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AB" w:rsidRPr="00FF2BAF" w:rsidRDefault="001B3FAB" w:rsidP="00FF2BAF">
      <w:pPr>
        <w:pStyle w:val="10"/>
        <w:jc w:val="right"/>
        <w:rPr>
          <w:szCs w:val="22"/>
        </w:rPr>
      </w:pPr>
    </w:p>
    <w:p w:rsidR="00AD1F43" w:rsidRPr="001B3FAB" w:rsidRDefault="00FF2BAF" w:rsidP="00FF2BA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3FAB">
        <w:rPr>
          <w:rFonts w:ascii="Times New Roman" w:hAnsi="Times New Roman" w:cs="Times New Roman"/>
          <w:bCs/>
          <w:sz w:val="28"/>
          <w:szCs w:val="28"/>
        </w:rPr>
        <w:t>Схема</w:t>
      </w:r>
    </w:p>
    <w:p w:rsidR="00FF2BAF" w:rsidRPr="001B3FAB" w:rsidRDefault="00FF2BAF" w:rsidP="00FF2BA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3FAB">
        <w:rPr>
          <w:rFonts w:ascii="Times New Roman" w:hAnsi="Times New Roman" w:cs="Times New Roman"/>
          <w:bCs/>
          <w:sz w:val="28"/>
          <w:szCs w:val="28"/>
        </w:rPr>
        <w:t xml:space="preserve"> расположения границ публичного сервитута на кадастровом плане территории</w:t>
      </w:r>
    </w:p>
    <w:p w:rsidR="00FF2BAF" w:rsidRPr="00AD1F43" w:rsidRDefault="00FF2BAF" w:rsidP="00FF2BA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134" w:rsidRPr="006F314E" w:rsidRDefault="00B64134" w:rsidP="00FF2BAF">
      <w:pPr>
        <w:pStyle w:val="a8"/>
        <w:jc w:val="right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6"/>
      </w:tblGrid>
      <w:tr w:rsidR="00B64134" w:rsidTr="001B3FAB">
        <w:trPr>
          <w:cantSplit/>
          <w:trHeight w:val="34"/>
          <w:jc w:val="center"/>
        </w:trPr>
        <w:tc>
          <w:tcPr>
            <w:tcW w:w="5000" w:type="pct"/>
          </w:tcPr>
          <w:p w:rsidR="00B64134" w:rsidRPr="00FF2BAF" w:rsidRDefault="00B64134" w:rsidP="00FF2BAF">
            <w:pPr>
              <w:pStyle w:val="1"/>
              <w:spacing w:before="120"/>
              <w:rPr>
                <w:b/>
              </w:rPr>
            </w:pPr>
          </w:p>
        </w:tc>
      </w:tr>
      <w:tr w:rsidR="00B64134" w:rsidTr="00FF2BAF">
        <w:trPr>
          <w:cantSplit/>
          <w:trHeight w:val="6241"/>
          <w:jc w:val="center"/>
        </w:trPr>
        <w:tc>
          <w:tcPr>
            <w:tcW w:w="5000" w:type="pct"/>
          </w:tcPr>
          <w:p w:rsidR="00B64134" w:rsidRPr="00C236C0" w:rsidRDefault="00F8251E" w:rsidP="00E851E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2771775"/>
                  <wp:effectExtent l="19050" t="19050" r="28575" b="28575"/>
                  <wp:docPr id="2" name="Рисунок 2" descr="PkzoThemeRendered08050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kzoThemeRendered08050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77177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Pr="001B3FAB" w:rsidRDefault="00B64134" w:rsidP="00327BBA">
            <w:pPr>
              <w:pStyle w:val="aa"/>
              <w:jc w:val="center"/>
              <w:rPr>
                <w:bCs/>
                <w:sz w:val="24"/>
                <w:szCs w:val="24"/>
              </w:rPr>
            </w:pPr>
            <w:r w:rsidRPr="001B3FAB">
              <w:rPr>
                <w:bCs/>
                <w:sz w:val="24"/>
                <w:szCs w:val="24"/>
              </w:rPr>
              <w:t>Система координат: МСК - субъект 56</w:t>
            </w:r>
          </w:p>
          <w:p w:rsidR="00B64134" w:rsidRDefault="00B64134" w:rsidP="00993E76">
            <w:pPr>
              <w:pStyle w:val="aa"/>
              <w:jc w:val="center"/>
            </w:pPr>
            <w:r w:rsidRPr="001B3FAB">
              <w:rPr>
                <w:bCs/>
                <w:sz w:val="24"/>
                <w:szCs w:val="24"/>
              </w:rPr>
              <w:t>Масштаб 1:</w:t>
            </w:r>
            <w:r w:rsidR="007001A6" w:rsidRPr="001B3FAB">
              <w:rPr>
                <w:bCs/>
                <w:sz w:val="24"/>
                <w:szCs w:val="24"/>
              </w:rPr>
              <w:t>5</w:t>
            </w:r>
            <w:r w:rsidR="002B51D8" w:rsidRPr="001B3FAB">
              <w:rPr>
                <w:bCs/>
                <w:sz w:val="24"/>
                <w:szCs w:val="24"/>
              </w:rPr>
              <w:t>00</w:t>
            </w:r>
          </w:p>
        </w:tc>
      </w:tr>
      <w:tr w:rsidR="00B64134" w:rsidTr="00BE3CCA">
        <w:trPr>
          <w:cantSplit/>
          <w:trHeight w:val="80"/>
          <w:jc w:val="center"/>
        </w:trPr>
        <w:tc>
          <w:tcPr>
            <w:tcW w:w="5000" w:type="pct"/>
            <w:vAlign w:val="center"/>
          </w:tcPr>
          <w:p w:rsidR="00B64134" w:rsidRPr="00435649" w:rsidRDefault="00B64134" w:rsidP="00DF180E">
            <w:pPr>
              <w:pStyle w:val="aa"/>
            </w:pPr>
          </w:p>
        </w:tc>
      </w:tr>
    </w:tbl>
    <w:tbl>
      <w:tblPr>
        <w:tblpPr w:leftFromText="180" w:rightFromText="180" w:vertAnchor="text" w:horzAnchor="margin" w:tblpY="4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6"/>
      </w:tblGrid>
      <w:tr w:rsidR="00A553B7" w:rsidRPr="00BE3CCA" w:rsidTr="00A553B7">
        <w:trPr>
          <w:cantSplit/>
        </w:trPr>
        <w:tc>
          <w:tcPr>
            <w:tcW w:w="5000" w:type="pct"/>
            <w:vAlign w:val="center"/>
          </w:tcPr>
          <w:p w:rsidR="00A553B7" w:rsidRPr="00BE3CCA" w:rsidRDefault="00A553B7" w:rsidP="00A553B7">
            <w:pPr>
              <w:pStyle w:val="aa"/>
              <w:rPr>
                <w:bCs/>
                <w:sz w:val="24"/>
                <w:szCs w:val="24"/>
              </w:rPr>
            </w:pPr>
            <w:r w:rsidRPr="00BE3CCA">
              <w:rPr>
                <w:bCs/>
                <w:sz w:val="24"/>
                <w:szCs w:val="24"/>
              </w:rPr>
              <w:t>Условные обозначения:</w:t>
            </w:r>
          </w:p>
          <w:p w:rsidR="00A553B7" w:rsidRPr="00BE3CCA" w:rsidRDefault="00A553B7" w:rsidP="00A553B7">
            <w:pPr>
              <w:pStyle w:val="a8"/>
              <w:rPr>
                <w:sz w:val="24"/>
                <w:szCs w:val="24"/>
              </w:rPr>
            </w:pPr>
          </w:p>
          <w:p w:rsidR="00A553B7" w:rsidRPr="00BE3CCA" w:rsidRDefault="00A553B7" w:rsidP="00A553B7">
            <w:pPr>
              <w:pStyle w:val="a8"/>
              <w:rPr>
                <w:sz w:val="24"/>
                <w:szCs w:val="24"/>
              </w:rPr>
            </w:pPr>
          </w:p>
          <w:tbl>
            <w:tblPr>
              <w:tblW w:w="4827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7808"/>
            </w:tblGrid>
            <w:tr w:rsidR="00BE3CCA" w:rsidRPr="00BE3CCA" w:rsidTr="00BE3CCA">
              <w:trPr>
                <w:cantSplit/>
                <w:trHeight w:hRule="exact" w:val="284"/>
              </w:trPr>
              <w:tc>
                <w:tcPr>
                  <w:tcW w:w="836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aa"/>
                    <w:framePr w:hSpace="180" w:wrap="around" w:vAnchor="text" w:hAnchor="margin" w:y="43"/>
                    <w:jc w:val="center"/>
                    <w:rPr>
                      <w:sz w:val="24"/>
                      <w:szCs w:val="24"/>
                    </w:rPr>
                  </w:pPr>
                  <w:r w:rsidRPr="00BE3CCA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1D9511B" wp14:editId="290948FC">
                        <wp:extent cx="866775" cy="38100"/>
                        <wp:effectExtent l="0" t="0" r="9525" b="0"/>
                        <wp:docPr id="6" name="Рисунок 6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64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2"/>
                    <w:framePr w:hSpace="180" w:wrap="around" w:vAnchor="text" w:hAnchor="margin" w:y="43"/>
                    <w:rPr>
                      <w:sz w:val="24"/>
                      <w:szCs w:val="24"/>
                    </w:rPr>
                  </w:pPr>
                  <w:r w:rsidRPr="00BE3CCA">
                    <w:rPr>
                      <w:b/>
                      <w:sz w:val="24"/>
                      <w:szCs w:val="24"/>
                    </w:rPr>
                    <w:t xml:space="preserve">– </w:t>
                  </w:r>
                  <w:r w:rsidRPr="00BE3CCA">
                    <w:rPr>
                      <w:sz w:val="24"/>
                      <w:szCs w:val="24"/>
                    </w:rPr>
                    <w:t>граница образуемого земельного участка</w:t>
                  </w:r>
                  <w:r w:rsidRPr="00BE3CCA">
                    <w:rPr>
                      <w:spacing w:val="-4"/>
                      <w:sz w:val="24"/>
                      <w:szCs w:val="24"/>
                    </w:rPr>
                    <w:t>,</w:t>
                  </w:r>
                </w:p>
              </w:tc>
            </w:tr>
            <w:tr w:rsidR="00BE3CCA" w:rsidRPr="00BE3CCA" w:rsidTr="00BE3CCA">
              <w:trPr>
                <w:cantSplit/>
                <w:trHeight w:hRule="exact" w:val="284"/>
              </w:trPr>
              <w:tc>
                <w:tcPr>
                  <w:tcW w:w="836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aa"/>
                    <w:framePr w:hSpace="180" w:wrap="around" w:vAnchor="text" w:hAnchor="margin" w:y="43"/>
                    <w:jc w:val="center"/>
                    <w:rPr>
                      <w:sz w:val="24"/>
                      <w:szCs w:val="24"/>
                    </w:rPr>
                  </w:pPr>
                  <w:r w:rsidRPr="00BE3CCA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6441ACA8" wp14:editId="4689A350">
                        <wp:extent cx="857250" cy="38100"/>
                        <wp:effectExtent l="0" t="0" r="0" b="0"/>
                        <wp:docPr id="5" name="Рисунок 5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64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2"/>
                    <w:framePr w:hSpace="180" w:wrap="around" w:vAnchor="text" w:hAnchor="margin" w:y="43"/>
                    <w:rPr>
                      <w:sz w:val="24"/>
                      <w:szCs w:val="24"/>
                    </w:rPr>
                  </w:pPr>
                  <w:r w:rsidRPr="00BE3CCA">
                    <w:rPr>
                      <w:b/>
                      <w:sz w:val="24"/>
                      <w:szCs w:val="24"/>
                    </w:rPr>
                    <w:t xml:space="preserve">– </w:t>
                  </w:r>
                  <w:r w:rsidRPr="00BE3CCA">
                    <w:rPr>
                      <w:sz w:val="24"/>
                      <w:szCs w:val="24"/>
                    </w:rPr>
                    <w:t>граница учтенного земельного участка</w:t>
                  </w:r>
                  <w:r w:rsidRPr="00BE3CCA">
                    <w:rPr>
                      <w:spacing w:val="-4"/>
                      <w:sz w:val="24"/>
                      <w:szCs w:val="24"/>
                    </w:rPr>
                    <w:t>,</w:t>
                  </w:r>
                </w:p>
              </w:tc>
            </w:tr>
            <w:tr w:rsidR="00BE3CCA" w:rsidRPr="00BE3CCA" w:rsidTr="00BE3CCA">
              <w:trPr>
                <w:cantSplit/>
                <w:trHeight w:hRule="exact" w:val="284"/>
              </w:trPr>
              <w:tc>
                <w:tcPr>
                  <w:tcW w:w="836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BE3CCA" w:rsidRPr="00BE3CCA" w:rsidRDefault="00BE3CCA" w:rsidP="00BE25C3">
                  <w:pPr>
                    <w:pStyle w:val="aa"/>
                    <w:framePr w:hSpace="180" w:wrap="around" w:vAnchor="text" w:hAnchor="margin" w:y="43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E3CCA">
                    <w:rPr>
                      <w:sz w:val="24"/>
                      <w:szCs w:val="24"/>
                    </w:rPr>
                    <w:object w:dxaOrig="1275" w:dyaOrig="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75pt;height:3pt" o:ole="">
                        <v:imagedata r:id="rId8" o:title=""/>
                      </v:shape>
                      <o:OLEObject Type="Embed" ProgID="PBrush" ShapeID="_x0000_i1025" DrawAspect="Content" ObjectID="_1803211320" r:id="rId9"/>
                    </w:object>
                  </w:r>
                </w:p>
              </w:tc>
              <w:tc>
                <w:tcPr>
                  <w:tcW w:w="4164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2"/>
                    <w:framePr w:hSpace="180" w:wrap="around" w:vAnchor="text" w:hAnchor="margin" w:y="43"/>
                    <w:rPr>
                      <w:b/>
                      <w:sz w:val="24"/>
                      <w:szCs w:val="24"/>
                    </w:rPr>
                  </w:pPr>
                  <w:r w:rsidRPr="00BE3CCA">
                    <w:rPr>
                      <w:b/>
                      <w:sz w:val="24"/>
                      <w:szCs w:val="24"/>
                    </w:rPr>
                    <w:t xml:space="preserve">– </w:t>
                  </w:r>
                  <w:r w:rsidRPr="00BE3CCA">
                    <w:rPr>
                      <w:spacing w:val="-4"/>
                      <w:sz w:val="24"/>
                      <w:szCs w:val="24"/>
                    </w:rPr>
                    <w:t>граница кадастрового квартала,</w:t>
                  </w:r>
                </w:p>
              </w:tc>
            </w:tr>
            <w:tr w:rsidR="00BE3CCA" w:rsidRPr="00BE3CCA" w:rsidTr="00BE3CCA">
              <w:trPr>
                <w:cantSplit/>
                <w:trHeight w:hRule="exact" w:val="284"/>
              </w:trPr>
              <w:tc>
                <w:tcPr>
                  <w:tcW w:w="836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aa"/>
                    <w:framePr w:hSpace="180" w:wrap="around" w:vAnchor="text" w:hAnchor="margin" w:y="43"/>
                    <w:jc w:val="center"/>
                    <w:rPr>
                      <w:sz w:val="24"/>
                      <w:szCs w:val="24"/>
                    </w:rPr>
                  </w:pPr>
                  <w:r w:rsidRPr="00BE3CCA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294B1EB0" wp14:editId="41E50B9F">
                        <wp:extent cx="57150" cy="76200"/>
                        <wp:effectExtent l="0" t="0" r="0" b="0"/>
                        <wp:docPr id="4" name="Рисунок 4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64" w:type="pct"/>
                  <w:vAlign w:val="center"/>
                  <w:hideMark/>
                </w:tcPr>
                <w:p w:rsidR="00BE3CCA" w:rsidRPr="00BE3CCA" w:rsidRDefault="00BE3CCA" w:rsidP="00BE25C3">
                  <w:pPr>
                    <w:pStyle w:val="2"/>
                    <w:framePr w:hSpace="180" w:wrap="around" w:vAnchor="text" w:hAnchor="margin" w:y="43"/>
                    <w:rPr>
                      <w:sz w:val="24"/>
                      <w:szCs w:val="24"/>
                    </w:rPr>
                  </w:pPr>
                  <w:r w:rsidRPr="00BE3CCA">
                    <w:rPr>
                      <w:b/>
                      <w:sz w:val="24"/>
                      <w:szCs w:val="24"/>
                    </w:rPr>
                    <w:t>–</w:t>
                  </w:r>
                  <w:r w:rsidRPr="00BE3CCA">
                    <w:rPr>
                      <w:spacing w:val="-4"/>
                      <w:sz w:val="24"/>
                      <w:szCs w:val="24"/>
                    </w:rPr>
                    <w:t xml:space="preserve"> характерная точка границы земельного участка.</w:t>
                  </w:r>
                </w:p>
              </w:tc>
            </w:tr>
          </w:tbl>
          <w:p w:rsidR="00A553B7" w:rsidRPr="00BE3CCA" w:rsidRDefault="00A553B7" w:rsidP="00A553B7">
            <w:pPr>
              <w:pStyle w:val="aa"/>
              <w:rPr>
                <w:b/>
                <w:sz w:val="24"/>
                <w:szCs w:val="24"/>
              </w:rPr>
            </w:pPr>
          </w:p>
        </w:tc>
      </w:tr>
    </w:tbl>
    <w:p w:rsidR="00B64134" w:rsidRDefault="00B64134" w:rsidP="005A2E9C">
      <w:pPr>
        <w:pStyle w:val="1"/>
        <w:sectPr w:rsidR="00B64134" w:rsidSect="00FF2BAF">
          <w:headerReference w:type="even" r:id="rId11"/>
          <w:headerReference w:type="default" r:id="rId12"/>
          <w:pgSz w:w="11906" w:h="16838"/>
          <w:pgMar w:top="142" w:right="510" w:bottom="565" w:left="1360" w:header="146" w:footer="565" w:gutter="0"/>
          <w:cols w:space="708"/>
          <w:docGrid w:linePitch="360"/>
        </w:sectPr>
      </w:pPr>
    </w:p>
    <w:p w:rsidR="00FF2BAF" w:rsidRDefault="00FF2BAF" w:rsidP="00A553B7">
      <w:pPr>
        <w:pStyle w:val="a8"/>
      </w:pPr>
    </w:p>
    <w:p w:rsidR="00FF2BAF" w:rsidRDefault="00FF2BAF" w:rsidP="00FF2BAF">
      <w:pPr>
        <w:pStyle w:val="1"/>
      </w:pPr>
    </w:p>
    <w:p w:rsidR="001B3FAB" w:rsidRDefault="001B3FAB" w:rsidP="00FF2BAF">
      <w:pPr>
        <w:pStyle w:val="1"/>
      </w:pPr>
      <w:bookmarkStart w:id="0" w:name="_GoBack"/>
      <w:bookmarkEnd w:id="0"/>
    </w:p>
    <w:p w:rsidR="001B3FAB" w:rsidRDefault="001B3FAB" w:rsidP="00FF2BAF">
      <w:pPr>
        <w:pStyle w:val="1"/>
      </w:pPr>
    </w:p>
    <w:p w:rsidR="00FF2BAF" w:rsidRPr="00B64134" w:rsidRDefault="00FF2BAF" w:rsidP="00FF2BAF">
      <w:pPr>
        <w:pStyle w:val="a8"/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4052"/>
      </w:tblGrid>
      <w:tr w:rsidR="00FF2BAF" w:rsidRPr="002D1116" w:rsidTr="00D30ACF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116" w:rsidRPr="001B3FAB" w:rsidRDefault="002D1116" w:rsidP="00D30ACF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1B3FAB">
              <w:rPr>
                <w:b w:val="0"/>
                <w:sz w:val="24"/>
                <w:szCs w:val="24"/>
              </w:rPr>
              <w:t>Номер када</w:t>
            </w:r>
            <w:r w:rsidR="00357D76" w:rsidRPr="001B3FAB">
              <w:rPr>
                <w:b w:val="0"/>
                <w:sz w:val="24"/>
                <w:szCs w:val="24"/>
              </w:rPr>
              <w:t xml:space="preserve">стрового квартала: </w:t>
            </w:r>
            <w:r w:rsidR="0090700C">
              <w:rPr>
                <w:b w:val="0"/>
                <w:sz w:val="24"/>
                <w:szCs w:val="24"/>
              </w:rPr>
              <w:t>56:44:0232003</w:t>
            </w:r>
            <w:r w:rsidR="0067372A" w:rsidRPr="001B3FAB">
              <w:rPr>
                <w:b w:val="0"/>
                <w:sz w:val="24"/>
                <w:szCs w:val="24"/>
              </w:rPr>
              <w:t>.</w:t>
            </w:r>
          </w:p>
          <w:p w:rsidR="002D1116" w:rsidRPr="001B3FAB" w:rsidRDefault="002D1116" w:rsidP="00D30ACF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1B3FAB">
              <w:rPr>
                <w:b w:val="0"/>
                <w:sz w:val="24"/>
                <w:szCs w:val="24"/>
              </w:rPr>
              <w:t>Кадастр</w:t>
            </w:r>
            <w:r w:rsidR="0067372A" w:rsidRPr="001B3FAB">
              <w:rPr>
                <w:b w:val="0"/>
                <w:sz w:val="24"/>
                <w:szCs w:val="24"/>
              </w:rPr>
              <w:t>овые номера ЗУ</w:t>
            </w:r>
            <w:r w:rsidR="00357D76" w:rsidRPr="001B3FAB">
              <w:rPr>
                <w:b w:val="0"/>
                <w:sz w:val="24"/>
                <w:szCs w:val="24"/>
              </w:rPr>
              <w:t xml:space="preserve">: </w:t>
            </w:r>
            <w:r w:rsidR="0090700C" w:rsidRPr="0090700C">
              <w:rPr>
                <w:b w:val="0"/>
                <w:sz w:val="24"/>
                <w:szCs w:val="24"/>
              </w:rPr>
              <w:t>56:44:0232003:33</w:t>
            </w:r>
            <w:r w:rsidR="0090700C">
              <w:rPr>
                <w:b w:val="0"/>
                <w:sz w:val="24"/>
                <w:szCs w:val="24"/>
              </w:rPr>
              <w:t>, 56:44:0232003:34</w:t>
            </w:r>
            <w:r w:rsidR="0067372A" w:rsidRPr="001B3FAB">
              <w:rPr>
                <w:b w:val="0"/>
                <w:sz w:val="24"/>
                <w:szCs w:val="24"/>
              </w:rPr>
              <w:t>.</w:t>
            </w:r>
            <w:r w:rsidRPr="001B3FAB">
              <w:rPr>
                <w:b w:val="0"/>
                <w:sz w:val="24"/>
                <w:szCs w:val="24"/>
              </w:rPr>
              <w:t xml:space="preserve"> </w:t>
            </w:r>
          </w:p>
          <w:p w:rsidR="002D1116" w:rsidRPr="002D1116" w:rsidRDefault="00A068B4" w:rsidP="001643D6">
            <w:pPr>
              <w:pStyle w:val="a9"/>
              <w:jc w:val="left"/>
            </w:pPr>
            <w:r w:rsidRPr="001B3FAB">
              <w:rPr>
                <w:b w:val="0"/>
                <w:sz w:val="24"/>
                <w:szCs w:val="24"/>
              </w:rPr>
              <w:t>М</w:t>
            </w:r>
            <w:r w:rsidR="00AD1F43" w:rsidRPr="001B3FAB">
              <w:rPr>
                <w:b w:val="0"/>
                <w:sz w:val="24"/>
                <w:szCs w:val="24"/>
              </w:rPr>
              <w:t>естоположение</w:t>
            </w:r>
            <w:r w:rsidR="002D1116" w:rsidRPr="001B3FAB">
              <w:rPr>
                <w:b w:val="0"/>
                <w:sz w:val="24"/>
                <w:szCs w:val="24"/>
              </w:rPr>
              <w:t xml:space="preserve">: </w:t>
            </w:r>
            <w:r w:rsidR="0090700C" w:rsidRPr="0090700C">
              <w:rPr>
                <w:b w:val="0"/>
                <w:sz w:val="24"/>
                <w:szCs w:val="24"/>
              </w:rPr>
              <w:t>Оренбургская область, г. Оренбург, ул. Комсомольская/ул. Орджо</w:t>
            </w:r>
            <w:r w:rsidR="001643D6">
              <w:rPr>
                <w:b w:val="0"/>
                <w:sz w:val="24"/>
                <w:szCs w:val="24"/>
              </w:rPr>
              <w:t>ник</w:t>
            </w:r>
            <w:r w:rsidR="0090700C" w:rsidRPr="0090700C">
              <w:rPr>
                <w:b w:val="0"/>
                <w:sz w:val="24"/>
                <w:szCs w:val="24"/>
              </w:rPr>
              <w:t>идзе, д. 14/д.11</w:t>
            </w:r>
            <w:r w:rsidR="0067372A" w:rsidRPr="001B3FAB">
              <w:rPr>
                <w:b w:val="0"/>
                <w:sz w:val="24"/>
                <w:szCs w:val="24"/>
              </w:rPr>
              <w:t>.</w:t>
            </w:r>
          </w:p>
        </w:tc>
      </w:tr>
      <w:tr w:rsidR="00FF2BAF" w:rsidRPr="002D1116" w:rsidTr="00D30ACF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2BAF" w:rsidRPr="001B3FAB" w:rsidRDefault="00FF2BAF" w:rsidP="0090700C">
            <w:pPr>
              <w:pStyle w:val="a9"/>
              <w:jc w:val="left"/>
              <w:rPr>
                <w:sz w:val="24"/>
                <w:szCs w:val="24"/>
              </w:rPr>
            </w:pPr>
            <w:r w:rsidRPr="001B3FAB">
              <w:rPr>
                <w:b w:val="0"/>
                <w:sz w:val="24"/>
                <w:szCs w:val="24"/>
              </w:rPr>
              <w:t xml:space="preserve">Площадь земельного участка: </w:t>
            </w:r>
            <w:r w:rsidR="0090700C">
              <w:rPr>
                <w:b w:val="0"/>
                <w:bCs/>
                <w:sz w:val="24"/>
                <w:szCs w:val="24"/>
              </w:rPr>
              <w:t>83</w:t>
            </w:r>
            <w:r w:rsidRPr="001B3FAB">
              <w:rPr>
                <w:b w:val="0"/>
                <w:bCs/>
                <w:sz w:val="24"/>
                <w:szCs w:val="24"/>
              </w:rPr>
              <w:t xml:space="preserve"> </w:t>
            </w:r>
            <w:r w:rsidR="00A068B4" w:rsidRPr="001B3FAB">
              <w:rPr>
                <w:b w:val="0"/>
                <w:bCs/>
                <w:sz w:val="24"/>
                <w:szCs w:val="24"/>
              </w:rPr>
              <w:t>кв. м</w:t>
            </w:r>
          </w:p>
        </w:tc>
      </w:tr>
      <w:tr w:rsidR="00FF2BAF" w:rsidRPr="002D1116" w:rsidTr="00D30ACF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BAF" w:rsidRPr="001B3FAB" w:rsidRDefault="00FF2BAF" w:rsidP="00D30ACF">
            <w:pPr>
              <w:pStyle w:val="a9"/>
              <w:rPr>
                <w:b w:val="0"/>
                <w:bCs/>
                <w:sz w:val="24"/>
                <w:szCs w:val="24"/>
              </w:rPr>
            </w:pPr>
            <w:r w:rsidRPr="001B3FAB">
              <w:rPr>
                <w:b w:val="0"/>
                <w:bCs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2BAF" w:rsidRPr="001B3FAB" w:rsidRDefault="00FF2BAF" w:rsidP="00D30ACF">
            <w:pPr>
              <w:pStyle w:val="a9"/>
              <w:rPr>
                <w:b w:val="0"/>
                <w:bCs/>
                <w:sz w:val="24"/>
                <w:szCs w:val="24"/>
              </w:rPr>
            </w:pPr>
            <w:r w:rsidRPr="001B3FAB">
              <w:rPr>
                <w:b w:val="0"/>
                <w:bCs/>
                <w:sz w:val="24"/>
                <w:szCs w:val="24"/>
              </w:rPr>
              <w:t>Координаты</w:t>
            </w:r>
          </w:p>
        </w:tc>
      </w:tr>
      <w:tr w:rsidR="00FF2BAF" w:rsidRPr="002D1116" w:rsidTr="00D30ACF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2BAF" w:rsidRPr="001B3FAB" w:rsidRDefault="00FF2BAF" w:rsidP="00D30ACF">
            <w:pPr>
              <w:pStyle w:val="a9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BAF" w:rsidRPr="001B3FAB" w:rsidRDefault="00FF2BAF" w:rsidP="00D30ACF">
            <w:pPr>
              <w:pStyle w:val="a9"/>
              <w:rPr>
                <w:b w:val="0"/>
                <w:bCs/>
                <w:sz w:val="24"/>
                <w:szCs w:val="24"/>
              </w:rPr>
            </w:pPr>
            <w:r w:rsidRPr="001B3FAB">
              <w:rPr>
                <w:b w:val="0"/>
                <w:bCs/>
                <w:sz w:val="24"/>
                <w:szCs w:val="24"/>
              </w:rPr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2BAF" w:rsidRPr="001B3FAB" w:rsidRDefault="00FF2BAF" w:rsidP="00D30ACF">
            <w:pPr>
              <w:pStyle w:val="a9"/>
              <w:rPr>
                <w:b w:val="0"/>
                <w:bCs/>
                <w:sz w:val="24"/>
                <w:szCs w:val="24"/>
              </w:rPr>
            </w:pPr>
            <w:r w:rsidRPr="001B3FAB">
              <w:rPr>
                <w:b w:val="0"/>
                <w:bCs/>
                <w:sz w:val="24"/>
                <w:szCs w:val="24"/>
                <w:lang w:val="en-US"/>
              </w:rPr>
              <w:t>Y</w:t>
            </w:r>
          </w:p>
        </w:tc>
      </w:tr>
    </w:tbl>
    <w:p w:rsidR="00FF2BAF" w:rsidRPr="00C3541A" w:rsidRDefault="00FF2BAF" w:rsidP="00FF2BAF">
      <w:pPr>
        <w:pStyle w:val="a8"/>
        <w:keepNext/>
      </w:pPr>
    </w:p>
    <w:tbl>
      <w:tblPr>
        <w:tblStyle w:val="ae"/>
        <w:tblW w:w="10287" w:type="dxa"/>
        <w:tblLook w:val="04A0" w:firstRow="1" w:lastRow="0" w:firstColumn="1" w:lastColumn="0" w:noHBand="0" w:noVBand="1"/>
      </w:tblPr>
      <w:tblGrid>
        <w:gridCol w:w="2518"/>
        <w:gridCol w:w="3686"/>
        <w:gridCol w:w="4083"/>
      </w:tblGrid>
      <w:tr w:rsidR="0090700C" w:rsidRPr="0090700C" w:rsidTr="006C4AEF">
        <w:trPr>
          <w:trHeight w:val="252"/>
        </w:trPr>
        <w:tc>
          <w:tcPr>
            <w:tcW w:w="2518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427694,31</w:t>
            </w:r>
          </w:p>
        </w:tc>
        <w:tc>
          <w:tcPr>
            <w:tcW w:w="4083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2304958,00</w:t>
            </w:r>
          </w:p>
        </w:tc>
      </w:tr>
      <w:tr w:rsidR="0090700C" w:rsidRPr="0090700C" w:rsidTr="006C4AEF">
        <w:trPr>
          <w:trHeight w:val="252"/>
        </w:trPr>
        <w:tc>
          <w:tcPr>
            <w:tcW w:w="2518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427692,53</w:t>
            </w:r>
          </w:p>
        </w:tc>
        <w:tc>
          <w:tcPr>
            <w:tcW w:w="4083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2304952,92</w:t>
            </w:r>
          </w:p>
        </w:tc>
      </w:tr>
      <w:tr w:rsidR="0090700C" w:rsidRPr="0090700C" w:rsidTr="006C4AEF">
        <w:trPr>
          <w:trHeight w:val="252"/>
        </w:trPr>
        <w:tc>
          <w:tcPr>
            <w:tcW w:w="2518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427688,31</w:t>
            </w:r>
          </w:p>
        </w:tc>
        <w:tc>
          <w:tcPr>
            <w:tcW w:w="4083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2304941,74</w:t>
            </w:r>
          </w:p>
        </w:tc>
      </w:tr>
      <w:tr w:rsidR="0090700C" w:rsidRPr="0090700C" w:rsidTr="006C4AEF">
        <w:trPr>
          <w:trHeight w:val="252"/>
        </w:trPr>
        <w:tc>
          <w:tcPr>
            <w:tcW w:w="2518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427691,21</w:t>
            </w:r>
          </w:p>
        </w:tc>
        <w:tc>
          <w:tcPr>
            <w:tcW w:w="4083" w:type="dxa"/>
          </w:tcPr>
          <w:p w:rsidR="0090700C" w:rsidRPr="0090700C" w:rsidRDefault="0090700C" w:rsidP="0090700C">
            <w:pPr>
              <w:rPr>
                <w:rFonts w:ascii="Times New Roman" w:hAnsi="Times New Roman"/>
                <w:sz w:val="24"/>
                <w:szCs w:val="24"/>
              </w:rPr>
            </w:pPr>
            <w:r w:rsidRPr="0090700C">
              <w:rPr>
                <w:rFonts w:ascii="Times New Roman" w:hAnsi="Times New Roman"/>
                <w:sz w:val="24"/>
                <w:szCs w:val="24"/>
              </w:rPr>
              <w:t>2304940,56</w:t>
            </w:r>
          </w:p>
        </w:tc>
      </w:tr>
      <w:tr w:rsidR="00D20A60" w:rsidRPr="00D20A60" w:rsidTr="00B378EB">
        <w:trPr>
          <w:trHeight w:val="252"/>
        </w:trPr>
        <w:tc>
          <w:tcPr>
            <w:tcW w:w="2518" w:type="dxa"/>
            <w:vAlign w:val="center"/>
          </w:tcPr>
          <w:p w:rsidR="00D20A60" w:rsidRPr="00D20A60" w:rsidRDefault="00D20A60" w:rsidP="00D20A60">
            <w:pPr>
              <w:rPr>
                <w:rFonts w:ascii="Times New Roman" w:hAnsi="Times New Roman"/>
                <w:sz w:val="24"/>
                <w:szCs w:val="24"/>
              </w:rPr>
            </w:pPr>
            <w:r w:rsidRPr="00D20A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D20A60" w:rsidRPr="00D20A60" w:rsidRDefault="00D20A60" w:rsidP="00D20A60">
            <w:pPr>
              <w:rPr>
                <w:rFonts w:ascii="Times New Roman" w:hAnsi="Times New Roman"/>
                <w:sz w:val="24"/>
                <w:szCs w:val="24"/>
              </w:rPr>
            </w:pPr>
            <w:r w:rsidRPr="00D20A60">
              <w:rPr>
                <w:rFonts w:ascii="Times New Roman" w:hAnsi="Times New Roman"/>
                <w:sz w:val="24"/>
                <w:szCs w:val="24"/>
              </w:rPr>
              <w:t>427700,43</w:t>
            </w:r>
          </w:p>
        </w:tc>
        <w:tc>
          <w:tcPr>
            <w:tcW w:w="4083" w:type="dxa"/>
            <w:vAlign w:val="center"/>
          </w:tcPr>
          <w:p w:rsidR="00D20A60" w:rsidRPr="00D20A60" w:rsidRDefault="00D20A60" w:rsidP="00D20A60">
            <w:pPr>
              <w:rPr>
                <w:rFonts w:ascii="Times New Roman" w:hAnsi="Times New Roman"/>
                <w:sz w:val="24"/>
                <w:szCs w:val="24"/>
              </w:rPr>
            </w:pPr>
            <w:r w:rsidRPr="00D20A60">
              <w:rPr>
                <w:rFonts w:ascii="Times New Roman" w:hAnsi="Times New Roman"/>
                <w:sz w:val="24"/>
                <w:szCs w:val="24"/>
              </w:rPr>
              <w:t>2304964,83</w:t>
            </w:r>
          </w:p>
        </w:tc>
      </w:tr>
      <w:tr w:rsidR="00D20A60" w:rsidRPr="00D20A60" w:rsidTr="00C44A09">
        <w:trPr>
          <w:trHeight w:val="252"/>
        </w:trPr>
        <w:tc>
          <w:tcPr>
            <w:tcW w:w="2518" w:type="dxa"/>
            <w:vAlign w:val="center"/>
          </w:tcPr>
          <w:p w:rsidR="00D20A60" w:rsidRPr="00D20A60" w:rsidRDefault="00D20A60" w:rsidP="00D20A60">
            <w:pPr>
              <w:rPr>
                <w:rFonts w:ascii="Times New Roman" w:hAnsi="Times New Roman"/>
                <w:sz w:val="24"/>
                <w:szCs w:val="24"/>
              </w:rPr>
            </w:pPr>
            <w:r w:rsidRPr="00D20A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D20A60" w:rsidRPr="00D20A60" w:rsidRDefault="00D20A60" w:rsidP="00D20A60">
            <w:pPr>
              <w:rPr>
                <w:rFonts w:ascii="Times New Roman" w:hAnsi="Times New Roman"/>
                <w:sz w:val="24"/>
                <w:szCs w:val="24"/>
              </w:rPr>
            </w:pPr>
            <w:r w:rsidRPr="00D20A60">
              <w:rPr>
                <w:rFonts w:ascii="Times New Roman" w:hAnsi="Times New Roman"/>
                <w:sz w:val="24"/>
                <w:szCs w:val="24"/>
              </w:rPr>
              <w:t>427697,41</w:t>
            </w:r>
          </w:p>
        </w:tc>
        <w:tc>
          <w:tcPr>
            <w:tcW w:w="4083" w:type="dxa"/>
            <w:vAlign w:val="center"/>
          </w:tcPr>
          <w:p w:rsidR="00D20A60" w:rsidRPr="00D20A60" w:rsidRDefault="00D20A60" w:rsidP="00D20A60">
            <w:pPr>
              <w:rPr>
                <w:rFonts w:ascii="Times New Roman" w:hAnsi="Times New Roman"/>
                <w:sz w:val="24"/>
                <w:szCs w:val="24"/>
              </w:rPr>
            </w:pPr>
            <w:r w:rsidRPr="00D20A60">
              <w:rPr>
                <w:rFonts w:ascii="Times New Roman" w:hAnsi="Times New Roman"/>
                <w:sz w:val="24"/>
                <w:szCs w:val="24"/>
              </w:rPr>
              <w:t>2304966,07</w:t>
            </w:r>
          </w:p>
        </w:tc>
      </w:tr>
    </w:tbl>
    <w:p w:rsidR="00FF2BAF" w:rsidRPr="00D20A60" w:rsidRDefault="00FF2BAF" w:rsidP="00D20A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134" w:rsidRPr="00FF2BAF" w:rsidRDefault="00B64134" w:rsidP="00FF2BAF">
      <w:pPr>
        <w:rPr>
          <w:lang w:eastAsia="ru-RU"/>
        </w:rPr>
      </w:pPr>
    </w:p>
    <w:sectPr w:rsidR="00B64134" w:rsidRPr="00FF2BAF" w:rsidSect="00862773">
      <w:type w:val="continuous"/>
      <w:pgSz w:w="11906" w:h="16838"/>
      <w:pgMar w:top="1135" w:right="424" w:bottom="565" w:left="1360" w:header="146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2FF" w:rsidRDefault="000C62FF" w:rsidP="00B64134">
      <w:pPr>
        <w:spacing w:line="240" w:lineRule="auto"/>
      </w:pPr>
      <w:r>
        <w:separator/>
      </w:r>
    </w:p>
  </w:endnote>
  <w:endnote w:type="continuationSeparator" w:id="0">
    <w:p w:rsidR="000C62FF" w:rsidRDefault="000C62FF" w:rsidP="00B64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2FF" w:rsidRDefault="000C62FF" w:rsidP="00B64134">
      <w:pPr>
        <w:spacing w:line="240" w:lineRule="auto"/>
      </w:pPr>
      <w:r>
        <w:separator/>
      </w:r>
    </w:p>
  </w:footnote>
  <w:footnote w:type="continuationSeparator" w:id="0">
    <w:p w:rsidR="000C62FF" w:rsidRDefault="000C62FF" w:rsidP="00B64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134" w:rsidRPr="00880D8B" w:rsidRDefault="00134036" w:rsidP="00862773">
    <w:pPr>
      <w:pStyle w:val="a3"/>
      <w:ind w:right="360"/>
      <w:jc w:val="center"/>
      <w:rPr>
        <w:sz w:val="24"/>
      </w:rPr>
    </w:pPr>
    <w:r w:rsidRPr="00880D8B">
      <w:rPr>
        <w:sz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134" w:rsidRPr="00D66FC4" w:rsidRDefault="00B64134" w:rsidP="00D66FC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34"/>
    <w:rsid w:val="000C62FF"/>
    <w:rsid w:val="00134036"/>
    <w:rsid w:val="001643D6"/>
    <w:rsid w:val="001B3FAB"/>
    <w:rsid w:val="00244F30"/>
    <w:rsid w:val="002527ED"/>
    <w:rsid w:val="002A3E7E"/>
    <w:rsid w:val="002B51D8"/>
    <w:rsid w:val="002D1116"/>
    <w:rsid w:val="002D27D1"/>
    <w:rsid w:val="002D6221"/>
    <w:rsid w:val="00306809"/>
    <w:rsid w:val="0033265A"/>
    <w:rsid w:val="00357D76"/>
    <w:rsid w:val="00502DD5"/>
    <w:rsid w:val="005450B1"/>
    <w:rsid w:val="00587D14"/>
    <w:rsid w:val="005B1289"/>
    <w:rsid w:val="00645B1C"/>
    <w:rsid w:val="0067372A"/>
    <w:rsid w:val="007001A6"/>
    <w:rsid w:val="008150AD"/>
    <w:rsid w:val="00862773"/>
    <w:rsid w:val="0087650B"/>
    <w:rsid w:val="00880D8B"/>
    <w:rsid w:val="0090700C"/>
    <w:rsid w:val="00935A96"/>
    <w:rsid w:val="00A068B4"/>
    <w:rsid w:val="00A51F28"/>
    <w:rsid w:val="00A553B7"/>
    <w:rsid w:val="00AD1F43"/>
    <w:rsid w:val="00B64134"/>
    <w:rsid w:val="00B9276A"/>
    <w:rsid w:val="00BD449E"/>
    <w:rsid w:val="00BE25C3"/>
    <w:rsid w:val="00BE3CCA"/>
    <w:rsid w:val="00C3541A"/>
    <w:rsid w:val="00C366B9"/>
    <w:rsid w:val="00C829DB"/>
    <w:rsid w:val="00CC243F"/>
    <w:rsid w:val="00D20A60"/>
    <w:rsid w:val="00D30D40"/>
    <w:rsid w:val="00D443B6"/>
    <w:rsid w:val="00DA4614"/>
    <w:rsid w:val="00DC47A6"/>
    <w:rsid w:val="00E21108"/>
    <w:rsid w:val="00E559F8"/>
    <w:rsid w:val="00E7085C"/>
    <w:rsid w:val="00ED688A"/>
    <w:rsid w:val="00F25AFF"/>
    <w:rsid w:val="00F8251E"/>
    <w:rsid w:val="00FB2310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10194EA-7CDE-48FB-9960-85C55170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6413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64134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64134"/>
  </w:style>
  <w:style w:type="paragraph" w:styleId="a6">
    <w:name w:val="footer"/>
    <w:basedOn w:val="a"/>
    <w:link w:val="a7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413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6413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64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64134"/>
  </w:style>
  <w:style w:type="paragraph" w:customStyle="1" w:styleId="ab">
    <w:name w:val="Заголовок таблицы повторяющийся"/>
    <w:basedOn w:val="1"/>
    <w:rsid w:val="00B64134"/>
    <w:pPr>
      <w:jc w:val="center"/>
    </w:pPr>
    <w:rPr>
      <w:b/>
    </w:rPr>
  </w:style>
  <w:style w:type="paragraph" w:customStyle="1" w:styleId="10">
    <w:name w:val="Обычный1"/>
    <w:rsid w:val="00B64134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5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53B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357D7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BE3CC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Кобозева Елена Владимировна</dc:creator>
  <cp:lastModifiedBy>Ольга Юрьевна Стрелкова</cp:lastModifiedBy>
  <cp:revision>2</cp:revision>
  <cp:lastPrinted>2023-11-01T07:05:00Z</cp:lastPrinted>
  <dcterms:created xsi:type="dcterms:W3CDTF">2025-03-11T10:16:00Z</dcterms:created>
  <dcterms:modified xsi:type="dcterms:W3CDTF">2025-03-11T10:16:00Z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5.4.11</vt:lpwstr>
  </property>
  <property fmtid="{D5CDD505-2E9C-101B-9397-08002B2CF9AE}" pid="4" name="Версия набора шаблонов">
    <vt:lpwstr>3.0</vt:lpwstr>
  </property>
</Properties>
</file>