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7118A6">
        <w:tc>
          <w:tcPr>
            <w:tcW w:w="10200" w:type="dxa"/>
            <w:gridSpan w:val="5"/>
            <w:shd w:val="clear" w:color="auto" w:fill="auto"/>
          </w:tcPr>
          <w:p w:rsidR="007118A6" w:rsidRDefault="00B562AA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7118A6">
        <w:tc>
          <w:tcPr>
            <w:tcW w:w="120" w:type="dxa"/>
            <w:shd w:val="clear" w:color="auto" w:fill="auto"/>
          </w:tcPr>
          <w:p w:rsidR="007118A6" w:rsidRDefault="007118A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Тепловая сеть от ЦТП-24</w:t>
            </w:r>
          </w:p>
        </w:tc>
        <w:tc>
          <w:tcPr>
            <w:tcW w:w="120" w:type="dxa"/>
            <w:shd w:val="clear" w:color="auto" w:fill="auto"/>
          </w:tcPr>
          <w:p w:rsidR="007118A6" w:rsidRDefault="007118A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7118A6">
        <w:tc>
          <w:tcPr>
            <w:tcW w:w="10200" w:type="dxa"/>
            <w:gridSpan w:val="5"/>
            <w:shd w:val="clear" w:color="auto" w:fill="auto"/>
          </w:tcPr>
          <w:p w:rsidR="007118A6" w:rsidRDefault="00B562AA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7118A6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7118A6" w:rsidRDefault="00B562AA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7118A6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7118A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7118A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7118A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C231B" w:rsidRDefault="00B562AA" w:rsidP="00DC231B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DC231B">
              <w:rPr>
                <w:rStyle w:val="CharacterStyle9"/>
                <w:rFonts w:eastAsia="Calibri"/>
              </w:rPr>
              <w:t xml:space="preserve">, ул. Родимцева, ул. Просторная, </w:t>
            </w:r>
            <w:r w:rsidR="00DC231B" w:rsidRPr="00DC231B">
              <w:rPr>
                <w:rStyle w:val="CharacterStyle9"/>
                <w:rFonts w:eastAsia="Calibri"/>
              </w:rPr>
              <w:t>в пределах кадастровых кварталов</w:t>
            </w:r>
            <w:r w:rsidR="00DC231B">
              <w:rPr>
                <w:rStyle w:val="CharacterStyle9"/>
                <w:rFonts w:eastAsia="Calibri"/>
              </w:rPr>
              <w:t xml:space="preserve"> </w:t>
            </w:r>
            <w:r w:rsidR="00DC231B" w:rsidRPr="00A04FCD">
              <w:rPr>
                <w:rStyle w:val="CharacterStyle9"/>
                <w:rFonts w:eastAsia="Calibri"/>
              </w:rPr>
              <w:t>56:44:0112001</w:t>
            </w:r>
          </w:p>
          <w:p w:rsidR="007118A6" w:rsidRDefault="00DC231B" w:rsidP="00DC231B">
            <w:pPr>
              <w:pStyle w:val="ParagraphStyle9"/>
              <w:rPr>
                <w:rStyle w:val="CharacterStyle9"/>
                <w:rFonts w:eastAsia="Calibri"/>
              </w:rPr>
            </w:pPr>
            <w:r w:rsidRPr="00A04FCD">
              <w:rPr>
                <w:rStyle w:val="CharacterStyle9"/>
                <w:rFonts w:eastAsia="Calibri"/>
              </w:rPr>
              <w:t>56:44:0109005</w:t>
            </w:r>
          </w:p>
        </w:tc>
      </w:tr>
      <w:tr w:rsidR="007118A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4 916 м² ± 28 м²</w:t>
            </w:r>
          </w:p>
        </w:tc>
      </w:tr>
      <w:tr w:rsidR="00C3319C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3319C" w:rsidRDefault="00C3319C" w:rsidP="00C3319C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3319C" w:rsidRDefault="00C3319C" w:rsidP="00C3319C">
            <w:pPr>
              <w:pStyle w:val="ParagraphStyle9"/>
              <w:rPr>
                <w:rStyle w:val="CharacterStyle9"/>
                <w:rFonts w:eastAsia="Calibri"/>
              </w:rPr>
            </w:pPr>
            <w:r w:rsidRPr="004A636A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DC231B" w:rsidRDefault="00DC231B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DC231B">
              <w:rPr>
                <w:rStyle w:val="CharacterStyle9"/>
                <w:rFonts w:eastAsia="Calibri"/>
              </w:rPr>
              <w:t xml:space="preserve">адастровые номера земельных участков, в отношении которых испрашивается публичный сервитут 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56:44:0112001:120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56:44:0112001:60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56:44:0112001:79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56:44:0112001:80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56:44:0109005:9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56:44:0112001:77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56:44:0112001:81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56:44:0000000:33155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56:44:0112001:82</w:t>
            </w:r>
          </w:p>
          <w:p w:rsidR="005A67CF" w:rsidRPr="005A67CF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56:44:0112001:63</w:t>
            </w:r>
          </w:p>
          <w:p w:rsidR="00C3319C" w:rsidRDefault="005A67CF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5A67CF">
              <w:rPr>
                <w:rStyle w:val="CharacterStyle9"/>
                <w:rFonts w:eastAsia="Calibri"/>
              </w:rPr>
              <w:t>56:44:0112001:126</w:t>
            </w:r>
          </w:p>
          <w:p w:rsidR="00DC231B" w:rsidRDefault="00DC231B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DC231B">
              <w:rPr>
                <w:rStyle w:val="CharacterStyle9"/>
                <w:rFonts w:eastAsia="Calibri"/>
              </w:rPr>
              <w:t xml:space="preserve">Кадастровые номера кадастрового квартала, в отношении которых испрашивается публичный сервитут </w:t>
            </w:r>
          </w:p>
          <w:p w:rsidR="00A04FCD" w:rsidRDefault="00A04FCD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A04FCD">
              <w:rPr>
                <w:rStyle w:val="CharacterStyle9"/>
                <w:rFonts w:eastAsia="Calibri"/>
              </w:rPr>
              <w:t>56:44:0112001</w:t>
            </w:r>
          </w:p>
          <w:p w:rsidR="00A04FCD" w:rsidRDefault="00A04FCD" w:rsidP="005A67CF">
            <w:pPr>
              <w:pStyle w:val="ParagraphStyle9"/>
              <w:rPr>
                <w:rStyle w:val="CharacterStyle9"/>
                <w:rFonts w:eastAsia="Calibri"/>
              </w:rPr>
            </w:pPr>
            <w:r w:rsidRPr="00A04FCD">
              <w:rPr>
                <w:rStyle w:val="CharacterStyle9"/>
                <w:rFonts w:eastAsia="Calibri"/>
              </w:rPr>
              <w:t>56:44:0109005</w:t>
            </w:r>
          </w:p>
        </w:tc>
      </w:tr>
    </w:tbl>
    <w:p w:rsidR="007118A6" w:rsidRDefault="007118A6">
      <w:pPr>
        <w:sectPr w:rsidR="007118A6">
          <w:pgSz w:w="11908" w:h="16833"/>
          <w:pgMar w:top="578" w:right="561" w:bottom="578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7118A6">
        <w:tc>
          <w:tcPr>
            <w:tcW w:w="10200" w:type="dxa"/>
            <w:gridSpan w:val="8"/>
            <w:shd w:val="clear" w:color="auto" w:fill="auto"/>
            <w:vAlign w:val="bottom"/>
          </w:tcPr>
          <w:p w:rsidR="007118A6" w:rsidRDefault="00B562AA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118A6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118A6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7118A6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7118A6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7118A6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7118A6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435795,58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2308574,08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435793,07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2308576,71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435806,79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2308589,27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435808,24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2308587,78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435813,57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2308592,34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435787,70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2308621,22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435781,00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2308614,28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435772,18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2308624,06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435746,77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2308601,94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435741,83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2308606,91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435772,95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2308633,82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435781,13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2308624,48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435794,03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2308635,79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435772,31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2308661,22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435824,71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2308708,97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435833,03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2308699,31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435837,22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2308702,63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7118A6">
        <w:tc>
          <w:tcPr>
            <w:tcW w:w="10200" w:type="dxa"/>
            <w:gridSpan w:val="6"/>
            <w:shd w:val="clear" w:color="auto" w:fill="auto"/>
            <w:vAlign w:val="bottom"/>
          </w:tcPr>
          <w:p w:rsidR="007118A6" w:rsidRDefault="00B562AA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118A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435842,35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2308696,04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435836,91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2308691,64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435835,95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2308692,78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435832,50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2308689,66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435824,02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2308699,02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435781,87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2308660,51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435803,84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2308635,24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435793,09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2308625,80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435836,45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2308577,22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435842,76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2308582,88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435847,44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2308577,66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435836,06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2308567,26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435818,23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2308587,11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435813,14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2308582,75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435819,68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2308576,03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435811,25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2308568,55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435823,90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2308554,25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435864,63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2308510,10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435866,53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2308511,80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435871,41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2308506,54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7118A6">
        <w:tc>
          <w:tcPr>
            <w:tcW w:w="10200" w:type="dxa"/>
            <w:gridSpan w:val="6"/>
            <w:shd w:val="clear" w:color="auto" w:fill="auto"/>
            <w:vAlign w:val="bottom"/>
          </w:tcPr>
          <w:p w:rsidR="007118A6" w:rsidRDefault="00B562AA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118A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435883,28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2308517,49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435888,02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2308512,35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435871,07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2308496,90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435865,24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2308502,90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435863,36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2308501,23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435818,57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2308549,70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435816,16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2308547,59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435811,54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2308552,85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435813,92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2308554,93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435806,01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2308563,91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435805,61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2308563,55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435800,38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2308569,04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435773,83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2308545,85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435775,77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2308543,67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435768,60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2308537,28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435766,50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2308539,47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435729,47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2308507,20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435826,87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2308393,58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435821,55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2308389,02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435774,44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2308443,97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7118A6">
        <w:tc>
          <w:tcPr>
            <w:tcW w:w="10200" w:type="dxa"/>
            <w:gridSpan w:val="6"/>
            <w:shd w:val="clear" w:color="auto" w:fill="auto"/>
            <w:vAlign w:val="bottom"/>
          </w:tcPr>
          <w:p w:rsidR="007118A6" w:rsidRDefault="00B562AA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7118A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435772,30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2308442,21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435766,12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2308448,72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435768,13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2308451,35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435719,59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2308507,89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435795,58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2308</w:t>
            </w:r>
            <w:bookmarkStart w:id="0" w:name="_GoBack"/>
            <w:bookmarkEnd w:id="0"/>
            <w:r>
              <w:rPr>
                <w:rStyle w:val="CharacterStyle21"/>
                <w:rFonts w:eastAsia="Calibri"/>
              </w:rPr>
              <w:t>574,08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7118A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7118A6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7118A6">
        <w:tc>
          <w:tcPr>
            <w:tcW w:w="10200" w:type="dxa"/>
            <w:gridSpan w:val="10"/>
            <w:shd w:val="clear" w:color="auto" w:fill="auto"/>
            <w:vAlign w:val="bottom"/>
          </w:tcPr>
          <w:p w:rsidR="007118A6" w:rsidRDefault="00B562AA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7118A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7118A6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7118A6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7118A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7118A6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7118A6" w:rsidRDefault="00B562AA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7118A6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7118A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7118A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7118A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7118A6" w:rsidRDefault="007118A6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7118A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7118A6" w:rsidRDefault="00B562A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7118A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7118A6" w:rsidRDefault="007118A6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225"/>
        <w:gridCol w:w="90"/>
        <w:gridCol w:w="3450"/>
        <w:gridCol w:w="765"/>
        <w:gridCol w:w="210"/>
        <w:gridCol w:w="615"/>
        <w:gridCol w:w="195"/>
        <w:gridCol w:w="1755"/>
        <w:gridCol w:w="390"/>
        <w:gridCol w:w="510"/>
        <w:gridCol w:w="60"/>
        <w:gridCol w:w="750"/>
        <w:gridCol w:w="3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7118A6" w:rsidRDefault="00B562AA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2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335280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3352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3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3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118A6" w:rsidRDefault="00B562AA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0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3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118A6" w:rsidRDefault="00B562AA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2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2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3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2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2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3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2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2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3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2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2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3"/>
            <w:shd w:val="clear" w:color="auto" w:fill="auto"/>
          </w:tcPr>
          <w:p w:rsidR="007118A6" w:rsidRDefault="00B562A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118A6" w:rsidRDefault="007118A6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7118A6" w:rsidRDefault="00B562A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534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06"/>
              <w:rPr>
                <w:rStyle w:val="CharacterStyle103"/>
                <w:rFonts w:eastAsia="Calibri"/>
              </w:rPr>
            </w:pPr>
            <w:r>
              <w:rPr>
                <w:rStyle w:val="CharacterStyle103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107"/>
              <w:rPr>
                <w:rStyle w:val="CharacterStyle104"/>
                <w:rFonts w:eastAsia="Calibri"/>
              </w:rPr>
            </w:pPr>
            <w:r>
              <w:rPr>
                <w:rStyle w:val="CharacterStyle10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109"/>
              <w:rPr>
                <w:rStyle w:val="CharacterStyle10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108"/>
              <w:rPr>
                <w:rStyle w:val="CharacterStyle105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ectPr w:rsidR="007118A6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25"/>
        <w:gridCol w:w="390"/>
        <w:gridCol w:w="3765"/>
        <w:gridCol w:w="765"/>
        <w:gridCol w:w="210"/>
        <w:gridCol w:w="615"/>
        <w:gridCol w:w="195"/>
        <w:gridCol w:w="1755"/>
        <w:gridCol w:w="390"/>
        <w:gridCol w:w="510"/>
        <w:gridCol w:w="60"/>
        <w:gridCol w:w="780"/>
        <w:gridCol w:w="135"/>
        <w:gridCol w:w="20"/>
      </w:tblGrid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7118A6" w:rsidRDefault="00B562AA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Раздел 4</w:t>
            </w:r>
          </w:p>
        </w:tc>
      </w:tr>
      <w:tr w:rsidR="007118A6">
        <w:trPr>
          <w:trHeight w:val="36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13"/>
              <w:rPr>
                <w:rStyle w:val="CharacterStyle110"/>
                <w:rFonts w:eastAsia="Calibri"/>
              </w:rPr>
            </w:pPr>
            <w:r>
              <w:rPr>
                <w:rStyle w:val="CharacterStyle110"/>
                <w:rFonts w:eastAsia="Calibri"/>
              </w:rPr>
              <w:t>Схема расположения границ публичного сервитута</w:t>
            </w:r>
          </w:p>
        </w:tc>
      </w:tr>
      <w:tr w:rsidR="007118A6">
        <w:trPr>
          <w:trHeight w:val="15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630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8655" w:type="dxa"/>
            <w:gridSpan w:val="10"/>
            <w:shd w:val="clear" w:color="auto" w:fill="auto"/>
            <w:vAlign w:val="center"/>
          </w:tcPr>
          <w:p w:rsidR="007118A6" w:rsidRDefault="00B562A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95925" cy="5591175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25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5" w:type="dxa"/>
            <w:gridSpan w:val="2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4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114"/>
              <w:rPr>
                <w:rStyle w:val="CharacterStyle111"/>
                <w:rFonts w:eastAsia="Calibri"/>
              </w:rPr>
            </w:pPr>
            <w:r>
              <w:rPr>
                <w:rStyle w:val="CharacterStyle11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27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7118A6" w:rsidRDefault="00B562AA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7118A6">
            <w:pPr>
              <w:pStyle w:val="ParagraphStyle116"/>
              <w:rPr>
                <w:rStyle w:val="CharacterStyle11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7118A6" w:rsidRDefault="00B562AA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7118A6" w:rsidRDefault="00B562AA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7118A6" w:rsidRDefault="00B562AA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7118A6" w:rsidRDefault="00B562AA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7118A6" w:rsidRDefault="00B562AA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7118A6" w:rsidRDefault="00B562AA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7118A6">
            <w:pPr>
              <w:pStyle w:val="ParagraphStyle115"/>
              <w:rPr>
                <w:rStyle w:val="CharacterStyle112"/>
                <w:rFonts w:eastAsia="Calibri"/>
              </w:rPr>
            </w:pP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30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7118A6" w:rsidRDefault="00B562AA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val="4290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  <w:tr w:rsidR="007118A6">
        <w:trPr>
          <w:trHeight w:hRule="exact" w:val="15"/>
        </w:trPr>
        <w:tc>
          <w:tcPr>
            <w:tcW w:w="15" w:type="dxa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7118A6" w:rsidRDefault="00B562A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7118A6" w:rsidRDefault="007118A6">
            <w:pPr>
              <w:rPr>
                <w:rStyle w:val="FakeCharacterStyle"/>
              </w:rPr>
            </w:pPr>
          </w:p>
        </w:tc>
      </w:tr>
    </w:tbl>
    <w:p w:rsidR="007118A6" w:rsidRDefault="007118A6">
      <w:pPr>
        <w:spacing w:line="15" w:lineRule="exact"/>
      </w:pPr>
    </w:p>
    <w:sectPr w:rsidR="007118A6">
      <w:pgSz w:w="11908" w:h="16833"/>
      <w:pgMar w:top="566" w:right="510" w:bottom="850" w:left="1133" w:header="230" w:footer="244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18A6"/>
    <w:rsid w:val="0058344A"/>
    <w:rsid w:val="005A67CF"/>
    <w:rsid w:val="007118A6"/>
    <w:rsid w:val="00A04FCD"/>
    <w:rsid w:val="00B562AA"/>
    <w:rsid w:val="00C3319C"/>
    <w:rsid w:val="00DC2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53B509"/>
  <w15:docId w15:val="{B225AD85-2E67-4AF1-ACC2-9F7AED069D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ind w:left="28" w:right="28"/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141" w:right="28"/>
      <w:jc w:val="center"/>
    </w:pPr>
  </w:style>
  <w:style w:type="paragraph" w:customStyle="1" w:styleId="ParagraphStyle108">
    <w:name w:val="ParagraphStyle108"/>
    <w:hidden/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  <w:pPr>
      <w:jc w:val="center"/>
    </w:pPr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ind w:left="28" w:right="28"/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141" w:right="28"/>
      <w:jc w:val="center"/>
    </w:pPr>
  </w:style>
  <w:style w:type="paragraph" w:customStyle="1" w:styleId="ParagraphStyle115">
    <w:name w:val="ParagraphStyle115"/>
    <w:hidden/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  <w:pPr>
      <w:jc w:val="center"/>
    </w:pPr>
  </w:style>
  <w:style w:type="paragraph" w:customStyle="1" w:styleId="ParagraphStyle118">
    <w:name w:val="ParagraphStyle118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5A67CF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5A67C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17</Pages>
  <Words>1154</Words>
  <Characters>6581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Михайлова Елена Михайловна</cp:lastModifiedBy>
  <cp:revision>7</cp:revision>
  <cp:lastPrinted>2022-12-13T12:28:00Z</cp:lastPrinted>
  <dcterms:created xsi:type="dcterms:W3CDTF">2022-12-05T04:39:00Z</dcterms:created>
  <dcterms:modified xsi:type="dcterms:W3CDTF">2023-04-21T11:31:00Z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