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1C6F46">
        <w:rPr>
          <w:rFonts w:eastAsiaTheme="minorHAnsi"/>
          <w:b/>
          <w:sz w:val="28"/>
          <w:szCs w:val="28"/>
          <w:lang w:eastAsia="en-US"/>
        </w:rPr>
        <w:t>18</w:t>
      </w:r>
      <w:r w:rsidRPr="003D3653">
        <w:rPr>
          <w:rFonts w:eastAsiaTheme="minorHAnsi"/>
          <w:b/>
          <w:sz w:val="28"/>
          <w:szCs w:val="28"/>
          <w:lang w:eastAsia="en-US"/>
        </w:rPr>
        <w:t>.</w:t>
      </w:r>
      <w:r w:rsidR="001C6F46">
        <w:rPr>
          <w:rFonts w:eastAsiaTheme="minorHAnsi"/>
          <w:b/>
          <w:sz w:val="28"/>
          <w:szCs w:val="28"/>
          <w:lang w:eastAsia="en-US"/>
        </w:rPr>
        <w:t>05</w:t>
      </w:r>
      <w:r w:rsidRPr="003D3653">
        <w:rPr>
          <w:rFonts w:eastAsiaTheme="minorHAnsi"/>
          <w:b/>
          <w:sz w:val="28"/>
          <w:szCs w:val="28"/>
          <w:lang w:eastAsia="en-US"/>
        </w:rPr>
        <w:t>.202</w:t>
      </w:r>
      <w:r w:rsidR="001C6F46">
        <w:rPr>
          <w:rFonts w:eastAsiaTheme="minorHAnsi"/>
          <w:b/>
          <w:sz w:val="28"/>
          <w:szCs w:val="28"/>
          <w:lang w:eastAsia="en-US"/>
        </w:rPr>
        <w:t>6</w:t>
      </w:r>
      <w:r w:rsidRPr="003D365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3D3653">
        <w:rPr>
          <w:rFonts w:eastAsiaTheme="minorHAnsi"/>
          <w:b/>
          <w:sz w:val="28"/>
          <w:szCs w:val="28"/>
        </w:rPr>
        <w:t xml:space="preserve">№ б/н </w:t>
      </w:r>
      <w:r w:rsidRPr="003D3653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2A594F" w:rsidRPr="00894D10" w:rsidRDefault="002A594F" w:rsidP="001C6F46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894D10">
        <w:rPr>
          <w:szCs w:val="28"/>
        </w:rPr>
        <w:t xml:space="preserve">общественных обсуждений </w:t>
      </w:r>
      <w:r w:rsidR="001C6F46" w:rsidRPr="001C6F46">
        <w:rPr>
          <w:szCs w:val="28"/>
        </w:rPr>
        <w:t xml:space="preserve">по проекту распоряжения министерства архитектуры и пространственно-градостроительного развития Оренбургской области </w:t>
      </w:r>
      <w:r w:rsidR="001C6F46">
        <w:rPr>
          <w:szCs w:val="28"/>
        </w:rPr>
        <w:t xml:space="preserve">                             </w:t>
      </w:r>
      <w:r w:rsidR="00A84B2A" w:rsidRPr="00A84B2A">
        <w:rPr>
          <w:szCs w:val="28"/>
        </w:rPr>
        <w:t>«О предоставлении разрешения на условно разрешенный вид использования земельного участка</w:t>
      </w:r>
      <w:r w:rsidR="00A84B2A">
        <w:rPr>
          <w:szCs w:val="28"/>
        </w:rPr>
        <w:t xml:space="preserve"> </w:t>
      </w:r>
      <w:r w:rsidR="00A84B2A" w:rsidRPr="00A84B2A">
        <w:rPr>
          <w:szCs w:val="28"/>
        </w:rPr>
        <w:t>с кадастровым номером 56:44:0347003:43»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D3653" w:rsidRPr="003D3653" w:rsidRDefault="003D3653" w:rsidP="003D3653">
      <w:pPr>
        <w:jc w:val="center"/>
        <w:rPr>
          <w:szCs w:val="28"/>
        </w:rPr>
      </w:pPr>
    </w:p>
    <w:p w:rsidR="00A84B2A" w:rsidRPr="00A84B2A" w:rsidRDefault="00A84B2A" w:rsidP="00A84B2A">
      <w:pPr>
        <w:suppressAutoHyphens/>
        <w:ind w:firstLine="709"/>
        <w:jc w:val="both"/>
        <w:rPr>
          <w:szCs w:val="28"/>
        </w:rPr>
      </w:pPr>
      <w:r w:rsidRPr="00A84B2A">
        <w:rPr>
          <w:szCs w:val="28"/>
        </w:rPr>
        <w:t xml:space="preserve">На основании протокола общественных обсуждений от 18.05.2026 было принято решение: не рекомендовать Министру архитектуры и пространственно-градостроительного развития Оренбургской области предоставить разрешение на условно разрешенный вид использования земельного участка с кадастровым номером 56:44:0347003:43 площадью 1674 +/- 14 кв. м, местоположение установлено относительно ориентира, расположенного в границах участка. Ориентир: производственно-торговое учреждение. Почтовый адрес ориентира: обл. Оренбургская, г. Оренбург, ул. Кичигина, 25 а. </w:t>
      </w:r>
    </w:p>
    <w:p w:rsidR="00A84B2A" w:rsidRPr="00A84B2A" w:rsidRDefault="00A84B2A" w:rsidP="00A84B2A">
      <w:pPr>
        <w:suppressAutoHyphens/>
        <w:ind w:firstLine="709"/>
        <w:jc w:val="both"/>
        <w:rPr>
          <w:szCs w:val="28"/>
        </w:rPr>
      </w:pPr>
      <w:r w:rsidRPr="00A84B2A">
        <w:rPr>
          <w:szCs w:val="28"/>
        </w:rPr>
        <w:t>Запрашиваемый вид разрешенного использования земельного участка</w:t>
      </w:r>
      <w:r w:rsidRPr="00A84B2A">
        <w:rPr>
          <w:szCs w:val="28"/>
        </w:rPr>
        <w:br/>
        <w:t>с кадастровым номером 56:44:0347003:43:</w:t>
      </w:r>
    </w:p>
    <w:p w:rsidR="002A594F" w:rsidRDefault="00A84B2A" w:rsidP="00A84B2A">
      <w:pPr>
        <w:suppressAutoHyphens/>
        <w:ind w:firstLine="709"/>
        <w:jc w:val="both"/>
        <w:rPr>
          <w:szCs w:val="28"/>
        </w:rPr>
      </w:pPr>
      <w:r w:rsidRPr="00A84B2A">
        <w:rPr>
          <w:szCs w:val="28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м), код 4.4 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A84B2A" w:rsidRPr="003D3653" w:rsidRDefault="00A84B2A" w:rsidP="002A594F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Количество участников общественных обсуждений: 0.</w:t>
      </w:r>
    </w:p>
    <w:p w:rsidR="00A84B2A" w:rsidRPr="003D3653" w:rsidRDefault="00A84B2A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3D3653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A84B2A" w:rsidRDefault="00A84B2A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A84B2A" w:rsidRDefault="00A84B2A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A84B2A" w:rsidRPr="003D3653" w:rsidRDefault="00A84B2A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D3653" w:rsidRPr="003D3653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3D3653">
        <w:rPr>
          <w:rFonts w:eastAsiaTheme="minorHAnsi"/>
          <w:bCs/>
          <w:szCs w:val="28"/>
          <w:lang w:eastAsia="en-US"/>
        </w:rPr>
        <w:lastRenderedPageBreak/>
        <w:t>Сведения о внесенных предложениях и замечаниях иных участников общественных обсуждений</w:t>
      </w:r>
    </w:p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3D3653" w:rsidTr="00CF45FF">
        <w:tc>
          <w:tcPr>
            <w:tcW w:w="5164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Организатор общественных обсуждений: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93B01" w:rsidRPr="00393B01" w:rsidRDefault="00A70DC5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84B2A">
              <w:rPr>
                <w:rFonts w:ascii="Times New Roman" w:hAnsi="Times New Roman" w:cs="Times New Roman"/>
                <w:szCs w:val="28"/>
              </w:rPr>
              <w:t>н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 xml:space="preserve"> департамента градостроительства </w:t>
            </w:r>
          </w:p>
          <w:p w:rsid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93B01">
              <w:rPr>
                <w:rFonts w:ascii="Times New Roman" w:hAnsi="Times New Roman" w:cs="Times New Roman"/>
                <w:szCs w:val="28"/>
              </w:rPr>
              <w:t>и земельных отношений администрации города Оренбурга</w:t>
            </w: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P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93B01" w:rsidP="00393B01">
            <w:pPr>
              <w:widowControl w:val="0"/>
              <w:tabs>
                <w:tab w:val="left" w:pos="1545"/>
                <w:tab w:val="center" w:pos="24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ab/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>.</w:t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70DC5">
              <w:rPr>
                <w:rFonts w:ascii="Times New Roman" w:hAnsi="Times New Roman" w:cs="Times New Roman"/>
                <w:szCs w:val="28"/>
              </w:rPr>
              <w:t>Лошаков</w:t>
            </w: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уполномоченного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Заключение составил: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Главный специалист юридического отдела </w:t>
            </w: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Муниципального казенного 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учреждения «Городской центр градостроительства»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A84B2A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Емельянова</w:t>
            </w:r>
            <w:r w:rsidR="002A594F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Е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bookmarkStart w:id="0" w:name="_GoBack"/>
            <w:bookmarkEnd w:id="0"/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</w:p>
          <w:p w:rsidR="003D3653" w:rsidRDefault="003D3653" w:rsidP="00F65C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spacing w:after="200"/>
        <w:jc w:val="both"/>
        <w:rPr>
          <w:szCs w:val="28"/>
        </w:rPr>
      </w:pPr>
      <w:r w:rsidRPr="003D3653">
        <w:rPr>
          <w:rFonts w:eastAsia="Calibri"/>
          <w:szCs w:val="28"/>
          <w:lang w:eastAsia="en-US"/>
        </w:rPr>
        <w:t xml:space="preserve">                 </w:t>
      </w:r>
    </w:p>
    <w:p w:rsidR="003D3653" w:rsidRPr="003D3653" w:rsidRDefault="003D3653" w:rsidP="003D3653">
      <w:pPr>
        <w:shd w:val="clear" w:color="auto" w:fill="FFFFFF"/>
        <w:rPr>
          <w:szCs w:val="28"/>
        </w:rPr>
      </w:pPr>
    </w:p>
    <w:p w:rsidR="003D3653" w:rsidRP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E903E5" w:rsidRDefault="00E903E5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271DB8" w:rsidRPr="00B3592B" w:rsidRDefault="00271DB8">
      <w:pPr>
        <w:shd w:val="clear" w:color="auto" w:fill="FFFFFF"/>
        <w:ind w:right="140"/>
        <w:rPr>
          <w:sz w:val="22"/>
          <w:szCs w:val="22"/>
        </w:rPr>
      </w:pPr>
    </w:p>
    <w:sectPr w:rsidR="00271DB8" w:rsidRPr="00B3592B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E06" w:rsidRDefault="00051E06">
      <w:r>
        <w:separator/>
      </w:r>
    </w:p>
  </w:endnote>
  <w:endnote w:type="continuationSeparator" w:id="0">
    <w:p w:rsidR="00051E06" w:rsidRDefault="00051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E06" w:rsidRDefault="00051E06">
      <w:r>
        <w:separator/>
      </w:r>
    </w:p>
  </w:footnote>
  <w:footnote w:type="continuationSeparator" w:id="0">
    <w:p w:rsidR="00051E06" w:rsidRDefault="00051E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B2A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567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1E06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5EC3"/>
    <w:rsid w:val="001C6F46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B01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2700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5E21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320BD"/>
    <w:rsid w:val="0084062A"/>
    <w:rsid w:val="00840B52"/>
    <w:rsid w:val="00842516"/>
    <w:rsid w:val="00844ECA"/>
    <w:rsid w:val="008538A1"/>
    <w:rsid w:val="00856345"/>
    <w:rsid w:val="008563FD"/>
    <w:rsid w:val="00856857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0DC5"/>
    <w:rsid w:val="00A722EE"/>
    <w:rsid w:val="00A72554"/>
    <w:rsid w:val="00A74AAA"/>
    <w:rsid w:val="00A75E33"/>
    <w:rsid w:val="00A77A47"/>
    <w:rsid w:val="00A8141A"/>
    <w:rsid w:val="00A84B2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592B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61B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08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4DA1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9E0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3CE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5CD5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11698-4763-479F-B40D-E18929D5C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ГУАГ.dot</Template>
  <TotalTime>163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Емельянова Елена Александровна</cp:lastModifiedBy>
  <cp:revision>21</cp:revision>
  <cp:lastPrinted>2025-09-02T10:33:00Z</cp:lastPrinted>
  <dcterms:created xsi:type="dcterms:W3CDTF">2025-02-04T08:32:00Z</dcterms:created>
  <dcterms:modified xsi:type="dcterms:W3CDTF">2026-05-19T04:55:00Z</dcterms:modified>
</cp:coreProperties>
</file>