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4CD5" w:rsidRPr="004E545D" w:rsidRDefault="00B44CD5" w:rsidP="00B44CD5">
      <w:pPr>
        <w:ind w:firstLine="6804"/>
        <w:rPr>
          <w:sz w:val="28"/>
          <w:szCs w:val="28"/>
        </w:rPr>
      </w:pPr>
      <w:r>
        <w:rPr>
          <w:sz w:val="28"/>
          <w:szCs w:val="28"/>
        </w:rPr>
        <w:t xml:space="preserve">Приложение </w:t>
      </w:r>
      <w:r w:rsidRPr="004E545D">
        <w:rPr>
          <w:sz w:val="28"/>
          <w:szCs w:val="28"/>
        </w:rPr>
        <w:t>1</w:t>
      </w:r>
    </w:p>
    <w:p w:rsidR="00B44CD5" w:rsidRDefault="00B44CD5" w:rsidP="00B44CD5">
      <w:pPr>
        <w:ind w:left="6804"/>
        <w:rPr>
          <w:sz w:val="28"/>
          <w:szCs w:val="28"/>
        </w:rPr>
      </w:pPr>
      <w:r>
        <w:rPr>
          <w:sz w:val="28"/>
          <w:szCs w:val="28"/>
        </w:rPr>
        <w:t xml:space="preserve">к </w:t>
      </w:r>
      <w:r w:rsidRPr="004E545D">
        <w:rPr>
          <w:sz w:val="28"/>
          <w:szCs w:val="28"/>
        </w:rPr>
        <w:t>решени</w:t>
      </w:r>
      <w:r>
        <w:rPr>
          <w:sz w:val="28"/>
          <w:szCs w:val="28"/>
        </w:rPr>
        <w:t>ю</w:t>
      </w:r>
      <w:r w:rsidRPr="004E545D">
        <w:rPr>
          <w:sz w:val="28"/>
          <w:szCs w:val="28"/>
        </w:rPr>
        <w:t xml:space="preserve"> Совета</w:t>
      </w:r>
    </w:p>
    <w:p w:rsidR="00B44CD5" w:rsidRPr="00F61C63" w:rsidRDefault="00B44CD5" w:rsidP="00B44CD5">
      <w:pPr>
        <w:tabs>
          <w:tab w:val="left" w:pos="1890"/>
        </w:tabs>
        <w:ind w:left="6804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F02742" w:rsidRPr="00F02742">
        <w:rPr>
          <w:sz w:val="28"/>
          <w:szCs w:val="28"/>
          <w:u w:val="single"/>
          <w:lang w:eastAsia="en-US"/>
        </w:rPr>
        <w:t>07.05.2024</w:t>
      </w:r>
      <w:r w:rsidR="00F02742" w:rsidRPr="00F02742">
        <w:rPr>
          <w:sz w:val="28"/>
          <w:szCs w:val="28"/>
          <w:lang w:eastAsia="en-US"/>
        </w:rPr>
        <w:t xml:space="preserve"> № </w:t>
      </w:r>
      <w:r w:rsidR="00F02742" w:rsidRPr="00F02742">
        <w:rPr>
          <w:sz w:val="28"/>
          <w:szCs w:val="28"/>
          <w:u w:val="single"/>
          <w:lang w:eastAsia="en-US"/>
        </w:rPr>
        <w:t>494</w:t>
      </w:r>
    </w:p>
    <w:p w:rsidR="00B44CD5" w:rsidRDefault="00B44CD5" w:rsidP="00B44CD5">
      <w:pPr>
        <w:ind w:firstLine="851"/>
        <w:jc w:val="both"/>
        <w:rPr>
          <w:sz w:val="28"/>
          <w:szCs w:val="28"/>
        </w:rPr>
      </w:pPr>
    </w:p>
    <w:p w:rsidR="00B44CD5" w:rsidRPr="00AD3A49" w:rsidRDefault="00B44CD5" w:rsidP="00B44CD5">
      <w:pPr>
        <w:ind w:right="-1"/>
        <w:jc w:val="center"/>
        <w:rPr>
          <w:sz w:val="28"/>
          <w:szCs w:val="28"/>
        </w:rPr>
      </w:pPr>
      <w:r w:rsidRPr="00AD3A49">
        <w:rPr>
          <w:sz w:val="28"/>
          <w:szCs w:val="28"/>
        </w:rPr>
        <w:t xml:space="preserve">Перечень </w:t>
      </w:r>
    </w:p>
    <w:p w:rsidR="00B44CD5" w:rsidRPr="00AD3A49" w:rsidRDefault="00B44CD5" w:rsidP="00B44CD5">
      <w:pPr>
        <w:ind w:right="-1"/>
        <w:jc w:val="center"/>
        <w:rPr>
          <w:sz w:val="28"/>
          <w:szCs w:val="28"/>
        </w:rPr>
      </w:pPr>
      <w:r w:rsidRPr="00AD3A49">
        <w:rPr>
          <w:sz w:val="28"/>
          <w:szCs w:val="28"/>
        </w:rPr>
        <w:t xml:space="preserve">элементов </w:t>
      </w:r>
      <w:r w:rsidRPr="00D76685">
        <w:rPr>
          <w:sz w:val="28"/>
          <w:szCs w:val="28"/>
        </w:rPr>
        <w:t xml:space="preserve">планировочной структуры </w:t>
      </w:r>
      <w:r>
        <w:rPr>
          <w:sz w:val="28"/>
          <w:szCs w:val="28"/>
        </w:rPr>
        <w:t xml:space="preserve">и </w:t>
      </w:r>
      <w:r w:rsidRPr="00AD3A49">
        <w:rPr>
          <w:sz w:val="28"/>
          <w:szCs w:val="28"/>
        </w:rPr>
        <w:t xml:space="preserve">улично-дорожной сети, </w:t>
      </w:r>
    </w:p>
    <w:p w:rsidR="00B44CD5" w:rsidRDefault="00B44CD5" w:rsidP="00B44CD5">
      <w:pPr>
        <w:ind w:right="-1"/>
        <w:jc w:val="center"/>
        <w:rPr>
          <w:sz w:val="28"/>
          <w:szCs w:val="28"/>
        </w:rPr>
      </w:pPr>
      <w:r w:rsidRPr="00AD3A49">
        <w:rPr>
          <w:sz w:val="28"/>
          <w:szCs w:val="28"/>
        </w:rPr>
        <w:t xml:space="preserve">подлежащих наименованию </w:t>
      </w:r>
    </w:p>
    <w:p w:rsidR="00B44CD5" w:rsidRDefault="00B44CD5" w:rsidP="00B44CD5">
      <w:pPr>
        <w:ind w:right="-1"/>
        <w:jc w:val="center"/>
        <w:rPr>
          <w:sz w:val="28"/>
          <w:szCs w:val="28"/>
        </w:rPr>
      </w:pPr>
    </w:p>
    <w:p w:rsidR="00B44CD5" w:rsidRDefault="00B44CD5" w:rsidP="00B44CD5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1. </w:t>
      </w:r>
      <w:r w:rsidRPr="00442B18">
        <w:rPr>
          <w:sz w:val="28"/>
          <w:szCs w:val="28"/>
        </w:rPr>
        <w:t>Присвоить</w:t>
      </w:r>
      <w:r>
        <w:rPr>
          <w:sz w:val="28"/>
          <w:szCs w:val="28"/>
        </w:rPr>
        <w:t>:</w:t>
      </w:r>
    </w:p>
    <w:p w:rsidR="00B44CD5" w:rsidRDefault="00B44CD5" w:rsidP="00B44CD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э</w:t>
      </w:r>
      <w:r w:rsidRPr="00442B18">
        <w:rPr>
          <w:sz w:val="28"/>
          <w:szCs w:val="28"/>
        </w:rPr>
        <w:t xml:space="preserve">лементу планировочной структуры с местоположением: </w:t>
      </w:r>
      <w:r w:rsidRPr="00590939">
        <w:rPr>
          <w:sz w:val="28"/>
          <w:szCs w:val="28"/>
        </w:rPr>
        <w:t xml:space="preserve">Российская Федерация, Оренбургская область, городской округ город Оренбург, город Оренбург </w:t>
      </w:r>
      <w:r w:rsidRPr="00442B18">
        <w:rPr>
          <w:sz w:val="28"/>
          <w:szCs w:val="28"/>
        </w:rPr>
        <w:t xml:space="preserve">с типом «территория садоводческого некоммерческого товарищества» (далее – «территория СНТ») наименование </w:t>
      </w:r>
      <w:r>
        <w:rPr>
          <w:sz w:val="28"/>
          <w:szCs w:val="28"/>
        </w:rPr>
        <w:t>«Связист</w:t>
      </w:r>
      <w:r w:rsidRPr="0005112D">
        <w:rPr>
          <w:sz w:val="28"/>
          <w:szCs w:val="28"/>
        </w:rPr>
        <w:t>»</w:t>
      </w:r>
      <w:r>
        <w:rPr>
          <w:sz w:val="28"/>
          <w:szCs w:val="28"/>
        </w:rPr>
        <w:t>.</w:t>
      </w:r>
      <w:r w:rsidRPr="0005112D">
        <w:rPr>
          <w:sz w:val="28"/>
          <w:szCs w:val="28"/>
        </w:rPr>
        <w:t xml:space="preserve"> </w:t>
      </w:r>
      <w:r w:rsidRPr="00FB348F">
        <w:rPr>
          <w:sz w:val="28"/>
          <w:szCs w:val="28"/>
        </w:rPr>
        <w:t>Территория СНТ «</w:t>
      </w:r>
      <w:r>
        <w:rPr>
          <w:sz w:val="28"/>
          <w:szCs w:val="28"/>
        </w:rPr>
        <w:t>Связист</w:t>
      </w:r>
      <w:r w:rsidRPr="00FB348F">
        <w:rPr>
          <w:sz w:val="28"/>
          <w:szCs w:val="28"/>
        </w:rPr>
        <w:t>» состоит из контура, ограниченного условно проведенной замкнутой линией, соединяющей последовательно поворотные точки, которыми являются земельные участки, входящие в состав описываемого садового товарищества,</w:t>
      </w:r>
      <w:r w:rsidRPr="0005112D">
        <w:rPr>
          <w:sz w:val="28"/>
          <w:szCs w:val="28"/>
        </w:rPr>
        <w:t xml:space="preserve"> с кадастровыми номерами:</w:t>
      </w:r>
      <w:r>
        <w:rPr>
          <w:sz w:val="28"/>
          <w:szCs w:val="28"/>
        </w:rPr>
        <w:t xml:space="preserve"> </w:t>
      </w:r>
      <w:r w:rsidRPr="00C8090A">
        <w:rPr>
          <w:sz w:val="28"/>
          <w:szCs w:val="28"/>
        </w:rPr>
        <w:t>56:44:0239001:1799</w:t>
      </w:r>
      <w:r>
        <w:rPr>
          <w:sz w:val="28"/>
          <w:szCs w:val="28"/>
        </w:rPr>
        <w:t xml:space="preserve">, </w:t>
      </w:r>
      <w:r w:rsidRPr="00C8090A">
        <w:rPr>
          <w:sz w:val="28"/>
          <w:szCs w:val="28"/>
        </w:rPr>
        <w:t>56:44:0239001:3419</w:t>
      </w:r>
      <w:r>
        <w:rPr>
          <w:sz w:val="28"/>
          <w:szCs w:val="28"/>
        </w:rPr>
        <w:t xml:space="preserve">, </w:t>
      </w:r>
      <w:r w:rsidRPr="00C8090A">
        <w:rPr>
          <w:sz w:val="28"/>
          <w:szCs w:val="28"/>
        </w:rPr>
        <w:t>56:44:0239001:1836</w:t>
      </w:r>
      <w:r>
        <w:rPr>
          <w:sz w:val="28"/>
          <w:szCs w:val="28"/>
        </w:rPr>
        <w:t xml:space="preserve">, </w:t>
      </w:r>
      <w:r w:rsidRPr="00C8090A">
        <w:rPr>
          <w:sz w:val="28"/>
          <w:szCs w:val="28"/>
        </w:rPr>
        <w:t>56:44:0239001:3610</w:t>
      </w:r>
      <w:r>
        <w:rPr>
          <w:sz w:val="28"/>
          <w:szCs w:val="28"/>
        </w:rPr>
        <w:t>;</w:t>
      </w:r>
    </w:p>
    <w:p w:rsidR="00B44CD5" w:rsidRDefault="00B44CD5" w:rsidP="00B44CD5">
      <w:pPr>
        <w:ind w:firstLine="851"/>
        <w:jc w:val="both"/>
        <w:rPr>
          <w:sz w:val="28"/>
          <w:szCs w:val="28"/>
        </w:rPr>
      </w:pPr>
      <w:r w:rsidRPr="00F61C63">
        <w:rPr>
          <w:sz w:val="28"/>
          <w:szCs w:val="28"/>
        </w:rPr>
        <w:t xml:space="preserve">элементам улично-дорожной сети </w:t>
      </w:r>
      <w:r>
        <w:rPr>
          <w:sz w:val="28"/>
          <w:szCs w:val="28"/>
        </w:rPr>
        <w:t xml:space="preserve">с местоположением: </w:t>
      </w:r>
      <w:r w:rsidRPr="00442B18">
        <w:rPr>
          <w:sz w:val="28"/>
          <w:szCs w:val="28"/>
        </w:rPr>
        <w:t>Российская Федерация, Оренбургская область, городской округ город Оренбург, город Оренбург</w:t>
      </w:r>
      <w:r>
        <w:rPr>
          <w:sz w:val="28"/>
          <w:szCs w:val="28"/>
        </w:rPr>
        <w:t>,</w:t>
      </w:r>
      <w:r w:rsidRPr="00590939">
        <w:rPr>
          <w:sz w:val="28"/>
          <w:szCs w:val="28"/>
        </w:rPr>
        <w:t xml:space="preserve"> </w:t>
      </w:r>
      <w:r w:rsidRPr="009F558E">
        <w:rPr>
          <w:sz w:val="28"/>
          <w:szCs w:val="28"/>
        </w:rPr>
        <w:t>территори</w:t>
      </w:r>
      <w:r>
        <w:rPr>
          <w:sz w:val="28"/>
          <w:szCs w:val="28"/>
        </w:rPr>
        <w:t>я</w:t>
      </w:r>
      <w:r w:rsidRPr="009F558E">
        <w:rPr>
          <w:sz w:val="28"/>
          <w:szCs w:val="28"/>
        </w:rPr>
        <w:t xml:space="preserve"> СНТ «</w:t>
      </w:r>
      <w:r>
        <w:rPr>
          <w:sz w:val="28"/>
          <w:szCs w:val="28"/>
        </w:rPr>
        <w:t>Связист</w:t>
      </w:r>
      <w:r w:rsidRPr="009F558E">
        <w:rPr>
          <w:sz w:val="28"/>
          <w:szCs w:val="28"/>
        </w:rPr>
        <w:t>»</w:t>
      </w:r>
      <w:r w:rsidRPr="00642526">
        <w:rPr>
          <w:sz w:val="28"/>
          <w:szCs w:val="28"/>
        </w:rPr>
        <w:t xml:space="preserve"> </w:t>
      </w:r>
      <w:r w:rsidRPr="009F558E">
        <w:rPr>
          <w:sz w:val="28"/>
          <w:szCs w:val="28"/>
        </w:rPr>
        <w:t>с типом «</w:t>
      </w:r>
      <w:r>
        <w:rPr>
          <w:sz w:val="28"/>
          <w:szCs w:val="28"/>
        </w:rPr>
        <w:t>улица»:</w:t>
      </w:r>
      <w:r w:rsidRPr="009F558E">
        <w:rPr>
          <w:sz w:val="28"/>
          <w:szCs w:val="28"/>
        </w:rPr>
        <w:t xml:space="preserve"> наименования: </w:t>
      </w:r>
      <w:proofErr w:type="gramStart"/>
      <w:r>
        <w:rPr>
          <w:sz w:val="28"/>
          <w:szCs w:val="28"/>
        </w:rPr>
        <w:t>«</w:t>
      </w:r>
      <w:r w:rsidRPr="00C8090A">
        <w:rPr>
          <w:sz w:val="28"/>
          <w:szCs w:val="28"/>
        </w:rPr>
        <w:t>Садовая</w:t>
      </w:r>
      <w:r>
        <w:rPr>
          <w:sz w:val="28"/>
          <w:szCs w:val="28"/>
        </w:rPr>
        <w:t>»</w:t>
      </w:r>
      <w:r w:rsidRPr="00C8090A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C8090A">
        <w:rPr>
          <w:sz w:val="28"/>
          <w:szCs w:val="28"/>
        </w:rPr>
        <w:t>Юркина</w:t>
      </w:r>
      <w:r>
        <w:rPr>
          <w:sz w:val="28"/>
          <w:szCs w:val="28"/>
        </w:rPr>
        <w:t>», «</w:t>
      </w:r>
      <w:r w:rsidRPr="00C8090A">
        <w:rPr>
          <w:sz w:val="28"/>
          <w:szCs w:val="28"/>
        </w:rPr>
        <w:t>Матросова</w:t>
      </w:r>
      <w:r>
        <w:rPr>
          <w:sz w:val="28"/>
          <w:szCs w:val="28"/>
        </w:rPr>
        <w:t>»</w:t>
      </w:r>
      <w:r w:rsidRPr="00C8090A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C8090A">
        <w:rPr>
          <w:sz w:val="28"/>
          <w:szCs w:val="28"/>
        </w:rPr>
        <w:t>Лесная</w:t>
      </w:r>
      <w:r>
        <w:rPr>
          <w:sz w:val="28"/>
          <w:szCs w:val="28"/>
        </w:rPr>
        <w:t>»</w:t>
      </w:r>
      <w:r w:rsidRPr="00C8090A">
        <w:rPr>
          <w:sz w:val="28"/>
          <w:szCs w:val="28"/>
        </w:rPr>
        <w:t>,</w:t>
      </w:r>
      <w:r>
        <w:rPr>
          <w:sz w:val="28"/>
          <w:szCs w:val="28"/>
        </w:rPr>
        <w:t xml:space="preserve"> «</w:t>
      </w:r>
      <w:r w:rsidRPr="00C8090A">
        <w:rPr>
          <w:sz w:val="28"/>
          <w:szCs w:val="28"/>
        </w:rPr>
        <w:t>Мичурина</w:t>
      </w:r>
      <w:r>
        <w:rPr>
          <w:sz w:val="28"/>
          <w:szCs w:val="28"/>
        </w:rPr>
        <w:t>»</w:t>
      </w:r>
      <w:r w:rsidRPr="00C8090A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C8090A">
        <w:rPr>
          <w:sz w:val="28"/>
          <w:szCs w:val="28"/>
        </w:rPr>
        <w:t>Учителей</w:t>
      </w:r>
      <w:r>
        <w:rPr>
          <w:sz w:val="28"/>
          <w:szCs w:val="28"/>
        </w:rPr>
        <w:t>», «</w:t>
      </w:r>
      <w:r w:rsidRPr="00C8090A">
        <w:rPr>
          <w:sz w:val="28"/>
          <w:szCs w:val="28"/>
        </w:rPr>
        <w:t>Кима</w:t>
      </w:r>
      <w:r>
        <w:rPr>
          <w:sz w:val="28"/>
          <w:szCs w:val="28"/>
        </w:rPr>
        <w:t>», «</w:t>
      </w:r>
      <w:r w:rsidRPr="00C8090A">
        <w:rPr>
          <w:sz w:val="28"/>
          <w:szCs w:val="28"/>
        </w:rPr>
        <w:t>Комарова</w:t>
      </w:r>
      <w:r>
        <w:rPr>
          <w:sz w:val="28"/>
          <w:szCs w:val="28"/>
        </w:rPr>
        <w:t>», «</w:t>
      </w:r>
      <w:r w:rsidRPr="00C8090A">
        <w:rPr>
          <w:sz w:val="28"/>
          <w:szCs w:val="28"/>
        </w:rPr>
        <w:t>Дружбы</w:t>
      </w:r>
      <w:r>
        <w:rPr>
          <w:sz w:val="28"/>
          <w:szCs w:val="28"/>
        </w:rPr>
        <w:t xml:space="preserve">», </w:t>
      </w:r>
      <w:r w:rsidRPr="009F558E">
        <w:rPr>
          <w:sz w:val="28"/>
          <w:szCs w:val="28"/>
        </w:rPr>
        <w:t xml:space="preserve">согласно схеме расположения, указанной </w:t>
      </w:r>
      <w:r>
        <w:rPr>
          <w:sz w:val="28"/>
          <w:szCs w:val="28"/>
        </w:rPr>
        <w:br/>
      </w:r>
      <w:r w:rsidRPr="009F558E">
        <w:rPr>
          <w:sz w:val="28"/>
          <w:szCs w:val="28"/>
        </w:rPr>
        <w:t xml:space="preserve">в приложении </w:t>
      </w:r>
      <w:r>
        <w:rPr>
          <w:sz w:val="28"/>
          <w:szCs w:val="28"/>
        </w:rPr>
        <w:t>1.1</w:t>
      </w:r>
      <w:r w:rsidRPr="009F558E">
        <w:rPr>
          <w:sz w:val="28"/>
          <w:szCs w:val="28"/>
        </w:rPr>
        <w:t xml:space="preserve"> к настоящему </w:t>
      </w:r>
      <w:r>
        <w:rPr>
          <w:sz w:val="28"/>
          <w:szCs w:val="28"/>
        </w:rPr>
        <w:t>решению Совета</w:t>
      </w:r>
      <w:r w:rsidRPr="009F558E">
        <w:rPr>
          <w:sz w:val="28"/>
          <w:szCs w:val="28"/>
        </w:rPr>
        <w:t>.</w:t>
      </w:r>
      <w:proofErr w:type="gramEnd"/>
    </w:p>
    <w:p w:rsidR="00B44CD5" w:rsidRPr="00E95EA6" w:rsidRDefault="00B44CD5" w:rsidP="00B44CD5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2. </w:t>
      </w:r>
      <w:r w:rsidRPr="00E95EA6">
        <w:rPr>
          <w:sz w:val="28"/>
          <w:szCs w:val="28"/>
        </w:rPr>
        <w:t>Присвоить:</w:t>
      </w:r>
    </w:p>
    <w:p w:rsidR="00B44CD5" w:rsidRPr="00E95EA6" w:rsidRDefault="00B44CD5" w:rsidP="00B44CD5">
      <w:pPr>
        <w:ind w:firstLine="851"/>
        <w:jc w:val="both"/>
        <w:rPr>
          <w:sz w:val="28"/>
          <w:szCs w:val="28"/>
        </w:rPr>
      </w:pPr>
      <w:r w:rsidRPr="00E95EA6">
        <w:rPr>
          <w:sz w:val="28"/>
          <w:szCs w:val="28"/>
        </w:rPr>
        <w:t>элементу планировочной структуры с местоположением: Российская Федерация, Оренбургская область, городской округ город Оренбург, город Оренбург с типом «территория садоводческого некоммерческого товарищества» (далее – «территория СНТ») наименование «</w:t>
      </w:r>
      <w:r w:rsidRPr="00C8090A">
        <w:rPr>
          <w:sz w:val="28"/>
          <w:szCs w:val="28"/>
        </w:rPr>
        <w:t>Ветераны Советской Армии</w:t>
      </w:r>
      <w:r>
        <w:rPr>
          <w:sz w:val="28"/>
          <w:szCs w:val="28"/>
        </w:rPr>
        <w:t xml:space="preserve">». </w:t>
      </w:r>
      <w:proofErr w:type="gramStart"/>
      <w:r>
        <w:rPr>
          <w:sz w:val="28"/>
          <w:szCs w:val="28"/>
        </w:rPr>
        <w:t>Территория СНТ «</w:t>
      </w:r>
      <w:r w:rsidRPr="00016BDA">
        <w:rPr>
          <w:sz w:val="28"/>
          <w:szCs w:val="28"/>
        </w:rPr>
        <w:t>Ветераны Советской Армии</w:t>
      </w:r>
      <w:r>
        <w:rPr>
          <w:sz w:val="28"/>
          <w:szCs w:val="28"/>
        </w:rPr>
        <w:t xml:space="preserve">» </w:t>
      </w:r>
      <w:r w:rsidRPr="00E95EA6">
        <w:rPr>
          <w:sz w:val="28"/>
          <w:szCs w:val="28"/>
        </w:rPr>
        <w:t>состоит из контура, ограниченного условно проведенной замкнутой линией, соединяющей последовательно поворотные точки, которыми являются земельные участки, входящие в состав описываемого садового товарищества, с кадастровыми номерами:</w:t>
      </w:r>
      <w:r>
        <w:rPr>
          <w:sz w:val="28"/>
          <w:szCs w:val="28"/>
        </w:rPr>
        <w:t xml:space="preserve"> </w:t>
      </w:r>
      <w:r w:rsidRPr="005D1318">
        <w:rPr>
          <w:sz w:val="28"/>
          <w:szCs w:val="28"/>
        </w:rPr>
        <w:t>56:44:0244005:1674</w:t>
      </w:r>
      <w:r>
        <w:rPr>
          <w:sz w:val="28"/>
          <w:szCs w:val="28"/>
        </w:rPr>
        <w:t xml:space="preserve">, </w:t>
      </w:r>
      <w:r w:rsidRPr="005D1318">
        <w:rPr>
          <w:sz w:val="28"/>
          <w:szCs w:val="28"/>
        </w:rPr>
        <w:t>56:44:0244005:1828</w:t>
      </w:r>
      <w:r>
        <w:rPr>
          <w:sz w:val="28"/>
          <w:szCs w:val="28"/>
        </w:rPr>
        <w:t xml:space="preserve">, </w:t>
      </w:r>
      <w:r w:rsidRPr="005D1318">
        <w:rPr>
          <w:sz w:val="28"/>
          <w:szCs w:val="28"/>
        </w:rPr>
        <w:t>56:44:0244005:1754</w:t>
      </w:r>
      <w:r>
        <w:rPr>
          <w:sz w:val="28"/>
          <w:szCs w:val="28"/>
        </w:rPr>
        <w:t xml:space="preserve">, </w:t>
      </w:r>
      <w:r w:rsidRPr="005D1318">
        <w:rPr>
          <w:sz w:val="28"/>
          <w:szCs w:val="28"/>
        </w:rPr>
        <w:t>56:44:0244005:1954</w:t>
      </w:r>
      <w:r>
        <w:rPr>
          <w:sz w:val="28"/>
          <w:szCs w:val="28"/>
        </w:rPr>
        <w:t xml:space="preserve">, </w:t>
      </w:r>
      <w:r w:rsidRPr="005D1318">
        <w:rPr>
          <w:sz w:val="28"/>
          <w:szCs w:val="28"/>
        </w:rPr>
        <w:t>56:44:0244005:1886</w:t>
      </w:r>
      <w:r>
        <w:rPr>
          <w:sz w:val="28"/>
          <w:szCs w:val="28"/>
        </w:rPr>
        <w:t xml:space="preserve">, </w:t>
      </w:r>
      <w:r w:rsidRPr="005D1318">
        <w:rPr>
          <w:sz w:val="28"/>
          <w:szCs w:val="28"/>
        </w:rPr>
        <w:t>56:44:0244005:261</w:t>
      </w:r>
      <w:r>
        <w:rPr>
          <w:sz w:val="28"/>
          <w:szCs w:val="28"/>
        </w:rPr>
        <w:t xml:space="preserve">, </w:t>
      </w:r>
      <w:r w:rsidRPr="005D1318">
        <w:rPr>
          <w:sz w:val="28"/>
          <w:szCs w:val="28"/>
        </w:rPr>
        <w:t>56:44:0244005:1669</w:t>
      </w:r>
      <w:r>
        <w:rPr>
          <w:sz w:val="28"/>
          <w:szCs w:val="28"/>
        </w:rPr>
        <w:t xml:space="preserve">, </w:t>
      </w:r>
      <w:r w:rsidRPr="005D1318">
        <w:rPr>
          <w:sz w:val="28"/>
          <w:szCs w:val="28"/>
        </w:rPr>
        <w:t>56:44</w:t>
      </w:r>
      <w:proofErr w:type="gramEnd"/>
      <w:r w:rsidRPr="005D1318">
        <w:rPr>
          <w:sz w:val="28"/>
          <w:szCs w:val="28"/>
        </w:rPr>
        <w:t>:0244005:1689</w:t>
      </w:r>
      <w:r>
        <w:rPr>
          <w:sz w:val="28"/>
          <w:szCs w:val="28"/>
        </w:rPr>
        <w:t xml:space="preserve">, </w:t>
      </w:r>
      <w:r w:rsidRPr="005D1318">
        <w:rPr>
          <w:sz w:val="28"/>
          <w:szCs w:val="28"/>
        </w:rPr>
        <w:t>56:44:0244005:5957</w:t>
      </w:r>
      <w:r>
        <w:rPr>
          <w:sz w:val="28"/>
          <w:szCs w:val="28"/>
        </w:rPr>
        <w:t xml:space="preserve">, </w:t>
      </w:r>
      <w:r w:rsidRPr="005D1318">
        <w:rPr>
          <w:sz w:val="28"/>
          <w:szCs w:val="28"/>
        </w:rPr>
        <w:t>56:44:0244005:130</w:t>
      </w:r>
      <w:r>
        <w:rPr>
          <w:sz w:val="28"/>
          <w:szCs w:val="28"/>
        </w:rPr>
        <w:t xml:space="preserve">, </w:t>
      </w:r>
      <w:r w:rsidRPr="005D1318">
        <w:rPr>
          <w:sz w:val="28"/>
          <w:szCs w:val="28"/>
        </w:rPr>
        <w:t>56:44:0244005:1630</w:t>
      </w:r>
      <w:r>
        <w:rPr>
          <w:sz w:val="28"/>
          <w:szCs w:val="28"/>
        </w:rPr>
        <w:t xml:space="preserve">; </w:t>
      </w:r>
    </w:p>
    <w:p w:rsidR="00B44CD5" w:rsidRDefault="00B44CD5" w:rsidP="00B44CD5">
      <w:pPr>
        <w:ind w:firstLine="851"/>
        <w:jc w:val="both"/>
        <w:rPr>
          <w:sz w:val="28"/>
          <w:szCs w:val="28"/>
        </w:rPr>
      </w:pPr>
      <w:r w:rsidRPr="00E95EA6">
        <w:rPr>
          <w:sz w:val="28"/>
          <w:szCs w:val="28"/>
        </w:rPr>
        <w:t>элемент</w:t>
      </w:r>
      <w:r w:rsidR="005A0F53">
        <w:rPr>
          <w:sz w:val="28"/>
          <w:szCs w:val="28"/>
        </w:rPr>
        <w:t>ам</w:t>
      </w:r>
      <w:r w:rsidRPr="00E95EA6">
        <w:rPr>
          <w:sz w:val="28"/>
          <w:szCs w:val="28"/>
        </w:rPr>
        <w:t xml:space="preserve"> улично-дорожной сети с местоположением: Российская Федерация, Оренбургская область, городской округ город Оренбург, город Оренбург, территория СНТ «</w:t>
      </w:r>
      <w:r w:rsidRPr="00016BDA">
        <w:rPr>
          <w:sz w:val="28"/>
          <w:szCs w:val="28"/>
        </w:rPr>
        <w:t>Ветераны Советской Армии</w:t>
      </w:r>
      <w:r>
        <w:rPr>
          <w:sz w:val="28"/>
          <w:szCs w:val="28"/>
        </w:rPr>
        <w:t>» с типом «улица»: наименования</w:t>
      </w:r>
      <w:r w:rsidRPr="00E95EA6">
        <w:rPr>
          <w:sz w:val="28"/>
          <w:szCs w:val="28"/>
        </w:rPr>
        <w:t>: «</w:t>
      </w:r>
      <w:r w:rsidRPr="00016BDA">
        <w:rPr>
          <w:sz w:val="28"/>
          <w:szCs w:val="28"/>
        </w:rPr>
        <w:t>Лесная</w:t>
      </w:r>
      <w:r>
        <w:rPr>
          <w:sz w:val="28"/>
          <w:szCs w:val="28"/>
        </w:rPr>
        <w:t>», «</w:t>
      </w:r>
      <w:r w:rsidRPr="00016BDA">
        <w:rPr>
          <w:sz w:val="28"/>
          <w:szCs w:val="28"/>
        </w:rPr>
        <w:t>Октябрьская</w:t>
      </w:r>
      <w:r>
        <w:rPr>
          <w:sz w:val="28"/>
          <w:szCs w:val="28"/>
        </w:rPr>
        <w:t>», «</w:t>
      </w:r>
      <w:r w:rsidRPr="00016BDA">
        <w:rPr>
          <w:sz w:val="28"/>
          <w:szCs w:val="28"/>
        </w:rPr>
        <w:t>Культурная</w:t>
      </w:r>
      <w:r>
        <w:rPr>
          <w:sz w:val="28"/>
          <w:szCs w:val="28"/>
        </w:rPr>
        <w:t>»</w:t>
      </w:r>
      <w:r w:rsidRPr="00016BDA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016BDA">
        <w:rPr>
          <w:sz w:val="28"/>
          <w:szCs w:val="28"/>
        </w:rPr>
        <w:t>Садовая</w:t>
      </w:r>
      <w:r>
        <w:rPr>
          <w:sz w:val="28"/>
          <w:szCs w:val="28"/>
        </w:rPr>
        <w:t>»</w:t>
      </w:r>
      <w:r w:rsidRPr="00016BDA">
        <w:rPr>
          <w:sz w:val="28"/>
          <w:szCs w:val="28"/>
        </w:rPr>
        <w:t>,</w:t>
      </w:r>
      <w:r>
        <w:rPr>
          <w:sz w:val="28"/>
          <w:szCs w:val="28"/>
        </w:rPr>
        <w:t xml:space="preserve"> «</w:t>
      </w:r>
      <w:r w:rsidRPr="00016BDA">
        <w:rPr>
          <w:sz w:val="28"/>
          <w:szCs w:val="28"/>
        </w:rPr>
        <w:t>Энергетиков</w:t>
      </w:r>
      <w:r>
        <w:rPr>
          <w:sz w:val="28"/>
          <w:szCs w:val="28"/>
        </w:rPr>
        <w:t>», «Оз</w:t>
      </w:r>
      <w:r w:rsidRPr="00016BDA">
        <w:rPr>
          <w:sz w:val="28"/>
          <w:szCs w:val="28"/>
        </w:rPr>
        <w:t>ерная</w:t>
      </w:r>
      <w:r>
        <w:rPr>
          <w:sz w:val="28"/>
          <w:szCs w:val="28"/>
        </w:rPr>
        <w:t>»</w:t>
      </w:r>
      <w:r w:rsidR="003C641D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E95EA6">
        <w:rPr>
          <w:sz w:val="28"/>
          <w:szCs w:val="28"/>
        </w:rPr>
        <w:t xml:space="preserve">согласно схеме расположения, указанной </w:t>
      </w:r>
      <w:r>
        <w:rPr>
          <w:sz w:val="28"/>
          <w:szCs w:val="28"/>
        </w:rPr>
        <w:br/>
      </w:r>
      <w:r w:rsidRPr="00E95EA6">
        <w:rPr>
          <w:sz w:val="28"/>
          <w:szCs w:val="28"/>
        </w:rPr>
        <w:t>в приложении 1.</w:t>
      </w:r>
      <w:r>
        <w:rPr>
          <w:sz w:val="28"/>
          <w:szCs w:val="28"/>
        </w:rPr>
        <w:t>2</w:t>
      </w:r>
      <w:r w:rsidRPr="00E95EA6">
        <w:rPr>
          <w:sz w:val="28"/>
          <w:szCs w:val="28"/>
        </w:rPr>
        <w:t xml:space="preserve"> к настоящему решению Совета.</w:t>
      </w:r>
    </w:p>
    <w:p w:rsidR="00B44CD5" w:rsidRPr="00FA28BA" w:rsidRDefault="00B44CD5" w:rsidP="00B44CD5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Pr="00FA28BA">
        <w:rPr>
          <w:sz w:val="28"/>
          <w:szCs w:val="28"/>
        </w:rPr>
        <w:t>. Присвоить:</w:t>
      </w:r>
    </w:p>
    <w:p w:rsidR="00B44CD5" w:rsidRPr="00FA28BA" w:rsidRDefault="00B44CD5" w:rsidP="00B44CD5">
      <w:pPr>
        <w:ind w:firstLine="851"/>
        <w:jc w:val="both"/>
        <w:rPr>
          <w:sz w:val="28"/>
          <w:szCs w:val="28"/>
        </w:rPr>
      </w:pPr>
      <w:r w:rsidRPr="00FA28BA">
        <w:rPr>
          <w:sz w:val="28"/>
          <w:szCs w:val="28"/>
        </w:rPr>
        <w:lastRenderedPageBreak/>
        <w:t>элементу планировочной структуры с местоположением: Российская Федерация, Оренбургская область, городской округ город Оренбург, город Оренбург с типом «территория садоводческого некоммерческого товарищества» (далее – «территория СНТ») наименование «</w:t>
      </w:r>
      <w:r>
        <w:rPr>
          <w:sz w:val="28"/>
          <w:szCs w:val="28"/>
        </w:rPr>
        <w:t>Плес»</w:t>
      </w:r>
      <w:r w:rsidRPr="00FA28BA">
        <w:rPr>
          <w:sz w:val="28"/>
          <w:szCs w:val="28"/>
        </w:rPr>
        <w:t>. Территория СНТ «</w:t>
      </w:r>
      <w:r>
        <w:rPr>
          <w:sz w:val="28"/>
          <w:szCs w:val="28"/>
        </w:rPr>
        <w:t>Плес</w:t>
      </w:r>
      <w:r w:rsidRPr="00FA28BA">
        <w:rPr>
          <w:sz w:val="28"/>
          <w:szCs w:val="28"/>
        </w:rPr>
        <w:t xml:space="preserve">» </w:t>
      </w:r>
      <w:r w:rsidRPr="005D1318">
        <w:rPr>
          <w:sz w:val="28"/>
          <w:szCs w:val="28"/>
        </w:rPr>
        <w:t>состоит из контура, ограниченного условно проведенной замкнутой линией, соединяющей последовательно поворотные точки, которыми являются земельные участки, входящие в состав описываемого садового товарищества, с кадастровыми номерами: 56:44:0239001:13361</w:t>
      </w:r>
      <w:r>
        <w:rPr>
          <w:sz w:val="28"/>
          <w:szCs w:val="28"/>
        </w:rPr>
        <w:t xml:space="preserve">, </w:t>
      </w:r>
      <w:r w:rsidRPr="005D1318">
        <w:rPr>
          <w:sz w:val="28"/>
          <w:szCs w:val="28"/>
        </w:rPr>
        <w:t>56:44:0239001:13372</w:t>
      </w:r>
      <w:r>
        <w:rPr>
          <w:sz w:val="28"/>
          <w:szCs w:val="28"/>
        </w:rPr>
        <w:t xml:space="preserve">, </w:t>
      </w:r>
      <w:r w:rsidRPr="005D1318">
        <w:rPr>
          <w:sz w:val="28"/>
          <w:szCs w:val="28"/>
        </w:rPr>
        <w:t>56:44:0239001:12245</w:t>
      </w:r>
      <w:r>
        <w:rPr>
          <w:sz w:val="28"/>
          <w:szCs w:val="28"/>
        </w:rPr>
        <w:t xml:space="preserve">, </w:t>
      </w:r>
      <w:r w:rsidRPr="005D1318">
        <w:rPr>
          <w:sz w:val="28"/>
          <w:szCs w:val="28"/>
        </w:rPr>
        <w:t>56:44:0239001:13462</w:t>
      </w:r>
      <w:r>
        <w:rPr>
          <w:sz w:val="28"/>
          <w:szCs w:val="28"/>
        </w:rPr>
        <w:t>;</w:t>
      </w:r>
    </w:p>
    <w:p w:rsidR="00B44CD5" w:rsidRDefault="00B44CD5" w:rsidP="00B44CD5">
      <w:pPr>
        <w:ind w:firstLine="851"/>
        <w:jc w:val="both"/>
        <w:rPr>
          <w:sz w:val="28"/>
          <w:szCs w:val="28"/>
        </w:rPr>
      </w:pPr>
      <w:r w:rsidRPr="00FA28BA">
        <w:rPr>
          <w:sz w:val="28"/>
          <w:szCs w:val="28"/>
        </w:rPr>
        <w:t xml:space="preserve">элементам улично-дорожной сети с местоположением: </w:t>
      </w:r>
      <w:proofErr w:type="gramStart"/>
      <w:r w:rsidRPr="00FA28BA">
        <w:rPr>
          <w:sz w:val="28"/>
          <w:szCs w:val="28"/>
        </w:rPr>
        <w:t>Российская Федерация, Оренбургская область, городской округ город Оренбург, город Оренбург, территория СНТ «</w:t>
      </w:r>
      <w:r>
        <w:rPr>
          <w:sz w:val="28"/>
          <w:szCs w:val="28"/>
        </w:rPr>
        <w:t>Плес</w:t>
      </w:r>
      <w:r w:rsidRPr="00FA28BA">
        <w:rPr>
          <w:sz w:val="28"/>
          <w:szCs w:val="28"/>
        </w:rPr>
        <w:t>» с типом «</w:t>
      </w:r>
      <w:r>
        <w:rPr>
          <w:sz w:val="28"/>
          <w:szCs w:val="28"/>
        </w:rPr>
        <w:t>проезд</w:t>
      </w:r>
      <w:r w:rsidRPr="00FA28BA">
        <w:rPr>
          <w:sz w:val="28"/>
          <w:szCs w:val="28"/>
        </w:rPr>
        <w:t>»: наименования: «</w:t>
      </w:r>
      <w:r w:rsidRPr="005D1318">
        <w:rPr>
          <w:sz w:val="28"/>
          <w:szCs w:val="28"/>
        </w:rPr>
        <w:t>2-ой Дубовый</w:t>
      </w:r>
      <w:r>
        <w:rPr>
          <w:sz w:val="28"/>
          <w:szCs w:val="28"/>
        </w:rPr>
        <w:t>»</w:t>
      </w:r>
      <w:r w:rsidRPr="005D1318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5D1318">
        <w:rPr>
          <w:sz w:val="28"/>
          <w:szCs w:val="28"/>
        </w:rPr>
        <w:t>3-ий Дубовый</w:t>
      </w:r>
      <w:r>
        <w:rPr>
          <w:sz w:val="28"/>
          <w:szCs w:val="28"/>
        </w:rPr>
        <w:t>», «</w:t>
      </w:r>
      <w:r w:rsidRPr="005D1318">
        <w:rPr>
          <w:sz w:val="28"/>
          <w:szCs w:val="28"/>
        </w:rPr>
        <w:t>4-ый Дубовый</w:t>
      </w:r>
      <w:r>
        <w:rPr>
          <w:sz w:val="28"/>
          <w:szCs w:val="28"/>
        </w:rPr>
        <w:t>»</w:t>
      </w:r>
      <w:r w:rsidRPr="005D1318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5D1318">
        <w:rPr>
          <w:sz w:val="28"/>
          <w:szCs w:val="28"/>
        </w:rPr>
        <w:t>5-ый Дубовый</w:t>
      </w:r>
      <w:r>
        <w:rPr>
          <w:sz w:val="28"/>
          <w:szCs w:val="28"/>
        </w:rPr>
        <w:t>»</w:t>
      </w:r>
      <w:r w:rsidRPr="005D1318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5D1318">
        <w:rPr>
          <w:sz w:val="28"/>
          <w:szCs w:val="28"/>
        </w:rPr>
        <w:t>11-ый Дубовый</w:t>
      </w:r>
      <w:r>
        <w:rPr>
          <w:sz w:val="28"/>
          <w:szCs w:val="28"/>
        </w:rPr>
        <w:t>»</w:t>
      </w:r>
      <w:r w:rsidRPr="005D1318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5D1318">
        <w:rPr>
          <w:sz w:val="28"/>
          <w:szCs w:val="28"/>
        </w:rPr>
        <w:t>12-ый Дубовый</w:t>
      </w:r>
      <w:r w:rsidRPr="009744A7">
        <w:rPr>
          <w:sz w:val="28"/>
          <w:szCs w:val="28"/>
        </w:rPr>
        <w:t xml:space="preserve">», </w:t>
      </w:r>
      <w:r w:rsidRPr="00FA28BA">
        <w:rPr>
          <w:sz w:val="28"/>
          <w:szCs w:val="28"/>
        </w:rPr>
        <w:t xml:space="preserve">согласно схеме расположения, указанной </w:t>
      </w:r>
      <w:r>
        <w:rPr>
          <w:sz w:val="28"/>
          <w:szCs w:val="28"/>
        </w:rPr>
        <w:br/>
      </w:r>
      <w:r w:rsidRPr="00FA28BA">
        <w:rPr>
          <w:sz w:val="28"/>
          <w:szCs w:val="28"/>
        </w:rPr>
        <w:t>в приложении 1.</w:t>
      </w:r>
      <w:r>
        <w:rPr>
          <w:sz w:val="28"/>
          <w:szCs w:val="28"/>
        </w:rPr>
        <w:t>3</w:t>
      </w:r>
      <w:r w:rsidRPr="00FA28BA">
        <w:rPr>
          <w:sz w:val="28"/>
          <w:szCs w:val="28"/>
        </w:rPr>
        <w:t xml:space="preserve"> к настоящему решению Совета.</w:t>
      </w:r>
      <w:proofErr w:type="gramEnd"/>
    </w:p>
    <w:p w:rsidR="00B44CD5" w:rsidRPr="00666ADF" w:rsidRDefault="00B44CD5" w:rsidP="00B44CD5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4. </w:t>
      </w:r>
      <w:r w:rsidRPr="00666ADF">
        <w:rPr>
          <w:sz w:val="28"/>
          <w:szCs w:val="28"/>
        </w:rPr>
        <w:t>Присвоить:</w:t>
      </w:r>
    </w:p>
    <w:p w:rsidR="00B44CD5" w:rsidRPr="00666ADF" w:rsidRDefault="00B44CD5" w:rsidP="00B44CD5">
      <w:pPr>
        <w:ind w:firstLine="851"/>
        <w:jc w:val="both"/>
        <w:rPr>
          <w:sz w:val="28"/>
          <w:szCs w:val="28"/>
        </w:rPr>
      </w:pPr>
      <w:r w:rsidRPr="00666ADF">
        <w:rPr>
          <w:sz w:val="28"/>
          <w:szCs w:val="28"/>
        </w:rPr>
        <w:t>элементу планировочной структуры с местоположением: Российская Федерация, Оренбургская область, городской округ город Оренбург, город Оренбург с типом «территория садоводческого некоммерческого товарищества» (далее – «территория СНТ») наименование «</w:t>
      </w:r>
      <w:proofErr w:type="spellStart"/>
      <w:r>
        <w:rPr>
          <w:sz w:val="28"/>
          <w:szCs w:val="28"/>
        </w:rPr>
        <w:t>Энергосбыт</w:t>
      </w:r>
      <w:proofErr w:type="spellEnd"/>
      <w:r w:rsidRPr="00666ADF">
        <w:rPr>
          <w:sz w:val="28"/>
          <w:szCs w:val="28"/>
        </w:rPr>
        <w:t>». Территория СНТ «</w:t>
      </w:r>
      <w:proofErr w:type="spellStart"/>
      <w:r>
        <w:rPr>
          <w:sz w:val="28"/>
          <w:szCs w:val="28"/>
        </w:rPr>
        <w:t>Энергосбыт</w:t>
      </w:r>
      <w:proofErr w:type="spellEnd"/>
      <w:r w:rsidRPr="00666ADF">
        <w:rPr>
          <w:sz w:val="28"/>
          <w:szCs w:val="28"/>
        </w:rPr>
        <w:t>» состоит из контура, ограниченного условно проведенной замкнутой линией, соединяющей последовательно поворотные точки, которыми являются земельные участки, входящие в состав описываемого садового товарищества, с кадастровыми номерами:</w:t>
      </w:r>
      <w:r>
        <w:rPr>
          <w:sz w:val="28"/>
          <w:szCs w:val="28"/>
        </w:rPr>
        <w:t xml:space="preserve"> </w:t>
      </w:r>
      <w:r w:rsidRPr="005D1318">
        <w:rPr>
          <w:sz w:val="28"/>
          <w:szCs w:val="28"/>
        </w:rPr>
        <w:t>56:44:0241001:7847</w:t>
      </w:r>
      <w:r>
        <w:rPr>
          <w:sz w:val="28"/>
          <w:szCs w:val="28"/>
        </w:rPr>
        <w:t xml:space="preserve">, 56:44:0241001:7866, </w:t>
      </w:r>
      <w:r w:rsidRPr="005D1318">
        <w:rPr>
          <w:sz w:val="28"/>
          <w:szCs w:val="28"/>
        </w:rPr>
        <w:t>56:44:0241001:7886</w:t>
      </w:r>
      <w:r>
        <w:rPr>
          <w:sz w:val="28"/>
          <w:szCs w:val="28"/>
        </w:rPr>
        <w:t xml:space="preserve">, </w:t>
      </w:r>
      <w:r w:rsidRPr="005D1318">
        <w:rPr>
          <w:sz w:val="28"/>
          <w:szCs w:val="28"/>
        </w:rPr>
        <w:t>56:44:0241001:7869</w:t>
      </w:r>
      <w:r w:rsidRPr="00666ADF">
        <w:rPr>
          <w:sz w:val="28"/>
          <w:szCs w:val="28"/>
        </w:rPr>
        <w:t>;</w:t>
      </w:r>
    </w:p>
    <w:p w:rsidR="00B44CD5" w:rsidRDefault="00B44CD5" w:rsidP="00B44CD5">
      <w:pPr>
        <w:ind w:firstLine="851"/>
        <w:jc w:val="both"/>
        <w:rPr>
          <w:sz w:val="28"/>
          <w:szCs w:val="28"/>
        </w:rPr>
      </w:pPr>
      <w:r w:rsidRPr="00666ADF">
        <w:rPr>
          <w:sz w:val="28"/>
          <w:szCs w:val="28"/>
        </w:rPr>
        <w:t>элементам улично-дорожной сети с местоположением: Российская Федерация, Оренбургская область, городской округ город Оренбург, город Оренбург, территория СНТ «</w:t>
      </w:r>
      <w:proofErr w:type="spellStart"/>
      <w:r>
        <w:rPr>
          <w:sz w:val="28"/>
          <w:szCs w:val="28"/>
        </w:rPr>
        <w:t>Энергосбыт</w:t>
      </w:r>
      <w:proofErr w:type="spellEnd"/>
      <w:r w:rsidRPr="00666ADF">
        <w:rPr>
          <w:sz w:val="28"/>
          <w:szCs w:val="28"/>
        </w:rPr>
        <w:t>» с типом «улица»: наименования: «</w:t>
      </w:r>
      <w:r w:rsidRPr="000D4CA5">
        <w:rPr>
          <w:sz w:val="28"/>
          <w:szCs w:val="28"/>
        </w:rPr>
        <w:t>Земляничная</w:t>
      </w:r>
      <w:r>
        <w:rPr>
          <w:sz w:val="28"/>
          <w:szCs w:val="28"/>
        </w:rPr>
        <w:t>», «</w:t>
      </w:r>
      <w:r w:rsidRPr="000D4CA5">
        <w:rPr>
          <w:sz w:val="28"/>
          <w:szCs w:val="28"/>
        </w:rPr>
        <w:t>Тополева</w:t>
      </w:r>
      <w:r>
        <w:rPr>
          <w:sz w:val="28"/>
          <w:szCs w:val="28"/>
        </w:rPr>
        <w:t>»</w:t>
      </w:r>
      <w:r w:rsidRPr="002D02F1">
        <w:rPr>
          <w:sz w:val="28"/>
          <w:szCs w:val="28"/>
        </w:rPr>
        <w:t xml:space="preserve">, </w:t>
      </w:r>
      <w:r w:rsidRPr="00666ADF">
        <w:rPr>
          <w:sz w:val="28"/>
          <w:szCs w:val="28"/>
        </w:rPr>
        <w:t>согласно схеме располож</w:t>
      </w:r>
      <w:r>
        <w:rPr>
          <w:sz w:val="28"/>
          <w:szCs w:val="28"/>
        </w:rPr>
        <w:t xml:space="preserve">ения, указанной </w:t>
      </w:r>
      <w:r>
        <w:rPr>
          <w:sz w:val="28"/>
          <w:szCs w:val="28"/>
        </w:rPr>
        <w:br/>
        <w:t>в приложении 1.4</w:t>
      </w:r>
      <w:r w:rsidRPr="00666ADF">
        <w:rPr>
          <w:sz w:val="28"/>
          <w:szCs w:val="28"/>
        </w:rPr>
        <w:t xml:space="preserve"> к настоящему решению Совета.</w:t>
      </w:r>
    </w:p>
    <w:p w:rsidR="00B44CD5" w:rsidRPr="000D4CA5" w:rsidRDefault="00B44CD5" w:rsidP="00B44CD5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Pr="000D4CA5">
        <w:rPr>
          <w:sz w:val="28"/>
          <w:szCs w:val="28"/>
        </w:rPr>
        <w:t>. Присвоить:</w:t>
      </w:r>
    </w:p>
    <w:p w:rsidR="00B44CD5" w:rsidRPr="000D4CA5" w:rsidRDefault="00B44CD5" w:rsidP="00B44CD5">
      <w:pPr>
        <w:ind w:firstLine="851"/>
        <w:jc w:val="both"/>
        <w:rPr>
          <w:sz w:val="28"/>
          <w:szCs w:val="28"/>
        </w:rPr>
      </w:pPr>
      <w:r w:rsidRPr="000D4CA5">
        <w:rPr>
          <w:sz w:val="28"/>
          <w:szCs w:val="28"/>
        </w:rPr>
        <w:t>элементу планировочной структуры с местоположением: Российская Федерация, Оренбургская область, городской округ город Оренбург, город Оренбург с типом «территория садоводческого некоммерческого товарищества» (далее – «территория СНТ») наименование «</w:t>
      </w:r>
      <w:r>
        <w:rPr>
          <w:sz w:val="28"/>
          <w:szCs w:val="28"/>
        </w:rPr>
        <w:t>река Сакмара</w:t>
      </w:r>
      <w:r w:rsidRPr="000D4CA5">
        <w:rPr>
          <w:sz w:val="28"/>
          <w:szCs w:val="28"/>
        </w:rPr>
        <w:t>». Территория СНТ «</w:t>
      </w:r>
      <w:r>
        <w:rPr>
          <w:sz w:val="28"/>
          <w:szCs w:val="28"/>
        </w:rPr>
        <w:t>река Сакмара</w:t>
      </w:r>
      <w:r w:rsidRPr="000D4CA5">
        <w:rPr>
          <w:sz w:val="28"/>
          <w:szCs w:val="28"/>
        </w:rPr>
        <w:t>» состоит из контура, ограниченного условно проведенной замкнутой линией, соединяющей последовательно поворотные точки, которыми являются земельные участки, входящие в состав описываемого садового товарищества, с кадастровыми номерами: 56:44:0301001:73</w:t>
      </w:r>
      <w:r>
        <w:rPr>
          <w:sz w:val="28"/>
          <w:szCs w:val="28"/>
        </w:rPr>
        <w:t xml:space="preserve">; </w:t>
      </w:r>
      <w:r w:rsidRPr="000D4CA5">
        <w:rPr>
          <w:sz w:val="28"/>
          <w:szCs w:val="28"/>
        </w:rPr>
        <w:t>56:44:0301001:95</w:t>
      </w:r>
      <w:r>
        <w:rPr>
          <w:sz w:val="28"/>
          <w:szCs w:val="28"/>
        </w:rPr>
        <w:t xml:space="preserve">, </w:t>
      </w:r>
      <w:r w:rsidRPr="000D4CA5">
        <w:rPr>
          <w:sz w:val="28"/>
          <w:szCs w:val="28"/>
        </w:rPr>
        <w:t>56:44:0301001:96</w:t>
      </w:r>
      <w:r>
        <w:rPr>
          <w:sz w:val="28"/>
          <w:szCs w:val="28"/>
        </w:rPr>
        <w:t xml:space="preserve">, </w:t>
      </w:r>
      <w:r w:rsidRPr="000D4CA5">
        <w:rPr>
          <w:sz w:val="28"/>
          <w:szCs w:val="28"/>
        </w:rPr>
        <w:t>56:44:0301001:355;</w:t>
      </w:r>
    </w:p>
    <w:p w:rsidR="00B44CD5" w:rsidRDefault="00B44CD5" w:rsidP="00B44CD5">
      <w:pPr>
        <w:ind w:firstLine="851"/>
        <w:jc w:val="both"/>
        <w:rPr>
          <w:sz w:val="28"/>
          <w:szCs w:val="28"/>
        </w:rPr>
      </w:pPr>
      <w:r w:rsidRPr="000D4CA5">
        <w:rPr>
          <w:sz w:val="28"/>
          <w:szCs w:val="28"/>
        </w:rPr>
        <w:t>элементам улично-дорожной сети с местоположением: Российская Федерация, Оренбургская область, городской округ город Оренбург, город Оренбург, территория СНТ «</w:t>
      </w:r>
      <w:r>
        <w:rPr>
          <w:sz w:val="28"/>
          <w:szCs w:val="28"/>
        </w:rPr>
        <w:t>река Сакмара</w:t>
      </w:r>
      <w:r w:rsidRPr="000D4CA5">
        <w:rPr>
          <w:sz w:val="28"/>
          <w:szCs w:val="28"/>
        </w:rPr>
        <w:t xml:space="preserve">» с типом «улица»: наименования: </w:t>
      </w:r>
      <w:r w:rsidRPr="000D4CA5">
        <w:rPr>
          <w:sz w:val="28"/>
          <w:szCs w:val="28"/>
        </w:rPr>
        <w:lastRenderedPageBreak/>
        <w:t>«</w:t>
      </w:r>
      <w:r>
        <w:rPr>
          <w:sz w:val="28"/>
          <w:szCs w:val="28"/>
        </w:rPr>
        <w:t>Кленовая</w:t>
      </w:r>
      <w:r w:rsidRPr="000D4CA5">
        <w:rPr>
          <w:sz w:val="28"/>
          <w:szCs w:val="28"/>
        </w:rPr>
        <w:t>», «</w:t>
      </w:r>
      <w:r>
        <w:rPr>
          <w:sz w:val="28"/>
          <w:szCs w:val="28"/>
        </w:rPr>
        <w:t>Дубовая</w:t>
      </w:r>
      <w:r w:rsidRPr="000D4CA5">
        <w:rPr>
          <w:sz w:val="28"/>
          <w:szCs w:val="28"/>
        </w:rPr>
        <w:t>», согласно схеме располож</w:t>
      </w:r>
      <w:r>
        <w:rPr>
          <w:sz w:val="28"/>
          <w:szCs w:val="28"/>
        </w:rPr>
        <w:t xml:space="preserve">ения, указанной </w:t>
      </w:r>
      <w:r>
        <w:rPr>
          <w:sz w:val="28"/>
          <w:szCs w:val="28"/>
        </w:rPr>
        <w:br/>
        <w:t>в приложении 1.5</w:t>
      </w:r>
      <w:r w:rsidRPr="000D4CA5">
        <w:rPr>
          <w:sz w:val="28"/>
          <w:szCs w:val="28"/>
        </w:rPr>
        <w:t xml:space="preserve"> к настоящему решению Совета.</w:t>
      </w:r>
    </w:p>
    <w:p w:rsidR="00B44CD5" w:rsidRPr="000D4CA5" w:rsidRDefault="00B44CD5" w:rsidP="00B44CD5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Pr="000D4CA5">
        <w:rPr>
          <w:sz w:val="28"/>
          <w:szCs w:val="28"/>
        </w:rPr>
        <w:t>. Присвоить:</w:t>
      </w:r>
    </w:p>
    <w:p w:rsidR="00B44CD5" w:rsidRPr="000D4CA5" w:rsidRDefault="00B44CD5" w:rsidP="00B44CD5">
      <w:pPr>
        <w:ind w:firstLine="851"/>
        <w:jc w:val="both"/>
        <w:rPr>
          <w:sz w:val="28"/>
          <w:szCs w:val="28"/>
        </w:rPr>
      </w:pPr>
      <w:r w:rsidRPr="000D4CA5">
        <w:rPr>
          <w:sz w:val="28"/>
          <w:szCs w:val="28"/>
        </w:rPr>
        <w:t>элементу планировочной структуры с местоположением: Российская Федерация, Оренбургская область, городской округ город Оренбург, город Оренбург с типом «территория садоводческого некоммерческого товарищества» (далее – «территория СНТ») наименование «</w:t>
      </w:r>
      <w:r w:rsidRPr="007B7EA9">
        <w:rPr>
          <w:sz w:val="28"/>
          <w:szCs w:val="28"/>
        </w:rPr>
        <w:t>Железнодорожник</w:t>
      </w:r>
      <w:r w:rsidRPr="000D4CA5">
        <w:rPr>
          <w:sz w:val="28"/>
          <w:szCs w:val="28"/>
        </w:rPr>
        <w:t xml:space="preserve">». </w:t>
      </w:r>
      <w:proofErr w:type="gramStart"/>
      <w:r w:rsidRPr="000D4CA5">
        <w:rPr>
          <w:sz w:val="28"/>
          <w:szCs w:val="28"/>
        </w:rPr>
        <w:t>Территория СНТ «</w:t>
      </w:r>
      <w:r w:rsidRPr="007B7EA9">
        <w:rPr>
          <w:sz w:val="28"/>
          <w:szCs w:val="28"/>
        </w:rPr>
        <w:t>Железнодорожник</w:t>
      </w:r>
      <w:r w:rsidRPr="000D4CA5">
        <w:rPr>
          <w:sz w:val="28"/>
          <w:szCs w:val="28"/>
        </w:rPr>
        <w:t xml:space="preserve">» состоит из контура, ограниченного условно проведенной замкнутой линией, соединяющей последовательно поворотные точки, которыми являются земельные участки, входящие в состав описываемого садового товарищества, с кадастровыми номерами: </w:t>
      </w:r>
      <w:r w:rsidRPr="00A568FC">
        <w:rPr>
          <w:sz w:val="28"/>
          <w:szCs w:val="28"/>
        </w:rPr>
        <w:t>56:44:0241001:8471</w:t>
      </w:r>
      <w:r>
        <w:rPr>
          <w:sz w:val="28"/>
          <w:szCs w:val="28"/>
        </w:rPr>
        <w:t xml:space="preserve">, </w:t>
      </w:r>
      <w:r w:rsidRPr="00A568FC">
        <w:rPr>
          <w:sz w:val="28"/>
          <w:szCs w:val="28"/>
        </w:rPr>
        <w:t>56:44:0241001:5833</w:t>
      </w:r>
      <w:r>
        <w:rPr>
          <w:sz w:val="28"/>
          <w:szCs w:val="28"/>
        </w:rPr>
        <w:t xml:space="preserve">, </w:t>
      </w:r>
      <w:r w:rsidRPr="00A568FC">
        <w:rPr>
          <w:sz w:val="28"/>
          <w:szCs w:val="28"/>
        </w:rPr>
        <w:t>56:44:0241001:5869</w:t>
      </w:r>
      <w:r>
        <w:rPr>
          <w:sz w:val="28"/>
          <w:szCs w:val="28"/>
        </w:rPr>
        <w:t xml:space="preserve">, </w:t>
      </w:r>
      <w:r w:rsidRPr="00A568FC">
        <w:rPr>
          <w:sz w:val="28"/>
          <w:szCs w:val="28"/>
        </w:rPr>
        <w:t>56:44:0241001:15811</w:t>
      </w:r>
      <w:r>
        <w:rPr>
          <w:sz w:val="28"/>
          <w:szCs w:val="28"/>
        </w:rPr>
        <w:t xml:space="preserve">, </w:t>
      </w:r>
      <w:r w:rsidRPr="00A568FC">
        <w:rPr>
          <w:sz w:val="28"/>
          <w:szCs w:val="28"/>
        </w:rPr>
        <w:t>56:44:0241001:4006</w:t>
      </w:r>
      <w:r>
        <w:rPr>
          <w:sz w:val="28"/>
          <w:szCs w:val="28"/>
        </w:rPr>
        <w:t xml:space="preserve">, </w:t>
      </w:r>
      <w:r w:rsidRPr="00A568FC">
        <w:rPr>
          <w:sz w:val="28"/>
          <w:szCs w:val="28"/>
        </w:rPr>
        <w:t>56:44:0241001:4010</w:t>
      </w:r>
      <w:r>
        <w:rPr>
          <w:sz w:val="28"/>
          <w:szCs w:val="28"/>
        </w:rPr>
        <w:t xml:space="preserve">, </w:t>
      </w:r>
      <w:r w:rsidRPr="00A568FC">
        <w:rPr>
          <w:sz w:val="28"/>
          <w:szCs w:val="28"/>
        </w:rPr>
        <w:t>56:44:0241001:15407</w:t>
      </w:r>
      <w:r>
        <w:rPr>
          <w:sz w:val="28"/>
          <w:szCs w:val="28"/>
        </w:rPr>
        <w:t xml:space="preserve">, </w:t>
      </w:r>
      <w:r w:rsidRPr="00A568FC">
        <w:rPr>
          <w:sz w:val="28"/>
          <w:szCs w:val="28"/>
        </w:rPr>
        <w:t>56:44:0241001:15124</w:t>
      </w:r>
      <w:proofErr w:type="gramEnd"/>
      <w:r>
        <w:rPr>
          <w:sz w:val="28"/>
          <w:szCs w:val="28"/>
        </w:rPr>
        <w:t xml:space="preserve">, </w:t>
      </w:r>
      <w:r w:rsidRPr="00A568FC">
        <w:rPr>
          <w:sz w:val="28"/>
          <w:szCs w:val="28"/>
        </w:rPr>
        <w:t>56:44:0241001:4147</w:t>
      </w:r>
      <w:r>
        <w:rPr>
          <w:sz w:val="28"/>
          <w:szCs w:val="28"/>
        </w:rPr>
        <w:t xml:space="preserve">, </w:t>
      </w:r>
      <w:r w:rsidRPr="00A568FC">
        <w:rPr>
          <w:sz w:val="28"/>
          <w:szCs w:val="28"/>
        </w:rPr>
        <w:t>56:44:0241001:4001</w:t>
      </w:r>
      <w:r>
        <w:rPr>
          <w:sz w:val="28"/>
          <w:szCs w:val="28"/>
        </w:rPr>
        <w:t xml:space="preserve">, </w:t>
      </w:r>
      <w:r w:rsidRPr="00A568FC">
        <w:rPr>
          <w:sz w:val="28"/>
          <w:szCs w:val="28"/>
        </w:rPr>
        <w:t>56:44:0241001:5828</w:t>
      </w:r>
      <w:r>
        <w:rPr>
          <w:sz w:val="28"/>
          <w:szCs w:val="28"/>
        </w:rPr>
        <w:t xml:space="preserve"> </w:t>
      </w:r>
      <w:r w:rsidRPr="00A568FC">
        <w:rPr>
          <w:sz w:val="28"/>
          <w:szCs w:val="28"/>
        </w:rPr>
        <w:t>56:44:0241001:5908</w:t>
      </w:r>
      <w:r>
        <w:rPr>
          <w:sz w:val="28"/>
          <w:szCs w:val="28"/>
        </w:rPr>
        <w:t>, 56:44:0241001:8230</w:t>
      </w:r>
      <w:r w:rsidRPr="000D4CA5">
        <w:rPr>
          <w:sz w:val="28"/>
          <w:szCs w:val="28"/>
        </w:rPr>
        <w:t>;</w:t>
      </w:r>
    </w:p>
    <w:p w:rsidR="00B44CD5" w:rsidRPr="000D4CA5" w:rsidRDefault="00B44CD5" w:rsidP="00B44CD5">
      <w:pPr>
        <w:ind w:firstLine="851"/>
        <w:jc w:val="both"/>
        <w:rPr>
          <w:sz w:val="28"/>
          <w:szCs w:val="28"/>
        </w:rPr>
      </w:pPr>
      <w:r w:rsidRPr="000D4CA5">
        <w:rPr>
          <w:sz w:val="28"/>
          <w:szCs w:val="28"/>
        </w:rPr>
        <w:t>элементам улично-дорожной сети с местоположением: Российская Федерация, Оренбургская область, городской округ город Оренбург, город Оренбург, территория СНТ «</w:t>
      </w:r>
      <w:r w:rsidRPr="007B7EA9">
        <w:rPr>
          <w:sz w:val="28"/>
          <w:szCs w:val="28"/>
        </w:rPr>
        <w:t>Железнодорожник</w:t>
      </w:r>
      <w:r w:rsidRPr="000D4CA5">
        <w:rPr>
          <w:sz w:val="28"/>
          <w:szCs w:val="28"/>
        </w:rPr>
        <w:t xml:space="preserve">» с типом «улица»: наименования: </w:t>
      </w:r>
      <w:proofErr w:type="gramStart"/>
      <w:r w:rsidRPr="000D4CA5">
        <w:rPr>
          <w:sz w:val="28"/>
          <w:szCs w:val="28"/>
        </w:rPr>
        <w:t>«</w:t>
      </w:r>
      <w:r w:rsidRPr="003C3C4F">
        <w:rPr>
          <w:sz w:val="28"/>
          <w:szCs w:val="28"/>
        </w:rPr>
        <w:t>Локомотивная</w:t>
      </w:r>
      <w:r>
        <w:rPr>
          <w:sz w:val="28"/>
          <w:szCs w:val="28"/>
        </w:rPr>
        <w:t>»</w:t>
      </w:r>
      <w:r w:rsidRPr="003C3C4F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3C3C4F">
        <w:rPr>
          <w:sz w:val="28"/>
          <w:szCs w:val="28"/>
        </w:rPr>
        <w:t>Виноградная</w:t>
      </w:r>
      <w:r>
        <w:rPr>
          <w:sz w:val="28"/>
          <w:szCs w:val="28"/>
        </w:rPr>
        <w:t>», «</w:t>
      </w:r>
      <w:r w:rsidRPr="003C3C4F">
        <w:rPr>
          <w:sz w:val="28"/>
          <w:szCs w:val="28"/>
        </w:rPr>
        <w:t>Набережная</w:t>
      </w:r>
      <w:r>
        <w:rPr>
          <w:sz w:val="28"/>
          <w:szCs w:val="28"/>
        </w:rPr>
        <w:t>», «</w:t>
      </w:r>
      <w:r w:rsidRPr="003C3C4F">
        <w:rPr>
          <w:sz w:val="28"/>
          <w:szCs w:val="28"/>
        </w:rPr>
        <w:t>Березовая</w:t>
      </w:r>
      <w:r>
        <w:rPr>
          <w:sz w:val="28"/>
          <w:szCs w:val="28"/>
        </w:rPr>
        <w:t>»</w:t>
      </w:r>
      <w:r w:rsidRPr="003C3C4F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3C3C4F">
        <w:rPr>
          <w:sz w:val="28"/>
          <w:szCs w:val="28"/>
        </w:rPr>
        <w:t>Тупиковая</w:t>
      </w:r>
      <w:r>
        <w:rPr>
          <w:sz w:val="28"/>
          <w:szCs w:val="28"/>
        </w:rPr>
        <w:t>»</w:t>
      </w:r>
      <w:r w:rsidRPr="003C3C4F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3C3C4F">
        <w:rPr>
          <w:sz w:val="28"/>
          <w:szCs w:val="28"/>
        </w:rPr>
        <w:t>Кольцевая</w:t>
      </w:r>
      <w:r>
        <w:rPr>
          <w:sz w:val="28"/>
          <w:szCs w:val="28"/>
        </w:rPr>
        <w:t>»</w:t>
      </w:r>
      <w:r w:rsidRPr="003C3C4F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3C3C4F">
        <w:rPr>
          <w:sz w:val="28"/>
          <w:szCs w:val="28"/>
        </w:rPr>
        <w:t>Зеленая</w:t>
      </w:r>
      <w:r>
        <w:rPr>
          <w:sz w:val="28"/>
          <w:szCs w:val="28"/>
        </w:rPr>
        <w:t>»</w:t>
      </w:r>
      <w:r w:rsidRPr="003C3C4F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3C3C4F">
        <w:rPr>
          <w:sz w:val="28"/>
          <w:szCs w:val="28"/>
        </w:rPr>
        <w:t>Лесная</w:t>
      </w:r>
      <w:r>
        <w:rPr>
          <w:sz w:val="28"/>
          <w:szCs w:val="28"/>
        </w:rPr>
        <w:t>», «</w:t>
      </w:r>
      <w:r w:rsidRPr="003C3C4F">
        <w:rPr>
          <w:sz w:val="28"/>
          <w:szCs w:val="28"/>
        </w:rPr>
        <w:t>Железнодорожная</w:t>
      </w:r>
      <w:r>
        <w:rPr>
          <w:sz w:val="28"/>
          <w:szCs w:val="28"/>
        </w:rPr>
        <w:t>»</w:t>
      </w:r>
      <w:r w:rsidRPr="003C3C4F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3C3C4F">
        <w:rPr>
          <w:sz w:val="28"/>
          <w:szCs w:val="28"/>
        </w:rPr>
        <w:t>Сиреневая</w:t>
      </w:r>
      <w:r>
        <w:rPr>
          <w:sz w:val="28"/>
          <w:szCs w:val="28"/>
        </w:rPr>
        <w:t>»</w:t>
      </w:r>
      <w:r w:rsidRPr="003C3C4F">
        <w:rPr>
          <w:sz w:val="28"/>
          <w:szCs w:val="28"/>
        </w:rPr>
        <w:t>,</w:t>
      </w:r>
      <w:r>
        <w:rPr>
          <w:sz w:val="28"/>
          <w:szCs w:val="28"/>
        </w:rPr>
        <w:t xml:space="preserve"> «</w:t>
      </w:r>
      <w:r w:rsidRPr="003C3C4F">
        <w:rPr>
          <w:sz w:val="28"/>
          <w:szCs w:val="28"/>
        </w:rPr>
        <w:t>Садовая</w:t>
      </w:r>
      <w:r>
        <w:rPr>
          <w:sz w:val="28"/>
          <w:szCs w:val="28"/>
        </w:rPr>
        <w:t>», «</w:t>
      </w:r>
      <w:r w:rsidRPr="003C3C4F">
        <w:rPr>
          <w:sz w:val="28"/>
          <w:szCs w:val="28"/>
        </w:rPr>
        <w:t>Овражная</w:t>
      </w:r>
      <w:r>
        <w:rPr>
          <w:sz w:val="28"/>
          <w:szCs w:val="28"/>
        </w:rPr>
        <w:t>»</w:t>
      </w:r>
      <w:r w:rsidRPr="003C3C4F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3C3C4F">
        <w:rPr>
          <w:sz w:val="28"/>
          <w:szCs w:val="28"/>
        </w:rPr>
        <w:t>Уральская</w:t>
      </w:r>
      <w:r>
        <w:rPr>
          <w:sz w:val="28"/>
          <w:szCs w:val="28"/>
        </w:rPr>
        <w:t>», «</w:t>
      </w:r>
      <w:r w:rsidRPr="003C3C4F">
        <w:rPr>
          <w:sz w:val="28"/>
          <w:szCs w:val="28"/>
        </w:rPr>
        <w:t>Проселочная</w:t>
      </w:r>
      <w:r>
        <w:rPr>
          <w:sz w:val="28"/>
          <w:szCs w:val="28"/>
        </w:rPr>
        <w:t>»</w:t>
      </w:r>
      <w:r w:rsidRPr="003C3C4F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3C3C4F">
        <w:rPr>
          <w:sz w:val="28"/>
          <w:szCs w:val="28"/>
        </w:rPr>
        <w:t>Вишневая</w:t>
      </w:r>
      <w:r>
        <w:rPr>
          <w:sz w:val="28"/>
          <w:szCs w:val="28"/>
        </w:rPr>
        <w:t xml:space="preserve">», «Грибная», «Кленовая», </w:t>
      </w:r>
      <w:r w:rsidRPr="000D4CA5">
        <w:rPr>
          <w:sz w:val="28"/>
          <w:szCs w:val="28"/>
        </w:rPr>
        <w:t>согласно схеме располож</w:t>
      </w:r>
      <w:r>
        <w:rPr>
          <w:sz w:val="28"/>
          <w:szCs w:val="28"/>
        </w:rPr>
        <w:t>ения, указанной в приложении 1.6</w:t>
      </w:r>
      <w:r w:rsidRPr="000D4CA5">
        <w:rPr>
          <w:sz w:val="28"/>
          <w:szCs w:val="28"/>
        </w:rPr>
        <w:t xml:space="preserve"> к настоящему решению Совета.</w:t>
      </w:r>
      <w:proofErr w:type="gramEnd"/>
    </w:p>
    <w:p w:rsidR="00B44CD5" w:rsidRPr="003C3C4F" w:rsidRDefault="00B44CD5" w:rsidP="00B44CD5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7</w:t>
      </w:r>
      <w:r w:rsidRPr="003C3C4F">
        <w:rPr>
          <w:sz w:val="28"/>
          <w:szCs w:val="28"/>
        </w:rPr>
        <w:t>. Присвоить:</w:t>
      </w:r>
    </w:p>
    <w:p w:rsidR="00B44CD5" w:rsidRPr="003C3C4F" w:rsidRDefault="00B44CD5" w:rsidP="00B44CD5">
      <w:pPr>
        <w:ind w:firstLine="851"/>
        <w:jc w:val="both"/>
        <w:rPr>
          <w:sz w:val="28"/>
          <w:szCs w:val="28"/>
        </w:rPr>
      </w:pPr>
      <w:r w:rsidRPr="003C3C4F">
        <w:rPr>
          <w:sz w:val="28"/>
          <w:szCs w:val="28"/>
        </w:rPr>
        <w:t>элементу планировочной структуры с местоположением: Российская Федерация, Оренбургская область, городской округ город Оренбург, город Оренбург с типом «территория садоводческого некоммерческого товарищества» (далее – «территория СНТ») наименование «</w:t>
      </w:r>
      <w:r w:rsidRPr="007E63B3">
        <w:rPr>
          <w:sz w:val="28"/>
          <w:szCs w:val="28"/>
        </w:rPr>
        <w:t>Соловушка</w:t>
      </w:r>
      <w:r w:rsidRPr="003C3C4F">
        <w:rPr>
          <w:sz w:val="28"/>
          <w:szCs w:val="28"/>
        </w:rPr>
        <w:t>». Территория СНТ «</w:t>
      </w:r>
      <w:r w:rsidRPr="007E63B3">
        <w:rPr>
          <w:sz w:val="28"/>
          <w:szCs w:val="28"/>
        </w:rPr>
        <w:t>Соловушка</w:t>
      </w:r>
      <w:r w:rsidRPr="003C3C4F">
        <w:rPr>
          <w:sz w:val="28"/>
          <w:szCs w:val="28"/>
        </w:rPr>
        <w:t xml:space="preserve">» состоит из контура, ограниченного условно проведенной замкнутой линией, соединяющей последовательно поворотные точки, которыми являются земельные участки, входящие в состав описываемого садового товарищества, с кадастровыми номерами: </w:t>
      </w:r>
      <w:r w:rsidRPr="00AD1A93">
        <w:rPr>
          <w:sz w:val="28"/>
          <w:szCs w:val="28"/>
        </w:rPr>
        <w:t>56:44:0240006:1639</w:t>
      </w:r>
      <w:r>
        <w:rPr>
          <w:sz w:val="28"/>
          <w:szCs w:val="28"/>
        </w:rPr>
        <w:t xml:space="preserve">; </w:t>
      </w:r>
      <w:r w:rsidRPr="00AD1A93">
        <w:rPr>
          <w:sz w:val="28"/>
          <w:szCs w:val="28"/>
        </w:rPr>
        <w:t>56:44:0240006:4661</w:t>
      </w:r>
      <w:r>
        <w:rPr>
          <w:sz w:val="28"/>
          <w:szCs w:val="28"/>
        </w:rPr>
        <w:t xml:space="preserve">, </w:t>
      </w:r>
      <w:r w:rsidRPr="00AD1A93">
        <w:rPr>
          <w:sz w:val="28"/>
          <w:szCs w:val="28"/>
        </w:rPr>
        <w:t>56:44:0240006:733</w:t>
      </w:r>
      <w:r>
        <w:rPr>
          <w:sz w:val="28"/>
          <w:szCs w:val="28"/>
        </w:rPr>
        <w:t xml:space="preserve">, </w:t>
      </w:r>
      <w:r w:rsidRPr="00AD1A93">
        <w:rPr>
          <w:sz w:val="28"/>
          <w:szCs w:val="28"/>
        </w:rPr>
        <w:t>56:44:0240006:732</w:t>
      </w:r>
      <w:r>
        <w:rPr>
          <w:sz w:val="28"/>
          <w:szCs w:val="28"/>
        </w:rPr>
        <w:t xml:space="preserve">, </w:t>
      </w:r>
      <w:r w:rsidRPr="00AD1A93">
        <w:rPr>
          <w:sz w:val="28"/>
          <w:szCs w:val="28"/>
        </w:rPr>
        <w:t>56:44:0240006:4493</w:t>
      </w:r>
      <w:r>
        <w:rPr>
          <w:sz w:val="28"/>
          <w:szCs w:val="28"/>
        </w:rPr>
        <w:t xml:space="preserve">, </w:t>
      </w:r>
      <w:r w:rsidRPr="00AD1A93">
        <w:rPr>
          <w:sz w:val="28"/>
          <w:szCs w:val="28"/>
        </w:rPr>
        <w:t>56:44:0240006:403</w:t>
      </w:r>
      <w:r>
        <w:rPr>
          <w:sz w:val="28"/>
          <w:szCs w:val="28"/>
        </w:rPr>
        <w:t xml:space="preserve">, </w:t>
      </w:r>
      <w:r w:rsidRPr="00AD1A93">
        <w:rPr>
          <w:sz w:val="28"/>
          <w:szCs w:val="28"/>
        </w:rPr>
        <w:t>56:44:0240006:12</w:t>
      </w:r>
      <w:r>
        <w:rPr>
          <w:sz w:val="28"/>
          <w:szCs w:val="28"/>
        </w:rPr>
        <w:t xml:space="preserve">, </w:t>
      </w:r>
      <w:r w:rsidRPr="00AD1A93">
        <w:rPr>
          <w:sz w:val="28"/>
          <w:szCs w:val="28"/>
        </w:rPr>
        <w:t>56:44:0240006:715</w:t>
      </w:r>
      <w:r>
        <w:rPr>
          <w:sz w:val="28"/>
          <w:szCs w:val="28"/>
        </w:rPr>
        <w:t xml:space="preserve">, </w:t>
      </w:r>
      <w:r w:rsidRPr="00AD1A93">
        <w:rPr>
          <w:sz w:val="28"/>
          <w:szCs w:val="28"/>
        </w:rPr>
        <w:t>56:44:0240006:116</w:t>
      </w:r>
      <w:r>
        <w:rPr>
          <w:sz w:val="28"/>
          <w:szCs w:val="28"/>
        </w:rPr>
        <w:t xml:space="preserve">, </w:t>
      </w:r>
      <w:r w:rsidRPr="00AD1A93">
        <w:rPr>
          <w:sz w:val="28"/>
          <w:szCs w:val="28"/>
        </w:rPr>
        <w:t>56:44:0240006:1582</w:t>
      </w:r>
      <w:r>
        <w:rPr>
          <w:sz w:val="28"/>
          <w:szCs w:val="28"/>
        </w:rPr>
        <w:t xml:space="preserve">, </w:t>
      </w:r>
      <w:r w:rsidRPr="00AD1A93">
        <w:rPr>
          <w:sz w:val="28"/>
          <w:szCs w:val="28"/>
        </w:rPr>
        <w:t>56:44:0240006:1305</w:t>
      </w:r>
      <w:r>
        <w:rPr>
          <w:sz w:val="28"/>
          <w:szCs w:val="28"/>
        </w:rPr>
        <w:t xml:space="preserve">, </w:t>
      </w:r>
      <w:r w:rsidRPr="00AD1A93">
        <w:rPr>
          <w:sz w:val="28"/>
          <w:szCs w:val="28"/>
        </w:rPr>
        <w:t>56:44:0240006:578</w:t>
      </w:r>
      <w:r w:rsidRPr="003C3C4F">
        <w:rPr>
          <w:sz w:val="28"/>
          <w:szCs w:val="28"/>
        </w:rPr>
        <w:t>;</w:t>
      </w:r>
    </w:p>
    <w:p w:rsidR="00B44CD5" w:rsidRDefault="00B44CD5" w:rsidP="00B44CD5">
      <w:pPr>
        <w:ind w:firstLine="851"/>
        <w:jc w:val="both"/>
        <w:rPr>
          <w:sz w:val="28"/>
          <w:szCs w:val="28"/>
        </w:rPr>
      </w:pPr>
      <w:r w:rsidRPr="003C3C4F">
        <w:rPr>
          <w:sz w:val="28"/>
          <w:szCs w:val="28"/>
        </w:rPr>
        <w:t>элементам улично-дорожной сети с местоположением: Российская Федерация, Оренбургская область, городской округ город Оренбург, город Оренбург, территория СНТ «</w:t>
      </w:r>
      <w:r w:rsidRPr="007E63B3">
        <w:rPr>
          <w:sz w:val="28"/>
          <w:szCs w:val="28"/>
        </w:rPr>
        <w:t>Соловушка</w:t>
      </w:r>
      <w:r w:rsidRPr="003C3C4F">
        <w:rPr>
          <w:sz w:val="28"/>
          <w:szCs w:val="28"/>
        </w:rPr>
        <w:t xml:space="preserve">» с типом «улица»: наименования: </w:t>
      </w:r>
      <w:proofErr w:type="gramStart"/>
      <w:r w:rsidRPr="003C3C4F">
        <w:rPr>
          <w:sz w:val="28"/>
          <w:szCs w:val="28"/>
        </w:rPr>
        <w:t>«</w:t>
      </w:r>
      <w:r w:rsidRPr="00B43F04">
        <w:rPr>
          <w:sz w:val="28"/>
          <w:szCs w:val="28"/>
        </w:rPr>
        <w:t>Абрикосовая</w:t>
      </w:r>
      <w:r>
        <w:rPr>
          <w:sz w:val="28"/>
          <w:szCs w:val="28"/>
        </w:rPr>
        <w:t>»</w:t>
      </w:r>
      <w:r w:rsidRPr="00B43F0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43F04">
        <w:rPr>
          <w:sz w:val="28"/>
          <w:szCs w:val="28"/>
        </w:rPr>
        <w:t>Безымянная</w:t>
      </w:r>
      <w:r>
        <w:rPr>
          <w:sz w:val="28"/>
          <w:szCs w:val="28"/>
        </w:rPr>
        <w:t>», «</w:t>
      </w:r>
      <w:r w:rsidRPr="00B43F04">
        <w:rPr>
          <w:sz w:val="28"/>
          <w:szCs w:val="28"/>
        </w:rPr>
        <w:t>Березовая</w:t>
      </w:r>
      <w:r>
        <w:rPr>
          <w:sz w:val="28"/>
          <w:szCs w:val="28"/>
        </w:rPr>
        <w:t>», «</w:t>
      </w:r>
      <w:r w:rsidRPr="00B43F04">
        <w:rPr>
          <w:sz w:val="28"/>
          <w:szCs w:val="28"/>
        </w:rPr>
        <w:t>Васильковая</w:t>
      </w:r>
      <w:r>
        <w:rPr>
          <w:sz w:val="28"/>
          <w:szCs w:val="28"/>
        </w:rPr>
        <w:t>», «</w:t>
      </w:r>
      <w:r w:rsidRPr="00B43F04">
        <w:rPr>
          <w:sz w:val="28"/>
          <w:szCs w:val="28"/>
        </w:rPr>
        <w:t>Виноградная</w:t>
      </w:r>
      <w:r>
        <w:rPr>
          <w:sz w:val="28"/>
          <w:szCs w:val="28"/>
        </w:rPr>
        <w:t>»</w:t>
      </w:r>
      <w:r w:rsidRPr="00B43F0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43F04">
        <w:rPr>
          <w:sz w:val="28"/>
          <w:szCs w:val="28"/>
        </w:rPr>
        <w:t>Вишневая</w:t>
      </w:r>
      <w:r>
        <w:rPr>
          <w:sz w:val="28"/>
          <w:szCs w:val="28"/>
        </w:rPr>
        <w:t>»</w:t>
      </w:r>
      <w:r w:rsidRPr="00B43F0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43F04">
        <w:rPr>
          <w:sz w:val="28"/>
          <w:szCs w:val="28"/>
        </w:rPr>
        <w:t>Грибная</w:t>
      </w:r>
      <w:r>
        <w:rPr>
          <w:sz w:val="28"/>
          <w:szCs w:val="28"/>
        </w:rPr>
        <w:t>»</w:t>
      </w:r>
      <w:r w:rsidRPr="00B43F0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43F04">
        <w:rPr>
          <w:sz w:val="28"/>
          <w:szCs w:val="28"/>
        </w:rPr>
        <w:t>Дубовая</w:t>
      </w:r>
      <w:r>
        <w:rPr>
          <w:sz w:val="28"/>
          <w:szCs w:val="28"/>
        </w:rPr>
        <w:t>»</w:t>
      </w:r>
      <w:r w:rsidRPr="00B43F0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43F04">
        <w:rPr>
          <w:sz w:val="28"/>
          <w:szCs w:val="28"/>
        </w:rPr>
        <w:t>Земляничная</w:t>
      </w:r>
      <w:r>
        <w:rPr>
          <w:sz w:val="28"/>
          <w:szCs w:val="28"/>
        </w:rPr>
        <w:t>»</w:t>
      </w:r>
      <w:r w:rsidRPr="00B43F0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43F04">
        <w:rPr>
          <w:sz w:val="28"/>
          <w:szCs w:val="28"/>
        </w:rPr>
        <w:t>Калиновая</w:t>
      </w:r>
      <w:r>
        <w:rPr>
          <w:sz w:val="28"/>
          <w:szCs w:val="28"/>
        </w:rPr>
        <w:t>»</w:t>
      </w:r>
      <w:r w:rsidRPr="00B43F0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43F04">
        <w:rPr>
          <w:sz w:val="28"/>
          <w:szCs w:val="28"/>
        </w:rPr>
        <w:t>Кленовая</w:t>
      </w:r>
      <w:r>
        <w:rPr>
          <w:sz w:val="28"/>
          <w:szCs w:val="28"/>
        </w:rPr>
        <w:t>», «</w:t>
      </w:r>
      <w:r w:rsidRPr="00B43F04">
        <w:rPr>
          <w:sz w:val="28"/>
          <w:szCs w:val="28"/>
        </w:rPr>
        <w:t>Клубничная</w:t>
      </w:r>
      <w:r>
        <w:rPr>
          <w:sz w:val="28"/>
          <w:szCs w:val="28"/>
        </w:rPr>
        <w:t>», «</w:t>
      </w:r>
      <w:r w:rsidRPr="00B43F04">
        <w:rPr>
          <w:sz w:val="28"/>
          <w:szCs w:val="28"/>
        </w:rPr>
        <w:t>Лесная</w:t>
      </w:r>
      <w:r>
        <w:rPr>
          <w:sz w:val="28"/>
          <w:szCs w:val="28"/>
        </w:rPr>
        <w:t>»</w:t>
      </w:r>
      <w:r w:rsidRPr="00B43F0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43F04">
        <w:rPr>
          <w:sz w:val="28"/>
          <w:szCs w:val="28"/>
        </w:rPr>
        <w:t>Малиновая</w:t>
      </w:r>
      <w:r>
        <w:rPr>
          <w:sz w:val="28"/>
          <w:szCs w:val="28"/>
        </w:rPr>
        <w:t>», «</w:t>
      </w:r>
      <w:r w:rsidRPr="00B43F04">
        <w:rPr>
          <w:sz w:val="28"/>
          <w:szCs w:val="28"/>
        </w:rPr>
        <w:t>Набережная</w:t>
      </w:r>
      <w:r>
        <w:rPr>
          <w:sz w:val="28"/>
          <w:szCs w:val="28"/>
        </w:rPr>
        <w:t>»</w:t>
      </w:r>
      <w:r w:rsidRPr="00B43F04">
        <w:rPr>
          <w:sz w:val="28"/>
          <w:szCs w:val="28"/>
        </w:rPr>
        <w:t>,</w:t>
      </w:r>
      <w:r>
        <w:rPr>
          <w:sz w:val="28"/>
          <w:szCs w:val="28"/>
        </w:rPr>
        <w:t xml:space="preserve"> «</w:t>
      </w:r>
      <w:r w:rsidRPr="00B43F04">
        <w:rPr>
          <w:sz w:val="28"/>
          <w:szCs w:val="28"/>
        </w:rPr>
        <w:t>Озерная</w:t>
      </w:r>
      <w:r>
        <w:rPr>
          <w:sz w:val="28"/>
          <w:szCs w:val="28"/>
        </w:rPr>
        <w:t>»</w:t>
      </w:r>
      <w:r w:rsidRPr="00B43F0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43F04">
        <w:rPr>
          <w:sz w:val="28"/>
          <w:szCs w:val="28"/>
        </w:rPr>
        <w:t>Осиновая</w:t>
      </w:r>
      <w:r>
        <w:rPr>
          <w:sz w:val="28"/>
          <w:szCs w:val="28"/>
        </w:rPr>
        <w:t>»</w:t>
      </w:r>
      <w:r w:rsidRPr="00B43F0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43F04">
        <w:rPr>
          <w:sz w:val="28"/>
          <w:szCs w:val="28"/>
        </w:rPr>
        <w:t>Островная</w:t>
      </w:r>
      <w:r>
        <w:rPr>
          <w:sz w:val="28"/>
          <w:szCs w:val="28"/>
        </w:rPr>
        <w:t>», «</w:t>
      </w:r>
      <w:r w:rsidRPr="00B43F04">
        <w:rPr>
          <w:sz w:val="28"/>
          <w:szCs w:val="28"/>
        </w:rPr>
        <w:t>Рябиновая</w:t>
      </w:r>
      <w:r>
        <w:rPr>
          <w:sz w:val="28"/>
          <w:szCs w:val="28"/>
        </w:rPr>
        <w:t>»</w:t>
      </w:r>
      <w:r w:rsidRPr="00B43F0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43F04">
        <w:rPr>
          <w:sz w:val="28"/>
          <w:szCs w:val="28"/>
        </w:rPr>
        <w:t>Северная</w:t>
      </w:r>
      <w:r>
        <w:rPr>
          <w:sz w:val="28"/>
          <w:szCs w:val="28"/>
        </w:rPr>
        <w:t>»</w:t>
      </w:r>
      <w:r w:rsidRPr="00B43F0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43F04">
        <w:rPr>
          <w:sz w:val="28"/>
          <w:szCs w:val="28"/>
        </w:rPr>
        <w:t>Сиреневая</w:t>
      </w:r>
      <w:r>
        <w:rPr>
          <w:sz w:val="28"/>
          <w:szCs w:val="28"/>
        </w:rPr>
        <w:t>»</w:t>
      </w:r>
      <w:r w:rsidRPr="00B43F0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43F04">
        <w:rPr>
          <w:sz w:val="28"/>
          <w:szCs w:val="28"/>
        </w:rPr>
        <w:t>Солнечная</w:t>
      </w:r>
      <w:r>
        <w:rPr>
          <w:sz w:val="28"/>
          <w:szCs w:val="28"/>
        </w:rPr>
        <w:t>»</w:t>
      </w:r>
      <w:r w:rsidRPr="00B43F0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43F04">
        <w:rPr>
          <w:sz w:val="28"/>
          <w:szCs w:val="28"/>
        </w:rPr>
        <w:t>Сосновая</w:t>
      </w:r>
      <w:r>
        <w:rPr>
          <w:sz w:val="28"/>
          <w:szCs w:val="28"/>
        </w:rPr>
        <w:t>», «</w:t>
      </w:r>
      <w:r w:rsidRPr="00B43F04">
        <w:rPr>
          <w:sz w:val="28"/>
          <w:szCs w:val="28"/>
        </w:rPr>
        <w:t>Тихая</w:t>
      </w:r>
      <w:r>
        <w:rPr>
          <w:sz w:val="28"/>
          <w:szCs w:val="28"/>
        </w:rPr>
        <w:t>»</w:t>
      </w:r>
      <w:r w:rsidRPr="00B43F0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43F04">
        <w:rPr>
          <w:sz w:val="28"/>
          <w:szCs w:val="28"/>
        </w:rPr>
        <w:t>Уральская</w:t>
      </w:r>
      <w:r>
        <w:rPr>
          <w:sz w:val="28"/>
          <w:szCs w:val="28"/>
        </w:rPr>
        <w:t>»</w:t>
      </w:r>
      <w:r w:rsidRPr="00B43F04">
        <w:rPr>
          <w:sz w:val="28"/>
          <w:szCs w:val="28"/>
        </w:rPr>
        <w:t xml:space="preserve">, </w:t>
      </w:r>
      <w:r>
        <w:rPr>
          <w:sz w:val="28"/>
          <w:szCs w:val="28"/>
        </w:rPr>
        <w:lastRenderedPageBreak/>
        <w:t>«</w:t>
      </w:r>
      <w:r w:rsidRPr="00B43F04">
        <w:rPr>
          <w:sz w:val="28"/>
          <w:szCs w:val="28"/>
        </w:rPr>
        <w:t>Урожайная</w:t>
      </w:r>
      <w:r>
        <w:rPr>
          <w:sz w:val="28"/>
          <w:szCs w:val="28"/>
        </w:rPr>
        <w:t>», «</w:t>
      </w:r>
      <w:r w:rsidRPr="00B43F04">
        <w:rPr>
          <w:sz w:val="28"/>
          <w:szCs w:val="28"/>
        </w:rPr>
        <w:t>Цветочная</w:t>
      </w:r>
      <w:r>
        <w:rPr>
          <w:sz w:val="28"/>
          <w:szCs w:val="28"/>
        </w:rPr>
        <w:t>»</w:t>
      </w:r>
      <w:r w:rsidRPr="00B43F04">
        <w:rPr>
          <w:sz w:val="28"/>
          <w:szCs w:val="28"/>
        </w:rPr>
        <w:t xml:space="preserve">, </w:t>
      </w:r>
      <w:r>
        <w:rPr>
          <w:sz w:val="28"/>
          <w:szCs w:val="28"/>
        </w:rPr>
        <w:t>«</w:t>
      </w:r>
      <w:r w:rsidRPr="00B43F04">
        <w:rPr>
          <w:sz w:val="28"/>
          <w:szCs w:val="28"/>
        </w:rPr>
        <w:t>Южная</w:t>
      </w:r>
      <w:r w:rsidRPr="003C3C4F">
        <w:rPr>
          <w:sz w:val="28"/>
          <w:szCs w:val="28"/>
        </w:rPr>
        <w:t>», согласно схеме располож</w:t>
      </w:r>
      <w:r>
        <w:rPr>
          <w:sz w:val="28"/>
          <w:szCs w:val="28"/>
        </w:rPr>
        <w:t>ения, указанной в приложении 1.7</w:t>
      </w:r>
      <w:r w:rsidRPr="003C3C4F">
        <w:rPr>
          <w:sz w:val="28"/>
          <w:szCs w:val="28"/>
        </w:rPr>
        <w:t xml:space="preserve"> к настоящему решению Совета.</w:t>
      </w:r>
      <w:proofErr w:type="gramEnd"/>
    </w:p>
    <w:p w:rsidR="00B44CD5" w:rsidRDefault="00B44CD5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6B57C4" w:rsidRPr="005A0F53" w:rsidRDefault="006B57C4" w:rsidP="00B44CD5">
      <w:pPr>
        <w:ind w:firstLine="6804"/>
        <w:rPr>
          <w:sz w:val="28"/>
          <w:szCs w:val="28"/>
        </w:rPr>
      </w:pPr>
    </w:p>
    <w:p w:rsidR="00B44CD5" w:rsidRPr="004E545D" w:rsidRDefault="00B44CD5" w:rsidP="00B44CD5">
      <w:pPr>
        <w:ind w:firstLine="6804"/>
        <w:rPr>
          <w:sz w:val="28"/>
          <w:szCs w:val="28"/>
        </w:rPr>
      </w:pPr>
      <w:r w:rsidRPr="004E545D">
        <w:rPr>
          <w:sz w:val="28"/>
          <w:szCs w:val="28"/>
        </w:rPr>
        <w:lastRenderedPageBreak/>
        <w:t>Приложение 1.1</w:t>
      </w:r>
    </w:p>
    <w:p w:rsidR="00B44CD5" w:rsidRDefault="00B44CD5" w:rsidP="00B44CD5">
      <w:pPr>
        <w:ind w:left="6804" w:right="-1"/>
        <w:jc w:val="center"/>
        <w:rPr>
          <w:sz w:val="28"/>
          <w:szCs w:val="28"/>
        </w:rPr>
      </w:pPr>
    </w:p>
    <w:p w:rsidR="00B44CD5" w:rsidRDefault="00B44CD5" w:rsidP="00B44CD5">
      <w:pPr>
        <w:ind w:left="6804" w:right="-1"/>
        <w:jc w:val="center"/>
        <w:rPr>
          <w:sz w:val="28"/>
          <w:szCs w:val="28"/>
        </w:rPr>
      </w:pPr>
    </w:p>
    <w:p w:rsidR="00B44CD5" w:rsidRPr="004E545D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>Схема</w:t>
      </w: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 xml:space="preserve">расположения </w:t>
      </w:r>
      <w:r w:rsidRPr="00875323">
        <w:rPr>
          <w:sz w:val="28"/>
          <w:szCs w:val="28"/>
        </w:rPr>
        <w:t>элементов улично-дорожной сети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875323">
        <w:rPr>
          <w:sz w:val="28"/>
          <w:szCs w:val="28"/>
        </w:rPr>
        <w:t xml:space="preserve">на </w:t>
      </w:r>
      <w:r>
        <w:rPr>
          <w:sz w:val="28"/>
          <w:szCs w:val="28"/>
        </w:rPr>
        <w:t>территории СНТ «Связист», подлежащих наименованию</w:t>
      </w:r>
      <w:r w:rsidRPr="00875323">
        <w:rPr>
          <w:sz w:val="28"/>
          <w:szCs w:val="28"/>
        </w:rPr>
        <w:t xml:space="preserve"> </w:t>
      </w: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 w:rsidRPr="00C50248">
        <w:rPr>
          <w:noProof/>
          <w:sz w:val="28"/>
          <w:szCs w:val="28"/>
        </w:rPr>
        <w:drawing>
          <wp:inline distT="0" distB="0" distL="0" distR="0" wp14:anchorId="41926A7D" wp14:editId="290C1A66">
            <wp:extent cx="5939790" cy="2834900"/>
            <wp:effectExtent l="0" t="0" r="3810" b="3810"/>
            <wp:docPr id="2" name="Рисунок 2" descr="C:\Users\bolotovanayur\Desktop\БОЛОТОВА\ПЕРЕПИСКА\Переписка присвоение наименований улицам\СНТ Связист\Земельн вектор СНТ Связист\СНТ Связис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olotovanayur\Desktop\БОЛОТОВА\ПЕРЕПИСКА\Переписка присвоение наименований улицам\СНТ Связист\Земельн вектор СНТ Связист\СНТ Связист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83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</w:p>
    <w:p w:rsidR="00B44CD5" w:rsidRPr="004E545D" w:rsidRDefault="00B44CD5" w:rsidP="00B44CD5">
      <w:pPr>
        <w:ind w:firstLine="6804"/>
        <w:rPr>
          <w:sz w:val="28"/>
          <w:szCs w:val="28"/>
        </w:rPr>
      </w:pPr>
      <w:r>
        <w:rPr>
          <w:sz w:val="28"/>
          <w:szCs w:val="28"/>
        </w:rPr>
        <w:br w:type="column"/>
      </w:r>
      <w:r>
        <w:rPr>
          <w:sz w:val="28"/>
          <w:szCs w:val="28"/>
        </w:rPr>
        <w:lastRenderedPageBreak/>
        <w:t>Приложение 1.2</w:t>
      </w:r>
    </w:p>
    <w:p w:rsidR="00B44CD5" w:rsidRDefault="00B44CD5" w:rsidP="00B44CD5">
      <w:pPr>
        <w:ind w:left="6804" w:right="-1"/>
        <w:jc w:val="center"/>
        <w:rPr>
          <w:sz w:val="28"/>
          <w:szCs w:val="28"/>
        </w:rPr>
      </w:pPr>
    </w:p>
    <w:p w:rsidR="00B44CD5" w:rsidRDefault="00B44CD5" w:rsidP="00B44CD5">
      <w:pPr>
        <w:ind w:left="6804" w:right="-1"/>
        <w:jc w:val="center"/>
        <w:rPr>
          <w:sz w:val="28"/>
          <w:szCs w:val="28"/>
        </w:rPr>
      </w:pPr>
    </w:p>
    <w:p w:rsidR="00B44CD5" w:rsidRPr="004E545D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>Схема</w:t>
      </w: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 xml:space="preserve">расположения </w:t>
      </w:r>
      <w:r w:rsidRPr="00875323">
        <w:rPr>
          <w:sz w:val="28"/>
          <w:szCs w:val="28"/>
        </w:rPr>
        <w:t>элементов улично-дорожной сети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875323">
        <w:rPr>
          <w:sz w:val="28"/>
          <w:szCs w:val="28"/>
        </w:rPr>
        <w:t xml:space="preserve">на </w:t>
      </w:r>
      <w:r>
        <w:rPr>
          <w:sz w:val="28"/>
          <w:szCs w:val="28"/>
        </w:rPr>
        <w:t>территории СНТ «</w:t>
      </w:r>
      <w:r w:rsidRPr="007E63B3">
        <w:rPr>
          <w:sz w:val="28"/>
          <w:szCs w:val="28"/>
        </w:rPr>
        <w:t>Ветераны Советской Армии</w:t>
      </w:r>
      <w:r>
        <w:rPr>
          <w:sz w:val="28"/>
          <w:szCs w:val="28"/>
        </w:rPr>
        <w:t xml:space="preserve">», </w:t>
      </w:r>
      <w:r>
        <w:rPr>
          <w:sz w:val="28"/>
          <w:szCs w:val="28"/>
        </w:rPr>
        <w:br/>
        <w:t>подлежащих наименованию</w:t>
      </w:r>
      <w:r w:rsidRPr="00875323">
        <w:rPr>
          <w:sz w:val="28"/>
          <w:szCs w:val="28"/>
        </w:rPr>
        <w:t xml:space="preserve"> </w:t>
      </w: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 w:rsidRPr="00C50248">
        <w:rPr>
          <w:noProof/>
          <w:sz w:val="28"/>
          <w:szCs w:val="28"/>
        </w:rPr>
        <w:drawing>
          <wp:inline distT="0" distB="0" distL="0" distR="0" wp14:anchorId="505D7E7D" wp14:editId="2DCA6D88">
            <wp:extent cx="5939790" cy="3352751"/>
            <wp:effectExtent l="0" t="0" r="3810" b="635"/>
            <wp:docPr id="6" name="Рисунок 6" descr="C:\Users\bolotovanayur\Desktop\БОЛОТОВА\ПЕРЕПИСКА\Переписка присвоение наименований улицам\СНТ Ветераны Советской Армии\от зем вектор СНТ Ветер Сов Армии\схема Ветераны Советской Арми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olotovanayur\Desktop\БОЛОТОВА\ПЕРЕПИСКА\Переписка присвоение наименований улицам\СНТ Ветераны Советской Армии\от зем вектор СНТ Ветер Сов Армии\схема Ветераны Советской Армии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52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</w:p>
    <w:p w:rsidR="00B44CD5" w:rsidRPr="004E545D" w:rsidRDefault="00B44CD5" w:rsidP="00B44CD5">
      <w:pPr>
        <w:ind w:firstLine="6804"/>
        <w:rPr>
          <w:sz w:val="28"/>
          <w:szCs w:val="28"/>
        </w:rPr>
      </w:pPr>
      <w:r>
        <w:rPr>
          <w:sz w:val="28"/>
          <w:szCs w:val="28"/>
        </w:rPr>
        <w:br w:type="column"/>
      </w:r>
      <w:r w:rsidRPr="004E545D">
        <w:rPr>
          <w:sz w:val="28"/>
          <w:szCs w:val="28"/>
        </w:rPr>
        <w:lastRenderedPageBreak/>
        <w:t>Приложение 1.</w:t>
      </w:r>
      <w:r>
        <w:rPr>
          <w:sz w:val="28"/>
          <w:szCs w:val="28"/>
        </w:rPr>
        <w:t>3</w:t>
      </w:r>
    </w:p>
    <w:p w:rsidR="00B44CD5" w:rsidRDefault="00B44CD5" w:rsidP="00B44CD5">
      <w:pPr>
        <w:ind w:left="6804" w:right="-1"/>
        <w:jc w:val="center"/>
        <w:rPr>
          <w:sz w:val="28"/>
          <w:szCs w:val="28"/>
        </w:rPr>
      </w:pPr>
    </w:p>
    <w:p w:rsidR="00B44CD5" w:rsidRDefault="00B44CD5" w:rsidP="00B44CD5">
      <w:pPr>
        <w:ind w:left="6804" w:right="-1"/>
        <w:jc w:val="center"/>
        <w:rPr>
          <w:sz w:val="28"/>
          <w:szCs w:val="28"/>
        </w:rPr>
      </w:pPr>
    </w:p>
    <w:p w:rsidR="00B44CD5" w:rsidRPr="004E545D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>Схема</w:t>
      </w: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 xml:space="preserve">расположения </w:t>
      </w:r>
      <w:r w:rsidRPr="00875323">
        <w:rPr>
          <w:sz w:val="28"/>
          <w:szCs w:val="28"/>
        </w:rPr>
        <w:t>элементов улично-дорожной сети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875323">
        <w:rPr>
          <w:sz w:val="28"/>
          <w:szCs w:val="28"/>
        </w:rPr>
        <w:t xml:space="preserve">на </w:t>
      </w:r>
      <w:r>
        <w:rPr>
          <w:sz w:val="28"/>
          <w:szCs w:val="28"/>
        </w:rPr>
        <w:t>территории СНТ «Плес», подлежащих наименованию</w:t>
      </w:r>
      <w:r w:rsidRPr="00875323">
        <w:rPr>
          <w:sz w:val="28"/>
          <w:szCs w:val="28"/>
        </w:rPr>
        <w:t xml:space="preserve"> </w:t>
      </w: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 w:rsidRPr="00C50248">
        <w:rPr>
          <w:noProof/>
          <w:sz w:val="28"/>
          <w:szCs w:val="28"/>
        </w:rPr>
        <w:drawing>
          <wp:inline distT="0" distB="0" distL="0" distR="0" wp14:anchorId="49D8D85E" wp14:editId="1EF15F73">
            <wp:extent cx="5939790" cy="4173042"/>
            <wp:effectExtent l="0" t="0" r="3810" b="0"/>
            <wp:docPr id="7" name="Рисунок 7" descr="C:\Users\bolotovanayur\Desktop\БОЛОТОВА\ПЕРЕПИСКА\Переписка присвоение наименований улицам\СНТ Плес\СНТ Плес от земельного вектора\Схема СНТ Пле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olotovanayur\Desktop\БОЛОТОВА\ПЕРЕПИСКА\Переписка присвоение наименований улицам\СНТ Плес\СНТ Плес от земельного вектора\Схема СНТ Плес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173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</w:p>
    <w:p w:rsidR="00B44CD5" w:rsidRDefault="00B44CD5" w:rsidP="00B44CD5">
      <w:pPr>
        <w:ind w:firstLine="6804"/>
        <w:rPr>
          <w:sz w:val="28"/>
          <w:szCs w:val="28"/>
        </w:rPr>
      </w:pPr>
    </w:p>
    <w:p w:rsidR="00B44CD5" w:rsidRDefault="00B44CD5" w:rsidP="00B44CD5">
      <w:pPr>
        <w:ind w:firstLine="6804"/>
        <w:rPr>
          <w:sz w:val="28"/>
          <w:szCs w:val="28"/>
        </w:rPr>
      </w:pPr>
    </w:p>
    <w:p w:rsidR="00B44CD5" w:rsidRDefault="00B44CD5" w:rsidP="00B44CD5">
      <w:pPr>
        <w:widowControl/>
        <w:autoSpaceDE/>
        <w:autoSpaceDN/>
        <w:adjustRightInd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B44CD5" w:rsidRPr="004E545D" w:rsidRDefault="00B44CD5" w:rsidP="00B44CD5">
      <w:pPr>
        <w:ind w:firstLine="6804"/>
        <w:rPr>
          <w:sz w:val="28"/>
          <w:szCs w:val="28"/>
        </w:rPr>
      </w:pPr>
      <w:r w:rsidRPr="004E545D">
        <w:rPr>
          <w:sz w:val="28"/>
          <w:szCs w:val="28"/>
        </w:rPr>
        <w:lastRenderedPageBreak/>
        <w:t>Приложение 1.</w:t>
      </w:r>
      <w:r>
        <w:rPr>
          <w:sz w:val="28"/>
          <w:szCs w:val="28"/>
        </w:rPr>
        <w:t>4</w:t>
      </w:r>
    </w:p>
    <w:p w:rsidR="00B44CD5" w:rsidRDefault="00B44CD5" w:rsidP="00B44CD5">
      <w:pPr>
        <w:ind w:left="6804" w:right="-1"/>
        <w:jc w:val="center"/>
        <w:rPr>
          <w:sz w:val="28"/>
          <w:szCs w:val="28"/>
        </w:rPr>
      </w:pPr>
    </w:p>
    <w:p w:rsidR="00B44CD5" w:rsidRDefault="00B44CD5" w:rsidP="00B44CD5">
      <w:pPr>
        <w:ind w:left="6804" w:right="-1"/>
        <w:jc w:val="center"/>
        <w:rPr>
          <w:sz w:val="28"/>
          <w:szCs w:val="28"/>
        </w:rPr>
      </w:pPr>
    </w:p>
    <w:p w:rsidR="00B44CD5" w:rsidRPr="004E545D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>Схема</w:t>
      </w: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 xml:space="preserve">расположения </w:t>
      </w:r>
      <w:r w:rsidRPr="00875323">
        <w:rPr>
          <w:sz w:val="28"/>
          <w:szCs w:val="28"/>
        </w:rPr>
        <w:t>элементов улично-дорожной сети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875323">
        <w:rPr>
          <w:sz w:val="28"/>
          <w:szCs w:val="28"/>
        </w:rPr>
        <w:t xml:space="preserve">на </w:t>
      </w:r>
      <w:r>
        <w:rPr>
          <w:sz w:val="28"/>
          <w:szCs w:val="28"/>
        </w:rPr>
        <w:t>территории СНТ «</w:t>
      </w:r>
      <w:proofErr w:type="spellStart"/>
      <w:r>
        <w:rPr>
          <w:sz w:val="28"/>
          <w:szCs w:val="28"/>
        </w:rPr>
        <w:t>Энергосбыт</w:t>
      </w:r>
      <w:proofErr w:type="spellEnd"/>
      <w:r>
        <w:rPr>
          <w:sz w:val="28"/>
          <w:szCs w:val="28"/>
        </w:rPr>
        <w:t>», подлежащих наименованию</w:t>
      </w:r>
      <w:r w:rsidRPr="00875323">
        <w:rPr>
          <w:sz w:val="28"/>
          <w:szCs w:val="28"/>
        </w:rPr>
        <w:t xml:space="preserve"> </w:t>
      </w: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 w:rsidRPr="00C50248">
        <w:rPr>
          <w:noProof/>
          <w:sz w:val="28"/>
          <w:szCs w:val="28"/>
        </w:rPr>
        <w:drawing>
          <wp:inline distT="0" distB="0" distL="0" distR="0" wp14:anchorId="2CE77554" wp14:editId="468CD3FC">
            <wp:extent cx="5939790" cy="3199957"/>
            <wp:effectExtent l="0" t="0" r="3810" b="635"/>
            <wp:docPr id="8" name="Рисунок 8" descr="C:\Users\bolotovanayur\Desktop\БОЛОТОВА\ПЕРЕПИСКА\Переписка присвоение наименований улицам\СНТ Энергосбыт\Вход от Земельного Вектора СНТ Энергосбыт\схема СНТ Энергосбы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olotovanayur\Desktop\БОЛОТОВА\ПЕРЕПИСКА\Переписка присвоение наименований улицам\СНТ Энергосбыт\Вход от Земельного Вектора СНТ Энергосбыт\схема СНТ Энергосбыт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99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CD5" w:rsidRDefault="00B44CD5" w:rsidP="00B44CD5">
      <w:pPr>
        <w:widowControl/>
        <w:autoSpaceDE/>
        <w:autoSpaceDN/>
        <w:adjustRightInd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B44CD5" w:rsidRPr="004E545D" w:rsidRDefault="00B44CD5" w:rsidP="00B44CD5">
      <w:pPr>
        <w:ind w:firstLine="6804"/>
        <w:rPr>
          <w:sz w:val="28"/>
          <w:szCs w:val="28"/>
        </w:rPr>
      </w:pPr>
      <w:r w:rsidRPr="004E545D">
        <w:rPr>
          <w:sz w:val="28"/>
          <w:szCs w:val="28"/>
        </w:rPr>
        <w:lastRenderedPageBreak/>
        <w:t>Приложение 1.</w:t>
      </w:r>
      <w:r>
        <w:rPr>
          <w:sz w:val="28"/>
          <w:szCs w:val="28"/>
        </w:rPr>
        <w:t>5</w:t>
      </w:r>
    </w:p>
    <w:p w:rsidR="00B44CD5" w:rsidRDefault="00B44CD5" w:rsidP="00B44CD5">
      <w:pPr>
        <w:ind w:left="6804" w:right="-1"/>
        <w:jc w:val="center"/>
        <w:rPr>
          <w:sz w:val="28"/>
          <w:szCs w:val="28"/>
        </w:rPr>
      </w:pPr>
    </w:p>
    <w:p w:rsidR="00B44CD5" w:rsidRDefault="00B44CD5" w:rsidP="00B44CD5">
      <w:pPr>
        <w:ind w:left="6804" w:right="-1"/>
        <w:jc w:val="center"/>
        <w:rPr>
          <w:sz w:val="28"/>
          <w:szCs w:val="28"/>
        </w:rPr>
      </w:pPr>
    </w:p>
    <w:p w:rsidR="00B44CD5" w:rsidRPr="004E545D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>Схема</w:t>
      </w: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 xml:space="preserve">расположения </w:t>
      </w:r>
      <w:r w:rsidRPr="00875323">
        <w:rPr>
          <w:sz w:val="28"/>
          <w:szCs w:val="28"/>
        </w:rPr>
        <w:t>элементов улично-дорожной сети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875323">
        <w:rPr>
          <w:sz w:val="28"/>
          <w:szCs w:val="28"/>
        </w:rPr>
        <w:t xml:space="preserve">на </w:t>
      </w:r>
      <w:r>
        <w:rPr>
          <w:sz w:val="28"/>
          <w:szCs w:val="28"/>
        </w:rPr>
        <w:t>территории СНТ «река Сакмара», подлежащих наименованию</w:t>
      </w:r>
      <w:r w:rsidRPr="00875323">
        <w:rPr>
          <w:sz w:val="28"/>
          <w:szCs w:val="28"/>
        </w:rPr>
        <w:t xml:space="preserve"> </w:t>
      </w: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 w:rsidRPr="000E1EE7">
        <w:rPr>
          <w:noProof/>
          <w:sz w:val="28"/>
          <w:szCs w:val="28"/>
        </w:rPr>
        <w:drawing>
          <wp:inline distT="0" distB="0" distL="0" distR="0" wp14:anchorId="23AD346E" wp14:editId="46C1172F">
            <wp:extent cx="5939790" cy="3153688"/>
            <wp:effectExtent l="0" t="0" r="3810" b="8890"/>
            <wp:docPr id="9" name="Рисунок 9" descr="C:\Users\bolotovanayur\Desktop\БОЛОТОВА\ПЕРЕПИСКА\Переписка присвоение наименований улицам\СНТ река Сакмара\вход от Земел вектора СНТ Река Сакмара\схема СНТ река Сакмар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olotovanayur\Desktop\БОЛОТОВА\ПЕРЕПИСКА\Переписка присвоение наименований улицам\СНТ река Сакмара\вход от Земел вектора СНТ Река Сакмара\схема СНТ река Сакмара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53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</w:p>
    <w:p w:rsidR="00B44CD5" w:rsidRDefault="00B44CD5" w:rsidP="00B44CD5">
      <w:pPr>
        <w:widowControl/>
        <w:autoSpaceDE/>
        <w:autoSpaceDN/>
        <w:adjustRightInd/>
        <w:jc w:val="both"/>
        <w:rPr>
          <w:sz w:val="28"/>
          <w:szCs w:val="28"/>
        </w:rPr>
      </w:pPr>
    </w:p>
    <w:p w:rsidR="00B44CD5" w:rsidRDefault="00B44CD5" w:rsidP="00B44CD5">
      <w:pPr>
        <w:widowControl/>
        <w:autoSpaceDE/>
        <w:autoSpaceDN/>
        <w:adjustRightInd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B44CD5" w:rsidRPr="004E545D" w:rsidRDefault="00B44CD5" w:rsidP="00B44CD5">
      <w:pPr>
        <w:ind w:firstLine="6804"/>
        <w:rPr>
          <w:sz w:val="28"/>
          <w:szCs w:val="28"/>
        </w:rPr>
      </w:pPr>
      <w:r w:rsidRPr="004E545D">
        <w:rPr>
          <w:sz w:val="28"/>
          <w:szCs w:val="28"/>
        </w:rPr>
        <w:lastRenderedPageBreak/>
        <w:t>Приложение 1.</w:t>
      </w:r>
      <w:r>
        <w:rPr>
          <w:sz w:val="28"/>
          <w:szCs w:val="28"/>
        </w:rPr>
        <w:t>6</w:t>
      </w:r>
    </w:p>
    <w:p w:rsidR="00B44CD5" w:rsidRDefault="00B44CD5" w:rsidP="00B44CD5">
      <w:pPr>
        <w:ind w:left="6804" w:right="-1"/>
        <w:jc w:val="center"/>
        <w:rPr>
          <w:sz w:val="28"/>
          <w:szCs w:val="28"/>
        </w:rPr>
      </w:pPr>
    </w:p>
    <w:p w:rsidR="00B44CD5" w:rsidRDefault="00B44CD5" w:rsidP="00B44CD5">
      <w:pPr>
        <w:ind w:left="6804" w:right="-1"/>
        <w:jc w:val="center"/>
        <w:rPr>
          <w:sz w:val="28"/>
          <w:szCs w:val="28"/>
        </w:rPr>
      </w:pPr>
    </w:p>
    <w:p w:rsidR="00B44CD5" w:rsidRPr="004E545D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>Схема</w:t>
      </w: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 xml:space="preserve">расположения </w:t>
      </w:r>
      <w:r w:rsidRPr="00875323">
        <w:rPr>
          <w:sz w:val="28"/>
          <w:szCs w:val="28"/>
        </w:rPr>
        <w:t>элементов улично-дорожной сети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875323">
        <w:rPr>
          <w:sz w:val="28"/>
          <w:szCs w:val="28"/>
        </w:rPr>
        <w:t xml:space="preserve">на </w:t>
      </w:r>
      <w:r>
        <w:rPr>
          <w:sz w:val="28"/>
          <w:szCs w:val="28"/>
        </w:rPr>
        <w:t>территории СНТ «</w:t>
      </w:r>
      <w:r w:rsidRPr="007E63B3">
        <w:rPr>
          <w:sz w:val="28"/>
          <w:szCs w:val="28"/>
        </w:rPr>
        <w:t>Железнодорожник</w:t>
      </w:r>
      <w:r>
        <w:rPr>
          <w:sz w:val="28"/>
          <w:szCs w:val="28"/>
        </w:rPr>
        <w:t xml:space="preserve">», </w:t>
      </w: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подлежащих наименованию</w:t>
      </w:r>
      <w:r w:rsidRPr="00875323">
        <w:rPr>
          <w:sz w:val="28"/>
          <w:szCs w:val="28"/>
        </w:rPr>
        <w:t xml:space="preserve"> </w:t>
      </w: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 w:rsidRPr="000E1EE7">
        <w:rPr>
          <w:noProof/>
          <w:sz w:val="28"/>
          <w:szCs w:val="28"/>
        </w:rPr>
        <w:drawing>
          <wp:inline distT="0" distB="0" distL="0" distR="0" wp14:anchorId="78A33AE4" wp14:editId="29172E59">
            <wp:extent cx="5939790" cy="7211076"/>
            <wp:effectExtent l="0" t="0" r="3810" b="8890"/>
            <wp:docPr id="10" name="Рисунок 10" descr="C:\Users\bolotovanayur\Desktop\БОЛОТОВА\ПЕРЕПИСКА\Переписка присвоение наименований улицам\СНТ Железнодорожник\Схема СНТ Железнодорожник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olotovanayur\Desktop\БОЛОТОВА\ПЕРЕПИСКА\Переписка присвоение наименований улицам\СНТ Железнодорожник\Схема СНТ Железнодорожник 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7211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CD5" w:rsidRPr="004E545D" w:rsidRDefault="00B44CD5" w:rsidP="00B44CD5">
      <w:pPr>
        <w:widowControl/>
        <w:autoSpaceDE/>
        <w:autoSpaceDN/>
        <w:adjustRightInd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t xml:space="preserve">                                                                           </w:t>
      </w:r>
      <w:r w:rsidRPr="004E545D">
        <w:rPr>
          <w:sz w:val="28"/>
          <w:szCs w:val="28"/>
        </w:rPr>
        <w:t>Приложение 1.</w:t>
      </w:r>
      <w:r>
        <w:rPr>
          <w:sz w:val="28"/>
          <w:szCs w:val="28"/>
        </w:rPr>
        <w:t>7</w:t>
      </w:r>
    </w:p>
    <w:p w:rsidR="00B44CD5" w:rsidRDefault="00B44CD5" w:rsidP="00B44CD5">
      <w:pPr>
        <w:ind w:left="6804" w:right="-1"/>
        <w:jc w:val="center"/>
        <w:rPr>
          <w:sz w:val="28"/>
          <w:szCs w:val="28"/>
        </w:rPr>
      </w:pPr>
      <w:bookmarkStart w:id="0" w:name="_GoBack"/>
      <w:bookmarkEnd w:id="0"/>
    </w:p>
    <w:p w:rsidR="00B44CD5" w:rsidRDefault="00B44CD5" w:rsidP="00B44CD5">
      <w:pPr>
        <w:ind w:left="6804" w:right="-1"/>
        <w:jc w:val="center"/>
        <w:rPr>
          <w:sz w:val="28"/>
          <w:szCs w:val="28"/>
        </w:rPr>
      </w:pPr>
    </w:p>
    <w:p w:rsidR="00B44CD5" w:rsidRPr="004E545D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>Схема</w:t>
      </w: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 w:rsidRPr="004E545D">
        <w:rPr>
          <w:sz w:val="28"/>
          <w:szCs w:val="28"/>
        </w:rPr>
        <w:t xml:space="preserve">расположения </w:t>
      </w:r>
      <w:r w:rsidRPr="00875323">
        <w:rPr>
          <w:sz w:val="28"/>
          <w:szCs w:val="28"/>
        </w:rPr>
        <w:t>элементов улично-дорожной сети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875323">
        <w:rPr>
          <w:sz w:val="28"/>
          <w:szCs w:val="28"/>
        </w:rPr>
        <w:t xml:space="preserve">на </w:t>
      </w:r>
      <w:r>
        <w:rPr>
          <w:sz w:val="28"/>
          <w:szCs w:val="28"/>
        </w:rPr>
        <w:t>территории СНТ «</w:t>
      </w:r>
      <w:r w:rsidRPr="007E63B3">
        <w:rPr>
          <w:sz w:val="28"/>
          <w:szCs w:val="28"/>
        </w:rPr>
        <w:t>Соловушка</w:t>
      </w:r>
      <w:r>
        <w:rPr>
          <w:sz w:val="28"/>
          <w:szCs w:val="28"/>
        </w:rPr>
        <w:t>», подлежащих наименованию</w:t>
      </w:r>
      <w:r w:rsidRPr="00875323">
        <w:rPr>
          <w:sz w:val="28"/>
          <w:szCs w:val="28"/>
        </w:rPr>
        <w:t xml:space="preserve"> </w:t>
      </w: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  <w:r w:rsidRPr="000E1EE7">
        <w:rPr>
          <w:noProof/>
          <w:sz w:val="28"/>
          <w:szCs w:val="28"/>
        </w:rPr>
        <w:drawing>
          <wp:inline distT="0" distB="0" distL="0" distR="0" wp14:anchorId="7959C6FF" wp14:editId="04342D76">
            <wp:extent cx="5939790" cy="3902589"/>
            <wp:effectExtent l="0" t="0" r="3810" b="3175"/>
            <wp:docPr id="12" name="Рисунок 12" descr="C:\Users\bolotovanayur\Desktop\БОЛОТОВА\ПЕРЕПИСКА\Переписка присвоение наименований улицам\СНТ Соловушка\Схема СНТ Соловушка .doc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olotovanayur\Desktop\БОЛОТОВА\ПЕРЕПИСКА\Переписка присвоение наименований улицам\СНТ Соловушка\Схема СНТ Соловушка .docx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902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4CD5" w:rsidRDefault="00B44CD5" w:rsidP="00B44CD5">
      <w:pPr>
        <w:tabs>
          <w:tab w:val="left" w:pos="1890"/>
        </w:tabs>
        <w:jc w:val="center"/>
        <w:rPr>
          <w:sz w:val="28"/>
          <w:szCs w:val="28"/>
        </w:rPr>
      </w:pPr>
    </w:p>
    <w:p w:rsidR="00BA620D" w:rsidRDefault="00BA620D"/>
    <w:sectPr w:rsidR="00BA620D">
      <w:headerReference w:type="default" r:id="rId1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516C9" w:rsidRDefault="009516C9" w:rsidP="009516C9">
      <w:r>
        <w:separator/>
      </w:r>
    </w:p>
  </w:endnote>
  <w:endnote w:type="continuationSeparator" w:id="0">
    <w:p w:rsidR="009516C9" w:rsidRDefault="009516C9" w:rsidP="009516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516C9" w:rsidRDefault="009516C9" w:rsidP="009516C9">
      <w:r>
        <w:separator/>
      </w:r>
    </w:p>
  </w:footnote>
  <w:footnote w:type="continuationSeparator" w:id="0">
    <w:p w:rsidR="009516C9" w:rsidRDefault="009516C9" w:rsidP="009516C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55357738"/>
      <w:docPartObj>
        <w:docPartGallery w:val="Page Numbers (Top of Page)"/>
        <w:docPartUnique/>
      </w:docPartObj>
    </w:sdtPr>
    <w:sdtEndPr/>
    <w:sdtContent>
      <w:p w:rsidR="009516C9" w:rsidRDefault="009516C9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02742">
          <w:rPr>
            <w:noProof/>
          </w:rPr>
          <w:t>1</w:t>
        </w:r>
        <w:r>
          <w:fldChar w:fldCharType="end"/>
        </w:r>
      </w:p>
    </w:sdtContent>
  </w:sdt>
  <w:p w:rsidR="009516C9" w:rsidRDefault="009516C9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4CD5"/>
    <w:rsid w:val="003C641D"/>
    <w:rsid w:val="005A0F53"/>
    <w:rsid w:val="006B57C4"/>
    <w:rsid w:val="009516C9"/>
    <w:rsid w:val="00B44CD5"/>
    <w:rsid w:val="00BA620D"/>
    <w:rsid w:val="00E60894"/>
    <w:rsid w:val="00F027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4CD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44CD5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44CD5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9516C9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9516C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footer"/>
    <w:basedOn w:val="a"/>
    <w:link w:val="a8"/>
    <w:uiPriority w:val="99"/>
    <w:unhideWhenUsed/>
    <w:rsid w:val="009516C9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9516C9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4CD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44CD5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44CD5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9516C9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9516C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footer"/>
    <w:basedOn w:val="a"/>
    <w:link w:val="a8"/>
    <w:uiPriority w:val="99"/>
    <w:unhideWhenUsed/>
    <w:rsid w:val="009516C9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9516C9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1332</Words>
  <Characters>7597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Калинин Максим Владимирович</dc:creator>
  <cp:lastModifiedBy>Беляков Иван Владимирович</cp:lastModifiedBy>
  <cp:revision>3</cp:revision>
  <dcterms:created xsi:type="dcterms:W3CDTF">2024-05-03T07:51:00Z</dcterms:created>
  <dcterms:modified xsi:type="dcterms:W3CDTF">2024-05-03T11:43:00Z</dcterms:modified>
</cp:coreProperties>
</file>