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AD9" w:rsidRDefault="00CB4AD9">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CB4AD9" w:rsidRDefault="00CB4AD9">
      <w:pPr>
        <w:pStyle w:val="ConsPlusNormal"/>
        <w:jc w:val="both"/>
        <w:outlineLvl w:val="0"/>
      </w:pPr>
    </w:p>
    <w:p w:rsidR="00CB4AD9" w:rsidRDefault="00CB4AD9">
      <w:pPr>
        <w:pStyle w:val="ConsPlusTitle"/>
        <w:jc w:val="center"/>
        <w:outlineLvl w:val="0"/>
      </w:pPr>
      <w:r>
        <w:t>ОРЕНБУРГСКИЙ ГОРОДСКОЙ СОВЕТ</w:t>
      </w:r>
    </w:p>
    <w:p w:rsidR="00CB4AD9" w:rsidRDefault="00CB4AD9">
      <w:pPr>
        <w:pStyle w:val="ConsPlusTitle"/>
        <w:jc w:val="both"/>
      </w:pPr>
    </w:p>
    <w:p w:rsidR="00CB4AD9" w:rsidRDefault="00CB4AD9">
      <w:pPr>
        <w:pStyle w:val="ConsPlusTitle"/>
        <w:jc w:val="center"/>
      </w:pPr>
      <w:r>
        <w:t>РЕШЕНИЕ</w:t>
      </w:r>
    </w:p>
    <w:p w:rsidR="00CB4AD9" w:rsidRDefault="00CB4AD9">
      <w:pPr>
        <w:pStyle w:val="ConsPlusTitle"/>
        <w:jc w:val="center"/>
      </w:pPr>
      <w:r>
        <w:t>от 29 ноября 2021 г. N 170</w:t>
      </w:r>
    </w:p>
    <w:p w:rsidR="00CB4AD9" w:rsidRDefault="00CB4AD9">
      <w:pPr>
        <w:pStyle w:val="ConsPlusTitle"/>
        <w:jc w:val="both"/>
      </w:pPr>
    </w:p>
    <w:p w:rsidR="00CB4AD9" w:rsidRDefault="00CB4AD9">
      <w:pPr>
        <w:pStyle w:val="ConsPlusTitle"/>
        <w:jc w:val="center"/>
      </w:pPr>
      <w:r>
        <w:t>Об утверждении Положения о муниципальном контроле</w:t>
      </w:r>
    </w:p>
    <w:p w:rsidR="00CB4AD9" w:rsidRDefault="00CB4AD9">
      <w:pPr>
        <w:pStyle w:val="ConsPlusTitle"/>
        <w:jc w:val="center"/>
      </w:pPr>
      <w:r>
        <w:t>за исполнением единой теплоснабжающей организацией</w:t>
      </w:r>
    </w:p>
    <w:p w:rsidR="00CB4AD9" w:rsidRDefault="00CB4AD9">
      <w:pPr>
        <w:pStyle w:val="ConsPlusTitle"/>
        <w:jc w:val="center"/>
      </w:pPr>
      <w:r>
        <w:t>обязательств по строительству, реконструкции</w:t>
      </w:r>
    </w:p>
    <w:p w:rsidR="00CB4AD9" w:rsidRDefault="00CB4AD9">
      <w:pPr>
        <w:pStyle w:val="ConsPlusTitle"/>
        <w:jc w:val="center"/>
      </w:pPr>
      <w:r>
        <w:t>и (или) модернизации объектов теплоснабжения на территории</w:t>
      </w:r>
    </w:p>
    <w:p w:rsidR="00CB4AD9" w:rsidRDefault="00CB4AD9">
      <w:pPr>
        <w:pStyle w:val="ConsPlusTitle"/>
        <w:jc w:val="center"/>
      </w:pPr>
      <w:r>
        <w:t>муниципального образования "город Оренбург"</w:t>
      </w:r>
    </w:p>
    <w:p w:rsidR="00CB4AD9" w:rsidRDefault="00CB4A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B4AD9">
        <w:tc>
          <w:tcPr>
            <w:tcW w:w="60" w:type="dxa"/>
            <w:tcBorders>
              <w:top w:val="nil"/>
              <w:left w:val="nil"/>
              <w:bottom w:val="nil"/>
              <w:right w:val="nil"/>
            </w:tcBorders>
            <w:shd w:val="clear" w:color="auto" w:fill="CED3F1"/>
            <w:tcMar>
              <w:top w:w="0" w:type="dxa"/>
              <w:left w:w="0" w:type="dxa"/>
              <w:bottom w:w="0" w:type="dxa"/>
              <w:right w:w="0" w:type="dxa"/>
            </w:tcMar>
          </w:tcPr>
          <w:p w:rsidR="00CB4AD9" w:rsidRDefault="00CB4A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B4AD9" w:rsidRDefault="00CB4AD9">
            <w:pPr>
              <w:pStyle w:val="ConsPlusNormal"/>
              <w:jc w:val="center"/>
            </w:pPr>
            <w:r>
              <w:rPr>
                <w:color w:val="392C69"/>
              </w:rPr>
              <w:t>Список изменяющих документов</w:t>
            </w:r>
          </w:p>
          <w:p w:rsidR="00CB4AD9" w:rsidRDefault="00CB4AD9">
            <w:pPr>
              <w:pStyle w:val="ConsPlusNormal"/>
              <w:jc w:val="center"/>
            </w:pPr>
            <w:r>
              <w:rPr>
                <w:color w:val="392C69"/>
              </w:rPr>
              <w:t xml:space="preserve">(в ред. </w:t>
            </w:r>
            <w:hyperlink r:id="rId5">
              <w:r>
                <w:rPr>
                  <w:color w:val="0000FF"/>
                </w:rPr>
                <w:t>Решения</w:t>
              </w:r>
            </w:hyperlink>
            <w:r>
              <w:rPr>
                <w:color w:val="392C69"/>
              </w:rPr>
              <w:t xml:space="preserve"> Оренбургского городского Совета от 09.06.2022 N 235)</w:t>
            </w: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r>
    </w:tbl>
    <w:p w:rsidR="00CB4AD9" w:rsidRDefault="00CB4AD9">
      <w:pPr>
        <w:pStyle w:val="ConsPlusNormal"/>
        <w:jc w:val="both"/>
      </w:pPr>
    </w:p>
    <w:p w:rsidR="00CB4AD9" w:rsidRDefault="00CB4AD9">
      <w:pPr>
        <w:pStyle w:val="ConsPlusNormal"/>
        <w:ind w:firstLine="540"/>
        <w:jc w:val="both"/>
      </w:pPr>
      <w:r>
        <w:t xml:space="preserve">На основании </w:t>
      </w:r>
      <w:hyperlink r:id="rId6">
        <w:r>
          <w:rPr>
            <w:color w:val="0000FF"/>
          </w:rPr>
          <w:t>статей 12</w:t>
        </w:r>
      </w:hyperlink>
      <w:r>
        <w:t xml:space="preserve">, </w:t>
      </w:r>
      <w:hyperlink r:id="rId7">
        <w:r>
          <w:rPr>
            <w:color w:val="0000FF"/>
          </w:rPr>
          <w:t>132</w:t>
        </w:r>
      </w:hyperlink>
      <w:r>
        <w:t xml:space="preserve"> Конституции Российской Федерации, </w:t>
      </w:r>
      <w:hyperlink r:id="rId8">
        <w:r>
          <w:rPr>
            <w:color w:val="0000FF"/>
          </w:rPr>
          <w:t>статьи 23.14</w:t>
        </w:r>
      </w:hyperlink>
      <w:r>
        <w:t xml:space="preserve"> Федерального закона от 27.07.2010 N 190-ФЗ "О теплоснабжении", </w:t>
      </w:r>
      <w:hyperlink r:id="rId9">
        <w:r>
          <w:rPr>
            <w:color w:val="0000FF"/>
          </w:rPr>
          <w:t>пункта 4 части 2 статьи 3</w:t>
        </w:r>
      </w:hyperlink>
      <w:r>
        <w:t xml:space="preserve"> Федерального закона от 31.07.2020 N 248-ФЗ "О государственном контроле (надзоре) и муниципальном контроле в Российской Федерации", </w:t>
      </w:r>
      <w:hyperlink r:id="rId10">
        <w:r>
          <w:rPr>
            <w:color w:val="0000FF"/>
          </w:rPr>
          <w:t>части 1 статьи 17.1</w:t>
        </w:r>
      </w:hyperlink>
      <w:r>
        <w:t xml:space="preserve">, </w:t>
      </w:r>
      <w:hyperlink r:id="rId11">
        <w:r>
          <w:rPr>
            <w:color w:val="0000FF"/>
          </w:rPr>
          <w:t>статьи 35</w:t>
        </w:r>
      </w:hyperlink>
      <w:r>
        <w:t xml:space="preserve"> Федерального закона от 06.10.2003 N 131-ФЗ "Об общих принципах организации местного самоуправления в Российской Федерации", руководствуясь </w:t>
      </w:r>
      <w:hyperlink r:id="rId12">
        <w:r>
          <w:rPr>
            <w:color w:val="0000FF"/>
          </w:rPr>
          <w:t>статьей 27</w:t>
        </w:r>
      </w:hyperlink>
      <w:r>
        <w:t xml:space="preserve"> Устава муниципального образования "город Оренбург", принятого </w:t>
      </w:r>
      <w:hyperlink r:id="rId13">
        <w:r>
          <w:rPr>
            <w:color w:val="0000FF"/>
          </w:rPr>
          <w:t>решением</w:t>
        </w:r>
      </w:hyperlink>
      <w:r>
        <w:t xml:space="preserve"> Оренбургского городского Совета от 28.04.2015 N 1015, Оренбургский городской Совет</w:t>
      </w:r>
    </w:p>
    <w:p w:rsidR="00CB4AD9" w:rsidRDefault="00CB4AD9">
      <w:pPr>
        <w:pStyle w:val="ConsPlusNormal"/>
        <w:spacing w:before="240"/>
        <w:ind w:firstLine="540"/>
        <w:jc w:val="both"/>
      </w:pPr>
      <w:r>
        <w:t>РЕШИЛ:</w:t>
      </w:r>
    </w:p>
    <w:p w:rsidR="00CB4AD9" w:rsidRDefault="00CB4AD9">
      <w:pPr>
        <w:pStyle w:val="ConsPlusNormal"/>
        <w:jc w:val="both"/>
      </w:pPr>
    </w:p>
    <w:p w:rsidR="00CB4AD9" w:rsidRDefault="00CB4AD9">
      <w:pPr>
        <w:pStyle w:val="ConsPlusNormal"/>
        <w:ind w:firstLine="540"/>
        <w:jc w:val="both"/>
      </w:pPr>
      <w:r>
        <w:t xml:space="preserve">1. Утвердить </w:t>
      </w:r>
      <w:hyperlink w:anchor="P42">
        <w:r>
          <w:rPr>
            <w:color w:val="0000FF"/>
          </w:rPr>
          <w:t>Положение</w:t>
        </w:r>
      </w:hyperlink>
      <w:r>
        <w:t xml:space="preserve">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 согласно приложению.</w:t>
      </w:r>
    </w:p>
    <w:p w:rsidR="00CB4AD9" w:rsidRDefault="00CB4AD9">
      <w:pPr>
        <w:pStyle w:val="ConsPlusNormal"/>
        <w:jc w:val="both"/>
      </w:pPr>
    </w:p>
    <w:p w:rsidR="00CB4AD9" w:rsidRDefault="00CB4AD9">
      <w:pPr>
        <w:pStyle w:val="ConsPlusNormal"/>
        <w:ind w:firstLine="540"/>
        <w:jc w:val="both"/>
      </w:pPr>
      <w:r>
        <w:t>2. Установить, что настоящее решение Совета вступает в силу после его официального опубликования в газете "Вечерний Оренбург".</w:t>
      </w:r>
    </w:p>
    <w:p w:rsidR="00CB4AD9" w:rsidRDefault="00CB4AD9">
      <w:pPr>
        <w:pStyle w:val="ConsPlusNormal"/>
        <w:jc w:val="both"/>
      </w:pPr>
    </w:p>
    <w:p w:rsidR="00CB4AD9" w:rsidRDefault="00CB4AD9">
      <w:pPr>
        <w:pStyle w:val="ConsPlusNormal"/>
        <w:ind w:firstLine="540"/>
        <w:jc w:val="both"/>
      </w:pPr>
      <w:r>
        <w:t>3. Поручить организацию исполнения настоящего решения Совета заместителю Главы города Оренбурга по вопросам жилищно-коммунального хозяйства и транспорта.</w:t>
      </w:r>
    </w:p>
    <w:p w:rsidR="00CB4AD9" w:rsidRDefault="00CB4AD9">
      <w:pPr>
        <w:pStyle w:val="ConsPlusNormal"/>
        <w:jc w:val="both"/>
      </w:pPr>
    </w:p>
    <w:p w:rsidR="00CB4AD9" w:rsidRDefault="00CB4AD9">
      <w:pPr>
        <w:pStyle w:val="ConsPlusNormal"/>
        <w:ind w:firstLine="540"/>
        <w:jc w:val="both"/>
      </w:pPr>
      <w:r>
        <w:t xml:space="preserve">4. Возложить контроль за исполнением настоящего решения Совета на председателя постоянного депутатского комитета по муниципальному хозяйству </w:t>
      </w:r>
      <w:proofErr w:type="spellStart"/>
      <w:r>
        <w:t>Перелетова</w:t>
      </w:r>
      <w:proofErr w:type="spellEnd"/>
      <w:r>
        <w:t xml:space="preserve"> В.В.</w:t>
      </w:r>
    </w:p>
    <w:p w:rsidR="00CB4AD9" w:rsidRDefault="00CB4AD9">
      <w:pPr>
        <w:pStyle w:val="ConsPlusNormal"/>
        <w:jc w:val="both"/>
      </w:pPr>
    </w:p>
    <w:p w:rsidR="00CB4AD9" w:rsidRDefault="00CB4AD9">
      <w:pPr>
        <w:pStyle w:val="ConsPlusNormal"/>
        <w:jc w:val="right"/>
      </w:pPr>
      <w:r>
        <w:t>Первый заместитель</w:t>
      </w:r>
    </w:p>
    <w:p w:rsidR="00CB4AD9" w:rsidRDefault="00CB4AD9">
      <w:pPr>
        <w:pStyle w:val="ConsPlusNormal"/>
        <w:jc w:val="right"/>
      </w:pPr>
      <w:r>
        <w:t>Главы города Оренбурга</w:t>
      </w:r>
    </w:p>
    <w:p w:rsidR="00CB4AD9" w:rsidRDefault="00CB4AD9">
      <w:pPr>
        <w:pStyle w:val="ConsPlusNormal"/>
        <w:jc w:val="right"/>
      </w:pPr>
      <w:r>
        <w:t>С.А.САЛМИН</w:t>
      </w:r>
    </w:p>
    <w:p w:rsidR="00CB4AD9" w:rsidRDefault="00CB4AD9">
      <w:pPr>
        <w:pStyle w:val="ConsPlusNormal"/>
        <w:jc w:val="both"/>
      </w:pPr>
    </w:p>
    <w:p w:rsidR="00CB4AD9" w:rsidRDefault="00CB4AD9">
      <w:pPr>
        <w:pStyle w:val="ConsPlusNormal"/>
        <w:jc w:val="right"/>
      </w:pPr>
      <w:r>
        <w:t>Председатель</w:t>
      </w:r>
    </w:p>
    <w:p w:rsidR="00CB4AD9" w:rsidRDefault="00CB4AD9">
      <w:pPr>
        <w:pStyle w:val="ConsPlusNormal"/>
        <w:jc w:val="right"/>
      </w:pPr>
      <w:r>
        <w:t>Оренбургского городского Совета</w:t>
      </w:r>
    </w:p>
    <w:p w:rsidR="00CB4AD9" w:rsidRDefault="00CB4AD9">
      <w:pPr>
        <w:pStyle w:val="ConsPlusNormal"/>
        <w:jc w:val="right"/>
      </w:pPr>
      <w:r>
        <w:t>О.П.БЕРЕЗНЕВА</w:t>
      </w:r>
    </w:p>
    <w:p w:rsidR="00CB4AD9" w:rsidRDefault="00CB4AD9">
      <w:pPr>
        <w:pStyle w:val="ConsPlusNormal"/>
        <w:jc w:val="right"/>
        <w:outlineLvl w:val="0"/>
      </w:pPr>
      <w:r>
        <w:lastRenderedPageBreak/>
        <w:t>Приложение</w:t>
      </w:r>
    </w:p>
    <w:p w:rsidR="00CB4AD9" w:rsidRDefault="00CB4AD9">
      <w:pPr>
        <w:pStyle w:val="ConsPlusNormal"/>
        <w:jc w:val="right"/>
      </w:pPr>
      <w:r>
        <w:t>к решению</w:t>
      </w:r>
    </w:p>
    <w:p w:rsidR="00CB4AD9" w:rsidRDefault="00CB4AD9">
      <w:pPr>
        <w:pStyle w:val="ConsPlusNormal"/>
        <w:jc w:val="right"/>
      </w:pPr>
      <w:r>
        <w:t>Оренбургского городского Совета</w:t>
      </w:r>
    </w:p>
    <w:p w:rsidR="00CB4AD9" w:rsidRDefault="00CB4AD9">
      <w:pPr>
        <w:pStyle w:val="ConsPlusNormal"/>
        <w:jc w:val="right"/>
      </w:pPr>
      <w:r>
        <w:t>от 29 ноября 2021 г. N 170</w:t>
      </w:r>
    </w:p>
    <w:p w:rsidR="00CB4AD9" w:rsidRDefault="00CB4AD9">
      <w:pPr>
        <w:pStyle w:val="ConsPlusNormal"/>
        <w:jc w:val="both"/>
      </w:pPr>
    </w:p>
    <w:p w:rsidR="00CB4AD9" w:rsidRDefault="00CB4AD9">
      <w:pPr>
        <w:pStyle w:val="ConsPlusTitle"/>
        <w:jc w:val="center"/>
      </w:pPr>
      <w:bookmarkStart w:id="0" w:name="P42"/>
      <w:bookmarkEnd w:id="0"/>
      <w:r>
        <w:t>Положение</w:t>
      </w:r>
    </w:p>
    <w:p w:rsidR="00CB4AD9" w:rsidRDefault="00CB4AD9">
      <w:pPr>
        <w:pStyle w:val="ConsPlusTitle"/>
        <w:jc w:val="center"/>
      </w:pPr>
      <w:r>
        <w:t>о муниципальном контроле за исполнением единой</w:t>
      </w:r>
    </w:p>
    <w:p w:rsidR="00CB4AD9" w:rsidRDefault="00CB4AD9">
      <w:pPr>
        <w:pStyle w:val="ConsPlusTitle"/>
        <w:jc w:val="center"/>
      </w:pPr>
      <w:r>
        <w:t>теплоснабжающей организацией обязательств по строительству,</w:t>
      </w:r>
    </w:p>
    <w:p w:rsidR="00CB4AD9" w:rsidRDefault="00CB4AD9">
      <w:pPr>
        <w:pStyle w:val="ConsPlusTitle"/>
        <w:jc w:val="center"/>
      </w:pPr>
      <w:r>
        <w:t>реконструкции и (или) модернизации объектов теплоснабжения</w:t>
      </w:r>
    </w:p>
    <w:p w:rsidR="00CB4AD9" w:rsidRDefault="00CB4AD9">
      <w:pPr>
        <w:pStyle w:val="ConsPlusTitle"/>
        <w:jc w:val="center"/>
      </w:pPr>
      <w:r>
        <w:t>на территории муниципального образования "город Оренбург"</w:t>
      </w:r>
    </w:p>
    <w:p w:rsidR="00CB4AD9" w:rsidRDefault="00CB4A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B4AD9">
        <w:tc>
          <w:tcPr>
            <w:tcW w:w="60" w:type="dxa"/>
            <w:tcBorders>
              <w:top w:val="nil"/>
              <w:left w:val="nil"/>
              <w:bottom w:val="nil"/>
              <w:right w:val="nil"/>
            </w:tcBorders>
            <w:shd w:val="clear" w:color="auto" w:fill="CED3F1"/>
            <w:tcMar>
              <w:top w:w="0" w:type="dxa"/>
              <w:left w:w="0" w:type="dxa"/>
              <w:bottom w:w="0" w:type="dxa"/>
              <w:right w:w="0" w:type="dxa"/>
            </w:tcMar>
          </w:tcPr>
          <w:p w:rsidR="00CB4AD9" w:rsidRDefault="00CB4A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B4AD9" w:rsidRDefault="00CB4AD9">
            <w:pPr>
              <w:pStyle w:val="ConsPlusNormal"/>
              <w:jc w:val="center"/>
            </w:pPr>
            <w:r>
              <w:rPr>
                <w:color w:val="392C69"/>
              </w:rPr>
              <w:t>Список изменяющих документов</w:t>
            </w:r>
          </w:p>
          <w:p w:rsidR="00CB4AD9" w:rsidRDefault="00CB4AD9">
            <w:pPr>
              <w:pStyle w:val="ConsPlusNormal"/>
              <w:jc w:val="center"/>
            </w:pPr>
            <w:r>
              <w:rPr>
                <w:color w:val="392C69"/>
              </w:rPr>
              <w:t xml:space="preserve">(в ред. </w:t>
            </w:r>
            <w:hyperlink r:id="rId14">
              <w:r>
                <w:rPr>
                  <w:color w:val="0000FF"/>
                </w:rPr>
                <w:t>Решения</w:t>
              </w:r>
            </w:hyperlink>
            <w:r>
              <w:rPr>
                <w:color w:val="392C69"/>
              </w:rPr>
              <w:t xml:space="preserve"> Оренбургского городского Совета от 09.06.2022 N 235)</w:t>
            </w: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r>
    </w:tbl>
    <w:p w:rsidR="00CB4AD9" w:rsidRDefault="00CB4AD9">
      <w:pPr>
        <w:pStyle w:val="ConsPlusNormal"/>
        <w:jc w:val="both"/>
      </w:pPr>
    </w:p>
    <w:p w:rsidR="00CB4AD9" w:rsidRDefault="00CB4AD9">
      <w:pPr>
        <w:pStyle w:val="ConsPlusTitle"/>
        <w:jc w:val="center"/>
        <w:outlineLvl w:val="1"/>
      </w:pPr>
      <w:r>
        <w:t>1. Общие положения</w:t>
      </w:r>
    </w:p>
    <w:p w:rsidR="00CB4AD9" w:rsidRDefault="00CB4AD9">
      <w:pPr>
        <w:pStyle w:val="ConsPlusNormal"/>
        <w:jc w:val="both"/>
      </w:pPr>
    </w:p>
    <w:p w:rsidR="00CB4AD9" w:rsidRDefault="00CB4AD9">
      <w:pPr>
        <w:pStyle w:val="ConsPlusNormal"/>
        <w:ind w:firstLine="540"/>
        <w:jc w:val="both"/>
      </w:pPr>
      <w:r>
        <w:t>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 (далее - муниципальный контроль).</w:t>
      </w:r>
    </w:p>
    <w:p w:rsidR="00CB4AD9" w:rsidRDefault="00CB4AD9">
      <w:pPr>
        <w:pStyle w:val="ConsPlusNormal"/>
        <w:spacing w:before="240"/>
        <w:ind w:firstLine="540"/>
        <w:jc w:val="both"/>
      </w:pPr>
      <w:r>
        <w:t xml:space="preserve">1.2. Предметом муниципального контроля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w:t>
      </w:r>
      <w:hyperlink r:id="rId15">
        <w:r>
          <w:rPr>
            <w:color w:val="0000FF"/>
          </w:rPr>
          <w:t>закона</w:t>
        </w:r>
      </w:hyperlink>
      <w:r>
        <w:t xml:space="preserve"> N 190-ФЗ от 27.07.2010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CB4AD9" w:rsidRDefault="00CB4AD9">
      <w:pPr>
        <w:pStyle w:val="ConsPlusNormal"/>
        <w:spacing w:before="240"/>
        <w:ind w:firstLine="540"/>
        <w:jc w:val="both"/>
      </w:pPr>
      <w:r>
        <w:t>1.3. Муниципальный контроль осуществляется в отношении единой теплоснабжающей организации (далее - контролируемые лица).</w:t>
      </w:r>
    </w:p>
    <w:p w:rsidR="00CB4AD9" w:rsidRDefault="00CB4A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B4AD9">
        <w:tc>
          <w:tcPr>
            <w:tcW w:w="60" w:type="dxa"/>
            <w:tcBorders>
              <w:top w:val="nil"/>
              <w:left w:val="nil"/>
              <w:bottom w:val="nil"/>
              <w:right w:val="nil"/>
            </w:tcBorders>
            <w:shd w:val="clear" w:color="auto" w:fill="CED3F1"/>
            <w:tcMar>
              <w:top w:w="0" w:type="dxa"/>
              <w:left w:w="0" w:type="dxa"/>
              <w:bottom w:w="0" w:type="dxa"/>
              <w:right w:w="0" w:type="dxa"/>
            </w:tcMar>
          </w:tcPr>
          <w:p w:rsidR="00CB4AD9" w:rsidRDefault="00CB4A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B4AD9" w:rsidRDefault="00CB4AD9">
            <w:pPr>
              <w:pStyle w:val="ConsPlusNormal"/>
              <w:jc w:val="both"/>
            </w:pPr>
            <w:proofErr w:type="spellStart"/>
            <w:r>
              <w:rPr>
                <w:color w:val="392C69"/>
              </w:rPr>
              <w:t>КонсультантПлюс</w:t>
            </w:r>
            <w:proofErr w:type="spellEnd"/>
            <w:r>
              <w:rPr>
                <w:color w:val="392C69"/>
              </w:rPr>
              <w:t>: примечание.</w:t>
            </w:r>
          </w:p>
          <w:p w:rsidR="00CB4AD9" w:rsidRDefault="00CB4AD9">
            <w:pPr>
              <w:pStyle w:val="ConsPlusNormal"/>
              <w:jc w:val="both"/>
            </w:pPr>
            <w:r>
              <w:rPr>
                <w:color w:val="392C69"/>
              </w:rPr>
              <w:t>В официальном тексте документа, видимо, допущена опечатка: Федеральный закон N 248-ФЗ принят 31.07.2020, а не 31.07.2021.</w:t>
            </w: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r>
    </w:tbl>
    <w:p w:rsidR="00CB4AD9" w:rsidRDefault="00CB4AD9">
      <w:pPr>
        <w:pStyle w:val="ConsPlusNormal"/>
        <w:spacing w:before="300"/>
        <w:ind w:firstLine="540"/>
        <w:jc w:val="both"/>
      </w:pPr>
      <w:r>
        <w:t xml:space="preserve">Под контролируемыми лицами при осуществлении муниципального контроля понимаются граждане и организации, указанные в </w:t>
      </w:r>
      <w:hyperlink r:id="rId16">
        <w:r>
          <w:rPr>
            <w:color w:val="0000FF"/>
          </w:rPr>
          <w:t>части 1 статьи 31</w:t>
        </w:r>
      </w:hyperlink>
      <w:r>
        <w:t xml:space="preserve"> Федерального закона от 31.07.2021 N 248-ФЗ "О государственном контроле (надзоре) и муниципальном контроле в Российской Федерации" (далее - Федеральный закон N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CB4AD9" w:rsidRDefault="00CB4AD9">
      <w:pPr>
        <w:pStyle w:val="ConsPlusNormal"/>
        <w:spacing w:before="240"/>
        <w:ind w:firstLine="540"/>
        <w:jc w:val="both"/>
      </w:pPr>
      <w:r>
        <w:t xml:space="preserve">1.4. Контролируемые лица при осуществлении муниципального контроля реализуют права и несут обязанности, установленные Федеральным </w:t>
      </w:r>
      <w:hyperlink r:id="rId17">
        <w:r>
          <w:rPr>
            <w:color w:val="0000FF"/>
          </w:rPr>
          <w:t>законом</w:t>
        </w:r>
      </w:hyperlink>
      <w:r>
        <w:t xml:space="preserve"> N 248-ФЗ.</w:t>
      </w:r>
    </w:p>
    <w:p w:rsidR="00CB4AD9" w:rsidRDefault="00CB4AD9">
      <w:pPr>
        <w:pStyle w:val="ConsPlusNormal"/>
        <w:spacing w:before="240"/>
        <w:ind w:firstLine="540"/>
        <w:jc w:val="both"/>
      </w:pPr>
      <w:r>
        <w:lastRenderedPageBreak/>
        <w:t>1.5. Объектами муниципального контроля являются:</w:t>
      </w:r>
    </w:p>
    <w:p w:rsidR="00CB4AD9" w:rsidRDefault="00CB4AD9">
      <w:pPr>
        <w:pStyle w:val="ConsPlusNormal"/>
        <w:spacing w:before="240"/>
        <w:ind w:firstLine="540"/>
        <w:jc w:val="both"/>
      </w:pPr>
      <w: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B4AD9" w:rsidRDefault="00CB4AD9">
      <w:pPr>
        <w:pStyle w:val="ConsPlusNormal"/>
        <w:spacing w:before="240"/>
        <w:ind w:firstLine="540"/>
        <w:jc w:val="both"/>
      </w:pPr>
      <w:r>
        <w:t>результаты деятельности контролируемых лиц, в том числе работы и услуги, к которым предъявляются обязательные требования;</w:t>
      </w:r>
    </w:p>
    <w:p w:rsidR="00CB4AD9" w:rsidRDefault="00CB4AD9">
      <w:pPr>
        <w:pStyle w:val="ConsPlusNormal"/>
        <w:spacing w:before="240"/>
        <w:ind w:firstLine="540"/>
        <w:jc w:val="both"/>
      </w:pPr>
      <w:r>
        <w:t>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rsidR="00CB4AD9" w:rsidRDefault="00CB4AD9">
      <w:pPr>
        <w:pStyle w:val="ConsPlusNormal"/>
        <w:spacing w:before="240"/>
        <w:ind w:firstLine="540"/>
        <w:jc w:val="both"/>
      </w:pPr>
      <w:r>
        <w:t xml:space="preserve">1.6. Управлением обеспечивается учет объектов контроля в соответствии с Федеральным </w:t>
      </w:r>
      <w:hyperlink r:id="rId18">
        <w:r>
          <w:rPr>
            <w:color w:val="0000FF"/>
          </w:rPr>
          <w:t>законом</w:t>
        </w:r>
      </w:hyperlink>
      <w:r>
        <w:t xml:space="preserve"> N 248-ФЗ, настоящим Положением.</w:t>
      </w:r>
    </w:p>
    <w:p w:rsidR="00CB4AD9" w:rsidRDefault="00CB4AD9">
      <w:pPr>
        <w:pStyle w:val="ConsPlusNormal"/>
        <w:spacing w:before="240"/>
        <w:ind w:firstLine="540"/>
        <w:jc w:val="both"/>
      </w:pPr>
      <w:r>
        <w:t>1.6.1. Учет объектов контроля осуществляется путем утверждения и актуализации схемы теплоснабжения территории муниципального образования "город Оренбург".</w:t>
      </w:r>
    </w:p>
    <w:p w:rsidR="00CB4AD9" w:rsidRDefault="00CB4AD9">
      <w:pPr>
        <w:pStyle w:val="ConsPlusNormal"/>
        <w:spacing w:before="240"/>
        <w:ind w:firstLine="540"/>
        <w:jc w:val="both"/>
      </w:pPr>
      <w:r>
        <w:t>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B4AD9" w:rsidRDefault="00CB4AD9">
      <w:pPr>
        <w:pStyle w:val="ConsPlusNormal"/>
        <w:spacing w:before="240"/>
        <w:ind w:firstLine="540"/>
        <w:jc w:val="both"/>
      </w:pPr>
      <w:r>
        <w:t>1.6.2.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B4AD9" w:rsidRDefault="00CB4AD9">
      <w:pPr>
        <w:pStyle w:val="ConsPlusNormal"/>
        <w:spacing w:before="240"/>
        <w:ind w:firstLine="540"/>
        <w:jc w:val="both"/>
      </w:pPr>
      <w:r>
        <w:t>1.7. Муниципальный контроль осуществляется Администрацией города Оренбурга в лице Управления жилищно-коммунального хозяйства администрации города Оренбурга (далее - Управление, контрольный орган).</w:t>
      </w:r>
    </w:p>
    <w:p w:rsidR="00CB4AD9" w:rsidRDefault="00CB4AD9">
      <w:pPr>
        <w:pStyle w:val="ConsPlusNormal"/>
        <w:spacing w:before="240"/>
        <w:ind w:firstLine="540"/>
        <w:jc w:val="both"/>
      </w:pPr>
      <w:r>
        <w:t>1.7.1. От имени Управления муниципальный контроль вправе осуществлять следующие должностные лица:</w:t>
      </w:r>
    </w:p>
    <w:p w:rsidR="00CB4AD9" w:rsidRDefault="00CB4AD9">
      <w:pPr>
        <w:pStyle w:val="ConsPlusNormal"/>
        <w:spacing w:before="240"/>
        <w:ind w:firstLine="540"/>
        <w:jc w:val="both"/>
      </w:pPr>
      <w:r>
        <w:t>1) начальник Управления, заместитель начальника Управления;</w:t>
      </w:r>
    </w:p>
    <w:p w:rsidR="00CB4AD9" w:rsidRDefault="00CB4AD9">
      <w:pPr>
        <w:pStyle w:val="ConsPlusNormal"/>
        <w:spacing w:before="240"/>
        <w:ind w:firstLine="540"/>
        <w:jc w:val="both"/>
      </w:pPr>
      <w:r>
        <w:t>2) иные должностные лица Управления, в должностные обязанности которых в соответствии с настоящим Положением, должностным регламентом или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w:t>
      </w:r>
    </w:p>
    <w:p w:rsidR="00CB4AD9" w:rsidRDefault="00CB4AD9">
      <w:pPr>
        <w:pStyle w:val="ConsPlusNormal"/>
        <w:spacing w:before="240"/>
        <w:ind w:firstLine="540"/>
        <w:jc w:val="both"/>
      </w:pPr>
      <w:r>
        <w:t>1.7.2. Должностными лицами Управления, уполномоченными на принятие решений о проведении контрольных мероприятий, является начальник Управления, заместитель начальника Управления.</w:t>
      </w:r>
    </w:p>
    <w:p w:rsidR="00CB4AD9" w:rsidRDefault="00CB4AD9">
      <w:pPr>
        <w:pStyle w:val="ConsPlusNormal"/>
        <w:spacing w:before="240"/>
        <w:ind w:firstLine="540"/>
        <w:jc w:val="both"/>
      </w:pPr>
      <w:r>
        <w:t xml:space="preserve">1.8. Инспекторы, уполномоченные на проведение конкретного профилактического мероприятия или контрольного мероприятия, определяются решением контрольного органа о проведении профилактического мероприятия </w:t>
      </w:r>
      <w:r>
        <w:lastRenderedPageBreak/>
        <w:t>или контрольного мероприятия.</w:t>
      </w:r>
    </w:p>
    <w:p w:rsidR="00CB4AD9" w:rsidRDefault="00CB4AD9">
      <w:pPr>
        <w:pStyle w:val="ConsPlusNormal"/>
        <w:spacing w:before="240"/>
        <w:ind w:firstLine="540"/>
        <w:jc w:val="both"/>
      </w:pPr>
      <w:r>
        <w:t>1.9. Права и обязанности инспектора.</w:t>
      </w:r>
    </w:p>
    <w:p w:rsidR="00CB4AD9" w:rsidRDefault="00CB4AD9">
      <w:pPr>
        <w:pStyle w:val="ConsPlusNormal"/>
        <w:spacing w:before="240"/>
        <w:ind w:firstLine="540"/>
        <w:jc w:val="both"/>
      </w:pPr>
      <w:r>
        <w:t>1.9.1. Инспектор обязан:</w:t>
      </w:r>
    </w:p>
    <w:p w:rsidR="00CB4AD9" w:rsidRDefault="00CB4AD9">
      <w:pPr>
        <w:pStyle w:val="ConsPlusNormal"/>
        <w:spacing w:before="240"/>
        <w:ind w:firstLine="540"/>
        <w:jc w:val="both"/>
      </w:pPr>
      <w:r>
        <w:t>1) соблюдать законодательство Российской Федерации, права и законные интересы контролируемых лиц;</w:t>
      </w:r>
    </w:p>
    <w:p w:rsidR="00CB4AD9" w:rsidRDefault="00CB4AD9">
      <w:pPr>
        <w:pStyle w:val="ConsPlusNormal"/>
        <w:spacing w:before="24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CB4AD9" w:rsidRDefault="00CB4AD9">
      <w:pPr>
        <w:pStyle w:val="ConsPlusNormal"/>
        <w:spacing w:before="240"/>
        <w:ind w:firstLine="540"/>
        <w:jc w:val="both"/>
      </w:pPr>
      <w: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CB4AD9" w:rsidRDefault="00CB4AD9">
      <w:pPr>
        <w:pStyle w:val="ConsPlusNormal"/>
        <w:spacing w:before="240"/>
        <w:ind w:firstLine="540"/>
        <w:jc w:val="both"/>
      </w:pPr>
      <w: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CB4AD9" w:rsidRDefault="00CB4AD9">
      <w:pPr>
        <w:pStyle w:val="ConsPlusNormal"/>
        <w:spacing w:before="240"/>
        <w:ind w:firstLine="540"/>
        <w:jc w:val="both"/>
      </w:pPr>
      <w: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Оренбургской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w:t>
      </w:r>
      <w:hyperlink r:id="rId19">
        <w:r>
          <w:rPr>
            <w:color w:val="0000FF"/>
          </w:rPr>
          <w:t>законом</w:t>
        </w:r>
      </w:hyperlink>
      <w:r>
        <w:t xml:space="preserve"> N 248-ФЗ и </w:t>
      </w:r>
      <w:hyperlink w:anchor="P148">
        <w:r>
          <w:rPr>
            <w:color w:val="0000FF"/>
          </w:rPr>
          <w:t>пунктом 3.6</w:t>
        </w:r>
      </w:hyperlink>
      <w:r>
        <w:t xml:space="preserve"> настоящего Положения, осуществлять консультирование;</w:t>
      </w:r>
    </w:p>
    <w:p w:rsidR="00CB4AD9" w:rsidRDefault="00CB4AD9">
      <w:pPr>
        <w:pStyle w:val="ConsPlusNormal"/>
        <w:spacing w:before="240"/>
        <w:ind w:firstLine="540"/>
        <w:jc w:val="both"/>
      </w:pPr>
      <w: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20">
        <w:r>
          <w:rPr>
            <w:color w:val="0000FF"/>
          </w:rPr>
          <w:t>законом</w:t>
        </w:r>
      </w:hyperlink>
      <w:r>
        <w:t xml:space="preserve"> N 248-ФЗ;</w:t>
      </w:r>
    </w:p>
    <w:p w:rsidR="00CB4AD9" w:rsidRDefault="00CB4AD9">
      <w:pPr>
        <w:pStyle w:val="ConsPlusNormal"/>
        <w:spacing w:before="240"/>
        <w:ind w:firstLine="540"/>
        <w:jc w:val="both"/>
      </w:pPr>
      <w: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CB4AD9" w:rsidRDefault="00CB4AD9">
      <w:pPr>
        <w:pStyle w:val="ConsPlusNormal"/>
        <w:spacing w:before="24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CB4AD9" w:rsidRDefault="00CB4AD9">
      <w:pPr>
        <w:pStyle w:val="ConsPlusNormal"/>
        <w:spacing w:before="240"/>
        <w:ind w:firstLine="540"/>
        <w:jc w:val="both"/>
      </w:pPr>
      <w: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CB4AD9" w:rsidRDefault="00CB4AD9">
      <w:pPr>
        <w:pStyle w:val="ConsPlusNormal"/>
        <w:spacing w:before="24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CB4AD9" w:rsidRDefault="00CB4AD9">
      <w:pPr>
        <w:pStyle w:val="ConsPlusNormal"/>
        <w:spacing w:before="240"/>
        <w:ind w:firstLine="540"/>
        <w:jc w:val="both"/>
      </w:pPr>
      <w: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CB4AD9" w:rsidRDefault="00CB4AD9">
      <w:pPr>
        <w:pStyle w:val="ConsPlusNormal"/>
        <w:spacing w:before="24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CB4AD9" w:rsidRDefault="00CB4AD9">
      <w:pPr>
        <w:pStyle w:val="ConsPlusNormal"/>
        <w:spacing w:before="240"/>
        <w:ind w:firstLine="540"/>
        <w:jc w:val="both"/>
      </w:pPr>
      <w:r>
        <w:t>1.9.2. Инспектор при проведении контрольного мероприятия в пределах своих полномочий и в объеме проводимых контрольных действий имеет право:</w:t>
      </w:r>
    </w:p>
    <w:p w:rsidR="00CB4AD9" w:rsidRDefault="00CB4AD9">
      <w:pPr>
        <w:pStyle w:val="ConsPlusNormal"/>
        <w:spacing w:before="24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CB4AD9" w:rsidRDefault="00CB4AD9">
      <w:pPr>
        <w:pStyle w:val="ConsPlusNormal"/>
        <w:spacing w:before="24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CB4AD9" w:rsidRDefault="00CB4AD9">
      <w:pPr>
        <w:pStyle w:val="ConsPlusNormal"/>
        <w:spacing w:before="24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CB4AD9" w:rsidRDefault="00CB4AD9">
      <w:pPr>
        <w:pStyle w:val="ConsPlusNormal"/>
        <w:spacing w:before="24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CB4AD9" w:rsidRDefault="00CB4AD9">
      <w:pPr>
        <w:pStyle w:val="ConsPlusNormal"/>
        <w:spacing w:before="24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CB4AD9" w:rsidRDefault="00CB4AD9">
      <w:pPr>
        <w:pStyle w:val="ConsPlusNormal"/>
        <w:spacing w:before="24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CB4AD9" w:rsidRDefault="00CB4AD9">
      <w:pPr>
        <w:pStyle w:val="ConsPlusNormal"/>
        <w:spacing w:before="240"/>
        <w:ind w:firstLine="540"/>
        <w:jc w:val="both"/>
      </w:pPr>
      <w:r>
        <w:lastRenderedPageBreak/>
        <w:t xml:space="preserve">7) обращаться в соответствии с Федеральным </w:t>
      </w:r>
      <w:hyperlink r:id="rId21">
        <w:r>
          <w:rPr>
            <w:color w:val="0000FF"/>
          </w:rPr>
          <w:t>законом</w:t>
        </w:r>
      </w:hyperlink>
      <w:r>
        <w:t xml:space="preserve"> от 07.02.2011 N 3-ФЗ "О полиции" за содействием к органам полиции в случаях, если инспектору оказывается противодействие или угрожает опасность;</w:t>
      </w:r>
    </w:p>
    <w:p w:rsidR="00CB4AD9" w:rsidRDefault="00CB4AD9">
      <w:pPr>
        <w:pStyle w:val="ConsPlusNormal"/>
        <w:spacing w:before="240"/>
        <w:ind w:firstLine="540"/>
        <w:jc w:val="both"/>
      </w:pPr>
      <w:r>
        <w:t>8) совершать иные действия, предусмотренные федеральными законами о виде муниципального контроля, настоящим Положением.</w:t>
      </w:r>
    </w:p>
    <w:p w:rsidR="00CB4AD9" w:rsidRDefault="00CB4AD9">
      <w:pPr>
        <w:pStyle w:val="ConsPlusNormal"/>
        <w:spacing w:before="240"/>
        <w:ind w:firstLine="540"/>
        <w:jc w:val="both"/>
      </w:pPr>
      <w:r>
        <w:t xml:space="preserve">1.10.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22">
        <w:r>
          <w:rPr>
            <w:color w:val="0000FF"/>
          </w:rPr>
          <w:t>закона</w:t>
        </w:r>
      </w:hyperlink>
      <w:r>
        <w:t xml:space="preserve"> N 248-ФЗ.</w:t>
      </w:r>
    </w:p>
    <w:p w:rsidR="00CB4AD9" w:rsidRDefault="00CB4AD9">
      <w:pPr>
        <w:pStyle w:val="ConsPlusNormal"/>
        <w:spacing w:before="240"/>
        <w:ind w:firstLine="540"/>
        <w:jc w:val="both"/>
      </w:pPr>
      <w:r>
        <w:t>1.11. Информирование контролируемых лиц о совершаемых должностными лицами Управления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CB4AD9" w:rsidRDefault="00CB4AD9">
      <w:pPr>
        <w:pStyle w:val="ConsPlusNormal"/>
        <w:jc w:val="both"/>
      </w:pPr>
    </w:p>
    <w:p w:rsidR="00CB4AD9" w:rsidRDefault="00CB4AD9">
      <w:pPr>
        <w:pStyle w:val="ConsPlusTitle"/>
        <w:jc w:val="center"/>
        <w:outlineLvl w:val="1"/>
      </w:pPr>
      <w:r>
        <w:t>2. Управление рисками причинения вреда (ущерба) охраняемым</w:t>
      </w:r>
    </w:p>
    <w:p w:rsidR="00CB4AD9" w:rsidRDefault="00CB4AD9">
      <w:pPr>
        <w:pStyle w:val="ConsPlusTitle"/>
        <w:jc w:val="center"/>
      </w:pPr>
      <w:r>
        <w:t>законом ценностям при осуществлении муниципального контроля</w:t>
      </w:r>
    </w:p>
    <w:p w:rsidR="00CB4AD9" w:rsidRDefault="00CB4AD9">
      <w:pPr>
        <w:pStyle w:val="ConsPlusNormal"/>
        <w:jc w:val="both"/>
      </w:pPr>
    </w:p>
    <w:p w:rsidR="00CB4AD9" w:rsidRDefault="00CB4AD9">
      <w:pPr>
        <w:pStyle w:val="ConsPlusNormal"/>
        <w:ind w:firstLine="540"/>
        <w:jc w:val="both"/>
      </w:pPr>
      <w:r>
        <w:t>2.1. Система оценки и управления рисками при осуществлении муниципального контроля не применяется.</w:t>
      </w:r>
    </w:p>
    <w:p w:rsidR="00CB4AD9" w:rsidRDefault="00CB4AD9">
      <w:pPr>
        <w:pStyle w:val="ConsPlusNormal"/>
        <w:jc w:val="both"/>
      </w:pPr>
    </w:p>
    <w:p w:rsidR="00CB4AD9" w:rsidRDefault="00CB4AD9">
      <w:pPr>
        <w:pStyle w:val="ConsPlusTitle"/>
        <w:jc w:val="center"/>
        <w:outlineLvl w:val="1"/>
      </w:pPr>
      <w:r>
        <w:t>3. Профилактика рисков причинения вреда (ущерба)</w:t>
      </w:r>
    </w:p>
    <w:p w:rsidR="00CB4AD9" w:rsidRDefault="00CB4AD9">
      <w:pPr>
        <w:pStyle w:val="ConsPlusTitle"/>
        <w:jc w:val="center"/>
      </w:pPr>
      <w:r>
        <w:t>охраняемым законом ценностям</w:t>
      </w:r>
    </w:p>
    <w:p w:rsidR="00CB4AD9" w:rsidRDefault="00CB4AD9">
      <w:pPr>
        <w:pStyle w:val="ConsPlusNormal"/>
        <w:jc w:val="both"/>
      </w:pPr>
    </w:p>
    <w:p w:rsidR="00CB4AD9" w:rsidRDefault="00CB4AD9">
      <w:pPr>
        <w:pStyle w:val="ConsPlusNormal"/>
        <w:ind w:firstLine="540"/>
        <w:jc w:val="both"/>
      </w:pPr>
      <w:r>
        <w:t>3.1. Профилактические мероприятия осуществляются должностными лицами Управления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 здоровью, а также являются приоритетным по отношению к проведению контрольных мероприятий.</w:t>
      </w:r>
    </w:p>
    <w:p w:rsidR="00CB4AD9" w:rsidRDefault="00CB4AD9">
      <w:pPr>
        <w:pStyle w:val="ConsPlusNormal"/>
        <w:spacing w:before="240"/>
        <w:ind w:firstLine="540"/>
        <w:jc w:val="both"/>
      </w:pPr>
      <w:r>
        <w:t>3.2.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w:t>
      </w:r>
    </w:p>
    <w:p w:rsidR="00CB4AD9" w:rsidRDefault="00CB4AD9">
      <w:pPr>
        <w:pStyle w:val="ConsPlusNormal"/>
        <w:spacing w:before="240"/>
        <w:ind w:firstLine="540"/>
        <w:jc w:val="both"/>
      </w:pPr>
      <w:r>
        <w:t xml:space="preserve">3.2.1. Программа профилактических рисков разрабатывается и утверждается в соответствии с </w:t>
      </w:r>
      <w:hyperlink r:id="rId23">
        <w:r>
          <w:rPr>
            <w:color w:val="0000FF"/>
          </w:rPr>
          <w:t>постановлением</w:t>
        </w:r>
      </w:hyperlink>
      <w:r>
        <w:t xml:space="preserve"> Правительства Российской Федерации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CB4AD9" w:rsidRDefault="00CB4AD9">
      <w:pPr>
        <w:pStyle w:val="ConsPlusNormal"/>
        <w:spacing w:before="240"/>
        <w:ind w:firstLine="540"/>
        <w:jc w:val="both"/>
      </w:pPr>
      <w:r>
        <w:t xml:space="preserve">3.2.2. Программа профилактики рисков ежегодно утверждается начальником Управления или его заместителями и в срок до 20 декабря текущего года размещается на </w:t>
      </w:r>
      <w:proofErr w:type="spellStart"/>
      <w:r>
        <w:t>интернет-портале</w:t>
      </w:r>
      <w:proofErr w:type="spellEnd"/>
      <w:r>
        <w:t xml:space="preserve"> города Оренбурга в разделе "Муниципальный контроль".</w:t>
      </w:r>
    </w:p>
    <w:p w:rsidR="00CB4AD9" w:rsidRDefault="00CB4AD9">
      <w:pPr>
        <w:pStyle w:val="ConsPlusNormal"/>
        <w:spacing w:before="240"/>
        <w:ind w:firstLine="540"/>
        <w:jc w:val="both"/>
      </w:pPr>
      <w:r>
        <w:lastRenderedPageBreak/>
        <w:t>3.3. При осуществлении муниципального контроля контрольный орган проводит следующие профилактические мероприятия:</w:t>
      </w:r>
    </w:p>
    <w:p w:rsidR="00CB4AD9" w:rsidRDefault="00CB4AD9">
      <w:pPr>
        <w:pStyle w:val="ConsPlusNormal"/>
        <w:spacing w:before="240"/>
        <w:ind w:firstLine="540"/>
        <w:jc w:val="both"/>
      </w:pPr>
      <w:r>
        <w:t>1) информирование;</w:t>
      </w:r>
    </w:p>
    <w:p w:rsidR="00CB4AD9" w:rsidRDefault="00CB4AD9">
      <w:pPr>
        <w:pStyle w:val="ConsPlusNormal"/>
        <w:spacing w:before="240"/>
        <w:ind w:firstLine="540"/>
        <w:jc w:val="both"/>
      </w:pPr>
      <w:r>
        <w:t>2) объявление предостережения;</w:t>
      </w:r>
    </w:p>
    <w:p w:rsidR="00CB4AD9" w:rsidRDefault="00CB4AD9">
      <w:pPr>
        <w:pStyle w:val="ConsPlusNormal"/>
        <w:spacing w:before="240"/>
        <w:ind w:firstLine="540"/>
        <w:jc w:val="both"/>
      </w:pPr>
      <w:r>
        <w:t>3) консультирование;</w:t>
      </w:r>
    </w:p>
    <w:p w:rsidR="00CB4AD9" w:rsidRDefault="00CB4AD9">
      <w:pPr>
        <w:pStyle w:val="ConsPlusNormal"/>
        <w:spacing w:before="240"/>
        <w:ind w:firstLine="540"/>
        <w:jc w:val="both"/>
      </w:pPr>
      <w:r>
        <w:t>4) профилактический визит.</w:t>
      </w:r>
    </w:p>
    <w:p w:rsidR="00CB4AD9" w:rsidRDefault="00CB4AD9">
      <w:pPr>
        <w:pStyle w:val="ConsPlusNormal"/>
        <w:spacing w:before="240"/>
        <w:ind w:firstLine="540"/>
        <w:jc w:val="both"/>
      </w:pPr>
      <w:r>
        <w:t>3.4. Информирование контролируемых и иных заинтересованных лиц по вопросам соблюдения обязательных требований.</w:t>
      </w:r>
    </w:p>
    <w:p w:rsidR="00CB4AD9" w:rsidRDefault="00CB4AD9">
      <w:pPr>
        <w:pStyle w:val="ConsPlusNormal"/>
        <w:spacing w:before="240"/>
        <w:ind w:firstLine="540"/>
        <w:jc w:val="both"/>
      </w:pPr>
      <w:r>
        <w:t>3.4.1. Управление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B4AD9" w:rsidRDefault="00CB4AD9">
      <w:pPr>
        <w:pStyle w:val="ConsPlusNormal"/>
        <w:spacing w:before="240"/>
        <w:ind w:firstLine="540"/>
        <w:jc w:val="both"/>
      </w:pPr>
      <w:r>
        <w:t xml:space="preserve">3.4.2. Управление обязано размещать и поддерживать в актуальном состоянии на своем официальном сайте в сети "Интернет" сведения, определенные </w:t>
      </w:r>
      <w:hyperlink r:id="rId24">
        <w:r>
          <w:rPr>
            <w:color w:val="0000FF"/>
          </w:rPr>
          <w:t>частью 3 статьи 46</w:t>
        </w:r>
      </w:hyperlink>
      <w:r>
        <w:t xml:space="preserve"> Федерального закона N 248-ФЗ.</w:t>
      </w:r>
    </w:p>
    <w:p w:rsidR="00CB4AD9" w:rsidRDefault="00CB4AD9">
      <w:pPr>
        <w:pStyle w:val="ConsPlusNormal"/>
        <w:spacing w:before="240"/>
        <w:ind w:firstLine="540"/>
        <w:jc w:val="both"/>
      </w:pPr>
      <w:r>
        <w:t>3.5. Объявление предостережения.</w:t>
      </w:r>
    </w:p>
    <w:p w:rsidR="00CB4AD9" w:rsidRDefault="00CB4AD9">
      <w:pPr>
        <w:pStyle w:val="ConsPlusNormal"/>
        <w:spacing w:before="240"/>
        <w:ind w:firstLine="540"/>
        <w:jc w:val="both"/>
      </w:pPr>
      <w:r>
        <w:t xml:space="preserve">3.5.1. При наличии указанных в </w:t>
      </w:r>
      <w:hyperlink r:id="rId25">
        <w:r>
          <w:rPr>
            <w:color w:val="0000FF"/>
          </w:rPr>
          <w:t>части 1 статьи 49</w:t>
        </w:r>
      </w:hyperlink>
      <w:r>
        <w:t xml:space="preserve"> Федерального закона N 248-ФЗ сведений Управление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CB4AD9" w:rsidRDefault="0070335E">
      <w:pPr>
        <w:pStyle w:val="ConsPlusNormal"/>
        <w:spacing w:before="240"/>
        <w:ind w:firstLine="540"/>
        <w:jc w:val="both"/>
      </w:pPr>
      <w:hyperlink r:id="rId26">
        <w:r w:rsidR="00CB4AD9">
          <w:rPr>
            <w:color w:val="0000FF"/>
          </w:rPr>
          <w:t>Предостережение</w:t>
        </w:r>
      </w:hyperlink>
      <w:r w:rsidR="00CB4AD9">
        <w:t xml:space="preserve"> составляется по форме, утвержденной приказом Министерства экономического развития Российской Федерации от 31.03.2021 N 151 "О типовых формах документов, используемых контрольным (надзорным) органом".</w:t>
      </w:r>
    </w:p>
    <w:p w:rsidR="00CB4AD9" w:rsidRDefault="00CB4AD9">
      <w:pPr>
        <w:pStyle w:val="ConsPlusNormal"/>
        <w:spacing w:before="240"/>
        <w:ind w:firstLine="540"/>
        <w:jc w:val="both"/>
      </w:pPr>
      <w:r>
        <w:t>3.5.2. Решение об объявлении предостережения о недопустимости нарушения обязательных требований принимает начальник Управления или его заместители.</w:t>
      </w:r>
    </w:p>
    <w:p w:rsidR="00CB4AD9" w:rsidRDefault="00CB4AD9">
      <w:pPr>
        <w:pStyle w:val="ConsPlusNormal"/>
        <w:spacing w:before="240"/>
        <w:ind w:firstLine="540"/>
        <w:jc w:val="both"/>
      </w:pPr>
      <w:r>
        <w:t>В предостережении о недопустимости нарушения обязательных требований в том числе указывается:</w:t>
      </w:r>
    </w:p>
    <w:p w:rsidR="00CB4AD9" w:rsidRDefault="00CB4AD9">
      <w:pPr>
        <w:pStyle w:val="ConsPlusNormal"/>
        <w:spacing w:before="240"/>
        <w:ind w:firstLine="540"/>
        <w:jc w:val="both"/>
      </w:pPr>
      <w:r>
        <w:t>а) информация о контролируемом лице (наименование, организационно-правовая форма, фамилия, имя, отчество (при наличии) индивидуального предпринимателя, адрес места жительства, адрес с почтовым индексом, телефон, факс, адрес электронной почты);</w:t>
      </w:r>
    </w:p>
    <w:p w:rsidR="00CB4AD9" w:rsidRDefault="00CB4AD9">
      <w:pPr>
        <w:pStyle w:val="ConsPlusNormal"/>
        <w:spacing w:before="240"/>
        <w:ind w:firstLine="540"/>
        <w:jc w:val="both"/>
      </w:pPr>
      <w:r>
        <w:t>б) адрес места осуществления деятельности;</w:t>
      </w:r>
    </w:p>
    <w:p w:rsidR="00CB4AD9" w:rsidRDefault="00CB4AD9">
      <w:pPr>
        <w:pStyle w:val="ConsPlusNormal"/>
        <w:spacing w:before="240"/>
        <w:ind w:firstLine="540"/>
        <w:jc w:val="both"/>
      </w:pPr>
      <w:r>
        <w:t xml:space="preserve">в) обязательные требования, предусматривающие их нормативный правовой акт, информация о том, какие действия (бездействие) аккредитованного лица могут привести или приводят к нарушению обязательных требований, а также </w:t>
      </w:r>
      <w:r>
        <w:lastRenderedPageBreak/>
        <w:t>предложение о принятии мер по обеспечению соблюдения данных требований.</w:t>
      </w:r>
    </w:p>
    <w:p w:rsidR="00CB4AD9" w:rsidRDefault="00CB4AD9">
      <w:pPr>
        <w:pStyle w:val="ConsPlusNormal"/>
        <w:spacing w:before="240"/>
        <w:ind w:firstLine="540"/>
        <w:jc w:val="both"/>
      </w:pPr>
      <w:bookmarkStart w:id="1" w:name="P127"/>
      <w:bookmarkEnd w:id="1"/>
      <w:r>
        <w:t>3.5.3. Информирование контролируемого лица об объявлении предостережения о недопустимости нарушения обязательных требований осуществляется посредством направления предостережения о недопустимости нарушения обязательных требований электронной почтой по адресу, сведения о котором представлены контрольному органу контролируемым лицом либо сведения о котором, были представлены при государственной регистрации юридического лица.</w:t>
      </w:r>
    </w:p>
    <w:p w:rsidR="00CB4AD9" w:rsidRDefault="00CB4AD9">
      <w:pPr>
        <w:pStyle w:val="ConsPlusNormal"/>
        <w:spacing w:before="240"/>
        <w:ind w:firstLine="540"/>
        <w:jc w:val="both"/>
      </w:pPr>
      <w:r>
        <w:t xml:space="preserve">3.5.4. Направление контролируемому лицу предостережения о недопустимости нарушения обязательных требований осуществляется не позднее 10 рабочих дней со дня получения должностным лицом Управления сведений, указанных в </w:t>
      </w:r>
      <w:hyperlink r:id="rId27">
        <w:r>
          <w:rPr>
            <w:color w:val="0000FF"/>
          </w:rPr>
          <w:t>части 1 статьи 49</w:t>
        </w:r>
      </w:hyperlink>
      <w:r>
        <w:t xml:space="preserve"> Федерального закона N 248-ФЗ.</w:t>
      </w:r>
    </w:p>
    <w:p w:rsidR="00CB4AD9" w:rsidRDefault="00CB4AD9">
      <w:pPr>
        <w:pStyle w:val="ConsPlusNormal"/>
        <w:spacing w:before="240"/>
        <w:ind w:firstLine="540"/>
        <w:jc w:val="both"/>
      </w:pPr>
      <w:r>
        <w:t>3.5.5. По результатам рассмотрения предостережения контролируемы лицом могут быть поданы в Управление возражения.</w:t>
      </w:r>
    </w:p>
    <w:p w:rsidR="00CB4AD9" w:rsidRDefault="00CB4AD9">
      <w:pPr>
        <w:pStyle w:val="ConsPlusNormal"/>
        <w:spacing w:before="240"/>
        <w:ind w:firstLine="540"/>
        <w:jc w:val="both"/>
      </w:pPr>
      <w:r>
        <w:t>3.5.6. В возражении на предостережение о недопустимости нарушения обязательных требований указываются:</w:t>
      </w:r>
    </w:p>
    <w:p w:rsidR="00CB4AD9" w:rsidRDefault="00CB4AD9">
      <w:pPr>
        <w:pStyle w:val="ConsPlusNormal"/>
        <w:spacing w:before="240"/>
        <w:ind w:firstLine="540"/>
        <w:jc w:val="both"/>
      </w:pPr>
      <w:r>
        <w:t>1) наименование Управления, в которое подается возражение;</w:t>
      </w:r>
    </w:p>
    <w:p w:rsidR="00CB4AD9" w:rsidRDefault="00CB4AD9">
      <w:pPr>
        <w:pStyle w:val="ConsPlusNormal"/>
        <w:spacing w:before="240"/>
        <w:ind w:firstLine="540"/>
        <w:jc w:val="both"/>
      </w:pPr>
      <w:r>
        <w:t>2) наименование юридического лица, фамилия,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CB4AD9" w:rsidRDefault="00CB4AD9">
      <w:pPr>
        <w:pStyle w:val="ConsPlusNormal"/>
        <w:spacing w:before="240"/>
        <w:ind w:firstLine="540"/>
        <w:jc w:val="both"/>
      </w:pPr>
      <w:r>
        <w:t>3) основной государственный регистрационный номер (ОГРН);</w:t>
      </w:r>
    </w:p>
    <w:p w:rsidR="00CB4AD9" w:rsidRDefault="00CB4AD9">
      <w:pPr>
        <w:pStyle w:val="ConsPlusNormal"/>
        <w:spacing w:before="240"/>
        <w:ind w:firstLine="540"/>
        <w:jc w:val="both"/>
      </w:pPr>
      <w:r>
        <w:t>4) идентификационный номер налогоплательщика (ИНН);</w:t>
      </w:r>
    </w:p>
    <w:p w:rsidR="00CB4AD9" w:rsidRDefault="00CB4AD9">
      <w:pPr>
        <w:pStyle w:val="ConsPlusNormal"/>
        <w:spacing w:before="240"/>
        <w:ind w:firstLine="540"/>
        <w:jc w:val="both"/>
      </w:pPr>
      <w:r>
        <w:t>5) дата и номер предостережения;</w:t>
      </w:r>
    </w:p>
    <w:p w:rsidR="00CB4AD9" w:rsidRDefault="00CB4AD9">
      <w:pPr>
        <w:pStyle w:val="ConsPlusNormal"/>
        <w:spacing w:before="240"/>
        <w:ind w:firstLine="540"/>
        <w:jc w:val="both"/>
      </w:pPr>
      <w:r>
        <w:t>6) обоснование несогласия с доводами, изложенными в предостережении о недопустимости нарушения обязательных требований;</w:t>
      </w:r>
    </w:p>
    <w:p w:rsidR="00CB4AD9" w:rsidRDefault="00CB4AD9">
      <w:pPr>
        <w:pStyle w:val="ConsPlusNormal"/>
        <w:spacing w:before="240"/>
        <w:ind w:firstLine="540"/>
        <w:jc w:val="both"/>
      </w:pPr>
      <w:r>
        <w:t>7) дата получения предостережения контролируемым лицом;</w:t>
      </w:r>
    </w:p>
    <w:p w:rsidR="00CB4AD9" w:rsidRDefault="00CB4AD9">
      <w:pPr>
        <w:pStyle w:val="ConsPlusNormal"/>
        <w:spacing w:before="240"/>
        <w:ind w:firstLine="540"/>
        <w:jc w:val="both"/>
      </w:pPr>
      <w:r>
        <w:t>8) личная подпись и дата.</w:t>
      </w:r>
    </w:p>
    <w:p w:rsidR="00CB4AD9" w:rsidRDefault="00CB4AD9">
      <w:pPr>
        <w:pStyle w:val="ConsPlusNormal"/>
        <w:spacing w:before="240"/>
        <w:ind w:firstLine="540"/>
        <w:jc w:val="both"/>
      </w:pPr>
      <w:r>
        <w:t>3.5.7. К возражению на предостережение о недопустимости нарушения обязательных требований прикладываются документы, подтверждающие незаконность и необоснованность предостережения о недопустимости нарушения обязательных требований.</w:t>
      </w:r>
    </w:p>
    <w:p w:rsidR="00CB4AD9" w:rsidRDefault="00CB4AD9">
      <w:pPr>
        <w:pStyle w:val="ConsPlusNormal"/>
        <w:spacing w:before="240"/>
        <w:ind w:firstLine="540"/>
        <w:jc w:val="both"/>
      </w:pPr>
      <w:r>
        <w:t>3.5.8. Возражение направляются контрольному органу в бумажном виде почтовым отправлением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его имени, на указанный в предостережении адрес электронной почты Управления либо иными указанными в предостережении способами.</w:t>
      </w:r>
    </w:p>
    <w:p w:rsidR="00CB4AD9" w:rsidRDefault="00CB4AD9">
      <w:pPr>
        <w:pStyle w:val="ConsPlusNormal"/>
        <w:spacing w:before="240"/>
        <w:ind w:firstLine="540"/>
        <w:jc w:val="both"/>
      </w:pPr>
      <w:r>
        <w:lastRenderedPageBreak/>
        <w:t xml:space="preserve">3.5.9. В течение 20 рабочих дней со дня получения возражения Управление направляет контролируемому лицу ответ одним из способов, установленных </w:t>
      </w:r>
      <w:hyperlink w:anchor="P127">
        <w:r>
          <w:rPr>
            <w:color w:val="0000FF"/>
          </w:rPr>
          <w:t>пунктом 3.5.3</w:t>
        </w:r>
      </w:hyperlink>
      <w:r>
        <w:t xml:space="preserve"> настоящего Положения.</w:t>
      </w:r>
    </w:p>
    <w:p w:rsidR="00CB4AD9" w:rsidRDefault="00CB4AD9">
      <w:pPr>
        <w:pStyle w:val="ConsPlusNormal"/>
        <w:spacing w:before="240"/>
        <w:ind w:firstLine="540"/>
        <w:jc w:val="both"/>
      </w:pPr>
      <w:r>
        <w:t>3.5.10. По результатам рассмотрения возражения Управление принимает одно из следующих решений:</w:t>
      </w:r>
    </w:p>
    <w:p w:rsidR="00CB4AD9" w:rsidRDefault="00CB4AD9">
      <w:pPr>
        <w:pStyle w:val="ConsPlusNormal"/>
        <w:spacing w:before="240"/>
        <w:ind w:firstLine="540"/>
        <w:jc w:val="both"/>
      </w:pPr>
      <w:r>
        <w:t>1) удовлетворяет возражение в форме отмены предостережения;</w:t>
      </w:r>
    </w:p>
    <w:p w:rsidR="00CB4AD9" w:rsidRDefault="00CB4AD9">
      <w:pPr>
        <w:pStyle w:val="ConsPlusNormal"/>
        <w:spacing w:before="240"/>
        <w:ind w:firstLine="540"/>
        <w:jc w:val="both"/>
      </w:pPr>
      <w:r>
        <w:t>2) отказывает в удовлетворении возражения с указанием причины отказа.</w:t>
      </w:r>
    </w:p>
    <w:p w:rsidR="00CB4AD9" w:rsidRDefault="00CB4AD9">
      <w:pPr>
        <w:pStyle w:val="ConsPlusNormal"/>
        <w:spacing w:before="240"/>
        <w:ind w:firstLine="540"/>
        <w:jc w:val="both"/>
      </w:pPr>
      <w:r>
        <w:t>3.5.11. Управление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CB4AD9" w:rsidRDefault="00CB4AD9">
      <w:pPr>
        <w:pStyle w:val="ConsPlusNormal"/>
        <w:spacing w:before="240"/>
        <w:ind w:firstLine="540"/>
        <w:jc w:val="both"/>
      </w:pPr>
      <w:r>
        <w:t>3.5.12. Повторное направление возражения по тем же основаниям не допускается.</w:t>
      </w:r>
    </w:p>
    <w:p w:rsidR="00CB4AD9" w:rsidRDefault="00CB4AD9">
      <w:pPr>
        <w:pStyle w:val="ConsPlusNormal"/>
        <w:spacing w:before="240"/>
        <w:ind w:firstLine="540"/>
        <w:jc w:val="both"/>
      </w:pPr>
      <w:r>
        <w:t>3.5.13. Управление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B4AD9" w:rsidRDefault="00CB4AD9">
      <w:pPr>
        <w:pStyle w:val="ConsPlusNormal"/>
        <w:spacing w:before="240"/>
        <w:ind w:firstLine="540"/>
        <w:jc w:val="both"/>
      </w:pPr>
      <w:bookmarkStart w:id="2" w:name="P148"/>
      <w:bookmarkEnd w:id="2"/>
      <w:r>
        <w:t>3.6. Консультирование.</w:t>
      </w:r>
    </w:p>
    <w:p w:rsidR="00CB4AD9" w:rsidRDefault="00CB4AD9">
      <w:pPr>
        <w:pStyle w:val="ConsPlusNormal"/>
        <w:spacing w:before="240"/>
        <w:ind w:firstLine="540"/>
        <w:jc w:val="both"/>
      </w:pPr>
      <w:r>
        <w:t xml:space="preserve">3.6.1. Управлением консультирование осуществляется в соответствии со </w:t>
      </w:r>
      <w:hyperlink r:id="rId28">
        <w:r>
          <w:rPr>
            <w:color w:val="0000FF"/>
          </w:rPr>
          <w:t>статьей 50</w:t>
        </w:r>
      </w:hyperlink>
      <w:r>
        <w:t xml:space="preserve"> Федерального закона N 248-ФЗ.</w:t>
      </w:r>
    </w:p>
    <w:p w:rsidR="00CB4AD9" w:rsidRDefault="00CB4AD9">
      <w:pPr>
        <w:pStyle w:val="ConsPlusNormal"/>
        <w:spacing w:before="240"/>
        <w:ind w:firstLine="540"/>
        <w:jc w:val="both"/>
      </w:pPr>
      <w:r>
        <w:t>3.6.2. Должностные лица Управления осуществляют консультирование по следующим вопросам:</w:t>
      </w:r>
    </w:p>
    <w:p w:rsidR="00CB4AD9" w:rsidRDefault="00CB4AD9">
      <w:pPr>
        <w:pStyle w:val="ConsPlusNormal"/>
        <w:spacing w:before="240"/>
        <w:ind w:firstLine="540"/>
        <w:jc w:val="both"/>
      </w:pPr>
      <w:r>
        <w:t>1) порядок организации и осуществления муниципального контроля;</w:t>
      </w:r>
    </w:p>
    <w:p w:rsidR="00CB4AD9" w:rsidRDefault="00CB4AD9">
      <w:pPr>
        <w:pStyle w:val="ConsPlusNormal"/>
        <w:spacing w:before="240"/>
        <w:ind w:firstLine="540"/>
        <w:jc w:val="both"/>
      </w:pPr>
      <w:r>
        <w:t>2) предмет муниципального контроля;</w:t>
      </w:r>
    </w:p>
    <w:p w:rsidR="00CB4AD9" w:rsidRDefault="00CB4AD9">
      <w:pPr>
        <w:pStyle w:val="ConsPlusNormal"/>
        <w:spacing w:before="240"/>
        <w:ind w:firstLine="540"/>
        <w:jc w:val="both"/>
      </w:pPr>
      <w:r>
        <w:t>3) состав и порядок осуществления профилактических мероприятий;</w:t>
      </w:r>
    </w:p>
    <w:p w:rsidR="00CB4AD9" w:rsidRDefault="00CB4AD9">
      <w:pPr>
        <w:pStyle w:val="ConsPlusNormal"/>
        <w:spacing w:before="240"/>
        <w:ind w:firstLine="540"/>
        <w:jc w:val="both"/>
      </w:pPr>
      <w:r>
        <w:t>4) порядок проведения контрольных мероприятий;</w:t>
      </w:r>
    </w:p>
    <w:p w:rsidR="00CB4AD9" w:rsidRDefault="00CB4AD9">
      <w:pPr>
        <w:pStyle w:val="ConsPlusNormal"/>
        <w:spacing w:before="240"/>
        <w:ind w:firstLine="540"/>
        <w:jc w:val="both"/>
      </w:pPr>
      <w:r>
        <w:t>5) порядок подачи возражений на предостережение о недопустимости нарушений обязательных требований;</w:t>
      </w:r>
    </w:p>
    <w:p w:rsidR="00CB4AD9" w:rsidRDefault="00CB4AD9">
      <w:pPr>
        <w:pStyle w:val="ConsPlusNormal"/>
        <w:spacing w:before="240"/>
        <w:ind w:firstLine="540"/>
        <w:jc w:val="both"/>
      </w:pPr>
      <w:r>
        <w:t>6) порядок обжалования решений Управления, действий (бездействия) его должностных лиц.</w:t>
      </w:r>
    </w:p>
    <w:p w:rsidR="00CB4AD9" w:rsidRDefault="00CB4AD9">
      <w:pPr>
        <w:pStyle w:val="ConsPlusNormal"/>
        <w:spacing w:before="240"/>
        <w:ind w:firstLine="540"/>
        <w:jc w:val="both"/>
      </w:pPr>
      <w:r>
        <w:t xml:space="preserve">3.6.3. Консультирование может осуществляться при письменном обращении, по телефону, посредством </w:t>
      </w:r>
      <w:proofErr w:type="spellStart"/>
      <w:r>
        <w:t>видео-конференц-связи</w:t>
      </w:r>
      <w:proofErr w:type="spellEnd"/>
      <w:r>
        <w:t>, на личном приеме либо в ходе проведения профилактического мероприятия, контрольного мероприятия.</w:t>
      </w:r>
    </w:p>
    <w:p w:rsidR="00CB4AD9" w:rsidRDefault="00CB4AD9">
      <w:pPr>
        <w:pStyle w:val="ConsPlusNormal"/>
        <w:spacing w:before="240"/>
        <w:ind w:firstLine="540"/>
        <w:jc w:val="both"/>
      </w:pPr>
      <w:r>
        <w:t xml:space="preserve">3.6.4. Время консультирования по телефону, по средствам </w:t>
      </w:r>
      <w:proofErr w:type="spellStart"/>
      <w:r>
        <w:t>видео-конференц-связи</w:t>
      </w:r>
      <w:proofErr w:type="spellEnd"/>
      <w:r>
        <w:t>, при личном приеме одного контролируемого лица (его представителя) не может превышать 15 минут.</w:t>
      </w:r>
    </w:p>
    <w:p w:rsidR="00CB4AD9" w:rsidRDefault="00CB4AD9">
      <w:pPr>
        <w:pStyle w:val="ConsPlusNormal"/>
        <w:spacing w:before="240"/>
        <w:ind w:firstLine="540"/>
        <w:jc w:val="both"/>
      </w:pPr>
      <w:r>
        <w:t xml:space="preserve">3.6.5. По итогам консультирования информация в письменной форме не предоставляется, за исключением случаев консультирования на основании </w:t>
      </w:r>
      <w:r>
        <w:lastRenderedPageBreak/>
        <w:t>обращений, поступивших в письменной форме или в форме электронного документа.</w:t>
      </w:r>
    </w:p>
    <w:p w:rsidR="00CB4AD9" w:rsidRDefault="00CB4AD9">
      <w:pPr>
        <w:pStyle w:val="ConsPlusNormal"/>
        <w:spacing w:before="240"/>
        <w:ind w:firstLine="540"/>
        <w:jc w:val="both"/>
      </w:pPr>
      <w:r>
        <w:t xml:space="preserve">Консультирование по однотипным обращениям контролируемых лиц и их представителей осуществляется посредством размещения на официальном </w:t>
      </w:r>
      <w:proofErr w:type="spellStart"/>
      <w:r>
        <w:t>интернет-портале</w:t>
      </w:r>
      <w:proofErr w:type="spellEnd"/>
      <w:r>
        <w:t xml:space="preserve"> города Оренбурга письменного разъяснения, подписанного начальником Управления или его заместителями.</w:t>
      </w:r>
    </w:p>
    <w:p w:rsidR="00CB4AD9" w:rsidRDefault="00CB4AD9">
      <w:pPr>
        <w:pStyle w:val="ConsPlusNormal"/>
        <w:spacing w:before="240"/>
        <w:ind w:firstLine="540"/>
        <w:jc w:val="both"/>
      </w:pPr>
      <w:r>
        <w:t>3.6.6. Управление осуществляет учет проведенных консультирований.</w:t>
      </w:r>
    </w:p>
    <w:p w:rsidR="00CB4AD9" w:rsidRDefault="00CB4AD9">
      <w:pPr>
        <w:pStyle w:val="ConsPlusNormal"/>
        <w:spacing w:before="240"/>
        <w:ind w:firstLine="540"/>
        <w:jc w:val="both"/>
      </w:pPr>
      <w:r>
        <w:t>3.6.7. При осуществлении консультирования должностное лицо Управления обязано соблюдать конфиденциальность информации, доступ к которой ограничен в соответствии с законодательством Российской Федерации.</w:t>
      </w:r>
    </w:p>
    <w:p w:rsidR="00CB4AD9" w:rsidRDefault="00CB4AD9">
      <w:pPr>
        <w:pStyle w:val="ConsPlusNormal"/>
        <w:spacing w:before="240"/>
        <w:ind w:firstLine="540"/>
        <w:jc w:val="both"/>
      </w:pPr>
      <w:r>
        <w:t>3.6.8.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Управления, иных участников контрольного мероприятия, а также результаты проведенных в рамках контрольного мероприятия экспертизы, испытаний.</w:t>
      </w:r>
    </w:p>
    <w:p w:rsidR="00CB4AD9" w:rsidRDefault="00CB4AD9">
      <w:pPr>
        <w:pStyle w:val="ConsPlusNormal"/>
        <w:spacing w:before="240"/>
        <w:ind w:firstLine="540"/>
        <w:jc w:val="both"/>
      </w:pPr>
      <w:r>
        <w:t>3.6.9. Информация, ставшая известной должностному лицу Управления в ходе консультирования, не может использоваться Управлением в целях оценки контролируемого лица по вопросам соблюдения обязательных требований.</w:t>
      </w:r>
    </w:p>
    <w:p w:rsidR="00CB4AD9" w:rsidRDefault="00CB4AD9">
      <w:pPr>
        <w:pStyle w:val="ConsPlusNormal"/>
        <w:spacing w:before="240"/>
        <w:ind w:firstLine="540"/>
        <w:jc w:val="both"/>
      </w:pPr>
      <w:r>
        <w:t>3.7. Профилактический визит.</w:t>
      </w:r>
    </w:p>
    <w:p w:rsidR="00CB4AD9" w:rsidRDefault="00CB4AD9">
      <w:pPr>
        <w:pStyle w:val="ConsPlusNormal"/>
        <w:spacing w:before="240"/>
        <w:ind w:firstLine="540"/>
        <w:jc w:val="both"/>
      </w:pPr>
      <w:r>
        <w:t xml:space="preserve">3.7.1. Профилактический визит проводится в форме профилактической беседы по месту осуществления деятельности контролируемых лиц либо путем использования </w:t>
      </w:r>
      <w:proofErr w:type="spellStart"/>
      <w:r>
        <w:t>видео-конференц-связи</w:t>
      </w:r>
      <w:proofErr w:type="spellEnd"/>
      <w:r>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B4AD9" w:rsidRDefault="00CB4AD9">
      <w:pPr>
        <w:pStyle w:val="ConsPlusNormal"/>
        <w:spacing w:before="240"/>
        <w:ind w:firstLine="540"/>
        <w:jc w:val="both"/>
      </w:pPr>
      <w:r>
        <w:t>3.7.2. Должностное лицо Управления уведомляет о проведении обязательного профилактического визита не позднее чем за пять рабочих дней до даты его проведения.</w:t>
      </w:r>
    </w:p>
    <w:p w:rsidR="00CB4AD9" w:rsidRDefault="00CB4AD9">
      <w:pPr>
        <w:pStyle w:val="ConsPlusNormal"/>
        <w:spacing w:before="240"/>
        <w:ind w:firstLine="540"/>
        <w:jc w:val="both"/>
      </w:pPr>
      <w:r>
        <w:t>При этом контролируемое лицо вправе отказаться от проведения обязательного профилактического визита путем направления уведомления в адрес Управления не позднее чем за три рабочих дня до даты его проведения.</w:t>
      </w:r>
    </w:p>
    <w:p w:rsidR="00CB4AD9" w:rsidRDefault="00CB4AD9">
      <w:pPr>
        <w:pStyle w:val="ConsPlusNormal"/>
        <w:spacing w:before="240"/>
        <w:ind w:firstLine="540"/>
        <w:jc w:val="both"/>
      </w:pPr>
      <w:r>
        <w:t>3.7.3. Профилактический визит проводится не чаще одного раза в месяц.</w:t>
      </w:r>
    </w:p>
    <w:p w:rsidR="00CB4AD9" w:rsidRDefault="00CB4AD9">
      <w:pPr>
        <w:pStyle w:val="ConsPlusNormal"/>
        <w:spacing w:before="240"/>
        <w:ind w:firstLine="540"/>
        <w:jc w:val="both"/>
      </w:pPr>
      <w:r>
        <w:t>3.7.4. Сроки проведения профилактического визита не могут превышать один рабочий день.</w:t>
      </w:r>
    </w:p>
    <w:p w:rsidR="00CB4AD9" w:rsidRDefault="00CB4AD9">
      <w:pPr>
        <w:pStyle w:val="ConsPlusNormal"/>
        <w:spacing w:before="240"/>
        <w:ind w:firstLine="540"/>
        <w:jc w:val="both"/>
      </w:pPr>
      <w:r>
        <w:t>3.7.5. По результатам проведения профилактического визита должностным лицом Управления, непосредственно проводившим профилактическое мероприятие, составляется акт о проведении профилактического визита.</w:t>
      </w:r>
    </w:p>
    <w:p w:rsidR="00CB4AD9" w:rsidRDefault="00CB4AD9">
      <w:pPr>
        <w:pStyle w:val="ConsPlusNormal"/>
        <w:spacing w:before="240"/>
        <w:ind w:firstLine="540"/>
        <w:jc w:val="both"/>
      </w:pPr>
      <w:r>
        <w:t>3.7.6.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B4AD9" w:rsidRDefault="00CB4AD9">
      <w:pPr>
        <w:pStyle w:val="ConsPlusNormal"/>
        <w:spacing w:before="240"/>
        <w:ind w:firstLine="540"/>
        <w:jc w:val="both"/>
      </w:pPr>
      <w:r>
        <w:lastRenderedPageBreak/>
        <w:t>3.7.7.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Управления для принятия решения о проведении контрольных мероприятий.</w:t>
      </w:r>
    </w:p>
    <w:p w:rsidR="00CB4AD9" w:rsidRDefault="00CB4AD9">
      <w:pPr>
        <w:pStyle w:val="ConsPlusNormal"/>
        <w:jc w:val="both"/>
      </w:pPr>
    </w:p>
    <w:p w:rsidR="00CB4AD9" w:rsidRDefault="00CB4AD9">
      <w:pPr>
        <w:pStyle w:val="ConsPlusTitle"/>
        <w:jc w:val="center"/>
        <w:outlineLvl w:val="1"/>
      </w:pPr>
      <w:r>
        <w:t>4. Контрольные мероприятия, проводимые в рамках</w:t>
      </w:r>
    </w:p>
    <w:p w:rsidR="00CB4AD9" w:rsidRDefault="00CB4AD9">
      <w:pPr>
        <w:pStyle w:val="ConsPlusTitle"/>
        <w:jc w:val="center"/>
      </w:pPr>
      <w:r>
        <w:t>муниципального контроля</w:t>
      </w:r>
    </w:p>
    <w:p w:rsidR="00CB4AD9" w:rsidRDefault="00CB4AD9">
      <w:pPr>
        <w:pStyle w:val="ConsPlusNormal"/>
        <w:jc w:val="both"/>
      </w:pPr>
    </w:p>
    <w:p w:rsidR="00CB4AD9" w:rsidRDefault="00CB4AD9">
      <w:pPr>
        <w:pStyle w:val="ConsPlusTitle"/>
        <w:jc w:val="center"/>
        <w:outlineLvl w:val="2"/>
      </w:pPr>
      <w:r>
        <w:t>4.1. Контрольные мероприятия. Общие вопросы</w:t>
      </w:r>
    </w:p>
    <w:p w:rsidR="00CB4AD9" w:rsidRDefault="00CB4AD9">
      <w:pPr>
        <w:pStyle w:val="ConsPlusNormal"/>
        <w:jc w:val="both"/>
      </w:pPr>
    </w:p>
    <w:p w:rsidR="00CB4AD9" w:rsidRDefault="00CB4AD9">
      <w:pPr>
        <w:pStyle w:val="ConsPlusNormal"/>
        <w:ind w:firstLine="540"/>
        <w:jc w:val="both"/>
      </w:pPr>
      <w:r>
        <w:t>4.1.1. При осуществлении муниципального контроля взаимодействием с контролируемыми лицами являются:</w:t>
      </w:r>
    </w:p>
    <w:p w:rsidR="00CB4AD9" w:rsidRDefault="00CB4AD9">
      <w:pPr>
        <w:pStyle w:val="ConsPlusNormal"/>
        <w:spacing w:before="240"/>
        <w:ind w:firstLine="54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rsidR="00CB4AD9" w:rsidRDefault="00CB4AD9">
      <w:pPr>
        <w:pStyle w:val="ConsPlusNormal"/>
        <w:spacing w:before="240"/>
        <w:ind w:firstLine="540"/>
        <w:jc w:val="both"/>
      </w:pPr>
      <w:r>
        <w:t>запрос документов, иных материалов;</w:t>
      </w:r>
    </w:p>
    <w:p w:rsidR="00CB4AD9" w:rsidRDefault="00CB4AD9">
      <w:pPr>
        <w:pStyle w:val="ConsPlusNormal"/>
        <w:spacing w:before="240"/>
        <w:ind w:firstLine="540"/>
        <w:jc w:val="both"/>
      </w:pPr>
      <w: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CB4AD9" w:rsidRDefault="00CB4AD9">
      <w:pPr>
        <w:pStyle w:val="ConsPlusNormal"/>
        <w:spacing w:before="240"/>
        <w:ind w:firstLine="540"/>
        <w:jc w:val="both"/>
      </w:pPr>
      <w:r>
        <w:t>4.1.2. Плановые контрольные мероприятия при осуществлении муниципального контроля не проводятся.</w:t>
      </w:r>
    </w:p>
    <w:p w:rsidR="00CB4AD9" w:rsidRDefault="00CB4AD9">
      <w:pPr>
        <w:pStyle w:val="ConsPlusNormal"/>
        <w:spacing w:before="240"/>
        <w:ind w:firstLine="540"/>
        <w:jc w:val="both"/>
      </w:pPr>
      <w:r>
        <w:t>4.1.3. Внеплановые контрольные мероприятия осуществляются посредством проведения следующих контрольных мероприятий:</w:t>
      </w:r>
    </w:p>
    <w:p w:rsidR="00CB4AD9" w:rsidRDefault="00CB4AD9">
      <w:pPr>
        <w:pStyle w:val="ConsPlusNormal"/>
        <w:spacing w:before="240"/>
        <w:ind w:firstLine="540"/>
        <w:jc w:val="both"/>
      </w:pPr>
      <w:r>
        <w:t>1) при взаимодействии с контролируемым лицом:</w:t>
      </w:r>
    </w:p>
    <w:p w:rsidR="00CB4AD9" w:rsidRDefault="00CB4AD9">
      <w:pPr>
        <w:pStyle w:val="ConsPlusNormal"/>
        <w:spacing w:before="240"/>
        <w:ind w:firstLine="540"/>
        <w:jc w:val="both"/>
      </w:pPr>
      <w:r>
        <w:t>инспекционный визит;</w:t>
      </w:r>
    </w:p>
    <w:p w:rsidR="00CB4AD9" w:rsidRDefault="00CB4AD9">
      <w:pPr>
        <w:pStyle w:val="ConsPlusNormal"/>
        <w:spacing w:before="240"/>
        <w:ind w:firstLine="540"/>
        <w:jc w:val="both"/>
      </w:pPr>
      <w:r>
        <w:t>рейдовый осмотр;</w:t>
      </w:r>
    </w:p>
    <w:p w:rsidR="00CB4AD9" w:rsidRDefault="00CB4AD9">
      <w:pPr>
        <w:pStyle w:val="ConsPlusNormal"/>
        <w:spacing w:before="240"/>
        <w:ind w:firstLine="540"/>
        <w:jc w:val="both"/>
      </w:pPr>
      <w:r>
        <w:t>документарная проверка;</w:t>
      </w:r>
    </w:p>
    <w:p w:rsidR="00CB4AD9" w:rsidRDefault="00CB4AD9">
      <w:pPr>
        <w:pStyle w:val="ConsPlusNormal"/>
        <w:spacing w:before="240"/>
        <w:ind w:firstLine="540"/>
        <w:jc w:val="both"/>
      </w:pPr>
      <w:r>
        <w:t>выездная проверка;</w:t>
      </w:r>
    </w:p>
    <w:p w:rsidR="00CB4AD9" w:rsidRDefault="00CB4AD9">
      <w:pPr>
        <w:pStyle w:val="ConsPlusNormal"/>
        <w:spacing w:before="240"/>
        <w:ind w:firstLine="540"/>
        <w:jc w:val="both"/>
      </w:pPr>
      <w:r>
        <w:t>2) без взаимодействия с контролируемым лицом:</w:t>
      </w:r>
    </w:p>
    <w:p w:rsidR="00CB4AD9" w:rsidRDefault="00CB4AD9">
      <w:pPr>
        <w:pStyle w:val="ConsPlusNormal"/>
        <w:spacing w:before="240"/>
        <w:ind w:firstLine="540"/>
        <w:jc w:val="both"/>
      </w:pPr>
      <w:r>
        <w:t>наблюдение за соблюдением обязательных требований (мониторинг безопасности);</w:t>
      </w:r>
    </w:p>
    <w:p w:rsidR="00CB4AD9" w:rsidRDefault="00CB4AD9">
      <w:pPr>
        <w:pStyle w:val="ConsPlusNormal"/>
        <w:spacing w:before="240"/>
        <w:ind w:firstLine="540"/>
        <w:jc w:val="both"/>
      </w:pPr>
      <w:r>
        <w:t>выездное обследование.</w:t>
      </w:r>
    </w:p>
    <w:p w:rsidR="00CB4AD9" w:rsidRDefault="00CB4AD9">
      <w:pPr>
        <w:pStyle w:val="ConsPlusNormal"/>
        <w:spacing w:before="240"/>
        <w:ind w:firstLine="540"/>
        <w:jc w:val="both"/>
      </w:pPr>
      <w:r>
        <w:t xml:space="preserve">4.1.4. Основания для проведения контрольных мероприятий, за исключением случаев проведения контрольных мероприятий без взаимодействия с контролируемыми лицами на основании заданий, установлены </w:t>
      </w:r>
      <w:hyperlink r:id="rId29">
        <w:r>
          <w:rPr>
            <w:color w:val="0000FF"/>
          </w:rPr>
          <w:t>статьей 57</w:t>
        </w:r>
      </w:hyperlink>
      <w:r>
        <w:t xml:space="preserve"> Федерального закона N 248-ФЗ.</w:t>
      </w:r>
    </w:p>
    <w:p w:rsidR="00CB4AD9" w:rsidRDefault="00CB4AD9">
      <w:pPr>
        <w:pStyle w:val="ConsPlusNormal"/>
        <w:spacing w:before="240"/>
        <w:ind w:firstLine="540"/>
        <w:jc w:val="both"/>
      </w:pPr>
      <w:r>
        <w:t xml:space="preserve">4.1.5. Внеплановые контрольные мероприятия проводятся при наличии </w:t>
      </w:r>
      <w:r>
        <w:lastRenderedPageBreak/>
        <w:t xml:space="preserve">оснований, предусмотренных </w:t>
      </w:r>
      <w:hyperlink r:id="rId30">
        <w:r>
          <w:rPr>
            <w:color w:val="0000FF"/>
          </w:rPr>
          <w:t>пунктами 1</w:t>
        </w:r>
      </w:hyperlink>
      <w:r>
        <w:t xml:space="preserve">, </w:t>
      </w:r>
      <w:hyperlink r:id="rId31">
        <w:r>
          <w:rPr>
            <w:color w:val="0000FF"/>
          </w:rPr>
          <w:t>3</w:t>
        </w:r>
      </w:hyperlink>
      <w:r>
        <w:t xml:space="preserve">, </w:t>
      </w:r>
      <w:hyperlink r:id="rId32">
        <w:r>
          <w:rPr>
            <w:color w:val="0000FF"/>
          </w:rPr>
          <w:t>4</w:t>
        </w:r>
      </w:hyperlink>
      <w:r>
        <w:t xml:space="preserve">, </w:t>
      </w:r>
      <w:hyperlink r:id="rId33">
        <w:r>
          <w:rPr>
            <w:color w:val="0000FF"/>
          </w:rPr>
          <w:t>5 части 1 статьи 57</w:t>
        </w:r>
      </w:hyperlink>
      <w:r>
        <w:t xml:space="preserve"> Федерального закона N 248-ФЗ.</w:t>
      </w:r>
    </w:p>
    <w:p w:rsidR="00CB4AD9" w:rsidRDefault="00CB4AD9">
      <w:pPr>
        <w:pStyle w:val="ConsPlusNormal"/>
        <w:spacing w:before="240"/>
        <w:ind w:firstLine="540"/>
        <w:jc w:val="both"/>
      </w:pPr>
      <w:r>
        <w:t xml:space="preserve">4.1.6. Решение о проведении контрольных мероприятий принимает начальник Управления или заместитель начальника Управления с учетом требований, установленных </w:t>
      </w:r>
      <w:hyperlink r:id="rId34">
        <w:r>
          <w:rPr>
            <w:color w:val="0000FF"/>
          </w:rPr>
          <w:t>статьей 64</w:t>
        </w:r>
      </w:hyperlink>
      <w:r>
        <w:t xml:space="preserve"> Федерального закона N 248-ФЗ.</w:t>
      </w:r>
    </w:p>
    <w:p w:rsidR="00CB4AD9" w:rsidRDefault="00CB4AD9">
      <w:pPr>
        <w:pStyle w:val="ConsPlusNormal"/>
        <w:spacing w:before="240"/>
        <w:ind w:firstLine="540"/>
        <w:jc w:val="both"/>
      </w:pPr>
      <w:r>
        <w:t>4.1.7. 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w:t>
      </w:r>
    </w:p>
    <w:p w:rsidR="00CB4AD9" w:rsidRDefault="00CB4AD9">
      <w:pPr>
        <w:pStyle w:val="ConsPlusNormal"/>
        <w:spacing w:before="240"/>
        <w:ind w:firstLine="540"/>
        <w:jc w:val="both"/>
      </w:pPr>
      <w:r>
        <w:t>4.1.8. Все внеплановые контрольные мероприятия могут проводиться только после согласования с органами прокуратуры.</w:t>
      </w:r>
    </w:p>
    <w:p w:rsidR="00CB4AD9" w:rsidRDefault="00CB4AD9">
      <w:pPr>
        <w:pStyle w:val="ConsPlusNormal"/>
        <w:jc w:val="both"/>
      </w:pPr>
    </w:p>
    <w:p w:rsidR="00CB4AD9" w:rsidRDefault="00CB4AD9">
      <w:pPr>
        <w:pStyle w:val="ConsPlusTitle"/>
        <w:jc w:val="center"/>
        <w:outlineLvl w:val="2"/>
      </w:pPr>
      <w:r>
        <w:t>4.2. Виды внеплановых контрольных мероприятий</w:t>
      </w:r>
    </w:p>
    <w:p w:rsidR="00CB4AD9" w:rsidRDefault="00CB4AD9">
      <w:pPr>
        <w:pStyle w:val="ConsPlusNormal"/>
        <w:jc w:val="both"/>
      </w:pPr>
    </w:p>
    <w:p w:rsidR="00CB4AD9" w:rsidRDefault="00CB4AD9">
      <w:pPr>
        <w:pStyle w:val="ConsPlusTitle"/>
        <w:jc w:val="center"/>
        <w:outlineLvl w:val="3"/>
      </w:pPr>
      <w:r>
        <w:t>4.2.1. Инспекционный визит</w:t>
      </w:r>
    </w:p>
    <w:p w:rsidR="00CB4AD9" w:rsidRDefault="00CB4AD9">
      <w:pPr>
        <w:pStyle w:val="ConsPlusNormal"/>
        <w:jc w:val="both"/>
      </w:pPr>
    </w:p>
    <w:p w:rsidR="00CB4AD9" w:rsidRDefault="00CB4AD9">
      <w:pPr>
        <w:pStyle w:val="ConsPlusNormal"/>
        <w:ind w:firstLine="540"/>
        <w:jc w:val="both"/>
      </w:pPr>
      <w:r>
        <w:t>4.2.1.1.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B4AD9" w:rsidRDefault="00CB4AD9">
      <w:pPr>
        <w:pStyle w:val="ConsPlusNormal"/>
        <w:spacing w:before="240"/>
        <w:ind w:firstLine="540"/>
        <w:jc w:val="both"/>
      </w:pPr>
      <w:r>
        <w:t>4.2.1.2. Инспекционный визит проводится без предварительного уведомления контролируемого лица и собственника производственного объекта.</w:t>
      </w:r>
    </w:p>
    <w:p w:rsidR="00CB4AD9" w:rsidRDefault="00CB4AD9">
      <w:pPr>
        <w:pStyle w:val="ConsPlusNormal"/>
        <w:spacing w:before="240"/>
        <w:ind w:firstLine="540"/>
        <w:jc w:val="both"/>
      </w:pPr>
      <w:r>
        <w:t>4.2.1.3. Срок проведения инспекционного визита в одном месте либо на одном производственном объекте (территории) осуществления деятельности не может превышать один рабочий день.</w:t>
      </w:r>
    </w:p>
    <w:p w:rsidR="00CB4AD9" w:rsidRDefault="00CB4AD9">
      <w:pPr>
        <w:pStyle w:val="ConsPlusNormal"/>
        <w:spacing w:before="240"/>
        <w:ind w:firstLine="540"/>
        <w:jc w:val="both"/>
      </w:pPr>
      <w:r>
        <w:t xml:space="preserve">4.2.1.4. Инспекционный визит проводится с целью оценки исполнения контролируемым лицом обязательных требований, в целях проверки информации, предусмотренной </w:t>
      </w:r>
      <w:hyperlink r:id="rId35">
        <w:r>
          <w:rPr>
            <w:color w:val="0000FF"/>
          </w:rPr>
          <w:t>пунктом 1 части 1 статьи 57</w:t>
        </w:r>
      </w:hyperlink>
      <w:r>
        <w:t xml:space="preserve"> Федерального закона N 248-ФЗ, выполнения поручений, предусмотренных </w:t>
      </w:r>
      <w:hyperlink r:id="rId36">
        <w:r>
          <w:rPr>
            <w:color w:val="0000FF"/>
          </w:rPr>
          <w:t>пунктами 3</w:t>
        </w:r>
      </w:hyperlink>
      <w:r>
        <w:t xml:space="preserve"> и </w:t>
      </w:r>
      <w:hyperlink r:id="rId37">
        <w:r>
          <w:rPr>
            <w:color w:val="0000FF"/>
          </w:rPr>
          <w:t>4 части 1 статьи 57</w:t>
        </w:r>
      </w:hyperlink>
      <w:r>
        <w:t xml:space="preserve"> Федерального закона N 248-ФЗ.</w:t>
      </w:r>
    </w:p>
    <w:p w:rsidR="00CB4AD9" w:rsidRDefault="00CB4AD9">
      <w:pPr>
        <w:pStyle w:val="ConsPlusNormal"/>
        <w:spacing w:before="240"/>
        <w:ind w:firstLine="540"/>
        <w:jc w:val="both"/>
      </w:pPr>
      <w:r>
        <w:t>4.2.1.5. В ходе инспекционного визита могут совершаться следующие контрольные действия:</w:t>
      </w:r>
    </w:p>
    <w:p w:rsidR="00CB4AD9" w:rsidRDefault="00CB4AD9">
      <w:pPr>
        <w:pStyle w:val="ConsPlusNormal"/>
        <w:spacing w:before="240"/>
        <w:ind w:firstLine="540"/>
        <w:jc w:val="both"/>
      </w:pPr>
      <w:r>
        <w:t>осмотр;</w:t>
      </w:r>
    </w:p>
    <w:p w:rsidR="00CB4AD9" w:rsidRDefault="00CB4AD9">
      <w:pPr>
        <w:pStyle w:val="ConsPlusNormal"/>
        <w:spacing w:before="240"/>
        <w:ind w:firstLine="540"/>
        <w:jc w:val="both"/>
      </w:pPr>
      <w:r>
        <w:t>опрос;</w:t>
      </w:r>
    </w:p>
    <w:p w:rsidR="00CB4AD9" w:rsidRDefault="00CB4AD9">
      <w:pPr>
        <w:pStyle w:val="ConsPlusNormal"/>
        <w:spacing w:before="240"/>
        <w:ind w:firstLine="540"/>
        <w:jc w:val="both"/>
      </w:pPr>
      <w:r>
        <w:t>получение письменных объяснений;</w:t>
      </w:r>
    </w:p>
    <w:p w:rsidR="00CB4AD9" w:rsidRDefault="00CB4AD9">
      <w:pPr>
        <w:pStyle w:val="ConsPlusNormal"/>
        <w:spacing w:before="240"/>
        <w:ind w:firstLine="540"/>
        <w:jc w:val="both"/>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w:t>
      </w:r>
    </w:p>
    <w:p w:rsidR="00CB4AD9" w:rsidRDefault="00CB4AD9">
      <w:pPr>
        <w:pStyle w:val="ConsPlusNormal"/>
        <w:spacing w:before="240"/>
        <w:ind w:firstLine="540"/>
        <w:jc w:val="both"/>
      </w:pPr>
      <w:r>
        <w:t>4.2.1.6.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CB4AD9" w:rsidRDefault="00CB4AD9">
      <w:pPr>
        <w:pStyle w:val="ConsPlusNormal"/>
        <w:spacing w:before="240"/>
        <w:ind w:firstLine="540"/>
        <w:jc w:val="both"/>
      </w:pPr>
      <w:r>
        <w:t xml:space="preserve">4.2.1.7. При проведении инспекционного визита должностными лицами </w:t>
      </w:r>
      <w:r>
        <w:lastRenderedPageBreak/>
        <w:t xml:space="preserve">Управления заполняются проверочные листы в порядке, предусмотренном </w:t>
      </w:r>
      <w:hyperlink w:anchor="P263">
        <w:r>
          <w:rPr>
            <w:color w:val="0000FF"/>
          </w:rPr>
          <w:t>пунктом 4.2.4.8</w:t>
        </w:r>
      </w:hyperlink>
      <w:r>
        <w:t xml:space="preserve"> настоящего Положения.</w:t>
      </w:r>
    </w:p>
    <w:p w:rsidR="00CB4AD9" w:rsidRDefault="00CB4AD9">
      <w:pPr>
        <w:pStyle w:val="ConsPlusNormal"/>
        <w:spacing w:before="240"/>
        <w:ind w:firstLine="540"/>
        <w:jc w:val="both"/>
      </w:pPr>
      <w:r>
        <w:t xml:space="preserve">4.2.1.8.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38">
        <w:r>
          <w:rPr>
            <w:color w:val="0000FF"/>
          </w:rPr>
          <w:t>пунктами 3</w:t>
        </w:r>
      </w:hyperlink>
      <w:r>
        <w:t xml:space="preserve"> - </w:t>
      </w:r>
      <w:hyperlink r:id="rId39">
        <w:r>
          <w:rPr>
            <w:color w:val="0000FF"/>
          </w:rPr>
          <w:t>6 части 1</w:t>
        </w:r>
      </w:hyperlink>
      <w:r>
        <w:t xml:space="preserve">, </w:t>
      </w:r>
      <w:hyperlink r:id="rId40">
        <w:r>
          <w:rPr>
            <w:color w:val="0000FF"/>
          </w:rPr>
          <w:t>частью 3 статьи 57</w:t>
        </w:r>
      </w:hyperlink>
      <w:r>
        <w:t xml:space="preserve"> и </w:t>
      </w:r>
      <w:hyperlink r:id="rId41">
        <w:r>
          <w:rPr>
            <w:color w:val="0000FF"/>
          </w:rPr>
          <w:t>частью 12 статьи 66</w:t>
        </w:r>
      </w:hyperlink>
      <w:r>
        <w:t xml:space="preserve"> Федерального закона.</w:t>
      </w:r>
    </w:p>
    <w:p w:rsidR="00CB4AD9" w:rsidRDefault="00CB4AD9">
      <w:pPr>
        <w:pStyle w:val="ConsPlusNormal"/>
        <w:jc w:val="both"/>
      </w:pPr>
    </w:p>
    <w:p w:rsidR="00CB4AD9" w:rsidRDefault="00CB4AD9">
      <w:pPr>
        <w:pStyle w:val="ConsPlusTitle"/>
        <w:jc w:val="center"/>
        <w:outlineLvl w:val="3"/>
      </w:pPr>
      <w:r>
        <w:t>4.2.2. Рейдовый осмотр</w:t>
      </w:r>
    </w:p>
    <w:p w:rsidR="00CB4AD9" w:rsidRDefault="00CB4AD9">
      <w:pPr>
        <w:pStyle w:val="ConsPlusNormal"/>
        <w:jc w:val="both"/>
      </w:pPr>
    </w:p>
    <w:p w:rsidR="00CB4AD9" w:rsidRDefault="00CB4AD9">
      <w:pPr>
        <w:pStyle w:val="ConsPlusNormal"/>
        <w:ind w:firstLine="540"/>
        <w:jc w:val="both"/>
      </w:pPr>
      <w:r>
        <w:t>4.2.2.1. 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B4AD9" w:rsidRDefault="00CB4AD9">
      <w:pPr>
        <w:pStyle w:val="ConsPlusNormal"/>
        <w:spacing w:before="240"/>
        <w:ind w:firstLine="540"/>
        <w:jc w:val="both"/>
      </w:pPr>
      <w:r>
        <w:t>4.2.2.2.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CB4AD9" w:rsidRDefault="00CB4AD9">
      <w:pPr>
        <w:pStyle w:val="ConsPlusNormal"/>
        <w:spacing w:before="240"/>
        <w:ind w:firstLine="540"/>
        <w:jc w:val="both"/>
      </w:pPr>
      <w:r>
        <w:t>4.2.2.3. В ходе рейдового осмотра могут совершаться следующие контрольные действия:</w:t>
      </w:r>
    </w:p>
    <w:p w:rsidR="00CB4AD9" w:rsidRDefault="00CB4AD9">
      <w:pPr>
        <w:pStyle w:val="ConsPlusNormal"/>
        <w:spacing w:before="240"/>
        <w:ind w:firstLine="540"/>
        <w:jc w:val="both"/>
      </w:pPr>
      <w:r>
        <w:t>1) осмотр;</w:t>
      </w:r>
    </w:p>
    <w:p w:rsidR="00CB4AD9" w:rsidRDefault="00CB4AD9">
      <w:pPr>
        <w:pStyle w:val="ConsPlusNormal"/>
        <w:spacing w:before="240"/>
        <w:ind w:firstLine="540"/>
        <w:jc w:val="both"/>
      </w:pPr>
      <w:r>
        <w:t>2) досмотр;</w:t>
      </w:r>
    </w:p>
    <w:p w:rsidR="00CB4AD9" w:rsidRDefault="00CB4AD9">
      <w:pPr>
        <w:pStyle w:val="ConsPlusNormal"/>
        <w:spacing w:before="240"/>
        <w:ind w:firstLine="540"/>
        <w:jc w:val="both"/>
      </w:pPr>
      <w:r>
        <w:t>3) опрос;</w:t>
      </w:r>
    </w:p>
    <w:p w:rsidR="00CB4AD9" w:rsidRDefault="00CB4AD9">
      <w:pPr>
        <w:pStyle w:val="ConsPlusNormal"/>
        <w:spacing w:before="240"/>
        <w:ind w:firstLine="540"/>
        <w:jc w:val="both"/>
      </w:pPr>
      <w:r>
        <w:t>4) получение письменных объяснений;</w:t>
      </w:r>
    </w:p>
    <w:p w:rsidR="00CB4AD9" w:rsidRDefault="00CB4AD9">
      <w:pPr>
        <w:pStyle w:val="ConsPlusNormal"/>
        <w:spacing w:before="240"/>
        <w:ind w:firstLine="540"/>
        <w:jc w:val="both"/>
      </w:pPr>
      <w:r>
        <w:t>5) истребование документов;</w:t>
      </w:r>
    </w:p>
    <w:p w:rsidR="00CB4AD9" w:rsidRDefault="00CB4AD9">
      <w:pPr>
        <w:pStyle w:val="ConsPlusNormal"/>
        <w:spacing w:before="240"/>
        <w:ind w:firstLine="540"/>
        <w:jc w:val="both"/>
      </w:pPr>
      <w:r>
        <w:t>6) инструментальное обследование;</w:t>
      </w:r>
    </w:p>
    <w:p w:rsidR="00CB4AD9" w:rsidRDefault="00CB4AD9">
      <w:pPr>
        <w:pStyle w:val="ConsPlusNormal"/>
        <w:spacing w:before="240"/>
        <w:ind w:firstLine="540"/>
        <w:jc w:val="both"/>
      </w:pPr>
      <w:r>
        <w:t>7) экспертиза.</w:t>
      </w:r>
    </w:p>
    <w:p w:rsidR="00CB4AD9" w:rsidRDefault="00CB4AD9">
      <w:pPr>
        <w:pStyle w:val="ConsPlusNormal"/>
        <w:spacing w:before="240"/>
        <w:ind w:firstLine="540"/>
        <w:jc w:val="both"/>
      </w:pPr>
      <w:r>
        <w:t>4.2.2.4.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CB4AD9" w:rsidRDefault="00CB4AD9">
      <w:pPr>
        <w:pStyle w:val="ConsPlusNormal"/>
        <w:spacing w:before="240"/>
        <w:ind w:firstLine="540"/>
        <w:jc w:val="both"/>
      </w:pPr>
      <w:r>
        <w:t>4.2.2.5. При проведении рейдового осмотра должностные лица вправе взаимодействовать с находящимися на производственных объектах лицами.</w:t>
      </w:r>
    </w:p>
    <w:p w:rsidR="00CB4AD9" w:rsidRDefault="00CB4AD9">
      <w:pPr>
        <w:pStyle w:val="ConsPlusNormal"/>
        <w:spacing w:before="240"/>
        <w:ind w:firstLine="540"/>
        <w:jc w:val="both"/>
      </w:pPr>
      <w:r>
        <w:t>4.2.2.6.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CB4AD9" w:rsidRDefault="00CB4AD9">
      <w:pPr>
        <w:pStyle w:val="ConsPlusNormal"/>
        <w:spacing w:before="240"/>
        <w:ind w:firstLine="540"/>
        <w:jc w:val="both"/>
      </w:pPr>
      <w:r>
        <w:t xml:space="preserve">4.2.2.7.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w:t>
      </w:r>
      <w:r>
        <w:lastRenderedPageBreak/>
        <w:t>требований.</w:t>
      </w:r>
    </w:p>
    <w:p w:rsidR="00CB4AD9" w:rsidRDefault="00CB4AD9">
      <w:pPr>
        <w:pStyle w:val="ConsPlusNormal"/>
        <w:spacing w:before="240"/>
        <w:ind w:firstLine="540"/>
        <w:jc w:val="both"/>
      </w:pPr>
      <w:r>
        <w:t xml:space="preserve">4.2.2.8. Рейдовый осмотр может проводиться только по согласованию с органами прокуратуры, за исключением случаев его проведения в соответствии с </w:t>
      </w:r>
      <w:hyperlink r:id="rId42">
        <w:r>
          <w:rPr>
            <w:color w:val="0000FF"/>
          </w:rPr>
          <w:t>пунктами 3</w:t>
        </w:r>
      </w:hyperlink>
      <w:r>
        <w:t xml:space="preserve"> - </w:t>
      </w:r>
      <w:hyperlink r:id="rId43">
        <w:r>
          <w:rPr>
            <w:color w:val="0000FF"/>
          </w:rPr>
          <w:t>6 части 1 статьи 57</w:t>
        </w:r>
      </w:hyperlink>
      <w:r>
        <w:t xml:space="preserve"> и </w:t>
      </w:r>
      <w:hyperlink r:id="rId44">
        <w:r>
          <w:rPr>
            <w:color w:val="0000FF"/>
          </w:rPr>
          <w:t>частью 12 статьи 66</w:t>
        </w:r>
      </w:hyperlink>
      <w:r>
        <w:t xml:space="preserve"> Федерального закона 248-ФЗ.</w:t>
      </w:r>
    </w:p>
    <w:p w:rsidR="00CB4AD9" w:rsidRDefault="00CB4AD9">
      <w:pPr>
        <w:pStyle w:val="ConsPlusNormal"/>
        <w:jc w:val="both"/>
      </w:pPr>
    </w:p>
    <w:p w:rsidR="00CB4AD9" w:rsidRDefault="00CB4AD9">
      <w:pPr>
        <w:pStyle w:val="ConsPlusTitle"/>
        <w:jc w:val="center"/>
        <w:outlineLvl w:val="3"/>
      </w:pPr>
      <w:r>
        <w:t>4.2.3. Документарная проверка</w:t>
      </w:r>
    </w:p>
    <w:p w:rsidR="00CB4AD9" w:rsidRDefault="00CB4AD9">
      <w:pPr>
        <w:pStyle w:val="ConsPlusNormal"/>
        <w:jc w:val="both"/>
      </w:pPr>
    </w:p>
    <w:p w:rsidR="00CB4AD9" w:rsidRDefault="00CB4AD9">
      <w:pPr>
        <w:pStyle w:val="ConsPlusNormal"/>
        <w:ind w:firstLine="540"/>
        <w:jc w:val="both"/>
      </w:pPr>
      <w:r>
        <w:t>4.2.3.1. Документарная проверка проводится по месту нахождения Управления.</w:t>
      </w:r>
    </w:p>
    <w:p w:rsidR="00CB4AD9" w:rsidRDefault="00CB4AD9">
      <w:pPr>
        <w:pStyle w:val="ConsPlusNormal"/>
        <w:spacing w:before="240"/>
        <w:ind w:firstLine="540"/>
        <w:jc w:val="both"/>
      </w:pPr>
      <w:r>
        <w:t>4.2.3.2. Предметом документарной проверки являются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Управления.</w:t>
      </w:r>
    </w:p>
    <w:p w:rsidR="00CB4AD9" w:rsidRDefault="00CB4AD9">
      <w:pPr>
        <w:pStyle w:val="ConsPlusNormal"/>
        <w:spacing w:before="240"/>
        <w:ind w:firstLine="540"/>
        <w:jc w:val="both"/>
      </w:pPr>
      <w:r>
        <w:t>4.2.3.3. Внеплановая документарная проверка проводится без согласования с органами прокуратуры.</w:t>
      </w:r>
    </w:p>
    <w:p w:rsidR="00CB4AD9" w:rsidRDefault="00CB4AD9">
      <w:pPr>
        <w:pStyle w:val="ConsPlusNormal"/>
        <w:spacing w:before="240"/>
        <w:ind w:firstLine="540"/>
        <w:jc w:val="both"/>
      </w:pPr>
      <w:r>
        <w:t>4.2.3.4. В ходе документарной проверки могут совершаться следующие контрольные действия:</w:t>
      </w:r>
    </w:p>
    <w:p w:rsidR="00CB4AD9" w:rsidRDefault="00CB4AD9">
      <w:pPr>
        <w:pStyle w:val="ConsPlusNormal"/>
        <w:spacing w:before="240"/>
        <w:ind w:firstLine="540"/>
        <w:jc w:val="both"/>
      </w:pPr>
      <w:r>
        <w:t>получение письменных объяснений;</w:t>
      </w:r>
    </w:p>
    <w:p w:rsidR="00CB4AD9" w:rsidRDefault="00CB4AD9">
      <w:pPr>
        <w:pStyle w:val="ConsPlusNormal"/>
        <w:spacing w:before="240"/>
        <w:ind w:firstLine="540"/>
        <w:jc w:val="both"/>
      </w:pPr>
      <w:r>
        <w:t>истребование документов.</w:t>
      </w:r>
    </w:p>
    <w:p w:rsidR="00CB4AD9" w:rsidRDefault="00CB4AD9">
      <w:pPr>
        <w:pStyle w:val="ConsPlusNormal"/>
        <w:spacing w:before="240"/>
        <w:ind w:firstLine="540"/>
        <w:jc w:val="both"/>
      </w:pPr>
      <w:r>
        <w:t>4.2.3.5. Срок проведения документарной проверки не может превышать десять рабочих дней.</w:t>
      </w:r>
    </w:p>
    <w:p w:rsidR="00CB4AD9" w:rsidRDefault="00CB4AD9">
      <w:pPr>
        <w:pStyle w:val="ConsPlusNormal"/>
        <w:jc w:val="both"/>
      </w:pPr>
    </w:p>
    <w:p w:rsidR="00CB4AD9" w:rsidRDefault="00CB4AD9">
      <w:pPr>
        <w:pStyle w:val="ConsPlusTitle"/>
        <w:jc w:val="center"/>
        <w:outlineLvl w:val="3"/>
      </w:pPr>
      <w:r>
        <w:t>4.2.4. Выездная проверка</w:t>
      </w:r>
    </w:p>
    <w:p w:rsidR="00CB4AD9" w:rsidRDefault="00CB4AD9">
      <w:pPr>
        <w:pStyle w:val="ConsPlusNormal"/>
        <w:jc w:val="both"/>
      </w:pPr>
    </w:p>
    <w:p w:rsidR="00CB4AD9" w:rsidRDefault="00CB4AD9">
      <w:pPr>
        <w:pStyle w:val="ConsPlusNormal"/>
        <w:ind w:firstLine="540"/>
        <w:jc w:val="both"/>
      </w:pPr>
      <w:bookmarkStart w:id="3" w:name="P247"/>
      <w:bookmarkEnd w:id="3"/>
      <w:r>
        <w:t>4.2.4.1.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CB4AD9" w:rsidRDefault="00CB4AD9">
      <w:pPr>
        <w:pStyle w:val="ConsPlusNormal"/>
        <w:spacing w:before="240"/>
        <w:ind w:firstLine="540"/>
        <w:jc w:val="both"/>
      </w:pPr>
      <w:r>
        <w:t>4.2.4.2. Выездная проверка проводится в случае, если не представляется возможным:</w:t>
      </w:r>
    </w:p>
    <w:p w:rsidR="00CB4AD9" w:rsidRDefault="00CB4AD9">
      <w:pPr>
        <w:pStyle w:val="ConsPlusNormal"/>
        <w:spacing w:before="240"/>
        <w:ind w:firstLine="540"/>
        <w:jc w:val="both"/>
      </w:pPr>
      <w: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B4AD9" w:rsidRDefault="00CB4AD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B4AD9">
        <w:tc>
          <w:tcPr>
            <w:tcW w:w="60" w:type="dxa"/>
            <w:tcBorders>
              <w:top w:val="nil"/>
              <w:left w:val="nil"/>
              <w:bottom w:val="nil"/>
              <w:right w:val="nil"/>
            </w:tcBorders>
            <w:shd w:val="clear" w:color="auto" w:fill="CED3F1"/>
            <w:tcMar>
              <w:top w:w="0" w:type="dxa"/>
              <w:left w:w="0" w:type="dxa"/>
              <w:bottom w:w="0" w:type="dxa"/>
              <w:right w:w="0" w:type="dxa"/>
            </w:tcMar>
          </w:tcPr>
          <w:p w:rsidR="00CB4AD9" w:rsidRDefault="00CB4AD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B4AD9" w:rsidRDefault="00CB4AD9">
            <w:pPr>
              <w:pStyle w:val="ConsPlusNormal"/>
              <w:jc w:val="both"/>
            </w:pPr>
            <w:proofErr w:type="spellStart"/>
            <w:r>
              <w:rPr>
                <w:color w:val="392C69"/>
              </w:rPr>
              <w:t>КонсультантПлюс</w:t>
            </w:r>
            <w:proofErr w:type="spellEnd"/>
            <w:r>
              <w:rPr>
                <w:color w:val="392C69"/>
              </w:rPr>
              <w:t>: примечание.</w:t>
            </w:r>
          </w:p>
          <w:p w:rsidR="00CB4AD9" w:rsidRDefault="00CB4AD9">
            <w:pPr>
              <w:pStyle w:val="ConsPlusNormal"/>
              <w:jc w:val="both"/>
            </w:pPr>
            <w:r>
              <w:rPr>
                <w:color w:val="392C69"/>
              </w:rPr>
              <w:t>В официальном тексте документа, видимо, допущена опечатка: п. 4.2.2.4.1 в настоящем Положении отсутствует, имеется в виду п. 4.2.4.1.</w:t>
            </w:r>
          </w:p>
        </w:tc>
        <w:tc>
          <w:tcPr>
            <w:tcW w:w="113" w:type="dxa"/>
            <w:tcBorders>
              <w:top w:val="nil"/>
              <w:left w:val="nil"/>
              <w:bottom w:val="nil"/>
              <w:right w:val="nil"/>
            </w:tcBorders>
            <w:shd w:val="clear" w:color="auto" w:fill="F4F3F8"/>
            <w:tcMar>
              <w:top w:w="0" w:type="dxa"/>
              <w:left w:w="0" w:type="dxa"/>
              <w:bottom w:w="0" w:type="dxa"/>
              <w:right w:w="0" w:type="dxa"/>
            </w:tcMar>
          </w:tcPr>
          <w:p w:rsidR="00CB4AD9" w:rsidRDefault="00CB4AD9">
            <w:pPr>
              <w:pStyle w:val="ConsPlusNormal"/>
            </w:pPr>
          </w:p>
        </w:tc>
      </w:tr>
    </w:tbl>
    <w:p w:rsidR="00CB4AD9" w:rsidRDefault="00CB4AD9">
      <w:pPr>
        <w:pStyle w:val="ConsPlusNormal"/>
        <w:spacing w:before="30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247">
        <w:r>
          <w:rPr>
            <w:color w:val="0000FF"/>
          </w:rPr>
          <w:t>пункте 4.2.2.4.1</w:t>
        </w:r>
      </w:hyperlink>
      <w: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
    <w:p w:rsidR="00CB4AD9" w:rsidRDefault="00CB4AD9">
      <w:pPr>
        <w:pStyle w:val="ConsPlusNormal"/>
        <w:spacing w:before="240"/>
        <w:ind w:firstLine="540"/>
        <w:jc w:val="both"/>
      </w:pPr>
      <w:r>
        <w:lastRenderedPageBreak/>
        <w:t xml:space="preserve">4.2.4.2.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5">
        <w:r>
          <w:rPr>
            <w:color w:val="0000FF"/>
          </w:rPr>
          <w:t>пунктами 3</w:t>
        </w:r>
      </w:hyperlink>
      <w:r>
        <w:t xml:space="preserve"> - </w:t>
      </w:r>
      <w:hyperlink r:id="rId46">
        <w:r>
          <w:rPr>
            <w:color w:val="0000FF"/>
          </w:rPr>
          <w:t>6 части 1 статьи 57</w:t>
        </w:r>
      </w:hyperlink>
      <w:r>
        <w:t xml:space="preserve"> и </w:t>
      </w:r>
      <w:hyperlink r:id="rId47">
        <w:r>
          <w:rPr>
            <w:color w:val="0000FF"/>
          </w:rPr>
          <w:t>частью 12 статьи 66</w:t>
        </w:r>
      </w:hyperlink>
      <w:r>
        <w:t xml:space="preserve"> Федерального закона N 248-ФЗ.</w:t>
      </w:r>
    </w:p>
    <w:p w:rsidR="00CB4AD9" w:rsidRDefault="00CB4AD9">
      <w:pPr>
        <w:pStyle w:val="ConsPlusNormal"/>
        <w:spacing w:before="240"/>
        <w:ind w:firstLine="540"/>
        <w:jc w:val="both"/>
      </w:pPr>
      <w:r>
        <w:t xml:space="preserve">4.2.4.3.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48">
        <w:r>
          <w:rPr>
            <w:color w:val="0000FF"/>
          </w:rPr>
          <w:t>статьей 21</w:t>
        </w:r>
      </w:hyperlink>
      <w:r>
        <w:t xml:space="preserve"> Федерального закона N 248-ФЗ.</w:t>
      </w:r>
    </w:p>
    <w:p w:rsidR="00CB4AD9" w:rsidRDefault="00CB4AD9">
      <w:pPr>
        <w:pStyle w:val="ConsPlusNormal"/>
        <w:spacing w:before="240"/>
        <w:ind w:firstLine="540"/>
        <w:jc w:val="both"/>
      </w:pPr>
      <w:r>
        <w:t>4.2.4.4. В ходе выездной проверки могут совершаться следующие контрольные действия:</w:t>
      </w:r>
    </w:p>
    <w:p w:rsidR="00CB4AD9" w:rsidRDefault="00CB4AD9">
      <w:pPr>
        <w:pStyle w:val="ConsPlusNormal"/>
        <w:spacing w:before="240"/>
        <w:ind w:firstLine="540"/>
        <w:jc w:val="both"/>
      </w:pPr>
      <w:r>
        <w:t>осмотр;</w:t>
      </w:r>
    </w:p>
    <w:p w:rsidR="00CB4AD9" w:rsidRDefault="00CB4AD9">
      <w:pPr>
        <w:pStyle w:val="ConsPlusNormal"/>
        <w:spacing w:before="240"/>
        <w:ind w:firstLine="540"/>
        <w:jc w:val="both"/>
      </w:pPr>
      <w:r>
        <w:t>опрос;</w:t>
      </w:r>
    </w:p>
    <w:p w:rsidR="00CB4AD9" w:rsidRDefault="00CB4AD9">
      <w:pPr>
        <w:pStyle w:val="ConsPlusNormal"/>
        <w:spacing w:before="240"/>
        <w:ind w:firstLine="540"/>
        <w:jc w:val="both"/>
      </w:pPr>
      <w:r>
        <w:t>получение письменных объяснений;</w:t>
      </w:r>
    </w:p>
    <w:p w:rsidR="00CB4AD9" w:rsidRDefault="00CB4AD9">
      <w:pPr>
        <w:pStyle w:val="ConsPlusNormal"/>
        <w:spacing w:before="240"/>
        <w:ind w:firstLine="540"/>
        <w:jc w:val="both"/>
      </w:pPr>
      <w:r>
        <w:t>истребование документов.</w:t>
      </w:r>
    </w:p>
    <w:p w:rsidR="00CB4AD9" w:rsidRDefault="00CB4AD9">
      <w:pPr>
        <w:pStyle w:val="ConsPlusNormal"/>
        <w:spacing w:before="240"/>
        <w:ind w:firstLine="540"/>
        <w:jc w:val="both"/>
      </w:pPr>
      <w:r>
        <w:t xml:space="preserve">4.2.4.5.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t>микропредприятия</w:t>
      </w:r>
      <w:proofErr w:type="spellEnd"/>
      <w:r>
        <w:t xml:space="preserve">, за исключением выездной проверки, основанием для проведения которой является </w:t>
      </w:r>
      <w:hyperlink r:id="rId49">
        <w:r>
          <w:rPr>
            <w:color w:val="0000FF"/>
          </w:rPr>
          <w:t>пункт 6 части 1 статьи 57</w:t>
        </w:r>
      </w:hyperlink>
      <w:r>
        <w:t xml:space="preserve"> Федерального закона N 248-ФЗ и которая для </w:t>
      </w:r>
      <w:proofErr w:type="spellStart"/>
      <w:r>
        <w:t>микропредприятия</w:t>
      </w:r>
      <w:proofErr w:type="spellEnd"/>
      <w:r>
        <w:t xml:space="preserve">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CB4AD9" w:rsidRDefault="00CB4AD9">
      <w:pPr>
        <w:pStyle w:val="ConsPlusNormal"/>
        <w:spacing w:before="240"/>
        <w:ind w:firstLine="540"/>
        <w:jc w:val="both"/>
      </w:pPr>
      <w:r>
        <w:t>4.2.4.6. В ходе выездной проверки должностным лицом Управления в целях фиксации доказательств нарушения объектами контроля обязательных требований, установленных законодательством Российской Федерации, могут использоваться фотосъемка, аудио- и видеозапись.</w:t>
      </w:r>
    </w:p>
    <w:p w:rsidR="00CB4AD9" w:rsidRDefault="00CB4AD9">
      <w:pPr>
        <w:pStyle w:val="ConsPlusNormal"/>
        <w:spacing w:before="240"/>
        <w:ind w:firstLine="540"/>
        <w:jc w:val="both"/>
      </w:pPr>
      <w:r>
        <w:t>4.2.4.7. При проведении выездной проверки должностным лицом Управления применяются проверочные листы по форме, утвержденной приказом Управления.</w:t>
      </w:r>
    </w:p>
    <w:p w:rsidR="00CB4AD9" w:rsidRDefault="00CB4AD9">
      <w:pPr>
        <w:pStyle w:val="ConsPlusNormal"/>
        <w:spacing w:before="240"/>
        <w:ind w:firstLine="540"/>
        <w:jc w:val="both"/>
      </w:pPr>
      <w:bookmarkStart w:id="4" w:name="P263"/>
      <w:bookmarkEnd w:id="4"/>
      <w:r>
        <w:t>4.2.4.8. При проведении выездной проверки проверочные листы заполняются должностным лицом Управления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Управления.</w:t>
      </w:r>
    </w:p>
    <w:p w:rsidR="00CB4AD9" w:rsidRDefault="00CB4AD9">
      <w:pPr>
        <w:pStyle w:val="ConsPlusNormal"/>
        <w:jc w:val="both"/>
      </w:pPr>
    </w:p>
    <w:p w:rsidR="00CB4AD9" w:rsidRDefault="00CB4AD9">
      <w:pPr>
        <w:pStyle w:val="ConsPlusTitle"/>
        <w:jc w:val="center"/>
        <w:outlineLvl w:val="2"/>
      </w:pPr>
      <w:r>
        <w:t>4.3. Внеплановые контрольные мероприятия, осуществляющиеся</w:t>
      </w:r>
    </w:p>
    <w:p w:rsidR="00CB4AD9" w:rsidRDefault="00CB4AD9">
      <w:pPr>
        <w:pStyle w:val="ConsPlusTitle"/>
        <w:jc w:val="center"/>
      </w:pPr>
      <w:r>
        <w:t>без взаимодействия с контролируемым лицом:</w:t>
      </w:r>
    </w:p>
    <w:p w:rsidR="00CB4AD9" w:rsidRDefault="00CB4AD9">
      <w:pPr>
        <w:pStyle w:val="ConsPlusNormal"/>
        <w:jc w:val="both"/>
      </w:pPr>
    </w:p>
    <w:p w:rsidR="00CB4AD9" w:rsidRDefault="00CB4AD9">
      <w:pPr>
        <w:pStyle w:val="ConsPlusTitle"/>
        <w:jc w:val="center"/>
        <w:outlineLvl w:val="3"/>
      </w:pPr>
      <w:r>
        <w:t>4.3.1. Наблюдение за соблюдением обязательных требований</w:t>
      </w:r>
    </w:p>
    <w:p w:rsidR="00CB4AD9" w:rsidRDefault="00CB4AD9">
      <w:pPr>
        <w:pStyle w:val="ConsPlusTitle"/>
        <w:jc w:val="center"/>
      </w:pPr>
      <w:r>
        <w:t>(мониторинг безопасности)</w:t>
      </w:r>
    </w:p>
    <w:p w:rsidR="00CB4AD9" w:rsidRDefault="00CB4AD9">
      <w:pPr>
        <w:pStyle w:val="ConsPlusNormal"/>
        <w:jc w:val="both"/>
      </w:pPr>
    </w:p>
    <w:p w:rsidR="00CB4AD9" w:rsidRDefault="00CB4AD9">
      <w:pPr>
        <w:pStyle w:val="ConsPlusNormal"/>
        <w:ind w:firstLine="540"/>
        <w:jc w:val="both"/>
      </w:pPr>
      <w:r>
        <w:t xml:space="preserve">4.3.1.1. При проведении наблюдения за соблюдением обязательных </w:t>
      </w:r>
      <w:r>
        <w:lastRenderedPageBreak/>
        <w:t>требований осуществляется анализ данных о деятельности контролируемых лиц, имеющихся в распоряжении Управления,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p>
    <w:p w:rsidR="00CB4AD9" w:rsidRDefault="00CB4AD9">
      <w:pPr>
        <w:pStyle w:val="ConsPlusNormal"/>
        <w:spacing w:before="240"/>
        <w:ind w:firstLine="540"/>
        <w:jc w:val="both"/>
      </w:pPr>
      <w:r>
        <w:t>4.3.1.2. Наблюдение за соблюдением обязательных требований осуществляется на основании задания (плана) о проведении контрольного мероприятия за соблюдением обязательных требований (далее - задание), содержащего информацию о:</w:t>
      </w:r>
    </w:p>
    <w:p w:rsidR="00CB4AD9" w:rsidRDefault="00CB4AD9">
      <w:pPr>
        <w:pStyle w:val="ConsPlusNormal"/>
        <w:spacing w:before="240"/>
        <w:ind w:firstLine="540"/>
        <w:jc w:val="both"/>
      </w:pPr>
      <w:r>
        <w:t>сроке(ах) и (или) периоде(ах) проведения наблюдений за соблюдением обязательных требований, который определяется исходя из необходимого объема проводимого наблюдения за соблюдением обязательных требований и необходимого срока получения сведений;</w:t>
      </w:r>
    </w:p>
    <w:p w:rsidR="00CB4AD9" w:rsidRDefault="00CB4AD9">
      <w:pPr>
        <w:pStyle w:val="ConsPlusNormal"/>
        <w:spacing w:before="240"/>
        <w:ind w:firstLine="540"/>
        <w:jc w:val="both"/>
      </w:pPr>
      <w:r>
        <w:t>видах деятельности контролируемых лиц, по которым необходимо проведение наблюдения за соблюдением обязательных требований;</w:t>
      </w:r>
    </w:p>
    <w:p w:rsidR="00CB4AD9" w:rsidRDefault="00CB4AD9">
      <w:pPr>
        <w:pStyle w:val="ConsPlusNormal"/>
        <w:spacing w:before="240"/>
        <w:ind w:firstLine="540"/>
        <w:jc w:val="both"/>
      </w:pPr>
      <w:r>
        <w:t>сфере деятельности, в отношении которой необходимо проведение наблюдения за соблюдением обязательных требований.</w:t>
      </w:r>
    </w:p>
    <w:p w:rsidR="00CB4AD9" w:rsidRDefault="00CB4AD9">
      <w:pPr>
        <w:pStyle w:val="ConsPlusNormal"/>
        <w:spacing w:before="240"/>
        <w:ind w:firstLine="540"/>
        <w:jc w:val="both"/>
      </w:pPr>
      <w:r>
        <w:t>4.3.1.3. Задание на проведение наблюдения за соблюдением обязательных требований утверждается начальником Управления или его заместителями и выдается в случае:</w:t>
      </w:r>
    </w:p>
    <w:p w:rsidR="00CB4AD9" w:rsidRDefault="00CB4AD9">
      <w:pPr>
        <w:pStyle w:val="ConsPlusNormal"/>
        <w:spacing w:before="240"/>
        <w:ind w:firstLine="540"/>
        <w:jc w:val="both"/>
      </w:pPr>
      <w:r>
        <w:t>поступления в адрес Управления информации (сведений), содержащей указание на наличие вероятности возникновения риска причинения вреда (ущерба) охраняемым законом ценностям от деятельности или результатов деятельности контролируемых лиц;</w:t>
      </w:r>
    </w:p>
    <w:p w:rsidR="00CB4AD9" w:rsidRDefault="00CB4AD9">
      <w:pPr>
        <w:pStyle w:val="ConsPlusNormal"/>
        <w:spacing w:before="240"/>
        <w:ind w:firstLine="540"/>
        <w:jc w:val="both"/>
      </w:pPr>
      <w:r>
        <w:t>фактического обнаружения Управлением информации (сведений), содержащих признаки нарушений обязательных требований;</w:t>
      </w:r>
    </w:p>
    <w:p w:rsidR="00CB4AD9" w:rsidRDefault="00CB4AD9">
      <w:pPr>
        <w:pStyle w:val="ConsPlusNormal"/>
        <w:spacing w:before="240"/>
        <w:ind w:firstLine="540"/>
        <w:jc w:val="both"/>
      </w:pPr>
      <w:r>
        <w:t>иных случаях получения информации (сведений), содержащей указание на наличие вероятности возникновения риска причинения вреда (ущерба) охраняемым законом ценностям от деятельности или результатов деятельности контролируемых лиц.</w:t>
      </w:r>
    </w:p>
    <w:p w:rsidR="00CB4AD9" w:rsidRDefault="00CB4AD9">
      <w:pPr>
        <w:pStyle w:val="ConsPlusNormal"/>
        <w:spacing w:before="240"/>
        <w:ind w:firstLine="540"/>
        <w:jc w:val="both"/>
      </w:pPr>
      <w:r>
        <w:t>4.3.1.4. Наблюдение за соблюдением обязательных требований в отношении неопределенного круга контролируемых лиц может проводиться на регулярной основе с установленной в задании на календарный период периодичностью.</w:t>
      </w:r>
    </w:p>
    <w:p w:rsidR="00CB4AD9" w:rsidRDefault="00CB4AD9">
      <w:pPr>
        <w:pStyle w:val="ConsPlusNormal"/>
        <w:spacing w:before="240"/>
        <w:ind w:firstLine="540"/>
        <w:jc w:val="both"/>
      </w:pPr>
      <w:r>
        <w:t>4.3.1.5. Наблюдение за соблюдением обязательных требований проводится без согласования с органами прокуратуры.</w:t>
      </w:r>
    </w:p>
    <w:p w:rsidR="00CB4AD9" w:rsidRDefault="00CB4AD9">
      <w:pPr>
        <w:pStyle w:val="ConsPlusNormal"/>
        <w:spacing w:before="240"/>
        <w:ind w:firstLine="540"/>
        <w:jc w:val="both"/>
      </w:pPr>
      <w:r>
        <w:t xml:space="preserve">4.3.1.6. Выявленные в ходе наблюдения за соблюдением обязательных требований (мониторинга безопасности) сведения о нарушении обязательных требований направляются начальнику Управления или его заместителям для принятия решений в соответствии со </w:t>
      </w:r>
      <w:hyperlink r:id="rId50">
        <w:r>
          <w:rPr>
            <w:color w:val="0000FF"/>
          </w:rPr>
          <w:t>статьей 60</w:t>
        </w:r>
      </w:hyperlink>
      <w:r>
        <w:t xml:space="preserve"> Федерального закона N 248-ФЗ.</w:t>
      </w:r>
    </w:p>
    <w:p w:rsidR="00CB4AD9" w:rsidRDefault="00CB4AD9">
      <w:pPr>
        <w:pStyle w:val="ConsPlusNormal"/>
        <w:jc w:val="both"/>
      </w:pPr>
    </w:p>
    <w:p w:rsidR="00CB4AD9" w:rsidRDefault="00CB4AD9">
      <w:pPr>
        <w:pStyle w:val="ConsPlusTitle"/>
        <w:jc w:val="center"/>
        <w:outlineLvl w:val="3"/>
      </w:pPr>
      <w:r>
        <w:t>4.3.2. Выездное обследование</w:t>
      </w:r>
    </w:p>
    <w:p w:rsidR="00CB4AD9" w:rsidRDefault="00CB4AD9">
      <w:pPr>
        <w:pStyle w:val="ConsPlusNormal"/>
        <w:jc w:val="both"/>
      </w:pPr>
    </w:p>
    <w:p w:rsidR="00CB4AD9" w:rsidRDefault="00CB4AD9">
      <w:pPr>
        <w:pStyle w:val="ConsPlusNormal"/>
        <w:ind w:firstLine="540"/>
        <w:jc w:val="both"/>
      </w:pPr>
      <w:r>
        <w:t xml:space="preserve">4.3.2.1. Выездное обследование проводится должностными лицами </w:t>
      </w:r>
      <w:r>
        <w:lastRenderedPageBreak/>
        <w:t xml:space="preserve">Управления по месту нахождения (осуществления деятельности) контролируемого лица в порядке, предусмотренном </w:t>
      </w:r>
      <w:hyperlink w:anchor="P287">
        <w:r>
          <w:rPr>
            <w:color w:val="0000FF"/>
          </w:rPr>
          <w:t>пунктами 4.3.2.2</w:t>
        </w:r>
      </w:hyperlink>
      <w:r>
        <w:t xml:space="preserve"> - </w:t>
      </w:r>
      <w:hyperlink w:anchor="P297">
        <w:r>
          <w:rPr>
            <w:color w:val="0000FF"/>
          </w:rPr>
          <w:t>4.3.2.7</w:t>
        </w:r>
      </w:hyperlink>
      <w:r>
        <w:t xml:space="preserve"> настоящего Положения.</w:t>
      </w:r>
    </w:p>
    <w:p w:rsidR="00CB4AD9" w:rsidRDefault="00CB4AD9">
      <w:pPr>
        <w:pStyle w:val="ConsPlusNormal"/>
        <w:spacing w:before="240"/>
        <w:ind w:firstLine="540"/>
        <w:jc w:val="both"/>
      </w:pPr>
      <w:bookmarkStart w:id="5" w:name="P287"/>
      <w:bookmarkEnd w:id="5"/>
      <w:r>
        <w:t>4.3.2.2. Выездное обследование проводится без информирования Управлением контролируемого лица и без согласования с органами прокуратуры.</w:t>
      </w:r>
    </w:p>
    <w:p w:rsidR="00CB4AD9" w:rsidRDefault="00CB4AD9">
      <w:pPr>
        <w:pStyle w:val="ConsPlusNormal"/>
        <w:spacing w:before="240"/>
        <w:ind w:firstLine="540"/>
        <w:jc w:val="both"/>
      </w:pPr>
      <w:r>
        <w:t>4.3.2.3. В ходе выездного обследования на общедоступных производственных объектах могут совершаться следующие контрольные действия:</w:t>
      </w:r>
    </w:p>
    <w:p w:rsidR="00CB4AD9" w:rsidRDefault="00CB4AD9">
      <w:pPr>
        <w:pStyle w:val="ConsPlusNormal"/>
        <w:spacing w:before="240"/>
        <w:ind w:firstLine="540"/>
        <w:jc w:val="both"/>
      </w:pPr>
      <w:r>
        <w:t>1) осмотр;</w:t>
      </w:r>
    </w:p>
    <w:p w:rsidR="00CB4AD9" w:rsidRDefault="00CB4AD9">
      <w:pPr>
        <w:pStyle w:val="ConsPlusNormal"/>
        <w:spacing w:before="240"/>
        <w:ind w:firstLine="540"/>
        <w:jc w:val="both"/>
      </w:pPr>
      <w:r>
        <w:t>2) отбор проб (образцов);</w:t>
      </w:r>
    </w:p>
    <w:p w:rsidR="00CB4AD9" w:rsidRDefault="00CB4AD9">
      <w:pPr>
        <w:pStyle w:val="ConsPlusNormal"/>
        <w:spacing w:before="240"/>
        <w:ind w:firstLine="540"/>
        <w:jc w:val="both"/>
      </w:pPr>
      <w:r>
        <w:t>3) инструментальное обследование (с применением видеозаписи);</w:t>
      </w:r>
    </w:p>
    <w:p w:rsidR="00CB4AD9" w:rsidRDefault="00CB4AD9">
      <w:pPr>
        <w:pStyle w:val="ConsPlusNormal"/>
        <w:spacing w:before="240"/>
        <w:ind w:firstLine="540"/>
        <w:jc w:val="both"/>
      </w:pPr>
      <w:r>
        <w:t>4) испытание;</w:t>
      </w:r>
    </w:p>
    <w:p w:rsidR="00CB4AD9" w:rsidRDefault="00CB4AD9">
      <w:pPr>
        <w:pStyle w:val="ConsPlusNormal"/>
        <w:spacing w:before="240"/>
        <w:ind w:firstLine="540"/>
        <w:jc w:val="both"/>
      </w:pPr>
      <w:r>
        <w:t>5) экспертиза.</w:t>
      </w:r>
    </w:p>
    <w:p w:rsidR="00CB4AD9" w:rsidRDefault="00CB4AD9">
      <w:pPr>
        <w:pStyle w:val="ConsPlusNormal"/>
        <w:spacing w:before="240"/>
        <w:ind w:firstLine="540"/>
        <w:jc w:val="both"/>
      </w:pPr>
      <w:r>
        <w:t>4.3.2.4. Срок проведения выездного обследования одного контролируемого лица не может превышать один рабочий день, если иное не установлено Федеральным законом.</w:t>
      </w:r>
    </w:p>
    <w:p w:rsidR="00CB4AD9" w:rsidRDefault="00CB4AD9">
      <w:pPr>
        <w:pStyle w:val="ConsPlusNormal"/>
        <w:spacing w:before="240"/>
        <w:ind w:firstLine="540"/>
        <w:jc w:val="both"/>
      </w:pPr>
      <w:r>
        <w:t xml:space="preserve">4.3.2.5. При проведении выездного обследования должностными лицами Управления заполняются проверочные листы в порядке, предусмотренном </w:t>
      </w:r>
      <w:hyperlink w:anchor="P263">
        <w:r>
          <w:rPr>
            <w:color w:val="0000FF"/>
          </w:rPr>
          <w:t>пунктом 4.2.4.8</w:t>
        </w:r>
      </w:hyperlink>
      <w:r>
        <w:t xml:space="preserve"> настоящего Положения.</w:t>
      </w:r>
    </w:p>
    <w:p w:rsidR="00CB4AD9" w:rsidRDefault="00CB4AD9">
      <w:pPr>
        <w:pStyle w:val="ConsPlusNormal"/>
        <w:spacing w:before="240"/>
        <w:ind w:firstLine="540"/>
        <w:jc w:val="both"/>
      </w:pPr>
      <w:r>
        <w:t xml:space="preserve">4.3.2.6. По результатам проведения выездного обследования не могут быть приняты решения, предусмотренные </w:t>
      </w:r>
      <w:hyperlink r:id="rId51">
        <w:r>
          <w:rPr>
            <w:color w:val="0000FF"/>
          </w:rPr>
          <w:t>пунктами 1</w:t>
        </w:r>
      </w:hyperlink>
      <w:r>
        <w:t xml:space="preserve"> и </w:t>
      </w:r>
      <w:hyperlink r:id="rId52">
        <w:r>
          <w:rPr>
            <w:color w:val="0000FF"/>
          </w:rPr>
          <w:t>2 части 2 статьи 90</w:t>
        </w:r>
      </w:hyperlink>
      <w:r>
        <w:t xml:space="preserve"> Федерального закона N 248-ФЗ.</w:t>
      </w:r>
    </w:p>
    <w:p w:rsidR="00CB4AD9" w:rsidRDefault="00CB4AD9">
      <w:pPr>
        <w:pStyle w:val="ConsPlusNormal"/>
        <w:spacing w:before="240"/>
        <w:ind w:firstLine="540"/>
        <w:jc w:val="both"/>
      </w:pPr>
      <w:bookmarkStart w:id="6" w:name="P297"/>
      <w:bookmarkEnd w:id="6"/>
      <w:r>
        <w:t>4.3.2.7. При проведении выездного обследования не допускается взаимодействие с контролируемым лицом.</w:t>
      </w:r>
    </w:p>
    <w:p w:rsidR="00CB4AD9" w:rsidRDefault="00CB4AD9">
      <w:pPr>
        <w:pStyle w:val="ConsPlusNormal"/>
        <w:jc w:val="both"/>
      </w:pPr>
    </w:p>
    <w:p w:rsidR="00CB4AD9" w:rsidRDefault="00CB4AD9">
      <w:pPr>
        <w:pStyle w:val="ConsPlusTitle"/>
        <w:jc w:val="center"/>
        <w:outlineLvl w:val="2"/>
      </w:pPr>
      <w:r>
        <w:t>4.4. Результаты контрольного мероприятия</w:t>
      </w:r>
    </w:p>
    <w:p w:rsidR="00CB4AD9" w:rsidRDefault="00CB4AD9">
      <w:pPr>
        <w:pStyle w:val="ConsPlusNormal"/>
        <w:jc w:val="both"/>
      </w:pPr>
    </w:p>
    <w:p w:rsidR="00CB4AD9" w:rsidRDefault="00CB4AD9">
      <w:pPr>
        <w:pStyle w:val="ConsPlusNormal"/>
        <w:ind w:firstLine="540"/>
        <w:jc w:val="both"/>
      </w:pPr>
      <w:r>
        <w:t xml:space="preserve">4.4.1. По окончании проведения контрольного мероприятия составляется акт контрольного мероприятия в порядке, установленном </w:t>
      </w:r>
      <w:hyperlink r:id="rId53">
        <w:r>
          <w:rPr>
            <w:color w:val="0000FF"/>
          </w:rPr>
          <w:t>статьей 87</w:t>
        </w:r>
      </w:hyperlink>
      <w:r>
        <w:t xml:space="preserve"> Федерального закона N 248-ФЗ.</w:t>
      </w:r>
    </w:p>
    <w:p w:rsidR="00CB4AD9" w:rsidRDefault="00CB4AD9">
      <w:pPr>
        <w:pStyle w:val="ConsPlusNormal"/>
        <w:spacing w:before="240"/>
        <w:ind w:firstLine="540"/>
        <w:jc w:val="both"/>
      </w:pPr>
      <w:r>
        <w:t xml:space="preserve">4.4.2.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r:id="rId54">
        <w:r>
          <w:rPr>
            <w:color w:val="0000FF"/>
          </w:rPr>
          <w:t>частью 2 статьи 88</w:t>
        </w:r>
      </w:hyperlink>
      <w:r>
        <w:t xml:space="preserve"> Федерального закона N 248-ФЗ.</w:t>
      </w:r>
    </w:p>
    <w:p w:rsidR="00CB4AD9" w:rsidRDefault="00CB4AD9">
      <w:pPr>
        <w:pStyle w:val="ConsPlusNormal"/>
        <w:spacing w:before="240"/>
        <w:ind w:firstLine="540"/>
        <w:jc w:val="both"/>
      </w:pPr>
      <w:r>
        <w:t xml:space="preserve">4.4.3. 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55">
        <w:r>
          <w:rPr>
            <w:color w:val="0000FF"/>
          </w:rPr>
          <w:t>пунктами 6</w:t>
        </w:r>
      </w:hyperlink>
      <w:r>
        <w:t xml:space="preserve">, </w:t>
      </w:r>
      <w:hyperlink r:id="rId56">
        <w:r>
          <w:rPr>
            <w:color w:val="0000FF"/>
          </w:rPr>
          <w:t>8</w:t>
        </w:r>
      </w:hyperlink>
      <w:r>
        <w:t xml:space="preserve">, </w:t>
      </w:r>
      <w:hyperlink r:id="rId57">
        <w:r>
          <w:rPr>
            <w:color w:val="0000FF"/>
          </w:rPr>
          <w:t>9 части 1 статьи 65</w:t>
        </w:r>
      </w:hyperlink>
      <w:r>
        <w:t xml:space="preserve"> Федерального закона, контрольный орган направляет акт контролируемому лицу в порядке, установленном </w:t>
      </w:r>
      <w:hyperlink r:id="rId58">
        <w:r>
          <w:rPr>
            <w:color w:val="0000FF"/>
          </w:rPr>
          <w:t>статьей 21</w:t>
        </w:r>
      </w:hyperlink>
      <w:r>
        <w:t xml:space="preserve"> Федерального закона N 248-ФЗ, и размещается в едином реестре контрольных (надзорных) мероприятий в соответствии с правилами формирования и ведения единого реестра контрольных (надзорных) </w:t>
      </w:r>
      <w:r>
        <w:lastRenderedPageBreak/>
        <w:t>мероприятий, утвержденными Правительством Российской Федерации.</w:t>
      </w:r>
    </w:p>
    <w:p w:rsidR="00CB4AD9" w:rsidRDefault="00CB4AD9">
      <w:pPr>
        <w:pStyle w:val="ConsPlusNormal"/>
        <w:spacing w:before="240"/>
        <w:ind w:firstLine="540"/>
        <w:jc w:val="both"/>
      </w:pPr>
      <w: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B4AD9" w:rsidRDefault="00CB4AD9">
      <w:pPr>
        <w:pStyle w:val="ConsPlusNormal"/>
        <w:spacing w:before="240"/>
        <w:ind w:firstLine="540"/>
        <w:jc w:val="both"/>
      </w:pPr>
      <w:r>
        <w:t>4.4.4.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CB4AD9" w:rsidRDefault="00CB4AD9">
      <w:pPr>
        <w:pStyle w:val="ConsPlusNormal"/>
        <w:spacing w:before="240"/>
        <w:ind w:firstLine="540"/>
        <w:jc w:val="both"/>
      </w:pPr>
      <w:r>
        <w:t xml:space="preserve">4.4.5.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59">
        <w:r>
          <w:rPr>
            <w:color w:val="0000FF"/>
          </w:rPr>
          <w:t>статьями 39</w:t>
        </w:r>
      </w:hyperlink>
      <w:r>
        <w:t xml:space="preserve"> - </w:t>
      </w:r>
      <w:hyperlink r:id="rId60">
        <w:r>
          <w:rPr>
            <w:color w:val="0000FF"/>
          </w:rPr>
          <w:t>43</w:t>
        </w:r>
      </w:hyperlink>
      <w:r>
        <w:t xml:space="preserve"> Федерального закона N 248-ФЗ и </w:t>
      </w:r>
      <w:hyperlink w:anchor="P321">
        <w:r>
          <w:rPr>
            <w:color w:val="0000FF"/>
          </w:rPr>
          <w:t>разделом 5</w:t>
        </w:r>
      </w:hyperlink>
      <w:r>
        <w:t xml:space="preserve"> настоящего Положения.</w:t>
      </w:r>
    </w:p>
    <w:p w:rsidR="00CB4AD9" w:rsidRDefault="00CB4AD9">
      <w:pPr>
        <w:pStyle w:val="ConsPlusNormal"/>
        <w:spacing w:before="240"/>
        <w:ind w:firstLine="540"/>
        <w:jc w:val="both"/>
      </w:pPr>
      <w:r>
        <w:t>4.4.6. В случае выявления при проведении контрольного мероприятия нарушений обязательных требований должностное лицо Управления в пределах полномочий, предусмотренных законодательством Российской Федерации, обязано:</w:t>
      </w:r>
    </w:p>
    <w:p w:rsidR="00CB4AD9" w:rsidRDefault="00CB4AD9">
      <w:pPr>
        <w:pStyle w:val="ConsPlusNormal"/>
        <w:spacing w:before="240"/>
        <w:ind w:firstLine="540"/>
        <w:jc w:val="both"/>
      </w:pPr>
      <w:r>
        <w:t>1) выдать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B4AD9" w:rsidRDefault="00CB4AD9">
      <w:pPr>
        <w:pStyle w:val="ConsPlusNormal"/>
        <w:spacing w:before="240"/>
        <w:ind w:firstLine="540"/>
        <w:jc w:val="both"/>
      </w:pPr>
      <w:r>
        <w:t>2) при выявлении в ходе контрольного мероприятия признаков преступления или административного правонарушения направить соответствующую информацию в соответствующий орган или при наличии соответствующих полномочий принять меры по привлечению виновных лиц к установленной законом ответственности;</w:t>
      </w:r>
    </w:p>
    <w:p w:rsidR="00CB4AD9" w:rsidRDefault="00CB4AD9">
      <w:pPr>
        <w:pStyle w:val="ConsPlusNormal"/>
        <w:spacing w:before="240"/>
        <w:ind w:firstLine="540"/>
        <w:jc w:val="both"/>
      </w:pPr>
      <w:r>
        <w:t>3)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CB4AD9" w:rsidRDefault="00CB4AD9">
      <w:pPr>
        <w:pStyle w:val="ConsPlusNormal"/>
        <w:spacing w:before="240"/>
        <w:ind w:firstLine="540"/>
        <w:jc w:val="both"/>
      </w:pPr>
      <w:r>
        <w:t>4.4.7. Предписание об устранении выявленных нарушений обязательных требований оформляется на бумажном носителе либо в форме электронного документа, подписываемого электронной цифровой подписью, и должно содержать:</w:t>
      </w:r>
    </w:p>
    <w:p w:rsidR="00CB4AD9" w:rsidRDefault="00CB4AD9">
      <w:pPr>
        <w:pStyle w:val="ConsPlusNormal"/>
        <w:spacing w:before="240"/>
        <w:ind w:firstLine="540"/>
        <w:jc w:val="both"/>
      </w:pPr>
      <w:r>
        <w:t>1) сведения о приказе о проведении контрольного мероприятия;</w:t>
      </w:r>
    </w:p>
    <w:p w:rsidR="00CB4AD9" w:rsidRDefault="00CB4AD9">
      <w:pPr>
        <w:pStyle w:val="ConsPlusNormal"/>
        <w:spacing w:before="240"/>
        <w:ind w:firstLine="540"/>
        <w:jc w:val="both"/>
      </w:pPr>
      <w:r>
        <w:t>2) сведения о выявленных нарушениях обязательных требованиях;</w:t>
      </w:r>
    </w:p>
    <w:p w:rsidR="00CB4AD9" w:rsidRDefault="00CB4AD9">
      <w:pPr>
        <w:pStyle w:val="ConsPlusNormal"/>
        <w:spacing w:before="240"/>
        <w:ind w:firstLine="540"/>
        <w:jc w:val="both"/>
      </w:pPr>
      <w:r>
        <w:t>3) требование об устранении нарушений обязательных требований;</w:t>
      </w:r>
    </w:p>
    <w:p w:rsidR="00CB4AD9" w:rsidRDefault="00CB4AD9">
      <w:pPr>
        <w:pStyle w:val="ConsPlusNormal"/>
        <w:spacing w:before="240"/>
        <w:ind w:firstLine="540"/>
        <w:jc w:val="both"/>
      </w:pPr>
      <w:r>
        <w:t>4) сроки устранения нарушений обязательных требований;</w:t>
      </w:r>
    </w:p>
    <w:p w:rsidR="00CB4AD9" w:rsidRDefault="00CB4AD9">
      <w:pPr>
        <w:pStyle w:val="ConsPlusNormal"/>
        <w:spacing w:before="240"/>
        <w:ind w:firstLine="540"/>
        <w:jc w:val="both"/>
      </w:pPr>
      <w:r>
        <w:t>5) сроки информирования Управления об устранении нарушений обязательных требований.</w:t>
      </w:r>
    </w:p>
    <w:p w:rsidR="00CB4AD9" w:rsidRDefault="00CB4AD9">
      <w:pPr>
        <w:pStyle w:val="ConsPlusNormal"/>
        <w:spacing w:before="240"/>
        <w:ind w:firstLine="540"/>
        <w:jc w:val="both"/>
      </w:pPr>
      <w:bookmarkStart w:id="7" w:name="P317"/>
      <w:bookmarkEnd w:id="7"/>
      <w:r>
        <w:t xml:space="preserve">4.4.8. В случае если проведение контрольного мероприятия оказалось </w:t>
      </w:r>
      <w:r>
        <w:lastRenderedPageBreak/>
        <w:t xml:space="preserve">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Управления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61">
        <w:r>
          <w:rPr>
            <w:color w:val="0000FF"/>
          </w:rPr>
          <w:t>частями 4</w:t>
        </w:r>
      </w:hyperlink>
      <w:r>
        <w:t xml:space="preserve"> и </w:t>
      </w:r>
      <w:hyperlink r:id="rId62">
        <w:r>
          <w:rPr>
            <w:color w:val="0000FF"/>
          </w:rPr>
          <w:t>5 статьи 21</w:t>
        </w:r>
      </w:hyperlink>
      <w:r>
        <w:t xml:space="preserve"> Федерального закона N 248-ФЗ.</w:t>
      </w:r>
    </w:p>
    <w:p w:rsidR="00CB4AD9" w:rsidRDefault="00CB4AD9">
      <w:pPr>
        <w:pStyle w:val="ConsPlusNormal"/>
        <w:spacing w:before="240"/>
        <w:ind w:firstLine="540"/>
        <w:jc w:val="both"/>
      </w:pPr>
      <w:r>
        <w:t>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B4AD9" w:rsidRDefault="00CB4AD9">
      <w:pPr>
        <w:pStyle w:val="ConsPlusNormal"/>
        <w:spacing w:before="240"/>
        <w:ind w:firstLine="540"/>
        <w:jc w:val="both"/>
      </w:pPr>
      <w:r>
        <w:t xml:space="preserve">4.4.9. В случае, указанном в </w:t>
      </w:r>
      <w:hyperlink w:anchor="P317">
        <w:r>
          <w:rPr>
            <w:color w:val="0000FF"/>
          </w:rPr>
          <w:t>пункте 4.4.8</w:t>
        </w:r>
      </w:hyperlink>
      <w:r>
        <w:t xml:space="preserve"> настоящего Положения, уполномоченное должностное лицо Управления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CB4AD9" w:rsidRDefault="00CB4AD9">
      <w:pPr>
        <w:pStyle w:val="ConsPlusNormal"/>
        <w:jc w:val="both"/>
      </w:pPr>
    </w:p>
    <w:p w:rsidR="00CB4AD9" w:rsidRDefault="00CB4AD9">
      <w:pPr>
        <w:pStyle w:val="ConsPlusTitle"/>
        <w:jc w:val="center"/>
        <w:outlineLvl w:val="1"/>
      </w:pPr>
      <w:bookmarkStart w:id="8" w:name="P321"/>
      <w:bookmarkEnd w:id="8"/>
      <w:r>
        <w:t>5. Обжалование решений органа муниципального контроля,</w:t>
      </w:r>
    </w:p>
    <w:p w:rsidR="00CB4AD9" w:rsidRDefault="00CB4AD9">
      <w:pPr>
        <w:pStyle w:val="ConsPlusTitle"/>
        <w:jc w:val="center"/>
      </w:pPr>
      <w:r>
        <w:t>действий (бездействия) его должностных лиц</w:t>
      </w:r>
    </w:p>
    <w:p w:rsidR="00CB4AD9" w:rsidRDefault="00CB4AD9">
      <w:pPr>
        <w:pStyle w:val="ConsPlusNormal"/>
        <w:jc w:val="both"/>
      </w:pPr>
    </w:p>
    <w:p w:rsidR="00CB4AD9" w:rsidRDefault="00CB4AD9">
      <w:pPr>
        <w:pStyle w:val="ConsPlusNormal"/>
        <w:ind w:firstLine="540"/>
        <w:jc w:val="both"/>
      </w:pPr>
      <w:r>
        <w:t xml:space="preserve">5.1. Правом на обжалование решений Управления, действий (бездействия) их должностных лиц обладает контролируемое лицо, в отношении которого приняты решения или совершены действия (бездействие), указанные в </w:t>
      </w:r>
      <w:hyperlink r:id="rId63">
        <w:r>
          <w:rPr>
            <w:color w:val="0000FF"/>
          </w:rPr>
          <w:t>пунктах 3</w:t>
        </w:r>
      </w:hyperlink>
      <w:r>
        <w:t xml:space="preserve"> - </w:t>
      </w:r>
      <w:hyperlink r:id="rId64">
        <w:r>
          <w:rPr>
            <w:color w:val="0000FF"/>
          </w:rPr>
          <w:t>4 части 4 статьи 40</w:t>
        </w:r>
      </w:hyperlink>
      <w:r>
        <w:t xml:space="preserve"> Федерального закона N 248-ФЗ.</w:t>
      </w:r>
    </w:p>
    <w:p w:rsidR="00CB4AD9" w:rsidRDefault="00CB4AD9">
      <w:pPr>
        <w:pStyle w:val="ConsPlusNormal"/>
        <w:spacing w:before="240"/>
        <w:ind w:firstLine="540"/>
        <w:jc w:val="both"/>
      </w:pPr>
      <w:r>
        <w:t>5.2. Судебное обжалование решений, действий (бездействия) должностных лиц Управления осуществляется в порядке, предусмотренном действующим законодательством Российской Федерации.</w:t>
      </w:r>
    </w:p>
    <w:p w:rsidR="00CB4AD9" w:rsidRDefault="00CB4AD9">
      <w:pPr>
        <w:pStyle w:val="ConsPlusNormal"/>
        <w:spacing w:before="240"/>
        <w:ind w:firstLine="540"/>
        <w:jc w:val="both"/>
      </w:pPr>
      <w:r>
        <w:t xml:space="preserve">5.3. Досудебное обжалование решений Управления, действий (бездействия) его должностных лиц осуществляется в соответствии с </w:t>
      </w:r>
      <w:hyperlink w:anchor="P327">
        <w:r>
          <w:rPr>
            <w:color w:val="0000FF"/>
          </w:rPr>
          <w:t>пунктами 5.4</w:t>
        </w:r>
      </w:hyperlink>
      <w:r>
        <w:t xml:space="preserve"> - </w:t>
      </w:r>
      <w:hyperlink w:anchor="P363">
        <w:r>
          <w:rPr>
            <w:color w:val="0000FF"/>
          </w:rPr>
          <w:t>5.13</w:t>
        </w:r>
      </w:hyperlink>
      <w:r>
        <w:t xml:space="preserve"> настоящего Положения.</w:t>
      </w:r>
    </w:p>
    <w:p w:rsidR="00CB4AD9" w:rsidRDefault="00CB4AD9">
      <w:pPr>
        <w:pStyle w:val="ConsPlusNormal"/>
        <w:spacing w:before="240"/>
        <w:ind w:firstLine="540"/>
        <w:jc w:val="both"/>
      </w:pPr>
      <w:bookmarkStart w:id="9" w:name="P327"/>
      <w:bookmarkEnd w:id="9"/>
      <w:r>
        <w:t>5.4. Жалоба подается контролируемым лицом в Управление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CB4AD9" w:rsidRDefault="00CB4AD9">
      <w:pPr>
        <w:pStyle w:val="ConsPlusNormal"/>
        <w:spacing w:before="240"/>
        <w:ind w:firstLine="540"/>
        <w:jc w:val="both"/>
      </w:pPr>
      <w:r>
        <w:t>Жалоба на решения, действия (бездействие) должностных лиц Управления рассматривается начальником Управления или его заместителями.</w:t>
      </w:r>
    </w:p>
    <w:p w:rsidR="00CB4AD9" w:rsidRDefault="00CB4AD9">
      <w:pPr>
        <w:pStyle w:val="ConsPlusNormal"/>
        <w:spacing w:before="240"/>
        <w:ind w:firstLine="540"/>
        <w:jc w:val="both"/>
      </w:pPr>
      <w:bookmarkStart w:id="10" w:name="P329"/>
      <w:bookmarkEnd w:id="10"/>
      <w:r>
        <w:t>5.5. Жалоба на решение, действия (бездействие) должностных лиц может быть подана в течение 30 календарных дней со дня, когда контролируемое лицо узнало или должно был узнать о нарушении своих прав.</w:t>
      </w:r>
    </w:p>
    <w:p w:rsidR="00CB4AD9" w:rsidRDefault="00CB4AD9">
      <w:pPr>
        <w:pStyle w:val="ConsPlusNormal"/>
        <w:spacing w:before="240"/>
        <w:ind w:firstLine="540"/>
        <w:jc w:val="both"/>
      </w:pPr>
      <w:bookmarkStart w:id="11" w:name="P330"/>
      <w:bookmarkEnd w:id="11"/>
      <w:r>
        <w:t>5.6. Жалоба на предписание Управления может быть подана в течение 10 рабочих дней с момента получения контролируемым лицом предписания.</w:t>
      </w:r>
    </w:p>
    <w:p w:rsidR="00CB4AD9" w:rsidRDefault="00CB4AD9">
      <w:pPr>
        <w:pStyle w:val="ConsPlusNormal"/>
        <w:spacing w:before="240"/>
        <w:ind w:firstLine="540"/>
        <w:jc w:val="both"/>
      </w:pPr>
      <w:r>
        <w:lastRenderedPageBreak/>
        <w:t>В случае пропуска по уважительной причине срока подачи жалобы этот срок по ходатайству лица, подающего жалобу, может быть восстановлен Управлением.</w:t>
      </w:r>
    </w:p>
    <w:p w:rsidR="00CB4AD9" w:rsidRDefault="00CB4AD9">
      <w:pPr>
        <w:pStyle w:val="ConsPlusNormal"/>
        <w:spacing w:before="240"/>
        <w:ind w:firstLine="540"/>
        <w:jc w:val="both"/>
      </w:pPr>
      <w: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B4AD9" w:rsidRDefault="00CB4AD9">
      <w:pPr>
        <w:pStyle w:val="ConsPlusNormal"/>
        <w:spacing w:before="240"/>
        <w:ind w:firstLine="540"/>
        <w:jc w:val="both"/>
      </w:pPr>
      <w:r>
        <w:t>Жалоба может содержать ходатайство о приостановлении исполнения обжалуемого решения Управления.</w:t>
      </w:r>
    </w:p>
    <w:p w:rsidR="00CB4AD9" w:rsidRDefault="00CB4AD9">
      <w:pPr>
        <w:pStyle w:val="ConsPlusNormal"/>
        <w:spacing w:before="240"/>
        <w:ind w:firstLine="540"/>
        <w:jc w:val="both"/>
      </w:pPr>
      <w:r>
        <w:t>5.7. Управление в срок не позднее 2 рабочих дней со дня регистрации жалобы принимает решение:</w:t>
      </w:r>
    </w:p>
    <w:p w:rsidR="00CB4AD9" w:rsidRDefault="00CB4AD9">
      <w:pPr>
        <w:pStyle w:val="ConsPlusNormal"/>
        <w:spacing w:before="240"/>
        <w:ind w:firstLine="540"/>
        <w:jc w:val="both"/>
      </w:pPr>
      <w:r>
        <w:t>1) о приостановлении исполнения обжалуемого решения;</w:t>
      </w:r>
    </w:p>
    <w:p w:rsidR="00CB4AD9" w:rsidRDefault="00CB4AD9">
      <w:pPr>
        <w:pStyle w:val="ConsPlusNormal"/>
        <w:spacing w:before="240"/>
        <w:ind w:firstLine="540"/>
        <w:jc w:val="both"/>
      </w:pPr>
      <w:r>
        <w:t>2) об отказе в приостановлении исполнения обжалуемого решения.</w:t>
      </w:r>
    </w:p>
    <w:p w:rsidR="00CB4AD9" w:rsidRDefault="00CB4AD9">
      <w:pPr>
        <w:pStyle w:val="ConsPlusNormal"/>
        <w:spacing w:before="240"/>
        <w:ind w:firstLine="540"/>
        <w:jc w:val="both"/>
      </w:pPr>
      <w:r>
        <w:t>Информация о решении, указанном в настоящем пункте, направляется лицу, подавшему жалобу, в течение 1 рабочего дня с момента принятия решения.</w:t>
      </w:r>
    </w:p>
    <w:p w:rsidR="00CB4AD9" w:rsidRDefault="00CB4AD9">
      <w:pPr>
        <w:pStyle w:val="ConsPlusNormal"/>
        <w:spacing w:before="240"/>
        <w:ind w:firstLine="540"/>
        <w:jc w:val="both"/>
      </w:pPr>
      <w:r>
        <w:t>5.8. Жалоба должна содержать:</w:t>
      </w:r>
    </w:p>
    <w:p w:rsidR="00CB4AD9" w:rsidRDefault="00CB4AD9">
      <w:pPr>
        <w:pStyle w:val="ConsPlusNormal"/>
        <w:spacing w:before="240"/>
        <w:ind w:firstLine="540"/>
        <w:jc w:val="both"/>
      </w:pPr>
      <w:r>
        <w:t>1) наименование контрольного органа;</w:t>
      </w:r>
    </w:p>
    <w:p w:rsidR="00CB4AD9" w:rsidRDefault="00CB4AD9">
      <w:pPr>
        <w:pStyle w:val="ConsPlusNormal"/>
        <w:spacing w:before="240"/>
        <w:ind w:firstLine="540"/>
        <w:jc w:val="both"/>
      </w:pPr>
      <w:r>
        <w:t>2) фамилию, имя, отчество (при наличии) должностного лица, решение и (или) действие (бездействие) которых обжалуются;</w:t>
      </w:r>
    </w:p>
    <w:p w:rsidR="00CB4AD9" w:rsidRDefault="00CB4AD9">
      <w:pPr>
        <w:pStyle w:val="ConsPlusNormal"/>
        <w:spacing w:before="240"/>
        <w:ind w:firstLine="540"/>
        <w:jc w:val="both"/>
      </w:pPr>
      <w:r>
        <w:t>3)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CB4AD9" w:rsidRDefault="00CB4AD9">
      <w:pPr>
        <w:pStyle w:val="ConsPlusNormal"/>
        <w:spacing w:before="240"/>
        <w:ind w:firstLine="540"/>
        <w:jc w:val="both"/>
      </w:pPr>
      <w:r>
        <w:t>4) сведения об обжалуемом решении и (или) действии (бездействии) должностного лица Управления, которые привели или могут привести к нарушению прав контролируемого лица, подавшего жалобу;</w:t>
      </w:r>
    </w:p>
    <w:p w:rsidR="00CB4AD9" w:rsidRDefault="00CB4AD9">
      <w:pPr>
        <w:pStyle w:val="ConsPlusNormal"/>
        <w:spacing w:before="240"/>
        <w:ind w:firstLine="540"/>
        <w:jc w:val="both"/>
      </w:pPr>
      <w:r>
        <w:t>5) основания и доводы, на основании которых заявитель не согласен с решением и (или) действием (бездействием) должностного лица Управления. Лицом, подающим жалобу, могут быть представлены документы (при наличии), подтверждающие его доводы, либо их копии;</w:t>
      </w:r>
    </w:p>
    <w:p w:rsidR="00CB4AD9" w:rsidRDefault="00CB4AD9">
      <w:pPr>
        <w:pStyle w:val="ConsPlusNormal"/>
        <w:spacing w:before="240"/>
        <w:ind w:firstLine="540"/>
        <w:jc w:val="both"/>
      </w:pPr>
      <w:r>
        <w:t>6) требования лица, подавшего жалобу;</w:t>
      </w:r>
    </w:p>
    <w:p w:rsidR="00CB4AD9" w:rsidRDefault="00CB4AD9">
      <w:pPr>
        <w:pStyle w:val="ConsPlusNormal"/>
        <w:spacing w:before="240"/>
        <w:ind w:firstLine="540"/>
        <w:jc w:val="both"/>
      </w:pPr>
      <w:r>
        <w:t>7)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CB4AD9" w:rsidRDefault="00CB4AD9">
      <w:pPr>
        <w:pStyle w:val="ConsPlusNormal"/>
        <w:spacing w:before="240"/>
        <w:ind w:firstLine="540"/>
        <w:jc w:val="both"/>
      </w:pPr>
      <w: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CB4AD9" w:rsidRDefault="00CB4AD9">
      <w:pPr>
        <w:pStyle w:val="ConsPlusNormal"/>
        <w:spacing w:before="240"/>
        <w:ind w:firstLine="540"/>
        <w:jc w:val="both"/>
      </w:pPr>
      <w:r>
        <w:lastRenderedPageBreak/>
        <w:t>5.9.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"Единый портал государственных и муниципальных услуг (функций)" и (или) через региональный портал государственных и муниципальных услуг.</w:t>
      </w:r>
    </w:p>
    <w:p w:rsidR="00CB4AD9" w:rsidRDefault="00CB4AD9">
      <w:pPr>
        <w:pStyle w:val="ConsPlusNormal"/>
        <w:spacing w:before="240"/>
        <w:ind w:firstLine="540"/>
        <w:jc w:val="both"/>
      </w:pPr>
      <w:r>
        <w:t>5.10. Управление принимает решение об отказе в рассмотрении жалобы в течение 5 рабочих дней с момента получения жалобы, если:</w:t>
      </w:r>
    </w:p>
    <w:p w:rsidR="00CB4AD9" w:rsidRDefault="00CB4AD9">
      <w:pPr>
        <w:pStyle w:val="ConsPlusNormal"/>
        <w:spacing w:before="240"/>
        <w:ind w:firstLine="540"/>
        <w:jc w:val="both"/>
      </w:pPr>
      <w:r>
        <w:t xml:space="preserve">жалоба подана после истечения срока подачи жалобы, установленного </w:t>
      </w:r>
      <w:hyperlink w:anchor="P329">
        <w:r>
          <w:rPr>
            <w:color w:val="0000FF"/>
          </w:rPr>
          <w:t>пунктами 5.5</w:t>
        </w:r>
      </w:hyperlink>
      <w:r>
        <w:t xml:space="preserve"> и </w:t>
      </w:r>
      <w:hyperlink w:anchor="P330">
        <w:r>
          <w:rPr>
            <w:color w:val="0000FF"/>
          </w:rPr>
          <w:t>5.6</w:t>
        </w:r>
      </w:hyperlink>
      <w:r>
        <w:t xml:space="preserve"> настоящего Положения, и не содержит ходатайства о его восстановлении или в восстановлении пропущенного срока подачи жалобы отказано;</w:t>
      </w:r>
    </w:p>
    <w:p w:rsidR="00CB4AD9" w:rsidRDefault="00CB4AD9">
      <w:pPr>
        <w:pStyle w:val="ConsPlusNormal"/>
        <w:spacing w:before="240"/>
        <w:ind w:firstLine="540"/>
        <w:jc w:val="both"/>
      </w:pPr>
      <w:r>
        <w:t>до принятия решения по жалобе от контролируемого лица, ее подавшего, поступило заявление об отзыве жалобы;</w:t>
      </w:r>
    </w:p>
    <w:p w:rsidR="00CB4AD9" w:rsidRDefault="00CB4AD9">
      <w:pPr>
        <w:pStyle w:val="ConsPlusNormal"/>
        <w:spacing w:before="240"/>
        <w:ind w:firstLine="540"/>
        <w:jc w:val="both"/>
      </w:pPr>
      <w:r>
        <w:t>имеется решение суда по вопросам, поставленным в жалобе;</w:t>
      </w:r>
    </w:p>
    <w:p w:rsidR="00CB4AD9" w:rsidRDefault="00CB4AD9">
      <w:pPr>
        <w:pStyle w:val="ConsPlusNormal"/>
        <w:spacing w:before="240"/>
        <w:ind w:firstLine="540"/>
        <w:jc w:val="both"/>
      </w:pPr>
      <w:r>
        <w:t>ранее в Управление была подана другая жалоба от того же контролируемого лица, по тем же основаниям;</w:t>
      </w:r>
    </w:p>
    <w:p w:rsidR="00CB4AD9" w:rsidRDefault="00CB4AD9">
      <w:pPr>
        <w:pStyle w:val="ConsPlusNormal"/>
        <w:spacing w:before="240"/>
        <w:ind w:firstLine="540"/>
        <w:jc w:val="both"/>
      </w:pPr>
      <w:r>
        <w:t>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CB4AD9" w:rsidRDefault="00CB4AD9">
      <w:pPr>
        <w:pStyle w:val="ConsPlusNormal"/>
        <w:spacing w:before="240"/>
        <w:ind w:firstLine="540"/>
        <w:jc w:val="both"/>
      </w:pPr>
      <w:r>
        <w:t>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CB4AD9" w:rsidRDefault="00CB4AD9">
      <w:pPr>
        <w:pStyle w:val="ConsPlusNormal"/>
        <w:spacing w:before="240"/>
        <w:ind w:firstLine="540"/>
        <w:jc w:val="both"/>
      </w:pPr>
      <w:r>
        <w:t>жалоба подана в ненадлежащий уполномоченный орган;</w:t>
      </w:r>
    </w:p>
    <w:p w:rsidR="00CB4AD9" w:rsidRDefault="00CB4AD9">
      <w:pPr>
        <w:pStyle w:val="ConsPlusNormal"/>
        <w:spacing w:before="240"/>
        <w:ind w:firstLine="540"/>
        <w:jc w:val="both"/>
      </w:pPr>
      <w:r>
        <w:t>законодательством Российской Федерации предусмотрен только судебный порядок обжалования решений контрольного органа.</w:t>
      </w:r>
    </w:p>
    <w:p w:rsidR="00CB4AD9" w:rsidRDefault="00CB4AD9">
      <w:pPr>
        <w:pStyle w:val="ConsPlusNormal"/>
        <w:spacing w:before="240"/>
        <w:ind w:firstLine="540"/>
        <w:jc w:val="both"/>
      </w:pPr>
      <w:r>
        <w:t>5.11. Жалоба подлежит рассмотрению Управлением не более 20 рабочих дней со дня ее регистрации.</w:t>
      </w:r>
    </w:p>
    <w:p w:rsidR="00CB4AD9" w:rsidRDefault="00CB4AD9">
      <w:pPr>
        <w:pStyle w:val="ConsPlusNormal"/>
        <w:spacing w:before="240"/>
        <w:ind w:firstLine="540"/>
        <w:jc w:val="both"/>
      </w:pPr>
      <w:r>
        <w:t>5.12. Указанный срок может быть продлен на 20 рабочих дней в следующих исключительных случаях:</w:t>
      </w:r>
    </w:p>
    <w:p w:rsidR="00CB4AD9" w:rsidRDefault="00CB4AD9">
      <w:pPr>
        <w:pStyle w:val="ConsPlusNormal"/>
        <w:spacing w:before="240"/>
        <w:ind w:firstLine="540"/>
        <w:jc w:val="both"/>
      </w:pPr>
      <w:r>
        <w:t>1) проведение в отношении должностного лица Управления, действия (бездействия) которого обжалуются, служебной проверки по фактам, указанным в жалобе;</w:t>
      </w:r>
    </w:p>
    <w:p w:rsidR="00CB4AD9" w:rsidRDefault="00CB4AD9">
      <w:pPr>
        <w:pStyle w:val="ConsPlusNormal"/>
        <w:spacing w:before="240"/>
        <w:ind w:firstLine="540"/>
        <w:jc w:val="both"/>
      </w:pPr>
      <w:r>
        <w:t>2) отсутствие должностного лица Управления, действия (бездействия) которого обжалуются, по уважительной причине (болезнь, отпуск, командировка).</w:t>
      </w:r>
    </w:p>
    <w:p w:rsidR="00CB4AD9" w:rsidRDefault="00CB4AD9">
      <w:pPr>
        <w:pStyle w:val="ConsPlusNormal"/>
        <w:spacing w:before="240"/>
        <w:ind w:firstLine="540"/>
        <w:jc w:val="both"/>
      </w:pPr>
      <w:r>
        <w:t>Управление вправе запросить у контролируемого лица, подавшего жалобу, дополнительную информацию и документы, относящиеся к предмету жалобы.</w:t>
      </w:r>
    </w:p>
    <w:p w:rsidR="00CB4AD9" w:rsidRDefault="00CB4AD9">
      <w:pPr>
        <w:pStyle w:val="ConsPlusNormal"/>
        <w:spacing w:before="240"/>
        <w:ind w:firstLine="540"/>
        <w:jc w:val="both"/>
      </w:pPr>
      <w:r>
        <w:t xml:space="preserve">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w:t>
      </w:r>
      <w:r>
        <w:lastRenderedPageBreak/>
        <w:t>о представлении дополнительных документов и информации, относящихся к предмету жалобы, до момента получения их Управлением, но не более чем на 5 рабочих дней с момента направления запроса. Неполучение от контролируемого лица дополнительных документов и информации, относящихся к предмету жалобы, не является основанием для отказа в рассмотрении жалобы.</w:t>
      </w:r>
    </w:p>
    <w:p w:rsidR="00CB4AD9" w:rsidRDefault="00CB4AD9">
      <w:pPr>
        <w:pStyle w:val="ConsPlusNormal"/>
        <w:spacing w:before="240"/>
        <w:ind w:firstLine="540"/>
        <w:jc w:val="both"/>
      </w:pPr>
      <w:bookmarkStart w:id="12" w:name="P363"/>
      <w:bookmarkEnd w:id="12"/>
      <w:r>
        <w:t>5.13. Не допускается запрашивать у контролируемого лица, подавшего жалобу, документы и информацию, которые находятся в распоряжении Управления.</w:t>
      </w:r>
    </w:p>
    <w:p w:rsidR="00CB4AD9" w:rsidRDefault="00CB4AD9">
      <w:pPr>
        <w:pStyle w:val="ConsPlusNormal"/>
        <w:spacing w:before="240"/>
        <w:ind w:firstLine="540"/>
        <w:jc w:val="both"/>
      </w:pPr>
      <w:r>
        <w:t>5.14. По итогам рассмотрения жалобы Управление:</w:t>
      </w:r>
    </w:p>
    <w:p w:rsidR="00CB4AD9" w:rsidRDefault="00CB4AD9">
      <w:pPr>
        <w:pStyle w:val="ConsPlusNormal"/>
        <w:spacing w:before="240"/>
        <w:ind w:firstLine="540"/>
        <w:jc w:val="both"/>
      </w:pPr>
      <w:r>
        <w:t>1) оставляет жалобу без удовлетворения;</w:t>
      </w:r>
    </w:p>
    <w:p w:rsidR="00CB4AD9" w:rsidRDefault="00CB4AD9">
      <w:pPr>
        <w:pStyle w:val="ConsPlusNormal"/>
        <w:spacing w:before="240"/>
        <w:ind w:firstLine="540"/>
        <w:jc w:val="both"/>
      </w:pPr>
      <w:r>
        <w:t>2) отменяет решение полностью или частично;</w:t>
      </w:r>
    </w:p>
    <w:p w:rsidR="00CB4AD9" w:rsidRDefault="00CB4AD9">
      <w:pPr>
        <w:pStyle w:val="ConsPlusNormal"/>
        <w:spacing w:before="240"/>
        <w:ind w:firstLine="540"/>
        <w:jc w:val="both"/>
      </w:pPr>
      <w:r>
        <w:t>3) отменяет решение полностью и принимает новое решение;</w:t>
      </w:r>
    </w:p>
    <w:p w:rsidR="00CB4AD9" w:rsidRDefault="00CB4AD9">
      <w:pPr>
        <w:pStyle w:val="ConsPlusNormal"/>
        <w:spacing w:before="240"/>
        <w:ind w:firstLine="540"/>
        <w:jc w:val="both"/>
      </w:pPr>
      <w:r>
        <w:t>4) признает действия (бездействие) должностных лиц Управления незаконными.</w:t>
      </w:r>
    </w:p>
    <w:p w:rsidR="00CB4AD9" w:rsidRDefault="00CB4AD9">
      <w:pPr>
        <w:pStyle w:val="ConsPlusNormal"/>
        <w:spacing w:before="240"/>
        <w:ind w:firstLine="540"/>
        <w:jc w:val="both"/>
      </w:pPr>
      <w:r>
        <w:t>5.15. Решение Управления,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CB4AD9" w:rsidRDefault="00CB4AD9">
      <w:pPr>
        <w:pStyle w:val="ConsPlusNormal"/>
        <w:jc w:val="both"/>
      </w:pPr>
      <w:r>
        <w:t xml:space="preserve">(п. 5.15 в ред. </w:t>
      </w:r>
      <w:hyperlink r:id="rId65">
        <w:r>
          <w:rPr>
            <w:color w:val="0000FF"/>
          </w:rPr>
          <w:t>Решения</w:t>
        </w:r>
      </w:hyperlink>
      <w:r>
        <w:t xml:space="preserve"> Оренбургского городского Совета от 09.06.2022 N 235)</w:t>
      </w:r>
    </w:p>
    <w:p w:rsidR="00CB4AD9" w:rsidRDefault="00CB4AD9">
      <w:pPr>
        <w:pStyle w:val="ConsPlusNormal"/>
        <w:jc w:val="both"/>
      </w:pPr>
    </w:p>
    <w:p w:rsidR="00CB4AD9" w:rsidRDefault="00CB4AD9">
      <w:pPr>
        <w:pStyle w:val="ConsPlusNormal"/>
        <w:jc w:val="both"/>
      </w:pPr>
    </w:p>
    <w:p w:rsidR="00CB4AD9" w:rsidRDefault="00CB4AD9">
      <w:pPr>
        <w:pStyle w:val="ConsPlusNormal"/>
        <w:pBdr>
          <w:bottom w:val="single" w:sz="6" w:space="0" w:color="auto"/>
        </w:pBdr>
        <w:spacing w:before="100" w:after="100"/>
        <w:jc w:val="both"/>
        <w:rPr>
          <w:sz w:val="2"/>
          <w:szCs w:val="2"/>
        </w:rPr>
      </w:pPr>
    </w:p>
    <w:p w:rsidR="00CB4AD9" w:rsidRDefault="00CB4AD9"/>
    <w:sectPr w:rsidR="00CB4AD9" w:rsidSect="00CB4A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4AD9"/>
    <w:rsid w:val="0027464F"/>
    <w:rsid w:val="00393E8D"/>
    <w:rsid w:val="0070335E"/>
    <w:rsid w:val="00CB4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5E"/>
  </w:style>
  <w:style w:type="paragraph" w:styleId="1">
    <w:name w:val="heading 1"/>
    <w:basedOn w:val="a"/>
    <w:next w:val="a"/>
    <w:link w:val="10"/>
    <w:uiPriority w:val="9"/>
    <w:qFormat/>
    <w:rsid w:val="00CB4A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B4A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B4AD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B4AD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B4AD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B4AD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B4AD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B4AD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B4AD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4AD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B4AD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B4AD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B4AD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B4AD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B4AD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B4AD9"/>
    <w:rPr>
      <w:rFonts w:eastAsiaTheme="majorEastAsia" w:cstheme="majorBidi"/>
      <w:color w:val="595959" w:themeColor="text1" w:themeTint="A6"/>
    </w:rPr>
  </w:style>
  <w:style w:type="character" w:customStyle="1" w:styleId="80">
    <w:name w:val="Заголовок 8 Знак"/>
    <w:basedOn w:val="a0"/>
    <w:link w:val="8"/>
    <w:uiPriority w:val="9"/>
    <w:semiHidden/>
    <w:rsid w:val="00CB4AD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B4AD9"/>
    <w:rPr>
      <w:rFonts w:eastAsiaTheme="majorEastAsia" w:cstheme="majorBidi"/>
      <w:color w:val="272727" w:themeColor="text1" w:themeTint="D8"/>
    </w:rPr>
  </w:style>
  <w:style w:type="paragraph" w:styleId="a3">
    <w:name w:val="Title"/>
    <w:basedOn w:val="a"/>
    <w:next w:val="a"/>
    <w:link w:val="a4"/>
    <w:uiPriority w:val="10"/>
    <w:qFormat/>
    <w:rsid w:val="00CB4A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B4A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B4AD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B4AD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B4AD9"/>
    <w:pPr>
      <w:spacing w:before="160"/>
      <w:jc w:val="center"/>
    </w:pPr>
    <w:rPr>
      <w:i/>
      <w:iCs/>
      <w:color w:val="404040" w:themeColor="text1" w:themeTint="BF"/>
    </w:rPr>
  </w:style>
  <w:style w:type="character" w:customStyle="1" w:styleId="22">
    <w:name w:val="Цитата 2 Знак"/>
    <w:basedOn w:val="a0"/>
    <w:link w:val="21"/>
    <w:uiPriority w:val="29"/>
    <w:rsid w:val="00CB4AD9"/>
    <w:rPr>
      <w:i/>
      <w:iCs/>
      <w:color w:val="404040" w:themeColor="text1" w:themeTint="BF"/>
    </w:rPr>
  </w:style>
  <w:style w:type="paragraph" w:styleId="a7">
    <w:name w:val="List Paragraph"/>
    <w:basedOn w:val="a"/>
    <w:uiPriority w:val="34"/>
    <w:qFormat/>
    <w:rsid w:val="00CB4AD9"/>
    <w:pPr>
      <w:ind w:left="720"/>
      <w:contextualSpacing/>
    </w:pPr>
  </w:style>
  <w:style w:type="character" w:styleId="a8">
    <w:name w:val="Intense Emphasis"/>
    <w:basedOn w:val="a0"/>
    <w:uiPriority w:val="21"/>
    <w:qFormat/>
    <w:rsid w:val="00CB4AD9"/>
    <w:rPr>
      <w:i/>
      <w:iCs/>
      <w:color w:val="0F4761" w:themeColor="accent1" w:themeShade="BF"/>
    </w:rPr>
  </w:style>
  <w:style w:type="paragraph" w:styleId="a9">
    <w:name w:val="Intense Quote"/>
    <w:basedOn w:val="a"/>
    <w:next w:val="a"/>
    <w:link w:val="aa"/>
    <w:uiPriority w:val="30"/>
    <w:qFormat/>
    <w:rsid w:val="00CB4A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B4AD9"/>
    <w:rPr>
      <w:i/>
      <w:iCs/>
      <w:color w:val="0F4761" w:themeColor="accent1" w:themeShade="BF"/>
    </w:rPr>
  </w:style>
  <w:style w:type="character" w:styleId="ab">
    <w:name w:val="Intense Reference"/>
    <w:basedOn w:val="a0"/>
    <w:uiPriority w:val="32"/>
    <w:qFormat/>
    <w:rsid w:val="00CB4AD9"/>
    <w:rPr>
      <w:b/>
      <w:bCs/>
      <w:smallCaps/>
      <w:color w:val="0F4761" w:themeColor="accent1" w:themeShade="BF"/>
      <w:spacing w:val="5"/>
    </w:rPr>
  </w:style>
  <w:style w:type="paragraph" w:customStyle="1" w:styleId="ConsPlusNormal">
    <w:name w:val="ConsPlusNormal"/>
    <w:rsid w:val="00CB4AD9"/>
    <w:pPr>
      <w:widowControl w:val="0"/>
      <w:autoSpaceDE w:val="0"/>
      <w:autoSpaceDN w:val="0"/>
      <w:spacing w:after="0" w:line="240" w:lineRule="auto"/>
    </w:pPr>
    <w:rPr>
      <w:rFonts w:ascii="Aptos" w:eastAsiaTheme="minorEastAsia" w:hAnsi="Aptos" w:cs="Aptos"/>
      <w:lang w:eastAsia="ru-RU"/>
    </w:rPr>
  </w:style>
  <w:style w:type="paragraph" w:customStyle="1" w:styleId="ConsPlusTitle">
    <w:name w:val="ConsPlusTitle"/>
    <w:rsid w:val="00CB4AD9"/>
    <w:pPr>
      <w:widowControl w:val="0"/>
      <w:autoSpaceDE w:val="0"/>
      <w:autoSpaceDN w:val="0"/>
      <w:spacing w:after="0" w:line="240" w:lineRule="auto"/>
    </w:pPr>
    <w:rPr>
      <w:rFonts w:ascii="Aptos" w:eastAsiaTheme="minorEastAsia" w:hAnsi="Aptos" w:cs="Aptos"/>
      <w:b/>
      <w:lang w:eastAsia="ru-RU"/>
    </w:rPr>
  </w:style>
  <w:style w:type="paragraph" w:customStyle="1" w:styleId="ConsPlusTitlePage">
    <w:name w:val="ConsPlusTitlePage"/>
    <w:rsid w:val="00CB4AD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390&amp;n=61364" TargetMode="External"/><Relationship Id="rId18" Type="http://schemas.openxmlformats.org/officeDocument/2006/relationships/hyperlink" Target="https://login.consultant.ru/link/?req=doc&amp;base=LAW&amp;n=496567" TargetMode="External"/><Relationship Id="rId26" Type="http://schemas.openxmlformats.org/officeDocument/2006/relationships/hyperlink" Target="https://login.consultant.ru/link/?req=doc&amp;base=LAW&amp;n=403777&amp;dst=100762" TargetMode="External"/><Relationship Id="rId39" Type="http://schemas.openxmlformats.org/officeDocument/2006/relationships/hyperlink" Target="https://login.consultant.ru/link/?req=doc&amp;base=LAW&amp;n=496567&amp;dst=100639" TargetMode="External"/><Relationship Id="rId21" Type="http://schemas.openxmlformats.org/officeDocument/2006/relationships/hyperlink" Target="https://login.consultant.ru/link/?req=doc&amp;base=LAW&amp;n=481288" TargetMode="External"/><Relationship Id="rId34" Type="http://schemas.openxmlformats.org/officeDocument/2006/relationships/hyperlink" Target="https://login.consultant.ru/link/?req=doc&amp;base=LAW&amp;n=496567&amp;dst=100682" TargetMode="External"/><Relationship Id="rId42" Type="http://schemas.openxmlformats.org/officeDocument/2006/relationships/hyperlink" Target="https://login.consultant.ru/link/?req=doc&amp;base=LAW&amp;n=496567&amp;dst=100636" TargetMode="External"/><Relationship Id="rId47" Type="http://schemas.openxmlformats.org/officeDocument/2006/relationships/hyperlink" Target="https://login.consultant.ru/link/?req=doc&amp;base=LAW&amp;n=496567&amp;dst=101187" TargetMode="External"/><Relationship Id="rId50" Type="http://schemas.openxmlformats.org/officeDocument/2006/relationships/hyperlink" Target="https://login.consultant.ru/link/?req=doc&amp;base=LAW&amp;n=496567&amp;dst=100659" TargetMode="External"/><Relationship Id="rId55" Type="http://schemas.openxmlformats.org/officeDocument/2006/relationships/hyperlink" Target="https://login.consultant.ru/link/?req=doc&amp;base=LAW&amp;n=496567&amp;dst=100708" TargetMode="External"/><Relationship Id="rId63" Type="http://schemas.openxmlformats.org/officeDocument/2006/relationships/hyperlink" Target="https://login.consultant.ru/link/?req=doc&amp;base=LAW&amp;n=496567&amp;dst=101146" TargetMode="External"/><Relationship Id="rId7" Type="http://schemas.openxmlformats.org/officeDocument/2006/relationships/hyperlink" Target="https://login.consultant.ru/link/?req=doc&amp;base=LAW&amp;n=2875&amp;dst=100582" TargetMode="External"/><Relationship Id="rId2" Type="http://schemas.openxmlformats.org/officeDocument/2006/relationships/settings" Target="settings.xml"/><Relationship Id="rId16" Type="http://schemas.openxmlformats.org/officeDocument/2006/relationships/hyperlink" Target="https://login.consultant.ru/link/?req=doc&amp;base=LAW&amp;n=496567&amp;dst=100355" TargetMode="External"/><Relationship Id="rId29" Type="http://schemas.openxmlformats.org/officeDocument/2006/relationships/hyperlink" Target="https://login.consultant.ru/link/?req=doc&amp;base=LAW&amp;n=496567&amp;dst=100632" TargetMode="External"/><Relationship Id="rId1" Type="http://schemas.openxmlformats.org/officeDocument/2006/relationships/styles" Target="styles.xml"/><Relationship Id="rId6" Type="http://schemas.openxmlformats.org/officeDocument/2006/relationships/hyperlink" Target="https://login.consultant.ru/link/?req=doc&amp;base=LAW&amp;n=2875&amp;dst=100055" TargetMode="External"/><Relationship Id="rId11" Type="http://schemas.openxmlformats.org/officeDocument/2006/relationships/hyperlink" Target="https://login.consultant.ru/link/?req=doc&amp;base=LAW&amp;n=480999&amp;dst=100395" TargetMode="External"/><Relationship Id="rId24" Type="http://schemas.openxmlformats.org/officeDocument/2006/relationships/hyperlink" Target="https://login.consultant.ru/link/?req=doc&amp;base=LAW&amp;n=496567&amp;dst=100512" TargetMode="External"/><Relationship Id="rId32" Type="http://schemas.openxmlformats.org/officeDocument/2006/relationships/hyperlink" Target="https://login.consultant.ru/link/?req=doc&amp;base=LAW&amp;n=496567&amp;dst=100637" TargetMode="External"/><Relationship Id="rId37" Type="http://schemas.openxmlformats.org/officeDocument/2006/relationships/hyperlink" Target="https://login.consultant.ru/link/?req=doc&amp;base=LAW&amp;n=496567&amp;dst=100637" TargetMode="External"/><Relationship Id="rId40" Type="http://schemas.openxmlformats.org/officeDocument/2006/relationships/hyperlink" Target="https://login.consultant.ru/link/?req=doc&amp;base=LAW&amp;n=496567&amp;dst=101175" TargetMode="External"/><Relationship Id="rId45" Type="http://schemas.openxmlformats.org/officeDocument/2006/relationships/hyperlink" Target="https://login.consultant.ru/link/?req=doc&amp;base=LAW&amp;n=496567&amp;dst=100636" TargetMode="External"/><Relationship Id="rId53" Type="http://schemas.openxmlformats.org/officeDocument/2006/relationships/hyperlink" Target="https://login.consultant.ru/link/?req=doc&amp;base=LAW&amp;n=496567&amp;dst=100981" TargetMode="External"/><Relationship Id="rId58" Type="http://schemas.openxmlformats.org/officeDocument/2006/relationships/hyperlink" Target="https://login.consultant.ru/link/?req=doc&amp;base=LAW&amp;n=496567&amp;dst=100225" TargetMode="External"/><Relationship Id="rId66" Type="http://schemas.openxmlformats.org/officeDocument/2006/relationships/fontTable" Target="fontTable.xml"/><Relationship Id="rId5" Type="http://schemas.openxmlformats.org/officeDocument/2006/relationships/hyperlink" Target="https://login.consultant.ru/link/?req=doc&amp;base=RLAW390&amp;n=122976&amp;dst=100501" TargetMode="External"/><Relationship Id="rId15" Type="http://schemas.openxmlformats.org/officeDocument/2006/relationships/hyperlink" Target="https://login.consultant.ru/link/?req=doc&amp;base=LAW&amp;n=483239&amp;dst=343" TargetMode="External"/><Relationship Id="rId23" Type="http://schemas.openxmlformats.org/officeDocument/2006/relationships/hyperlink" Target="https://login.consultant.ru/link/?req=doc&amp;base=LAW&amp;n=506018" TargetMode="External"/><Relationship Id="rId28" Type="http://schemas.openxmlformats.org/officeDocument/2006/relationships/hyperlink" Target="https://login.consultant.ru/link/?req=doc&amp;base=LAW&amp;n=496567&amp;dst=100553" TargetMode="External"/><Relationship Id="rId36" Type="http://schemas.openxmlformats.org/officeDocument/2006/relationships/hyperlink" Target="https://login.consultant.ru/link/?req=doc&amp;base=LAW&amp;n=496567&amp;dst=100636" TargetMode="External"/><Relationship Id="rId49" Type="http://schemas.openxmlformats.org/officeDocument/2006/relationships/hyperlink" Target="https://login.consultant.ru/link/?req=doc&amp;base=LAW&amp;n=496567&amp;dst=100639" TargetMode="External"/><Relationship Id="rId57" Type="http://schemas.openxmlformats.org/officeDocument/2006/relationships/hyperlink" Target="https://login.consultant.ru/link/?req=doc&amp;base=LAW&amp;n=496567&amp;dst=100711" TargetMode="External"/><Relationship Id="rId61" Type="http://schemas.openxmlformats.org/officeDocument/2006/relationships/hyperlink" Target="https://login.consultant.ru/link/?req=doc&amp;base=LAW&amp;n=496567&amp;dst=101127" TargetMode="External"/><Relationship Id="rId10" Type="http://schemas.openxmlformats.org/officeDocument/2006/relationships/hyperlink" Target="https://login.consultant.ru/link/?req=doc&amp;base=LAW&amp;n=480999&amp;dst=465" TargetMode="External"/><Relationship Id="rId19" Type="http://schemas.openxmlformats.org/officeDocument/2006/relationships/hyperlink" Target="https://login.consultant.ru/link/?req=doc&amp;base=LAW&amp;n=496567" TargetMode="External"/><Relationship Id="rId31" Type="http://schemas.openxmlformats.org/officeDocument/2006/relationships/hyperlink" Target="https://login.consultant.ru/link/?req=doc&amp;base=LAW&amp;n=496567&amp;dst=100636" TargetMode="External"/><Relationship Id="rId44" Type="http://schemas.openxmlformats.org/officeDocument/2006/relationships/hyperlink" Target="https://login.consultant.ru/link/?req=doc&amp;base=LAW&amp;n=496567&amp;dst=101187" TargetMode="External"/><Relationship Id="rId52" Type="http://schemas.openxmlformats.org/officeDocument/2006/relationships/hyperlink" Target="https://login.consultant.ru/link/?req=doc&amp;base=LAW&amp;n=496567&amp;dst=101000" TargetMode="External"/><Relationship Id="rId60" Type="http://schemas.openxmlformats.org/officeDocument/2006/relationships/hyperlink" Target="https://login.consultant.ru/link/?req=doc&amp;base=LAW&amp;n=496567&amp;dst=100468" TargetMode="External"/><Relationship Id="rId65" Type="http://schemas.openxmlformats.org/officeDocument/2006/relationships/hyperlink" Target="https://login.consultant.ru/link/?req=doc&amp;base=RLAW390&amp;n=122976&amp;dst=100501"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96567&amp;dst=100088" TargetMode="External"/><Relationship Id="rId14" Type="http://schemas.openxmlformats.org/officeDocument/2006/relationships/hyperlink" Target="https://login.consultant.ru/link/?req=doc&amp;base=RLAW390&amp;n=122976&amp;dst=100501" TargetMode="External"/><Relationship Id="rId22" Type="http://schemas.openxmlformats.org/officeDocument/2006/relationships/hyperlink" Target="https://login.consultant.ru/link/?req=doc&amp;base=LAW&amp;n=496567" TargetMode="External"/><Relationship Id="rId27" Type="http://schemas.openxmlformats.org/officeDocument/2006/relationships/hyperlink" Target="https://login.consultant.ru/link/?req=doc&amp;base=LAW&amp;n=496567&amp;dst=101168" TargetMode="External"/><Relationship Id="rId30" Type="http://schemas.openxmlformats.org/officeDocument/2006/relationships/hyperlink" Target="https://login.consultant.ru/link/?req=doc&amp;base=LAW&amp;n=496567&amp;dst=100634" TargetMode="External"/><Relationship Id="rId35" Type="http://schemas.openxmlformats.org/officeDocument/2006/relationships/hyperlink" Target="https://login.consultant.ru/link/?req=doc&amp;base=LAW&amp;n=496567&amp;dst=100634" TargetMode="External"/><Relationship Id="rId43" Type="http://schemas.openxmlformats.org/officeDocument/2006/relationships/hyperlink" Target="https://login.consultant.ru/link/?req=doc&amp;base=LAW&amp;n=496567&amp;dst=100639" TargetMode="External"/><Relationship Id="rId48" Type="http://schemas.openxmlformats.org/officeDocument/2006/relationships/hyperlink" Target="https://login.consultant.ru/link/?req=doc&amp;base=LAW&amp;n=496567&amp;dst=100225" TargetMode="External"/><Relationship Id="rId56" Type="http://schemas.openxmlformats.org/officeDocument/2006/relationships/hyperlink" Target="https://login.consultant.ru/link/?req=doc&amp;base=LAW&amp;n=496567&amp;dst=100710" TargetMode="External"/><Relationship Id="rId64" Type="http://schemas.openxmlformats.org/officeDocument/2006/relationships/hyperlink" Target="https://login.consultant.ru/link/?req=doc&amp;base=LAW&amp;n=496567&amp;dst=101143" TargetMode="External"/><Relationship Id="rId8" Type="http://schemas.openxmlformats.org/officeDocument/2006/relationships/hyperlink" Target="https://login.consultant.ru/link/?req=doc&amp;base=LAW&amp;n=483239&amp;dst=343" TargetMode="External"/><Relationship Id="rId51" Type="http://schemas.openxmlformats.org/officeDocument/2006/relationships/hyperlink" Target="https://login.consultant.ru/link/?req=doc&amp;base=LAW&amp;n=496567&amp;dst=100999" TargetMode="External"/><Relationship Id="rId3" Type="http://schemas.openxmlformats.org/officeDocument/2006/relationships/webSettings" Target="webSettings.xml"/><Relationship Id="rId12" Type="http://schemas.openxmlformats.org/officeDocument/2006/relationships/hyperlink" Target="https://login.consultant.ru/link/?req=doc&amp;base=RLAW390&amp;n=136799&amp;dst=101746" TargetMode="External"/><Relationship Id="rId17" Type="http://schemas.openxmlformats.org/officeDocument/2006/relationships/hyperlink" Target="https://login.consultant.ru/link/?req=doc&amp;base=LAW&amp;n=496567" TargetMode="External"/><Relationship Id="rId25" Type="http://schemas.openxmlformats.org/officeDocument/2006/relationships/hyperlink" Target="https://login.consultant.ru/link/?req=doc&amp;base=LAW&amp;n=496567&amp;dst=101168" TargetMode="External"/><Relationship Id="rId33" Type="http://schemas.openxmlformats.org/officeDocument/2006/relationships/hyperlink" Target="https://login.consultant.ru/link/?req=doc&amp;base=LAW&amp;n=496567&amp;dst=100638" TargetMode="External"/><Relationship Id="rId38" Type="http://schemas.openxmlformats.org/officeDocument/2006/relationships/hyperlink" Target="https://login.consultant.ru/link/?req=doc&amp;base=LAW&amp;n=496567&amp;dst=100636" TargetMode="External"/><Relationship Id="rId46" Type="http://schemas.openxmlformats.org/officeDocument/2006/relationships/hyperlink" Target="https://login.consultant.ru/link/?req=doc&amp;base=LAW&amp;n=496567&amp;dst=100639" TargetMode="External"/><Relationship Id="rId59" Type="http://schemas.openxmlformats.org/officeDocument/2006/relationships/hyperlink" Target="https://login.consultant.ru/link/?req=doc&amp;base=LAW&amp;n=496567&amp;dst=100423" TargetMode="External"/><Relationship Id="rId67" Type="http://schemas.openxmlformats.org/officeDocument/2006/relationships/theme" Target="theme/theme1.xml"/><Relationship Id="rId20" Type="http://schemas.openxmlformats.org/officeDocument/2006/relationships/hyperlink" Target="https://login.consultant.ru/link/?req=doc&amp;base=LAW&amp;n=496567" TargetMode="External"/><Relationship Id="rId41" Type="http://schemas.openxmlformats.org/officeDocument/2006/relationships/hyperlink" Target="https://login.consultant.ru/link/?req=doc&amp;base=LAW&amp;n=496567&amp;dst=101187" TargetMode="External"/><Relationship Id="rId54" Type="http://schemas.openxmlformats.org/officeDocument/2006/relationships/hyperlink" Target="https://login.consultant.ru/link/?req=doc&amp;base=LAW&amp;n=496567&amp;dst=101259" TargetMode="External"/><Relationship Id="rId62" Type="http://schemas.openxmlformats.org/officeDocument/2006/relationships/hyperlink" Target="https://login.consultant.ru/link/?req=doc&amp;base=LAW&amp;n=496567&amp;dst=1011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8186</Words>
  <Characters>46666</Characters>
  <Application>Microsoft Office Word</Application>
  <DocSecurity>0</DocSecurity>
  <Lines>388</Lines>
  <Paragraphs>109</Paragraphs>
  <ScaleCrop>false</ScaleCrop>
  <Company/>
  <LinksUpToDate>false</LinksUpToDate>
  <CharactersWithSpaces>54743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Курьякова</cp:lastModifiedBy>
  <cp:revision>2</cp:revision>
  <dcterms:created xsi:type="dcterms:W3CDTF">2025-06-25T11:48:00Z</dcterms:created>
  <dcterms:modified xsi:type="dcterms:W3CDTF">2025-07-16T10:57:00Z</dcterms:modified>
</cp:coreProperties>
</file>