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96" w:rsidRDefault="000010FB" w:rsidP="00C47496">
      <w:pPr>
        <w:jc w:val="center"/>
        <w:rPr>
          <w:b/>
          <w:sz w:val="32"/>
          <w:szCs w:val="32"/>
        </w:rPr>
      </w:pPr>
      <w:r w:rsidRPr="00C47496">
        <w:rPr>
          <w:b/>
          <w:sz w:val="32"/>
          <w:szCs w:val="32"/>
        </w:rPr>
        <w:t xml:space="preserve">Обзор расходов </w:t>
      </w:r>
      <w:r w:rsidR="00C47496" w:rsidRPr="00C47496">
        <w:rPr>
          <w:b/>
          <w:sz w:val="32"/>
          <w:szCs w:val="32"/>
        </w:rPr>
        <w:t xml:space="preserve">муниципального автономного учреждения </w:t>
      </w:r>
    </w:p>
    <w:p w:rsidR="003F0A76" w:rsidRPr="00C47496" w:rsidRDefault="00C47496" w:rsidP="00C47496">
      <w:pPr>
        <w:jc w:val="center"/>
        <w:rPr>
          <w:b/>
          <w:sz w:val="32"/>
          <w:szCs w:val="32"/>
        </w:rPr>
      </w:pPr>
      <w:r w:rsidRPr="00C47496">
        <w:rPr>
          <w:b/>
          <w:sz w:val="32"/>
          <w:szCs w:val="32"/>
        </w:rPr>
        <w:t>«Центр городских мероприятий</w:t>
      </w:r>
      <w:r w:rsidRPr="00C47496">
        <w:rPr>
          <w:b/>
          <w:bCs/>
          <w:sz w:val="32"/>
          <w:szCs w:val="32"/>
        </w:rPr>
        <w:t>»</w:t>
      </w:r>
      <w:r w:rsidR="00FE6E78" w:rsidRPr="00C47496">
        <w:rPr>
          <w:b/>
          <w:sz w:val="32"/>
          <w:szCs w:val="32"/>
        </w:rPr>
        <w:t xml:space="preserve"> </w:t>
      </w:r>
      <w:r w:rsidR="008D7482" w:rsidRPr="00C47496">
        <w:rPr>
          <w:b/>
          <w:sz w:val="32"/>
          <w:szCs w:val="32"/>
        </w:rPr>
        <w:t>за 202</w:t>
      </w:r>
      <w:r w:rsidRPr="00C47496">
        <w:rPr>
          <w:b/>
          <w:sz w:val="32"/>
          <w:szCs w:val="32"/>
        </w:rPr>
        <w:t>5</w:t>
      </w:r>
      <w:r w:rsidR="008D7482" w:rsidRPr="00C47496">
        <w:rPr>
          <w:b/>
          <w:sz w:val="32"/>
          <w:szCs w:val="32"/>
        </w:rPr>
        <w:t xml:space="preserve"> год</w:t>
      </w:r>
    </w:p>
    <w:p w:rsidR="000010FB" w:rsidRDefault="000010FB" w:rsidP="000010FB">
      <w:pPr>
        <w:jc w:val="center"/>
        <w:rPr>
          <w:sz w:val="32"/>
          <w:szCs w:val="32"/>
        </w:rPr>
      </w:pPr>
    </w:p>
    <w:p w:rsidR="00F227F7" w:rsidRDefault="00F227F7" w:rsidP="00F227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обзора: </w:t>
      </w:r>
      <w:r w:rsidR="001D0A08" w:rsidRPr="00A85923">
        <w:rPr>
          <w:sz w:val="28"/>
          <w:szCs w:val="28"/>
        </w:rPr>
        <w:t>муниципально</w:t>
      </w:r>
      <w:r w:rsidR="001D0A08">
        <w:rPr>
          <w:sz w:val="28"/>
          <w:szCs w:val="28"/>
        </w:rPr>
        <w:t>е авто</w:t>
      </w:r>
      <w:r w:rsidR="001D0A08" w:rsidRPr="00A85923">
        <w:rPr>
          <w:sz w:val="28"/>
          <w:szCs w:val="28"/>
        </w:rPr>
        <w:t>но</w:t>
      </w:r>
      <w:r w:rsidR="001D0A08">
        <w:rPr>
          <w:sz w:val="28"/>
          <w:szCs w:val="28"/>
        </w:rPr>
        <w:t>мное</w:t>
      </w:r>
      <w:r w:rsidR="001D0A08" w:rsidRPr="00A85923">
        <w:rPr>
          <w:sz w:val="28"/>
          <w:szCs w:val="28"/>
        </w:rPr>
        <w:t xml:space="preserve"> учреждени</w:t>
      </w:r>
      <w:r w:rsidR="001D0A08">
        <w:rPr>
          <w:sz w:val="28"/>
          <w:szCs w:val="28"/>
        </w:rPr>
        <w:t>е</w:t>
      </w:r>
      <w:r w:rsidR="001D0A08" w:rsidRPr="00A85923">
        <w:rPr>
          <w:sz w:val="28"/>
          <w:szCs w:val="28"/>
        </w:rPr>
        <w:t xml:space="preserve"> «</w:t>
      </w:r>
      <w:r w:rsidR="001D0A08">
        <w:rPr>
          <w:sz w:val="28"/>
          <w:szCs w:val="28"/>
        </w:rPr>
        <w:t>Центр городских мероприятий</w:t>
      </w:r>
      <w:r w:rsidR="001D0A08" w:rsidRPr="00A85923">
        <w:rPr>
          <w:bCs/>
          <w:sz w:val="28"/>
          <w:szCs w:val="28"/>
        </w:rPr>
        <w:t>»</w:t>
      </w:r>
      <w:r w:rsidR="001D0A08">
        <w:rPr>
          <w:bCs/>
          <w:sz w:val="28"/>
          <w:szCs w:val="28"/>
        </w:rPr>
        <w:t xml:space="preserve"> (далее – МАУ «ЦГМ», Учреждение)</w:t>
      </w:r>
      <w:r>
        <w:rPr>
          <w:sz w:val="28"/>
          <w:szCs w:val="28"/>
        </w:rPr>
        <w:t xml:space="preserve"> </w:t>
      </w:r>
      <w:r w:rsidRPr="00FE6E78">
        <w:rPr>
          <w:sz w:val="28"/>
          <w:szCs w:val="28"/>
        </w:rPr>
        <w:t xml:space="preserve"> администрации города Оренбурга</w:t>
      </w:r>
      <w:r>
        <w:rPr>
          <w:sz w:val="28"/>
          <w:szCs w:val="28"/>
        </w:rPr>
        <w:t>.</w:t>
      </w:r>
    </w:p>
    <w:p w:rsidR="000010FB" w:rsidRDefault="00F227F7" w:rsidP="00F227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</w:t>
      </w:r>
      <w:r w:rsidR="000010FB" w:rsidRPr="00FE6E78">
        <w:rPr>
          <w:sz w:val="28"/>
          <w:szCs w:val="28"/>
        </w:rPr>
        <w:t xml:space="preserve"> обзора</w:t>
      </w:r>
      <w:r w:rsidR="000010FB">
        <w:rPr>
          <w:sz w:val="28"/>
          <w:szCs w:val="28"/>
        </w:rPr>
        <w:t xml:space="preserve">: </w:t>
      </w:r>
      <w:r>
        <w:rPr>
          <w:sz w:val="28"/>
          <w:szCs w:val="28"/>
        </w:rPr>
        <w:t>расходы</w:t>
      </w:r>
      <w:r w:rsidR="00FE6E78" w:rsidRPr="00FE6E78">
        <w:rPr>
          <w:sz w:val="28"/>
          <w:szCs w:val="28"/>
        </w:rPr>
        <w:t xml:space="preserve"> </w:t>
      </w:r>
      <w:r w:rsidR="00B21EA2">
        <w:rPr>
          <w:sz w:val="28"/>
          <w:szCs w:val="28"/>
        </w:rPr>
        <w:t xml:space="preserve">МАУ «ЦГМ» </w:t>
      </w:r>
      <w:r w:rsidR="00FE6E78" w:rsidRPr="00FE6E78">
        <w:rPr>
          <w:sz w:val="28"/>
          <w:szCs w:val="28"/>
        </w:rPr>
        <w:t xml:space="preserve"> администрации города Оренбурга</w:t>
      </w:r>
      <w:r w:rsidR="008D7482">
        <w:rPr>
          <w:sz w:val="28"/>
          <w:szCs w:val="28"/>
        </w:rPr>
        <w:t xml:space="preserve"> за 202</w:t>
      </w:r>
      <w:r w:rsidR="00B21EA2">
        <w:rPr>
          <w:sz w:val="28"/>
          <w:szCs w:val="28"/>
        </w:rPr>
        <w:t>5</w:t>
      </w:r>
      <w:r w:rsidR="008D7482">
        <w:rPr>
          <w:sz w:val="28"/>
          <w:szCs w:val="28"/>
        </w:rPr>
        <w:t xml:space="preserve"> год</w:t>
      </w:r>
      <w:r w:rsidR="00FD5341">
        <w:rPr>
          <w:sz w:val="28"/>
          <w:szCs w:val="28"/>
        </w:rPr>
        <w:t>.</w:t>
      </w:r>
      <w:r w:rsidR="0042691F">
        <w:rPr>
          <w:sz w:val="28"/>
          <w:szCs w:val="28"/>
        </w:rPr>
        <w:t xml:space="preserve"> </w:t>
      </w:r>
      <w:r w:rsidR="000010FB">
        <w:rPr>
          <w:sz w:val="28"/>
          <w:szCs w:val="28"/>
        </w:rPr>
        <w:t>Период проведения</w:t>
      </w:r>
      <w:r w:rsidR="00761A1D">
        <w:rPr>
          <w:sz w:val="28"/>
          <w:szCs w:val="28"/>
        </w:rPr>
        <w:t xml:space="preserve"> </w:t>
      </w:r>
      <w:r w:rsidR="00E4498B">
        <w:rPr>
          <w:sz w:val="28"/>
          <w:szCs w:val="28"/>
        </w:rPr>
        <w:t>202</w:t>
      </w:r>
      <w:r w:rsidR="00B21EA2">
        <w:rPr>
          <w:sz w:val="28"/>
          <w:szCs w:val="28"/>
        </w:rPr>
        <w:t>5</w:t>
      </w:r>
      <w:r w:rsidR="00E4498B">
        <w:rPr>
          <w:sz w:val="28"/>
          <w:szCs w:val="28"/>
        </w:rPr>
        <w:t xml:space="preserve"> год</w:t>
      </w:r>
      <w:r w:rsidR="00FD5341">
        <w:rPr>
          <w:sz w:val="28"/>
          <w:szCs w:val="28"/>
        </w:rPr>
        <w:t>.</w:t>
      </w:r>
    </w:p>
    <w:p w:rsidR="00B21EA2" w:rsidRPr="000F2BF7" w:rsidRDefault="00B21EA2" w:rsidP="00F227F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A85923">
        <w:rPr>
          <w:rFonts w:ascii="Times New Roman" w:hAnsi="Times New Roman"/>
          <w:sz w:val="28"/>
          <w:szCs w:val="28"/>
        </w:rPr>
        <w:t xml:space="preserve">Функции и полномочия </w:t>
      </w:r>
      <w:r w:rsidRPr="001D0A08">
        <w:rPr>
          <w:rFonts w:ascii="Times New Roman" w:hAnsi="Times New Roman"/>
          <w:sz w:val="28"/>
          <w:szCs w:val="28"/>
        </w:rPr>
        <w:t xml:space="preserve">Учредителя </w:t>
      </w:r>
      <w:r w:rsidR="001D0A08" w:rsidRPr="001D0A08">
        <w:rPr>
          <w:rFonts w:ascii="Times New Roman" w:hAnsi="Times New Roman"/>
          <w:sz w:val="28"/>
          <w:szCs w:val="28"/>
        </w:rPr>
        <w:t>МАУ «ЦГМ»</w:t>
      </w:r>
      <w:r w:rsidR="001D0A08">
        <w:rPr>
          <w:sz w:val="28"/>
          <w:szCs w:val="28"/>
        </w:rPr>
        <w:t xml:space="preserve"> </w:t>
      </w:r>
      <w:r w:rsidRPr="00A85923"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bCs/>
          <w:sz w:val="28"/>
          <w:szCs w:val="28"/>
        </w:rPr>
        <w:t>Администрация города Оренбурга</w:t>
      </w:r>
      <w:r w:rsidRPr="00A8592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Координацию деятельности Учреждения и взаимодействие с ним по вопросам текущей деятельности осуществляет управление</w:t>
      </w:r>
      <w:r w:rsidRPr="003067AC">
        <w:rPr>
          <w:rFonts w:ascii="Times New Roman" w:hAnsi="Times New Roman"/>
          <w:sz w:val="28"/>
          <w:szCs w:val="28"/>
        </w:rPr>
        <w:t xml:space="preserve"> </w:t>
      </w:r>
      <w:r w:rsidRPr="00537A2B">
        <w:rPr>
          <w:rFonts w:ascii="Times New Roman" w:hAnsi="Times New Roman"/>
          <w:sz w:val="28"/>
          <w:szCs w:val="28"/>
        </w:rPr>
        <w:t xml:space="preserve">по </w:t>
      </w:r>
      <w:r w:rsidRPr="000F2BF7">
        <w:rPr>
          <w:rFonts w:ascii="Times New Roman" w:hAnsi="Times New Roman"/>
          <w:sz w:val="28"/>
          <w:szCs w:val="28"/>
        </w:rPr>
        <w:t xml:space="preserve">организационной работе, </w:t>
      </w:r>
      <w:r w:rsidR="00B817D7">
        <w:rPr>
          <w:rFonts w:ascii="Times New Roman" w:hAnsi="Times New Roman"/>
          <w:sz w:val="28"/>
          <w:szCs w:val="28"/>
        </w:rPr>
        <w:t>и материально-техническому обеспечению</w:t>
      </w:r>
      <w:r w:rsidRPr="000F2BF7">
        <w:rPr>
          <w:rFonts w:ascii="Times New Roman" w:hAnsi="Times New Roman"/>
          <w:sz w:val="28"/>
          <w:szCs w:val="28"/>
        </w:rPr>
        <w:t>.</w:t>
      </w:r>
    </w:p>
    <w:p w:rsidR="00DD4B16" w:rsidRDefault="00B21EA2" w:rsidP="0083304D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  <w:highlight w:val="yellow"/>
        </w:rPr>
      </w:pPr>
      <w:r w:rsidRPr="00CA77C6">
        <w:rPr>
          <w:sz w:val="28"/>
          <w:szCs w:val="28"/>
        </w:rPr>
        <w:t xml:space="preserve">МАУ «ЦГМ» </w:t>
      </w:r>
      <w:r w:rsidR="00DD4B16" w:rsidRPr="00CA77C6">
        <w:rPr>
          <w:sz w:val="28"/>
          <w:szCs w:val="28"/>
        </w:rPr>
        <w:t>является</w:t>
      </w:r>
      <w:r w:rsidR="00DD4B16">
        <w:rPr>
          <w:sz w:val="28"/>
          <w:szCs w:val="28"/>
        </w:rPr>
        <w:t xml:space="preserve"> некоммерческой организацией, созданной с целью выполнения работ,</w:t>
      </w:r>
      <w:r w:rsidR="00DD4B16" w:rsidRPr="00DD4B16">
        <w:rPr>
          <w:sz w:val="28"/>
          <w:szCs w:val="28"/>
        </w:rPr>
        <w:t xml:space="preserve"> </w:t>
      </w:r>
      <w:r w:rsidR="00DD4B16" w:rsidRPr="000F2BF7">
        <w:rPr>
          <w:sz w:val="28"/>
          <w:szCs w:val="28"/>
        </w:rPr>
        <w:t>оказани</w:t>
      </w:r>
      <w:r w:rsidR="00DD4B16">
        <w:rPr>
          <w:sz w:val="28"/>
          <w:szCs w:val="28"/>
        </w:rPr>
        <w:t>я</w:t>
      </w:r>
      <w:r w:rsidR="00DD4B16" w:rsidRPr="000F2BF7">
        <w:rPr>
          <w:sz w:val="28"/>
          <w:szCs w:val="28"/>
        </w:rPr>
        <w:t xml:space="preserve"> услуг населению, направленных на создание условий по организации досуга и обеспечения жителей муниципального образования «город Оренбург» услугами культурно-развлекательного характера, проведению социально-значимых, культурно-массовых мероприятий</w:t>
      </w:r>
      <w:r w:rsidR="00DD4B16">
        <w:rPr>
          <w:sz w:val="28"/>
          <w:szCs w:val="28"/>
        </w:rPr>
        <w:t>.</w:t>
      </w:r>
    </w:p>
    <w:p w:rsidR="00B21EA2" w:rsidRPr="000F2BF7" w:rsidRDefault="00B21EA2" w:rsidP="0083304D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>Для достижения целей, Учреждение осуществляет следующие основные виды деятельности:</w:t>
      </w:r>
    </w:p>
    <w:p w:rsidR="00B21EA2" w:rsidRPr="000F2BF7" w:rsidRDefault="00B21EA2" w:rsidP="00CA77C6">
      <w:pPr>
        <w:pStyle w:val="af3"/>
        <w:numPr>
          <w:ilvl w:val="0"/>
          <w:numId w:val="35"/>
        </w:numPr>
        <w:tabs>
          <w:tab w:val="left" w:pos="-7088"/>
        </w:tabs>
        <w:spacing w:after="0" w:line="240" w:lineRule="auto"/>
        <w:jc w:val="both"/>
        <w:rPr>
          <w:szCs w:val="28"/>
        </w:rPr>
      </w:pPr>
      <w:r w:rsidRPr="000F2BF7">
        <w:rPr>
          <w:szCs w:val="28"/>
        </w:rPr>
        <w:t>Организация мероприятий</w:t>
      </w:r>
      <w:r w:rsidR="005A1D5C">
        <w:rPr>
          <w:szCs w:val="28"/>
        </w:rPr>
        <w:t xml:space="preserve"> </w:t>
      </w:r>
      <w:r w:rsidR="005A1D5C" w:rsidRPr="00CA77C6">
        <w:rPr>
          <w:szCs w:val="28"/>
        </w:rPr>
        <w:t>(пункт 2.</w:t>
      </w:r>
      <w:r w:rsidR="005A1D5C">
        <w:rPr>
          <w:szCs w:val="28"/>
        </w:rPr>
        <w:t>3</w:t>
      </w:r>
      <w:r w:rsidR="005A1D5C" w:rsidRPr="00CA77C6">
        <w:rPr>
          <w:szCs w:val="28"/>
        </w:rPr>
        <w:t xml:space="preserve"> Устава Учреждения</w:t>
      </w:r>
      <w:r w:rsidR="005A1D5C">
        <w:rPr>
          <w:szCs w:val="28"/>
        </w:rPr>
        <w:t>)</w:t>
      </w:r>
      <w:r w:rsidRPr="000F2BF7">
        <w:rPr>
          <w:szCs w:val="28"/>
        </w:rPr>
        <w:t>:</w:t>
      </w:r>
    </w:p>
    <w:p w:rsidR="00B21EA2" w:rsidRPr="000F2BF7" w:rsidRDefault="00383FFB" w:rsidP="00383FFB">
      <w:pPr>
        <w:pStyle w:val="af3"/>
        <w:tabs>
          <w:tab w:val="left" w:pos="-7088"/>
          <w:tab w:val="left" w:pos="0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– о</w:t>
      </w:r>
      <w:r w:rsidR="00B21EA2" w:rsidRPr="000F2BF7">
        <w:rPr>
          <w:szCs w:val="28"/>
        </w:rPr>
        <w:t>рганизация и проведение городских культурно-массовых, социально-значимых, культурно-просветительских мероприятий;</w:t>
      </w:r>
    </w:p>
    <w:p w:rsidR="00B21EA2" w:rsidRPr="000F2BF7" w:rsidRDefault="00383FFB" w:rsidP="00383FFB">
      <w:pPr>
        <w:pStyle w:val="af3"/>
        <w:tabs>
          <w:tab w:val="left" w:pos="-7088"/>
          <w:tab w:val="left" w:pos="0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="00B21EA2" w:rsidRPr="000F2BF7">
        <w:rPr>
          <w:szCs w:val="28"/>
        </w:rPr>
        <w:t>методическое и материально-техническое обеспечение городских культурно-массовых, социально-значимых, культурно-просветительских мероприятий;</w:t>
      </w:r>
    </w:p>
    <w:p w:rsidR="00B21EA2" w:rsidRDefault="00383FFB" w:rsidP="00383FF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="00B21EA2" w:rsidRPr="000F2BF7">
        <w:rPr>
          <w:szCs w:val="28"/>
        </w:rPr>
        <w:t xml:space="preserve">материально-техническое и методическое обеспечение мероприятий, организуемых Администрацией города Оренбурга, и мероприятий, в которых принимает участие Администрация города Оренбурга. </w:t>
      </w:r>
    </w:p>
    <w:p w:rsidR="00CA77C6" w:rsidRDefault="00CA77C6" w:rsidP="00CA77C6">
      <w:pPr>
        <w:pStyle w:val="af3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B21EA2" w:rsidRPr="000F2BF7">
        <w:rPr>
          <w:szCs w:val="28"/>
        </w:rPr>
        <w:t>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основному виду деятельности</w:t>
      </w:r>
      <w:r w:rsidR="005A1D5C">
        <w:rPr>
          <w:szCs w:val="28"/>
        </w:rPr>
        <w:t xml:space="preserve"> </w:t>
      </w:r>
      <w:r w:rsidR="005A1D5C" w:rsidRPr="00CA77C6">
        <w:rPr>
          <w:szCs w:val="28"/>
        </w:rPr>
        <w:t>(пункт 2.</w:t>
      </w:r>
      <w:r w:rsidR="005A1D5C">
        <w:rPr>
          <w:szCs w:val="28"/>
        </w:rPr>
        <w:t>4</w:t>
      </w:r>
      <w:r w:rsidR="005A1D5C" w:rsidRPr="00CA77C6">
        <w:rPr>
          <w:szCs w:val="28"/>
        </w:rPr>
        <w:t xml:space="preserve"> Устава Учреждения</w:t>
      </w:r>
      <w:r w:rsidR="00253591">
        <w:rPr>
          <w:szCs w:val="28"/>
        </w:rPr>
        <w:t>)</w:t>
      </w:r>
      <w:r w:rsidR="00B21EA2" w:rsidRPr="000F2BF7">
        <w:rPr>
          <w:szCs w:val="28"/>
        </w:rPr>
        <w:t>.</w:t>
      </w:r>
    </w:p>
    <w:p w:rsidR="00CA77C6" w:rsidRDefault="00CA77C6" w:rsidP="00CA77C6">
      <w:pPr>
        <w:pStyle w:val="af3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="00B21EA2" w:rsidRPr="00CA77C6">
        <w:rPr>
          <w:szCs w:val="28"/>
        </w:rPr>
        <w:t>Учреждение вправе сверх установленного муниципального задания, а также в случаях, определенных федеральными законами, в пределах муниципального задания выполнять работы, оказывать услуги, относящиеся к его основному виду деятельности, предусмотренные уставом, для граждан и юридических лиц за плату и на одинаковых при оказании одних и тех же услуг условиях (пункт 2.7 Устава Учреждения).</w:t>
      </w:r>
      <w:proofErr w:type="gramEnd"/>
    </w:p>
    <w:p w:rsidR="00B21EA2" w:rsidRPr="00CA77C6" w:rsidRDefault="00CA77C6" w:rsidP="00CA77C6">
      <w:pPr>
        <w:pStyle w:val="af3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B21EA2" w:rsidRPr="00CA77C6">
        <w:rPr>
          <w:szCs w:val="28"/>
        </w:rPr>
        <w:t xml:space="preserve">Учреждение вправе осуществлять иные виды деятельности, не являющимися основными и дополнительными видами деятельности, лишь постольку, поскольку это служит достижению целей, ради которых оно </w:t>
      </w:r>
      <w:r w:rsidR="00B21EA2" w:rsidRPr="00CA77C6">
        <w:rPr>
          <w:szCs w:val="28"/>
        </w:rPr>
        <w:lastRenderedPageBreak/>
        <w:t>создано, и соответствует уставным целям, при условии, что такая деятельность указана в уставе (пункт 2.8 Устава Учреждения).</w:t>
      </w:r>
    </w:p>
    <w:p w:rsidR="00085C7E" w:rsidRPr="000F2BF7" w:rsidRDefault="00085C7E" w:rsidP="0083304D">
      <w:pPr>
        <w:tabs>
          <w:tab w:val="left" w:pos="0"/>
        </w:tabs>
        <w:ind w:firstLine="720"/>
        <w:contextualSpacing/>
        <w:jc w:val="both"/>
        <w:rPr>
          <w:sz w:val="28"/>
          <w:szCs w:val="28"/>
          <w:lang w:eastAsia="en-US"/>
        </w:rPr>
      </w:pPr>
      <w:r w:rsidRPr="000F2BF7">
        <w:rPr>
          <w:sz w:val="28"/>
          <w:szCs w:val="28"/>
          <w:lang w:eastAsia="en-US"/>
        </w:rPr>
        <w:t xml:space="preserve">Общий объем расходов </w:t>
      </w:r>
      <w:r w:rsidR="00CD68D8" w:rsidRPr="000F2BF7">
        <w:rPr>
          <w:sz w:val="28"/>
          <w:szCs w:val="28"/>
          <w:lang w:eastAsia="en-US"/>
        </w:rPr>
        <w:t xml:space="preserve">в 2025 году </w:t>
      </w:r>
      <w:r w:rsidRPr="000F2BF7">
        <w:rPr>
          <w:sz w:val="28"/>
          <w:szCs w:val="28"/>
          <w:lang w:eastAsia="en-US"/>
        </w:rPr>
        <w:t xml:space="preserve">составил </w:t>
      </w:r>
      <w:r w:rsidR="005B131A" w:rsidRPr="000F2BF7">
        <w:rPr>
          <w:sz w:val="28"/>
          <w:szCs w:val="28"/>
          <w:lang w:eastAsia="en-US"/>
        </w:rPr>
        <w:t>7</w:t>
      </w:r>
      <w:r w:rsidR="00CD68D8" w:rsidRPr="000F2BF7">
        <w:rPr>
          <w:sz w:val="28"/>
          <w:szCs w:val="28"/>
          <w:lang w:eastAsia="en-US"/>
        </w:rPr>
        <w:t>7</w:t>
      </w:r>
      <w:r w:rsidR="005B131A" w:rsidRPr="000F2BF7">
        <w:rPr>
          <w:sz w:val="28"/>
          <w:szCs w:val="28"/>
          <w:lang w:eastAsia="en-US"/>
        </w:rPr>
        <w:t> </w:t>
      </w:r>
      <w:r w:rsidR="00CD68D8" w:rsidRPr="000F2BF7">
        <w:rPr>
          <w:sz w:val="28"/>
          <w:szCs w:val="28"/>
          <w:lang w:eastAsia="en-US"/>
        </w:rPr>
        <w:t>448</w:t>
      </w:r>
      <w:r w:rsidR="005B131A" w:rsidRPr="000F2BF7">
        <w:rPr>
          <w:sz w:val="28"/>
          <w:szCs w:val="28"/>
          <w:lang w:eastAsia="en-US"/>
        </w:rPr>
        <w:t>,</w:t>
      </w:r>
      <w:r w:rsidR="00CD68D8" w:rsidRPr="000F2BF7">
        <w:rPr>
          <w:sz w:val="28"/>
          <w:szCs w:val="28"/>
          <w:lang w:eastAsia="en-US"/>
        </w:rPr>
        <w:t>1</w:t>
      </w:r>
      <w:r w:rsidRPr="000F2BF7">
        <w:rPr>
          <w:sz w:val="28"/>
          <w:szCs w:val="28"/>
          <w:lang w:eastAsia="en-US"/>
        </w:rPr>
        <w:t xml:space="preserve"> тыс. рублей, и</w:t>
      </w:r>
      <w:r w:rsidR="00EB439C">
        <w:rPr>
          <w:sz w:val="28"/>
          <w:szCs w:val="28"/>
          <w:lang w:eastAsia="en-US"/>
        </w:rPr>
        <w:t>з</w:t>
      </w:r>
      <w:r w:rsidRPr="000F2BF7">
        <w:rPr>
          <w:sz w:val="28"/>
          <w:szCs w:val="28"/>
          <w:lang w:eastAsia="en-US"/>
        </w:rPr>
        <w:t xml:space="preserve"> них:</w:t>
      </w:r>
      <w:bookmarkStart w:id="0" w:name="_GoBack"/>
      <w:bookmarkEnd w:id="0"/>
    </w:p>
    <w:p w:rsidR="00085C7E" w:rsidRPr="000F2BF7" w:rsidRDefault="00383FFB" w:rsidP="00383FFB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 w:rsidR="00085C7E" w:rsidRPr="000F2BF7">
        <w:rPr>
          <w:sz w:val="28"/>
          <w:szCs w:val="28"/>
          <w:lang w:eastAsia="en-US"/>
        </w:rPr>
        <w:t>за счет субсидии на выпол</w:t>
      </w:r>
      <w:r w:rsidR="005B131A" w:rsidRPr="000F2BF7">
        <w:rPr>
          <w:sz w:val="28"/>
          <w:szCs w:val="28"/>
          <w:lang w:eastAsia="en-US"/>
        </w:rPr>
        <w:t>нение муниципального задания – 27 </w:t>
      </w:r>
      <w:r w:rsidR="00CD68D8" w:rsidRPr="000F2BF7">
        <w:rPr>
          <w:sz w:val="28"/>
          <w:szCs w:val="28"/>
          <w:lang w:eastAsia="en-US"/>
        </w:rPr>
        <w:t>654</w:t>
      </w:r>
      <w:r w:rsidR="00085C7E" w:rsidRPr="000F2BF7">
        <w:rPr>
          <w:sz w:val="28"/>
          <w:szCs w:val="28"/>
          <w:lang w:eastAsia="en-US"/>
        </w:rPr>
        <w:t xml:space="preserve"> тыс. рублей (</w:t>
      </w:r>
      <w:r w:rsidR="00310F5B" w:rsidRPr="000F2BF7">
        <w:rPr>
          <w:sz w:val="28"/>
          <w:szCs w:val="28"/>
          <w:lang w:eastAsia="en-US"/>
        </w:rPr>
        <w:t>3</w:t>
      </w:r>
      <w:r w:rsidR="00CD68D8" w:rsidRPr="000F2BF7">
        <w:rPr>
          <w:sz w:val="28"/>
          <w:szCs w:val="28"/>
          <w:lang w:eastAsia="en-US"/>
        </w:rPr>
        <w:t>5,7</w:t>
      </w:r>
      <w:r w:rsidR="00085C7E" w:rsidRPr="000F2BF7">
        <w:rPr>
          <w:sz w:val="28"/>
          <w:szCs w:val="28"/>
          <w:lang w:eastAsia="en-US"/>
        </w:rPr>
        <w:t xml:space="preserve">% от </w:t>
      </w:r>
      <w:r w:rsidR="00310F5B" w:rsidRPr="000F2BF7">
        <w:rPr>
          <w:sz w:val="28"/>
          <w:szCs w:val="28"/>
          <w:lang w:eastAsia="en-US"/>
        </w:rPr>
        <w:t>общей суммы расходов</w:t>
      </w:r>
      <w:r w:rsidR="00085C7E" w:rsidRPr="000F2BF7">
        <w:rPr>
          <w:sz w:val="28"/>
          <w:szCs w:val="28"/>
          <w:lang w:eastAsia="en-US"/>
        </w:rPr>
        <w:t>);</w:t>
      </w:r>
    </w:p>
    <w:p w:rsidR="00085C7E" w:rsidRPr="000F2BF7" w:rsidRDefault="00383FFB" w:rsidP="00383FFB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 w:rsidR="00085C7E" w:rsidRPr="000F2BF7">
        <w:rPr>
          <w:sz w:val="28"/>
          <w:szCs w:val="28"/>
          <w:lang w:eastAsia="en-US"/>
        </w:rPr>
        <w:t xml:space="preserve">за счет субсидии на иные цели </w:t>
      </w:r>
      <w:r w:rsidR="005B131A" w:rsidRPr="000F2BF7">
        <w:rPr>
          <w:sz w:val="28"/>
          <w:szCs w:val="28"/>
          <w:lang w:eastAsia="en-US"/>
        </w:rPr>
        <w:t>–</w:t>
      </w:r>
      <w:r w:rsidR="00085C7E" w:rsidRPr="000F2BF7">
        <w:rPr>
          <w:sz w:val="28"/>
          <w:szCs w:val="28"/>
          <w:lang w:eastAsia="en-US"/>
        </w:rPr>
        <w:t xml:space="preserve"> </w:t>
      </w:r>
      <w:r w:rsidR="005B131A" w:rsidRPr="000F2BF7">
        <w:rPr>
          <w:sz w:val="28"/>
          <w:szCs w:val="28"/>
          <w:lang w:eastAsia="en-US"/>
        </w:rPr>
        <w:t>43 975,5</w:t>
      </w:r>
      <w:r w:rsidR="00085C7E" w:rsidRPr="000F2BF7">
        <w:rPr>
          <w:sz w:val="28"/>
          <w:szCs w:val="28"/>
          <w:lang w:eastAsia="en-US"/>
        </w:rPr>
        <w:t xml:space="preserve"> тыс. рублей (</w:t>
      </w:r>
      <w:r w:rsidR="00CD68D8" w:rsidRPr="000F2BF7">
        <w:rPr>
          <w:sz w:val="28"/>
          <w:szCs w:val="28"/>
          <w:lang w:eastAsia="en-US"/>
        </w:rPr>
        <w:t>56,7</w:t>
      </w:r>
      <w:r w:rsidR="00085C7E" w:rsidRPr="000F2BF7">
        <w:rPr>
          <w:sz w:val="28"/>
          <w:szCs w:val="28"/>
          <w:lang w:eastAsia="en-US"/>
        </w:rPr>
        <w:t xml:space="preserve">% от </w:t>
      </w:r>
      <w:r w:rsidR="00310F5B" w:rsidRPr="000F2BF7">
        <w:rPr>
          <w:sz w:val="28"/>
          <w:szCs w:val="28"/>
          <w:lang w:eastAsia="en-US"/>
        </w:rPr>
        <w:t>общей суммы расходов</w:t>
      </w:r>
      <w:r w:rsidR="00085C7E" w:rsidRPr="000F2BF7">
        <w:rPr>
          <w:sz w:val="28"/>
          <w:szCs w:val="28"/>
          <w:lang w:eastAsia="en-US"/>
        </w:rPr>
        <w:t>);</w:t>
      </w:r>
    </w:p>
    <w:p w:rsidR="00085C7E" w:rsidRPr="000F2BF7" w:rsidRDefault="00383FFB" w:rsidP="00383FFB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 w:rsidR="00085C7E" w:rsidRPr="000F2BF7">
        <w:rPr>
          <w:sz w:val="28"/>
          <w:szCs w:val="28"/>
          <w:lang w:eastAsia="en-US"/>
        </w:rPr>
        <w:t>за счет доходов от приносящей доход деятельности – 2</w:t>
      </w:r>
      <w:r w:rsidR="005B131A" w:rsidRPr="000F2BF7">
        <w:rPr>
          <w:sz w:val="28"/>
          <w:szCs w:val="28"/>
          <w:lang w:eastAsia="en-US"/>
        </w:rPr>
        <w:t> 761,7</w:t>
      </w:r>
      <w:r w:rsidR="00085C7E" w:rsidRPr="000F2BF7">
        <w:rPr>
          <w:sz w:val="28"/>
          <w:szCs w:val="28"/>
          <w:lang w:eastAsia="en-US"/>
        </w:rPr>
        <w:t xml:space="preserve"> тыс. рублей (3,</w:t>
      </w:r>
      <w:r w:rsidR="00CD68D8" w:rsidRPr="000F2BF7">
        <w:rPr>
          <w:sz w:val="28"/>
          <w:szCs w:val="28"/>
          <w:lang w:eastAsia="en-US"/>
        </w:rPr>
        <w:t>5</w:t>
      </w:r>
      <w:r w:rsidR="00085C7E" w:rsidRPr="000F2BF7">
        <w:rPr>
          <w:sz w:val="28"/>
          <w:szCs w:val="28"/>
          <w:lang w:eastAsia="en-US"/>
        </w:rPr>
        <w:t xml:space="preserve">% от </w:t>
      </w:r>
      <w:r w:rsidR="00310F5B" w:rsidRPr="000F2BF7">
        <w:rPr>
          <w:sz w:val="28"/>
          <w:szCs w:val="28"/>
          <w:lang w:eastAsia="en-US"/>
        </w:rPr>
        <w:t>общей суммы расходов</w:t>
      </w:r>
      <w:r w:rsidR="00085C7E" w:rsidRPr="000F2BF7">
        <w:rPr>
          <w:sz w:val="28"/>
          <w:szCs w:val="28"/>
          <w:lang w:eastAsia="en-US"/>
        </w:rPr>
        <w:t>).</w:t>
      </w:r>
    </w:p>
    <w:p w:rsidR="00BE5AA1" w:rsidRDefault="00BE5AA1" w:rsidP="00BE5AA1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Расходы</w:t>
      </w:r>
      <w:r w:rsidRPr="00C47496">
        <w:rPr>
          <w:sz w:val="28"/>
          <w:szCs w:val="28"/>
        </w:rPr>
        <w:t xml:space="preserve"> МАУ «ЦГМ» в целом к расходам Администрации города Оренбурга за 2025 год составил</w:t>
      </w:r>
      <w:r>
        <w:rPr>
          <w:sz w:val="28"/>
          <w:szCs w:val="28"/>
        </w:rPr>
        <w:t>и</w:t>
      </w:r>
      <w:r w:rsidRPr="00C47496">
        <w:rPr>
          <w:sz w:val="28"/>
          <w:szCs w:val="28"/>
        </w:rPr>
        <w:t xml:space="preserve"> 4,3%.</w:t>
      </w:r>
    </w:p>
    <w:p w:rsidR="00085C7E" w:rsidRDefault="00085C7E" w:rsidP="0083304D">
      <w:pPr>
        <w:tabs>
          <w:tab w:val="left" w:pos="0"/>
        </w:tabs>
        <w:ind w:firstLine="720"/>
        <w:contextualSpacing/>
        <w:jc w:val="both"/>
        <w:rPr>
          <w:sz w:val="28"/>
          <w:szCs w:val="28"/>
          <w:lang w:eastAsia="en-US"/>
        </w:rPr>
      </w:pPr>
      <w:r w:rsidRPr="000F2BF7">
        <w:rPr>
          <w:sz w:val="28"/>
          <w:szCs w:val="28"/>
          <w:lang w:eastAsia="en-US"/>
        </w:rPr>
        <w:t xml:space="preserve">Обобщенные показатели исполнения доходов и расходов, основанные на данных Отчета об исполнении учреждением плана его финансово-хозяйственной деятельности (ф. 0503737) за 2024 год </w:t>
      </w:r>
      <w:r w:rsidR="00383FFB">
        <w:rPr>
          <w:sz w:val="28"/>
          <w:szCs w:val="28"/>
          <w:lang w:eastAsia="en-US"/>
        </w:rPr>
        <w:t>и  2025 год, отражены в таблице 1.</w:t>
      </w:r>
    </w:p>
    <w:p w:rsidR="000B5CF8" w:rsidRDefault="000B5CF8" w:rsidP="0083304D">
      <w:pPr>
        <w:tabs>
          <w:tab w:val="left" w:pos="0"/>
        </w:tabs>
        <w:ind w:firstLine="720"/>
        <w:contextualSpacing/>
        <w:jc w:val="both"/>
        <w:rPr>
          <w:sz w:val="28"/>
          <w:szCs w:val="28"/>
          <w:lang w:eastAsia="en-US"/>
        </w:rPr>
      </w:pPr>
    </w:p>
    <w:p w:rsidR="00383FFB" w:rsidRPr="000F2BF7" w:rsidRDefault="00383FFB" w:rsidP="00710950">
      <w:pPr>
        <w:tabs>
          <w:tab w:val="left" w:pos="0"/>
        </w:tabs>
        <w:ind w:firstLine="72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Таблица 1 – </w:t>
      </w:r>
      <w:r w:rsidR="00BE5AA1">
        <w:rPr>
          <w:sz w:val="28"/>
          <w:szCs w:val="28"/>
          <w:lang w:eastAsia="en-US"/>
        </w:rPr>
        <w:t>Показатели доходов и</w:t>
      </w:r>
      <w:r>
        <w:rPr>
          <w:sz w:val="28"/>
          <w:szCs w:val="28"/>
          <w:lang w:eastAsia="en-US"/>
        </w:rPr>
        <w:t xml:space="preserve"> расходов </w:t>
      </w:r>
      <w:r w:rsidR="00BE5AA1">
        <w:rPr>
          <w:sz w:val="28"/>
          <w:szCs w:val="28"/>
          <w:lang w:eastAsia="en-US"/>
        </w:rPr>
        <w:t>МАУ «ЦГМ»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275"/>
        <w:gridCol w:w="1560"/>
        <w:gridCol w:w="1134"/>
        <w:gridCol w:w="1559"/>
      </w:tblGrid>
      <w:tr w:rsidR="00085C7E" w:rsidRPr="00383FFB" w:rsidTr="00383FFB">
        <w:trPr>
          <w:trHeight w:val="265"/>
        </w:trPr>
        <w:tc>
          <w:tcPr>
            <w:tcW w:w="1560" w:type="dxa"/>
            <w:vMerge w:val="restart"/>
            <w:vAlign w:val="center"/>
          </w:tcPr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 xml:space="preserve">План, </w:t>
            </w:r>
          </w:p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Факт, тыс. руб.</w:t>
            </w:r>
          </w:p>
        </w:tc>
        <w:tc>
          <w:tcPr>
            <w:tcW w:w="1275" w:type="dxa"/>
            <w:vMerge w:val="restart"/>
            <w:vAlign w:val="center"/>
          </w:tcPr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Уровень</w:t>
            </w:r>
          </w:p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исполн</w:t>
            </w:r>
            <w:r w:rsidR="00C47496" w:rsidRPr="00383FFB">
              <w:rPr>
                <w:lang w:eastAsia="en-US"/>
              </w:rPr>
              <w:t>ения</w:t>
            </w:r>
            <w:r w:rsidRPr="00383FFB">
              <w:rPr>
                <w:lang w:eastAsia="en-US"/>
              </w:rPr>
              <w:t>, %</w:t>
            </w:r>
          </w:p>
        </w:tc>
        <w:tc>
          <w:tcPr>
            <w:tcW w:w="4253" w:type="dxa"/>
            <w:gridSpan w:val="3"/>
            <w:vAlign w:val="center"/>
          </w:tcPr>
          <w:p w:rsidR="00085C7E" w:rsidRPr="00383FFB" w:rsidRDefault="00BE5AA1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</w:t>
            </w:r>
            <w:r w:rsidR="00085C7E" w:rsidRPr="00383FFB">
              <w:rPr>
                <w:lang w:eastAsia="en-US"/>
              </w:rPr>
              <w:t xml:space="preserve">, </w:t>
            </w:r>
          </w:p>
          <w:p w:rsidR="00085C7E" w:rsidRPr="00383FFB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383FFB">
              <w:rPr>
                <w:lang w:eastAsia="en-US"/>
              </w:rPr>
              <w:t>тыс. рублей</w:t>
            </w:r>
          </w:p>
        </w:tc>
      </w:tr>
      <w:tr w:rsidR="00085C7E" w:rsidRPr="000F2BF7" w:rsidTr="00383FFB">
        <w:trPr>
          <w:trHeight w:val="386"/>
        </w:trPr>
        <w:tc>
          <w:tcPr>
            <w:tcW w:w="1560" w:type="dxa"/>
            <w:vMerge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0F2BF7">
              <w:rPr>
                <w:lang w:eastAsia="en-US"/>
              </w:rPr>
              <w:t xml:space="preserve">субсидия на </w:t>
            </w:r>
            <w:proofErr w:type="gramStart"/>
            <w:r w:rsidRPr="000F2BF7">
              <w:rPr>
                <w:lang w:eastAsia="en-US"/>
              </w:rPr>
              <w:t>муниципальное</w:t>
            </w:r>
            <w:proofErr w:type="gramEnd"/>
            <w:r w:rsidRPr="000F2BF7">
              <w:rPr>
                <w:lang w:eastAsia="en-US"/>
              </w:rPr>
              <w:t xml:space="preserve"> </w:t>
            </w:r>
          </w:p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0F2BF7">
              <w:rPr>
                <w:lang w:eastAsia="en-US"/>
              </w:rPr>
              <w:t>задание</w:t>
            </w:r>
          </w:p>
        </w:tc>
        <w:tc>
          <w:tcPr>
            <w:tcW w:w="1134" w:type="dxa"/>
            <w:vAlign w:val="center"/>
          </w:tcPr>
          <w:p w:rsidR="00085C7E" w:rsidRPr="000F2BF7" w:rsidRDefault="00085C7E" w:rsidP="002275F2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0F2BF7">
              <w:rPr>
                <w:lang w:eastAsia="en-US"/>
              </w:rPr>
              <w:t>субсидия на иные цели</w:t>
            </w:r>
          </w:p>
        </w:tc>
        <w:tc>
          <w:tcPr>
            <w:tcW w:w="1559" w:type="dxa"/>
            <w:vAlign w:val="center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0F2BF7">
              <w:rPr>
                <w:lang w:eastAsia="en-US"/>
              </w:rPr>
              <w:t>Собственные доходы учреждения</w:t>
            </w:r>
          </w:p>
        </w:tc>
      </w:tr>
      <w:tr w:rsidR="00085C7E" w:rsidRPr="000F2BF7" w:rsidTr="00383FFB">
        <w:tc>
          <w:tcPr>
            <w:tcW w:w="9356" w:type="dxa"/>
            <w:gridSpan w:val="7"/>
          </w:tcPr>
          <w:p w:rsidR="00085C7E" w:rsidRPr="002275F2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275F2">
              <w:rPr>
                <w:sz w:val="22"/>
                <w:szCs w:val="22"/>
                <w:lang w:eastAsia="en-US"/>
              </w:rPr>
              <w:t>2024 год</w:t>
            </w:r>
          </w:p>
        </w:tc>
      </w:tr>
      <w:tr w:rsidR="00085C7E" w:rsidRPr="000F2BF7" w:rsidTr="00383FFB"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both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Доходы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123 982,0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122 610,0</w:t>
            </w:r>
          </w:p>
        </w:tc>
        <w:tc>
          <w:tcPr>
            <w:tcW w:w="1275" w:type="dxa"/>
          </w:tcPr>
          <w:p w:rsidR="00085C7E" w:rsidRPr="002275F2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275F2">
              <w:rPr>
                <w:sz w:val="22"/>
                <w:szCs w:val="22"/>
                <w:lang w:eastAsia="en-US"/>
              </w:rPr>
              <w:t>98,9</w:t>
            </w:r>
          </w:p>
        </w:tc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23 095,6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95 392,0</w:t>
            </w:r>
          </w:p>
        </w:tc>
        <w:tc>
          <w:tcPr>
            <w:tcW w:w="1559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4 122,4</w:t>
            </w:r>
          </w:p>
        </w:tc>
      </w:tr>
      <w:tr w:rsidR="00085C7E" w:rsidRPr="000F2BF7" w:rsidTr="00383FFB"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both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Расходы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123 982,1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120 841,4</w:t>
            </w:r>
          </w:p>
        </w:tc>
        <w:tc>
          <w:tcPr>
            <w:tcW w:w="1275" w:type="dxa"/>
          </w:tcPr>
          <w:p w:rsidR="00085C7E" w:rsidRPr="002275F2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275F2">
              <w:rPr>
                <w:sz w:val="22"/>
                <w:szCs w:val="22"/>
                <w:lang w:eastAsia="en-US"/>
              </w:rPr>
              <w:t>98,9</w:t>
            </w:r>
          </w:p>
        </w:tc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23 095,6</w:t>
            </w:r>
          </w:p>
        </w:tc>
        <w:tc>
          <w:tcPr>
            <w:tcW w:w="1134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95 392,0</w:t>
            </w:r>
          </w:p>
        </w:tc>
        <w:tc>
          <w:tcPr>
            <w:tcW w:w="1559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2 353,8</w:t>
            </w:r>
          </w:p>
        </w:tc>
      </w:tr>
      <w:tr w:rsidR="00085C7E" w:rsidRPr="000F2BF7" w:rsidTr="00383FFB">
        <w:tc>
          <w:tcPr>
            <w:tcW w:w="9356" w:type="dxa"/>
            <w:gridSpan w:val="7"/>
          </w:tcPr>
          <w:p w:rsidR="00085C7E" w:rsidRPr="002275F2" w:rsidRDefault="00085C7E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275F2">
              <w:rPr>
                <w:sz w:val="22"/>
                <w:szCs w:val="22"/>
                <w:lang w:eastAsia="en-US"/>
              </w:rPr>
              <w:t>2025 год</w:t>
            </w:r>
          </w:p>
        </w:tc>
      </w:tr>
      <w:tr w:rsidR="00085C7E" w:rsidRPr="000F2BF7" w:rsidTr="00383FFB"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both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Доходы</w:t>
            </w:r>
          </w:p>
        </w:tc>
        <w:tc>
          <w:tcPr>
            <w:tcW w:w="1134" w:type="dxa"/>
          </w:tcPr>
          <w:p w:rsidR="00085C7E" w:rsidRPr="000F2BF7" w:rsidRDefault="007345BF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77 460,</w:t>
            </w:r>
            <w:r w:rsidR="0054642D" w:rsidRPr="000F2BF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085C7E" w:rsidRPr="000F2BF7" w:rsidRDefault="00A87C5A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77 448,1</w:t>
            </w:r>
          </w:p>
        </w:tc>
        <w:tc>
          <w:tcPr>
            <w:tcW w:w="1275" w:type="dxa"/>
          </w:tcPr>
          <w:p w:rsidR="00085C7E" w:rsidRPr="002275F2" w:rsidRDefault="0054642D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275F2">
              <w:rPr>
                <w:sz w:val="22"/>
                <w:szCs w:val="22"/>
                <w:lang w:eastAsia="en-US"/>
              </w:rPr>
              <w:t>99,9</w:t>
            </w:r>
          </w:p>
        </w:tc>
        <w:tc>
          <w:tcPr>
            <w:tcW w:w="1560" w:type="dxa"/>
          </w:tcPr>
          <w:p w:rsidR="00085C7E" w:rsidRPr="000F2BF7" w:rsidRDefault="004F38BC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27 654,0</w:t>
            </w:r>
          </w:p>
        </w:tc>
        <w:tc>
          <w:tcPr>
            <w:tcW w:w="1134" w:type="dxa"/>
          </w:tcPr>
          <w:p w:rsidR="00085C7E" w:rsidRPr="000F2BF7" w:rsidRDefault="004F38BC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43 975,5</w:t>
            </w:r>
          </w:p>
        </w:tc>
        <w:tc>
          <w:tcPr>
            <w:tcW w:w="1559" w:type="dxa"/>
          </w:tcPr>
          <w:p w:rsidR="00085C7E" w:rsidRPr="000F2BF7" w:rsidRDefault="00090D21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5 818,6</w:t>
            </w:r>
          </w:p>
        </w:tc>
      </w:tr>
      <w:tr w:rsidR="00085C7E" w:rsidRPr="000F2BF7" w:rsidTr="00383FFB">
        <w:tc>
          <w:tcPr>
            <w:tcW w:w="1560" w:type="dxa"/>
          </w:tcPr>
          <w:p w:rsidR="00085C7E" w:rsidRPr="000F2BF7" w:rsidRDefault="00085C7E" w:rsidP="00383FFB">
            <w:pPr>
              <w:tabs>
                <w:tab w:val="left" w:pos="0"/>
              </w:tabs>
              <w:jc w:val="both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Расходы</w:t>
            </w:r>
          </w:p>
        </w:tc>
        <w:tc>
          <w:tcPr>
            <w:tcW w:w="1134" w:type="dxa"/>
          </w:tcPr>
          <w:p w:rsidR="00085C7E" w:rsidRPr="000F2BF7" w:rsidRDefault="00B947CA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77 460,1</w:t>
            </w:r>
          </w:p>
        </w:tc>
        <w:tc>
          <w:tcPr>
            <w:tcW w:w="1134" w:type="dxa"/>
          </w:tcPr>
          <w:p w:rsidR="00085C7E" w:rsidRPr="000F2BF7" w:rsidRDefault="00B947CA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74 391,2</w:t>
            </w:r>
          </w:p>
        </w:tc>
        <w:tc>
          <w:tcPr>
            <w:tcW w:w="1275" w:type="dxa"/>
          </w:tcPr>
          <w:p w:rsidR="00085C7E" w:rsidRPr="000F2BF7" w:rsidRDefault="00B947CA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96,0</w:t>
            </w:r>
          </w:p>
        </w:tc>
        <w:tc>
          <w:tcPr>
            <w:tcW w:w="1560" w:type="dxa"/>
          </w:tcPr>
          <w:p w:rsidR="00085C7E" w:rsidRPr="000F2BF7" w:rsidRDefault="004F38BC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27</w:t>
            </w:r>
            <w:r w:rsidR="00447ED6" w:rsidRPr="000F2BF7">
              <w:rPr>
                <w:sz w:val="22"/>
                <w:szCs w:val="22"/>
                <w:lang w:eastAsia="en-US"/>
              </w:rPr>
              <w:t> 654,0</w:t>
            </w:r>
          </w:p>
        </w:tc>
        <w:tc>
          <w:tcPr>
            <w:tcW w:w="1134" w:type="dxa"/>
          </w:tcPr>
          <w:p w:rsidR="00085C7E" w:rsidRPr="000F2BF7" w:rsidRDefault="004F38BC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43 975,5</w:t>
            </w:r>
          </w:p>
        </w:tc>
        <w:tc>
          <w:tcPr>
            <w:tcW w:w="1559" w:type="dxa"/>
          </w:tcPr>
          <w:p w:rsidR="00085C7E" w:rsidRPr="000F2BF7" w:rsidRDefault="00090D21" w:rsidP="00383FFB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F2BF7">
              <w:rPr>
                <w:sz w:val="22"/>
                <w:szCs w:val="22"/>
                <w:lang w:eastAsia="en-US"/>
              </w:rPr>
              <w:t>2 761,7</w:t>
            </w:r>
          </w:p>
        </w:tc>
      </w:tr>
    </w:tbl>
    <w:p w:rsidR="00BE5AA1" w:rsidRDefault="00BE5AA1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исполнения по доходам в 2024 году составил 98,9%,                          в 2025 году – 99,9%.   Исполнение бюджета по расходам в 2024 году составило 98,9%,</w:t>
      </w:r>
      <w:r w:rsidR="00642DAC">
        <w:rPr>
          <w:sz w:val="28"/>
          <w:szCs w:val="28"/>
        </w:rPr>
        <w:t xml:space="preserve"> в 2025 году – 96,0%, что свидетельствует об эффективности использования бюджетных средств.</w:t>
      </w:r>
    </w:p>
    <w:p w:rsidR="00BE5AA1" w:rsidRDefault="00BE5AA1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</w:p>
    <w:p w:rsidR="00BE5AA1" w:rsidRDefault="00BE5AA1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43019" w:rsidRDefault="0042691F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исполнение расходов по </w:t>
      </w:r>
      <w:r w:rsidR="00642DAC">
        <w:rPr>
          <w:sz w:val="28"/>
          <w:szCs w:val="28"/>
        </w:rPr>
        <w:t>направлениям их расходования</w:t>
      </w:r>
      <w:r>
        <w:rPr>
          <w:sz w:val="28"/>
          <w:szCs w:val="28"/>
        </w:rPr>
        <w:t xml:space="preserve"> более подробно.</w:t>
      </w:r>
    </w:p>
    <w:p w:rsidR="00D96818" w:rsidRDefault="00085C7E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 w:rsidRPr="000F2BF7">
        <w:rPr>
          <w:sz w:val="28"/>
          <w:szCs w:val="28"/>
        </w:rPr>
        <w:t xml:space="preserve">Пунктом 1 ст. 78.1 Бюджетного кодекса РФ предусмотрено, что в бюджетах бюджетной системы Российской Федерации предусматриваются субсидии автономным учреждениям на финансовое обеспечение выполнения ими муниципального задания. </w:t>
      </w:r>
      <w:r w:rsidR="00792C23" w:rsidRPr="000F2BF7">
        <w:rPr>
          <w:sz w:val="28"/>
          <w:szCs w:val="28"/>
        </w:rPr>
        <w:t>Структура</w:t>
      </w:r>
      <w:r w:rsidR="00D876B0" w:rsidRPr="000F2BF7">
        <w:rPr>
          <w:sz w:val="28"/>
          <w:szCs w:val="28"/>
        </w:rPr>
        <w:t xml:space="preserve"> расходов отражена на </w:t>
      </w:r>
      <w:r w:rsidR="0042691F">
        <w:rPr>
          <w:sz w:val="28"/>
          <w:szCs w:val="28"/>
        </w:rPr>
        <w:t>рисунке</w:t>
      </w:r>
      <w:r w:rsidR="00D876B0" w:rsidRPr="000F2BF7">
        <w:rPr>
          <w:sz w:val="28"/>
          <w:szCs w:val="28"/>
        </w:rPr>
        <w:t xml:space="preserve"> 1. </w:t>
      </w:r>
    </w:p>
    <w:p w:rsidR="00D96818" w:rsidRPr="00D96818" w:rsidRDefault="00D96818" w:rsidP="00D96818">
      <w:pPr>
        <w:rPr>
          <w:sz w:val="28"/>
          <w:szCs w:val="28"/>
        </w:rPr>
      </w:pPr>
    </w:p>
    <w:p w:rsidR="00D96818" w:rsidRDefault="00D96818" w:rsidP="00D96818">
      <w:pPr>
        <w:rPr>
          <w:sz w:val="28"/>
          <w:szCs w:val="28"/>
        </w:rPr>
      </w:pPr>
    </w:p>
    <w:p w:rsidR="0042691F" w:rsidRDefault="00D96818" w:rsidP="00D96818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E0E074" wp14:editId="6F9D1E5F">
            <wp:extent cx="5162550" cy="39719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691F" w:rsidRDefault="0042691F" w:rsidP="0042691F">
      <w:pPr>
        <w:shd w:val="clear" w:color="auto" w:fill="FFFFFF"/>
        <w:tabs>
          <w:tab w:val="left" w:pos="0"/>
        </w:tabs>
        <w:contextualSpacing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r w:rsidRPr="0042691F">
        <w:rPr>
          <w:bCs/>
          <w:sz w:val="28"/>
          <w:szCs w:val="28"/>
        </w:rPr>
        <w:t xml:space="preserve">Структура расходов муниципального задания МАУ </w:t>
      </w:r>
      <w:r>
        <w:rPr>
          <w:bCs/>
          <w:sz w:val="28"/>
          <w:szCs w:val="28"/>
        </w:rPr>
        <w:t>«</w:t>
      </w:r>
      <w:r w:rsidRPr="0042691F">
        <w:rPr>
          <w:bCs/>
          <w:sz w:val="28"/>
          <w:szCs w:val="28"/>
        </w:rPr>
        <w:t>Центр городских мероприятий</w:t>
      </w:r>
      <w:r>
        <w:rPr>
          <w:bCs/>
          <w:sz w:val="28"/>
          <w:szCs w:val="28"/>
        </w:rPr>
        <w:t>»</w:t>
      </w:r>
      <w:r w:rsidRPr="0042691F">
        <w:rPr>
          <w:bCs/>
          <w:sz w:val="28"/>
          <w:szCs w:val="28"/>
        </w:rPr>
        <w:t xml:space="preserve"> в 2025</w:t>
      </w:r>
      <w:r w:rsidR="00710950">
        <w:rPr>
          <w:bCs/>
          <w:sz w:val="28"/>
          <w:szCs w:val="28"/>
        </w:rPr>
        <w:t xml:space="preserve"> </w:t>
      </w:r>
      <w:r w:rsidR="00D96818">
        <w:rPr>
          <w:bCs/>
          <w:sz w:val="28"/>
          <w:szCs w:val="28"/>
        </w:rPr>
        <w:t>году</w:t>
      </w:r>
    </w:p>
    <w:p w:rsidR="00D96818" w:rsidRPr="0042691F" w:rsidRDefault="00D96818" w:rsidP="0042691F">
      <w:pPr>
        <w:shd w:val="clear" w:color="auto" w:fill="FFFFFF"/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792C23" w:rsidRDefault="00D876B0" w:rsidP="0083304D">
      <w:pPr>
        <w:shd w:val="clear" w:color="auto" w:fill="FFFFFF"/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 w:rsidRPr="000F2BF7">
        <w:rPr>
          <w:sz w:val="28"/>
          <w:szCs w:val="28"/>
        </w:rPr>
        <w:t>Наибольшую долю в составе затрат</w:t>
      </w:r>
      <w:r w:rsidR="00792C23" w:rsidRPr="000F2BF7">
        <w:rPr>
          <w:sz w:val="28"/>
          <w:szCs w:val="28"/>
        </w:rPr>
        <w:t xml:space="preserve"> по муниципальному заданию</w:t>
      </w:r>
      <w:r w:rsidRPr="000F2BF7">
        <w:rPr>
          <w:sz w:val="28"/>
          <w:szCs w:val="28"/>
        </w:rPr>
        <w:t xml:space="preserve"> занимают выплаты на заработную плату и</w:t>
      </w:r>
      <w:r w:rsidR="00792C23" w:rsidRPr="000F2BF7">
        <w:rPr>
          <w:sz w:val="28"/>
          <w:szCs w:val="28"/>
        </w:rPr>
        <w:t xml:space="preserve"> н</w:t>
      </w:r>
      <w:r w:rsidRPr="000F2BF7">
        <w:rPr>
          <w:sz w:val="28"/>
          <w:szCs w:val="28"/>
        </w:rPr>
        <w:t>ачисления</w:t>
      </w:r>
      <w:r w:rsidR="008275D1">
        <w:rPr>
          <w:sz w:val="28"/>
          <w:szCs w:val="28"/>
        </w:rPr>
        <w:t xml:space="preserve"> на выплаты по оплате труда (80</w:t>
      </w:r>
      <w:r w:rsidRPr="000F2BF7">
        <w:rPr>
          <w:sz w:val="28"/>
          <w:szCs w:val="28"/>
        </w:rPr>
        <w:t>%).</w:t>
      </w:r>
      <w:r w:rsidR="00792C23">
        <w:rPr>
          <w:sz w:val="28"/>
          <w:szCs w:val="28"/>
        </w:rPr>
        <w:t xml:space="preserve"> </w:t>
      </w:r>
      <w:r w:rsidR="008275D1">
        <w:rPr>
          <w:sz w:val="28"/>
          <w:szCs w:val="28"/>
        </w:rPr>
        <w:t>Остальные статьи расходов имеют долю от 1 до 5% в общей структуре расходов.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 xml:space="preserve">Пунктом 1 ст. 78.1 Бюджетного кодекса РФ предусмотрено, что из бюджетов бюджетной системы Российской Федерации автономным учреждениям могут </w:t>
      </w:r>
      <w:r w:rsidRPr="00D00496">
        <w:rPr>
          <w:sz w:val="28"/>
          <w:szCs w:val="28"/>
        </w:rPr>
        <w:t>предоставляться субсидии на иные цели. Условия</w:t>
      </w:r>
      <w:r w:rsidRPr="00E3457E">
        <w:rPr>
          <w:sz w:val="28"/>
          <w:szCs w:val="28"/>
        </w:rPr>
        <w:t xml:space="preserve"> и порядок определения объема субсидий устанавливаются местной администрацией или уполномоченными органами местного самоуправления.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Нормативные правовые акты (муниципальные правовые акты), регулирующие данный порядок, должны соответствовать общим требованиям, установленным постановлением Правительства РФ от 22.02.2020 № 203.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Согласно пункту 2 общих требований, муниципальные правовые акты местной администрации, устанавливающие порядок предоставления субсидий на иные цели, должны содержать: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 xml:space="preserve">а) общие положения о предоставлении субсидий; 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 xml:space="preserve">б) условия и порядок предоставления субсидий; 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в) требования к отчетности;</w:t>
      </w:r>
    </w:p>
    <w:p w:rsidR="00E043E3" w:rsidRPr="00E3457E" w:rsidRDefault="00E043E3" w:rsidP="0083304D">
      <w:pPr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 xml:space="preserve">г) порядок осуществления </w:t>
      </w:r>
      <w:proofErr w:type="gramStart"/>
      <w:r w:rsidRPr="00E3457E">
        <w:rPr>
          <w:sz w:val="28"/>
          <w:szCs w:val="28"/>
        </w:rPr>
        <w:t>контроля за</w:t>
      </w:r>
      <w:proofErr w:type="gramEnd"/>
      <w:r w:rsidRPr="00E3457E">
        <w:rPr>
          <w:sz w:val="28"/>
          <w:szCs w:val="28"/>
        </w:rPr>
        <w:t xml:space="preserve"> соблюдением целей, условий и порядка предоставления субсидий, а также ответственность за их несоблюдение.</w:t>
      </w:r>
    </w:p>
    <w:p w:rsidR="00E043E3" w:rsidRDefault="002878AB" w:rsidP="00833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E043E3" w:rsidRPr="00E3457E">
        <w:rPr>
          <w:sz w:val="28"/>
          <w:szCs w:val="28"/>
        </w:rPr>
        <w:t>словия предоставления субсидий на иные цели регламентир</w:t>
      </w:r>
      <w:r>
        <w:rPr>
          <w:sz w:val="28"/>
          <w:szCs w:val="28"/>
        </w:rPr>
        <w:t>уются</w:t>
      </w:r>
      <w:r w:rsidR="00E043E3" w:rsidRPr="00E3457E">
        <w:rPr>
          <w:sz w:val="28"/>
          <w:szCs w:val="28"/>
        </w:rPr>
        <w:t xml:space="preserve"> «Порядком определения объема и условий предоставления из бюджета города Оренбурга субсидий на иные цели муниципальному автономному учреждению «Центр городских мероприятий», утвержденным постановлением администрации города Оренбурга от 03.02.2021 № 200-п.</w:t>
      </w:r>
    </w:p>
    <w:p w:rsidR="000B5CF8" w:rsidRDefault="00E043E3" w:rsidP="000B5CF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Согласно указанному Порядку, к иным целям относятся:</w:t>
      </w:r>
    </w:p>
    <w:p w:rsidR="00E043E3" w:rsidRPr="00E3457E" w:rsidRDefault="000B5CF8" w:rsidP="000B5CF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43E3" w:rsidRPr="00E3457E">
        <w:rPr>
          <w:sz w:val="28"/>
          <w:szCs w:val="28"/>
        </w:rPr>
        <w:t>Расходы на приобретение, установку и реализацию технического обеспечения мероприятий в рамках следующих муниципальных программ:</w:t>
      </w:r>
    </w:p>
    <w:p w:rsidR="00E043E3" w:rsidRPr="00E3457E" w:rsidRDefault="000B5CF8" w:rsidP="0083304D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043E3" w:rsidRPr="00E3457E">
        <w:rPr>
          <w:sz w:val="28"/>
          <w:szCs w:val="28"/>
        </w:rPr>
        <w:t>«Развитие культуры и искусства в муниципальном образовании «город Оренбург»;</w:t>
      </w:r>
    </w:p>
    <w:p w:rsidR="00E043E3" w:rsidRPr="00D00496" w:rsidRDefault="000B5CF8" w:rsidP="0083304D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043E3" w:rsidRPr="00E3457E">
        <w:rPr>
          <w:sz w:val="28"/>
          <w:szCs w:val="28"/>
        </w:rPr>
        <w:t xml:space="preserve">«Обеспечение деятельности Администрации города Оренбурга по решению </w:t>
      </w:r>
      <w:r w:rsidR="00E043E3" w:rsidRPr="00D00496">
        <w:rPr>
          <w:sz w:val="28"/>
          <w:szCs w:val="28"/>
        </w:rPr>
        <w:t>вопросов местного значения и исполнению отдельных государственных полномочий»;</w:t>
      </w:r>
    </w:p>
    <w:p w:rsidR="000B5CF8" w:rsidRDefault="000B5CF8" w:rsidP="000B5CF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043E3" w:rsidRPr="00D00496">
        <w:rPr>
          <w:sz w:val="28"/>
          <w:szCs w:val="28"/>
        </w:rPr>
        <w:t>«Профилактика терроризма и экстремизма на территории муниципального образования</w:t>
      </w:r>
      <w:r w:rsidR="00E043E3" w:rsidRPr="00E3457E">
        <w:rPr>
          <w:sz w:val="28"/>
          <w:szCs w:val="28"/>
        </w:rPr>
        <w:t xml:space="preserve"> «город Оренбург». </w:t>
      </w:r>
    </w:p>
    <w:p w:rsidR="000B5CF8" w:rsidRDefault="000B5CF8" w:rsidP="000B5CF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43E3" w:rsidRPr="00E3457E">
        <w:rPr>
          <w:sz w:val="28"/>
          <w:szCs w:val="28"/>
        </w:rPr>
        <w:t>Капитальный ремонт, приобретение основных средств и сопутствующие расходы, не включенные в нормативные затраты выполнения муниципального задания.</w:t>
      </w:r>
    </w:p>
    <w:p w:rsidR="00E043E3" w:rsidRPr="00E3457E" w:rsidRDefault="000B5CF8" w:rsidP="000B5CF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43E3" w:rsidRPr="00E3457E">
        <w:rPr>
          <w:sz w:val="28"/>
          <w:szCs w:val="28"/>
        </w:rPr>
        <w:t>Иные виды расходов, не входящие:</w:t>
      </w:r>
    </w:p>
    <w:p w:rsidR="00E043E3" w:rsidRPr="00E3457E" w:rsidRDefault="00E043E3" w:rsidP="0083304D">
      <w:pPr>
        <w:pStyle w:val="af2"/>
        <w:numPr>
          <w:ilvl w:val="0"/>
          <w:numId w:val="25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в нормативные затраты на оказание муниципальных услуг (выполнение работ);</w:t>
      </w:r>
    </w:p>
    <w:p w:rsidR="00E043E3" w:rsidRPr="00E3457E" w:rsidRDefault="00E043E3" w:rsidP="0083304D">
      <w:pPr>
        <w:pStyle w:val="af2"/>
        <w:numPr>
          <w:ilvl w:val="0"/>
          <w:numId w:val="25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в нормативные затраты на содержание недвижимого имущества и особо ценного движимого имущества, закрепленного за учреждением или приобретенного им за счет средств, выделенных учредителем. В том числе: расходы на уплату налогов, объектом налогообложения по которым является соответствующее имущество (включая земельные участки);</w:t>
      </w:r>
    </w:p>
    <w:p w:rsidR="00E043E3" w:rsidRPr="00E3457E" w:rsidRDefault="00E043E3" w:rsidP="0083304D">
      <w:pPr>
        <w:pStyle w:val="af2"/>
        <w:numPr>
          <w:ilvl w:val="0"/>
          <w:numId w:val="25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расходы на мероприятия по развитию учреждений - их перечень определяется учредителем.</w:t>
      </w:r>
    </w:p>
    <w:p w:rsidR="00E043E3" w:rsidRDefault="00E043E3" w:rsidP="0083304D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3457E">
        <w:rPr>
          <w:sz w:val="28"/>
          <w:szCs w:val="28"/>
        </w:rPr>
        <w:t>В 202</w:t>
      </w:r>
      <w:r w:rsidR="00E3457E">
        <w:rPr>
          <w:sz w:val="28"/>
          <w:szCs w:val="28"/>
        </w:rPr>
        <w:t>5</w:t>
      </w:r>
      <w:r w:rsidRPr="00E3457E">
        <w:rPr>
          <w:sz w:val="28"/>
          <w:szCs w:val="28"/>
        </w:rPr>
        <w:t xml:space="preserve"> году основанием для предоставления Учреждению субсидии на иные цели являлись Соглашения на иные цели и дополнительные соглашения к ним </w:t>
      </w:r>
      <w:r w:rsidRPr="00E3457E">
        <w:rPr>
          <w:rFonts w:eastAsia="Calibri"/>
          <w:sz w:val="28"/>
          <w:szCs w:val="28"/>
          <w:lang w:eastAsia="zh-CN"/>
        </w:rPr>
        <w:t xml:space="preserve">(заключены между Администрацией города Оренбурга и МАУ «ЦГМ») </w:t>
      </w:r>
      <w:r w:rsidRPr="00E3457E">
        <w:rPr>
          <w:sz w:val="28"/>
          <w:szCs w:val="28"/>
        </w:rPr>
        <w:t xml:space="preserve">(таблица </w:t>
      </w:r>
      <w:r w:rsidR="000B5CF8">
        <w:rPr>
          <w:sz w:val="28"/>
          <w:szCs w:val="28"/>
        </w:rPr>
        <w:t>2</w:t>
      </w:r>
      <w:r w:rsidRPr="00E3457E">
        <w:rPr>
          <w:sz w:val="28"/>
          <w:szCs w:val="28"/>
        </w:rPr>
        <w:t>).</w:t>
      </w:r>
    </w:p>
    <w:p w:rsidR="000B5CF8" w:rsidRDefault="000B5CF8" w:rsidP="0083304D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710950" w:rsidRDefault="00E3457E" w:rsidP="00710950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 xml:space="preserve">Таблица </w:t>
      </w:r>
      <w:r w:rsidR="000B5CF8">
        <w:rPr>
          <w:sz w:val="28"/>
          <w:szCs w:val="28"/>
        </w:rPr>
        <w:t>2</w:t>
      </w:r>
      <w:r w:rsidR="002878AB" w:rsidRPr="002878AB">
        <w:rPr>
          <w:sz w:val="28"/>
          <w:szCs w:val="28"/>
        </w:rPr>
        <w:t xml:space="preserve"> – </w:t>
      </w:r>
      <w:r w:rsidR="002878AB">
        <w:rPr>
          <w:sz w:val="28"/>
          <w:szCs w:val="28"/>
        </w:rPr>
        <w:t>Соглашения на иные цели МАУ «ЦГМ»</w:t>
      </w:r>
      <w:r w:rsidR="00447980">
        <w:rPr>
          <w:sz w:val="28"/>
          <w:szCs w:val="28"/>
        </w:rPr>
        <w:t xml:space="preserve"> (далее – СИЦ)</w:t>
      </w:r>
      <w:r w:rsidR="005362EF">
        <w:rPr>
          <w:sz w:val="28"/>
          <w:szCs w:val="28"/>
        </w:rPr>
        <w:t xml:space="preserve"> </w:t>
      </w:r>
      <w:r w:rsidR="00710950">
        <w:rPr>
          <w:sz w:val="28"/>
          <w:szCs w:val="28"/>
        </w:rPr>
        <w:t xml:space="preserve">    </w:t>
      </w:r>
    </w:p>
    <w:p w:rsidR="00D56E24" w:rsidRPr="00710950" w:rsidRDefault="00710950" w:rsidP="00710950">
      <w:pPr>
        <w:tabs>
          <w:tab w:val="left" w:pos="0"/>
          <w:tab w:val="right" w:pos="9356"/>
        </w:tabs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 w:rsidRPr="00710950">
        <w:rPr>
          <w:sz w:val="24"/>
          <w:szCs w:val="24"/>
        </w:rPr>
        <w:t>тыс. рублей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268"/>
      </w:tblGrid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Дата, номер СИЦ/Наименование мероприятия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 xml:space="preserve">Объем </w:t>
            </w:r>
            <w:r w:rsidR="00E94FCC" w:rsidRPr="000B5CF8">
              <w:rPr>
                <w:bCs/>
                <w:sz w:val="24"/>
                <w:szCs w:val="24"/>
              </w:rPr>
              <w:t xml:space="preserve">бюджетных ассигнований </w:t>
            </w:r>
            <w:r w:rsidRPr="000B5CF8">
              <w:rPr>
                <w:bCs/>
                <w:sz w:val="24"/>
                <w:szCs w:val="24"/>
              </w:rPr>
              <w:t>СИЦ на 2025 год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Фактическое исполнение СИЦ за 2025 год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15336F" w:rsidRDefault="004E1C1D" w:rsidP="00D90A6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СИЦ от 01.02.2024 № 2</w:t>
            </w:r>
          </w:p>
          <w:p w:rsidR="004E1C1D" w:rsidRPr="000B5CF8" w:rsidRDefault="004E1C1D" w:rsidP="0015336F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 xml:space="preserve"> (</w:t>
            </w:r>
            <w:r w:rsidR="00D90A6C">
              <w:rPr>
                <w:bCs/>
                <w:sz w:val="24"/>
                <w:szCs w:val="24"/>
              </w:rPr>
              <w:t>техническое обеспечение мероприятия, посвященного празднованию Нового года</w:t>
            </w:r>
            <w:r w:rsidRPr="000B5CF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16 032,1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16 032,1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71095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СИЦ от 01.02.2024 № 3</w:t>
            </w:r>
            <w:r w:rsidR="00D90A6C">
              <w:rPr>
                <w:bCs/>
                <w:sz w:val="24"/>
                <w:szCs w:val="24"/>
              </w:rPr>
              <w:t xml:space="preserve">                </w:t>
            </w:r>
            <w:r w:rsidRPr="000B5CF8">
              <w:rPr>
                <w:bCs/>
                <w:sz w:val="24"/>
                <w:szCs w:val="24"/>
              </w:rPr>
              <w:t xml:space="preserve"> (</w:t>
            </w:r>
            <w:r w:rsidR="00D90A6C">
              <w:rPr>
                <w:bCs/>
                <w:sz w:val="24"/>
                <w:szCs w:val="24"/>
              </w:rPr>
              <w:t>техническое обеспечение мероприятия, посвященного празднованию Д</w:t>
            </w:r>
            <w:r w:rsidR="00710950">
              <w:rPr>
                <w:bCs/>
                <w:sz w:val="24"/>
                <w:szCs w:val="24"/>
              </w:rPr>
              <w:t>ня</w:t>
            </w:r>
            <w:r w:rsidR="00D90A6C">
              <w:rPr>
                <w:bCs/>
                <w:sz w:val="24"/>
                <w:szCs w:val="24"/>
              </w:rPr>
              <w:t xml:space="preserve"> Победы в ВОВ</w:t>
            </w:r>
            <w:r w:rsidRPr="000B5CF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14 999,8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14 999,8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5362EF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lastRenderedPageBreak/>
              <w:t>СИЦ от 01.02.2024 № 4 (</w:t>
            </w:r>
            <w:r w:rsidR="00447980">
              <w:rPr>
                <w:bCs/>
                <w:sz w:val="24"/>
                <w:szCs w:val="24"/>
              </w:rPr>
              <w:t>техническое обеспечение мероприятия, посвященно</w:t>
            </w:r>
            <w:r w:rsidR="005362EF">
              <w:rPr>
                <w:bCs/>
                <w:sz w:val="24"/>
                <w:szCs w:val="24"/>
              </w:rPr>
              <w:t>го</w:t>
            </w:r>
            <w:r w:rsidR="00447980">
              <w:rPr>
                <w:bCs/>
                <w:sz w:val="24"/>
                <w:szCs w:val="24"/>
              </w:rPr>
              <w:t xml:space="preserve"> празднованию Дня</w:t>
            </w:r>
            <w:r w:rsidRPr="000B5CF8">
              <w:rPr>
                <w:bCs/>
                <w:sz w:val="24"/>
                <w:szCs w:val="24"/>
              </w:rPr>
              <w:t xml:space="preserve"> города</w:t>
            </w:r>
            <w:r w:rsidR="00447980">
              <w:rPr>
                <w:bCs/>
                <w:sz w:val="24"/>
                <w:szCs w:val="24"/>
              </w:rPr>
              <w:t xml:space="preserve"> Оренбурга</w:t>
            </w:r>
            <w:r w:rsidRPr="000B5CF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9 468,1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9 468,1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СИЦ от 29.02.2024 № 5 (</w:t>
            </w:r>
            <w:r w:rsidR="00447980">
              <w:rPr>
                <w:bCs/>
                <w:sz w:val="24"/>
                <w:szCs w:val="24"/>
              </w:rPr>
              <w:t>техническое обеспечение мероприятия – ежегодного конкурса «</w:t>
            </w:r>
            <w:r w:rsidRPr="000B5CF8">
              <w:rPr>
                <w:bCs/>
                <w:sz w:val="24"/>
                <w:szCs w:val="24"/>
              </w:rPr>
              <w:t>Человек года</w:t>
            </w:r>
            <w:r w:rsidR="00447980">
              <w:rPr>
                <w:bCs/>
                <w:sz w:val="24"/>
                <w:szCs w:val="24"/>
              </w:rPr>
              <w:t>»</w:t>
            </w:r>
            <w:r w:rsidRPr="000B5CF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493,3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493,3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D90A6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СИЦ от 29.02.2024 № 6 (</w:t>
            </w:r>
            <w:r w:rsidR="00D90A6C">
              <w:rPr>
                <w:bCs/>
                <w:sz w:val="24"/>
                <w:szCs w:val="24"/>
              </w:rPr>
              <w:t xml:space="preserve">организация работы ведущих на торжественных мероприятиях, </w:t>
            </w:r>
            <w:proofErr w:type="gramStart"/>
            <w:r w:rsidR="00D90A6C">
              <w:rPr>
                <w:bCs/>
                <w:sz w:val="24"/>
                <w:szCs w:val="24"/>
              </w:rPr>
              <w:t>ми</w:t>
            </w:r>
            <w:r w:rsidR="009C3820">
              <w:rPr>
                <w:bCs/>
                <w:sz w:val="24"/>
                <w:szCs w:val="24"/>
              </w:rPr>
              <w:t>т</w:t>
            </w:r>
            <w:r w:rsidR="00D90A6C">
              <w:rPr>
                <w:bCs/>
                <w:sz w:val="24"/>
                <w:szCs w:val="24"/>
              </w:rPr>
              <w:t>инг-концертах</w:t>
            </w:r>
            <w:proofErr w:type="gramEnd"/>
            <w:r w:rsidR="00D90A6C">
              <w:rPr>
                <w:bCs/>
                <w:sz w:val="24"/>
                <w:szCs w:val="24"/>
              </w:rPr>
              <w:t xml:space="preserve"> и церемониях прощания с погибшими военнослужащими)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484,5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484,5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9C3820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 xml:space="preserve">СИЦ от 29.02.2024 № 7 </w:t>
            </w:r>
            <w:r w:rsidR="009C3820" w:rsidRPr="000B5CF8">
              <w:rPr>
                <w:bCs/>
                <w:sz w:val="24"/>
                <w:szCs w:val="24"/>
              </w:rPr>
              <w:t>(</w:t>
            </w:r>
            <w:r w:rsidR="009C3820">
              <w:rPr>
                <w:bCs/>
                <w:sz w:val="24"/>
                <w:szCs w:val="24"/>
              </w:rPr>
              <w:t>техническое обеспечение мероприятия – ежегодного конкурса ж</w:t>
            </w:r>
            <w:r w:rsidRPr="000B5CF8">
              <w:rPr>
                <w:bCs/>
                <w:sz w:val="24"/>
                <w:szCs w:val="24"/>
              </w:rPr>
              <w:t>урналист</w:t>
            </w:r>
            <w:r w:rsidR="009C3820">
              <w:rPr>
                <w:bCs/>
                <w:sz w:val="24"/>
                <w:szCs w:val="24"/>
              </w:rPr>
              <w:t>ов)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497,7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497,7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D90A6C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СИЦ от 02.04.2025 № 8 (</w:t>
            </w:r>
            <w:r w:rsidR="00D90A6C">
              <w:rPr>
                <w:bCs/>
                <w:sz w:val="24"/>
                <w:szCs w:val="24"/>
              </w:rPr>
              <w:t>финансирование  мероприятий по обеспечению антитеррористической защищенности мест массового пребывания</w:t>
            </w:r>
            <w:r w:rsidRPr="000B5CF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2</w:t>
            </w:r>
            <w:r w:rsidR="00730D4C">
              <w:rPr>
                <w:bCs/>
                <w:sz w:val="24"/>
                <w:szCs w:val="24"/>
              </w:rPr>
              <w:t xml:space="preserve"> </w:t>
            </w:r>
            <w:r w:rsidRPr="000B5CF8">
              <w:rPr>
                <w:bCs/>
                <w:sz w:val="24"/>
                <w:szCs w:val="24"/>
              </w:rPr>
              <w:t>000,0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2 000,0</w:t>
            </w:r>
          </w:p>
        </w:tc>
      </w:tr>
      <w:tr w:rsidR="004E1C1D" w:rsidRPr="000B5CF8" w:rsidTr="000B5CF8">
        <w:tc>
          <w:tcPr>
            <w:tcW w:w="4253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43 975,5</w:t>
            </w:r>
          </w:p>
        </w:tc>
        <w:tc>
          <w:tcPr>
            <w:tcW w:w="2268" w:type="dxa"/>
            <w:shd w:val="clear" w:color="auto" w:fill="auto"/>
          </w:tcPr>
          <w:p w:rsidR="004E1C1D" w:rsidRPr="000B5CF8" w:rsidRDefault="004E1C1D" w:rsidP="000B5C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B5CF8">
              <w:rPr>
                <w:bCs/>
                <w:sz w:val="24"/>
                <w:szCs w:val="24"/>
              </w:rPr>
              <w:t>43 975,5</w:t>
            </w:r>
          </w:p>
        </w:tc>
      </w:tr>
    </w:tbl>
    <w:p w:rsidR="0014196C" w:rsidRDefault="0014196C" w:rsidP="0083304D">
      <w:pPr>
        <w:ind w:firstLine="720"/>
        <w:jc w:val="both"/>
        <w:rPr>
          <w:sz w:val="28"/>
          <w:szCs w:val="28"/>
        </w:rPr>
      </w:pPr>
    </w:p>
    <w:p w:rsidR="00E043E3" w:rsidRPr="000F2BF7" w:rsidRDefault="00E043E3" w:rsidP="0083304D">
      <w:pPr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>В рамках реализации муниципальной программы «Развитие культуры и искусства муниципального образования «город Оренбург», Учреждением произведены расходы на приобретение, установку и реализацию технического обеспечения мероприятий «День победы», «День города» и «Новый год».</w:t>
      </w:r>
    </w:p>
    <w:p w:rsidR="00516494" w:rsidRPr="000F2BF7" w:rsidRDefault="00E043E3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  <w:shd w:val="clear" w:color="auto" w:fill="FFFFFF"/>
        </w:rPr>
      </w:pPr>
      <w:r w:rsidRPr="000F2BF7">
        <w:rPr>
          <w:szCs w:val="28"/>
        </w:rPr>
        <w:t>Общий объем субсидий на данные цели в 202</w:t>
      </w:r>
      <w:r w:rsidR="00E94FCC" w:rsidRPr="000F2BF7">
        <w:rPr>
          <w:szCs w:val="28"/>
        </w:rPr>
        <w:t>5</w:t>
      </w:r>
      <w:r w:rsidRPr="000F2BF7">
        <w:rPr>
          <w:szCs w:val="28"/>
        </w:rPr>
        <w:t xml:space="preserve"> году </w:t>
      </w:r>
      <w:r w:rsidR="00E94FCC" w:rsidRPr="000F2BF7">
        <w:rPr>
          <w:szCs w:val="28"/>
        </w:rPr>
        <w:t>составил –</w:t>
      </w:r>
      <w:r w:rsidRPr="000F2BF7">
        <w:rPr>
          <w:szCs w:val="28"/>
        </w:rPr>
        <w:t xml:space="preserve"> </w:t>
      </w:r>
      <w:r w:rsidR="00E94FCC" w:rsidRPr="000F2BF7">
        <w:rPr>
          <w:szCs w:val="28"/>
        </w:rPr>
        <w:t>40</w:t>
      </w:r>
      <w:r w:rsidR="007B2F50">
        <w:rPr>
          <w:szCs w:val="28"/>
        </w:rPr>
        <w:t xml:space="preserve"> </w:t>
      </w:r>
      <w:r w:rsidR="00E94FCC" w:rsidRPr="000F2BF7">
        <w:rPr>
          <w:szCs w:val="28"/>
        </w:rPr>
        <w:t>500,0</w:t>
      </w:r>
      <w:r w:rsidR="00FA0F5D">
        <w:rPr>
          <w:szCs w:val="28"/>
        </w:rPr>
        <w:t xml:space="preserve"> тыс. рублей</w:t>
      </w:r>
      <w:r w:rsidR="00516494" w:rsidRPr="000F2BF7">
        <w:rPr>
          <w:szCs w:val="28"/>
        </w:rPr>
        <w:t xml:space="preserve">. </w:t>
      </w:r>
      <w:r w:rsidR="00FA0F5D">
        <w:rPr>
          <w:szCs w:val="28"/>
          <w:shd w:val="clear" w:color="auto" w:fill="FFFFFF"/>
        </w:rPr>
        <w:t xml:space="preserve">В рамках указанных </w:t>
      </w:r>
      <w:r w:rsidR="00516494" w:rsidRPr="000F2BF7">
        <w:rPr>
          <w:szCs w:val="28"/>
          <w:shd w:val="clear" w:color="auto" w:fill="FFFFFF"/>
        </w:rPr>
        <w:t xml:space="preserve">расходов Учреждением в проверяемом периоде осуществлялись расходы по оплате договоров, на оказание услуг </w:t>
      </w:r>
      <w:proofErr w:type="gramStart"/>
      <w:r w:rsidR="00516494" w:rsidRPr="000F2BF7">
        <w:rPr>
          <w:szCs w:val="28"/>
          <w:shd w:val="clear" w:color="auto" w:fill="FFFFFF"/>
        </w:rPr>
        <w:t>по</w:t>
      </w:r>
      <w:proofErr w:type="gramEnd"/>
      <w:r w:rsidR="00516494" w:rsidRPr="000F2BF7">
        <w:rPr>
          <w:szCs w:val="28"/>
          <w:shd w:val="clear" w:color="auto" w:fill="FFFFFF"/>
        </w:rPr>
        <w:t>: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– </w:t>
      </w:r>
      <w:r w:rsidR="00516494" w:rsidRPr="000F2BF7">
        <w:rPr>
          <w:szCs w:val="28"/>
          <w:shd w:val="clear" w:color="auto" w:fill="FFFFFF"/>
        </w:rPr>
        <w:t>о</w:t>
      </w:r>
      <w:r w:rsidR="00516494" w:rsidRPr="000F2BF7">
        <w:rPr>
          <w:szCs w:val="28"/>
        </w:rPr>
        <w:t>рганизации выступлений артистов российской эстрады на концертах, посвященных Дню города и Дню Победы;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516494" w:rsidRPr="000F2BF7">
        <w:rPr>
          <w:szCs w:val="28"/>
        </w:rPr>
        <w:t>изготовлению, размещению, демонтажу баннеров ко Дню города и Дню Победы;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516494" w:rsidRPr="000F2BF7">
        <w:rPr>
          <w:szCs w:val="28"/>
        </w:rPr>
        <w:t>техническому оснащению мероприятий, посвященных Дню города и Дню Победы (аренда звукового и светового оборудования; оформление сценического комплекса);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516494" w:rsidRPr="000F2BF7">
        <w:rPr>
          <w:szCs w:val="28"/>
        </w:rPr>
        <w:t>по техническому обслуживанию тюбинговой горки;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516494" w:rsidRPr="000F2BF7">
        <w:rPr>
          <w:szCs w:val="28"/>
        </w:rPr>
        <w:t>монтаж</w:t>
      </w:r>
      <w:r w:rsidR="006E3FB5">
        <w:rPr>
          <w:szCs w:val="28"/>
        </w:rPr>
        <w:t>у</w:t>
      </w:r>
      <w:r w:rsidR="00516494" w:rsidRPr="000F2BF7">
        <w:rPr>
          <w:szCs w:val="28"/>
        </w:rPr>
        <w:t xml:space="preserve">, демонтажу новогодних елок в сквере перед домом Советов, по ул. </w:t>
      </w:r>
      <w:proofErr w:type="gramStart"/>
      <w:r w:rsidR="00516494" w:rsidRPr="000F2BF7">
        <w:rPr>
          <w:szCs w:val="28"/>
        </w:rPr>
        <w:t>Советской</w:t>
      </w:r>
      <w:proofErr w:type="gramEnd"/>
      <w:r w:rsidR="00516494" w:rsidRPr="000F2BF7">
        <w:rPr>
          <w:szCs w:val="28"/>
        </w:rPr>
        <w:t xml:space="preserve">, в сквере </w:t>
      </w:r>
      <w:r w:rsidR="00516494" w:rsidRPr="00FA0F5D">
        <w:rPr>
          <w:szCs w:val="28"/>
        </w:rPr>
        <w:t xml:space="preserve">у </w:t>
      </w:r>
      <w:r w:rsidR="00FA0F5D" w:rsidRPr="00FA0F5D">
        <w:rPr>
          <w:color w:val="000000"/>
          <w:szCs w:val="28"/>
          <w:shd w:val="clear" w:color="auto" w:fill="FFFFFF"/>
        </w:rPr>
        <w:t>Оренбургск</w:t>
      </w:r>
      <w:r w:rsidR="00FA0F5D">
        <w:rPr>
          <w:color w:val="000000"/>
          <w:szCs w:val="28"/>
          <w:shd w:val="clear" w:color="auto" w:fill="FFFFFF"/>
        </w:rPr>
        <w:t>ого</w:t>
      </w:r>
      <w:r w:rsidR="00FA0F5D" w:rsidRPr="00FA0F5D">
        <w:rPr>
          <w:color w:val="000000"/>
          <w:szCs w:val="28"/>
          <w:shd w:val="clear" w:color="auto" w:fill="FFFFFF"/>
        </w:rPr>
        <w:t xml:space="preserve"> государственн</w:t>
      </w:r>
      <w:r w:rsidR="00FA0F5D">
        <w:rPr>
          <w:color w:val="000000"/>
          <w:szCs w:val="28"/>
          <w:shd w:val="clear" w:color="auto" w:fill="FFFFFF"/>
        </w:rPr>
        <w:t>ого</w:t>
      </w:r>
      <w:r w:rsidR="00FA0F5D" w:rsidRPr="00FA0F5D">
        <w:rPr>
          <w:color w:val="000000"/>
          <w:szCs w:val="28"/>
          <w:shd w:val="clear" w:color="auto" w:fill="FFFFFF"/>
        </w:rPr>
        <w:t> областно</w:t>
      </w:r>
      <w:r w:rsidR="00FA0F5D">
        <w:rPr>
          <w:color w:val="000000"/>
          <w:szCs w:val="28"/>
          <w:shd w:val="clear" w:color="auto" w:fill="FFFFFF"/>
        </w:rPr>
        <w:t>го</w:t>
      </w:r>
      <w:r w:rsidR="00FA0F5D" w:rsidRPr="00FA0F5D">
        <w:rPr>
          <w:color w:val="000000"/>
          <w:szCs w:val="28"/>
          <w:shd w:val="clear" w:color="auto" w:fill="FFFFFF"/>
        </w:rPr>
        <w:t xml:space="preserve"> драматическ</w:t>
      </w:r>
      <w:r w:rsidR="00FA0F5D">
        <w:rPr>
          <w:color w:val="000000"/>
          <w:szCs w:val="28"/>
          <w:shd w:val="clear" w:color="auto" w:fill="FFFFFF"/>
        </w:rPr>
        <w:t>ого</w:t>
      </w:r>
      <w:r w:rsidR="00FA0F5D" w:rsidRPr="00FA0F5D">
        <w:rPr>
          <w:color w:val="000000"/>
          <w:szCs w:val="28"/>
          <w:shd w:val="clear" w:color="auto" w:fill="FFFFFF"/>
        </w:rPr>
        <w:t xml:space="preserve"> театр</w:t>
      </w:r>
      <w:r w:rsidR="00FA0F5D">
        <w:rPr>
          <w:color w:val="000000"/>
          <w:szCs w:val="28"/>
          <w:shd w:val="clear" w:color="auto" w:fill="FFFFFF"/>
        </w:rPr>
        <w:t>а</w:t>
      </w:r>
      <w:r w:rsidR="00FA0F5D" w:rsidRPr="00FA0F5D">
        <w:rPr>
          <w:color w:val="000000"/>
          <w:szCs w:val="28"/>
          <w:shd w:val="clear" w:color="auto" w:fill="FFFFFF"/>
        </w:rPr>
        <w:t xml:space="preserve"> им. М. Горьк</w:t>
      </w:r>
      <w:r w:rsidR="00FA0F5D" w:rsidRPr="00FA0F5D">
        <w:rPr>
          <w:color w:val="000000"/>
          <w:sz w:val="27"/>
          <w:szCs w:val="27"/>
          <w:shd w:val="clear" w:color="auto" w:fill="FFFFFF"/>
        </w:rPr>
        <w:t>ого</w:t>
      </w:r>
      <w:r w:rsidR="00516494" w:rsidRPr="000F2BF7">
        <w:rPr>
          <w:szCs w:val="28"/>
        </w:rPr>
        <w:t>;</w:t>
      </w:r>
    </w:p>
    <w:p w:rsidR="00516494" w:rsidRPr="000F2BF7" w:rsidRDefault="000B5CF8" w:rsidP="0083304D">
      <w:pPr>
        <w:pStyle w:val="af3"/>
        <w:tabs>
          <w:tab w:val="left" w:pos="0"/>
        </w:tabs>
        <w:spacing w:after="0" w:line="24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516494" w:rsidRPr="000F2BF7">
        <w:rPr>
          <w:szCs w:val="28"/>
        </w:rPr>
        <w:t>монтажу, демонтажу ледяных фигур перед домом Советов.</w:t>
      </w:r>
    </w:p>
    <w:p w:rsidR="00E043E3" w:rsidRPr="000F2BF7" w:rsidRDefault="00E043E3" w:rsidP="0083304D">
      <w:pPr>
        <w:pStyle w:val="20"/>
        <w:widowControl w:val="0"/>
        <w:tabs>
          <w:tab w:val="left" w:pos="0"/>
        </w:tabs>
        <w:ind w:firstLine="720"/>
        <w:contextualSpacing/>
        <w:rPr>
          <w:sz w:val="28"/>
          <w:szCs w:val="28"/>
        </w:rPr>
      </w:pPr>
      <w:r w:rsidRPr="000F2BF7">
        <w:rPr>
          <w:sz w:val="28"/>
          <w:szCs w:val="28"/>
        </w:rPr>
        <w:t>В рамках реализации муниципальной программы «Обеспечение деятельности Администрации города Оренбурга по решению вопросов местного значения и исполнению отдельных полномочий» Учреждением произведены расходы на приобретение сувенирной продукции, цветов, наградных дипломов для проведения</w:t>
      </w:r>
      <w:r w:rsidR="00160F79">
        <w:rPr>
          <w:sz w:val="28"/>
          <w:szCs w:val="28"/>
        </w:rPr>
        <w:t xml:space="preserve"> ежегодных муниципальных </w:t>
      </w:r>
      <w:r w:rsidRPr="000F2BF7">
        <w:rPr>
          <w:sz w:val="28"/>
          <w:szCs w:val="28"/>
        </w:rPr>
        <w:t xml:space="preserve"> конкурсов «Человек года» и конкурса журналистов, также оплат услуг, ведущих на </w:t>
      </w:r>
      <w:r w:rsidR="00160F79">
        <w:rPr>
          <w:sz w:val="28"/>
          <w:szCs w:val="28"/>
        </w:rPr>
        <w:lastRenderedPageBreak/>
        <w:t xml:space="preserve">торжественных </w:t>
      </w:r>
      <w:r w:rsidRPr="000F2BF7">
        <w:rPr>
          <w:sz w:val="28"/>
          <w:szCs w:val="28"/>
        </w:rPr>
        <w:t xml:space="preserve">мероприятиях. </w:t>
      </w:r>
    </w:p>
    <w:p w:rsidR="00F0342E" w:rsidRPr="000F2BF7" w:rsidRDefault="00E043E3" w:rsidP="0083304D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 xml:space="preserve">Общий объем субсидий на данные цели </w:t>
      </w:r>
      <w:r w:rsidR="00F0342E" w:rsidRPr="000F2BF7">
        <w:rPr>
          <w:sz w:val="28"/>
          <w:szCs w:val="28"/>
        </w:rPr>
        <w:t xml:space="preserve">в 2025 году </w:t>
      </w:r>
      <w:r w:rsidRPr="000F2BF7">
        <w:rPr>
          <w:sz w:val="28"/>
          <w:szCs w:val="28"/>
        </w:rPr>
        <w:t>составил</w:t>
      </w:r>
      <w:r w:rsidR="00F0342E" w:rsidRPr="000F2BF7">
        <w:rPr>
          <w:sz w:val="28"/>
          <w:szCs w:val="28"/>
        </w:rPr>
        <w:t xml:space="preserve"> 1 475,5 тыс. рублей.</w:t>
      </w:r>
    </w:p>
    <w:p w:rsidR="0014196C" w:rsidRPr="0059588F" w:rsidRDefault="00E043E3" w:rsidP="0014196C">
      <w:pPr>
        <w:widowControl w:val="0"/>
        <w:tabs>
          <w:tab w:val="left" w:pos="0"/>
        </w:tabs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 xml:space="preserve">В рамках реализации муниципальной программы «Профилактика терроризма и экстремизма на территории муниципального образования «город Оренбург», Учреждением в 2025 году произведены расходы на приобретение </w:t>
      </w:r>
      <w:proofErr w:type="spellStart"/>
      <w:r w:rsidRPr="000F2BF7">
        <w:rPr>
          <w:sz w:val="28"/>
          <w:szCs w:val="28"/>
        </w:rPr>
        <w:t>фан</w:t>
      </w:r>
      <w:proofErr w:type="spellEnd"/>
      <w:r w:rsidRPr="000F2BF7">
        <w:rPr>
          <w:sz w:val="28"/>
          <w:szCs w:val="28"/>
        </w:rPr>
        <w:t>-барьеров (передвижное ограждение) на сумму 2</w:t>
      </w:r>
      <w:r w:rsidR="007B2F50">
        <w:rPr>
          <w:sz w:val="28"/>
          <w:szCs w:val="28"/>
        </w:rPr>
        <w:t xml:space="preserve"> </w:t>
      </w:r>
      <w:r w:rsidRPr="000F2BF7">
        <w:rPr>
          <w:sz w:val="28"/>
          <w:szCs w:val="28"/>
        </w:rPr>
        <w:t xml:space="preserve">000,0 тыс. </w:t>
      </w:r>
      <w:r w:rsidRPr="0059588F">
        <w:rPr>
          <w:sz w:val="28"/>
          <w:szCs w:val="28"/>
        </w:rPr>
        <w:t xml:space="preserve">рублей. </w:t>
      </w:r>
    </w:p>
    <w:p w:rsidR="0014196C" w:rsidRPr="0059588F" w:rsidRDefault="00710950" w:rsidP="0014196C">
      <w:pPr>
        <w:widowControl w:val="0"/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рассмотрим структуру всех </w:t>
      </w:r>
      <w:r w:rsidR="002878AB" w:rsidRPr="0059588F">
        <w:rPr>
          <w:sz w:val="28"/>
          <w:szCs w:val="28"/>
        </w:rPr>
        <w:t>расх</w:t>
      </w:r>
      <w:r>
        <w:rPr>
          <w:sz w:val="28"/>
          <w:szCs w:val="28"/>
        </w:rPr>
        <w:t>одов МАУ «ЦГМ» (Р</w:t>
      </w:r>
      <w:r w:rsidR="007B2F50" w:rsidRPr="0059588F">
        <w:rPr>
          <w:sz w:val="28"/>
          <w:szCs w:val="28"/>
        </w:rPr>
        <w:t>исун</w:t>
      </w:r>
      <w:r>
        <w:rPr>
          <w:sz w:val="28"/>
          <w:szCs w:val="28"/>
        </w:rPr>
        <w:t>о</w:t>
      </w:r>
      <w:r w:rsidR="007B2F50" w:rsidRPr="0059588F">
        <w:rPr>
          <w:sz w:val="28"/>
          <w:szCs w:val="28"/>
        </w:rPr>
        <w:t>к</w:t>
      </w:r>
      <w:r w:rsidR="002878AB" w:rsidRPr="0059588F">
        <w:rPr>
          <w:sz w:val="28"/>
          <w:szCs w:val="28"/>
        </w:rPr>
        <w:t xml:space="preserve"> 2</w:t>
      </w:r>
      <w:r>
        <w:rPr>
          <w:sz w:val="28"/>
          <w:szCs w:val="28"/>
        </w:rPr>
        <w:t>)</w:t>
      </w:r>
      <w:r w:rsidR="002878AB" w:rsidRPr="0059588F">
        <w:rPr>
          <w:sz w:val="28"/>
          <w:szCs w:val="28"/>
        </w:rPr>
        <w:t>.</w:t>
      </w:r>
    </w:p>
    <w:p w:rsidR="0014196C" w:rsidRDefault="0014196C" w:rsidP="0014196C">
      <w:pPr>
        <w:widowControl w:val="0"/>
        <w:tabs>
          <w:tab w:val="left" w:pos="0"/>
        </w:tabs>
        <w:ind w:firstLine="720"/>
        <w:jc w:val="both"/>
        <w:rPr>
          <w:color w:val="FF0000"/>
          <w:sz w:val="28"/>
          <w:szCs w:val="28"/>
        </w:rPr>
      </w:pPr>
    </w:p>
    <w:p w:rsidR="007B2F50" w:rsidRPr="0014196C" w:rsidRDefault="002878AB" w:rsidP="0014196C">
      <w:pPr>
        <w:widowControl w:val="0"/>
        <w:tabs>
          <w:tab w:val="left" w:pos="0"/>
        </w:tabs>
        <w:ind w:firstLine="720"/>
        <w:jc w:val="both"/>
        <w:rPr>
          <w:sz w:val="28"/>
          <w:szCs w:val="28"/>
        </w:rPr>
      </w:pPr>
      <w:r w:rsidRPr="00100896">
        <w:rPr>
          <w:color w:val="FF0000"/>
          <w:sz w:val="28"/>
          <w:szCs w:val="28"/>
        </w:rPr>
        <w:t xml:space="preserve"> </w:t>
      </w:r>
      <w:r w:rsidR="0014196C">
        <w:rPr>
          <w:noProof/>
        </w:rPr>
        <w:drawing>
          <wp:inline distT="0" distB="0" distL="0" distR="0" wp14:anchorId="67C7BA10" wp14:editId="7439E55B">
            <wp:extent cx="5924550" cy="45910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B2F50" w:rsidRDefault="007B2F50" w:rsidP="00710950">
      <w:pPr>
        <w:tabs>
          <w:tab w:val="left" w:pos="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Рисунок 2 – </w:t>
      </w:r>
      <w:r w:rsidRPr="007B2F50">
        <w:rPr>
          <w:bCs/>
          <w:sz w:val="28"/>
          <w:szCs w:val="28"/>
        </w:rPr>
        <w:t xml:space="preserve">Структура расходов МАУ </w:t>
      </w:r>
      <w:r>
        <w:rPr>
          <w:bCs/>
          <w:sz w:val="28"/>
          <w:szCs w:val="28"/>
        </w:rPr>
        <w:t>«</w:t>
      </w:r>
      <w:r w:rsidRPr="007B2F50">
        <w:rPr>
          <w:bCs/>
          <w:sz w:val="28"/>
          <w:szCs w:val="28"/>
        </w:rPr>
        <w:t>Центр городских мероприятий</w:t>
      </w:r>
      <w:r>
        <w:rPr>
          <w:bCs/>
          <w:sz w:val="28"/>
          <w:szCs w:val="28"/>
        </w:rPr>
        <w:t>»</w:t>
      </w:r>
      <w:r w:rsidRPr="007B2F50">
        <w:rPr>
          <w:bCs/>
          <w:sz w:val="28"/>
          <w:szCs w:val="28"/>
        </w:rPr>
        <w:t xml:space="preserve"> в 2025</w:t>
      </w:r>
      <w:r w:rsidR="0014196C">
        <w:rPr>
          <w:bCs/>
          <w:sz w:val="28"/>
          <w:szCs w:val="28"/>
        </w:rPr>
        <w:t xml:space="preserve"> году</w:t>
      </w:r>
    </w:p>
    <w:p w:rsidR="0014196C" w:rsidRPr="007B2F50" w:rsidRDefault="0014196C" w:rsidP="007B2F50">
      <w:pPr>
        <w:tabs>
          <w:tab w:val="left" w:pos="0"/>
        </w:tabs>
        <w:jc w:val="center"/>
        <w:rPr>
          <w:sz w:val="28"/>
          <w:szCs w:val="28"/>
        </w:rPr>
      </w:pPr>
    </w:p>
    <w:p w:rsidR="00710950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муниципальное задание МАУ «ЦГМ» составляют 39% от общего объема расходов. Расходы на субсидии на иные цели – 61%. При этом расходы на подготовку и празднование главных городских мероприятий составили 56% от всех расходов учреждения.</w:t>
      </w:r>
    </w:p>
    <w:p w:rsidR="00710950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710950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710950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710950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Далее рассмотрим структуру расходов в</w:t>
      </w:r>
      <w:r w:rsidR="008F6AD7">
        <w:rPr>
          <w:sz w:val="28"/>
          <w:szCs w:val="28"/>
        </w:rPr>
        <w:t xml:space="preserve"> разрезе муниципальных программ. МАУ «ЦГМ» осуществляет свою деятельность в рамках трех муниципальных программ, в 2025 году исполнение по ним составило 71 629,5 тыс. рублей, в том числе:</w:t>
      </w:r>
    </w:p>
    <w:p w:rsidR="00F6708D" w:rsidRPr="00F6708D" w:rsidRDefault="00710950" w:rsidP="00F6708D">
      <w:pPr>
        <w:tabs>
          <w:tab w:val="left" w:pos="0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</w:t>
      </w:r>
      <w:r w:rsidR="008F6AD7">
        <w:rPr>
          <w:sz w:val="28"/>
          <w:szCs w:val="28"/>
        </w:rPr>
        <w:t>29 129,5 тыс. рублей (</w:t>
      </w:r>
      <w:r w:rsidR="0035481D" w:rsidRPr="000F2BF7">
        <w:rPr>
          <w:sz w:val="28"/>
          <w:szCs w:val="28"/>
        </w:rPr>
        <w:t>41%</w:t>
      </w:r>
      <w:r w:rsidR="008F6AD7">
        <w:rPr>
          <w:sz w:val="28"/>
          <w:szCs w:val="28"/>
        </w:rPr>
        <w:t>)</w:t>
      </w:r>
      <w:r w:rsidR="0035481D" w:rsidRPr="000F2BF7">
        <w:rPr>
          <w:sz w:val="28"/>
          <w:szCs w:val="28"/>
        </w:rPr>
        <w:t xml:space="preserve"> бюджетных ассигнований, предусмотренных МАУ «ЦГМ», реализуются в рамках программных мероприятий муниципальной программой «</w:t>
      </w:r>
      <w:r w:rsidR="00F36588" w:rsidRPr="00F36588">
        <w:rPr>
          <w:sz w:val="28"/>
          <w:szCs w:val="28"/>
        </w:rPr>
        <w:t>Обеспечение деятельности Администрации города Оренбурга по решению вопросов местного значения и исполнению отдельных государственных полномочий</w:t>
      </w:r>
      <w:r w:rsidR="0035481D" w:rsidRPr="000F2BF7">
        <w:rPr>
          <w:sz w:val="28"/>
          <w:szCs w:val="28"/>
        </w:rPr>
        <w:t xml:space="preserve">», утвержденной </w:t>
      </w:r>
      <w:r w:rsidR="0035481D" w:rsidRPr="00F6708D">
        <w:rPr>
          <w:sz w:val="28"/>
          <w:szCs w:val="28"/>
        </w:rPr>
        <w:t>постановлением Администрации города Оренбурга от 02.11.2021 № 2119-п</w:t>
      </w:r>
      <w:r w:rsidR="00F6708D" w:rsidRPr="00F6708D">
        <w:rPr>
          <w:sz w:val="28"/>
          <w:szCs w:val="28"/>
        </w:rPr>
        <w:t xml:space="preserve"> </w:t>
      </w:r>
      <w:r w:rsidR="000653CE">
        <w:rPr>
          <w:sz w:val="28"/>
          <w:szCs w:val="28"/>
        </w:rPr>
        <w:t>(</w:t>
      </w:r>
      <w:r w:rsidR="000653CE" w:rsidRPr="0059588F">
        <w:rPr>
          <w:sz w:val="28"/>
          <w:szCs w:val="28"/>
        </w:rPr>
        <w:t xml:space="preserve">расходы по муниципальному заданию, </w:t>
      </w:r>
      <w:r w:rsidR="000653CE" w:rsidRPr="0059588F">
        <w:rPr>
          <w:bCs/>
          <w:sz w:val="28"/>
          <w:szCs w:val="28"/>
        </w:rPr>
        <w:t>техническое обеспечение мероприятий – ежегодный конкурс «Человек года», конкурс журналистов,</w:t>
      </w:r>
      <w:r w:rsidR="000653CE">
        <w:rPr>
          <w:bCs/>
          <w:sz w:val="28"/>
          <w:szCs w:val="28"/>
        </w:rPr>
        <w:t xml:space="preserve"> а также</w:t>
      </w:r>
      <w:r w:rsidR="000653CE" w:rsidRPr="0059588F">
        <w:rPr>
          <w:bCs/>
          <w:sz w:val="28"/>
          <w:szCs w:val="28"/>
        </w:rPr>
        <w:t xml:space="preserve"> организация работы ведущих на торжественных</w:t>
      </w:r>
      <w:proofErr w:type="gramEnd"/>
      <w:r w:rsidR="000653CE" w:rsidRPr="0059588F">
        <w:rPr>
          <w:bCs/>
          <w:sz w:val="28"/>
          <w:szCs w:val="28"/>
        </w:rPr>
        <w:t xml:space="preserve"> </w:t>
      </w:r>
      <w:proofErr w:type="gramStart"/>
      <w:r w:rsidR="000653CE" w:rsidRPr="0059588F">
        <w:rPr>
          <w:bCs/>
          <w:sz w:val="28"/>
          <w:szCs w:val="28"/>
        </w:rPr>
        <w:t>мероприятиях</w:t>
      </w:r>
      <w:proofErr w:type="gramEnd"/>
      <w:r w:rsidR="000653CE" w:rsidRPr="0059588F">
        <w:rPr>
          <w:bCs/>
          <w:sz w:val="28"/>
          <w:szCs w:val="28"/>
        </w:rPr>
        <w:t>)</w:t>
      </w:r>
      <w:r w:rsidR="000653CE">
        <w:rPr>
          <w:bCs/>
          <w:sz w:val="28"/>
          <w:szCs w:val="28"/>
        </w:rPr>
        <w:t>;</w:t>
      </w:r>
    </w:p>
    <w:p w:rsidR="00F6708D" w:rsidRDefault="002878AB" w:rsidP="007B2F50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0950">
        <w:rPr>
          <w:sz w:val="28"/>
          <w:szCs w:val="28"/>
        </w:rPr>
        <w:t xml:space="preserve">– </w:t>
      </w:r>
      <w:r w:rsidR="00B60990">
        <w:rPr>
          <w:sz w:val="28"/>
          <w:szCs w:val="28"/>
        </w:rPr>
        <w:t>40 500,0 тыс. рублей (</w:t>
      </w:r>
      <w:r w:rsidR="0035481D" w:rsidRPr="000F2BF7">
        <w:rPr>
          <w:sz w:val="28"/>
          <w:szCs w:val="28"/>
        </w:rPr>
        <w:t>56%</w:t>
      </w:r>
      <w:r w:rsidR="00B60990">
        <w:rPr>
          <w:sz w:val="28"/>
          <w:szCs w:val="28"/>
        </w:rPr>
        <w:t>)</w:t>
      </w:r>
      <w:r w:rsidR="007B2F50">
        <w:rPr>
          <w:sz w:val="28"/>
          <w:szCs w:val="28"/>
        </w:rPr>
        <w:t xml:space="preserve"> </w:t>
      </w:r>
      <w:r w:rsidR="0098583A" w:rsidRPr="0098583A">
        <w:rPr>
          <w:sz w:val="28"/>
          <w:szCs w:val="28"/>
        </w:rPr>
        <w:t xml:space="preserve">– </w:t>
      </w:r>
      <w:r w:rsidR="0098583A" w:rsidRPr="000F2BF7">
        <w:rPr>
          <w:sz w:val="28"/>
          <w:szCs w:val="28"/>
        </w:rPr>
        <w:t>в рамках программных мероприятий муниципальной программой</w:t>
      </w:r>
      <w:r w:rsidR="0035481D" w:rsidRPr="000F2BF7">
        <w:rPr>
          <w:sz w:val="28"/>
          <w:szCs w:val="28"/>
        </w:rPr>
        <w:t xml:space="preserve"> </w:t>
      </w:r>
      <w:r w:rsidR="00F36588" w:rsidRPr="00F36588">
        <w:rPr>
          <w:sz w:val="28"/>
          <w:szCs w:val="28"/>
        </w:rPr>
        <w:t>«Развитие культуры и искусства в муниципальном образовании «город Оренбург»</w:t>
      </w:r>
      <w:r w:rsidR="0035481D" w:rsidRPr="000F2BF7">
        <w:rPr>
          <w:sz w:val="28"/>
          <w:szCs w:val="28"/>
        </w:rPr>
        <w:t>,</w:t>
      </w:r>
      <w:r w:rsidR="0057394B" w:rsidRPr="0057394B">
        <w:rPr>
          <w:sz w:val="28"/>
          <w:szCs w:val="28"/>
        </w:rPr>
        <w:t xml:space="preserve"> </w:t>
      </w:r>
      <w:r w:rsidR="0057394B" w:rsidRPr="000F2BF7">
        <w:rPr>
          <w:sz w:val="28"/>
          <w:szCs w:val="28"/>
        </w:rPr>
        <w:t>утвержденной постановлением Администрации города Оренбурга от 0</w:t>
      </w:r>
      <w:r w:rsidR="0057394B">
        <w:rPr>
          <w:sz w:val="28"/>
          <w:szCs w:val="28"/>
        </w:rPr>
        <w:t>1</w:t>
      </w:r>
      <w:r w:rsidR="0057394B" w:rsidRPr="000F2BF7">
        <w:rPr>
          <w:sz w:val="28"/>
          <w:szCs w:val="28"/>
        </w:rPr>
        <w:t>.11.20</w:t>
      </w:r>
      <w:r w:rsidR="0057394B">
        <w:rPr>
          <w:sz w:val="28"/>
          <w:szCs w:val="28"/>
        </w:rPr>
        <w:t>19 № 3</w:t>
      </w:r>
      <w:r w:rsidR="0057394B" w:rsidRPr="000F2BF7">
        <w:rPr>
          <w:sz w:val="28"/>
          <w:szCs w:val="28"/>
        </w:rPr>
        <w:t>1</w:t>
      </w:r>
      <w:r w:rsidR="0057394B">
        <w:rPr>
          <w:sz w:val="28"/>
          <w:szCs w:val="28"/>
        </w:rPr>
        <w:t>46</w:t>
      </w:r>
      <w:r w:rsidR="0057394B" w:rsidRPr="000F2BF7">
        <w:rPr>
          <w:sz w:val="28"/>
          <w:szCs w:val="28"/>
        </w:rPr>
        <w:t>-п</w:t>
      </w:r>
      <w:r w:rsidR="00F6708D">
        <w:rPr>
          <w:sz w:val="28"/>
          <w:szCs w:val="28"/>
        </w:rPr>
        <w:t xml:space="preserve"> </w:t>
      </w:r>
      <w:r w:rsidR="000653CE" w:rsidRPr="00F6708D">
        <w:rPr>
          <w:sz w:val="28"/>
          <w:szCs w:val="28"/>
        </w:rPr>
        <w:t>(</w:t>
      </w:r>
      <w:r w:rsidR="000653CE" w:rsidRPr="00F6708D">
        <w:rPr>
          <w:bCs/>
          <w:sz w:val="28"/>
          <w:szCs w:val="28"/>
        </w:rPr>
        <w:t xml:space="preserve">техническое обеспечение мероприятий, посвященных празднованию Нового года, </w:t>
      </w:r>
      <w:r w:rsidR="000653CE">
        <w:rPr>
          <w:bCs/>
          <w:sz w:val="28"/>
          <w:szCs w:val="28"/>
        </w:rPr>
        <w:t>Д</w:t>
      </w:r>
      <w:r w:rsidR="000653CE" w:rsidRPr="00F6708D">
        <w:rPr>
          <w:bCs/>
          <w:sz w:val="28"/>
          <w:szCs w:val="28"/>
        </w:rPr>
        <w:t>н</w:t>
      </w:r>
      <w:r w:rsidR="000653CE">
        <w:rPr>
          <w:bCs/>
          <w:sz w:val="28"/>
          <w:szCs w:val="28"/>
        </w:rPr>
        <w:t>я</w:t>
      </w:r>
      <w:r w:rsidR="000653CE" w:rsidRPr="00F6708D">
        <w:rPr>
          <w:bCs/>
          <w:sz w:val="28"/>
          <w:szCs w:val="28"/>
        </w:rPr>
        <w:t xml:space="preserve"> Победы в ВОВ, Дн</w:t>
      </w:r>
      <w:r w:rsidR="000653CE">
        <w:rPr>
          <w:bCs/>
          <w:sz w:val="28"/>
          <w:szCs w:val="28"/>
        </w:rPr>
        <w:t>я</w:t>
      </w:r>
      <w:r w:rsidR="000653CE" w:rsidRPr="00F6708D">
        <w:rPr>
          <w:bCs/>
          <w:sz w:val="28"/>
          <w:szCs w:val="28"/>
        </w:rPr>
        <w:t xml:space="preserve"> города Оренбурга)</w:t>
      </w:r>
      <w:r w:rsidR="000653CE">
        <w:rPr>
          <w:bCs/>
          <w:sz w:val="28"/>
          <w:szCs w:val="28"/>
        </w:rPr>
        <w:t>;</w:t>
      </w:r>
    </w:p>
    <w:p w:rsidR="00E94FCC" w:rsidRDefault="0035481D" w:rsidP="007B2F50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0F2BF7">
        <w:rPr>
          <w:sz w:val="28"/>
          <w:szCs w:val="28"/>
        </w:rPr>
        <w:t xml:space="preserve"> </w:t>
      </w:r>
      <w:r w:rsidR="00710950">
        <w:rPr>
          <w:sz w:val="28"/>
          <w:szCs w:val="28"/>
        </w:rPr>
        <w:t xml:space="preserve">– </w:t>
      </w:r>
      <w:r w:rsidR="00B60990">
        <w:rPr>
          <w:sz w:val="28"/>
          <w:szCs w:val="28"/>
        </w:rPr>
        <w:t>2 000,0 тыс. рублей (</w:t>
      </w:r>
      <w:r w:rsidRPr="000F2BF7">
        <w:rPr>
          <w:sz w:val="28"/>
          <w:szCs w:val="28"/>
        </w:rPr>
        <w:t>3%</w:t>
      </w:r>
      <w:r w:rsidR="00B60990">
        <w:rPr>
          <w:sz w:val="28"/>
          <w:szCs w:val="28"/>
        </w:rPr>
        <w:t>)</w:t>
      </w:r>
      <w:r w:rsidRPr="000F2BF7">
        <w:rPr>
          <w:sz w:val="28"/>
          <w:szCs w:val="28"/>
        </w:rPr>
        <w:t xml:space="preserve"> </w:t>
      </w:r>
      <w:r w:rsidR="0098583A">
        <w:rPr>
          <w:sz w:val="28"/>
          <w:szCs w:val="28"/>
        </w:rPr>
        <w:t xml:space="preserve">– </w:t>
      </w:r>
      <w:r w:rsidR="0098583A" w:rsidRPr="000F2BF7">
        <w:rPr>
          <w:sz w:val="28"/>
          <w:szCs w:val="28"/>
        </w:rPr>
        <w:t xml:space="preserve">в рамках программных мероприятий муниципальной программой </w:t>
      </w:r>
      <w:r w:rsidR="00F36588">
        <w:rPr>
          <w:sz w:val="28"/>
          <w:szCs w:val="28"/>
        </w:rPr>
        <w:t>«</w:t>
      </w:r>
      <w:r w:rsidR="00F36588" w:rsidRPr="00F36588">
        <w:rPr>
          <w:sz w:val="28"/>
          <w:szCs w:val="28"/>
        </w:rPr>
        <w:t>Профилактика терроризма и экстремизма на террито</w:t>
      </w:r>
      <w:r w:rsidR="00F36588">
        <w:rPr>
          <w:sz w:val="28"/>
          <w:szCs w:val="28"/>
        </w:rPr>
        <w:t>рии муниципального образования «</w:t>
      </w:r>
      <w:r w:rsidR="00F36588" w:rsidRPr="00F36588">
        <w:rPr>
          <w:sz w:val="28"/>
          <w:szCs w:val="28"/>
        </w:rPr>
        <w:t>город Оренбург</w:t>
      </w:r>
      <w:r w:rsidR="00F36588">
        <w:rPr>
          <w:sz w:val="28"/>
          <w:szCs w:val="28"/>
        </w:rPr>
        <w:t>»</w:t>
      </w:r>
      <w:r w:rsidR="007B2F50">
        <w:rPr>
          <w:sz w:val="28"/>
          <w:szCs w:val="28"/>
        </w:rPr>
        <w:t xml:space="preserve">, </w:t>
      </w:r>
      <w:r w:rsidR="0098583A" w:rsidRPr="000F2BF7">
        <w:rPr>
          <w:sz w:val="28"/>
          <w:szCs w:val="28"/>
        </w:rPr>
        <w:t>утвержденной постановлением Администрации города Оренбурга от 0</w:t>
      </w:r>
      <w:r w:rsidR="0098583A">
        <w:rPr>
          <w:sz w:val="28"/>
          <w:szCs w:val="28"/>
        </w:rPr>
        <w:t>1</w:t>
      </w:r>
      <w:r w:rsidR="0098583A" w:rsidRPr="000F2BF7">
        <w:rPr>
          <w:sz w:val="28"/>
          <w:szCs w:val="28"/>
        </w:rPr>
        <w:t>.11.20</w:t>
      </w:r>
      <w:r w:rsidR="0098583A">
        <w:rPr>
          <w:sz w:val="28"/>
          <w:szCs w:val="28"/>
        </w:rPr>
        <w:t>19 № 3</w:t>
      </w:r>
      <w:r w:rsidR="0098583A" w:rsidRPr="000F2BF7">
        <w:rPr>
          <w:sz w:val="28"/>
          <w:szCs w:val="28"/>
        </w:rPr>
        <w:t>1</w:t>
      </w:r>
      <w:r w:rsidR="0098583A">
        <w:rPr>
          <w:sz w:val="28"/>
          <w:szCs w:val="28"/>
        </w:rPr>
        <w:t>67</w:t>
      </w:r>
      <w:r w:rsidR="0098583A" w:rsidRPr="000F2BF7">
        <w:rPr>
          <w:sz w:val="28"/>
          <w:szCs w:val="28"/>
        </w:rPr>
        <w:t>-п</w:t>
      </w:r>
      <w:r w:rsidR="0059588F">
        <w:rPr>
          <w:sz w:val="28"/>
          <w:szCs w:val="28"/>
        </w:rPr>
        <w:t xml:space="preserve"> </w:t>
      </w:r>
      <w:r w:rsidR="0059588F" w:rsidRPr="0059588F">
        <w:rPr>
          <w:bCs/>
          <w:sz w:val="28"/>
          <w:szCs w:val="28"/>
        </w:rPr>
        <w:t>(финансирование  мероприятий по обеспечению антитеррористической защищенности мест массового пребывания).</w:t>
      </w:r>
    </w:p>
    <w:p w:rsidR="00E94FCC" w:rsidRDefault="007B2F50" w:rsidP="0083304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</w:t>
      </w:r>
      <w:r w:rsidR="00C47496">
        <w:rPr>
          <w:sz w:val="28"/>
          <w:szCs w:val="28"/>
        </w:rPr>
        <w:t xml:space="preserve">итогам произведенного обзора расходов </w:t>
      </w:r>
      <w:r w:rsidR="00685964">
        <w:rPr>
          <w:sz w:val="28"/>
          <w:szCs w:val="28"/>
        </w:rPr>
        <w:t>МАУ «ЦГМ»</w:t>
      </w:r>
      <w:r>
        <w:rPr>
          <w:sz w:val="28"/>
          <w:szCs w:val="28"/>
        </w:rPr>
        <w:t xml:space="preserve"> </w:t>
      </w:r>
      <w:r w:rsidR="00C47496">
        <w:rPr>
          <w:sz w:val="28"/>
          <w:szCs w:val="28"/>
        </w:rPr>
        <w:t>за 202</w:t>
      </w:r>
      <w:r w:rsidR="00685964">
        <w:rPr>
          <w:sz w:val="28"/>
          <w:szCs w:val="28"/>
        </w:rPr>
        <w:t>5</w:t>
      </w:r>
      <w:r w:rsidR="00C47496">
        <w:rPr>
          <w:sz w:val="28"/>
          <w:szCs w:val="28"/>
        </w:rPr>
        <w:t xml:space="preserve"> год не эффективного расходования средств бюджета города Оренбурга не выявлено, в связи с чем,  рекомендовано продолжать освоение бюджетных средств в рамках исполнения муниципальн</w:t>
      </w:r>
      <w:r w:rsidR="00685964">
        <w:rPr>
          <w:sz w:val="28"/>
          <w:szCs w:val="28"/>
        </w:rPr>
        <w:t>ых программ</w:t>
      </w:r>
      <w:r w:rsidR="00C47496">
        <w:rPr>
          <w:sz w:val="28"/>
          <w:szCs w:val="28"/>
        </w:rPr>
        <w:t xml:space="preserve"> </w:t>
      </w:r>
      <w:r w:rsidR="00685964" w:rsidRPr="000F2BF7">
        <w:rPr>
          <w:sz w:val="28"/>
          <w:szCs w:val="28"/>
        </w:rPr>
        <w:t>«Обеспечение деятельности Администрации города Оренбурга по решению вопросов местного значения и исполнению отдельных полномочий»</w:t>
      </w:r>
      <w:r w:rsidR="00685964">
        <w:rPr>
          <w:sz w:val="28"/>
          <w:szCs w:val="28"/>
        </w:rPr>
        <w:t xml:space="preserve">, </w:t>
      </w:r>
      <w:r w:rsidR="00685964" w:rsidRPr="000F2BF7">
        <w:rPr>
          <w:sz w:val="28"/>
          <w:szCs w:val="28"/>
        </w:rPr>
        <w:t>«Развитие культуры и искусства муниципального образования «город Оренбург»</w:t>
      </w:r>
      <w:r w:rsidR="00685964">
        <w:rPr>
          <w:sz w:val="28"/>
          <w:szCs w:val="28"/>
        </w:rPr>
        <w:t xml:space="preserve">, </w:t>
      </w:r>
      <w:r w:rsidR="00685964" w:rsidRPr="000F2BF7">
        <w:rPr>
          <w:sz w:val="28"/>
          <w:szCs w:val="28"/>
        </w:rPr>
        <w:t>«Профилактика терроризма и экстремизма на</w:t>
      </w:r>
      <w:proofErr w:type="gramEnd"/>
      <w:r w:rsidR="00685964" w:rsidRPr="000F2BF7">
        <w:rPr>
          <w:sz w:val="28"/>
          <w:szCs w:val="28"/>
        </w:rPr>
        <w:t xml:space="preserve"> территории муниципально</w:t>
      </w:r>
      <w:r w:rsidR="00685964">
        <w:rPr>
          <w:sz w:val="28"/>
          <w:szCs w:val="28"/>
        </w:rPr>
        <w:t>го образования «город Оренбург».</w:t>
      </w: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p w:rsidR="00E94FCC" w:rsidRDefault="00E94FCC" w:rsidP="0083304D">
      <w:pPr>
        <w:ind w:firstLine="720"/>
        <w:jc w:val="both"/>
        <w:rPr>
          <w:sz w:val="28"/>
          <w:szCs w:val="28"/>
        </w:rPr>
      </w:pPr>
    </w:p>
    <w:sectPr w:rsidR="00E94FCC" w:rsidSect="00E51CCF">
      <w:pgSz w:w="11907" w:h="16839" w:code="9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D7" w:rsidRDefault="008F6AD7" w:rsidP="005B149E">
      <w:r>
        <w:separator/>
      </w:r>
    </w:p>
  </w:endnote>
  <w:endnote w:type="continuationSeparator" w:id="0">
    <w:p w:rsidR="008F6AD7" w:rsidRDefault="008F6AD7" w:rsidP="005B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D7" w:rsidRDefault="008F6AD7" w:rsidP="005B149E">
      <w:r>
        <w:separator/>
      </w:r>
    </w:p>
  </w:footnote>
  <w:footnote w:type="continuationSeparator" w:id="0">
    <w:p w:rsidR="008F6AD7" w:rsidRDefault="008F6AD7" w:rsidP="005B1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35E"/>
    <w:multiLevelType w:val="hybridMultilevel"/>
    <w:tmpl w:val="4C06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91B29"/>
    <w:multiLevelType w:val="hybridMultilevel"/>
    <w:tmpl w:val="6144F4A0"/>
    <w:lvl w:ilvl="0" w:tplc="D7D6E4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EF6E9A"/>
    <w:multiLevelType w:val="hybridMultilevel"/>
    <w:tmpl w:val="93C6AB2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35F7BFE"/>
    <w:multiLevelType w:val="hybridMultilevel"/>
    <w:tmpl w:val="37A073B0"/>
    <w:lvl w:ilvl="0" w:tplc="D7D6E4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40722CB"/>
    <w:multiLevelType w:val="hybridMultilevel"/>
    <w:tmpl w:val="D9E267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3C1B0F"/>
    <w:multiLevelType w:val="hybridMultilevel"/>
    <w:tmpl w:val="7136B4A8"/>
    <w:lvl w:ilvl="0" w:tplc="D7D6E4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8863B2"/>
    <w:multiLevelType w:val="multilevel"/>
    <w:tmpl w:val="C9CAF1C4"/>
    <w:lvl w:ilvl="0">
      <w:start w:val="8"/>
      <w:numFmt w:val="decimalZero"/>
      <w:lvlText w:val="%1"/>
      <w:lvlJc w:val="left"/>
      <w:pPr>
        <w:tabs>
          <w:tab w:val="num" w:pos="1515"/>
        </w:tabs>
        <w:ind w:left="1515" w:hanging="15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927"/>
        </w:tabs>
        <w:ind w:left="1927" w:hanging="1515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339"/>
        </w:tabs>
        <w:ind w:left="2339" w:hanging="15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51"/>
        </w:tabs>
        <w:ind w:left="2751" w:hanging="15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63"/>
        </w:tabs>
        <w:ind w:left="3163" w:hanging="15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5"/>
        </w:tabs>
        <w:ind w:left="3575" w:hanging="15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87"/>
        </w:tabs>
        <w:ind w:left="3987" w:hanging="15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4"/>
        </w:tabs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96"/>
        </w:tabs>
        <w:ind w:left="5096" w:hanging="1800"/>
      </w:pPr>
      <w:rPr>
        <w:rFonts w:hint="default"/>
      </w:rPr>
    </w:lvl>
  </w:abstractNum>
  <w:abstractNum w:abstractNumId="7">
    <w:nsid w:val="18EA0A5B"/>
    <w:multiLevelType w:val="hybridMultilevel"/>
    <w:tmpl w:val="FFFFFFFF"/>
    <w:lvl w:ilvl="0" w:tplc="D7A45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0336B"/>
    <w:multiLevelType w:val="hybridMultilevel"/>
    <w:tmpl w:val="A4861282"/>
    <w:lvl w:ilvl="0" w:tplc="D7D6E4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C61616E"/>
    <w:multiLevelType w:val="hybridMultilevel"/>
    <w:tmpl w:val="3D8CB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3B81"/>
    <w:multiLevelType w:val="hybridMultilevel"/>
    <w:tmpl w:val="D9F8B73A"/>
    <w:lvl w:ilvl="0" w:tplc="6D6A1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404B6C"/>
    <w:multiLevelType w:val="multilevel"/>
    <w:tmpl w:val="4EB4D91C"/>
    <w:lvl w:ilvl="0">
      <w:start w:val="8"/>
      <w:numFmt w:val="decimalZero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740"/>
        </w:tabs>
        <w:ind w:left="1740" w:hanging="120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280"/>
        </w:tabs>
        <w:ind w:left="228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20"/>
        </w:tabs>
        <w:ind w:left="282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>
    <w:nsid w:val="2DC94618"/>
    <w:multiLevelType w:val="hybridMultilevel"/>
    <w:tmpl w:val="D96A3C60"/>
    <w:lvl w:ilvl="0" w:tplc="D7D6E4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6D25CB3"/>
    <w:multiLevelType w:val="hybridMultilevel"/>
    <w:tmpl w:val="40D81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E07EF8"/>
    <w:multiLevelType w:val="hybridMultilevel"/>
    <w:tmpl w:val="D56C47CC"/>
    <w:lvl w:ilvl="0" w:tplc="D7D6E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BF4435"/>
    <w:multiLevelType w:val="hybridMultilevel"/>
    <w:tmpl w:val="C68C5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D571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89C491B"/>
    <w:multiLevelType w:val="hybridMultilevel"/>
    <w:tmpl w:val="9DC2B232"/>
    <w:lvl w:ilvl="0" w:tplc="3B8263E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350CB3"/>
    <w:multiLevelType w:val="hybridMultilevel"/>
    <w:tmpl w:val="D1262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BDE5B23"/>
    <w:multiLevelType w:val="multilevel"/>
    <w:tmpl w:val="0A9E971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BE0C63"/>
    <w:multiLevelType w:val="hybridMultilevel"/>
    <w:tmpl w:val="CCA08C0A"/>
    <w:lvl w:ilvl="0" w:tplc="3B4AF4B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B869F0"/>
    <w:multiLevelType w:val="hybridMultilevel"/>
    <w:tmpl w:val="79B6DC04"/>
    <w:lvl w:ilvl="0" w:tplc="2B8AD78A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80769D"/>
    <w:multiLevelType w:val="hybridMultilevel"/>
    <w:tmpl w:val="52A63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464136"/>
    <w:multiLevelType w:val="hybridMultilevel"/>
    <w:tmpl w:val="E51AABFE"/>
    <w:lvl w:ilvl="0" w:tplc="D7D6E4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CE3D6D"/>
    <w:multiLevelType w:val="hybridMultilevel"/>
    <w:tmpl w:val="616E2F92"/>
    <w:lvl w:ilvl="0" w:tplc="4A786C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B04112"/>
    <w:multiLevelType w:val="hybridMultilevel"/>
    <w:tmpl w:val="178CB2B4"/>
    <w:lvl w:ilvl="0" w:tplc="D7D6E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261DF9"/>
    <w:multiLevelType w:val="hybridMultilevel"/>
    <w:tmpl w:val="688A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F65AE"/>
    <w:multiLevelType w:val="multilevel"/>
    <w:tmpl w:val="440AC6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17423D"/>
    <w:multiLevelType w:val="hybridMultilevel"/>
    <w:tmpl w:val="B8868E4A"/>
    <w:lvl w:ilvl="0" w:tplc="445AB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BB5539"/>
    <w:multiLevelType w:val="hybridMultilevel"/>
    <w:tmpl w:val="A6E66516"/>
    <w:lvl w:ilvl="0" w:tplc="D7D6E4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E03A64"/>
    <w:multiLevelType w:val="hybridMultilevel"/>
    <w:tmpl w:val="CACC85CC"/>
    <w:lvl w:ilvl="0" w:tplc="D7D6E4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A8161F"/>
    <w:multiLevelType w:val="hybridMultilevel"/>
    <w:tmpl w:val="EAE636A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89D7F1A"/>
    <w:multiLevelType w:val="multilevel"/>
    <w:tmpl w:val="C444EA34"/>
    <w:lvl w:ilvl="0">
      <w:start w:val="17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800"/>
        </w:tabs>
        <w:ind w:left="1800" w:hanging="132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280"/>
        </w:tabs>
        <w:ind w:left="228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60"/>
        </w:tabs>
        <w:ind w:left="276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33">
    <w:nsid w:val="79EE7EDC"/>
    <w:multiLevelType w:val="hybridMultilevel"/>
    <w:tmpl w:val="D7A42D20"/>
    <w:lvl w:ilvl="0" w:tplc="8ED610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C47F16"/>
    <w:multiLevelType w:val="hybridMultilevel"/>
    <w:tmpl w:val="5FA6E67C"/>
    <w:lvl w:ilvl="0" w:tplc="E6388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FC31B7"/>
    <w:multiLevelType w:val="multilevel"/>
    <w:tmpl w:val="C9347C7C"/>
    <w:lvl w:ilvl="0">
      <w:start w:val="1"/>
      <w:numFmt w:val="decimalZero"/>
      <w:lvlText w:val="%1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148"/>
        </w:tabs>
        <w:ind w:left="2148" w:hanging="1755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541"/>
        </w:tabs>
        <w:ind w:left="2541" w:hanging="17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34"/>
        </w:tabs>
        <w:ind w:left="2934" w:hanging="17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27"/>
        </w:tabs>
        <w:ind w:left="3327" w:hanging="17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20"/>
        </w:tabs>
        <w:ind w:left="3720" w:hanging="17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13"/>
        </w:tabs>
        <w:ind w:left="4113" w:hanging="17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51"/>
        </w:tabs>
        <w:ind w:left="4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35"/>
  </w:num>
  <w:num w:numId="4">
    <w:abstractNumId w:val="6"/>
  </w:num>
  <w:num w:numId="5">
    <w:abstractNumId w:val="32"/>
  </w:num>
  <w:num w:numId="6">
    <w:abstractNumId w:val="21"/>
  </w:num>
  <w:num w:numId="7">
    <w:abstractNumId w:val="17"/>
  </w:num>
  <w:num w:numId="8">
    <w:abstractNumId w:val="22"/>
  </w:num>
  <w:num w:numId="9">
    <w:abstractNumId w:val="31"/>
  </w:num>
  <w:num w:numId="10">
    <w:abstractNumId w:val="0"/>
  </w:num>
  <w:num w:numId="11">
    <w:abstractNumId w:val="26"/>
  </w:num>
  <w:num w:numId="12">
    <w:abstractNumId w:val="33"/>
  </w:num>
  <w:num w:numId="13">
    <w:abstractNumId w:val="18"/>
  </w:num>
  <w:num w:numId="14">
    <w:abstractNumId w:val="10"/>
  </w:num>
  <w:num w:numId="15">
    <w:abstractNumId w:val="24"/>
  </w:num>
  <w:num w:numId="16">
    <w:abstractNumId w:val="27"/>
  </w:num>
  <w:num w:numId="17">
    <w:abstractNumId w:val="15"/>
  </w:num>
  <w:num w:numId="18">
    <w:abstractNumId w:val="4"/>
  </w:num>
  <w:num w:numId="19">
    <w:abstractNumId w:val="3"/>
  </w:num>
  <w:num w:numId="20">
    <w:abstractNumId w:val="14"/>
  </w:num>
  <w:num w:numId="21">
    <w:abstractNumId w:val="9"/>
  </w:num>
  <w:num w:numId="22">
    <w:abstractNumId w:val="28"/>
  </w:num>
  <w:num w:numId="23">
    <w:abstractNumId w:val="7"/>
  </w:num>
  <w:num w:numId="24">
    <w:abstractNumId w:val="13"/>
  </w:num>
  <w:num w:numId="25">
    <w:abstractNumId w:val="30"/>
  </w:num>
  <w:num w:numId="26">
    <w:abstractNumId w:val="5"/>
  </w:num>
  <w:num w:numId="27">
    <w:abstractNumId w:val="25"/>
  </w:num>
  <w:num w:numId="28">
    <w:abstractNumId w:val="23"/>
  </w:num>
  <w:num w:numId="29">
    <w:abstractNumId w:val="8"/>
  </w:num>
  <w:num w:numId="30">
    <w:abstractNumId w:val="1"/>
  </w:num>
  <w:num w:numId="31">
    <w:abstractNumId w:val="2"/>
  </w:num>
  <w:num w:numId="32">
    <w:abstractNumId w:val="29"/>
  </w:num>
  <w:num w:numId="33">
    <w:abstractNumId w:val="12"/>
  </w:num>
  <w:num w:numId="34">
    <w:abstractNumId w:val="19"/>
  </w:num>
  <w:num w:numId="35">
    <w:abstractNumId w:val="34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FE"/>
    <w:rsid w:val="00000DFA"/>
    <w:rsid w:val="000010FB"/>
    <w:rsid w:val="00001575"/>
    <w:rsid w:val="00005FFB"/>
    <w:rsid w:val="00006167"/>
    <w:rsid w:val="0001027D"/>
    <w:rsid w:val="00013B2B"/>
    <w:rsid w:val="000242FD"/>
    <w:rsid w:val="00025EC2"/>
    <w:rsid w:val="00027437"/>
    <w:rsid w:val="00031A9D"/>
    <w:rsid w:val="00036FA8"/>
    <w:rsid w:val="000434FF"/>
    <w:rsid w:val="00043B74"/>
    <w:rsid w:val="00045736"/>
    <w:rsid w:val="0005283D"/>
    <w:rsid w:val="00053AA8"/>
    <w:rsid w:val="000572DA"/>
    <w:rsid w:val="000602E9"/>
    <w:rsid w:val="00063234"/>
    <w:rsid w:val="00064414"/>
    <w:rsid w:val="00064F15"/>
    <w:rsid w:val="000653CE"/>
    <w:rsid w:val="00067413"/>
    <w:rsid w:val="00070B5A"/>
    <w:rsid w:val="00074147"/>
    <w:rsid w:val="00082D39"/>
    <w:rsid w:val="0008394B"/>
    <w:rsid w:val="00084245"/>
    <w:rsid w:val="00084F4B"/>
    <w:rsid w:val="00085C7E"/>
    <w:rsid w:val="00090D21"/>
    <w:rsid w:val="00091310"/>
    <w:rsid w:val="000961F2"/>
    <w:rsid w:val="00097E8A"/>
    <w:rsid w:val="000A2499"/>
    <w:rsid w:val="000A5680"/>
    <w:rsid w:val="000A6739"/>
    <w:rsid w:val="000B4365"/>
    <w:rsid w:val="000B5CF8"/>
    <w:rsid w:val="000B6D4D"/>
    <w:rsid w:val="000C0201"/>
    <w:rsid w:val="000C28BE"/>
    <w:rsid w:val="000C3D7C"/>
    <w:rsid w:val="000D0A99"/>
    <w:rsid w:val="000D26D6"/>
    <w:rsid w:val="000E1391"/>
    <w:rsid w:val="000E2DCE"/>
    <w:rsid w:val="000E31A2"/>
    <w:rsid w:val="000F2779"/>
    <w:rsid w:val="000F2BF7"/>
    <w:rsid w:val="000F405D"/>
    <w:rsid w:val="000F6A21"/>
    <w:rsid w:val="000F7D3E"/>
    <w:rsid w:val="00100896"/>
    <w:rsid w:val="00107CEA"/>
    <w:rsid w:val="00111598"/>
    <w:rsid w:val="00113CDC"/>
    <w:rsid w:val="00116343"/>
    <w:rsid w:val="00126A47"/>
    <w:rsid w:val="00135C2B"/>
    <w:rsid w:val="00137563"/>
    <w:rsid w:val="001403E4"/>
    <w:rsid w:val="0014196C"/>
    <w:rsid w:val="00151871"/>
    <w:rsid w:val="00152529"/>
    <w:rsid w:val="0015297E"/>
    <w:rsid w:val="0015336F"/>
    <w:rsid w:val="00155357"/>
    <w:rsid w:val="00155655"/>
    <w:rsid w:val="00157969"/>
    <w:rsid w:val="00160F79"/>
    <w:rsid w:val="001624FE"/>
    <w:rsid w:val="00165AA6"/>
    <w:rsid w:val="0017005F"/>
    <w:rsid w:val="00174B20"/>
    <w:rsid w:val="001757FC"/>
    <w:rsid w:val="00177690"/>
    <w:rsid w:val="00181018"/>
    <w:rsid w:val="0018504F"/>
    <w:rsid w:val="001864A2"/>
    <w:rsid w:val="00187609"/>
    <w:rsid w:val="0018792A"/>
    <w:rsid w:val="001A0AE2"/>
    <w:rsid w:val="001A1558"/>
    <w:rsid w:val="001A238A"/>
    <w:rsid w:val="001A3725"/>
    <w:rsid w:val="001A4411"/>
    <w:rsid w:val="001A58BA"/>
    <w:rsid w:val="001B4D70"/>
    <w:rsid w:val="001C02A6"/>
    <w:rsid w:val="001C3E0A"/>
    <w:rsid w:val="001C626E"/>
    <w:rsid w:val="001C65AE"/>
    <w:rsid w:val="001D0A08"/>
    <w:rsid w:val="001D1347"/>
    <w:rsid w:val="001D64A0"/>
    <w:rsid w:val="001E5686"/>
    <w:rsid w:val="001E6228"/>
    <w:rsid w:val="001E68AA"/>
    <w:rsid w:val="001F080A"/>
    <w:rsid w:val="001F09FF"/>
    <w:rsid w:val="00201CDF"/>
    <w:rsid w:val="002033E8"/>
    <w:rsid w:val="00204613"/>
    <w:rsid w:val="00213258"/>
    <w:rsid w:val="00215B5B"/>
    <w:rsid w:val="00216B56"/>
    <w:rsid w:val="00221289"/>
    <w:rsid w:val="002216D1"/>
    <w:rsid w:val="00222130"/>
    <w:rsid w:val="00223F1E"/>
    <w:rsid w:val="00224204"/>
    <w:rsid w:val="002275F2"/>
    <w:rsid w:val="00231FE3"/>
    <w:rsid w:val="002414EC"/>
    <w:rsid w:val="0024238C"/>
    <w:rsid w:val="00246791"/>
    <w:rsid w:val="00250766"/>
    <w:rsid w:val="00253591"/>
    <w:rsid w:val="00253B8A"/>
    <w:rsid w:val="0025414C"/>
    <w:rsid w:val="002546A0"/>
    <w:rsid w:val="00254CCF"/>
    <w:rsid w:val="0025526A"/>
    <w:rsid w:val="00255F5C"/>
    <w:rsid w:val="002628EC"/>
    <w:rsid w:val="00264786"/>
    <w:rsid w:val="002650CC"/>
    <w:rsid w:val="002671BC"/>
    <w:rsid w:val="00271119"/>
    <w:rsid w:val="00273185"/>
    <w:rsid w:val="002736EA"/>
    <w:rsid w:val="002776DF"/>
    <w:rsid w:val="00282ABF"/>
    <w:rsid w:val="002878AB"/>
    <w:rsid w:val="00287ACE"/>
    <w:rsid w:val="00292726"/>
    <w:rsid w:val="00292F55"/>
    <w:rsid w:val="002951ED"/>
    <w:rsid w:val="00295A26"/>
    <w:rsid w:val="00297DB0"/>
    <w:rsid w:val="002A2028"/>
    <w:rsid w:val="002A65F2"/>
    <w:rsid w:val="002B2E3B"/>
    <w:rsid w:val="002C0D82"/>
    <w:rsid w:val="002C3938"/>
    <w:rsid w:val="002C3BB1"/>
    <w:rsid w:val="002C568E"/>
    <w:rsid w:val="002C6336"/>
    <w:rsid w:val="002C6D8D"/>
    <w:rsid w:val="002D0779"/>
    <w:rsid w:val="002D088D"/>
    <w:rsid w:val="002D78A9"/>
    <w:rsid w:val="002E0CC5"/>
    <w:rsid w:val="002E3B44"/>
    <w:rsid w:val="002E3B97"/>
    <w:rsid w:val="002E4280"/>
    <w:rsid w:val="002E42EF"/>
    <w:rsid w:val="002E5768"/>
    <w:rsid w:val="00302AA2"/>
    <w:rsid w:val="00310F5B"/>
    <w:rsid w:val="0031193F"/>
    <w:rsid w:val="00312B43"/>
    <w:rsid w:val="00315E74"/>
    <w:rsid w:val="00317B12"/>
    <w:rsid w:val="00317FFA"/>
    <w:rsid w:val="003249B5"/>
    <w:rsid w:val="00332238"/>
    <w:rsid w:val="003441B5"/>
    <w:rsid w:val="00346E57"/>
    <w:rsid w:val="0035159B"/>
    <w:rsid w:val="00353160"/>
    <w:rsid w:val="0035481D"/>
    <w:rsid w:val="00355B1A"/>
    <w:rsid w:val="003576D2"/>
    <w:rsid w:val="00360887"/>
    <w:rsid w:val="00362351"/>
    <w:rsid w:val="003626D8"/>
    <w:rsid w:val="00372D66"/>
    <w:rsid w:val="00383FFB"/>
    <w:rsid w:val="0038475F"/>
    <w:rsid w:val="00384812"/>
    <w:rsid w:val="003856E6"/>
    <w:rsid w:val="00390074"/>
    <w:rsid w:val="00391439"/>
    <w:rsid w:val="00393837"/>
    <w:rsid w:val="003A24A6"/>
    <w:rsid w:val="003A279B"/>
    <w:rsid w:val="003B0836"/>
    <w:rsid w:val="003B7AC5"/>
    <w:rsid w:val="003B7BA8"/>
    <w:rsid w:val="003C1641"/>
    <w:rsid w:val="003C27A8"/>
    <w:rsid w:val="003C46D5"/>
    <w:rsid w:val="003D0FBA"/>
    <w:rsid w:val="003D1E5B"/>
    <w:rsid w:val="003D3C41"/>
    <w:rsid w:val="003D66B5"/>
    <w:rsid w:val="003E363A"/>
    <w:rsid w:val="003F0233"/>
    <w:rsid w:val="003F0A76"/>
    <w:rsid w:val="003F41B3"/>
    <w:rsid w:val="003F7E42"/>
    <w:rsid w:val="00400902"/>
    <w:rsid w:val="00400F35"/>
    <w:rsid w:val="004115E2"/>
    <w:rsid w:val="00411D59"/>
    <w:rsid w:val="0041571F"/>
    <w:rsid w:val="004251DE"/>
    <w:rsid w:val="0042691F"/>
    <w:rsid w:val="00432117"/>
    <w:rsid w:val="00435560"/>
    <w:rsid w:val="004362E3"/>
    <w:rsid w:val="00437F41"/>
    <w:rsid w:val="0044144C"/>
    <w:rsid w:val="004455C8"/>
    <w:rsid w:val="00446EAA"/>
    <w:rsid w:val="00447980"/>
    <w:rsid w:val="00447ED6"/>
    <w:rsid w:val="00451076"/>
    <w:rsid w:val="00451E2D"/>
    <w:rsid w:val="0045353F"/>
    <w:rsid w:val="004564D8"/>
    <w:rsid w:val="00457E0F"/>
    <w:rsid w:val="00462574"/>
    <w:rsid w:val="00462FC5"/>
    <w:rsid w:val="004665FC"/>
    <w:rsid w:val="00466DB8"/>
    <w:rsid w:val="00481E39"/>
    <w:rsid w:val="004834CD"/>
    <w:rsid w:val="0048365E"/>
    <w:rsid w:val="00484896"/>
    <w:rsid w:val="00487B37"/>
    <w:rsid w:val="00490914"/>
    <w:rsid w:val="00491EFA"/>
    <w:rsid w:val="0049646C"/>
    <w:rsid w:val="004A1804"/>
    <w:rsid w:val="004A1E2F"/>
    <w:rsid w:val="004A4A5B"/>
    <w:rsid w:val="004A54A3"/>
    <w:rsid w:val="004A5AF0"/>
    <w:rsid w:val="004A66B6"/>
    <w:rsid w:val="004A7E57"/>
    <w:rsid w:val="004B3122"/>
    <w:rsid w:val="004B700B"/>
    <w:rsid w:val="004C4BFE"/>
    <w:rsid w:val="004C782A"/>
    <w:rsid w:val="004D3EEE"/>
    <w:rsid w:val="004D5552"/>
    <w:rsid w:val="004E1C1D"/>
    <w:rsid w:val="004E3D26"/>
    <w:rsid w:val="004E667E"/>
    <w:rsid w:val="004F244A"/>
    <w:rsid w:val="004F38BC"/>
    <w:rsid w:val="004F3E1F"/>
    <w:rsid w:val="004F710C"/>
    <w:rsid w:val="00501CEA"/>
    <w:rsid w:val="0050486C"/>
    <w:rsid w:val="00516494"/>
    <w:rsid w:val="005212FA"/>
    <w:rsid w:val="00521504"/>
    <w:rsid w:val="00525EBD"/>
    <w:rsid w:val="00526D3A"/>
    <w:rsid w:val="00530259"/>
    <w:rsid w:val="005318B0"/>
    <w:rsid w:val="0053193F"/>
    <w:rsid w:val="0053381E"/>
    <w:rsid w:val="00535F24"/>
    <w:rsid w:val="005362EF"/>
    <w:rsid w:val="00536901"/>
    <w:rsid w:val="00537A2B"/>
    <w:rsid w:val="005447F0"/>
    <w:rsid w:val="00544A82"/>
    <w:rsid w:val="00545307"/>
    <w:rsid w:val="005454CC"/>
    <w:rsid w:val="00545E44"/>
    <w:rsid w:val="0054642D"/>
    <w:rsid w:val="0055059B"/>
    <w:rsid w:val="005615EE"/>
    <w:rsid w:val="00562C0E"/>
    <w:rsid w:val="00571B56"/>
    <w:rsid w:val="0057394B"/>
    <w:rsid w:val="00581376"/>
    <w:rsid w:val="005863F0"/>
    <w:rsid w:val="00587461"/>
    <w:rsid w:val="00587B42"/>
    <w:rsid w:val="00587F21"/>
    <w:rsid w:val="00591498"/>
    <w:rsid w:val="0059588F"/>
    <w:rsid w:val="005A1D5C"/>
    <w:rsid w:val="005A3010"/>
    <w:rsid w:val="005A3962"/>
    <w:rsid w:val="005A7177"/>
    <w:rsid w:val="005B131A"/>
    <w:rsid w:val="005B146F"/>
    <w:rsid w:val="005B149E"/>
    <w:rsid w:val="005B4E15"/>
    <w:rsid w:val="005C5252"/>
    <w:rsid w:val="005C525B"/>
    <w:rsid w:val="005C6DED"/>
    <w:rsid w:val="005D04CB"/>
    <w:rsid w:val="005D395F"/>
    <w:rsid w:val="005D70AC"/>
    <w:rsid w:val="005E35D3"/>
    <w:rsid w:val="005E5192"/>
    <w:rsid w:val="005F691A"/>
    <w:rsid w:val="0060201B"/>
    <w:rsid w:val="006039DC"/>
    <w:rsid w:val="00604DCA"/>
    <w:rsid w:val="0060603E"/>
    <w:rsid w:val="0061249D"/>
    <w:rsid w:val="00623635"/>
    <w:rsid w:val="006358CF"/>
    <w:rsid w:val="00635EC2"/>
    <w:rsid w:val="0063668B"/>
    <w:rsid w:val="00636EE8"/>
    <w:rsid w:val="006371C0"/>
    <w:rsid w:val="00642D26"/>
    <w:rsid w:val="00642DAC"/>
    <w:rsid w:val="00644F80"/>
    <w:rsid w:val="00654CFB"/>
    <w:rsid w:val="0065513A"/>
    <w:rsid w:val="006601A7"/>
    <w:rsid w:val="00665473"/>
    <w:rsid w:val="00672D42"/>
    <w:rsid w:val="00674A2F"/>
    <w:rsid w:val="006754E2"/>
    <w:rsid w:val="006776FA"/>
    <w:rsid w:val="00680450"/>
    <w:rsid w:val="0068123C"/>
    <w:rsid w:val="00683A38"/>
    <w:rsid w:val="0068464C"/>
    <w:rsid w:val="00685964"/>
    <w:rsid w:val="006944EA"/>
    <w:rsid w:val="006953AF"/>
    <w:rsid w:val="006954CC"/>
    <w:rsid w:val="006A4A2A"/>
    <w:rsid w:val="006B5495"/>
    <w:rsid w:val="006B7EDA"/>
    <w:rsid w:val="006C0943"/>
    <w:rsid w:val="006C1088"/>
    <w:rsid w:val="006C1B01"/>
    <w:rsid w:val="006C4F93"/>
    <w:rsid w:val="006C5885"/>
    <w:rsid w:val="006C654B"/>
    <w:rsid w:val="006D1EBD"/>
    <w:rsid w:val="006D3D7F"/>
    <w:rsid w:val="006D76EE"/>
    <w:rsid w:val="006D781F"/>
    <w:rsid w:val="006E3FB5"/>
    <w:rsid w:val="006E52C8"/>
    <w:rsid w:val="006E5F0F"/>
    <w:rsid w:val="006F1797"/>
    <w:rsid w:val="006F4589"/>
    <w:rsid w:val="006F5417"/>
    <w:rsid w:val="006F5F4B"/>
    <w:rsid w:val="00700136"/>
    <w:rsid w:val="00701432"/>
    <w:rsid w:val="00710726"/>
    <w:rsid w:val="00710950"/>
    <w:rsid w:val="007114AA"/>
    <w:rsid w:val="00715E2A"/>
    <w:rsid w:val="0072027D"/>
    <w:rsid w:val="007203DD"/>
    <w:rsid w:val="00730D4C"/>
    <w:rsid w:val="007345BF"/>
    <w:rsid w:val="00735511"/>
    <w:rsid w:val="00737BFE"/>
    <w:rsid w:val="0074007B"/>
    <w:rsid w:val="00743B7E"/>
    <w:rsid w:val="00746AA8"/>
    <w:rsid w:val="00750227"/>
    <w:rsid w:val="007558FE"/>
    <w:rsid w:val="0076007B"/>
    <w:rsid w:val="007609C4"/>
    <w:rsid w:val="00760BBC"/>
    <w:rsid w:val="00760D6E"/>
    <w:rsid w:val="00761A1D"/>
    <w:rsid w:val="00761B60"/>
    <w:rsid w:val="00762C8B"/>
    <w:rsid w:val="00763683"/>
    <w:rsid w:val="00763CE3"/>
    <w:rsid w:val="007646C3"/>
    <w:rsid w:val="00764C0D"/>
    <w:rsid w:val="00766E43"/>
    <w:rsid w:val="00767C47"/>
    <w:rsid w:val="007737F1"/>
    <w:rsid w:val="0078172E"/>
    <w:rsid w:val="00783B57"/>
    <w:rsid w:val="007876D9"/>
    <w:rsid w:val="00792C23"/>
    <w:rsid w:val="00795B54"/>
    <w:rsid w:val="007961A5"/>
    <w:rsid w:val="0079684D"/>
    <w:rsid w:val="00797DE1"/>
    <w:rsid w:val="00797F52"/>
    <w:rsid w:val="007A647A"/>
    <w:rsid w:val="007A65C8"/>
    <w:rsid w:val="007B2963"/>
    <w:rsid w:val="007B2D19"/>
    <w:rsid w:val="007B2F50"/>
    <w:rsid w:val="007B424D"/>
    <w:rsid w:val="007B6842"/>
    <w:rsid w:val="007D424D"/>
    <w:rsid w:val="007D490F"/>
    <w:rsid w:val="007E4569"/>
    <w:rsid w:val="007E53DB"/>
    <w:rsid w:val="007E6D35"/>
    <w:rsid w:val="007E7773"/>
    <w:rsid w:val="007F0311"/>
    <w:rsid w:val="007F294F"/>
    <w:rsid w:val="008016C5"/>
    <w:rsid w:val="00802519"/>
    <w:rsid w:val="00802997"/>
    <w:rsid w:val="00804109"/>
    <w:rsid w:val="00805B23"/>
    <w:rsid w:val="00807EDC"/>
    <w:rsid w:val="0081413B"/>
    <w:rsid w:val="00814DF5"/>
    <w:rsid w:val="008202FC"/>
    <w:rsid w:val="008205C4"/>
    <w:rsid w:val="0082129C"/>
    <w:rsid w:val="00823046"/>
    <w:rsid w:val="0082383F"/>
    <w:rsid w:val="008258F7"/>
    <w:rsid w:val="008275D1"/>
    <w:rsid w:val="00830E0B"/>
    <w:rsid w:val="0083304D"/>
    <w:rsid w:val="0083401C"/>
    <w:rsid w:val="00837B8E"/>
    <w:rsid w:val="0084423D"/>
    <w:rsid w:val="00845A92"/>
    <w:rsid w:val="008468AD"/>
    <w:rsid w:val="00851E9D"/>
    <w:rsid w:val="00854064"/>
    <w:rsid w:val="008547E5"/>
    <w:rsid w:val="008553B8"/>
    <w:rsid w:val="00860806"/>
    <w:rsid w:val="00864713"/>
    <w:rsid w:val="008725C4"/>
    <w:rsid w:val="00875362"/>
    <w:rsid w:val="00876539"/>
    <w:rsid w:val="00881F9D"/>
    <w:rsid w:val="00882547"/>
    <w:rsid w:val="0088468C"/>
    <w:rsid w:val="00894A3C"/>
    <w:rsid w:val="00894E42"/>
    <w:rsid w:val="008950C7"/>
    <w:rsid w:val="00895CD3"/>
    <w:rsid w:val="008A058D"/>
    <w:rsid w:val="008B1504"/>
    <w:rsid w:val="008B605C"/>
    <w:rsid w:val="008C5A7E"/>
    <w:rsid w:val="008C77FF"/>
    <w:rsid w:val="008D0755"/>
    <w:rsid w:val="008D529D"/>
    <w:rsid w:val="008D7482"/>
    <w:rsid w:val="008E033E"/>
    <w:rsid w:val="008E2AC2"/>
    <w:rsid w:val="008E315B"/>
    <w:rsid w:val="008E3ACA"/>
    <w:rsid w:val="008E41FE"/>
    <w:rsid w:val="008E63D9"/>
    <w:rsid w:val="008F11A8"/>
    <w:rsid w:val="008F18AF"/>
    <w:rsid w:val="008F4D10"/>
    <w:rsid w:val="008F6AD7"/>
    <w:rsid w:val="009001ED"/>
    <w:rsid w:val="00905D87"/>
    <w:rsid w:val="00915702"/>
    <w:rsid w:val="00923CA2"/>
    <w:rsid w:val="00925330"/>
    <w:rsid w:val="00925614"/>
    <w:rsid w:val="009313B6"/>
    <w:rsid w:val="009313D5"/>
    <w:rsid w:val="00936E06"/>
    <w:rsid w:val="00944224"/>
    <w:rsid w:val="009443CC"/>
    <w:rsid w:val="00946045"/>
    <w:rsid w:val="00947543"/>
    <w:rsid w:val="009515C7"/>
    <w:rsid w:val="00953280"/>
    <w:rsid w:val="00961369"/>
    <w:rsid w:val="009624B9"/>
    <w:rsid w:val="009633CA"/>
    <w:rsid w:val="00965351"/>
    <w:rsid w:val="00967FF6"/>
    <w:rsid w:val="00973608"/>
    <w:rsid w:val="00974213"/>
    <w:rsid w:val="00980C2B"/>
    <w:rsid w:val="00981DE6"/>
    <w:rsid w:val="0098583A"/>
    <w:rsid w:val="00993E76"/>
    <w:rsid w:val="00995421"/>
    <w:rsid w:val="009963B2"/>
    <w:rsid w:val="009A3B3D"/>
    <w:rsid w:val="009A5BBA"/>
    <w:rsid w:val="009A74DA"/>
    <w:rsid w:val="009B5E1A"/>
    <w:rsid w:val="009C027F"/>
    <w:rsid w:val="009C3820"/>
    <w:rsid w:val="009D0207"/>
    <w:rsid w:val="009D14A7"/>
    <w:rsid w:val="009D323C"/>
    <w:rsid w:val="009D697D"/>
    <w:rsid w:val="009E4304"/>
    <w:rsid w:val="009E4DBA"/>
    <w:rsid w:val="009E4FBB"/>
    <w:rsid w:val="009F1177"/>
    <w:rsid w:val="009F345C"/>
    <w:rsid w:val="009F3CCA"/>
    <w:rsid w:val="009F53A1"/>
    <w:rsid w:val="009F6B6A"/>
    <w:rsid w:val="009F7BC5"/>
    <w:rsid w:val="00A006DF"/>
    <w:rsid w:val="00A01003"/>
    <w:rsid w:val="00A026D4"/>
    <w:rsid w:val="00A035FA"/>
    <w:rsid w:val="00A0499F"/>
    <w:rsid w:val="00A07D55"/>
    <w:rsid w:val="00A1123D"/>
    <w:rsid w:val="00A13832"/>
    <w:rsid w:val="00A13983"/>
    <w:rsid w:val="00A21342"/>
    <w:rsid w:val="00A355A0"/>
    <w:rsid w:val="00A355D4"/>
    <w:rsid w:val="00A361BD"/>
    <w:rsid w:val="00A36F19"/>
    <w:rsid w:val="00A47733"/>
    <w:rsid w:val="00A5080F"/>
    <w:rsid w:val="00A51383"/>
    <w:rsid w:val="00A51BA4"/>
    <w:rsid w:val="00A5796B"/>
    <w:rsid w:val="00A613E4"/>
    <w:rsid w:val="00A61F5F"/>
    <w:rsid w:val="00A62BBB"/>
    <w:rsid w:val="00A64A17"/>
    <w:rsid w:val="00A65852"/>
    <w:rsid w:val="00A706BE"/>
    <w:rsid w:val="00A71678"/>
    <w:rsid w:val="00A75A2C"/>
    <w:rsid w:val="00A764DC"/>
    <w:rsid w:val="00A81BDB"/>
    <w:rsid w:val="00A82135"/>
    <w:rsid w:val="00A87C5A"/>
    <w:rsid w:val="00A90319"/>
    <w:rsid w:val="00A91708"/>
    <w:rsid w:val="00A9268C"/>
    <w:rsid w:val="00A926A8"/>
    <w:rsid w:val="00A93989"/>
    <w:rsid w:val="00A94E0B"/>
    <w:rsid w:val="00A95349"/>
    <w:rsid w:val="00AB0E5B"/>
    <w:rsid w:val="00AC1559"/>
    <w:rsid w:val="00AC7ED8"/>
    <w:rsid w:val="00AD0C88"/>
    <w:rsid w:val="00AD47E6"/>
    <w:rsid w:val="00AE2B27"/>
    <w:rsid w:val="00AE6125"/>
    <w:rsid w:val="00AF2A77"/>
    <w:rsid w:val="00AF347E"/>
    <w:rsid w:val="00AF3EC2"/>
    <w:rsid w:val="00AF5E91"/>
    <w:rsid w:val="00B00BF1"/>
    <w:rsid w:val="00B01D61"/>
    <w:rsid w:val="00B03961"/>
    <w:rsid w:val="00B07B00"/>
    <w:rsid w:val="00B10B66"/>
    <w:rsid w:val="00B117CD"/>
    <w:rsid w:val="00B1415C"/>
    <w:rsid w:val="00B2009D"/>
    <w:rsid w:val="00B21EA2"/>
    <w:rsid w:val="00B233A2"/>
    <w:rsid w:val="00B23825"/>
    <w:rsid w:val="00B25904"/>
    <w:rsid w:val="00B31929"/>
    <w:rsid w:val="00B36F36"/>
    <w:rsid w:val="00B60990"/>
    <w:rsid w:val="00B66EE1"/>
    <w:rsid w:val="00B72195"/>
    <w:rsid w:val="00B72B50"/>
    <w:rsid w:val="00B73185"/>
    <w:rsid w:val="00B817D7"/>
    <w:rsid w:val="00B82F76"/>
    <w:rsid w:val="00B8549D"/>
    <w:rsid w:val="00B947CA"/>
    <w:rsid w:val="00B94C41"/>
    <w:rsid w:val="00B954D3"/>
    <w:rsid w:val="00B9654B"/>
    <w:rsid w:val="00BA2846"/>
    <w:rsid w:val="00BA4ADB"/>
    <w:rsid w:val="00BA5E39"/>
    <w:rsid w:val="00BA6F04"/>
    <w:rsid w:val="00BB49F3"/>
    <w:rsid w:val="00BB7B11"/>
    <w:rsid w:val="00BC0075"/>
    <w:rsid w:val="00BD0718"/>
    <w:rsid w:val="00BD521B"/>
    <w:rsid w:val="00BE1B5F"/>
    <w:rsid w:val="00BE2B46"/>
    <w:rsid w:val="00BE3101"/>
    <w:rsid w:val="00BE4BD5"/>
    <w:rsid w:val="00BE5AA1"/>
    <w:rsid w:val="00BF4FDE"/>
    <w:rsid w:val="00BF619F"/>
    <w:rsid w:val="00BF6AB4"/>
    <w:rsid w:val="00C00A06"/>
    <w:rsid w:val="00C021D1"/>
    <w:rsid w:val="00C02814"/>
    <w:rsid w:val="00C04131"/>
    <w:rsid w:val="00C06306"/>
    <w:rsid w:val="00C10269"/>
    <w:rsid w:val="00C11CE4"/>
    <w:rsid w:val="00C16A92"/>
    <w:rsid w:val="00C21477"/>
    <w:rsid w:val="00C25D96"/>
    <w:rsid w:val="00C2651E"/>
    <w:rsid w:val="00C266F9"/>
    <w:rsid w:val="00C272F1"/>
    <w:rsid w:val="00C32606"/>
    <w:rsid w:val="00C328EB"/>
    <w:rsid w:val="00C34025"/>
    <w:rsid w:val="00C44494"/>
    <w:rsid w:val="00C45673"/>
    <w:rsid w:val="00C47496"/>
    <w:rsid w:val="00C51A41"/>
    <w:rsid w:val="00C5364B"/>
    <w:rsid w:val="00C56A46"/>
    <w:rsid w:val="00C57C22"/>
    <w:rsid w:val="00C6286B"/>
    <w:rsid w:val="00C63E35"/>
    <w:rsid w:val="00C64984"/>
    <w:rsid w:val="00C6513E"/>
    <w:rsid w:val="00C7412B"/>
    <w:rsid w:val="00C75862"/>
    <w:rsid w:val="00C8053C"/>
    <w:rsid w:val="00C80650"/>
    <w:rsid w:val="00C83435"/>
    <w:rsid w:val="00C84148"/>
    <w:rsid w:val="00C8460D"/>
    <w:rsid w:val="00C859C0"/>
    <w:rsid w:val="00C85EFF"/>
    <w:rsid w:val="00C873A2"/>
    <w:rsid w:val="00C94C40"/>
    <w:rsid w:val="00C95211"/>
    <w:rsid w:val="00CA7628"/>
    <w:rsid w:val="00CA77C6"/>
    <w:rsid w:val="00CB086B"/>
    <w:rsid w:val="00CB1298"/>
    <w:rsid w:val="00CB4EB2"/>
    <w:rsid w:val="00CB4FEB"/>
    <w:rsid w:val="00CC10C7"/>
    <w:rsid w:val="00CC2B3F"/>
    <w:rsid w:val="00CC5024"/>
    <w:rsid w:val="00CC7DC3"/>
    <w:rsid w:val="00CD3E98"/>
    <w:rsid w:val="00CD68D8"/>
    <w:rsid w:val="00CE46E5"/>
    <w:rsid w:val="00CE4B2A"/>
    <w:rsid w:val="00CE7308"/>
    <w:rsid w:val="00CF01A4"/>
    <w:rsid w:val="00CF373C"/>
    <w:rsid w:val="00CF532F"/>
    <w:rsid w:val="00D00496"/>
    <w:rsid w:val="00D05D87"/>
    <w:rsid w:val="00D10761"/>
    <w:rsid w:val="00D1217B"/>
    <w:rsid w:val="00D13804"/>
    <w:rsid w:val="00D16D92"/>
    <w:rsid w:val="00D1782F"/>
    <w:rsid w:val="00D2046C"/>
    <w:rsid w:val="00D25343"/>
    <w:rsid w:val="00D41929"/>
    <w:rsid w:val="00D43019"/>
    <w:rsid w:val="00D56E24"/>
    <w:rsid w:val="00D64B64"/>
    <w:rsid w:val="00D671E4"/>
    <w:rsid w:val="00D676BF"/>
    <w:rsid w:val="00D72E49"/>
    <w:rsid w:val="00D7471D"/>
    <w:rsid w:val="00D81AAB"/>
    <w:rsid w:val="00D876B0"/>
    <w:rsid w:val="00D87DE3"/>
    <w:rsid w:val="00D90A6C"/>
    <w:rsid w:val="00D9497F"/>
    <w:rsid w:val="00D96818"/>
    <w:rsid w:val="00D9700C"/>
    <w:rsid w:val="00D973BF"/>
    <w:rsid w:val="00DA3E9D"/>
    <w:rsid w:val="00DA48F3"/>
    <w:rsid w:val="00DA5676"/>
    <w:rsid w:val="00DB4398"/>
    <w:rsid w:val="00DB6CD2"/>
    <w:rsid w:val="00DB6D57"/>
    <w:rsid w:val="00DB732F"/>
    <w:rsid w:val="00DC0066"/>
    <w:rsid w:val="00DC1D7F"/>
    <w:rsid w:val="00DC2E9B"/>
    <w:rsid w:val="00DC3A26"/>
    <w:rsid w:val="00DD09C9"/>
    <w:rsid w:val="00DD1FEF"/>
    <w:rsid w:val="00DD3A5D"/>
    <w:rsid w:val="00DD4555"/>
    <w:rsid w:val="00DD4B16"/>
    <w:rsid w:val="00DD6268"/>
    <w:rsid w:val="00DE1111"/>
    <w:rsid w:val="00DE33DC"/>
    <w:rsid w:val="00DE5E09"/>
    <w:rsid w:val="00DE6C07"/>
    <w:rsid w:val="00DE7FF9"/>
    <w:rsid w:val="00DF01EA"/>
    <w:rsid w:val="00DF0A0A"/>
    <w:rsid w:val="00DF5DEF"/>
    <w:rsid w:val="00E043E3"/>
    <w:rsid w:val="00E05F00"/>
    <w:rsid w:val="00E079A2"/>
    <w:rsid w:val="00E109BE"/>
    <w:rsid w:val="00E144E8"/>
    <w:rsid w:val="00E216CC"/>
    <w:rsid w:val="00E3457E"/>
    <w:rsid w:val="00E3494D"/>
    <w:rsid w:val="00E36FFA"/>
    <w:rsid w:val="00E44341"/>
    <w:rsid w:val="00E4498B"/>
    <w:rsid w:val="00E44B67"/>
    <w:rsid w:val="00E50193"/>
    <w:rsid w:val="00E51CCF"/>
    <w:rsid w:val="00E5398B"/>
    <w:rsid w:val="00E5465E"/>
    <w:rsid w:val="00E56B27"/>
    <w:rsid w:val="00E63E60"/>
    <w:rsid w:val="00E650EF"/>
    <w:rsid w:val="00E705C2"/>
    <w:rsid w:val="00E7278E"/>
    <w:rsid w:val="00E728DC"/>
    <w:rsid w:val="00E734DD"/>
    <w:rsid w:val="00E811D6"/>
    <w:rsid w:val="00E825DB"/>
    <w:rsid w:val="00E86F39"/>
    <w:rsid w:val="00E9245D"/>
    <w:rsid w:val="00E94FCC"/>
    <w:rsid w:val="00E9503B"/>
    <w:rsid w:val="00E95387"/>
    <w:rsid w:val="00E95784"/>
    <w:rsid w:val="00EB439C"/>
    <w:rsid w:val="00EB5E9B"/>
    <w:rsid w:val="00EC2869"/>
    <w:rsid w:val="00EC586D"/>
    <w:rsid w:val="00ED285A"/>
    <w:rsid w:val="00ED2F1D"/>
    <w:rsid w:val="00ED31D0"/>
    <w:rsid w:val="00ED5314"/>
    <w:rsid w:val="00EE068E"/>
    <w:rsid w:val="00EE2ED7"/>
    <w:rsid w:val="00EE5A5C"/>
    <w:rsid w:val="00EF3591"/>
    <w:rsid w:val="00EF4509"/>
    <w:rsid w:val="00F012C4"/>
    <w:rsid w:val="00F015B7"/>
    <w:rsid w:val="00F0342E"/>
    <w:rsid w:val="00F03E6E"/>
    <w:rsid w:val="00F051D8"/>
    <w:rsid w:val="00F065D4"/>
    <w:rsid w:val="00F11071"/>
    <w:rsid w:val="00F132D4"/>
    <w:rsid w:val="00F14000"/>
    <w:rsid w:val="00F213E0"/>
    <w:rsid w:val="00F227F7"/>
    <w:rsid w:val="00F25E5A"/>
    <w:rsid w:val="00F36588"/>
    <w:rsid w:val="00F37B45"/>
    <w:rsid w:val="00F413BF"/>
    <w:rsid w:val="00F45D42"/>
    <w:rsid w:val="00F50309"/>
    <w:rsid w:val="00F52FAA"/>
    <w:rsid w:val="00F5301B"/>
    <w:rsid w:val="00F539AF"/>
    <w:rsid w:val="00F56003"/>
    <w:rsid w:val="00F57073"/>
    <w:rsid w:val="00F627F6"/>
    <w:rsid w:val="00F63808"/>
    <w:rsid w:val="00F63D64"/>
    <w:rsid w:val="00F66C8B"/>
    <w:rsid w:val="00F6708D"/>
    <w:rsid w:val="00F67C6F"/>
    <w:rsid w:val="00F725F7"/>
    <w:rsid w:val="00F72E31"/>
    <w:rsid w:val="00F8263A"/>
    <w:rsid w:val="00F93C09"/>
    <w:rsid w:val="00FA09EF"/>
    <w:rsid w:val="00FA0F5D"/>
    <w:rsid w:val="00FA51AC"/>
    <w:rsid w:val="00FC4B13"/>
    <w:rsid w:val="00FD0828"/>
    <w:rsid w:val="00FD5341"/>
    <w:rsid w:val="00FD7346"/>
    <w:rsid w:val="00FE2CFF"/>
    <w:rsid w:val="00FE4047"/>
    <w:rsid w:val="00FE41C0"/>
    <w:rsid w:val="00FE5FBD"/>
    <w:rsid w:val="00FE62A1"/>
    <w:rsid w:val="00FE697B"/>
    <w:rsid w:val="00FE6E78"/>
    <w:rsid w:val="00FE6EB3"/>
    <w:rsid w:val="00FE730C"/>
    <w:rsid w:val="00FE7AF6"/>
    <w:rsid w:val="00FF1133"/>
    <w:rsid w:val="00FF4A9D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5FFB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pPr>
      <w:keepNext/>
      <w:ind w:left="851" w:right="851" w:firstLine="709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709"/>
      </w:tabs>
      <w:ind w:right="851"/>
    </w:pPr>
    <w:rPr>
      <w:sz w:val="24"/>
      <w:lang w:val="en-US"/>
    </w:rPr>
  </w:style>
  <w:style w:type="paragraph" w:styleId="a4">
    <w:name w:val="caption"/>
    <w:basedOn w:val="a"/>
    <w:qFormat/>
    <w:pPr>
      <w:jc w:val="center"/>
    </w:pPr>
    <w:rPr>
      <w:sz w:val="28"/>
    </w:rPr>
  </w:style>
  <w:style w:type="paragraph" w:styleId="a5">
    <w:name w:val="Subtitle"/>
    <w:basedOn w:val="a"/>
    <w:qFormat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customStyle="1" w:styleId="10">
    <w:name w:val="Обычный1"/>
    <w:rsid w:val="00DA3E9D"/>
  </w:style>
  <w:style w:type="paragraph" w:styleId="a6">
    <w:name w:val="Balloon Text"/>
    <w:basedOn w:val="a"/>
    <w:link w:val="a7"/>
    <w:rsid w:val="00BA28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A2846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165AA6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rsid w:val="00165AA6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65A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47">
    <w:name w:val="Font Style47"/>
    <w:rsid w:val="00346E57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rsid w:val="00346E57"/>
    <w:rPr>
      <w:rFonts w:ascii="Times New Roman" w:hAnsi="Times New Roman" w:cs="Times New Roman" w:hint="default"/>
      <w:i/>
      <w:iCs/>
      <w:sz w:val="20"/>
      <w:szCs w:val="20"/>
    </w:rPr>
  </w:style>
  <w:style w:type="paragraph" w:styleId="aa">
    <w:name w:val="header"/>
    <w:basedOn w:val="a"/>
    <w:link w:val="ab"/>
    <w:rsid w:val="005B14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B149E"/>
  </w:style>
  <w:style w:type="paragraph" w:styleId="ac">
    <w:name w:val="footer"/>
    <w:basedOn w:val="a"/>
    <w:link w:val="ad"/>
    <w:uiPriority w:val="99"/>
    <w:rsid w:val="005B14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149E"/>
  </w:style>
  <w:style w:type="paragraph" w:customStyle="1" w:styleId="ConsPlusNormal">
    <w:name w:val="ConsPlusNormal"/>
    <w:rsid w:val="008547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22">
    <w:name w:val="Font Style22"/>
    <w:rsid w:val="008547E5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rsid w:val="008547E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uiPriority w:val="99"/>
    <w:rsid w:val="00C266F9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4">
    <w:name w:val="Style4"/>
    <w:basedOn w:val="a"/>
    <w:uiPriority w:val="99"/>
    <w:rsid w:val="00C266F9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styleId="ae">
    <w:name w:val="footnote text"/>
    <w:basedOn w:val="a"/>
    <w:link w:val="af"/>
    <w:uiPriority w:val="99"/>
    <w:rsid w:val="003249B5"/>
  </w:style>
  <w:style w:type="character" w:customStyle="1" w:styleId="af">
    <w:name w:val="Текст сноски Знак"/>
    <w:basedOn w:val="a0"/>
    <w:link w:val="ae"/>
    <w:uiPriority w:val="99"/>
    <w:rsid w:val="003249B5"/>
  </w:style>
  <w:style w:type="character" w:styleId="af0">
    <w:name w:val="footnote reference"/>
    <w:uiPriority w:val="99"/>
    <w:rsid w:val="003249B5"/>
    <w:rPr>
      <w:vertAlign w:val="superscript"/>
    </w:rPr>
  </w:style>
  <w:style w:type="table" w:styleId="af1">
    <w:name w:val="Table Grid"/>
    <w:basedOn w:val="a1"/>
    <w:uiPriority w:val="59"/>
    <w:rsid w:val="00DF5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qFormat/>
    <w:rsid w:val="000A2499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f1"/>
    <w:uiPriority w:val="39"/>
    <w:rsid w:val="000A2499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Заголовок мой1,СписокСТПр,Список_маркированный,Список_маркированный1,abzac,Заговок Марина,Абзац списка для документа,ПАРАГРАФ,Выделеный,Текст с номером,Абзац списка4,Абзац списка основной,FooterText,corp de texte,ТЗ список"/>
    <w:basedOn w:val="a"/>
    <w:link w:val="af4"/>
    <w:uiPriority w:val="34"/>
    <w:qFormat/>
    <w:rsid w:val="006953AF"/>
    <w:pPr>
      <w:spacing w:after="200" w:line="276" w:lineRule="auto"/>
      <w:ind w:left="720"/>
      <w:contextualSpacing/>
    </w:pPr>
    <w:rPr>
      <w:sz w:val="28"/>
      <w:szCs w:val="22"/>
    </w:rPr>
  </w:style>
  <w:style w:type="character" w:styleId="af5">
    <w:name w:val="annotation reference"/>
    <w:rsid w:val="00CE7308"/>
    <w:rPr>
      <w:sz w:val="16"/>
      <w:szCs w:val="16"/>
    </w:rPr>
  </w:style>
  <w:style w:type="paragraph" w:styleId="af6">
    <w:name w:val="annotation text"/>
    <w:basedOn w:val="a"/>
    <w:link w:val="af7"/>
    <w:rsid w:val="00CE7308"/>
  </w:style>
  <w:style w:type="character" w:customStyle="1" w:styleId="af7">
    <w:name w:val="Текст примечания Знак"/>
    <w:basedOn w:val="a0"/>
    <w:link w:val="af6"/>
    <w:rsid w:val="00CE7308"/>
  </w:style>
  <w:style w:type="paragraph" w:styleId="af8">
    <w:name w:val="annotation subject"/>
    <w:basedOn w:val="af6"/>
    <w:next w:val="af6"/>
    <w:link w:val="af9"/>
    <w:rsid w:val="00CE7308"/>
    <w:rPr>
      <w:b/>
      <w:bCs/>
    </w:rPr>
  </w:style>
  <w:style w:type="character" w:customStyle="1" w:styleId="af9">
    <w:name w:val="Тема примечания Знак"/>
    <w:link w:val="af8"/>
    <w:rsid w:val="00CE7308"/>
    <w:rPr>
      <w:b/>
      <w:bCs/>
    </w:rPr>
  </w:style>
  <w:style w:type="character" w:styleId="afa">
    <w:name w:val="line number"/>
    <w:basedOn w:val="a0"/>
    <w:rsid w:val="000A5680"/>
  </w:style>
  <w:style w:type="character" w:customStyle="1" w:styleId="a9">
    <w:name w:val="Без интервала Знак"/>
    <w:link w:val="a8"/>
    <w:uiPriority w:val="1"/>
    <w:locked/>
    <w:rsid w:val="00B21EA2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aliases w:val="маркированный Знак,Заголовок мой1 Знак,СписокСТПр Знак,Список_маркированный Знак,Список_маркированный1 Знак,abzac Знак,Заговок Марина Знак,Абзац списка для документа Знак,ПАРАГРАФ Знак,Выделеный Знак,Текст с номером Знак,ТЗ список Знак"/>
    <w:link w:val="af3"/>
    <w:uiPriority w:val="34"/>
    <w:qFormat/>
    <w:locked/>
    <w:rsid w:val="00B21EA2"/>
    <w:rPr>
      <w:sz w:val="28"/>
      <w:szCs w:val="22"/>
    </w:rPr>
  </w:style>
  <w:style w:type="paragraph" w:customStyle="1" w:styleId="s1">
    <w:name w:val="s_1"/>
    <w:basedOn w:val="a"/>
    <w:qFormat/>
    <w:rsid w:val="00B21EA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table" w:customStyle="1" w:styleId="21">
    <w:name w:val="Сетка таблицы2"/>
    <w:basedOn w:val="a1"/>
    <w:next w:val="af1"/>
    <w:uiPriority w:val="59"/>
    <w:rsid w:val="00085C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Прижатый влево"/>
    <w:basedOn w:val="a"/>
    <w:next w:val="a"/>
    <w:rsid w:val="00E043E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Strong"/>
    <w:uiPriority w:val="22"/>
    <w:qFormat/>
    <w:rsid w:val="00E043E3"/>
    <w:rPr>
      <w:b/>
      <w:bCs/>
    </w:rPr>
  </w:style>
  <w:style w:type="character" w:styleId="afd">
    <w:name w:val="Emphasis"/>
    <w:uiPriority w:val="20"/>
    <w:qFormat/>
    <w:rsid w:val="00E043E3"/>
    <w:rPr>
      <w:i/>
      <w:iCs/>
    </w:rPr>
  </w:style>
  <w:style w:type="paragraph" w:customStyle="1" w:styleId="ConsNonformat">
    <w:name w:val="ConsNonformat"/>
    <w:rsid w:val="00E043E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mord">
    <w:name w:val="mord"/>
    <w:rsid w:val="00E04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5FFB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pPr>
      <w:keepNext/>
      <w:ind w:left="851" w:right="851" w:firstLine="709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709"/>
      </w:tabs>
      <w:ind w:right="851"/>
    </w:pPr>
    <w:rPr>
      <w:sz w:val="24"/>
      <w:lang w:val="en-US"/>
    </w:rPr>
  </w:style>
  <w:style w:type="paragraph" w:styleId="a4">
    <w:name w:val="caption"/>
    <w:basedOn w:val="a"/>
    <w:qFormat/>
    <w:pPr>
      <w:jc w:val="center"/>
    </w:pPr>
    <w:rPr>
      <w:sz w:val="28"/>
    </w:rPr>
  </w:style>
  <w:style w:type="paragraph" w:styleId="a5">
    <w:name w:val="Subtitle"/>
    <w:basedOn w:val="a"/>
    <w:qFormat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customStyle="1" w:styleId="10">
    <w:name w:val="Обычный1"/>
    <w:rsid w:val="00DA3E9D"/>
  </w:style>
  <w:style w:type="paragraph" w:styleId="a6">
    <w:name w:val="Balloon Text"/>
    <w:basedOn w:val="a"/>
    <w:link w:val="a7"/>
    <w:rsid w:val="00BA28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A2846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165AA6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rsid w:val="00165AA6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65A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47">
    <w:name w:val="Font Style47"/>
    <w:rsid w:val="00346E57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rsid w:val="00346E57"/>
    <w:rPr>
      <w:rFonts w:ascii="Times New Roman" w:hAnsi="Times New Roman" w:cs="Times New Roman" w:hint="default"/>
      <w:i/>
      <w:iCs/>
      <w:sz w:val="20"/>
      <w:szCs w:val="20"/>
    </w:rPr>
  </w:style>
  <w:style w:type="paragraph" w:styleId="aa">
    <w:name w:val="header"/>
    <w:basedOn w:val="a"/>
    <w:link w:val="ab"/>
    <w:rsid w:val="005B14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B149E"/>
  </w:style>
  <w:style w:type="paragraph" w:styleId="ac">
    <w:name w:val="footer"/>
    <w:basedOn w:val="a"/>
    <w:link w:val="ad"/>
    <w:uiPriority w:val="99"/>
    <w:rsid w:val="005B14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149E"/>
  </w:style>
  <w:style w:type="paragraph" w:customStyle="1" w:styleId="ConsPlusNormal">
    <w:name w:val="ConsPlusNormal"/>
    <w:rsid w:val="008547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22">
    <w:name w:val="Font Style22"/>
    <w:rsid w:val="008547E5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rsid w:val="008547E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uiPriority w:val="99"/>
    <w:rsid w:val="00C266F9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4">
    <w:name w:val="Style4"/>
    <w:basedOn w:val="a"/>
    <w:uiPriority w:val="99"/>
    <w:rsid w:val="00C266F9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styleId="ae">
    <w:name w:val="footnote text"/>
    <w:basedOn w:val="a"/>
    <w:link w:val="af"/>
    <w:uiPriority w:val="99"/>
    <w:rsid w:val="003249B5"/>
  </w:style>
  <w:style w:type="character" w:customStyle="1" w:styleId="af">
    <w:name w:val="Текст сноски Знак"/>
    <w:basedOn w:val="a0"/>
    <w:link w:val="ae"/>
    <w:uiPriority w:val="99"/>
    <w:rsid w:val="003249B5"/>
  </w:style>
  <w:style w:type="character" w:styleId="af0">
    <w:name w:val="footnote reference"/>
    <w:uiPriority w:val="99"/>
    <w:rsid w:val="003249B5"/>
    <w:rPr>
      <w:vertAlign w:val="superscript"/>
    </w:rPr>
  </w:style>
  <w:style w:type="table" w:styleId="af1">
    <w:name w:val="Table Grid"/>
    <w:basedOn w:val="a1"/>
    <w:uiPriority w:val="59"/>
    <w:rsid w:val="00DF5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qFormat/>
    <w:rsid w:val="000A2499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f1"/>
    <w:uiPriority w:val="39"/>
    <w:rsid w:val="000A2499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Заголовок мой1,СписокСТПр,Список_маркированный,Список_маркированный1,abzac,Заговок Марина,Абзац списка для документа,ПАРАГРАФ,Выделеный,Текст с номером,Абзац списка4,Абзац списка основной,FooterText,corp de texte,ТЗ список"/>
    <w:basedOn w:val="a"/>
    <w:link w:val="af4"/>
    <w:uiPriority w:val="34"/>
    <w:qFormat/>
    <w:rsid w:val="006953AF"/>
    <w:pPr>
      <w:spacing w:after="200" w:line="276" w:lineRule="auto"/>
      <w:ind w:left="720"/>
      <w:contextualSpacing/>
    </w:pPr>
    <w:rPr>
      <w:sz w:val="28"/>
      <w:szCs w:val="22"/>
    </w:rPr>
  </w:style>
  <w:style w:type="character" w:styleId="af5">
    <w:name w:val="annotation reference"/>
    <w:rsid w:val="00CE7308"/>
    <w:rPr>
      <w:sz w:val="16"/>
      <w:szCs w:val="16"/>
    </w:rPr>
  </w:style>
  <w:style w:type="paragraph" w:styleId="af6">
    <w:name w:val="annotation text"/>
    <w:basedOn w:val="a"/>
    <w:link w:val="af7"/>
    <w:rsid w:val="00CE7308"/>
  </w:style>
  <w:style w:type="character" w:customStyle="1" w:styleId="af7">
    <w:name w:val="Текст примечания Знак"/>
    <w:basedOn w:val="a0"/>
    <w:link w:val="af6"/>
    <w:rsid w:val="00CE7308"/>
  </w:style>
  <w:style w:type="paragraph" w:styleId="af8">
    <w:name w:val="annotation subject"/>
    <w:basedOn w:val="af6"/>
    <w:next w:val="af6"/>
    <w:link w:val="af9"/>
    <w:rsid w:val="00CE7308"/>
    <w:rPr>
      <w:b/>
      <w:bCs/>
    </w:rPr>
  </w:style>
  <w:style w:type="character" w:customStyle="1" w:styleId="af9">
    <w:name w:val="Тема примечания Знак"/>
    <w:link w:val="af8"/>
    <w:rsid w:val="00CE7308"/>
    <w:rPr>
      <w:b/>
      <w:bCs/>
    </w:rPr>
  </w:style>
  <w:style w:type="character" w:styleId="afa">
    <w:name w:val="line number"/>
    <w:basedOn w:val="a0"/>
    <w:rsid w:val="000A5680"/>
  </w:style>
  <w:style w:type="character" w:customStyle="1" w:styleId="a9">
    <w:name w:val="Без интервала Знак"/>
    <w:link w:val="a8"/>
    <w:uiPriority w:val="1"/>
    <w:locked/>
    <w:rsid w:val="00B21EA2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aliases w:val="маркированный Знак,Заголовок мой1 Знак,СписокСТПр Знак,Список_маркированный Знак,Список_маркированный1 Знак,abzac Знак,Заговок Марина Знак,Абзац списка для документа Знак,ПАРАГРАФ Знак,Выделеный Знак,Текст с номером Знак,ТЗ список Знак"/>
    <w:link w:val="af3"/>
    <w:uiPriority w:val="34"/>
    <w:qFormat/>
    <w:locked/>
    <w:rsid w:val="00B21EA2"/>
    <w:rPr>
      <w:sz w:val="28"/>
      <w:szCs w:val="22"/>
    </w:rPr>
  </w:style>
  <w:style w:type="paragraph" w:customStyle="1" w:styleId="s1">
    <w:name w:val="s_1"/>
    <w:basedOn w:val="a"/>
    <w:qFormat/>
    <w:rsid w:val="00B21EA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table" w:customStyle="1" w:styleId="21">
    <w:name w:val="Сетка таблицы2"/>
    <w:basedOn w:val="a1"/>
    <w:next w:val="af1"/>
    <w:uiPriority w:val="59"/>
    <w:rsid w:val="00085C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Прижатый влево"/>
    <w:basedOn w:val="a"/>
    <w:next w:val="a"/>
    <w:rsid w:val="00E043E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Strong"/>
    <w:uiPriority w:val="22"/>
    <w:qFormat/>
    <w:rsid w:val="00E043E3"/>
    <w:rPr>
      <w:b/>
      <w:bCs/>
    </w:rPr>
  </w:style>
  <w:style w:type="character" w:styleId="afd">
    <w:name w:val="Emphasis"/>
    <w:uiPriority w:val="20"/>
    <w:qFormat/>
    <w:rsid w:val="00E043E3"/>
    <w:rPr>
      <w:i/>
      <w:iCs/>
    </w:rPr>
  </w:style>
  <w:style w:type="paragraph" w:customStyle="1" w:styleId="ConsNonformat">
    <w:name w:val="ConsNonformat"/>
    <w:rsid w:val="00E043E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mord">
    <w:name w:val="mord"/>
    <w:rsid w:val="00E0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rubineval\tranzit\&#1041;&#1102;&#1076;&#1078;&#1077;&#1090;&#1085;&#1099;&#1077;%20&#1086;&#1073;&#1079;&#1086;&#1088;&#1099;\2026\&#1050;&#1086;&#1087;&#1080;&#1103;%20&#1090;&#1072;&#1073;&#1083;&#1080;&#1095;&#1082;&#1080;%20&#1076;&#1083;&#1103;%20&#1086;&#1073;&#1079;&#1086;&#1088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rubineval\tranzit\&#1041;&#1102;&#1076;&#1078;&#1077;&#1090;&#1085;&#1099;&#1077;%20&#1086;&#1073;&#1079;&#1086;&#1088;&#1099;\2026\&#1050;&#1086;&#1087;&#1080;&#1103;%20&#1090;&#1072;&#1073;&#1083;&#1080;&#1095;&#1082;&#1080;%20&#1076;&#1083;&#1103;%20&#1086;&#1073;&#1079;&#1086;&#1088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Стуктура расходов муниципального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задания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МАУ "Центр городских мероприятий" в 2025</a:t>
            </a:r>
          </a:p>
        </c:rich>
      </c:tx>
      <c:layout>
        <c:manualLayout>
          <c:xMode val="edge"/>
          <c:yMode val="edge"/>
          <c:x val="3.0263779527559057E-2"/>
          <c:y val="2.777777777777777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6.7708442694663168E-2"/>
                  <c:y val="-0.1216103644372039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2798928258967629"/>
                  <c:y val="2.227508019830854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7.4216097987751528E-2"/>
                  <c:y val="-4.61843832020997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2.0439851268591425E-2"/>
                  <c:y val="-5.409485272674249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7439851268591426E-3"/>
                  <c:y val="-4.624380285797608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5.1926290463692036E-2"/>
                  <c:y val="-4.673374161563138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1616014763294913E-2"/>
                  <c:y val="1.177615955900251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2.3107774379015032E-2"/>
                  <c:y val="1.108523715237349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0.11229615048118979"/>
                  <c:y val="-7.951982834042296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0.14921894138232716"/>
                  <c:y val="-3.736348689172474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'процентное отношение диагр МЗ'!$B$14:$B$21</c:f>
              <c:strCache>
                <c:ptCount val="8"/>
                <c:pt idx="0">
                  <c:v>Заработная плата, начисления на выплаты по оплате труда (80%)</c:v>
                </c:pt>
                <c:pt idx="1">
                  <c:v>коммунальные услуги (4%)</c:v>
                </c:pt>
                <c:pt idx="2">
                  <c:v>гсм (2%)</c:v>
                </c:pt>
                <c:pt idx="3">
                  <c:v>охрана (5%)</c:v>
                </c:pt>
                <c:pt idx="4">
                  <c:v>налоги  (2%)</c:v>
                </c:pt>
                <c:pt idx="5">
                  <c:v>содержание имущества (4)</c:v>
                </c:pt>
                <c:pt idx="6">
                  <c:v>материальные запасы (2%)</c:v>
                </c:pt>
                <c:pt idx="7">
                  <c:v>прочие расходы (1%)</c:v>
                </c:pt>
              </c:strCache>
            </c:strRef>
          </c:cat>
          <c:val>
            <c:numRef>
              <c:f>'процентное отношение диагр МЗ'!$C$14:$C$21</c:f>
              <c:numCache>
                <c:formatCode>#,##0.0</c:formatCode>
                <c:ptCount val="8"/>
                <c:pt idx="0">
                  <c:v>21991.599999999999</c:v>
                </c:pt>
                <c:pt idx="1">
                  <c:v>1004</c:v>
                </c:pt>
                <c:pt idx="2">
                  <c:v>596.9</c:v>
                </c:pt>
                <c:pt idx="3">
                  <c:v>1467.6</c:v>
                </c:pt>
                <c:pt idx="4">
                  <c:v>553.6</c:v>
                </c:pt>
                <c:pt idx="5">
                  <c:v>1122.4000000000001</c:v>
                </c:pt>
                <c:pt idx="6">
                  <c:v>513.5</c:v>
                </c:pt>
                <c:pt idx="7">
                  <c:v>404.1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590764411464815"/>
          <c:y val="0.17964157989023299"/>
          <c:w val="0.33822090988626424"/>
          <c:h val="0.74791089710277447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6.7708442694663168E-2"/>
                  <c:y val="-0.1216103644372039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2798928258967629"/>
                  <c:y val="2.227508019830854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7.4216097987751528E-2"/>
                  <c:y val="-4.61843832020997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2.0439851268591425E-2"/>
                  <c:y val="-5.409485272674249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7439851268591426E-3"/>
                  <c:y val="-4.624380285797608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5.1926290463692036E-2"/>
                  <c:y val="-4.673374161563138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8.3009405074365702E-2"/>
                  <c:y val="2.291520851560221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0.11229615048118979"/>
                  <c:y val="-7.951982834042296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0.14921894138232716"/>
                  <c:y val="-3.736348689172474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'процентное отношение диагр ЦГМ'!$B$14:$B$19</c:f>
              <c:strCache>
                <c:ptCount val="6"/>
                <c:pt idx="0">
                  <c:v>Расходы на муниципальное задание (39%)</c:v>
                </c:pt>
                <c:pt idx="1">
                  <c:v>СИЦ 3 День Победы (21%)</c:v>
                </c:pt>
                <c:pt idx="2">
                  <c:v>СИЦ 4 День Города (13%)</c:v>
                </c:pt>
                <c:pt idx="3">
                  <c:v>СИЦ 2 Новый Год (22%)</c:v>
                </c:pt>
                <c:pt idx="4">
                  <c:v>СИЦ 8 Антитеррористическая защита мест массового пребывания (3%)</c:v>
                </c:pt>
                <c:pt idx="5">
                  <c:v>СИЦ 5, 6, 7 техническое обеспечение мероприятий - конкурс "Человек года", конкурс журналистов, организация работы ведущих (2%)</c:v>
                </c:pt>
              </c:strCache>
            </c:strRef>
          </c:cat>
          <c:val>
            <c:numRef>
              <c:f>'процентное отношение диагр ЦГМ'!$C$14:$C$19</c:f>
              <c:numCache>
                <c:formatCode>#,##0.0</c:formatCode>
                <c:ptCount val="6"/>
                <c:pt idx="0">
                  <c:v>27654</c:v>
                </c:pt>
                <c:pt idx="1">
                  <c:v>14999.823</c:v>
                </c:pt>
                <c:pt idx="2">
                  <c:v>9468.0990000000002</c:v>
                </c:pt>
                <c:pt idx="3">
                  <c:v>16032.075999999999</c:v>
                </c:pt>
                <c:pt idx="4">
                  <c:v>2000</c:v>
                </c:pt>
                <c:pt idx="5">
                  <c:v>1475.5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0071317509096955"/>
          <c:y val="7.2568940493468797E-3"/>
          <c:w val="0.39928682490903045"/>
          <c:h val="0.8634461799353120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4FB2-DFBC-4FA5-9E1A-F3F78688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1583</Words>
  <Characters>11276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478_1</dc:creator>
  <cp:lastModifiedBy>Казанчева Елена Андреевна</cp:lastModifiedBy>
  <cp:revision>33</cp:revision>
  <cp:lastPrinted>2026-07-21T11:34:00Z</cp:lastPrinted>
  <dcterms:created xsi:type="dcterms:W3CDTF">2026-06-23T04:36:00Z</dcterms:created>
  <dcterms:modified xsi:type="dcterms:W3CDTF">2026-07-21T11:41:00Z</dcterms:modified>
</cp:coreProperties>
</file>