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1" w:type="dxa"/>
        <w:tblInd w:w="250" w:type="dxa"/>
        <w:tblLayout w:type="fixed"/>
        <w:tblLook w:val="0000" w:firstRow="0" w:lastRow="0" w:firstColumn="0" w:lastColumn="0" w:noHBand="0" w:noVBand="0"/>
      </w:tblPr>
      <w:tblGrid>
        <w:gridCol w:w="4613"/>
        <w:gridCol w:w="5008"/>
      </w:tblGrid>
      <w:tr w:rsidR="0062178E" w:rsidRPr="006B379E" w:rsidTr="00293788">
        <w:trPr>
          <w:cantSplit/>
          <w:trHeight w:val="867"/>
        </w:trPr>
        <w:tc>
          <w:tcPr>
            <w:tcW w:w="4613" w:type="dxa"/>
          </w:tcPr>
          <w:p w:rsidR="0062178E" w:rsidRDefault="00A12639" w:rsidP="004124DB">
            <w:pPr>
              <w:tabs>
                <w:tab w:val="left" w:pos="601"/>
              </w:tabs>
              <w:ind w:firstLine="743"/>
              <w:rPr>
                <w:lang w:val="en-US"/>
              </w:rPr>
            </w:pPr>
            <w:r>
              <w:t xml:space="preserve">                   </w:t>
            </w:r>
            <w:r w:rsidR="0062178E">
              <w:rPr>
                <w:noProof/>
              </w:rPr>
              <w:drawing>
                <wp:inline distT="0" distB="0" distL="0" distR="0" wp14:anchorId="7FEA0D5E" wp14:editId="510FC071">
                  <wp:extent cx="523875" cy="647700"/>
                  <wp:effectExtent l="0" t="0" r="9525" b="0"/>
                  <wp:docPr id="1" name="Рисунок 1"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C:\Documents and Settings\ilienaanva\Рабочий стол\герб новый\Оренбург-герб ВЕКТОРНЫ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tc>
        <w:tc>
          <w:tcPr>
            <w:tcW w:w="5008" w:type="dxa"/>
          </w:tcPr>
          <w:p w:rsidR="0062178E" w:rsidRDefault="0062178E" w:rsidP="00C23352">
            <w:pPr>
              <w:jc w:val="center"/>
            </w:pPr>
          </w:p>
          <w:p w:rsidR="0062178E" w:rsidRDefault="0062178E" w:rsidP="00C23352">
            <w:pPr>
              <w:jc w:val="center"/>
            </w:pPr>
          </w:p>
          <w:p w:rsidR="0062178E" w:rsidRDefault="0062178E" w:rsidP="00C23352"/>
        </w:tc>
      </w:tr>
      <w:tr w:rsidR="0062178E" w:rsidTr="00293788">
        <w:trPr>
          <w:trHeight w:val="3945"/>
        </w:trPr>
        <w:tc>
          <w:tcPr>
            <w:tcW w:w="4613" w:type="dxa"/>
          </w:tcPr>
          <w:p w:rsidR="0062178E" w:rsidRPr="007E00D4" w:rsidRDefault="0062178E" w:rsidP="00C23352">
            <w:pPr>
              <w:ind w:right="-31"/>
              <w:jc w:val="center"/>
            </w:pPr>
            <w:r>
              <w:rPr>
                <w:noProof/>
              </w:rPr>
              <mc:AlternateContent>
                <mc:Choice Requires="wpg">
                  <w:drawing>
                    <wp:anchor distT="0" distB="0" distL="114300" distR="114300" simplePos="0" relativeHeight="251659264" behindDoc="0" locked="1" layoutInCell="1" allowOverlap="1" wp14:anchorId="64569207" wp14:editId="682D14B8">
                      <wp:simplePos x="0" y="0"/>
                      <wp:positionH relativeFrom="column">
                        <wp:posOffset>208915</wp:posOffset>
                      </wp:positionH>
                      <wp:positionV relativeFrom="paragraph">
                        <wp:posOffset>1753870</wp:posOffset>
                      </wp:positionV>
                      <wp:extent cx="2506980" cy="228600"/>
                      <wp:effectExtent l="10795" t="12700" r="6350" b="6350"/>
                      <wp:wrapSquare wrapText="bothSides"/>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6980" cy="228600"/>
                                <a:chOff x="1134" y="4860"/>
                                <a:chExt cx="3780" cy="360"/>
                              </a:xfrm>
                            </wpg:grpSpPr>
                            <wps:wsp>
                              <wps:cNvPr id="8" name="Line 3"/>
                              <wps:cNvCnPr/>
                              <wps:spPr bwMode="auto">
                                <a:xfrm>
                                  <a:off x="1134" y="48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wps:spPr bwMode="auto">
                                <a:xfrm>
                                  <a:off x="4734" y="48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4914" y="48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1134" y="48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21E891" id="Группа 7" o:spid="_x0000_s1026" style="position:absolute;margin-left:16.45pt;margin-top:138.1pt;width:197.4pt;height:18pt;z-index:251659264" coordorigin="1134,4860" coordsize="37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">
                      <v:line id="Line 3" o:spid="_x0000_s1027" style="position:absolute;visibility:visible;mso-wrap-style:square" from="1134,4860" to="113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4" o:spid="_x0000_s1028" style="position:absolute;visibility:visible;mso-wrap-style:square" from="4734,4860" to="49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5" o:spid="_x0000_s1029" style="position:absolute;visibility:visible;mso-wrap-style:square" from="4914,4860" to="491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6" o:spid="_x0000_s1030" style="position:absolute;visibility:visible;mso-wrap-style:square" from="1134,4860" to="13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w10:wrap type="square"/>
                      <w10:anchorlock/>
                    </v:group>
                  </w:pict>
                </mc:Fallback>
              </mc:AlternateContent>
            </w:r>
          </w:p>
          <w:p w:rsidR="0062178E" w:rsidRPr="00644002" w:rsidRDefault="0062178E" w:rsidP="00C23352">
            <w:pPr>
              <w:pStyle w:val="1"/>
              <w:rPr>
                <w:sz w:val="24"/>
              </w:rPr>
            </w:pPr>
            <w:r w:rsidRPr="00644002">
              <w:rPr>
                <w:sz w:val="24"/>
              </w:rPr>
              <w:t>Администрация</w:t>
            </w:r>
            <w:r w:rsidRPr="00DA3E9D">
              <w:rPr>
                <w:sz w:val="24"/>
              </w:rPr>
              <w:br/>
            </w:r>
            <w:r w:rsidRPr="00644002">
              <w:rPr>
                <w:sz w:val="24"/>
              </w:rPr>
              <w:t>города Оренбурга</w:t>
            </w:r>
          </w:p>
          <w:p w:rsidR="0062178E" w:rsidRPr="00C110E4" w:rsidRDefault="0062178E" w:rsidP="00C23352">
            <w:pPr>
              <w:pStyle w:val="1"/>
              <w:rPr>
                <w:sz w:val="16"/>
              </w:rPr>
            </w:pPr>
          </w:p>
          <w:p w:rsidR="0062178E" w:rsidRDefault="0062178E" w:rsidP="00C23352">
            <w:pPr>
              <w:pStyle w:val="1"/>
              <w:ind w:left="-32"/>
              <w:rPr>
                <w:sz w:val="24"/>
              </w:rPr>
            </w:pPr>
            <w:r>
              <w:rPr>
                <w:sz w:val="24"/>
              </w:rPr>
              <w:t>ФИНАНСОВОЕ УПРАВЛЕНИЕ</w:t>
            </w:r>
          </w:p>
          <w:p w:rsidR="0062178E" w:rsidRPr="00B92182" w:rsidRDefault="0062178E" w:rsidP="00C23352">
            <w:pPr>
              <w:spacing w:line="264" w:lineRule="auto"/>
              <w:ind w:left="-32" w:right="-100"/>
              <w:jc w:val="center"/>
              <w:rPr>
                <w:sz w:val="18"/>
              </w:rPr>
            </w:pPr>
          </w:p>
          <w:p w:rsidR="0062178E" w:rsidRDefault="0062178E" w:rsidP="00C23352">
            <w:pPr>
              <w:jc w:val="center"/>
              <w:rPr>
                <w:b/>
                <w:bCs/>
                <w:sz w:val="24"/>
                <w:szCs w:val="24"/>
              </w:rPr>
            </w:pPr>
            <w:r w:rsidRPr="00400F35">
              <w:rPr>
                <w:b/>
                <w:bCs/>
                <w:sz w:val="24"/>
                <w:szCs w:val="24"/>
              </w:rPr>
              <w:t>ПРИКАЗ</w:t>
            </w:r>
          </w:p>
          <w:p w:rsidR="00B15B59" w:rsidRPr="00400F35" w:rsidRDefault="00B15B59" w:rsidP="00C23352">
            <w:pPr>
              <w:jc w:val="center"/>
              <w:rPr>
                <w:b/>
                <w:bCs/>
                <w:sz w:val="24"/>
                <w:szCs w:val="24"/>
              </w:rPr>
            </w:pPr>
          </w:p>
          <w:p w:rsidR="0062178E" w:rsidRPr="008D235E" w:rsidRDefault="008D235E" w:rsidP="00C23352">
            <w:pPr>
              <w:rPr>
                <w:sz w:val="21"/>
                <w:szCs w:val="21"/>
              </w:rPr>
            </w:pPr>
            <w:r w:rsidRPr="008D235E">
              <w:rPr>
                <w:b/>
                <w:bCs/>
                <w:sz w:val="24"/>
                <w:szCs w:val="24"/>
              </w:rPr>
              <w:t xml:space="preserve">                </w:t>
            </w:r>
            <w:r w:rsidR="00F27BF0" w:rsidRPr="008D235E">
              <w:rPr>
                <w:b/>
                <w:bCs/>
                <w:sz w:val="24"/>
                <w:szCs w:val="24"/>
              </w:rPr>
              <w:t xml:space="preserve">   </w:t>
            </w:r>
            <w:r w:rsidRPr="008D235E">
              <w:rPr>
                <w:bCs/>
                <w:sz w:val="24"/>
                <w:szCs w:val="24"/>
              </w:rPr>
              <w:t>01.08.2023</w:t>
            </w:r>
            <w:r>
              <w:rPr>
                <w:bCs/>
                <w:sz w:val="24"/>
                <w:szCs w:val="24"/>
              </w:rPr>
              <w:t xml:space="preserve">  </w:t>
            </w:r>
            <w:r w:rsidR="00F27BF0">
              <w:rPr>
                <w:bCs/>
                <w:sz w:val="24"/>
                <w:szCs w:val="24"/>
              </w:rPr>
              <w:t xml:space="preserve"> </w:t>
            </w:r>
            <w:r w:rsidR="0062178E" w:rsidRPr="00292F55">
              <w:rPr>
                <w:sz w:val="24"/>
                <w:szCs w:val="24"/>
              </w:rPr>
              <w:t xml:space="preserve">№ </w:t>
            </w:r>
            <w:r>
              <w:rPr>
                <w:sz w:val="24"/>
                <w:szCs w:val="24"/>
              </w:rPr>
              <w:t xml:space="preserve"> </w:t>
            </w:r>
            <w:r w:rsidRPr="008D235E">
              <w:rPr>
                <w:sz w:val="24"/>
                <w:szCs w:val="24"/>
              </w:rPr>
              <w:t>74</w:t>
            </w:r>
          </w:p>
          <w:p w:rsidR="0062178E" w:rsidRDefault="0062178E" w:rsidP="00C23352">
            <w:pPr>
              <w:jc w:val="center"/>
              <w:rPr>
                <w:color w:val="000000"/>
                <w:sz w:val="21"/>
                <w:szCs w:val="21"/>
              </w:rPr>
            </w:pPr>
          </w:p>
          <w:p w:rsidR="006A7AF2" w:rsidRPr="00DA3E9D" w:rsidRDefault="00F27BF0" w:rsidP="00C23352">
            <w:pPr>
              <w:tabs>
                <w:tab w:val="left" w:pos="4078"/>
              </w:tabs>
              <w:ind w:left="402" w:right="361"/>
              <w:rPr>
                <w:sz w:val="21"/>
                <w:szCs w:val="21"/>
              </w:rPr>
            </w:pPr>
            <w:r w:rsidRPr="00F27BF0">
              <w:rPr>
                <w:sz w:val="24"/>
                <w:szCs w:val="24"/>
              </w:rPr>
              <w:t>Об утв</w:t>
            </w:r>
            <w:r w:rsidR="00FB4536">
              <w:rPr>
                <w:sz w:val="24"/>
                <w:szCs w:val="24"/>
              </w:rPr>
              <w:t>ерждении единой учетной политики</w:t>
            </w:r>
            <w:r w:rsidRPr="00F27BF0">
              <w:rPr>
                <w:sz w:val="24"/>
                <w:szCs w:val="24"/>
              </w:rPr>
              <w:t xml:space="preserve"> при централизации учета</w:t>
            </w:r>
          </w:p>
        </w:tc>
        <w:tc>
          <w:tcPr>
            <w:tcW w:w="5008" w:type="dxa"/>
          </w:tcPr>
          <w:p w:rsidR="0062178E" w:rsidRDefault="0062178E" w:rsidP="00F677B4">
            <w:pPr>
              <w:widowControl w:val="0"/>
              <w:tabs>
                <w:tab w:val="left" w:pos="701"/>
                <w:tab w:val="left" w:pos="4718"/>
              </w:tabs>
              <w:ind w:left="703" w:right="318"/>
              <w:rPr>
                <w:b/>
                <w:bCs/>
                <w:sz w:val="28"/>
              </w:rPr>
            </w:pPr>
            <w:r>
              <w:rPr>
                <w:b/>
                <w:bCs/>
                <w:noProof/>
                <w:sz w:val="28"/>
              </w:rPr>
              <mc:AlternateContent>
                <mc:Choice Requires="wpg">
                  <w:drawing>
                    <wp:anchor distT="0" distB="0" distL="114300" distR="114300" simplePos="0" relativeHeight="251660288" behindDoc="0" locked="0" layoutInCell="1" allowOverlap="1" wp14:anchorId="2480D28D" wp14:editId="7D1A40CA">
                      <wp:simplePos x="0" y="0"/>
                      <wp:positionH relativeFrom="column">
                        <wp:posOffset>211153</wp:posOffset>
                      </wp:positionH>
                      <wp:positionV relativeFrom="paragraph">
                        <wp:posOffset>168275</wp:posOffset>
                      </wp:positionV>
                      <wp:extent cx="2766695" cy="179070"/>
                      <wp:effectExtent l="0" t="0" r="14605" b="1143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695" cy="179070"/>
                                <a:chOff x="1134" y="4860"/>
                                <a:chExt cx="3780" cy="360"/>
                              </a:xfrm>
                            </wpg:grpSpPr>
                            <wps:wsp>
                              <wps:cNvPr id="3" name="Line 8"/>
                              <wps:cNvCnPr/>
                              <wps:spPr bwMode="auto">
                                <a:xfrm>
                                  <a:off x="1134" y="48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wps:spPr bwMode="auto">
                                <a:xfrm>
                                  <a:off x="4734" y="48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0"/>
                              <wps:cNvCnPr/>
                              <wps:spPr bwMode="auto">
                                <a:xfrm>
                                  <a:off x="4914" y="48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wps:spPr bwMode="auto">
                                <a:xfrm>
                                  <a:off x="1134" y="48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EB13C12" id="Группа 2" o:spid="_x0000_s1026" style="position:absolute;margin-left:16.65pt;margin-top:13.25pt;width:217.85pt;height:14.1pt;z-index:251660288" coordorigin="1134,4860" coordsize="37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">
                      <v:line id="Line 8" o:spid="_x0000_s1027" style="position:absolute;visibility:visible;mso-wrap-style:square" from="1134,4860" to="113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9" o:spid="_x0000_s1028" style="position:absolute;visibility:visible;mso-wrap-style:square" from="4734,4860" to="49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0" o:spid="_x0000_s1029" style="position:absolute;visibility:visible;mso-wrap-style:square" from="4914,4860" to="491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30" style="position:absolute;visibility:visible;mso-wrap-style:square" from="1134,4860" to="13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p>
          <w:p w:rsidR="0062178E" w:rsidRPr="00B92182" w:rsidRDefault="0062178E" w:rsidP="00C23352">
            <w:pPr>
              <w:widowControl w:val="0"/>
              <w:ind w:left="783"/>
              <w:rPr>
                <w:b/>
                <w:bCs/>
                <w:sz w:val="28"/>
              </w:rPr>
            </w:pPr>
            <w:bookmarkStart w:id="0" w:name="_GoBack"/>
            <w:bookmarkEnd w:id="0"/>
          </w:p>
        </w:tc>
      </w:tr>
    </w:tbl>
    <w:p w:rsidR="00F27BF0" w:rsidRDefault="00DA49BC" w:rsidP="00425999">
      <w:pPr>
        <w:pStyle w:val="2"/>
        <w:ind w:firstLine="709"/>
        <w:rPr>
          <w:sz w:val="28"/>
          <w:szCs w:val="28"/>
        </w:rPr>
      </w:pPr>
      <w:proofErr w:type="gramStart"/>
      <w:r>
        <w:rPr>
          <w:sz w:val="28"/>
          <w:szCs w:val="28"/>
        </w:rPr>
        <w:t>На основании</w:t>
      </w:r>
      <w:r w:rsidR="00E71A07">
        <w:rPr>
          <w:sz w:val="28"/>
          <w:szCs w:val="28"/>
        </w:rPr>
        <w:t xml:space="preserve"> </w:t>
      </w:r>
      <w:hyperlink r:id="rId10" w:history="1">
        <w:r w:rsidR="00E71A07">
          <w:rPr>
            <w:rStyle w:val="ad"/>
            <w:color w:val="auto"/>
            <w:sz w:val="28"/>
            <w:szCs w:val="28"/>
          </w:rPr>
          <w:t>пункта</w:t>
        </w:r>
        <w:r w:rsidR="00F27BF0" w:rsidRPr="00F27BF0">
          <w:rPr>
            <w:rStyle w:val="ad"/>
            <w:color w:val="auto"/>
            <w:sz w:val="28"/>
            <w:szCs w:val="28"/>
          </w:rPr>
          <w:t xml:space="preserve"> 3</w:t>
        </w:r>
      </w:hyperlink>
      <w:r w:rsidR="00F27BF0" w:rsidRPr="00F27BF0">
        <w:rPr>
          <w:sz w:val="28"/>
          <w:szCs w:val="28"/>
        </w:rPr>
        <w:t xml:space="preserve"> Общих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w:t>
      </w:r>
      <w:r w:rsidR="00F27BF0">
        <w:rPr>
          <w:sz w:val="28"/>
          <w:szCs w:val="28"/>
        </w:rPr>
        <w:t xml:space="preserve">                          </w:t>
      </w:r>
      <w:r w:rsidR="00F27BF0" w:rsidRPr="00F27BF0">
        <w:rPr>
          <w:sz w:val="28"/>
          <w:szCs w:val="28"/>
        </w:rPr>
        <w:t>и иных выплат, а также связанных с ними обязательных платежей в бюджеты</w:t>
      </w:r>
      <w:proofErr w:type="gramEnd"/>
      <w:r w:rsidR="00F27BF0" w:rsidRPr="00F27BF0">
        <w:rPr>
          <w:sz w:val="28"/>
          <w:szCs w:val="28"/>
        </w:rPr>
        <w:t xml:space="preserve">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w:t>
      </w:r>
      <w:r w:rsidR="00F27BF0">
        <w:rPr>
          <w:sz w:val="28"/>
          <w:szCs w:val="28"/>
        </w:rPr>
        <w:t xml:space="preserve">                   </w:t>
      </w:r>
      <w:proofErr w:type="gramStart"/>
      <w:r w:rsidR="004124DB">
        <w:rPr>
          <w:sz w:val="28"/>
          <w:szCs w:val="28"/>
        </w:rPr>
        <w:t xml:space="preserve">в </w:t>
      </w:r>
      <w:r w:rsidR="00F27BF0" w:rsidRPr="00F27BF0">
        <w:rPr>
          <w:sz w:val="28"/>
          <w:szCs w:val="28"/>
        </w:rPr>
        <w:t xml:space="preserve">соответствующие государственные (муниципальные) органы, утвержденных </w:t>
      </w:r>
      <w:hyperlink r:id="rId11" w:history="1">
        <w:r w:rsidR="00F27BF0" w:rsidRPr="00F27BF0">
          <w:rPr>
            <w:rStyle w:val="ad"/>
            <w:color w:val="auto"/>
            <w:sz w:val="28"/>
            <w:szCs w:val="28"/>
          </w:rPr>
          <w:t>Постановлением</w:t>
        </w:r>
      </w:hyperlink>
      <w:r w:rsidR="00F27BF0" w:rsidRPr="00F27BF0">
        <w:rPr>
          <w:sz w:val="28"/>
          <w:szCs w:val="28"/>
        </w:rPr>
        <w:t xml:space="preserve"> Правительства Росс</w:t>
      </w:r>
      <w:r w:rsidR="00E71A07">
        <w:rPr>
          <w:sz w:val="28"/>
          <w:szCs w:val="28"/>
        </w:rPr>
        <w:t>ийской Федерации</w:t>
      </w:r>
      <w:r w:rsidR="00724979">
        <w:rPr>
          <w:sz w:val="28"/>
          <w:szCs w:val="28"/>
        </w:rPr>
        <w:t xml:space="preserve">            </w:t>
      </w:r>
      <w:r w:rsidR="00E71A07">
        <w:rPr>
          <w:sz w:val="28"/>
          <w:szCs w:val="28"/>
        </w:rPr>
        <w:t xml:space="preserve"> от 27.12.2019 №</w:t>
      </w:r>
      <w:r>
        <w:rPr>
          <w:sz w:val="28"/>
          <w:szCs w:val="28"/>
        </w:rPr>
        <w:t> 1890 и</w:t>
      </w:r>
      <w:r w:rsidR="00F27BF0">
        <w:rPr>
          <w:sz w:val="28"/>
          <w:szCs w:val="28"/>
        </w:rPr>
        <w:t xml:space="preserve"> </w:t>
      </w:r>
      <w:r w:rsidR="00E71A07">
        <w:rPr>
          <w:sz w:val="28"/>
          <w:szCs w:val="28"/>
        </w:rPr>
        <w:t>пункта</w:t>
      </w:r>
      <w:r w:rsidR="00F27BF0" w:rsidRPr="00F27BF0">
        <w:rPr>
          <w:sz w:val="28"/>
          <w:szCs w:val="28"/>
        </w:rPr>
        <w:t xml:space="preserve"> </w:t>
      </w:r>
      <w:r w:rsidR="00F27BF0">
        <w:rPr>
          <w:sz w:val="28"/>
          <w:szCs w:val="28"/>
        </w:rPr>
        <w:t>4.1</w:t>
      </w:r>
      <w:r w:rsidR="00DE5ABA">
        <w:rPr>
          <w:sz w:val="28"/>
          <w:szCs w:val="28"/>
        </w:rPr>
        <w:t xml:space="preserve"> постановления А</w:t>
      </w:r>
      <w:r w:rsidR="00F27BF0" w:rsidRPr="00F27BF0">
        <w:rPr>
          <w:sz w:val="28"/>
          <w:szCs w:val="28"/>
        </w:rPr>
        <w:t>дминистрации города Оренбурга от 2</w:t>
      </w:r>
      <w:r w:rsidR="00F27BF0">
        <w:rPr>
          <w:sz w:val="28"/>
          <w:szCs w:val="28"/>
        </w:rPr>
        <w:t>1</w:t>
      </w:r>
      <w:r w:rsidR="00F27BF0" w:rsidRPr="00F27BF0">
        <w:rPr>
          <w:sz w:val="28"/>
          <w:szCs w:val="28"/>
        </w:rPr>
        <w:t>.</w:t>
      </w:r>
      <w:r w:rsidR="00F27BF0">
        <w:rPr>
          <w:sz w:val="28"/>
          <w:szCs w:val="28"/>
        </w:rPr>
        <w:t>12</w:t>
      </w:r>
      <w:r w:rsidR="00F27BF0" w:rsidRPr="00F27BF0">
        <w:rPr>
          <w:sz w:val="28"/>
          <w:szCs w:val="28"/>
        </w:rPr>
        <w:t>.202</w:t>
      </w:r>
      <w:r w:rsidR="00F27BF0">
        <w:rPr>
          <w:sz w:val="28"/>
          <w:szCs w:val="28"/>
        </w:rPr>
        <w:t>2</w:t>
      </w:r>
      <w:r w:rsidR="00E71A07">
        <w:rPr>
          <w:sz w:val="28"/>
          <w:szCs w:val="28"/>
        </w:rPr>
        <w:t> </w:t>
      </w:r>
      <w:r w:rsidR="00F27BF0" w:rsidRPr="00F27BF0">
        <w:rPr>
          <w:sz w:val="28"/>
          <w:szCs w:val="28"/>
        </w:rPr>
        <w:t xml:space="preserve">№ </w:t>
      </w:r>
      <w:r w:rsidR="00F27BF0">
        <w:rPr>
          <w:sz w:val="28"/>
          <w:szCs w:val="28"/>
        </w:rPr>
        <w:t>2298</w:t>
      </w:r>
      <w:r w:rsidR="00F27BF0" w:rsidRPr="00F27BF0">
        <w:rPr>
          <w:sz w:val="28"/>
          <w:szCs w:val="28"/>
        </w:rPr>
        <w:t>-п «О передаче полномочий Администрации города Оренбурга, отраслевых (функциональных) и территориальных органов  Администрации города Оренбурга  и подведомственных им муниципальных казенных учреждений города Оренбурга и признании утратившими силу отдельных правовых актов Администрации города Оренбурга»</w:t>
      </w:r>
      <w:r w:rsidR="00E71A07">
        <w:rPr>
          <w:sz w:val="28"/>
          <w:szCs w:val="28"/>
        </w:rPr>
        <w:t>, и</w:t>
      </w:r>
      <w:r w:rsidR="00F27BF0">
        <w:rPr>
          <w:sz w:val="28"/>
          <w:szCs w:val="28"/>
        </w:rPr>
        <w:t xml:space="preserve"> </w:t>
      </w:r>
      <w:r w:rsidR="00E71A07">
        <w:rPr>
          <w:sz w:val="28"/>
          <w:szCs w:val="28"/>
        </w:rPr>
        <w:t>пункта</w:t>
      </w:r>
      <w:r w:rsidR="00F27BF0" w:rsidRPr="00F27BF0">
        <w:rPr>
          <w:sz w:val="28"/>
          <w:szCs w:val="28"/>
        </w:rPr>
        <w:t xml:space="preserve"> 14 приказа Министерства</w:t>
      </w:r>
      <w:proofErr w:type="gramEnd"/>
      <w:r w:rsidR="00F27BF0" w:rsidRPr="00F27BF0">
        <w:rPr>
          <w:sz w:val="28"/>
          <w:szCs w:val="28"/>
        </w:rPr>
        <w:t xml:space="preserve"> финансов Российской Федерации от 31.12.2016 № 256н</w:t>
      </w:r>
      <w:r w:rsidR="00F27BF0">
        <w:rPr>
          <w:sz w:val="28"/>
          <w:szCs w:val="28"/>
        </w:rPr>
        <w:t xml:space="preserve"> </w:t>
      </w:r>
      <w:r w:rsidR="00E71A07">
        <w:rPr>
          <w:sz w:val="28"/>
          <w:szCs w:val="28"/>
        </w:rPr>
        <w:t> </w:t>
      </w:r>
      <w:r w:rsidR="00F27BF0" w:rsidRPr="00F27BF0">
        <w:rPr>
          <w:sz w:val="28"/>
          <w:szCs w:val="28"/>
        </w:rPr>
        <w:t>«Об утверждении федерального стандарта бухгалтерского учета</w:t>
      </w:r>
      <w:r w:rsidR="00E71A07">
        <w:rPr>
          <w:sz w:val="28"/>
          <w:szCs w:val="28"/>
        </w:rPr>
        <w:t xml:space="preserve">  </w:t>
      </w:r>
      <w:r w:rsidR="00F27BF0" w:rsidRPr="00F27BF0">
        <w:rPr>
          <w:sz w:val="28"/>
          <w:szCs w:val="28"/>
        </w:rPr>
        <w:t>для организаций государственного сектора «Концептуальные основы бухгалтерского учета и отчетности организаций государственного сектора»</w:t>
      </w:r>
      <w:r w:rsidR="00E71A07">
        <w:rPr>
          <w:sz w:val="28"/>
          <w:szCs w:val="28"/>
        </w:rPr>
        <w:t>,</w:t>
      </w:r>
      <w:r w:rsidR="00F27BF0">
        <w:rPr>
          <w:sz w:val="28"/>
          <w:szCs w:val="28"/>
        </w:rPr>
        <w:t xml:space="preserve"> </w:t>
      </w:r>
      <w:proofErr w:type="gramStart"/>
      <w:r w:rsidR="00F27BF0">
        <w:rPr>
          <w:sz w:val="28"/>
          <w:szCs w:val="28"/>
        </w:rPr>
        <w:t>п</w:t>
      </w:r>
      <w:proofErr w:type="gramEnd"/>
      <w:r w:rsidR="00E71A07">
        <w:rPr>
          <w:sz w:val="28"/>
          <w:szCs w:val="28"/>
        </w:rPr>
        <w:t xml:space="preserve"> </w:t>
      </w:r>
      <w:r w:rsidR="00F27BF0">
        <w:rPr>
          <w:sz w:val="28"/>
          <w:szCs w:val="28"/>
        </w:rPr>
        <w:t>р</w:t>
      </w:r>
      <w:r w:rsidR="00E71A07">
        <w:rPr>
          <w:sz w:val="28"/>
          <w:szCs w:val="28"/>
        </w:rPr>
        <w:t xml:space="preserve"> </w:t>
      </w:r>
      <w:r w:rsidR="00F27BF0">
        <w:rPr>
          <w:sz w:val="28"/>
          <w:szCs w:val="28"/>
        </w:rPr>
        <w:t>и</w:t>
      </w:r>
      <w:r w:rsidR="00E71A07">
        <w:rPr>
          <w:sz w:val="28"/>
          <w:szCs w:val="28"/>
        </w:rPr>
        <w:t xml:space="preserve"> </w:t>
      </w:r>
      <w:r w:rsidR="00F27BF0">
        <w:rPr>
          <w:sz w:val="28"/>
          <w:szCs w:val="28"/>
        </w:rPr>
        <w:t>к</w:t>
      </w:r>
      <w:r w:rsidR="00E71A07">
        <w:rPr>
          <w:sz w:val="28"/>
          <w:szCs w:val="28"/>
        </w:rPr>
        <w:t xml:space="preserve"> </w:t>
      </w:r>
      <w:r w:rsidR="00F27BF0">
        <w:rPr>
          <w:sz w:val="28"/>
          <w:szCs w:val="28"/>
        </w:rPr>
        <w:t>а</w:t>
      </w:r>
      <w:r w:rsidR="00E71A07">
        <w:rPr>
          <w:sz w:val="28"/>
          <w:szCs w:val="28"/>
        </w:rPr>
        <w:t xml:space="preserve"> </w:t>
      </w:r>
      <w:r w:rsidR="00F27BF0">
        <w:rPr>
          <w:sz w:val="28"/>
          <w:szCs w:val="28"/>
        </w:rPr>
        <w:t>з</w:t>
      </w:r>
      <w:r w:rsidR="00E71A07">
        <w:rPr>
          <w:sz w:val="28"/>
          <w:szCs w:val="28"/>
        </w:rPr>
        <w:t xml:space="preserve"> </w:t>
      </w:r>
      <w:r w:rsidR="00F27BF0">
        <w:rPr>
          <w:sz w:val="28"/>
          <w:szCs w:val="28"/>
        </w:rPr>
        <w:t>ы</w:t>
      </w:r>
      <w:r w:rsidR="00E71A07">
        <w:rPr>
          <w:sz w:val="28"/>
          <w:szCs w:val="28"/>
        </w:rPr>
        <w:t xml:space="preserve"> </w:t>
      </w:r>
      <w:r w:rsidR="00F27BF0">
        <w:rPr>
          <w:sz w:val="28"/>
          <w:szCs w:val="28"/>
        </w:rPr>
        <w:t>в</w:t>
      </w:r>
      <w:r w:rsidR="00E71A07">
        <w:rPr>
          <w:sz w:val="28"/>
          <w:szCs w:val="28"/>
        </w:rPr>
        <w:t xml:space="preserve"> </w:t>
      </w:r>
      <w:r w:rsidR="00F27BF0">
        <w:rPr>
          <w:sz w:val="28"/>
          <w:szCs w:val="28"/>
        </w:rPr>
        <w:t>а</w:t>
      </w:r>
      <w:r w:rsidR="00E71A07">
        <w:rPr>
          <w:sz w:val="28"/>
          <w:szCs w:val="28"/>
        </w:rPr>
        <w:t xml:space="preserve"> </w:t>
      </w:r>
      <w:r w:rsidR="00F27BF0">
        <w:rPr>
          <w:sz w:val="28"/>
          <w:szCs w:val="28"/>
        </w:rPr>
        <w:t>ю:</w:t>
      </w:r>
    </w:p>
    <w:p w:rsidR="00425999" w:rsidRDefault="00425999" w:rsidP="00767668">
      <w:pPr>
        <w:pStyle w:val="2"/>
        <w:ind w:firstLine="709"/>
        <w:rPr>
          <w:sz w:val="28"/>
          <w:szCs w:val="28"/>
        </w:rPr>
      </w:pPr>
    </w:p>
    <w:p w:rsidR="00A54E75" w:rsidRDefault="00C6178C" w:rsidP="00B347E2">
      <w:pPr>
        <w:pStyle w:val="2"/>
        <w:ind w:firstLine="709"/>
        <w:rPr>
          <w:sz w:val="28"/>
          <w:szCs w:val="28"/>
        </w:rPr>
      </w:pPr>
      <w:r>
        <w:rPr>
          <w:sz w:val="28"/>
          <w:szCs w:val="28"/>
        </w:rPr>
        <w:t xml:space="preserve">1. </w:t>
      </w:r>
      <w:r w:rsidR="006508B6" w:rsidRPr="006508B6">
        <w:rPr>
          <w:sz w:val="28"/>
          <w:szCs w:val="28"/>
        </w:rPr>
        <w:t xml:space="preserve">Утвердить единую учетную политику при централизации учета, </w:t>
      </w:r>
      <w:r w:rsidR="001650E8" w:rsidRPr="001650E8">
        <w:rPr>
          <w:sz w:val="28"/>
          <w:szCs w:val="28"/>
        </w:rPr>
        <w:t xml:space="preserve">применяемую при ведении бюджетного учета </w:t>
      </w:r>
      <w:r w:rsidR="00C812D2">
        <w:rPr>
          <w:sz w:val="28"/>
          <w:szCs w:val="28"/>
        </w:rPr>
        <w:t xml:space="preserve">Администрации города Оренбурга, </w:t>
      </w:r>
      <w:r w:rsidR="006508B6" w:rsidRPr="006508B6">
        <w:rPr>
          <w:sz w:val="28"/>
          <w:szCs w:val="28"/>
        </w:rPr>
        <w:t xml:space="preserve">отраслевых (функциональных) </w:t>
      </w:r>
      <w:r w:rsidR="00C812D2">
        <w:rPr>
          <w:sz w:val="28"/>
          <w:szCs w:val="28"/>
        </w:rPr>
        <w:t xml:space="preserve">и территориальных </w:t>
      </w:r>
      <w:r w:rsidR="006508B6" w:rsidRPr="006508B6">
        <w:rPr>
          <w:sz w:val="28"/>
          <w:szCs w:val="28"/>
        </w:rPr>
        <w:t>органов</w:t>
      </w:r>
      <w:r w:rsidR="001650E8">
        <w:rPr>
          <w:sz w:val="28"/>
          <w:szCs w:val="28"/>
        </w:rPr>
        <w:t xml:space="preserve"> Администрации </w:t>
      </w:r>
      <w:r w:rsidR="00A54E75">
        <w:rPr>
          <w:sz w:val="28"/>
          <w:szCs w:val="28"/>
        </w:rPr>
        <w:t xml:space="preserve"> </w:t>
      </w:r>
      <w:r w:rsidR="001650E8">
        <w:rPr>
          <w:sz w:val="28"/>
          <w:szCs w:val="28"/>
        </w:rPr>
        <w:t xml:space="preserve">города </w:t>
      </w:r>
      <w:r w:rsidR="00A54E75">
        <w:rPr>
          <w:sz w:val="28"/>
          <w:szCs w:val="28"/>
        </w:rPr>
        <w:t xml:space="preserve"> </w:t>
      </w:r>
      <w:r w:rsidR="001650E8">
        <w:rPr>
          <w:sz w:val="28"/>
          <w:szCs w:val="28"/>
        </w:rPr>
        <w:t>Оренбурга</w:t>
      </w:r>
      <w:r w:rsidR="006508B6" w:rsidRPr="006508B6">
        <w:rPr>
          <w:sz w:val="28"/>
          <w:szCs w:val="28"/>
        </w:rPr>
        <w:t xml:space="preserve"> </w:t>
      </w:r>
      <w:r w:rsidR="00481E99">
        <w:rPr>
          <w:sz w:val="28"/>
          <w:szCs w:val="28"/>
        </w:rPr>
        <w:t xml:space="preserve">и подведомственных </w:t>
      </w:r>
      <w:r w:rsidR="001650E8" w:rsidRPr="001650E8">
        <w:rPr>
          <w:sz w:val="28"/>
          <w:szCs w:val="28"/>
        </w:rPr>
        <w:t xml:space="preserve">им </w:t>
      </w:r>
      <w:r w:rsidR="00A54E75">
        <w:rPr>
          <w:sz w:val="28"/>
          <w:szCs w:val="28"/>
        </w:rPr>
        <w:t xml:space="preserve"> </w:t>
      </w:r>
      <w:r w:rsidR="001650E8" w:rsidRPr="001650E8">
        <w:rPr>
          <w:sz w:val="28"/>
          <w:szCs w:val="28"/>
        </w:rPr>
        <w:t xml:space="preserve">муниципальных </w:t>
      </w:r>
    </w:p>
    <w:p w:rsidR="00A54E75" w:rsidRDefault="00A54E75" w:rsidP="00B347E2">
      <w:pPr>
        <w:pStyle w:val="2"/>
        <w:ind w:firstLine="709"/>
        <w:rPr>
          <w:sz w:val="28"/>
          <w:szCs w:val="28"/>
        </w:rPr>
      </w:pPr>
    </w:p>
    <w:p w:rsidR="00A54E75" w:rsidRDefault="00A54E75" w:rsidP="00B347E2">
      <w:pPr>
        <w:pStyle w:val="2"/>
        <w:ind w:firstLine="709"/>
        <w:rPr>
          <w:sz w:val="28"/>
          <w:szCs w:val="28"/>
        </w:rPr>
      </w:pPr>
    </w:p>
    <w:p w:rsidR="00302089" w:rsidRDefault="001650E8" w:rsidP="00A54E75">
      <w:pPr>
        <w:pStyle w:val="2"/>
        <w:rPr>
          <w:sz w:val="28"/>
          <w:szCs w:val="28"/>
        </w:rPr>
      </w:pPr>
      <w:r w:rsidRPr="001650E8">
        <w:rPr>
          <w:sz w:val="28"/>
          <w:szCs w:val="28"/>
        </w:rPr>
        <w:t>казенных учреждений города Оренбурга</w:t>
      </w:r>
      <w:r w:rsidR="006508B6" w:rsidRPr="006508B6">
        <w:rPr>
          <w:sz w:val="28"/>
          <w:szCs w:val="28"/>
        </w:rPr>
        <w:t xml:space="preserve">, передавших функции по </w:t>
      </w:r>
      <w:r w:rsidR="00481E99" w:rsidRPr="006508B6">
        <w:rPr>
          <w:sz w:val="28"/>
          <w:szCs w:val="28"/>
        </w:rPr>
        <w:t>ведению бюджетного</w:t>
      </w:r>
      <w:r w:rsidRPr="001650E8">
        <w:rPr>
          <w:sz w:val="28"/>
          <w:szCs w:val="28"/>
        </w:rPr>
        <w:t xml:space="preserve"> </w:t>
      </w:r>
      <w:r w:rsidR="00B347E2">
        <w:rPr>
          <w:sz w:val="28"/>
          <w:szCs w:val="28"/>
        </w:rPr>
        <w:t xml:space="preserve"> </w:t>
      </w:r>
      <w:r w:rsidRPr="001650E8">
        <w:rPr>
          <w:sz w:val="28"/>
          <w:szCs w:val="28"/>
        </w:rPr>
        <w:t xml:space="preserve">учета </w:t>
      </w:r>
      <w:r w:rsidR="00B347E2">
        <w:rPr>
          <w:sz w:val="28"/>
          <w:szCs w:val="28"/>
        </w:rPr>
        <w:t xml:space="preserve"> </w:t>
      </w:r>
      <w:r w:rsidR="006508B6" w:rsidRPr="006508B6">
        <w:rPr>
          <w:sz w:val="28"/>
          <w:szCs w:val="28"/>
        </w:rPr>
        <w:t xml:space="preserve">и </w:t>
      </w:r>
      <w:r w:rsidR="00B347E2">
        <w:rPr>
          <w:sz w:val="28"/>
          <w:szCs w:val="28"/>
        </w:rPr>
        <w:t xml:space="preserve"> </w:t>
      </w:r>
      <w:r w:rsidR="006508B6" w:rsidRPr="006508B6">
        <w:rPr>
          <w:sz w:val="28"/>
          <w:szCs w:val="28"/>
        </w:rPr>
        <w:t xml:space="preserve">отчетности </w:t>
      </w:r>
      <w:r w:rsidR="00B347E2">
        <w:rPr>
          <w:sz w:val="28"/>
          <w:szCs w:val="28"/>
        </w:rPr>
        <w:t xml:space="preserve"> </w:t>
      </w:r>
      <w:r w:rsidR="00481E99">
        <w:rPr>
          <w:sz w:val="28"/>
          <w:szCs w:val="28"/>
        </w:rPr>
        <w:t>м</w:t>
      </w:r>
      <w:r w:rsidR="006508B6" w:rsidRPr="006508B6">
        <w:rPr>
          <w:sz w:val="28"/>
          <w:szCs w:val="28"/>
        </w:rPr>
        <w:t xml:space="preserve">униципальному </w:t>
      </w:r>
      <w:r w:rsidR="00B347E2">
        <w:rPr>
          <w:sz w:val="28"/>
          <w:szCs w:val="28"/>
        </w:rPr>
        <w:t xml:space="preserve"> </w:t>
      </w:r>
      <w:r w:rsidR="006508B6" w:rsidRPr="006508B6">
        <w:rPr>
          <w:sz w:val="28"/>
          <w:szCs w:val="28"/>
        </w:rPr>
        <w:t xml:space="preserve">казенному </w:t>
      </w:r>
      <w:r w:rsidR="00B347E2">
        <w:rPr>
          <w:sz w:val="28"/>
          <w:szCs w:val="28"/>
        </w:rPr>
        <w:t xml:space="preserve"> </w:t>
      </w:r>
      <w:r w:rsidR="006508B6" w:rsidRPr="006508B6">
        <w:rPr>
          <w:sz w:val="28"/>
          <w:szCs w:val="28"/>
        </w:rPr>
        <w:t xml:space="preserve">учреждению </w:t>
      </w:r>
      <w:r w:rsidR="00481E99">
        <w:rPr>
          <w:sz w:val="28"/>
          <w:szCs w:val="28"/>
        </w:rPr>
        <w:t xml:space="preserve">                                     </w:t>
      </w:r>
    </w:p>
    <w:p w:rsidR="00767668" w:rsidRDefault="006508B6" w:rsidP="00B347E2">
      <w:pPr>
        <w:pStyle w:val="2"/>
        <w:rPr>
          <w:sz w:val="28"/>
          <w:szCs w:val="28"/>
        </w:rPr>
      </w:pPr>
      <w:r w:rsidRPr="006508B6">
        <w:rPr>
          <w:sz w:val="28"/>
          <w:szCs w:val="28"/>
        </w:rPr>
        <w:t xml:space="preserve">«Центр муниципальных расчетов» </w:t>
      </w:r>
      <w:r w:rsidR="0038762F">
        <w:rPr>
          <w:sz w:val="28"/>
          <w:szCs w:val="28"/>
        </w:rPr>
        <w:t xml:space="preserve">(далее – единая учетная политика) </w:t>
      </w:r>
      <w:r w:rsidRPr="006508B6">
        <w:rPr>
          <w:sz w:val="28"/>
          <w:szCs w:val="28"/>
        </w:rPr>
        <w:t>согласно приложению к настоящему приказу</w:t>
      </w:r>
      <w:r w:rsidR="00767668">
        <w:rPr>
          <w:sz w:val="28"/>
          <w:szCs w:val="28"/>
        </w:rPr>
        <w:t>.</w:t>
      </w:r>
    </w:p>
    <w:p w:rsidR="00B35F10" w:rsidRDefault="001A10A5" w:rsidP="00E77078">
      <w:pPr>
        <w:pStyle w:val="2"/>
        <w:ind w:right="-2" w:firstLine="709"/>
        <w:contextualSpacing/>
        <w:rPr>
          <w:sz w:val="28"/>
          <w:szCs w:val="28"/>
        </w:rPr>
      </w:pPr>
      <w:r>
        <w:rPr>
          <w:sz w:val="28"/>
          <w:szCs w:val="28"/>
        </w:rPr>
        <w:t>2</w:t>
      </w:r>
      <w:r w:rsidR="00767668" w:rsidRPr="00FD1EB0">
        <w:rPr>
          <w:sz w:val="28"/>
          <w:szCs w:val="28"/>
        </w:rPr>
        <w:t xml:space="preserve">. </w:t>
      </w:r>
      <w:r w:rsidR="006508B6" w:rsidRPr="006508B6">
        <w:rPr>
          <w:sz w:val="28"/>
          <w:szCs w:val="28"/>
        </w:rPr>
        <w:t xml:space="preserve">Установить, что настоящий </w:t>
      </w:r>
      <w:r w:rsidR="001650E8">
        <w:rPr>
          <w:sz w:val="28"/>
          <w:szCs w:val="28"/>
        </w:rPr>
        <w:t>приказ вступает в силу</w:t>
      </w:r>
      <w:r w:rsidR="00122B52">
        <w:rPr>
          <w:sz w:val="28"/>
          <w:szCs w:val="28"/>
        </w:rPr>
        <w:t xml:space="preserve"> с момента подписания и распространяется на правоотношения, возникшие</w:t>
      </w:r>
      <w:r w:rsidR="0011690F">
        <w:rPr>
          <w:sz w:val="28"/>
          <w:szCs w:val="28"/>
        </w:rPr>
        <w:t xml:space="preserve"> с 01.07</w:t>
      </w:r>
      <w:r w:rsidR="001650E8">
        <w:rPr>
          <w:sz w:val="28"/>
          <w:szCs w:val="28"/>
        </w:rPr>
        <w:t>.</w:t>
      </w:r>
      <w:r w:rsidR="006508B6" w:rsidRPr="006508B6">
        <w:rPr>
          <w:sz w:val="28"/>
          <w:szCs w:val="28"/>
        </w:rPr>
        <w:t>202</w:t>
      </w:r>
      <w:r w:rsidR="006508B6">
        <w:rPr>
          <w:sz w:val="28"/>
          <w:szCs w:val="28"/>
        </w:rPr>
        <w:t>3</w:t>
      </w:r>
      <w:r w:rsidR="006508B6" w:rsidRPr="006508B6">
        <w:rPr>
          <w:sz w:val="28"/>
          <w:szCs w:val="28"/>
        </w:rPr>
        <w:t>.</w:t>
      </w:r>
    </w:p>
    <w:p w:rsidR="00DE5ABA" w:rsidRPr="00F21B59" w:rsidRDefault="00DE5ABA" w:rsidP="00E77078">
      <w:pPr>
        <w:pStyle w:val="2"/>
        <w:ind w:right="-2" w:firstLine="709"/>
        <w:contextualSpacing/>
        <w:rPr>
          <w:sz w:val="28"/>
          <w:szCs w:val="28"/>
        </w:rPr>
      </w:pPr>
      <w:r>
        <w:rPr>
          <w:sz w:val="28"/>
          <w:szCs w:val="28"/>
        </w:rPr>
        <w:t xml:space="preserve">3. Признать утратившими силу приказы от </w:t>
      </w:r>
      <w:r w:rsidR="008946BB">
        <w:rPr>
          <w:sz w:val="28"/>
          <w:szCs w:val="28"/>
        </w:rPr>
        <w:t xml:space="preserve">23.09.2019 № 78, </w:t>
      </w:r>
      <w:r w:rsidR="007F26EE">
        <w:rPr>
          <w:sz w:val="28"/>
          <w:szCs w:val="28"/>
        </w:rPr>
        <w:t xml:space="preserve">                           </w:t>
      </w:r>
      <w:r w:rsidR="008946BB">
        <w:rPr>
          <w:sz w:val="28"/>
          <w:szCs w:val="28"/>
        </w:rPr>
        <w:t>от 28.12.2020 № 102, от 31.03.2021 № 25, от 16.12.2021 № 104, от 01.09.2022             № 79.</w:t>
      </w:r>
    </w:p>
    <w:p w:rsidR="00954C80" w:rsidRPr="00A12639" w:rsidRDefault="006D4E15" w:rsidP="00DA0FEB">
      <w:pPr>
        <w:tabs>
          <w:tab w:val="left" w:pos="567"/>
          <w:tab w:val="left" w:pos="709"/>
        </w:tabs>
        <w:jc w:val="both"/>
        <w:rPr>
          <w:sz w:val="28"/>
          <w:szCs w:val="28"/>
        </w:rPr>
      </w:pPr>
      <w:r>
        <w:rPr>
          <w:sz w:val="28"/>
          <w:szCs w:val="28"/>
        </w:rPr>
        <w:t xml:space="preserve">         </w:t>
      </w:r>
      <w:r w:rsidR="004124DB">
        <w:rPr>
          <w:sz w:val="28"/>
          <w:szCs w:val="28"/>
        </w:rPr>
        <w:t>4</w:t>
      </w:r>
      <w:r w:rsidR="00816361" w:rsidRPr="00690016">
        <w:rPr>
          <w:sz w:val="28"/>
          <w:szCs w:val="28"/>
        </w:rPr>
        <w:t xml:space="preserve">. Поручить организацию исполнения настоящего приказа </w:t>
      </w:r>
      <w:r w:rsidR="001A10A5" w:rsidRPr="001A10A5">
        <w:rPr>
          <w:sz w:val="28"/>
          <w:szCs w:val="28"/>
        </w:rPr>
        <w:t xml:space="preserve">начальнику отдела </w:t>
      </w:r>
      <w:r w:rsidR="001A10A5">
        <w:rPr>
          <w:sz w:val="28"/>
          <w:szCs w:val="28"/>
        </w:rPr>
        <w:t>бюджетного учета и отчетности</w:t>
      </w:r>
      <w:r w:rsidR="0038762F">
        <w:rPr>
          <w:sz w:val="28"/>
          <w:szCs w:val="28"/>
        </w:rPr>
        <w:t xml:space="preserve"> финансового управления администрации города Оренбурга и директору муниципального казенного учреждения «Центр муниципальных расчетов».</w:t>
      </w:r>
    </w:p>
    <w:p w:rsidR="00816361" w:rsidRPr="00690016" w:rsidRDefault="004124DB" w:rsidP="00954C80">
      <w:pPr>
        <w:widowControl w:val="0"/>
        <w:spacing w:after="160"/>
        <w:ind w:firstLine="709"/>
        <w:contextualSpacing/>
        <w:jc w:val="both"/>
        <w:rPr>
          <w:sz w:val="28"/>
          <w:szCs w:val="28"/>
        </w:rPr>
      </w:pPr>
      <w:r>
        <w:rPr>
          <w:sz w:val="28"/>
          <w:szCs w:val="28"/>
        </w:rPr>
        <w:t>5</w:t>
      </w:r>
      <w:r w:rsidR="00816361" w:rsidRPr="00690016">
        <w:rPr>
          <w:sz w:val="28"/>
          <w:szCs w:val="28"/>
        </w:rPr>
        <w:t xml:space="preserve">. </w:t>
      </w:r>
      <w:proofErr w:type="gramStart"/>
      <w:r w:rsidR="00816361" w:rsidRPr="00690016">
        <w:rPr>
          <w:sz w:val="28"/>
          <w:szCs w:val="28"/>
        </w:rPr>
        <w:t>Контроль за</w:t>
      </w:r>
      <w:proofErr w:type="gramEnd"/>
      <w:r w:rsidR="00816361" w:rsidRPr="00690016">
        <w:rPr>
          <w:sz w:val="28"/>
          <w:szCs w:val="28"/>
        </w:rPr>
        <w:t xml:space="preserve"> исполнением настоящего приказа оставляю за собой.</w:t>
      </w:r>
    </w:p>
    <w:p w:rsidR="00423FC3" w:rsidRDefault="00423FC3" w:rsidP="00816361">
      <w:pPr>
        <w:pStyle w:val="2"/>
        <w:ind w:right="170" w:firstLine="709"/>
        <w:rPr>
          <w:sz w:val="28"/>
          <w:szCs w:val="28"/>
        </w:rPr>
      </w:pPr>
    </w:p>
    <w:p w:rsidR="001A10A5" w:rsidRPr="00A1106C" w:rsidRDefault="001A10A5" w:rsidP="00816361">
      <w:pPr>
        <w:pStyle w:val="2"/>
        <w:ind w:right="170" w:firstLine="709"/>
        <w:rPr>
          <w:sz w:val="28"/>
          <w:szCs w:val="28"/>
        </w:rPr>
      </w:pPr>
    </w:p>
    <w:p w:rsidR="00A25B94" w:rsidRDefault="00A25B94" w:rsidP="00A25B94">
      <w:pPr>
        <w:rPr>
          <w:sz w:val="28"/>
          <w:szCs w:val="28"/>
        </w:rPr>
      </w:pPr>
      <w:r w:rsidRPr="00123D2A">
        <w:rPr>
          <w:sz w:val="28"/>
          <w:szCs w:val="28"/>
        </w:rPr>
        <w:t>Заместитель начальника управления</w:t>
      </w:r>
      <w:r>
        <w:rPr>
          <w:sz w:val="28"/>
          <w:szCs w:val="28"/>
        </w:rPr>
        <w:t xml:space="preserve"> </w:t>
      </w:r>
      <w:r w:rsidRPr="00123D2A">
        <w:rPr>
          <w:sz w:val="28"/>
          <w:szCs w:val="28"/>
        </w:rPr>
        <w:t>-</w:t>
      </w:r>
      <w:r>
        <w:rPr>
          <w:sz w:val="28"/>
          <w:szCs w:val="28"/>
        </w:rPr>
        <w:t xml:space="preserve">                                                       </w:t>
      </w:r>
      <w:r w:rsidRPr="00123D2A">
        <w:rPr>
          <w:sz w:val="28"/>
          <w:szCs w:val="28"/>
        </w:rPr>
        <w:t xml:space="preserve">начальник отдела </w:t>
      </w:r>
      <w:r>
        <w:rPr>
          <w:sz w:val="28"/>
          <w:szCs w:val="28"/>
        </w:rPr>
        <w:t xml:space="preserve"> казначейского</w:t>
      </w:r>
    </w:p>
    <w:p w:rsidR="00A25B94" w:rsidRDefault="00A25B94" w:rsidP="00A25B94">
      <w:pPr>
        <w:rPr>
          <w:sz w:val="28"/>
          <w:szCs w:val="28"/>
        </w:rPr>
      </w:pPr>
      <w:r>
        <w:rPr>
          <w:sz w:val="28"/>
          <w:szCs w:val="28"/>
        </w:rPr>
        <w:t>исполнения  бюджета                                                             Н.А. Красильникова</w:t>
      </w:r>
    </w:p>
    <w:p w:rsidR="001A10A5" w:rsidRDefault="001A10A5" w:rsidP="00B03DF7">
      <w:pPr>
        <w:pStyle w:val="11"/>
        <w:tabs>
          <w:tab w:val="left" w:pos="0"/>
        </w:tabs>
        <w:ind w:left="-426" w:right="211"/>
        <w:jc w:val="both"/>
        <w:rPr>
          <w:sz w:val="24"/>
          <w:szCs w:val="24"/>
        </w:rPr>
      </w:pPr>
    </w:p>
    <w:p w:rsidR="001A10A5" w:rsidRDefault="001A10A5" w:rsidP="00B03DF7">
      <w:pPr>
        <w:pStyle w:val="11"/>
        <w:tabs>
          <w:tab w:val="left" w:pos="0"/>
        </w:tabs>
        <w:ind w:left="-426" w:right="211"/>
        <w:jc w:val="both"/>
        <w:rPr>
          <w:sz w:val="24"/>
          <w:szCs w:val="24"/>
        </w:rPr>
      </w:pPr>
    </w:p>
    <w:p w:rsidR="001A10A5" w:rsidRDefault="001A10A5" w:rsidP="00B03DF7">
      <w:pPr>
        <w:pStyle w:val="11"/>
        <w:tabs>
          <w:tab w:val="left" w:pos="0"/>
        </w:tabs>
        <w:ind w:left="-426" w:right="211"/>
        <w:jc w:val="both"/>
        <w:rPr>
          <w:sz w:val="24"/>
          <w:szCs w:val="24"/>
        </w:rPr>
      </w:pPr>
    </w:p>
    <w:p w:rsidR="001A10A5" w:rsidRDefault="001A10A5" w:rsidP="00B03DF7">
      <w:pPr>
        <w:pStyle w:val="11"/>
        <w:tabs>
          <w:tab w:val="left" w:pos="0"/>
        </w:tabs>
        <w:ind w:left="-426" w:right="211"/>
        <w:jc w:val="both"/>
        <w:rPr>
          <w:sz w:val="24"/>
          <w:szCs w:val="24"/>
        </w:rPr>
      </w:pPr>
    </w:p>
    <w:p w:rsidR="001A10A5" w:rsidRDefault="001A10A5"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4124DB" w:rsidRDefault="004124DB" w:rsidP="00B03DF7">
      <w:pPr>
        <w:pStyle w:val="11"/>
        <w:tabs>
          <w:tab w:val="left" w:pos="0"/>
        </w:tabs>
        <w:ind w:left="-426" w:right="211"/>
        <w:jc w:val="both"/>
        <w:rPr>
          <w:sz w:val="24"/>
          <w:szCs w:val="24"/>
        </w:rPr>
      </w:pPr>
    </w:p>
    <w:p w:rsidR="00B03DF7" w:rsidRDefault="00A54E75" w:rsidP="00B03DF7">
      <w:pPr>
        <w:pStyle w:val="11"/>
        <w:tabs>
          <w:tab w:val="left" w:pos="0"/>
        </w:tabs>
        <w:ind w:left="-426" w:right="211"/>
        <w:jc w:val="both"/>
        <w:rPr>
          <w:sz w:val="24"/>
          <w:szCs w:val="24"/>
        </w:rPr>
      </w:pPr>
      <w:r>
        <w:rPr>
          <w:sz w:val="24"/>
          <w:szCs w:val="24"/>
        </w:rPr>
        <w:t xml:space="preserve"> </w:t>
      </w:r>
      <w:r w:rsidR="001650E8">
        <w:rPr>
          <w:sz w:val="24"/>
          <w:szCs w:val="24"/>
        </w:rPr>
        <w:t xml:space="preserve">     </w:t>
      </w:r>
      <w:proofErr w:type="spellStart"/>
      <w:r w:rsidR="001B0040">
        <w:rPr>
          <w:sz w:val="24"/>
          <w:szCs w:val="24"/>
        </w:rPr>
        <w:t>Яхудин</w:t>
      </w:r>
      <w:proofErr w:type="spellEnd"/>
      <w:r w:rsidR="001B0040">
        <w:rPr>
          <w:sz w:val="24"/>
          <w:szCs w:val="24"/>
        </w:rPr>
        <w:t xml:space="preserve"> Вадим </w:t>
      </w:r>
      <w:proofErr w:type="spellStart"/>
      <w:r w:rsidR="001B0040">
        <w:rPr>
          <w:sz w:val="24"/>
          <w:szCs w:val="24"/>
        </w:rPr>
        <w:t>Тагирович</w:t>
      </w:r>
      <w:proofErr w:type="spellEnd"/>
    </w:p>
    <w:p w:rsidR="00B03DF7" w:rsidRDefault="004124DB" w:rsidP="00B03DF7">
      <w:pPr>
        <w:pStyle w:val="11"/>
        <w:ind w:left="-426" w:right="211"/>
        <w:jc w:val="both"/>
        <w:rPr>
          <w:sz w:val="24"/>
          <w:szCs w:val="24"/>
        </w:rPr>
      </w:pPr>
      <w:r>
        <w:rPr>
          <w:sz w:val="24"/>
          <w:szCs w:val="24"/>
        </w:rPr>
        <w:t xml:space="preserve">      </w:t>
      </w:r>
      <w:r w:rsidR="00B03DF7">
        <w:rPr>
          <w:sz w:val="24"/>
          <w:szCs w:val="24"/>
        </w:rPr>
        <w:t xml:space="preserve">8 (3532) </w:t>
      </w:r>
      <w:r w:rsidR="00B03DF7" w:rsidRPr="00347F69">
        <w:rPr>
          <w:sz w:val="24"/>
          <w:szCs w:val="24"/>
        </w:rPr>
        <w:t>98</w:t>
      </w:r>
      <w:r w:rsidR="001B0040">
        <w:rPr>
          <w:sz w:val="24"/>
          <w:szCs w:val="24"/>
        </w:rPr>
        <w:t>-78</w:t>
      </w:r>
      <w:r w:rsidR="00B03DF7">
        <w:rPr>
          <w:sz w:val="24"/>
          <w:szCs w:val="24"/>
        </w:rPr>
        <w:t>-</w:t>
      </w:r>
      <w:r w:rsidR="001B0040">
        <w:rPr>
          <w:sz w:val="24"/>
          <w:szCs w:val="24"/>
        </w:rPr>
        <w:t>56</w:t>
      </w:r>
    </w:p>
    <w:p w:rsidR="00F74B02" w:rsidRDefault="00816361" w:rsidP="00A1106C">
      <w:pPr>
        <w:tabs>
          <w:tab w:val="left" w:pos="709"/>
          <w:tab w:val="left" w:pos="3969"/>
        </w:tabs>
        <w:spacing w:line="276" w:lineRule="auto"/>
        <w:ind w:right="1"/>
        <w:rPr>
          <w:sz w:val="28"/>
          <w:szCs w:val="28"/>
        </w:rPr>
      </w:pPr>
      <w:r>
        <w:rPr>
          <w:sz w:val="28"/>
          <w:szCs w:val="28"/>
        </w:rPr>
        <w:t xml:space="preserve">                    </w:t>
      </w:r>
      <w:r w:rsidR="00303A5D">
        <w:rPr>
          <w:sz w:val="28"/>
          <w:szCs w:val="28"/>
        </w:rPr>
        <w:t xml:space="preserve">    </w:t>
      </w:r>
      <w:r>
        <w:rPr>
          <w:sz w:val="28"/>
          <w:szCs w:val="28"/>
        </w:rPr>
        <w:t xml:space="preserve">   </w:t>
      </w:r>
      <w:r w:rsidR="00A1106C">
        <w:rPr>
          <w:sz w:val="28"/>
          <w:szCs w:val="28"/>
        </w:rPr>
        <w:t xml:space="preserve">       </w:t>
      </w:r>
      <w:r w:rsidR="00E04F9F">
        <w:rPr>
          <w:sz w:val="28"/>
          <w:szCs w:val="28"/>
        </w:rPr>
        <w:t xml:space="preserve">                     </w:t>
      </w:r>
      <w:r w:rsidR="00026217">
        <w:rPr>
          <w:sz w:val="28"/>
          <w:szCs w:val="28"/>
        </w:rPr>
        <w:t xml:space="preserve">          </w:t>
      </w:r>
    </w:p>
    <w:p w:rsidR="006D4E15" w:rsidRDefault="006D4E15" w:rsidP="006D4E15">
      <w:pPr>
        <w:jc w:val="both"/>
        <w:rPr>
          <w:sz w:val="28"/>
          <w:szCs w:val="28"/>
        </w:rPr>
      </w:pPr>
      <w:r w:rsidRPr="00E61565">
        <w:rPr>
          <w:sz w:val="28"/>
          <w:szCs w:val="28"/>
        </w:rPr>
        <w:lastRenderedPageBreak/>
        <w:t>С приказом ознакомлены:</w:t>
      </w:r>
    </w:p>
    <w:p w:rsidR="006D4E15" w:rsidRDefault="006D4E15" w:rsidP="006D4E15">
      <w:pPr>
        <w:jc w:val="both"/>
        <w:rPr>
          <w:sz w:val="28"/>
          <w:szCs w:val="28"/>
        </w:rPr>
      </w:pPr>
    </w:p>
    <w:p w:rsidR="006D4E15" w:rsidRDefault="006D4E15" w:rsidP="006D4E15">
      <w:pPr>
        <w:jc w:val="both"/>
        <w:rPr>
          <w:sz w:val="28"/>
          <w:szCs w:val="28"/>
        </w:rPr>
      </w:pPr>
      <w:r w:rsidRPr="00E61565">
        <w:rPr>
          <w:sz w:val="28"/>
          <w:szCs w:val="28"/>
        </w:rPr>
        <w:t>__</w:t>
      </w:r>
      <w:r>
        <w:rPr>
          <w:sz w:val="28"/>
          <w:szCs w:val="28"/>
        </w:rPr>
        <w:t xml:space="preserve">  </w:t>
      </w:r>
      <w:r w:rsidRPr="00E61565">
        <w:rPr>
          <w:sz w:val="28"/>
          <w:szCs w:val="28"/>
        </w:rPr>
        <w:t>__</w:t>
      </w:r>
      <w:r>
        <w:rPr>
          <w:sz w:val="28"/>
          <w:szCs w:val="28"/>
        </w:rPr>
        <w:t>_____ 202_</w:t>
      </w:r>
      <w:r w:rsidRPr="00E61565">
        <w:rPr>
          <w:sz w:val="28"/>
          <w:szCs w:val="28"/>
        </w:rPr>
        <w:t xml:space="preserve"> года   ___________</w:t>
      </w:r>
      <w:r>
        <w:rPr>
          <w:sz w:val="28"/>
          <w:szCs w:val="28"/>
        </w:rPr>
        <w:t xml:space="preserve"> Маркова М.В.</w:t>
      </w:r>
    </w:p>
    <w:p w:rsidR="006D4E15" w:rsidRDefault="006D4E15" w:rsidP="006D4E15">
      <w:pPr>
        <w:jc w:val="both"/>
        <w:rPr>
          <w:sz w:val="28"/>
          <w:szCs w:val="28"/>
        </w:rPr>
      </w:pPr>
    </w:p>
    <w:p w:rsidR="006D4E15" w:rsidRDefault="006D4E15" w:rsidP="006D4E15">
      <w:pPr>
        <w:jc w:val="both"/>
        <w:rPr>
          <w:sz w:val="28"/>
          <w:szCs w:val="28"/>
        </w:rPr>
      </w:pPr>
      <w:r w:rsidRPr="00E61565">
        <w:rPr>
          <w:sz w:val="28"/>
          <w:szCs w:val="28"/>
        </w:rPr>
        <w:t>__</w:t>
      </w:r>
      <w:r>
        <w:rPr>
          <w:sz w:val="28"/>
          <w:szCs w:val="28"/>
        </w:rPr>
        <w:t xml:space="preserve">  </w:t>
      </w:r>
      <w:r w:rsidRPr="00E61565">
        <w:rPr>
          <w:sz w:val="28"/>
          <w:szCs w:val="28"/>
        </w:rPr>
        <w:t>__</w:t>
      </w:r>
      <w:r>
        <w:rPr>
          <w:sz w:val="28"/>
          <w:szCs w:val="28"/>
        </w:rPr>
        <w:t>_____ 202_</w:t>
      </w:r>
      <w:r w:rsidRPr="00E61565">
        <w:rPr>
          <w:sz w:val="28"/>
          <w:szCs w:val="28"/>
        </w:rPr>
        <w:t xml:space="preserve"> года   ___________</w:t>
      </w:r>
      <w:r>
        <w:rPr>
          <w:sz w:val="28"/>
          <w:szCs w:val="28"/>
        </w:rPr>
        <w:t xml:space="preserve"> Махаева Н.В.</w:t>
      </w:r>
    </w:p>
    <w:p w:rsidR="006D4E15" w:rsidRPr="008F63F8" w:rsidRDefault="006D4E15" w:rsidP="006D4E15">
      <w:pPr>
        <w:jc w:val="both"/>
        <w:rPr>
          <w:sz w:val="28"/>
          <w:szCs w:val="28"/>
        </w:rPr>
      </w:pPr>
    </w:p>
    <w:p w:rsidR="006D4E15" w:rsidRPr="008F63F8" w:rsidRDefault="006D4E15" w:rsidP="006D4E15">
      <w:pPr>
        <w:jc w:val="both"/>
        <w:rPr>
          <w:sz w:val="28"/>
          <w:szCs w:val="28"/>
        </w:rPr>
      </w:pPr>
    </w:p>
    <w:p w:rsidR="003C3B84" w:rsidRDefault="006D4E15" w:rsidP="006D4E15">
      <w:pPr>
        <w:pStyle w:val="21"/>
        <w:jc w:val="both"/>
        <w:rPr>
          <w:sz w:val="28"/>
          <w:szCs w:val="28"/>
        </w:rPr>
      </w:pPr>
      <w:r>
        <w:rPr>
          <w:sz w:val="28"/>
          <w:szCs w:val="28"/>
        </w:rPr>
        <w:t>Разослано: отдел бюджетного учета и отчетности</w:t>
      </w:r>
      <w:r w:rsidR="0031699E">
        <w:rPr>
          <w:sz w:val="28"/>
          <w:szCs w:val="28"/>
        </w:rPr>
        <w:t xml:space="preserve"> финансового управления администрации города Оренбурга</w:t>
      </w:r>
      <w:r>
        <w:rPr>
          <w:sz w:val="28"/>
          <w:szCs w:val="28"/>
        </w:rPr>
        <w:t>,</w:t>
      </w:r>
      <w:r w:rsidR="00CA7CCC">
        <w:rPr>
          <w:sz w:val="28"/>
          <w:szCs w:val="28"/>
        </w:rPr>
        <w:t xml:space="preserve"> муниципальное казенное учреждение «Центр муниципальных расчетов»</w:t>
      </w:r>
      <w:r w:rsidR="0031699E">
        <w:rPr>
          <w:sz w:val="28"/>
          <w:szCs w:val="28"/>
        </w:rPr>
        <w:t xml:space="preserve">, </w:t>
      </w:r>
      <w:r w:rsidR="00C05266">
        <w:rPr>
          <w:sz w:val="28"/>
          <w:szCs w:val="28"/>
        </w:rPr>
        <w:t>Администрация</w:t>
      </w:r>
      <w:r w:rsidR="00B7578C">
        <w:rPr>
          <w:sz w:val="28"/>
          <w:szCs w:val="28"/>
        </w:rPr>
        <w:t xml:space="preserve"> города Оренбурга</w:t>
      </w:r>
      <w:r w:rsidR="00C05266">
        <w:rPr>
          <w:sz w:val="28"/>
          <w:szCs w:val="28"/>
        </w:rPr>
        <w:t>,</w:t>
      </w:r>
      <w:r>
        <w:rPr>
          <w:sz w:val="28"/>
          <w:szCs w:val="28"/>
        </w:rPr>
        <w:t xml:space="preserve"> </w:t>
      </w:r>
      <w:r w:rsidR="00B7578C">
        <w:rPr>
          <w:sz w:val="28"/>
          <w:szCs w:val="28"/>
        </w:rPr>
        <w:t>отраслевые</w:t>
      </w:r>
      <w:r w:rsidR="00B7578C" w:rsidRPr="006508B6">
        <w:rPr>
          <w:sz w:val="28"/>
          <w:szCs w:val="28"/>
        </w:rPr>
        <w:t xml:space="preserve"> (функциона</w:t>
      </w:r>
      <w:r w:rsidR="00B7578C">
        <w:rPr>
          <w:sz w:val="28"/>
          <w:szCs w:val="28"/>
        </w:rPr>
        <w:t>льные</w:t>
      </w:r>
      <w:r w:rsidR="00B7578C" w:rsidRPr="006508B6">
        <w:rPr>
          <w:sz w:val="28"/>
          <w:szCs w:val="28"/>
        </w:rPr>
        <w:t xml:space="preserve">) </w:t>
      </w:r>
      <w:r w:rsidR="00B7578C">
        <w:rPr>
          <w:sz w:val="28"/>
          <w:szCs w:val="28"/>
        </w:rPr>
        <w:t xml:space="preserve">и территориальные </w:t>
      </w:r>
      <w:r w:rsidR="00A8508B">
        <w:rPr>
          <w:sz w:val="28"/>
          <w:szCs w:val="28"/>
        </w:rPr>
        <w:t>органы</w:t>
      </w:r>
      <w:r w:rsidR="00B7578C">
        <w:rPr>
          <w:sz w:val="28"/>
          <w:szCs w:val="28"/>
        </w:rPr>
        <w:t xml:space="preserve"> Администрации города Оренбурга</w:t>
      </w:r>
    </w:p>
    <w:sectPr w:rsidR="003C3B84" w:rsidSect="00A54E75">
      <w:pgSz w:w="11906" w:h="16838" w:code="9"/>
      <w:pgMar w:top="567"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C08" w:rsidRDefault="00DC0C08" w:rsidP="009D0FF8">
      <w:r>
        <w:separator/>
      </w:r>
    </w:p>
  </w:endnote>
  <w:endnote w:type="continuationSeparator" w:id="0">
    <w:p w:rsidR="00DC0C08" w:rsidRDefault="00DC0C08" w:rsidP="009D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C08" w:rsidRDefault="00DC0C08" w:rsidP="009D0FF8">
      <w:r>
        <w:separator/>
      </w:r>
    </w:p>
  </w:footnote>
  <w:footnote w:type="continuationSeparator" w:id="0">
    <w:p w:rsidR="00DC0C08" w:rsidRDefault="00DC0C08" w:rsidP="009D0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AEA"/>
    <w:multiLevelType w:val="multilevel"/>
    <w:tmpl w:val="02BEA0DA"/>
    <w:lvl w:ilvl="0">
      <w:start w:val="1"/>
      <w:numFmt w:val="bullet"/>
      <w:lvlText w:val=""/>
      <w:lvlJc w:val="left"/>
      <w:pPr>
        <w:tabs>
          <w:tab w:val="num" w:pos="1211"/>
        </w:tabs>
        <w:ind w:left="1211"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4E"/>
    <w:rsid w:val="00000E39"/>
    <w:rsid w:val="00014CD0"/>
    <w:rsid w:val="00026217"/>
    <w:rsid w:val="000332F1"/>
    <w:rsid w:val="000422E2"/>
    <w:rsid w:val="00044C2A"/>
    <w:rsid w:val="00044CDF"/>
    <w:rsid w:val="00050149"/>
    <w:rsid w:val="00052036"/>
    <w:rsid w:val="00053C28"/>
    <w:rsid w:val="00064799"/>
    <w:rsid w:val="000713FC"/>
    <w:rsid w:val="00074804"/>
    <w:rsid w:val="00080630"/>
    <w:rsid w:val="000901EC"/>
    <w:rsid w:val="0009384B"/>
    <w:rsid w:val="000A1740"/>
    <w:rsid w:val="000A2E3A"/>
    <w:rsid w:val="000B5F6F"/>
    <w:rsid w:val="000D2D8E"/>
    <w:rsid w:val="000E2E66"/>
    <w:rsid w:val="000F2AD8"/>
    <w:rsid w:val="000F6D4D"/>
    <w:rsid w:val="00101499"/>
    <w:rsid w:val="0010641C"/>
    <w:rsid w:val="001078F0"/>
    <w:rsid w:val="0011690F"/>
    <w:rsid w:val="001202A4"/>
    <w:rsid w:val="001213C2"/>
    <w:rsid w:val="00122B52"/>
    <w:rsid w:val="00122E68"/>
    <w:rsid w:val="001311A7"/>
    <w:rsid w:val="001369AE"/>
    <w:rsid w:val="0015241C"/>
    <w:rsid w:val="0015387D"/>
    <w:rsid w:val="001570C3"/>
    <w:rsid w:val="001627F7"/>
    <w:rsid w:val="001650E8"/>
    <w:rsid w:val="001724DC"/>
    <w:rsid w:val="00190208"/>
    <w:rsid w:val="001967E8"/>
    <w:rsid w:val="00197DB6"/>
    <w:rsid w:val="001A10A5"/>
    <w:rsid w:val="001A16E7"/>
    <w:rsid w:val="001A6309"/>
    <w:rsid w:val="001B0040"/>
    <w:rsid w:val="001B4157"/>
    <w:rsid w:val="001B662C"/>
    <w:rsid w:val="001B6F1B"/>
    <w:rsid w:val="001C37B0"/>
    <w:rsid w:val="001C40D6"/>
    <w:rsid w:val="001D3311"/>
    <w:rsid w:val="001E74BA"/>
    <w:rsid w:val="001F0331"/>
    <w:rsid w:val="001F3F3B"/>
    <w:rsid w:val="00207D83"/>
    <w:rsid w:val="002115EA"/>
    <w:rsid w:val="0021383C"/>
    <w:rsid w:val="00222FA7"/>
    <w:rsid w:val="00223D5B"/>
    <w:rsid w:val="00235330"/>
    <w:rsid w:val="00254EF5"/>
    <w:rsid w:val="002615C2"/>
    <w:rsid w:val="0026383A"/>
    <w:rsid w:val="00271DBA"/>
    <w:rsid w:val="00280594"/>
    <w:rsid w:val="00282E4A"/>
    <w:rsid w:val="00292AD1"/>
    <w:rsid w:val="00292C5A"/>
    <w:rsid w:val="00293788"/>
    <w:rsid w:val="002A699F"/>
    <w:rsid w:val="002B6809"/>
    <w:rsid w:val="002D51DA"/>
    <w:rsid w:val="002E00DC"/>
    <w:rsid w:val="002F2561"/>
    <w:rsid w:val="002F5BF4"/>
    <w:rsid w:val="002F65F2"/>
    <w:rsid w:val="00302089"/>
    <w:rsid w:val="00303A5D"/>
    <w:rsid w:val="0031699E"/>
    <w:rsid w:val="00324BB0"/>
    <w:rsid w:val="00325C59"/>
    <w:rsid w:val="003272C6"/>
    <w:rsid w:val="00336523"/>
    <w:rsid w:val="00336C9B"/>
    <w:rsid w:val="003656D9"/>
    <w:rsid w:val="00366C9E"/>
    <w:rsid w:val="00384876"/>
    <w:rsid w:val="0038762F"/>
    <w:rsid w:val="00390048"/>
    <w:rsid w:val="003907BF"/>
    <w:rsid w:val="00397A14"/>
    <w:rsid w:val="00397C24"/>
    <w:rsid w:val="003B7D63"/>
    <w:rsid w:val="003C3089"/>
    <w:rsid w:val="003C3B84"/>
    <w:rsid w:val="003C7F69"/>
    <w:rsid w:val="003D45F1"/>
    <w:rsid w:val="003E1659"/>
    <w:rsid w:val="003E199F"/>
    <w:rsid w:val="003E4797"/>
    <w:rsid w:val="003F0C2E"/>
    <w:rsid w:val="003F35AD"/>
    <w:rsid w:val="003F7B63"/>
    <w:rsid w:val="004124DB"/>
    <w:rsid w:val="00423FC3"/>
    <w:rsid w:val="00425209"/>
    <w:rsid w:val="00425999"/>
    <w:rsid w:val="004319D6"/>
    <w:rsid w:val="00434355"/>
    <w:rsid w:val="00444F1A"/>
    <w:rsid w:val="00453A61"/>
    <w:rsid w:val="00481E99"/>
    <w:rsid w:val="00484CE2"/>
    <w:rsid w:val="0048516A"/>
    <w:rsid w:val="004877DB"/>
    <w:rsid w:val="00493B14"/>
    <w:rsid w:val="0049413F"/>
    <w:rsid w:val="004A337C"/>
    <w:rsid w:val="004B21F4"/>
    <w:rsid w:val="004B3127"/>
    <w:rsid w:val="004B5E86"/>
    <w:rsid w:val="004B766B"/>
    <w:rsid w:val="004C0295"/>
    <w:rsid w:val="004C5863"/>
    <w:rsid w:val="004D3598"/>
    <w:rsid w:val="004D532E"/>
    <w:rsid w:val="004E4870"/>
    <w:rsid w:val="004E5A30"/>
    <w:rsid w:val="004F5A65"/>
    <w:rsid w:val="004F5F74"/>
    <w:rsid w:val="005308FC"/>
    <w:rsid w:val="005332F0"/>
    <w:rsid w:val="0054457E"/>
    <w:rsid w:val="00550226"/>
    <w:rsid w:val="00551661"/>
    <w:rsid w:val="00553B60"/>
    <w:rsid w:val="00557AC2"/>
    <w:rsid w:val="00572C31"/>
    <w:rsid w:val="00572F89"/>
    <w:rsid w:val="005817F4"/>
    <w:rsid w:val="00586969"/>
    <w:rsid w:val="00593EF0"/>
    <w:rsid w:val="005950E8"/>
    <w:rsid w:val="005A0628"/>
    <w:rsid w:val="005A4481"/>
    <w:rsid w:val="005A6DED"/>
    <w:rsid w:val="005D2FD5"/>
    <w:rsid w:val="005D30CD"/>
    <w:rsid w:val="005D3F3A"/>
    <w:rsid w:val="005D42A8"/>
    <w:rsid w:val="005D61BF"/>
    <w:rsid w:val="005E1764"/>
    <w:rsid w:val="005F0ED3"/>
    <w:rsid w:val="005F3667"/>
    <w:rsid w:val="006116A2"/>
    <w:rsid w:val="0062178E"/>
    <w:rsid w:val="00621813"/>
    <w:rsid w:val="006315CB"/>
    <w:rsid w:val="006508B6"/>
    <w:rsid w:val="0065423C"/>
    <w:rsid w:val="0065502D"/>
    <w:rsid w:val="006625C1"/>
    <w:rsid w:val="00663EEA"/>
    <w:rsid w:val="00670AE5"/>
    <w:rsid w:val="006834A5"/>
    <w:rsid w:val="006861E3"/>
    <w:rsid w:val="00690016"/>
    <w:rsid w:val="006911E3"/>
    <w:rsid w:val="006A2262"/>
    <w:rsid w:val="006A3FDD"/>
    <w:rsid w:val="006A5FA0"/>
    <w:rsid w:val="006A7AF2"/>
    <w:rsid w:val="006B03EA"/>
    <w:rsid w:val="006B3D65"/>
    <w:rsid w:val="006B6534"/>
    <w:rsid w:val="006D4E15"/>
    <w:rsid w:val="006E0616"/>
    <w:rsid w:val="006E09B3"/>
    <w:rsid w:val="006E2652"/>
    <w:rsid w:val="006F5FE6"/>
    <w:rsid w:val="006F6BCD"/>
    <w:rsid w:val="00721CE1"/>
    <w:rsid w:val="00724979"/>
    <w:rsid w:val="007309E7"/>
    <w:rsid w:val="007330E7"/>
    <w:rsid w:val="0073576C"/>
    <w:rsid w:val="007611D6"/>
    <w:rsid w:val="00763AAB"/>
    <w:rsid w:val="007640F1"/>
    <w:rsid w:val="00767668"/>
    <w:rsid w:val="00767848"/>
    <w:rsid w:val="007743B0"/>
    <w:rsid w:val="00774E08"/>
    <w:rsid w:val="0078608D"/>
    <w:rsid w:val="00797ADC"/>
    <w:rsid w:val="007A2BC8"/>
    <w:rsid w:val="007A54AD"/>
    <w:rsid w:val="007A5CB6"/>
    <w:rsid w:val="007A5F6C"/>
    <w:rsid w:val="007B0DE5"/>
    <w:rsid w:val="007B13D7"/>
    <w:rsid w:val="007B2273"/>
    <w:rsid w:val="007B50C8"/>
    <w:rsid w:val="007B6D66"/>
    <w:rsid w:val="007C0857"/>
    <w:rsid w:val="007C1BF4"/>
    <w:rsid w:val="007C2845"/>
    <w:rsid w:val="007D3DBB"/>
    <w:rsid w:val="007D7827"/>
    <w:rsid w:val="007E00D4"/>
    <w:rsid w:val="007E65AA"/>
    <w:rsid w:val="007E69F8"/>
    <w:rsid w:val="007F26EE"/>
    <w:rsid w:val="007F6974"/>
    <w:rsid w:val="008009AA"/>
    <w:rsid w:val="00807C31"/>
    <w:rsid w:val="00816361"/>
    <w:rsid w:val="00826AB5"/>
    <w:rsid w:val="00844EBC"/>
    <w:rsid w:val="00845057"/>
    <w:rsid w:val="00850F21"/>
    <w:rsid w:val="00851471"/>
    <w:rsid w:val="00863935"/>
    <w:rsid w:val="0086558B"/>
    <w:rsid w:val="00865BE5"/>
    <w:rsid w:val="00866A43"/>
    <w:rsid w:val="00892CA0"/>
    <w:rsid w:val="008946BB"/>
    <w:rsid w:val="008A2438"/>
    <w:rsid w:val="008B1E63"/>
    <w:rsid w:val="008B3382"/>
    <w:rsid w:val="008B39D0"/>
    <w:rsid w:val="008C04E5"/>
    <w:rsid w:val="008C6001"/>
    <w:rsid w:val="008D03AC"/>
    <w:rsid w:val="008D0774"/>
    <w:rsid w:val="008D235E"/>
    <w:rsid w:val="008D6E4C"/>
    <w:rsid w:val="008D772F"/>
    <w:rsid w:val="008E2196"/>
    <w:rsid w:val="008F064E"/>
    <w:rsid w:val="0090749D"/>
    <w:rsid w:val="00916CC5"/>
    <w:rsid w:val="0092044E"/>
    <w:rsid w:val="00925FF9"/>
    <w:rsid w:val="0092743B"/>
    <w:rsid w:val="00946896"/>
    <w:rsid w:val="00954C80"/>
    <w:rsid w:val="00956CFD"/>
    <w:rsid w:val="00960E31"/>
    <w:rsid w:val="00971451"/>
    <w:rsid w:val="00971520"/>
    <w:rsid w:val="009753EF"/>
    <w:rsid w:val="00980793"/>
    <w:rsid w:val="00992F66"/>
    <w:rsid w:val="00994CC6"/>
    <w:rsid w:val="009A4A83"/>
    <w:rsid w:val="009A70E5"/>
    <w:rsid w:val="009B1DBF"/>
    <w:rsid w:val="009C3FD4"/>
    <w:rsid w:val="009D0FF8"/>
    <w:rsid w:val="009D36A2"/>
    <w:rsid w:val="009E2352"/>
    <w:rsid w:val="009F11DB"/>
    <w:rsid w:val="009F214F"/>
    <w:rsid w:val="009F6F82"/>
    <w:rsid w:val="00A016D7"/>
    <w:rsid w:val="00A1042D"/>
    <w:rsid w:val="00A1106C"/>
    <w:rsid w:val="00A12639"/>
    <w:rsid w:val="00A15709"/>
    <w:rsid w:val="00A25B94"/>
    <w:rsid w:val="00A30491"/>
    <w:rsid w:val="00A37A36"/>
    <w:rsid w:val="00A416AA"/>
    <w:rsid w:val="00A46D4D"/>
    <w:rsid w:val="00A52220"/>
    <w:rsid w:val="00A53051"/>
    <w:rsid w:val="00A54E75"/>
    <w:rsid w:val="00A62298"/>
    <w:rsid w:val="00A67A48"/>
    <w:rsid w:val="00A718DC"/>
    <w:rsid w:val="00A757A3"/>
    <w:rsid w:val="00A8508B"/>
    <w:rsid w:val="00A86573"/>
    <w:rsid w:val="00A97E08"/>
    <w:rsid w:val="00AC2AA3"/>
    <w:rsid w:val="00AC3363"/>
    <w:rsid w:val="00AE5C06"/>
    <w:rsid w:val="00AE742B"/>
    <w:rsid w:val="00AF0169"/>
    <w:rsid w:val="00AF61A7"/>
    <w:rsid w:val="00AF6859"/>
    <w:rsid w:val="00AF6BA5"/>
    <w:rsid w:val="00B00053"/>
    <w:rsid w:val="00B03DF7"/>
    <w:rsid w:val="00B06828"/>
    <w:rsid w:val="00B10098"/>
    <w:rsid w:val="00B15B59"/>
    <w:rsid w:val="00B2099C"/>
    <w:rsid w:val="00B347E2"/>
    <w:rsid w:val="00B35DAE"/>
    <w:rsid w:val="00B35F10"/>
    <w:rsid w:val="00B5533A"/>
    <w:rsid w:val="00B62EAD"/>
    <w:rsid w:val="00B7578C"/>
    <w:rsid w:val="00B80BF5"/>
    <w:rsid w:val="00B8303A"/>
    <w:rsid w:val="00B94EEE"/>
    <w:rsid w:val="00B97DBB"/>
    <w:rsid w:val="00BA2DCC"/>
    <w:rsid w:val="00BB72EE"/>
    <w:rsid w:val="00BB79A4"/>
    <w:rsid w:val="00BC116C"/>
    <w:rsid w:val="00BC398D"/>
    <w:rsid w:val="00BC42B9"/>
    <w:rsid w:val="00BD0B31"/>
    <w:rsid w:val="00BD344D"/>
    <w:rsid w:val="00BF13C6"/>
    <w:rsid w:val="00BF6430"/>
    <w:rsid w:val="00C05266"/>
    <w:rsid w:val="00C05803"/>
    <w:rsid w:val="00C116F2"/>
    <w:rsid w:val="00C145E7"/>
    <w:rsid w:val="00C3390D"/>
    <w:rsid w:val="00C47DCA"/>
    <w:rsid w:val="00C51E51"/>
    <w:rsid w:val="00C60E19"/>
    <w:rsid w:val="00C6178C"/>
    <w:rsid w:val="00C72683"/>
    <w:rsid w:val="00C812D2"/>
    <w:rsid w:val="00C84F6F"/>
    <w:rsid w:val="00C861E2"/>
    <w:rsid w:val="00C865A1"/>
    <w:rsid w:val="00C913A8"/>
    <w:rsid w:val="00C91D19"/>
    <w:rsid w:val="00CA4C8A"/>
    <w:rsid w:val="00CA7CCC"/>
    <w:rsid w:val="00CB6278"/>
    <w:rsid w:val="00CC204D"/>
    <w:rsid w:val="00CD2984"/>
    <w:rsid w:val="00CE01A8"/>
    <w:rsid w:val="00CE501F"/>
    <w:rsid w:val="00CF13A6"/>
    <w:rsid w:val="00CF303F"/>
    <w:rsid w:val="00D02F45"/>
    <w:rsid w:val="00D06391"/>
    <w:rsid w:val="00D143B7"/>
    <w:rsid w:val="00D27787"/>
    <w:rsid w:val="00D45184"/>
    <w:rsid w:val="00D45300"/>
    <w:rsid w:val="00D45368"/>
    <w:rsid w:val="00D52DEB"/>
    <w:rsid w:val="00D54977"/>
    <w:rsid w:val="00D62608"/>
    <w:rsid w:val="00D65150"/>
    <w:rsid w:val="00D675CF"/>
    <w:rsid w:val="00D71435"/>
    <w:rsid w:val="00D8302B"/>
    <w:rsid w:val="00D9290B"/>
    <w:rsid w:val="00D93B70"/>
    <w:rsid w:val="00D95254"/>
    <w:rsid w:val="00DA0FEB"/>
    <w:rsid w:val="00DA49BC"/>
    <w:rsid w:val="00DB3EA3"/>
    <w:rsid w:val="00DC0C08"/>
    <w:rsid w:val="00DC385B"/>
    <w:rsid w:val="00DC398F"/>
    <w:rsid w:val="00DC4C83"/>
    <w:rsid w:val="00DD03AC"/>
    <w:rsid w:val="00DE00FE"/>
    <w:rsid w:val="00DE2CE5"/>
    <w:rsid w:val="00DE5ABA"/>
    <w:rsid w:val="00DE6C5C"/>
    <w:rsid w:val="00DF2EA5"/>
    <w:rsid w:val="00DF32FA"/>
    <w:rsid w:val="00DF406E"/>
    <w:rsid w:val="00DF6FCC"/>
    <w:rsid w:val="00E00A2F"/>
    <w:rsid w:val="00E04F9F"/>
    <w:rsid w:val="00E131AD"/>
    <w:rsid w:val="00E15941"/>
    <w:rsid w:val="00E33ADE"/>
    <w:rsid w:val="00E62135"/>
    <w:rsid w:val="00E62DE7"/>
    <w:rsid w:val="00E71A07"/>
    <w:rsid w:val="00E73DA7"/>
    <w:rsid w:val="00E77078"/>
    <w:rsid w:val="00E95127"/>
    <w:rsid w:val="00EA010C"/>
    <w:rsid w:val="00EA4729"/>
    <w:rsid w:val="00EC4231"/>
    <w:rsid w:val="00EC48C6"/>
    <w:rsid w:val="00EC528F"/>
    <w:rsid w:val="00ED6E30"/>
    <w:rsid w:val="00EE7E23"/>
    <w:rsid w:val="00EF09D1"/>
    <w:rsid w:val="00EF3BCC"/>
    <w:rsid w:val="00F026C8"/>
    <w:rsid w:val="00F03F0E"/>
    <w:rsid w:val="00F054D8"/>
    <w:rsid w:val="00F13C1D"/>
    <w:rsid w:val="00F21B59"/>
    <w:rsid w:val="00F27BF0"/>
    <w:rsid w:val="00F3542A"/>
    <w:rsid w:val="00F40EAA"/>
    <w:rsid w:val="00F43B65"/>
    <w:rsid w:val="00F57B68"/>
    <w:rsid w:val="00F6352D"/>
    <w:rsid w:val="00F66813"/>
    <w:rsid w:val="00F677B4"/>
    <w:rsid w:val="00F719FF"/>
    <w:rsid w:val="00F74B02"/>
    <w:rsid w:val="00F80CC0"/>
    <w:rsid w:val="00FA1975"/>
    <w:rsid w:val="00FB0FC6"/>
    <w:rsid w:val="00FB13E2"/>
    <w:rsid w:val="00FB2C54"/>
    <w:rsid w:val="00FB4536"/>
    <w:rsid w:val="00FB4F98"/>
    <w:rsid w:val="00FB79D0"/>
    <w:rsid w:val="00FB7CE7"/>
    <w:rsid w:val="00FF20C9"/>
    <w:rsid w:val="00FF3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7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2178E"/>
    <w:pPr>
      <w:keepNext/>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178E"/>
    <w:rPr>
      <w:rFonts w:ascii="Times New Roman" w:eastAsia="Times New Roman" w:hAnsi="Times New Roman" w:cs="Times New Roman"/>
      <w:b/>
      <w:sz w:val="26"/>
      <w:szCs w:val="20"/>
      <w:lang w:eastAsia="ru-RU"/>
    </w:rPr>
  </w:style>
  <w:style w:type="paragraph" w:styleId="2">
    <w:name w:val="Body Text 2"/>
    <w:basedOn w:val="a"/>
    <w:link w:val="20"/>
    <w:rsid w:val="0062178E"/>
    <w:pPr>
      <w:jc w:val="both"/>
    </w:pPr>
    <w:rPr>
      <w:sz w:val="26"/>
    </w:rPr>
  </w:style>
  <w:style w:type="character" w:customStyle="1" w:styleId="20">
    <w:name w:val="Основной текст 2 Знак"/>
    <w:basedOn w:val="a0"/>
    <w:link w:val="2"/>
    <w:rsid w:val="0062178E"/>
    <w:rPr>
      <w:rFonts w:ascii="Times New Roman" w:eastAsia="Times New Roman" w:hAnsi="Times New Roman" w:cs="Times New Roman"/>
      <w:sz w:val="26"/>
      <w:szCs w:val="20"/>
      <w:lang w:eastAsia="ru-RU"/>
    </w:rPr>
  </w:style>
  <w:style w:type="paragraph" w:customStyle="1" w:styleId="11">
    <w:name w:val="Обычный1"/>
    <w:rsid w:val="0062178E"/>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6217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2178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62178E"/>
    <w:rPr>
      <w:rFonts w:ascii="Tahoma" w:hAnsi="Tahoma" w:cs="Tahoma"/>
      <w:sz w:val="16"/>
      <w:szCs w:val="16"/>
    </w:rPr>
  </w:style>
  <w:style w:type="character" w:customStyle="1" w:styleId="a4">
    <w:name w:val="Текст выноски Знак"/>
    <w:basedOn w:val="a0"/>
    <w:link w:val="a3"/>
    <w:uiPriority w:val="99"/>
    <w:semiHidden/>
    <w:rsid w:val="0062178E"/>
    <w:rPr>
      <w:rFonts w:ascii="Tahoma" w:eastAsia="Times New Roman" w:hAnsi="Tahoma" w:cs="Tahoma"/>
      <w:sz w:val="16"/>
      <w:szCs w:val="16"/>
      <w:lang w:eastAsia="ru-RU"/>
    </w:rPr>
  </w:style>
  <w:style w:type="character" w:styleId="a5">
    <w:name w:val="Hyperlink"/>
    <w:uiPriority w:val="99"/>
    <w:rsid w:val="00816361"/>
    <w:rPr>
      <w:color w:val="0000FF"/>
      <w:u w:val="single"/>
    </w:rPr>
  </w:style>
  <w:style w:type="paragraph" w:customStyle="1" w:styleId="21">
    <w:name w:val="Обычный2"/>
    <w:rsid w:val="00816361"/>
    <w:pPr>
      <w:spacing w:after="0" w:line="240" w:lineRule="auto"/>
    </w:pPr>
    <w:rPr>
      <w:rFonts w:ascii="Times New Roman" w:eastAsia="Times New Roman" w:hAnsi="Times New Roman" w:cs="Times New Roman"/>
      <w:sz w:val="20"/>
      <w:szCs w:val="20"/>
      <w:lang w:eastAsia="ru-RU"/>
    </w:rPr>
  </w:style>
  <w:style w:type="paragraph" w:styleId="a6">
    <w:name w:val="footnote text"/>
    <w:basedOn w:val="a"/>
    <w:link w:val="a7"/>
    <w:uiPriority w:val="99"/>
    <w:semiHidden/>
    <w:unhideWhenUsed/>
    <w:rsid w:val="009D0FF8"/>
  </w:style>
  <w:style w:type="character" w:customStyle="1" w:styleId="a7">
    <w:name w:val="Текст сноски Знак"/>
    <w:basedOn w:val="a0"/>
    <w:link w:val="a6"/>
    <w:uiPriority w:val="99"/>
    <w:semiHidden/>
    <w:rsid w:val="009D0FF8"/>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9D0FF8"/>
    <w:rPr>
      <w:vertAlign w:val="superscript"/>
    </w:rPr>
  </w:style>
  <w:style w:type="paragraph" w:styleId="a9">
    <w:name w:val="header"/>
    <w:basedOn w:val="a"/>
    <w:link w:val="aa"/>
    <w:uiPriority w:val="99"/>
    <w:unhideWhenUsed/>
    <w:rsid w:val="00026217"/>
    <w:pPr>
      <w:tabs>
        <w:tab w:val="center" w:pos="4677"/>
        <w:tab w:val="right" w:pos="9355"/>
      </w:tabs>
    </w:pPr>
  </w:style>
  <w:style w:type="character" w:customStyle="1" w:styleId="aa">
    <w:name w:val="Верхний колонтитул Знак"/>
    <w:basedOn w:val="a0"/>
    <w:link w:val="a9"/>
    <w:uiPriority w:val="99"/>
    <w:rsid w:val="0002621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026217"/>
    <w:pPr>
      <w:tabs>
        <w:tab w:val="center" w:pos="4677"/>
        <w:tab w:val="right" w:pos="9355"/>
      </w:tabs>
    </w:pPr>
  </w:style>
  <w:style w:type="character" w:customStyle="1" w:styleId="ac">
    <w:name w:val="Нижний колонтитул Знак"/>
    <w:basedOn w:val="a0"/>
    <w:link w:val="ab"/>
    <w:uiPriority w:val="99"/>
    <w:rsid w:val="00026217"/>
    <w:rPr>
      <w:rFonts w:ascii="Times New Roman" w:eastAsia="Times New Roman" w:hAnsi="Times New Roman" w:cs="Times New Roman"/>
      <w:sz w:val="20"/>
      <w:szCs w:val="20"/>
      <w:lang w:eastAsia="ru-RU"/>
    </w:rPr>
  </w:style>
  <w:style w:type="paragraph" w:customStyle="1" w:styleId="3">
    <w:name w:val="Обычный3"/>
    <w:rsid w:val="001B4157"/>
    <w:pPr>
      <w:spacing w:after="0" w:line="240" w:lineRule="auto"/>
    </w:pPr>
    <w:rPr>
      <w:rFonts w:ascii="Times New Roman" w:eastAsia="Times New Roman" w:hAnsi="Times New Roman" w:cs="Times New Roman"/>
      <w:sz w:val="20"/>
      <w:szCs w:val="20"/>
      <w:lang w:eastAsia="ru-RU"/>
    </w:rPr>
  </w:style>
  <w:style w:type="character" w:customStyle="1" w:styleId="ad">
    <w:name w:val="Гипертекстовая ссылка"/>
    <w:basedOn w:val="a0"/>
    <w:uiPriority w:val="99"/>
    <w:rsid w:val="00F27BF0"/>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7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2178E"/>
    <w:pPr>
      <w:keepNext/>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178E"/>
    <w:rPr>
      <w:rFonts w:ascii="Times New Roman" w:eastAsia="Times New Roman" w:hAnsi="Times New Roman" w:cs="Times New Roman"/>
      <w:b/>
      <w:sz w:val="26"/>
      <w:szCs w:val="20"/>
      <w:lang w:eastAsia="ru-RU"/>
    </w:rPr>
  </w:style>
  <w:style w:type="paragraph" w:styleId="2">
    <w:name w:val="Body Text 2"/>
    <w:basedOn w:val="a"/>
    <w:link w:val="20"/>
    <w:rsid w:val="0062178E"/>
    <w:pPr>
      <w:jc w:val="both"/>
    </w:pPr>
    <w:rPr>
      <w:sz w:val="26"/>
    </w:rPr>
  </w:style>
  <w:style w:type="character" w:customStyle="1" w:styleId="20">
    <w:name w:val="Основной текст 2 Знак"/>
    <w:basedOn w:val="a0"/>
    <w:link w:val="2"/>
    <w:rsid w:val="0062178E"/>
    <w:rPr>
      <w:rFonts w:ascii="Times New Roman" w:eastAsia="Times New Roman" w:hAnsi="Times New Roman" w:cs="Times New Roman"/>
      <w:sz w:val="26"/>
      <w:szCs w:val="20"/>
      <w:lang w:eastAsia="ru-RU"/>
    </w:rPr>
  </w:style>
  <w:style w:type="paragraph" w:customStyle="1" w:styleId="11">
    <w:name w:val="Обычный1"/>
    <w:rsid w:val="0062178E"/>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6217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2178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62178E"/>
    <w:rPr>
      <w:rFonts w:ascii="Tahoma" w:hAnsi="Tahoma" w:cs="Tahoma"/>
      <w:sz w:val="16"/>
      <w:szCs w:val="16"/>
    </w:rPr>
  </w:style>
  <w:style w:type="character" w:customStyle="1" w:styleId="a4">
    <w:name w:val="Текст выноски Знак"/>
    <w:basedOn w:val="a0"/>
    <w:link w:val="a3"/>
    <w:uiPriority w:val="99"/>
    <w:semiHidden/>
    <w:rsid w:val="0062178E"/>
    <w:rPr>
      <w:rFonts w:ascii="Tahoma" w:eastAsia="Times New Roman" w:hAnsi="Tahoma" w:cs="Tahoma"/>
      <w:sz w:val="16"/>
      <w:szCs w:val="16"/>
      <w:lang w:eastAsia="ru-RU"/>
    </w:rPr>
  </w:style>
  <w:style w:type="character" w:styleId="a5">
    <w:name w:val="Hyperlink"/>
    <w:uiPriority w:val="99"/>
    <w:rsid w:val="00816361"/>
    <w:rPr>
      <w:color w:val="0000FF"/>
      <w:u w:val="single"/>
    </w:rPr>
  </w:style>
  <w:style w:type="paragraph" w:customStyle="1" w:styleId="21">
    <w:name w:val="Обычный2"/>
    <w:rsid w:val="00816361"/>
    <w:pPr>
      <w:spacing w:after="0" w:line="240" w:lineRule="auto"/>
    </w:pPr>
    <w:rPr>
      <w:rFonts w:ascii="Times New Roman" w:eastAsia="Times New Roman" w:hAnsi="Times New Roman" w:cs="Times New Roman"/>
      <w:sz w:val="20"/>
      <w:szCs w:val="20"/>
      <w:lang w:eastAsia="ru-RU"/>
    </w:rPr>
  </w:style>
  <w:style w:type="paragraph" w:styleId="a6">
    <w:name w:val="footnote text"/>
    <w:basedOn w:val="a"/>
    <w:link w:val="a7"/>
    <w:uiPriority w:val="99"/>
    <w:semiHidden/>
    <w:unhideWhenUsed/>
    <w:rsid w:val="009D0FF8"/>
  </w:style>
  <w:style w:type="character" w:customStyle="1" w:styleId="a7">
    <w:name w:val="Текст сноски Знак"/>
    <w:basedOn w:val="a0"/>
    <w:link w:val="a6"/>
    <w:uiPriority w:val="99"/>
    <w:semiHidden/>
    <w:rsid w:val="009D0FF8"/>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9D0FF8"/>
    <w:rPr>
      <w:vertAlign w:val="superscript"/>
    </w:rPr>
  </w:style>
  <w:style w:type="paragraph" w:styleId="a9">
    <w:name w:val="header"/>
    <w:basedOn w:val="a"/>
    <w:link w:val="aa"/>
    <w:uiPriority w:val="99"/>
    <w:unhideWhenUsed/>
    <w:rsid w:val="00026217"/>
    <w:pPr>
      <w:tabs>
        <w:tab w:val="center" w:pos="4677"/>
        <w:tab w:val="right" w:pos="9355"/>
      </w:tabs>
    </w:pPr>
  </w:style>
  <w:style w:type="character" w:customStyle="1" w:styleId="aa">
    <w:name w:val="Верхний колонтитул Знак"/>
    <w:basedOn w:val="a0"/>
    <w:link w:val="a9"/>
    <w:uiPriority w:val="99"/>
    <w:rsid w:val="0002621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026217"/>
    <w:pPr>
      <w:tabs>
        <w:tab w:val="center" w:pos="4677"/>
        <w:tab w:val="right" w:pos="9355"/>
      </w:tabs>
    </w:pPr>
  </w:style>
  <w:style w:type="character" w:customStyle="1" w:styleId="ac">
    <w:name w:val="Нижний колонтитул Знак"/>
    <w:basedOn w:val="a0"/>
    <w:link w:val="ab"/>
    <w:uiPriority w:val="99"/>
    <w:rsid w:val="00026217"/>
    <w:rPr>
      <w:rFonts w:ascii="Times New Roman" w:eastAsia="Times New Roman" w:hAnsi="Times New Roman" w:cs="Times New Roman"/>
      <w:sz w:val="20"/>
      <w:szCs w:val="20"/>
      <w:lang w:eastAsia="ru-RU"/>
    </w:rPr>
  </w:style>
  <w:style w:type="paragraph" w:customStyle="1" w:styleId="3">
    <w:name w:val="Обычный3"/>
    <w:rsid w:val="001B4157"/>
    <w:pPr>
      <w:spacing w:after="0" w:line="240" w:lineRule="auto"/>
    </w:pPr>
    <w:rPr>
      <w:rFonts w:ascii="Times New Roman" w:eastAsia="Times New Roman" w:hAnsi="Times New Roman" w:cs="Times New Roman"/>
      <w:sz w:val="20"/>
      <w:szCs w:val="20"/>
      <w:lang w:eastAsia="ru-RU"/>
    </w:rPr>
  </w:style>
  <w:style w:type="character" w:customStyle="1" w:styleId="ad">
    <w:name w:val="Гипертекстовая ссылка"/>
    <w:basedOn w:val="a0"/>
    <w:uiPriority w:val="99"/>
    <w:rsid w:val="00F27BF0"/>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3365077/0" TargetMode="External"/><Relationship Id="rId5" Type="http://schemas.openxmlformats.org/officeDocument/2006/relationships/settings" Target="settings.xml"/><Relationship Id="rId10" Type="http://schemas.openxmlformats.org/officeDocument/2006/relationships/hyperlink" Target="https://internet.garant.ru/document/redirect/73365077/1003"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2CEA-0896-4195-91AA-0F6CE218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Маргарита Владимировна</dc:creator>
  <cp:lastModifiedBy>Маркова Маргарита Владимировна</cp:lastModifiedBy>
  <cp:revision>74</cp:revision>
  <cp:lastPrinted>2023-06-02T05:16:00Z</cp:lastPrinted>
  <dcterms:created xsi:type="dcterms:W3CDTF">2023-05-17T12:23:00Z</dcterms:created>
  <dcterms:modified xsi:type="dcterms:W3CDTF">2023-08-11T05:02:00Z</dcterms:modified>
</cp:coreProperties>
</file>