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24"/>
        <w:tblW w:w="10587" w:type="dxa"/>
        <w:tblLook w:val="0000" w:firstRow="0" w:lastRow="0" w:firstColumn="0" w:lastColumn="0" w:noHBand="0" w:noVBand="0"/>
      </w:tblPr>
      <w:tblGrid>
        <w:gridCol w:w="5918"/>
        <w:gridCol w:w="4669"/>
      </w:tblGrid>
      <w:tr w:rsidR="00E9350A" w:rsidRPr="00E9350A" w:rsidTr="0034279C">
        <w:trPr>
          <w:trHeight w:val="6149"/>
        </w:trPr>
        <w:tc>
          <w:tcPr>
            <w:tcW w:w="5918" w:type="dxa"/>
          </w:tcPr>
          <w:p w:rsidR="0091754E" w:rsidRPr="00E9350A" w:rsidRDefault="00CA330B" w:rsidP="006D6DAB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1843"/>
              <w:jc w:val="both"/>
              <w:rPr>
                <w:bCs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D1E6AEC" wp14:editId="42F8C8C9">
                  <wp:extent cx="533400" cy="666750"/>
                  <wp:effectExtent l="0" t="0" r="0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754E" w:rsidRPr="00CA330B" w:rsidRDefault="0091754E" w:rsidP="006D6DAB">
            <w:pPr>
              <w:tabs>
                <w:tab w:val="left" w:pos="567"/>
              </w:tabs>
              <w:ind w:left="312"/>
              <w:jc w:val="both"/>
              <w:rPr>
                <w:bCs/>
                <w:sz w:val="36"/>
                <w:szCs w:val="28"/>
              </w:rPr>
            </w:pPr>
            <w:r w:rsidRPr="00CA330B">
              <w:rPr>
                <w:bCs/>
                <w:sz w:val="36"/>
                <w:szCs w:val="28"/>
              </w:rPr>
              <w:t>Оренбургский городской</w:t>
            </w:r>
          </w:p>
          <w:p w:rsidR="0091754E" w:rsidRPr="00CA330B" w:rsidRDefault="0091754E" w:rsidP="006D6DAB">
            <w:pPr>
              <w:tabs>
                <w:tab w:val="left" w:pos="567"/>
              </w:tabs>
              <w:ind w:left="1440" w:firstLine="432"/>
              <w:jc w:val="both"/>
              <w:rPr>
                <w:sz w:val="36"/>
                <w:szCs w:val="28"/>
              </w:rPr>
            </w:pPr>
            <w:r w:rsidRPr="00CA330B">
              <w:rPr>
                <w:bCs/>
                <w:sz w:val="36"/>
                <w:szCs w:val="28"/>
              </w:rPr>
              <w:t>Совет</w:t>
            </w:r>
          </w:p>
          <w:p w:rsidR="0091754E" w:rsidRPr="00CA330B" w:rsidRDefault="007C196F" w:rsidP="006D6DAB">
            <w:pPr>
              <w:tabs>
                <w:tab w:val="left" w:pos="567"/>
              </w:tabs>
              <w:spacing w:before="120" w:after="100"/>
              <w:ind w:left="1134" w:right="459"/>
              <w:jc w:val="both"/>
              <w:rPr>
                <w:sz w:val="36"/>
                <w:szCs w:val="28"/>
              </w:rPr>
            </w:pPr>
            <w:r>
              <w:rPr>
                <w:bCs/>
                <w:sz w:val="36"/>
                <w:szCs w:val="28"/>
              </w:rPr>
              <w:t xml:space="preserve">  </w:t>
            </w:r>
            <w:r w:rsidR="00CA330B">
              <w:rPr>
                <w:bCs/>
                <w:sz w:val="36"/>
                <w:szCs w:val="28"/>
              </w:rPr>
              <w:t>РЕШЕНИ</w:t>
            </w:r>
            <w:r w:rsidR="0091754E" w:rsidRPr="00CA330B">
              <w:rPr>
                <w:bCs/>
                <w:sz w:val="36"/>
                <w:szCs w:val="28"/>
              </w:rPr>
              <w:t>Е</w:t>
            </w:r>
          </w:p>
          <w:p w:rsidR="0091754E" w:rsidRPr="00CA330B" w:rsidRDefault="00152416" w:rsidP="006D6DAB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426" w:right="459"/>
              <w:jc w:val="both"/>
              <w:rPr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 xml:space="preserve">   </w:t>
            </w:r>
            <w:r w:rsidR="00CA330B" w:rsidRPr="00CA330B">
              <w:rPr>
                <w:bCs/>
                <w:sz w:val="32"/>
                <w:szCs w:val="32"/>
              </w:rPr>
              <w:t xml:space="preserve">от </w:t>
            </w:r>
            <w:r>
              <w:rPr>
                <w:sz w:val="32"/>
                <w:u w:val="single"/>
              </w:rPr>
              <w:t>04.06.2026</w:t>
            </w:r>
            <w:r>
              <w:rPr>
                <w:sz w:val="32"/>
              </w:rPr>
              <w:t xml:space="preserve"> </w:t>
            </w:r>
            <w:r>
              <w:rPr>
                <w:sz w:val="32"/>
                <w:szCs w:val="32"/>
              </w:rPr>
              <w:t xml:space="preserve">№ </w:t>
            </w:r>
            <w:r>
              <w:rPr>
                <w:sz w:val="32"/>
                <w:szCs w:val="32"/>
                <w:u w:val="single"/>
              </w:rPr>
              <w:t>101</w:t>
            </w:r>
          </w:p>
          <w:p w:rsidR="0091754E" w:rsidRPr="00E9350A" w:rsidRDefault="00191135" w:rsidP="006D6DAB">
            <w:pPr>
              <w:tabs>
                <w:tab w:val="left" w:pos="567"/>
                <w:tab w:val="left" w:pos="1985"/>
                <w:tab w:val="left" w:pos="3261"/>
              </w:tabs>
              <w:spacing w:before="115"/>
              <w:ind w:left="426" w:right="459"/>
              <w:jc w:val="both"/>
              <w:rPr>
                <w:sz w:val="32"/>
                <w:szCs w:val="28"/>
              </w:rPr>
            </w:pPr>
            <w:r w:rsidRPr="00E9350A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B9A8FD6" wp14:editId="538CEE9D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285750</wp:posOffset>
                      </wp:positionV>
                      <wp:extent cx="3276600" cy="252095"/>
                      <wp:effectExtent l="0" t="0" r="19050" b="14605"/>
                      <wp:wrapNone/>
                      <wp:docPr id="12" name="Группа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76600" cy="252095"/>
                                <a:chOff x="0" y="0"/>
                                <a:chExt cx="4063" cy="397"/>
                              </a:xfrm>
                            </wpg:grpSpPr>
                            <wps:wsp>
                              <wps:cNvPr id="6" name="Freeform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AD7675" w:rsidRDefault="00AD7675" w:rsidP="0091754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"/>
                              <wps:cNvSpPr>
                                <a:spLocks/>
                              </wps:cNvSpPr>
                              <wps:spPr bwMode="auto">
                                <a:xfrm rot="5400000">
                                  <a:off x="3666" y="0"/>
                                  <a:ext cx="397" cy="397"/>
                                </a:xfrm>
                                <a:custGeom>
                                  <a:avLst/>
                                  <a:gdLst>
                                    <a:gd name="T0" fmla="*/ 0 w 390"/>
                                    <a:gd name="T1" fmla="*/ 480 h 480"/>
                                    <a:gd name="T2" fmla="*/ 0 w 390"/>
                                    <a:gd name="T3" fmla="*/ 0 h 480"/>
                                    <a:gd name="T4" fmla="*/ 390 w 390"/>
                                    <a:gd name="T5" fmla="*/ 0 h 4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90" h="480">
                                      <a:moveTo>
                                        <a:pt x="0" y="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9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AD7675" w:rsidRDefault="00AD7675" w:rsidP="0091754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2" o:spid="_x0000_s1026" style="position:absolute;left:0;text-align:left;margin-left:15.8pt;margin-top:22.5pt;width:258pt;height:19.85pt;z-index:251660288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">
                      <v:shape id="Freeform 3" o:spid="_x0000_s1027" style="position:absolute;width:397;height:397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A+vsEA&#10;AADaAAAADwAAAGRycy9kb3ducmV2LnhtbESPy2rDMBBF94X8g5hAd42cLtziWAkhIbi72knIerDG&#10;DyKNjKXG7t9XhUKXl/s43Hw3WyMeNPresYL1KgFBXDvdc6vgejm9vIPwAVmjcUwKvsnDbrt4yjHT&#10;buKKHufQijjCPkMFXQhDJqWvO7LoV24gjl7jRoshyrGVesQpjlsjX5MklRZ7joQOBzp0VN/PXzZy&#10;b01VFIk5FoV/q3gdSvOZlko9L+f9BkSgOfyH/9ofWkEKv1fiDZ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wPr7BAAAA2gAAAA8AAAAAAAAAAAAAAAAAmAIAAGRycy9kb3du&#10;cmV2LnhtbFBLBQYAAAAABAAEAPUAAACGAwAAAAA=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AD7675" w:rsidRDefault="00AD7675" w:rsidP="0091754E"/>
                          </w:txbxContent>
                        </v:textbox>
                      </v:shape>
                      <v:shape id="Freeform 4" o:spid="_x0000_s1028" style="position:absolute;left:3666;width:397;height:397;rotation:90;visibility:visible;mso-wrap-style:square;v-text-anchor:top" coordsize="390,48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rBUcIA&#10;AADaAAAADwAAAGRycy9kb3ducmV2LnhtbESPwWrDMBBE74X8g9hALiWRU9okOJFNMBR8rRtKj4u1&#10;sUWslbEU2/n7qlDocZiZN8wpn20nRhq8caxgu0lAENdOG24UXD7f1wcQPiBr7ByTggd5yLPF0wlT&#10;7Sb+oLEKjYgQ9ikqaEPoUyl93ZJFv3E9cfSubrAYohwaqQecItx28iVJdtKi4bjQYk9FS/WtulsF&#10;Z2O+jLW3XVlc3u7PJX9PFb0qtVrO5yOIQHP4D/+1S61gD79X4g2Q2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usFRwgAAANoAAAAPAAAAAAAAAAAAAAAAAJgCAABkcnMvZG93&#10;bnJldi54bWxQSwUGAAAAAAQABAD1AAAAhwMAAAAA&#10;" adj="-11796480,,5400" path="m,480l,,390,e" filled="f">
                        <v:stroke joinstyle="round"/>
                        <v:formulas/>
                        <v:path arrowok="t" o:connecttype="custom" o:connectlocs="0,397;0,0;397,0" o:connectangles="0,0,0" textboxrect="0,0,390,480"/>
                        <v:textbox>
                          <w:txbxContent>
                            <w:p w:rsidR="00AD7675" w:rsidRDefault="00AD7675" w:rsidP="0091754E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065487" w:rsidRPr="007D3601" w:rsidRDefault="00065487" w:rsidP="00065487">
            <w:pPr>
              <w:pStyle w:val="2"/>
              <w:shd w:val="clear" w:color="auto" w:fill="FFFFFF"/>
              <w:spacing w:before="0"/>
              <w:ind w:left="709"/>
              <w:contextualSpacing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О внесении изменений в решение Оренбургского городского Совета </w:t>
            </w:r>
            <w:r w:rsidR="00065891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от </w:t>
            </w:r>
            <w:r w:rsidR="0072152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17.09.2018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 № </w:t>
            </w:r>
            <w:r w:rsidR="0072152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572</w:t>
            </w:r>
            <w:bookmarkStart w:id="0" w:name="_GoBack"/>
            <w:bookmarkEnd w:id="0"/>
          </w:p>
          <w:p w:rsidR="0091754E" w:rsidRPr="007D3601" w:rsidRDefault="0091754E" w:rsidP="007D3601">
            <w:pPr>
              <w:pStyle w:val="2"/>
              <w:shd w:val="clear" w:color="auto" w:fill="FFFFFF"/>
              <w:spacing w:before="0"/>
              <w:ind w:left="709"/>
              <w:contextualSpacing/>
              <w:textAlignment w:val="baseline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4669" w:type="dxa"/>
            <w:shd w:val="clear" w:color="auto" w:fill="auto"/>
          </w:tcPr>
          <w:p w:rsidR="0091754E" w:rsidRPr="00E9350A" w:rsidRDefault="0091754E" w:rsidP="002A2380">
            <w:pPr>
              <w:spacing w:after="200" w:line="276" w:lineRule="auto"/>
              <w:ind w:right="423"/>
              <w:jc w:val="right"/>
              <w:rPr>
                <w:bCs/>
                <w:szCs w:val="28"/>
              </w:rPr>
            </w:pPr>
          </w:p>
          <w:p w:rsidR="0091754E" w:rsidRPr="00E9350A" w:rsidRDefault="00C47402" w:rsidP="002A2380">
            <w:pPr>
              <w:spacing w:after="200" w:line="276" w:lineRule="auto"/>
              <w:ind w:right="564"/>
              <w:jc w:val="both"/>
              <w:rPr>
                <w:bCs/>
                <w:szCs w:val="28"/>
              </w:rPr>
            </w:pPr>
            <w:r w:rsidRPr="00E9350A">
              <w:rPr>
                <w:bCs/>
                <w:szCs w:val="28"/>
              </w:rPr>
              <w:t xml:space="preserve">                     </w:t>
            </w:r>
            <w:r w:rsidR="008747B4" w:rsidRPr="00E9350A">
              <w:rPr>
                <w:bCs/>
                <w:szCs w:val="28"/>
              </w:rPr>
              <w:t xml:space="preserve">                         </w:t>
            </w:r>
          </w:p>
        </w:tc>
      </w:tr>
    </w:tbl>
    <w:p w:rsidR="00065487" w:rsidRPr="005176FB" w:rsidRDefault="005650BD" w:rsidP="005176FB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Cs w:val="28"/>
        </w:rPr>
      </w:pPr>
      <w:r>
        <w:rPr>
          <w:szCs w:val="28"/>
        </w:rPr>
        <w:t xml:space="preserve">На основании статей </w:t>
      </w:r>
      <w:r w:rsidR="00AD7675" w:rsidRPr="00B60D2D">
        <w:rPr>
          <w:szCs w:val="28"/>
        </w:rPr>
        <w:t>12, 132 Конституции Российской Федерации,</w:t>
      </w:r>
      <w:r w:rsidR="004F6210">
        <w:rPr>
          <w:szCs w:val="28"/>
          <w:lang w:eastAsia="x-none"/>
        </w:rPr>
        <w:t xml:space="preserve"> </w:t>
      </w:r>
      <w:r w:rsidR="00BE7191">
        <w:rPr>
          <w:szCs w:val="28"/>
          <w:lang w:eastAsia="x-none"/>
        </w:rPr>
        <w:t xml:space="preserve">части 2 </w:t>
      </w:r>
      <w:r w:rsidR="004F6210">
        <w:rPr>
          <w:color w:val="000000" w:themeColor="text1"/>
          <w:szCs w:val="28"/>
        </w:rPr>
        <w:t>статьи 1</w:t>
      </w:r>
      <w:r w:rsidR="00BE7191">
        <w:rPr>
          <w:color w:val="000000" w:themeColor="text1"/>
          <w:szCs w:val="28"/>
        </w:rPr>
        <w:t>6</w:t>
      </w:r>
      <w:r w:rsidR="00276ACA">
        <w:rPr>
          <w:color w:val="000000" w:themeColor="text1"/>
          <w:szCs w:val="28"/>
        </w:rPr>
        <w:t xml:space="preserve">, статьи 47 </w:t>
      </w:r>
      <w:r w:rsidR="004F6210">
        <w:rPr>
          <w:color w:val="000000" w:themeColor="text1"/>
          <w:szCs w:val="28"/>
        </w:rPr>
        <w:t xml:space="preserve"> Федерального</w:t>
      </w:r>
      <w:r w:rsidR="004F6210" w:rsidRPr="004F6210">
        <w:rPr>
          <w:color w:val="000000" w:themeColor="text1"/>
          <w:szCs w:val="28"/>
        </w:rPr>
        <w:t xml:space="preserve"> закон</w:t>
      </w:r>
      <w:r w:rsidR="004F6210">
        <w:rPr>
          <w:color w:val="000000" w:themeColor="text1"/>
          <w:szCs w:val="28"/>
        </w:rPr>
        <w:t>а от 20.03.2025 №</w:t>
      </w:r>
      <w:r w:rsidR="004F6210" w:rsidRPr="004F6210">
        <w:rPr>
          <w:color w:val="000000" w:themeColor="text1"/>
          <w:szCs w:val="28"/>
        </w:rPr>
        <w:t xml:space="preserve"> 33-ФЗ </w:t>
      </w:r>
      <w:r w:rsidR="004F6210">
        <w:rPr>
          <w:color w:val="000000" w:themeColor="text1"/>
          <w:szCs w:val="28"/>
        </w:rPr>
        <w:t>«</w:t>
      </w:r>
      <w:r w:rsidR="004F6210" w:rsidRPr="004F6210">
        <w:rPr>
          <w:color w:val="000000" w:themeColor="text1"/>
          <w:szCs w:val="28"/>
        </w:rPr>
        <w:t xml:space="preserve">Об общих принципах организации местного самоуправления в </w:t>
      </w:r>
      <w:r w:rsidR="004F6210">
        <w:rPr>
          <w:color w:val="000000" w:themeColor="text1"/>
          <w:szCs w:val="28"/>
        </w:rPr>
        <w:t>единой системе публичной власти»</w:t>
      </w:r>
      <w:r w:rsidR="00AD7675" w:rsidRPr="00065487">
        <w:rPr>
          <w:color w:val="000000" w:themeColor="text1"/>
          <w:szCs w:val="28"/>
          <w:lang w:eastAsia="x-none"/>
        </w:rPr>
        <w:t>,</w:t>
      </w:r>
      <w:r w:rsidR="00AD7675" w:rsidRPr="00065487">
        <w:rPr>
          <w:color w:val="000000" w:themeColor="text1"/>
          <w:szCs w:val="28"/>
          <w:lang w:eastAsia="en-US"/>
        </w:rPr>
        <w:t xml:space="preserve"> </w:t>
      </w:r>
      <w:r w:rsidR="004F6210" w:rsidRPr="00CD4C3C">
        <w:rPr>
          <w:szCs w:val="28"/>
        </w:rPr>
        <w:t>Закон</w:t>
      </w:r>
      <w:r w:rsidR="004F6210">
        <w:rPr>
          <w:szCs w:val="28"/>
        </w:rPr>
        <w:t>а</w:t>
      </w:r>
      <w:r w:rsidR="004F6210" w:rsidRPr="00CD4C3C">
        <w:rPr>
          <w:szCs w:val="28"/>
        </w:rPr>
        <w:t xml:space="preserve"> Оренбургской области от 24.12.2020 </w:t>
      </w:r>
      <w:r w:rsidR="00BE7191">
        <w:rPr>
          <w:szCs w:val="28"/>
        </w:rPr>
        <w:br/>
      </w:r>
      <w:r w:rsidR="004F6210" w:rsidRPr="00CD4C3C">
        <w:rPr>
          <w:szCs w:val="28"/>
        </w:rPr>
        <w:t xml:space="preserve">№ 2564/720-VI-ОЗ «О перераспределении отдельных полномочий в области градостроительной деятельности между органами местного самоуправления </w:t>
      </w:r>
      <w:proofErr w:type="gramStart"/>
      <w:r w:rsidR="004F6210" w:rsidRPr="00CD4C3C">
        <w:rPr>
          <w:szCs w:val="28"/>
        </w:rPr>
        <w:t>муниципального образования город Оренбург Оренбургской области и</w:t>
      </w:r>
      <w:r w:rsidR="00BE7191">
        <w:rPr>
          <w:szCs w:val="28"/>
        </w:rPr>
        <w:t> </w:t>
      </w:r>
      <w:r w:rsidR="004F6210" w:rsidRPr="00CD4C3C">
        <w:rPr>
          <w:szCs w:val="28"/>
        </w:rPr>
        <w:t>органами государственной власти Оренбургской области»</w:t>
      </w:r>
      <w:r w:rsidR="004F6210">
        <w:rPr>
          <w:szCs w:val="28"/>
        </w:rPr>
        <w:t>,</w:t>
      </w:r>
      <w:r w:rsidR="004F6210" w:rsidRPr="00CD4C3C">
        <w:rPr>
          <w:szCs w:val="28"/>
        </w:rPr>
        <w:t xml:space="preserve"> </w:t>
      </w:r>
      <w:r w:rsidR="00276ACA">
        <w:rPr>
          <w:szCs w:val="28"/>
        </w:rPr>
        <w:t xml:space="preserve">статьи 11 </w:t>
      </w:r>
      <w:r w:rsidR="00276ACA" w:rsidRPr="00276ACA">
        <w:rPr>
          <w:szCs w:val="28"/>
        </w:rPr>
        <w:t>Закон</w:t>
      </w:r>
      <w:r w:rsidR="00276ACA">
        <w:rPr>
          <w:szCs w:val="28"/>
        </w:rPr>
        <w:t>а Оренбургской области от 06.05.</w:t>
      </w:r>
      <w:r w:rsidR="00276ACA" w:rsidRPr="00276ACA">
        <w:rPr>
          <w:szCs w:val="28"/>
        </w:rPr>
        <w:t>2</w:t>
      </w:r>
      <w:r w:rsidR="00276ACA">
        <w:rPr>
          <w:szCs w:val="28"/>
        </w:rPr>
        <w:t xml:space="preserve">026 № </w:t>
      </w:r>
      <w:r w:rsidR="00276ACA" w:rsidRPr="00276ACA">
        <w:rPr>
          <w:szCs w:val="28"/>
        </w:rPr>
        <w:t xml:space="preserve">1878/796-VII-ОЗ </w:t>
      </w:r>
      <w:r w:rsidR="00A40502">
        <w:rPr>
          <w:szCs w:val="28"/>
        </w:rPr>
        <w:br/>
      </w:r>
      <w:r w:rsidR="00276ACA">
        <w:rPr>
          <w:szCs w:val="28"/>
        </w:rPr>
        <w:t>«</w:t>
      </w:r>
      <w:r w:rsidR="00276ACA" w:rsidRPr="00276ACA">
        <w:rPr>
          <w:szCs w:val="28"/>
        </w:rPr>
        <w:t>О регулировании отдельных вопросов организации местного самоуп</w:t>
      </w:r>
      <w:r w:rsidR="00276ACA">
        <w:rPr>
          <w:szCs w:val="28"/>
        </w:rPr>
        <w:t>равления в Оренбургской области»</w:t>
      </w:r>
      <w:r w:rsidR="00A40502">
        <w:rPr>
          <w:szCs w:val="28"/>
        </w:rPr>
        <w:t xml:space="preserve">, </w:t>
      </w:r>
      <w:r w:rsidR="00AD7675" w:rsidRPr="00065487">
        <w:rPr>
          <w:color w:val="000000" w:themeColor="text1"/>
          <w:szCs w:val="28"/>
        </w:rPr>
        <w:t xml:space="preserve">руководствуясь статьей 27 Устава </w:t>
      </w:r>
      <w:r w:rsidR="00AD7675" w:rsidRPr="005176FB">
        <w:rPr>
          <w:color w:val="000000" w:themeColor="text1"/>
          <w:szCs w:val="28"/>
        </w:rPr>
        <w:t xml:space="preserve">муниципального образования «город Оренбург», </w:t>
      </w:r>
      <w:r w:rsidR="00B21EB4" w:rsidRPr="005176FB">
        <w:rPr>
          <w:color w:val="000000" w:themeColor="text1"/>
          <w:szCs w:val="28"/>
        </w:rPr>
        <w:t>принятого решением Оренбургского городского Совета от 28.04.2015 №</w:t>
      </w:r>
      <w:r w:rsidR="00BE7191">
        <w:rPr>
          <w:color w:val="000000" w:themeColor="text1"/>
          <w:szCs w:val="28"/>
        </w:rPr>
        <w:t> </w:t>
      </w:r>
      <w:r w:rsidR="00B21EB4" w:rsidRPr="005176FB">
        <w:rPr>
          <w:color w:val="000000" w:themeColor="text1"/>
          <w:szCs w:val="28"/>
        </w:rPr>
        <w:t>1015,</w:t>
      </w:r>
      <w:r w:rsidR="008B618B" w:rsidRPr="005176FB">
        <w:rPr>
          <w:color w:val="000000" w:themeColor="text1"/>
          <w:szCs w:val="28"/>
        </w:rPr>
        <w:t xml:space="preserve"> </w:t>
      </w:r>
      <w:r w:rsidR="00AD7675" w:rsidRPr="005176FB">
        <w:rPr>
          <w:color w:val="000000" w:themeColor="text1"/>
          <w:szCs w:val="28"/>
        </w:rPr>
        <w:t xml:space="preserve">Оренбургский городской Совет </w:t>
      </w:r>
      <w:r w:rsidR="00B7685E" w:rsidRPr="005176FB">
        <w:rPr>
          <w:color w:val="000000" w:themeColor="text1"/>
          <w:szCs w:val="28"/>
        </w:rPr>
        <w:t>РЕШИЛ</w:t>
      </w:r>
      <w:r w:rsidR="00AD7675" w:rsidRPr="005176FB">
        <w:rPr>
          <w:color w:val="000000" w:themeColor="text1"/>
          <w:szCs w:val="28"/>
        </w:rPr>
        <w:t>:</w:t>
      </w:r>
      <w:proofErr w:type="gramEnd"/>
    </w:p>
    <w:p w:rsidR="00E50E75" w:rsidRDefault="00065487" w:rsidP="00E50E75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color w:val="000000" w:themeColor="text1"/>
          <w:szCs w:val="28"/>
        </w:rPr>
      </w:pPr>
      <w:r w:rsidRPr="00A93F96">
        <w:rPr>
          <w:color w:val="000000" w:themeColor="text1"/>
          <w:szCs w:val="28"/>
        </w:rPr>
        <w:t xml:space="preserve">1. </w:t>
      </w:r>
      <w:proofErr w:type="gramStart"/>
      <w:r w:rsidRPr="00A93F96">
        <w:rPr>
          <w:color w:val="000000" w:themeColor="text1"/>
          <w:szCs w:val="28"/>
        </w:rPr>
        <w:t xml:space="preserve">Внести в </w:t>
      </w:r>
      <w:hyperlink r:id="rId10" w:history="1">
        <w:r w:rsidRPr="00A93F96">
          <w:rPr>
            <w:color w:val="000000" w:themeColor="text1"/>
            <w:szCs w:val="28"/>
          </w:rPr>
          <w:t>решение</w:t>
        </w:r>
      </w:hyperlink>
      <w:r w:rsidRPr="00A93F96">
        <w:rPr>
          <w:color w:val="000000" w:themeColor="text1"/>
          <w:szCs w:val="28"/>
        </w:rPr>
        <w:t xml:space="preserve"> Оренбургского городского Совета </w:t>
      </w:r>
      <w:r w:rsidR="00065891" w:rsidRPr="00A93F96">
        <w:rPr>
          <w:color w:val="000000" w:themeColor="text1"/>
          <w:szCs w:val="28"/>
        </w:rPr>
        <w:br/>
      </w:r>
      <w:r w:rsidR="0072152F" w:rsidRPr="00A93F96">
        <w:rPr>
          <w:color w:val="000000" w:themeColor="text1"/>
          <w:szCs w:val="28"/>
        </w:rPr>
        <w:t>от 17.09.2018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</w:t>
      </w:r>
      <w:r w:rsidR="005176FB" w:rsidRPr="00A93F96">
        <w:rPr>
          <w:color w:val="000000" w:themeColor="text1"/>
          <w:szCs w:val="28"/>
        </w:rPr>
        <w:t xml:space="preserve"> (</w:t>
      </w:r>
      <w:r w:rsidR="008455CA" w:rsidRPr="00A93F96">
        <w:rPr>
          <w:color w:val="000000" w:themeColor="text1"/>
          <w:szCs w:val="28"/>
        </w:rPr>
        <w:t xml:space="preserve">с изменениями, внесенными </w:t>
      </w:r>
      <w:hyperlink r:id="rId11" w:anchor="64U0IK" w:history="1">
        <w:r w:rsidR="00BE7191" w:rsidRPr="00A93F96">
          <w:rPr>
            <w:szCs w:val="28"/>
          </w:rPr>
          <w:t>р</w:t>
        </w:r>
        <w:r w:rsidR="008455CA" w:rsidRPr="00A93F96">
          <w:rPr>
            <w:szCs w:val="28"/>
          </w:rPr>
          <w:t>ешени</w:t>
        </w:r>
        <w:r w:rsidR="00E50E75">
          <w:rPr>
            <w:szCs w:val="28"/>
          </w:rPr>
          <w:t>ями</w:t>
        </w:r>
        <w:r w:rsidR="005176FB" w:rsidRPr="00A93F96">
          <w:rPr>
            <w:szCs w:val="28"/>
          </w:rPr>
          <w:t xml:space="preserve"> Оренбургского городского Совета от </w:t>
        </w:r>
        <w:r w:rsidR="0072152F" w:rsidRPr="00A93F96">
          <w:rPr>
            <w:szCs w:val="28"/>
          </w:rPr>
          <w:t>11</w:t>
        </w:r>
        <w:r w:rsidR="005176FB" w:rsidRPr="00A93F96">
          <w:rPr>
            <w:szCs w:val="28"/>
          </w:rPr>
          <w:t>.0</w:t>
        </w:r>
        <w:r w:rsidR="0072152F" w:rsidRPr="00A93F96">
          <w:rPr>
            <w:szCs w:val="28"/>
          </w:rPr>
          <w:t>2</w:t>
        </w:r>
        <w:r w:rsidR="005176FB" w:rsidRPr="00A93F96">
          <w:rPr>
            <w:szCs w:val="28"/>
          </w:rPr>
          <w:t>.20</w:t>
        </w:r>
        <w:r w:rsidR="0072152F" w:rsidRPr="00A93F96">
          <w:rPr>
            <w:szCs w:val="28"/>
          </w:rPr>
          <w:t>20</w:t>
        </w:r>
        <w:r w:rsidR="005176FB" w:rsidRPr="00A93F96">
          <w:rPr>
            <w:szCs w:val="28"/>
          </w:rPr>
          <w:t xml:space="preserve"> </w:t>
        </w:r>
        <w:r w:rsidR="003E5AFA" w:rsidRPr="003E5AFA">
          <w:rPr>
            <w:szCs w:val="28"/>
          </w:rPr>
          <w:t xml:space="preserve">                  </w:t>
        </w:r>
        <w:r w:rsidR="005176FB" w:rsidRPr="00A93F96">
          <w:rPr>
            <w:szCs w:val="28"/>
          </w:rPr>
          <w:lastRenderedPageBreak/>
          <w:t xml:space="preserve">№ </w:t>
        </w:r>
        <w:r w:rsidR="0072152F" w:rsidRPr="00A93F96">
          <w:rPr>
            <w:szCs w:val="28"/>
          </w:rPr>
          <w:t>851</w:t>
        </w:r>
      </w:hyperlink>
      <w:r w:rsidR="005176FB" w:rsidRPr="00A93F96">
        <w:rPr>
          <w:color w:val="000000" w:themeColor="text1"/>
          <w:szCs w:val="28"/>
        </w:rPr>
        <w:t>, </w:t>
      </w:r>
      <w:hyperlink r:id="rId12" w:anchor="64U0IK" w:history="1">
        <w:r w:rsidR="005176FB" w:rsidRPr="00A93F96">
          <w:rPr>
            <w:szCs w:val="28"/>
          </w:rPr>
          <w:t xml:space="preserve">от </w:t>
        </w:r>
        <w:r w:rsidR="0072152F" w:rsidRPr="00A93F96">
          <w:rPr>
            <w:szCs w:val="28"/>
          </w:rPr>
          <w:t>26.06.2020</w:t>
        </w:r>
        <w:r w:rsidR="005176FB" w:rsidRPr="00A93F96">
          <w:rPr>
            <w:szCs w:val="28"/>
          </w:rPr>
          <w:t xml:space="preserve"> №</w:t>
        </w:r>
        <w:r w:rsidR="00BE7191" w:rsidRPr="00A93F96">
          <w:rPr>
            <w:szCs w:val="28"/>
          </w:rPr>
          <w:t> </w:t>
        </w:r>
        <w:r w:rsidR="0072152F" w:rsidRPr="00A93F96">
          <w:rPr>
            <w:szCs w:val="28"/>
          </w:rPr>
          <w:t>935</w:t>
        </w:r>
      </w:hyperlink>
      <w:r w:rsidR="005176FB" w:rsidRPr="00A93F96">
        <w:rPr>
          <w:color w:val="000000" w:themeColor="text1"/>
          <w:szCs w:val="28"/>
        </w:rPr>
        <w:t>, </w:t>
      </w:r>
      <w:hyperlink r:id="rId13" w:anchor="64U0IK" w:history="1">
        <w:r w:rsidR="005176FB" w:rsidRPr="00A93F96">
          <w:rPr>
            <w:szCs w:val="28"/>
          </w:rPr>
          <w:t xml:space="preserve">от </w:t>
        </w:r>
        <w:r w:rsidR="0072152F" w:rsidRPr="00A93F96">
          <w:rPr>
            <w:szCs w:val="28"/>
          </w:rPr>
          <w:t>29.11.2021</w:t>
        </w:r>
        <w:r w:rsidR="005176FB" w:rsidRPr="00A93F96">
          <w:rPr>
            <w:szCs w:val="28"/>
          </w:rPr>
          <w:t xml:space="preserve"> № </w:t>
        </w:r>
        <w:r w:rsidR="0072152F" w:rsidRPr="00A93F96">
          <w:rPr>
            <w:szCs w:val="28"/>
          </w:rPr>
          <w:t>167</w:t>
        </w:r>
      </w:hyperlink>
      <w:r w:rsidR="005176FB" w:rsidRPr="00A93F96">
        <w:rPr>
          <w:color w:val="000000" w:themeColor="text1"/>
          <w:szCs w:val="28"/>
        </w:rPr>
        <w:t>, </w:t>
      </w:r>
      <w:hyperlink r:id="rId14" w:anchor="64U0IK" w:history="1">
        <w:r w:rsidR="005176FB" w:rsidRPr="00A93F96">
          <w:rPr>
            <w:szCs w:val="28"/>
          </w:rPr>
          <w:t xml:space="preserve">от </w:t>
        </w:r>
        <w:r w:rsidR="0072152F" w:rsidRPr="00A93F96">
          <w:rPr>
            <w:szCs w:val="28"/>
          </w:rPr>
          <w:t>30.08.2022</w:t>
        </w:r>
        <w:r w:rsidR="005176FB" w:rsidRPr="00A93F96">
          <w:rPr>
            <w:szCs w:val="28"/>
          </w:rPr>
          <w:t xml:space="preserve"> № </w:t>
        </w:r>
        <w:r w:rsidR="0072152F" w:rsidRPr="00A93F96">
          <w:rPr>
            <w:szCs w:val="28"/>
          </w:rPr>
          <w:t>268</w:t>
        </w:r>
      </w:hyperlink>
      <w:r w:rsidR="0072152F" w:rsidRPr="00A93F96">
        <w:rPr>
          <w:color w:val="000000" w:themeColor="text1"/>
          <w:szCs w:val="28"/>
        </w:rPr>
        <w:t xml:space="preserve">,                        </w:t>
      </w:r>
      <w:hyperlink r:id="rId15" w:anchor="64U0IK" w:history="1">
        <w:r w:rsidR="005176FB" w:rsidRPr="00A93F96">
          <w:rPr>
            <w:szCs w:val="28"/>
          </w:rPr>
          <w:t>от 2</w:t>
        </w:r>
        <w:r w:rsidR="0072152F" w:rsidRPr="00A93F96">
          <w:rPr>
            <w:szCs w:val="28"/>
          </w:rPr>
          <w:t>7.12.2022</w:t>
        </w:r>
        <w:r w:rsidR="005176FB" w:rsidRPr="00A93F96">
          <w:rPr>
            <w:szCs w:val="28"/>
          </w:rPr>
          <w:t xml:space="preserve"> №</w:t>
        </w:r>
        <w:r w:rsidR="00BE7191" w:rsidRPr="00A93F96">
          <w:rPr>
            <w:szCs w:val="28"/>
          </w:rPr>
          <w:t> </w:t>
        </w:r>
        <w:r w:rsidR="0072152F" w:rsidRPr="00A93F96">
          <w:rPr>
            <w:szCs w:val="28"/>
          </w:rPr>
          <w:t>308</w:t>
        </w:r>
      </w:hyperlink>
      <w:r w:rsidR="005176FB" w:rsidRPr="00A93F96">
        <w:rPr>
          <w:color w:val="000000" w:themeColor="text1"/>
          <w:szCs w:val="28"/>
        </w:rPr>
        <w:t>, </w:t>
      </w:r>
      <w:hyperlink r:id="rId16" w:anchor="64U0IK" w:history="1">
        <w:r w:rsidR="005176FB" w:rsidRPr="00A93F96">
          <w:rPr>
            <w:szCs w:val="28"/>
          </w:rPr>
          <w:t>от</w:t>
        </w:r>
        <w:r w:rsidR="00BE7191" w:rsidRPr="00A93F96">
          <w:rPr>
            <w:szCs w:val="28"/>
          </w:rPr>
          <w:t> </w:t>
        </w:r>
        <w:r w:rsidR="0072152F" w:rsidRPr="00A93F96">
          <w:rPr>
            <w:szCs w:val="28"/>
          </w:rPr>
          <w:t>07.09.2023</w:t>
        </w:r>
        <w:r w:rsidR="005176FB" w:rsidRPr="00A93F96">
          <w:rPr>
            <w:szCs w:val="28"/>
          </w:rPr>
          <w:t xml:space="preserve"> № </w:t>
        </w:r>
        <w:r w:rsidR="0072152F" w:rsidRPr="00A93F96">
          <w:rPr>
            <w:szCs w:val="28"/>
          </w:rPr>
          <w:t>411</w:t>
        </w:r>
      </w:hyperlink>
      <w:r w:rsidR="005176FB" w:rsidRPr="00A93F96">
        <w:rPr>
          <w:color w:val="000000" w:themeColor="text1"/>
          <w:szCs w:val="28"/>
        </w:rPr>
        <w:t>, </w:t>
      </w:r>
      <w:hyperlink r:id="rId17" w:anchor="64U0IK" w:history="1">
        <w:r w:rsidR="005176FB" w:rsidRPr="00A93F96">
          <w:rPr>
            <w:szCs w:val="28"/>
          </w:rPr>
          <w:t xml:space="preserve">от </w:t>
        </w:r>
        <w:r w:rsidR="0072152F" w:rsidRPr="00A93F96">
          <w:rPr>
            <w:szCs w:val="28"/>
          </w:rPr>
          <w:t>26.02.2026</w:t>
        </w:r>
        <w:r w:rsidR="005176FB" w:rsidRPr="00A93F96">
          <w:rPr>
            <w:szCs w:val="28"/>
          </w:rPr>
          <w:t xml:space="preserve"> № </w:t>
        </w:r>
        <w:r w:rsidR="0072152F" w:rsidRPr="00A93F96">
          <w:rPr>
            <w:szCs w:val="28"/>
          </w:rPr>
          <w:t>52</w:t>
        </w:r>
      </w:hyperlink>
      <w:r w:rsidR="005176FB" w:rsidRPr="00A93F96">
        <w:rPr>
          <w:color w:val="000000" w:themeColor="text1"/>
          <w:szCs w:val="28"/>
        </w:rPr>
        <w:t>)</w:t>
      </w:r>
      <w:r w:rsidR="00AA025B">
        <w:rPr>
          <w:color w:val="000000" w:themeColor="text1"/>
          <w:szCs w:val="28"/>
        </w:rPr>
        <w:t xml:space="preserve"> изменения согласно приложению к настоящему решению.</w:t>
      </w:r>
      <w:proofErr w:type="gramEnd"/>
    </w:p>
    <w:p w:rsidR="00AD7675" w:rsidRPr="005176FB" w:rsidRDefault="00AD7675" w:rsidP="005176FB">
      <w:pPr>
        <w:suppressAutoHyphens/>
        <w:spacing w:line="360" w:lineRule="auto"/>
        <w:ind w:right="-2" w:firstLine="851"/>
        <w:contextualSpacing/>
        <w:jc w:val="both"/>
        <w:rPr>
          <w:color w:val="000000" w:themeColor="text1"/>
          <w:szCs w:val="28"/>
        </w:rPr>
      </w:pPr>
      <w:r w:rsidRPr="005176FB">
        <w:rPr>
          <w:color w:val="000000" w:themeColor="text1"/>
          <w:szCs w:val="28"/>
        </w:rPr>
        <w:t xml:space="preserve">2. Установить, что настоящее решение Совета вступает в силу </w:t>
      </w:r>
      <w:r w:rsidR="004F6210" w:rsidRPr="005176FB">
        <w:rPr>
          <w:color w:val="000000" w:themeColor="text1"/>
          <w:szCs w:val="28"/>
        </w:rPr>
        <w:t>после его официального опубликования.</w:t>
      </w:r>
    </w:p>
    <w:p w:rsidR="00AD7675" w:rsidRDefault="00AD7675" w:rsidP="005176FB">
      <w:pPr>
        <w:suppressAutoHyphens/>
        <w:spacing w:line="360" w:lineRule="auto"/>
        <w:ind w:right="-2" w:firstLine="851"/>
        <w:contextualSpacing/>
        <w:jc w:val="both"/>
        <w:rPr>
          <w:color w:val="000000" w:themeColor="text1"/>
          <w:szCs w:val="28"/>
        </w:rPr>
      </w:pPr>
      <w:r w:rsidRPr="005176FB">
        <w:rPr>
          <w:color w:val="000000" w:themeColor="text1"/>
          <w:szCs w:val="28"/>
        </w:rPr>
        <w:t xml:space="preserve">3. Поручить организацию исполнения настоящего решения Совета </w:t>
      </w:r>
      <w:r w:rsidR="00AA025B">
        <w:rPr>
          <w:color w:val="000000" w:themeColor="text1"/>
          <w:szCs w:val="28"/>
        </w:rPr>
        <w:t>руководителям органов местного самоуправле</w:t>
      </w:r>
      <w:r w:rsidR="00122FA7">
        <w:rPr>
          <w:color w:val="000000" w:themeColor="text1"/>
          <w:szCs w:val="28"/>
        </w:rPr>
        <w:t xml:space="preserve">ния муниципального образования </w:t>
      </w:r>
      <w:r w:rsidR="00AA025B">
        <w:rPr>
          <w:color w:val="000000" w:themeColor="text1"/>
          <w:szCs w:val="28"/>
        </w:rPr>
        <w:t>«город Оренбург» в пределах компетенции.</w:t>
      </w:r>
    </w:p>
    <w:p w:rsidR="007D3601" w:rsidRDefault="00AD7675" w:rsidP="003E5AFA">
      <w:pPr>
        <w:suppressAutoHyphens/>
        <w:spacing w:line="360" w:lineRule="auto"/>
        <w:ind w:right="-2" w:firstLine="851"/>
        <w:contextualSpacing/>
        <w:jc w:val="both"/>
        <w:rPr>
          <w:szCs w:val="28"/>
        </w:rPr>
      </w:pPr>
      <w:r w:rsidRPr="00B60D2D">
        <w:rPr>
          <w:szCs w:val="28"/>
        </w:rPr>
        <w:t xml:space="preserve">4. Возложить </w:t>
      </w:r>
      <w:proofErr w:type="gramStart"/>
      <w:r w:rsidRPr="00B60D2D">
        <w:rPr>
          <w:szCs w:val="28"/>
        </w:rPr>
        <w:t>контроль за</w:t>
      </w:r>
      <w:proofErr w:type="gramEnd"/>
      <w:r w:rsidRPr="00B60D2D">
        <w:rPr>
          <w:szCs w:val="28"/>
        </w:rPr>
        <w:t xml:space="preserve"> исполнени</w:t>
      </w:r>
      <w:r w:rsidR="005650BD">
        <w:rPr>
          <w:szCs w:val="28"/>
        </w:rPr>
        <w:t xml:space="preserve">ем настоящего решения Совета на </w:t>
      </w:r>
      <w:r w:rsidRPr="00B60D2D">
        <w:rPr>
          <w:szCs w:val="28"/>
        </w:rPr>
        <w:t xml:space="preserve">председателя постоянного депутатского комитета по </w:t>
      </w:r>
      <w:r w:rsidR="00716812">
        <w:rPr>
          <w:szCs w:val="28"/>
        </w:rPr>
        <w:t>местному самоуправлению и правотворчеству.</w:t>
      </w:r>
    </w:p>
    <w:p w:rsidR="003E5AFA" w:rsidRDefault="003E5AFA" w:rsidP="003E5AFA">
      <w:pPr>
        <w:suppressAutoHyphens/>
        <w:spacing w:line="360" w:lineRule="auto"/>
        <w:ind w:right="-2" w:firstLine="851"/>
        <w:contextualSpacing/>
        <w:jc w:val="both"/>
        <w:rPr>
          <w:szCs w:val="28"/>
        </w:rPr>
      </w:pPr>
    </w:p>
    <w:p w:rsidR="003E5AFA" w:rsidRPr="007D3601" w:rsidRDefault="003E5AFA" w:rsidP="003E5AFA">
      <w:pPr>
        <w:suppressAutoHyphens/>
        <w:spacing w:line="360" w:lineRule="auto"/>
        <w:ind w:right="-2" w:firstLine="851"/>
        <w:contextualSpacing/>
        <w:jc w:val="both"/>
        <w:rPr>
          <w:szCs w:val="28"/>
        </w:rPr>
      </w:pPr>
    </w:p>
    <w:p w:rsidR="00AD7675" w:rsidRPr="00AD7675" w:rsidRDefault="00AD7675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  <w:r w:rsidRPr="00AD7675">
        <w:rPr>
          <w:bCs/>
          <w:szCs w:val="28"/>
        </w:rPr>
        <w:t xml:space="preserve">Председатель </w:t>
      </w:r>
    </w:p>
    <w:p w:rsidR="004E6ED7" w:rsidRDefault="00AD7675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  <w:r w:rsidRPr="00AD7675">
        <w:rPr>
          <w:bCs/>
          <w:szCs w:val="28"/>
        </w:rPr>
        <w:t xml:space="preserve">Оренбургского городского Совета   </w:t>
      </w:r>
      <w:r>
        <w:rPr>
          <w:bCs/>
          <w:szCs w:val="28"/>
        </w:rPr>
        <w:t xml:space="preserve">                            </w:t>
      </w:r>
      <w:r w:rsidR="007D3601">
        <w:rPr>
          <w:bCs/>
          <w:szCs w:val="28"/>
        </w:rPr>
        <w:t xml:space="preserve">                        С.А. Бабин</w:t>
      </w:r>
    </w:p>
    <w:p w:rsidR="00BE7191" w:rsidRDefault="00BE7191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BE7191" w:rsidRDefault="00BE7191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BE7191" w:rsidRDefault="00BE7191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Глава города Оренбурга                                                                 А.Р. </w:t>
      </w:r>
      <w:proofErr w:type="spellStart"/>
      <w:r>
        <w:rPr>
          <w:bCs/>
          <w:szCs w:val="28"/>
        </w:rPr>
        <w:t>Юмадилов</w:t>
      </w:r>
      <w:proofErr w:type="spellEnd"/>
    </w:p>
    <w:p w:rsidR="007C196F" w:rsidRDefault="007C196F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7C196F" w:rsidRDefault="007C196F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7C196F" w:rsidRDefault="007C196F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7C196F" w:rsidRDefault="007C196F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7C196F" w:rsidRDefault="007C196F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7C196F" w:rsidRDefault="007C196F" w:rsidP="007D3601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7C196F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</w:p>
    <w:p w:rsidR="00AA025B" w:rsidRDefault="00CA1C7E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lastRenderedPageBreak/>
        <w:t>П</w:t>
      </w:r>
      <w:r w:rsidR="00AA025B">
        <w:rPr>
          <w:bCs/>
          <w:szCs w:val="28"/>
        </w:rPr>
        <w:t>риложение</w:t>
      </w:r>
    </w:p>
    <w:p w:rsidR="00AA025B" w:rsidRDefault="00AA025B" w:rsidP="00CA330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к решению Совета</w:t>
      </w:r>
    </w:p>
    <w:p w:rsidR="00AA025B" w:rsidRDefault="007C196F" w:rsidP="00AA025B">
      <w:pPr>
        <w:suppressAutoHyphens/>
        <w:autoSpaceDE w:val="0"/>
        <w:autoSpaceDN w:val="0"/>
        <w:adjustRightInd w:val="0"/>
        <w:ind w:left="5664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от </w:t>
      </w:r>
      <w:r w:rsidR="00152416" w:rsidRPr="00152416">
        <w:rPr>
          <w:szCs w:val="28"/>
          <w:u w:val="single"/>
        </w:rPr>
        <w:t>04.06.2026</w:t>
      </w:r>
      <w:r w:rsidR="00152416" w:rsidRPr="00152416">
        <w:rPr>
          <w:szCs w:val="28"/>
        </w:rPr>
        <w:t xml:space="preserve"> № </w:t>
      </w:r>
      <w:r w:rsidR="00152416" w:rsidRPr="00152416">
        <w:rPr>
          <w:szCs w:val="28"/>
          <w:u w:val="single"/>
        </w:rPr>
        <w:t>101</w:t>
      </w:r>
    </w:p>
    <w:p w:rsidR="00AA025B" w:rsidRDefault="00AA025B" w:rsidP="00AA025B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AA025B" w:rsidRDefault="00AA025B" w:rsidP="00AA025B">
      <w:pPr>
        <w:suppressAutoHyphens/>
        <w:autoSpaceDE w:val="0"/>
        <w:autoSpaceDN w:val="0"/>
        <w:adjustRightInd w:val="0"/>
        <w:contextualSpacing/>
        <w:jc w:val="center"/>
        <w:outlineLvl w:val="0"/>
        <w:rPr>
          <w:bCs/>
          <w:szCs w:val="28"/>
        </w:rPr>
      </w:pPr>
      <w:r>
        <w:rPr>
          <w:bCs/>
          <w:szCs w:val="28"/>
        </w:rPr>
        <w:t>Изменения,</w:t>
      </w:r>
    </w:p>
    <w:p w:rsidR="00AA025B" w:rsidRPr="00AA025B" w:rsidRDefault="00AA025B" w:rsidP="00AA025B">
      <w:pPr>
        <w:suppressAutoHyphens/>
        <w:autoSpaceDE w:val="0"/>
        <w:autoSpaceDN w:val="0"/>
        <w:adjustRightInd w:val="0"/>
        <w:contextualSpacing/>
        <w:jc w:val="center"/>
        <w:outlineLvl w:val="0"/>
        <w:rPr>
          <w:bCs/>
          <w:szCs w:val="28"/>
        </w:rPr>
      </w:pPr>
      <w:proofErr w:type="gramStart"/>
      <w:r>
        <w:rPr>
          <w:bCs/>
          <w:szCs w:val="28"/>
        </w:rPr>
        <w:t xml:space="preserve">вносимые решение </w:t>
      </w:r>
      <w:r w:rsidRPr="00AA025B">
        <w:rPr>
          <w:bCs/>
          <w:szCs w:val="28"/>
        </w:rPr>
        <w:t xml:space="preserve">Оренбургского городского Совета </w:t>
      </w:r>
      <w:r w:rsidRPr="00AA025B">
        <w:rPr>
          <w:bCs/>
          <w:szCs w:val="28"/>
        </w:rPr>
        <w:br/>
        <w:t xml:space="preserve">от 17.09.2018 № 572 «Об утверждении Порядка организации и проведения публичных слушаний, общественных обсуждений на территории муниципального образования «город Оренбург» (с изменениями, внесенными </w:t>
      </w:r>
      <w:hyperlink r:id="rId18" w:anchor="64U0IK" w:history="1">
        <w:r w:rsidRPr="00AA025B">
          <w:rPr>
            <w:rStyle w:val="a5"/>
            <w:bCs/>
            <w:color w:val="auto"/>
            <w:szCs w:val="28"/>
            <w:u w:val="none"/>
          </w:rPr>
          <w:t>решениями Оренбургского городского Совета от 11.02.2020                   № 851</w:t>
        </w:r>
      </w:hyperlink>
      <w:r w:rsidRPr="00AA025B">
        <w:rPr>
          <w:bCs/>
          <w:szCs w:val="28"/>
        </w:rPr>
        <w:t>, </w:t>
      </w:r>
      <w:hyperlink r:id="rId19" w:anchor="64U0IK" w:history="1">
        <w:r w:rsidRPr="00AA025B">
          <w:rPr>
            <w:rStyle w:val="a5"/>
            <w:bCs/>
            <w:color w:val="auto"/>
            <w:szCs w:val="28"/>
            <w:u w:val="none"/>
          </w:rPr>
          <w:t>от 26.06.2020 № 935</w:t>
        </w:r>
      </w:hyperlink>
      <w:r w:rsidRPr="00AA025B">
        <w:rPr>
          <w:bCs/>
          <w:szCs w:val="28"/>
        </w:rPr>
        <w:t>, </w:t>
      </w:r>
      <w:hyperlink r:id="rId20" w:anchor="64U0IK" w:history="1">
        <w:r w:rsidRPr="00AA025B">
          <w:rPr>
            <w:rStyle w:val="a5"/>
            <w:bCs/>
            <w:color w:val="auto"/>
            <w:szCs w:val="28"/>
            <w:u w:val="none"/>
          </w:rPr>
          <w:t>от 29.11.2021 № 167</w:t>
        </w:r>
      </w:hyperlink>
      <w:r w:rsidRPr="00AA025B">
        <w:rPr>
          <w:bCs/>
          <w:szCs w:val="28"/>
        </w:rPr>
        <w:t>, </w:t>
      </w:r>
      <w:hyperlink r:id="rId21" w:anchor="64U0IK" w:history="1">
        <w:r w:rsidRPr="00AA025B">
          <w:rPr>
            <w:rStyle w:val="a5"/>
            <w:bCs/>
            <w:color w:val="auto"/>
            <w:szCs w:val="28"/>
            <w:u w:val="none"/>
          </w:rPr>
          <w:t>от 30.08.2022 № 268</w:t>
        </w:r>
      </w:hyperlink>
      <w:r w:rsidRPr="00AA025B">
        <w:rPr>
          <w:bCs/>
          <w:szCs w:val="28"/>
        </w:rPr>
        <w:t xml:space="preserve">,                        </w:t>
      </w:r>
      <w:hyperlink r:id="rId22" w:anchor="64U0IK" w:history="1">
        <w:r w:rsidRPr="00AA025B">
          <w:rPr>
            <w:rStyle w:val="a5"/>
            <w:bCs/>
            <w:color w:val="auto"/>
            <w:szCs w:val="28"/>
            <w:u w:val="none"/>
          </w:rPr>
          <w:t>от 27.12.2022 № 308</w:t>
        </w:r>
      </w:hyperlink>
      <w:r w:rsidRPr="00AA025B">
        <w:rPr>
          <w:bCs/>
          <w:szCs w:val="28"/>
        </w:rPr>
        <w:t>, </w:t>
      </w:r>
      <w:hyperlink r:id="rId23" w:anchor="64U0IK" w:history="1">
        <w:r w:rsidRPr="00AA025B">
          <w:rPr>
            <w:rStyle w:val="a5"/>
            <w:bCs/>
            <w:color w:val="auto"/>
            <w:szCs w:val="28"/>
            <w:u w:val="none"/>
          </w:rPr>
          <w:t>от 07.09.2023 № 411</w:t>
        </w:r>
      </w:hyperlink>
      <w:r w:rsidRPr="00AA025B">
        <w:rPr>
          <w:bCs/>
          <w:szCs w:val="28"/>
        </w:rPr>
        <w:t>, </w:t>
      </w:r>
      <w:hyperlink r:id="rId24" w:anchor="64U0IK" w:history="1">
        <w:r w:rsidRPr="00AA025B">
          <w:rPr>
            <w:rStyle w:val="a5"/>
            <w:bCs/>
            <w:color w:val="auto"/>
            <w:szCs w:val="28"/>
            <w:u w:val="none"/>
          </w:rPr>
          <w:t>от 26.02.2026 № 52</w:t>
        </w:r>
      </w:hyperlink>
      <w:r>
        <w:rPr>
          <w:bCs/>
          <w:szCs w:val="28"/>
        </w:rPr>
        <w:t>)</w:t>
      </w:r>
      <w:proofErr w:type="gramEnd"/>
    </w:p>
    <w:p w:rsidR="00AA025B" w:rsidRPr="00AA025B" w:rsidRDefault="00AA025B" w:rsidP="00AA025B">
      <w:pPr>
        <w:suppressAutoHyphens/>
        <w:autoSpaceDE w:val="0"/>
        <w:autoSpaceDN w:val="0"/>
        <w:adjustRightInd w:val="0"/>
        <w:contextualSpacing/>
        <w:jc w:val="both"/>
        <w:outlineLvl w:val="0"/>
        <w:rPr>
          <w:bCs/>
          <w:szCs w:val="28"/>
        </w:rPr>
      </w:pPr>
    </w:p>
    <w:p w:rsid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1. Заменить в констатирующей части слова «</w:t>
      </w:r>
      <w:hyperlink r:id="rId25" w:anchor="BOC0OO" w:history="1">
        <w:r w:rsidRPr="00AA025B">
          <w:rPr>
            <w:rStyle w:val="a5"/>
            <w:bCs/>
            <w:color w:val="auto"/>
            <w:szCs w:val="28"/>
            <w:u w:val="none"/>
          </w:rPr>
          <w:t>статей 28</w:t>
        </w:r>
      </w:hyperlink>
      <w:r w:rsidRPr="00AA025B">
        <w:rPr>
          <w:bCs/>
          <w:szCs w:val="28"/>
        </w:rPr>
        <w:t xml:space="preserve">, </w:t>
      </w:r>
      <w:hyperlink r:id="rId26" w:anchor="8Q40M2" w:history="1">
        <w:r w:rsidRPr="00AA025B">
          <w:rPr>
            <w:rStyle w:val="a5"/>
            <w:bCs/>
            <w:color w:val="auto"/>
            <w:szCs w:val="28"/>
            <w:u w:val="none"/>
          </w:rPr>
          <w:t>35 Федерального закона от 06.10.2003 № 131-ФЗ «Об общих принципах организации местного самоуправления в Российской Федерации»</w:t>
        </w:r>
      </w:hyperlink>
      <w:r w:rsidRPr="00AA025B">
        <w:rPr>
          <w:bCs/>
          <w:szCs w:val="28"/>
        </w:rPr>
        <w:t xml:space="preserve"> словами «статей 16, 47 Федерального закона от 20.03.2025 № 33-ФЗ «Об общих принципах организации местного самоуправления в единой системе публичной власти».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2. </w:t>
      </w:r>
      <w:r w:rsidRPr="00AA025B">
        <w:rPr>
          <w:bCs/>
          <w:szCs w:val="28"/>
        </w:rPr>
        <w:t>В приложении 1 к решению: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2.1. </w:t>
      </w:r>
      <w:r w:rsidRPr="00AA025B">
        <w:rPr>
          <w:bCs/>
          <w:szCs w:val="28"/>
        </w:rPr>
        <w:t>Исключить подпункт 1.2.3 пункта 1.2.</w:t>
      </w:r>
    </w:p>
    <w:p w:rsidR="00AA025B" w:rsidRPr="00AA025B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2.2</w:t>
      </w:r>
      <w:r w:rsidR="00CA1C7E">
        <w:rPr>
          <w:bCs/>
          <w:szCs w:val="28"/>
        </w:rPr>
        <w:t xml:space="preserve">. </w:t>
      </w:r>
      <w:r w:rsidR="00AA025B" w:rsidRPr="00AA025B">
        <w:rPr>
          <w:bCs/>
          <w:szCs w:val="28"/>
        </w:rPr>
        <w:t>Заменить в пункте 2.2 приложения 1 к решению слово «ходатайством» словом «инициативой».</w:t>
      </w:r>
    </w:p>
    <w:p w:rsidR="00AA025B" w:rsidRPr="00AA025B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2.3</w:t>
      </w:r>
      <w:r w:rsidR="00CA1C7E">
        <w:rPr>
          <w:bCs/>
          <w:szCs w:val="28"/>
        </w:rPr>
        <w:t xml:space="preserve">. </w:t>
      </w:r>
      <w:r w:rsidR="00AA025B" w:rsidRPr="00AA025B">
        <w:rPr>
          <w:bCs/>
          <w:szCs w:val="28"/>
        </w:rPr>
        <w:t>Изложить пункт 2.3 приложения 1 к решению в следующей редакции: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 xml:space="preserve">«2.3. </w:t>
      </w:r>
      <w:proofErr w:type="gramStart"/>
      <w:r w:rsidRPr="00AA025B">
        <w:rPr>
          <w:bCs/>
          <w:szCs w:val="28"/>
        </w:rPr>
        <w:t>Инициатива населения города Оренбурга  проведении публичных слушаний оформляется протоколом, который содержит наименование проекта муниципального правового акта, предлагаемого для вынесения на публичные слушания, или вопрос о преобразовании муниципального образования.</w:t>
      </w:r>
      <w:proofErr w:type="gramEnd"/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К протоколу прилагается список поддерживающих инициативу  жителей города Оренбурга, обладающих активным избирательным правом, с указанием их фамилии, имени, отчества, даты рождения, места жительства. Подпись ставится гражданином собственноручно.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lastRenderedPageBreak/>
        <w:t xml:space="preserve">В поддержку </w:t>
      </w:r>
      <w:r w:rsidR="00CA330B">
        <w:rPr>
          <w:bCs/>
          <w:szCs w:val="28"/>
        </w:rPr>
        <w:t xml:space="preserve">инициативы </w:t>
      </w:r>
      <w:r w:rsidRPr="00AA025B">
        <w:rPr>
          <w:bCs/>
          <w:szCs w:val="28"/>
        </w:rPr>
        <w:t>должны быть собраны подписи не менее 1000 жителей города Оренбурга</w:t>
      </w:r>
      <w:proofErr w:type="gramStart"/>
      <w:r w:rsidRPr="00AA025B">
        <w:rPr>
          <w:bCs/>
          <w:szCs w:val="28"/>
        </w:rPr>
        <w:t>.».</w:t>
      </w:r>
      <w:proofErr w:type="gramEnd"/>
    </w:p>
    <w:p w:rsidR="00AA025B" w:rsidRPr="00AA025B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2.4</w:t>
      </w:r>
      <w:r w:rsidR="00CA1C7E">
        <w:rPr>
          <w:bCs/>
          <w:szCs w:val="28"/>
        </w:rPr>
        <w:t xml:space="preserve">. </w:t>
      </w:r>
      <w:r w:rsidR="00AA025B" w:rsidRPr="00AA025B">
        <w:rPr>
          <w:bCs/>
          <w:szCs w:val="28"/>
        </w:rPr>
        <w:t>Заменить в пункте 2.4: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слова «30 дней» словами «10 дней»;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слова «поступившее ходатайство» словами «поступивший протокол».</w:t>
      </w:r>
    </w:p>
    <w:p w:rsidR="00AA025B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2.5</w:t>
      </w:r>
      <w:r w:rsidR="00CA1C7E">
        <w:rPr>
          <w:bCs/>
          <w:szCs w:val="28"/>
        </w:rPr>
        <w:t xml:space="preserve">. </w:t>
      </w:r>
      <w:r w:rsidR="00AA025B" w:rsidRPr="00AA025B">
        <w:rPr>
          <w:bCs/>
          <w:szCs w:val="28"/>
        </w:rPr>
        <w:t xml:space="preserve">Изложить </w:t>
      </w:r>
      <w:r w:rsidR="00AA025B">
        <w:rPr>
          <w:bCs/>
          <w:szCs w:val="28"/>
        </w:rPr>
        <w:t>пункты 2.5, 2.6 в следующей редакции: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«2.5. </w:t>
      </w:r>
      <w:r w:rsidRPr="00AA025B">
        <w:rPr>
          <w:bCs/>
          <w:szCs w:val="28"/>
        </w:rPr>
        <w:t xml:space="preserve">По результатам рассмотрения </w:t>
      </w:r>
      <w:r>
        <w:rPr>
          <w:bCs/>
          <w:szCs w:val="28"/>
        </w:rPr>
        <w:t xml:space="preserve">протокола </w:t>
      </w:r>
      <w:r w:rsidRPr="00AA025B">
        <w:rPr>
          <w:bCs/>
          <w:szCs w:val="28"/>
        </w:rPr>
        <w:t xml:space="preserve">Оренбургский городской Совет принимает решение о назначении публичных слушаний либо об отклонении </w:t>
      </w:r>
      <w:r w:rsidR="00ED2D0B">
        <w:rPr>
          <w:bCs/>
          <w:szCs w:val="28"/>
        </w:rPr>
        <w:t xml:space="preserve">протокола </w:t>
      </w:r>
      <w:r w:rsidRPr="00AA025B">
        <w:rPr>
          <w:bCs/>
          <w:szCs w:val="28"/>
        </w:rPr>
        <w:t xml:space="preserve">и об отказе в проведении публичных слушаний. </w:t>
      </w:r>
      <w:proofErr w:type="gramStart"/>
      <w:r w:rsidRPr="00AA025B">
        <w:rPr>
          <w:bCs/>
          <w:szCs w:val="28"/>
        </w:rPr>
        <w:t xml:space="preserve">Решение об отклонении </w:t>
      </w:r>
      <w:r w:rsidR="00ED2D0B">
        <w:rPr>
          <w:bCs/>
          <w:szCs w:val="28"/>
        </w:rPr>
        <w:t>протокола</w:t>
      </w:r>
      <w:r w:rsidRPr="00AA025B">
        <w:rPr>
          <w:bCs/>
          <w:szCs w:val="28"/>
        </w:rPr>
        <w:t xml:space="preserve"> о проведении публичных слушаний должно быть обоснованным и в течение пяти дней со дня его принятия доведено до сведения жителей, инициировавши</w:t>
      </w:r>
      <w:r w:rsidR="00ED2D0B">
        <w:rPr>
          <w:bCs/>
          <w:szCs w:val="28"/>
        </w:rPr>
        <w:t>х проведение публичных слушаний посредством опубликования в газете «Вечерний Оренбург» и размещения на официальном Интернет-портале города Оренбурга.</w:t>
      </w:r>
      <w:proofErr w:type="gramEnd"/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Отказ в назначении публичных слушаний не препятствует повторной подаче инициативы после устранения причин, послуживших основанием для отказа.</w:t>
      </w:r>
    </w:p>
    <w:p w:rsidR="00ED2D0B" w:rsidRPr="00ED2D0B" w:rsidRDefault="00122FA7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2.6</w:t>
      </w:r>
      <w:r w:rsidR="00ED2D0B">
        <w:rPr>
          <w:bCs/>
          <w:szCs w:val="28"/>
        </w:rPr>
        <w:t>. О</w:t>
      </w:r>
      <w:r w:rsidR="00ED2D0B" w:rsidRPr="00ED2D0B">
        <w:rPr>
          <w:bCs/>
          <w:szCs w:val="28"/>
        </w:rPr>
        <w:t>снованиями отказа в проведении публичных слушаний по инициативе населения города Оренбурга являются:</w:t>
      </w:r>
    </w:p>
    <w:p w:rsidR="00ED2D0B" w:rsidRDefault="00ED2D0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ED2D0B">
        <w:rPr>
          <w:bCs/>
          <w:szCs w:val="28"/>
        </w:rPr>
        <w:t xml:space="preserve">1) инициатива жителей </w:t>
      </w:r>
      <w:r>
        <w:rPr>
          <w:bCs/>
          <w:szCs w:val="28"/>
        </w:rPr>
        <w:t xml:space="preserve">города Оренбурга о </w:t>
      </w:r>
      <w:r w:rsidRPr="00ED2D0B">
        <w:rPr>
          <w:bCs/>
          <w:szCs w:val="28"/>
        </w:rPr>
        <w:t>проведении публичных слушаний оформлена с нарушением требований, установленных Закон</w:t>
      </w:r>
      <w:r>
        <w:rPr>
          <w:bCs/>
          <w:szCs w:val="28"/>
        </w:rPr>
        <w:t>ом</w:t>
      </w:r>
      <w:r w:rsidRPr="00ED2D0B">
        <w:rPr>
          <w:bCs/>
          <w:szCs w:val="28"/>
        </w:rPr>
        <w:t xml:space="preserve"> Оренбургской области от 06.05.2026 № 1878/796-VII-ОЗ </w:t>
      </w:r>
      <w:r w:rsidRPr="00ED2D0B">
        <w:rPr>
          <w:bCs/>
          <w:szCs w:val="28"/>
        </w:rPr>
        <w:br/>
        <w:t>«О регулировании отдельных вопросов организации местного самоуправления в Оренбургской области»</w:t>
      </w:r>
      <w:r>
        <w:rPr>
          <w:bCs/>
          <w:szCs w:val="28"/>
        </w:rPr>
        <w:t xml:space="preserve"> и (или) настоящим Порядком; </w:t>
      </w:r>
    </w:p>
    <w:p w:rsidR="00ED2D0B" w:rsidRPr="00ED2D0B" w:rsidRDefault="00ED2D0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ED2D0B">
        <w:rPr>
          <w:bCs/>
          <w:szCs w:val="28"/>
        </w:rPr>
        <w:t>2) предмет регулирования проекта муниципального правового акта, предлагаемого для обсуждения на публичных слушаниях, не относится к вопросам непосредственного обеспечения жизнедеятельности населения;</w:t>
      </w:r>
    </w:p>
    <w:p w:rsidR="00ED2D0B" w:rsidRPr="00ED2D0B" w:rsidRDefault="00ED2D0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ED2D0B">
        <w:rPr>
          <w:bCs/>
          <w:szCs w:val="28"/>
        </w:rPr>
        <w:t>3) проект муниципального правового акта, вопросы о преобразовании муниципального образования, предлагаемые для обсуждения на публичных слушаниях, противоречат законодательству Российской Федерации</w:t>
      </w:r>
      <w:proofErr w:type="gramStart"/>
      <w:r w:rsidRPr="00ED2D0B">
        <w:rPr>
          <w:bCs/>
          <w:szCs w:val="28"/>
        </w:rPr>
        <w:t>.</w:t>
      </w:r>
      <w:r w:rsidR="00CA1C7E">
        <w:rPr>
          <w:bCs/>
          <w:szCs w:val="28"/>
        </w:rPr>
        <w:t>».</w:t>
      </w:r>
      <w:proofErr w:type="gramEnd"/>
    </w:p>
    <w:p w:rsidR="00AA025B" w:rsidRPr="00AA025B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2.6</w:t>
      </w:r>
      <w:r w:rsidR="00CA1C7E">
        <w:rPr>
          <w:bCs/>
          <w:szCs w:val="28"/>
        </w:rPr>
        <w:t xml:space="preserve">. </w:t>
      </w:r>
      <w:r w:rsidR="00B66023">
        <w:rPr>
          <w:bCs/>
          <w:szCs w:val="28"/>
        </w:rPr>
        <w:t xml:space="preserve">Дополнить </w:t>
      </w:r>
      <w:r w:rsidR="00AA025B" w:rsidRPr="00AA025B">
        <w:rPr>
          <w:bCs/>
          <w:szCs w:val="28"/>
        </w:rPr>
        <w:t xml:space="preserve"> пункт 3.1</w:t>
      </w:r>
      <w:r w:rsidR="00B66023">
        <w:rPr>
          <w:bCs/>
          <w:szCs w:val="28"/>
        </w:rPr>
        <w:t xml:space="preserve"> абзацем следующего содержания:</w:t>
      </w:r>
    </w:p>
    <w:p w:rsidR="00AA025B" w:rsidRP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lastRenderedPageBreak/>
        <w:t>«В публичных слушаниях имеют право участвовать жители города Оренбурга, достигшие восемнадцатилетнего возраста</w:t>
      </w:r>
      <w:proofErr w:type="gramStart"/>
      <w:r w:rsidRPr="00AA025B">
        <w:rPr>
          <w:bCs/>
          <w:szCs w:val="28"/>
        </w:rPr>
        <w:t>.».</w:t>
      </w:r>
      <w:proofErr w:type="gramEnd"/>
    </w:p>
    <w:p w:rsidR="00AA025B" w:rsidRPr="00AA025B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2.7</w:t>
      </w:r>
      <w:r w:rsidR="00CA1C7E">
        <w:rPr>
          <w:bCs/>
          <w:szCs w:val="28"/>
        </w:rPr>
        <w:t xml:space="preserve">. </w:t>
      </w:r>
      <w:r w:rsidR="00AA025B" w:rsidRPr="00AA025B">
        <w:rPr>
          <w:bCs/>
          <w:szCs w:val="28"/>
        </w:rPr>
        <w:t xml:space="preserve">Изложить пункт 3.2. </w:t>
      </w:r>
      <w:r w:rsidR="003931F2">
        <w:rPr>
          <w:bCs/>
          <w:szCs w:val="28"/>
        </w:rPr>
        <w:t>в следующей редакции</w:t>
      </w:r>
      <w:r w:rsidR="00AA025B" w:rsidRPr="00AA025B">
        <w:rPr>
          <w:bCs/>
          <w:szCs w:val="28"/>
        </w:rPr>
        <w:t xml:space="preserve">: </w:t>
      </w:r>
    </w:p>
    <w:p w:rsidR="00E43F05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«3.2. Муниципальный правовой акт, указанный в пункте 3.1 настоящего Порядка, должен содержать</w:t>
      </w:r>
      <w:r w:rsidR="00E43F05">
        <w:rPr>
          <w:bCs/>
          <w:szCs w:val="28"/>
        </w:rPr>
        <w:t>:</w:t>
      </w:r>
    </w:p>
    <w:p w:rsidR="00E43F05" w:rsidRPr="00E43F05" w:rsidRDefault="00E43F05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1) информацию</w:t>
      </w:r>
      <w:r w:rsidRPr="00E43F05">
        <w:rPr>
          <w:bCs/>
          <w:szCs w:val="28"/>
        </w:rPr>
        <w:t xml:space="preserve"> о дате, времени и месте проведения публичных слушаний;</w:t>
      </w:r>
    </w:p>
    <w:p w:rsidR="00E43F05" w:rsidRPr="00E43F05" w:rsidRDefault="00E43F05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E43F05">
        <w:rPr>
          <w:bCs/>
          <w:szCs w:val="28"/>
        </w:rPr>
        <w:t>2) сведений об инициаторе проведения публичных слушаний;</w:t>
      </w:r>
    </w:p>
    <w:p w:rsidR="00E43F05" w:rsidRPr="00E43F05" w:rsidRDefault="00E43F05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3) данные</w:t>
      </w:r>
      <w:r w:rsidRPr="00E43F05">
        <w:rPr>
          <w:bCs/>
          <w:szCs w:val="28"/>
        </w:rPr>
        <w:t xml:space="preserve"> об органе местного самоуправления (его структурном подр</w:t>
      </w:r>
      <w:r>
        <w:rPr>
          <w:bCs/>
          <w:szCs w:val="28"/>
        </w:rPr>
        <w:t xml:space="preserve">азделении или должностном лице), </w:t>
      </w:r>
      <w:r w:rsidRPr="00E43F05">
        <w:rPr>
          <w:bCs/>
          <w:szCs w:val="28"/>
        </w:rPr>
        <w:t>уполномоченном на подготовку и проведение публичных слушаний, включая контактный телефон;</w:t>
      </w:r>
    </w:p>
    <w:p w:rsidR="00E43F05" w:rsidRPr="00E43F05" w:rsidRDefault="00E43F05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E43F05">
        <w:rPr>
          <w:bCs/>
          <w:szCs w:val="28"/>
        </w:rPr>
        <w:t>4) проект муниципального правового акта, выносимого на публичные слушания;</w:t>
      </w:r>
    </w:p>
    <w:p w:rsidR="00CA330B" w:rsidRPr="00CA330B" w:rsidRDefault="00E43F05" w:rsidP="00CA330B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5) порядок</w:t>
      </w:r>
      <w:r w:rsidRPr="00E43F05">
        <w:rPr>
          <w:bCs/>
          <w:szCs w:val="28"/>
        </w:rPr>
        <w:t xml:space="preserve"> представления жителями </w:t>
      </w:r>
      <w:r>
        <w:rPr>
          <w:bCs/>
          <w:szCs w:val="28"/>
        </w:rPr>
        <w:t xml:space="preserve">города Оренбурга </w:t>
      </w:r>
      <w:r w:rsidRPr="00E43F05">
        <w:rPr>
          <w:bCs/>
          <w:szCs w:val="28"/>
        </w:rPr>
        <w:t>своих замечаний и предложений по вынесенному на обсуждение проекту муниципального правового акта</w:t>
      </w:r>
      <w:r w:rsidR="00CA330B">
        <w:rPr>
          <w:bCs/>
          <w:szCs w:val="28"/>
        </w:rPr>
        <w:t xml:space="preserve">, </w:t>
      </w:r>
      <w:r w:rsidR="00CA330B">
        <w:rPr>
          <w:rFonts w:eastAsiaTheme="minorHAnsi"/>
          <w:szCs w:val="28"/>
          <w:lang w:eastAsia="en-US"/>
        </w:rPr>
        <w:t xml:space="preserve">в том числе посредством </w:t>
      </w:r>
      <w:r w:rsidR="00CA330B">
        <w:rPr>
          <w:bCs/>
          <w:szCs w:val="28"/>
        </w:rPr>
        <w:t xml:space="preserve">официального </w:t>
      </w:r>
      <w:proofErr w:type="gramStart"/>
      <w:r w:rsidR="00CA330B">
        <w:rPr>
          <w:bCs/>
          <w:szCs w:val="28"/>
        </w:rPr>
        <w:t>Интернет-портала</w:t>
      </w:r>
      <w:proofErr w:type="gramEnd"/>
      <w:r w:rsidR="00CA330B" w:rsidRPr="00AA025B">
        <w:rPr>
          <w:bCs/>
          <w:szCs w:val="28"/>
        </w:rPr>
        <w:t xml:space="preserve"> города Оренбурга </w:t>
      </w:r>
      <w:r w:rsidR="00CA330B">
        <w:rPr>
          <w:rFonts w:eastAsiaTheme="minorHAnsi"/>
          <w:szCs w:val="28"/>
          <w:lang w:eastAsia="en-US"/>
        </w:rPr>
        <w:t>в информационно-телекоммуникационной сети «Интернет».</w:t>
      </w:r>
    </w:p>
    <w:p w:rsidR="00E43F05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Указанный муниципальный правовой акт подлежит официальному опубликованию в средствах массо</w:t>
      </w:r>
      <w:r w:rsidR="00E43F05">
        <w:rPr>
          <w:bCs/>
          <w:szCs w:val="28"/>
        </w:rPr>
        <w:t>вой информации, на официальном И</w:t>
      </w:r>
      <w:r w:rsidRPr="00AA025B">
        <w:rPr>
          <w:bCs/>
          <w:szCs w:val="28"/>
        </w:rPr>
        <w:t xml:space="preserve">нтернет-портале города Оренбурга и (или) Едином портале не </w:t>
      </w:r>
      <w:proofErr w:type="gramStart"/>
      <w:r w:rsidRPr="00AA025B">
        <w:rPr>
          <w:bCs/>
          <w:szCs w:val="28"/>
        </w:rPr>
        <w:t>позднее</w:t>
      </w:r>
      <w:proofErr w:type="gramEnd"/>
      <w:r w:rsidRPr="00AA025B">
        <w:rPr>
          <w:bCs/>
          <w:szCs w:val="28"/>
        </w:rPr>
        <w:t xml:space="preserve"> чем за 10 дней до</w:t>
      </w:r>
      <w:r w:rsidR="00CA1C7E">
        <w:rPr>
          <w:bCs/>
          <w:szCs w:val="28"/>
        </w:rPr>
        <w:t xml:space="preserve"> дня проведения публичных слушаний</w:t>
      </w:r>
      <w:r w:rsidRPr="00AA025B">
        <w:rPr>
          <w:bCs/>
          <w:szCs w:val="28"/>
        </w:rPr>
        <w:t>, если настоящим Порядком применительно к конкретному проекту правового акта не установлен иной срок его опубликования, с предоставлением участникам публичных слушаний возможности изложить свои замечания и предложения</w:t>
      </w:r>
      <w:r w:rsidR="00E43F05">
        <w:rPr>
          <w:bCs/>
          <w:szCs w:val="28"/>
        </w:rPr>
        <w:t>.</w:t>
      </w:r>
      <w:r w:rsidR="003931F2">
        <w:rPr>
          <w:bCs/>
          <w:szCs w:val="28"/>
        </w:rPr>
        <w:t>».</w:t>
      </w:r>
    </w:p>
    <w:p w:rsidR="003931F2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2.8</w:t>
      </w:r>
      <w:r w:rsidR="00CA1C7E">
        <w:rPr>
          <w:bCs/>
          <w:szCs w:val="28"/>
        </w:rPr>
        <w:t xml:space="preserve">. </w:t>
      </w:r>
      <w:r w:rsidR="003931F2">
        <w:rPr>
          <w:bCs/>
          <w:szCs w:val="28"/>
        </w:rPr>
        <w:t>Изложить пункт 3.9 в следующей редакции:</w:t>
      </w:r>
    </w:p>
    <w:p w:rsidR="003931F2" w:rsidRDefault="003931F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«3.9. </w:t>
      </w:r>
      <w:proofErr w:type="gramStart"/>
      <w:r w:rsidRPr="003931F2">
        <w:rPr>
          <w:bCs/>
          <w:szCs w:val="28"/>
        </w:rPr>
        <w:t xml:space="preserve">Не позднее </w:t>
      </w:r>
      <w:r w:rsidR="00CA1C7E">
        <w:rPr>
          <w:bCs/>
          <w:szCs w:val="28"/>
        </w:rPr>
        <w:t xml:space="preserve">10 </w:t>
      </w:r>
      <w:r w:rsidRPr="003931F2">
        <w:rPr>
          <w:bCs/>
          <w:szCs w:val="28"/>
        </w:rPr>
        <w:t>дней после дня проведения публичных слушаний орган местного самоуправления (его структурное подразделение или должностное лицо), уполномоченный на подготовку и проведение публичных слушаний, составляет протокол о</w:t>
      </w:r>
      <w:r>
        <w:rPr>
          <w:bCs/>
          <w:szCs w:val="28"/>
        </w:rPr>
        <w:t xml:space="preserve"> результатах публичных </w:t>
      </w:r>
      <w:r>
        <w:rPr>
          <w:bCs/>
          <w:szCs w:val="28"/>
        </w:rPr>
        <w:lastRenderedPageBreak/>
        <w:t xml:space="preserve">слушаний, </w:t>
      </w:r>
      <w:r w:rsidRPr="003931F2">
        <w:rPr>
          <w:bCs/>
          <w:szCs w:val="28"/>
        </w:rPr>
        <w:t>в который включается обобщенная информация о ходе публичных слушаний, поступивших предложениях (замечаниях) на проект муниципального правового акта, вынесенный на публичные слушания, и принятых на публичных слушаниях решениях, включая мотивированное</w:t>
      </w:r>
      <w:proofErr w:type="gramEnd"/>
      <w:r w:rsidRPr="003931F2">
        <w:rPr>
          <w:bCs/>
          <w:szCs w:val="28"/>
        </w:rPr>
        <w:t xml:space="preserve"> обоснование их принятия. </w:t>
      </w:r>
    </w:p>
    <w:p w:rsidR="003931F2" w:rsidRDefault="003931F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3931F2">
        <w:rPr>
          <w:bCs/>
          <w:szCs w:val="28"/>
        </w:rPr>
        <w:t>Итоговый протокол подписывается председательствующим на публичных слушаниях</w:t>
      </w:r>
      <w:proofErr w:type="gramStart"/>
      <w:r w:rsidRPr="003931F2">
        <w:rPr>
          <w:bCs/>
          <w:szCs w:val="28"/>
        </w:rPr>
        <w:t>.</w:t>
      </w:r>
      <w:r>
        <w:rPr>
          <w:bCs/>
          <w:szCs w:val="28"/>
        </w:rPr>
        <w:t>».</w:t>
      </w:r>
      <w:proofErr w:type="gramEnd"/>
    </w:p>
    <w:p w:rsidR="003931F2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2.9</w:t>
      </w:r>
      <w:r w:rsidR="00CA1C7E">
        <w:rPr>
          <w:bCs/>
          <w:szCs w:val="28"/>
        </w:rPr>
        <w:t xml:space="preserve">. </w:t>
      </w:r>
      <w:r w:rsidR="003931F2">
        <w:rPr>
          <w:bCs/>
          <w:szCs w:val="28"/>
        </w:rPr>
        <w:t>Изложить пункт 3.12 в следующей редакции:</w:t>
      </w:r>
    </w:p>
    <w:p w:rsidR="003931F2" w:rsidRDefault="00CA1C7E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«3.12. </w:t>
      </w:r>
      <w:r w:rsidRPr="00CA1C7E">
        <w:rPr>
          <w:bCs/>
          <w:szCs w:val="28"/>
        </w:rPr>
        <w:t xml:space="preserve">Результаты публичных слушаний подлежат обязательному рассмотрению </w:t>
      </w:r>
      <w:r>
        <w:rPr>
          <w:bCs/>
          <w:szCs w:val="28"/>
        </w:rPr>
        <w:t xml:space="preserve">Оренбургским городским Советом </w:t>
      </w:r>
      <w:r w:rsidRPr="00CA1C7E">
        <w:rPr>
          <w:bCs/>
          <w:szCs w:val="28"/>
        </w:rPr>
        <w:t>при рассмотрении проектов муниципальных правовых актов</w:t>
      </w:r>
      <w:proofErr w:type="gramStart"/>
      <w:r w:rsidRPr="00CA1C7E">
        <w:rPr>
          <w:bCs/>
          <w:szCs w:val="28"/>
        </w:rPr>
        <w:t>.</w:t>
      </w:r>
      <w:r>
        <w:rPr>
          <w:bCs/>
          <w:szCs w:val="28"/>
        </w:rPr>
        <w:t>».</w:t>
      </w:r>
      <w:proofErr w:type="gramEnd"/>
    </w:p>
    <w:p w:rsidR="00CA1C7E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>2.10</w:t>
      </w:r>
      <w:r w:rsidR="00CA1C7E">
        <w:rPr>
          <w:bCs/>
          <w:szCs w:val="28"/>
        </w:rPr>
        <w:t>. Дополнить пунктом 3.13 следующего содержания:</w:t>
      </w:r>
    </w:p>
    <w:p w:rsidR="00CA1C7E" w:rsidRDefault="00CA1C7E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«3.13. </w:t>
      </w:r>
      <w:r w:rsidRPr="00CA1C7E">
        <w:rPr>
          <w:bCs/>
          <w:szCs w:val="28"/>
        </w:rPr>
        <w:t>Итоги публичных слушаний для органов местного самоуправления носят рекомендательный характер</w:t>
      </w:r>
      <w:proofErr w:type="gramStart"/>
      <w:r w:rsidRPr="00CA1C7E">
        <w:rPr>
          <w:bCs/>
          <w:szCs w:val="28"/>
        </w:rPr>
        <w:t>.</w:t>
      </w:r>
      <w:r>
        <w:rPr>
          <w:bCs/>
          <w:szCs w:val="28"/>
        </w:rPr>
        <w:t>».</w:t>
      </w:r>
      <w:proofErr w:type="gramEnd"/>
    </w:p>
    <w:p w:rsidR="00520DC2" w:rsidRPr="00AA025B" w:rsidRDefault="00520DC2" w:rsidP="00520DC2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2.11. </w:t>
      </w:r>
      <w:r w:rsidRPr="00AA025B">
        <w:rPr>
          <w:bCs/>
          <w:szCs w:val="28"/>
        </w:rPr>
        <w:t>Заменить в пункте 5.1 слова «уполномоченного отраслевого органа Администрации города Оренбурга» словами «департамента градостроительства и земельных отношений администрации города Оренбурга».</w:t>
      </w:r>
    </w:p>
    <w:p w:rsidR="00520DC2" w:rsidRPr="00AA025B" w:rsidRDefault="00520DC2" w:rsidP="00520DC2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>
        <w:rPr>
          <w:bCs/>
          <w:szCs w:val="28"/>
        </w:rPr>
        <w:t xml:space="preserve">2.12. </w:t>
      </w:r>
      <w:r w:rsidRPr="00AA025B">
        <w:rPr>
          <w:bCs/>
          <w:szCs w:val="28"/>
        </w:rPr>
        <w:t>Изложить пункт 5.4 в новой редакции:</w:t>
      </w:r>
    </w:p>
    <w:p w:rsidR="00520DC2" w:rsidRPr="00AA025B" w:rsidRDefault="00520DC2" w:rsidP="00520DC2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  <w:r w:rsidRPr="00AA025B">
        <w:rPr>
          <w:bCs/>
          <w:szCs w:val="28"/>
        </w:rPr>
        <w:t>«5.4. Организатором общественных обсуждений является департамент градостроительства и земельных отношений администрации города Оренбурга</w:t>
      </w:r>
      <w:proofErr w:type="gramStart"/>
      <w:r w:rsidRPr="00AA025B">
        <w:rPr>
          <w:bCs/>
          <w:szCs w:val="28"/>
        </w:rPr>
        <w:t>.».</w:t>
      </w:r>
      <w:proofErr w:type="gramEnd"/>
    </w:p>
    <w:p w:rsidR="00520DC2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</w:p>
    <w:p w:rsidR="00520DC2" w:rsidRDefault="00520DC2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</w:p>
    <w:p w:rsid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</w:p>
    <w:p w:rsidR="00AA025B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  <w:rPr>
          <w:bCs/>
          <w:szCs w:val="28"/>
        </w:rPr>
      </w:pPr>
    </w:p>
    <w:p w:rsidR="00AA025B" w:rsidRPr="005650BD" w:rsidRDefault="00AA025B" w:rsidP="00CA1C7E">
      <w:pPr>
        <w:suppressAutoHyphens/>
        <w:autoSpaceDE w:val="0"/>
        <w:autoSpaceDN w:val="0"/>
        <w:adjustRightInd w:val="0"/>
        <w:spacing w:line="360" w:lineRule="auto"/>
        <w:ind w:firstLine="709"/>
        <w:contextualSpacing/>
        <w:jc w:val="both"/>
        <w:outlineLvl w:val="0"/>
      </w:pPr>
    </w:p>
    <w:sectPr w:rsidR="00AA025B" w:rsidRPr="005650BD" w:rsidSect="00CA1C7E">
      <w:headerReference w:type="default" r:id="rId27"/>
      <w:pgSz w:w="11906" w:h="16838"/>
      <w:pgMar w:top="567" w:right="851" w:bottom="567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0D" w:rsidRDefault="00385A0D" w:rsidP="00DB4249">
      <w:r>
        <w:separator/>
      </w:r>
    </w:p>
  </w:endnote>
  <w:endnote w:type="continuationSeparator" w:id="0">
    <w:p w:rsidR="00385A0D" w:rsidRDefault="00385A0D" w:rsidP="00DB4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0D" w:rsidRDefault="00385A0D" w:rsidP="00DB4249">
      <w:r>
        <w:separator/>
      </w:r>
    </w:p>
  </w:footnote>
  <w:footnote w:type="continuationSeparator" w:id="0">
    <w:p w:rsidR="00385A0D" w:rsidRDefault="00385A0D" w:rsidP="00DB42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AFA" w:rsidRPr="008B2B8F" w:rsidRDefault="003E5AFA" w:rsidP="003E5AFA">
    <w:pPr>
      <w:tabs>
        <w:tab w:val="left" w:pos="9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C61232"/>
    <w:multiLevelType w:val="hybridMultilevel"/>
    <w:tmpl w:val="C47688E8"/>
    <w:lvl w:ilvl="0" w:tplc="F2B83D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130780"/>
    <w:multiLevelType w:val="hybridMultilevel"/>
    <w:tmpl w:val="A5A8D0C6"/>
    <w:lvl w:ilvl="0" w:tplc="438A58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45489B"/>
    <w:multiLevelType w:val="hybridMultilevel"/>
    <w:tmpl w:val="E3247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54E"/>
    <w:rsid w:val="00015D4B"/>
    <w:rsid w:val="0001687F"/>
    <w:rsid w:val="00022948"/>
    <w:rsid w:val="00024B2B"/>
    <w:rsid w:val="0003018B"/>
    <w:rsid w:val="00033781"/>
    <w:rsid w:val="000352C2"/>
    <w:rsid w:val="00036D5C"/>
    <w:rsid w:val="000408BE"/>
    <w:rsid w:val="00041074"/>
    <w:rsid w:val="00055E6A"/>
    <w:rsid w:val="00057E1A"/>
    <w:rsid w:val="00061FE2"/>
    <w:rsid w:val="00065487"/>
    <w:rsid w:val="00065891"/>
    <w:rsid w:val="000757E4"/>
    <w:rsid w:val="00075FCB"/>
    <w:rsid w:val="00076334"/>
    <w:rsid w:val="00076824"/>
    <w:rsid w:val="000824A1"/>
    <w:rsid w:val="00086D19"/>
    <w:rsid w:val="000917DD"/>
    <w:rsid w:val="00092FC7"/>
    <w:rsid w:val="00093E9B"/>
    <w:rsid w:val="000B22AF"/>
    <w:rsid w:val="000B27D4"/>
    <w:rsid w:val="000B4336"/>
    <w:rsid w:val="000B5F1E"/>
    <w:rsid w:val="000B6952"/>
    <w:rsid w:val="000B7873"/>
    <w:rsid w:val="000C077B"/>
    <w:rsid w:val="000C37C3"/>
    <w:rsid w:val="000C4BD9"/>
    <w:rsid w:val="000C65D9"/>
    <w:rsid w:val="000C7FA5"/>
    <w:rsid w:val="000D32E7"/>
    <w:rsid w:val="000D3E2E"/>
    <w:rsid w:val="000D4973"/>
    <w:rsid w:val="000E1152"/>
    <w:rsid w:val="000E2C7E"/>
    <w:rsid w:val="000F4677"/>
    <w:rsid w:val="000F52AB"/>
    <w:rsid w:val="000F72B1"/>
    <w:rsid w:val="00103DE9"/>
    <w:rsid w:val="00122615"/>
    <w:rsid w:val="00122FA7"/>
    <w:rsid w:val="00132905"/>
    <w:rsid w:val="00136C6D"/>
    <w:rsid w:val="00140FF6"/>
    <w:rsid w:val="00143AE8"/>
    <w:rsid w:val="0015211D"/>
    <w:rsid w:val="00152416"/>
    <w:rsid w:val="00152FC1"/>
    <w:rsid w:val="00154872"/>
    <w:rsid w:val="00156DE6"/>
    <w:rsid w:val="00161B55"/>
    <w:rsid w:val="00166629"/>
    <w:rsid w:val="00172222"/>
    <w:rsid w:val="00191135"/>
    <w:rsid w:val="00191199"/>
    <w:rsid w:val="00191445"/>
    <w:rsid w:val="00192498"/>
    <w:rsid w:val="00192DE8"/>
    <w:rsid w:val="00197BA6"/>
    <w:rsid w:val="00197F40"/>
    <w:rsid w:val="001A2492"/>
    <w:rsid w:val="001B39BF"/>
    <w:rsid w:val="001B4941"/>
    <w:rsid w:val="001B60F6"/>
    <w:rsid w:val="001D12E8"/>
    <w:rsid w:val="001D6CB6"/>
    <w:rsid w:val="001E787E"/>
    <w:rsid w:val="001F30B7"/>
    <w:rsid w:val="001F6C0E"/>
    <w:rsid w:val="00202B7F"/>
    <w:rsid w:val="00202F73"/>
    <w:rsid w:val="00203B71"/>
    <w:rsid w:val="002068B5"/>
    <w:rsid w:val="0021116F"/>
    <w:rsid w:val="00213A04"/>
    <w:rsid w:val="0022077F"/>
    <w:rsid w:val="00224707"/>
    <w:rsid w:val="0023243D"/>
    <w:rsid w:val="002327E1"/>
    <w:rsid w:val="00234493"/>
    <w:rsid w:val="0023754E"/>
    <w:rsid w:val="00243867"/>
    <w:rsid w:val="00251B83"/>
    <w:rsid w:val="002520A4"/>
    <w:rsid w:val="0026291D"/>
    <w:rsid w:val="00264B32"/>
    <w:rsid w:val="00270A3A"/>
    <w:rsid w:val="002712AF"/>
    <w:rsid w:val="00272FA0"/>
    <w:rsid w:val="00275960"/>
    <w:rsid w:val="00276ACA"/>
    <w:rsid w:val="0028019F"/>
    <w:rsid w:val="00280486"/>
    <w:rsid w:val="00281AED"/>
    <w:rsid w:val="00283C30"/>
    <w:rsid w:val="0029098B"/>
    <w:rsid w:val="00290C94"/>
    <w:rsid w:val="00292FE7"/>
    <w:rsid w:val="002A2380"/>
    <w:rsid w:val="002A2D3C"/>
    <w:rsid w:val="002A4334"/>
    <w:rsid w:val="002A47E1"/>
    <w:rsid w:val="002A5406"/>
    <w:rsid w:val="002C01A8"/>
    <w:rsid w:val="002C72D0"/>
    <w:rsid w:val="002D6762"/>
    <w:rsid w:val="002D6A5C"/>
    <w:rsid w:val="002E03A1"/>
    <w:rsid w:val="002E3678"/>
    <w:rsid w:val="002E487B"/>
    <w:rsid w:val="002E5841"/>
    <w:rsid w:val="002F1237"/>
    <w:rsid w:val="00300F25"/>
    <w:rsid w:val="003213AA"/>
    <w:rsid w:val="00321CCB"/>
    <w:rsid w:val="003242F3"/>
    <w:rsid w:val="003243B4"/>
    <w:rsid w:val="00324DB7"/>
    <w:rsid w:val="0032509E"/>
    <w:rsid w:val="00330737"/>
    <w:rsid w:val="003312E0"/>
    <w:rsid w:val="00341BD2"/>
    <w:rsid w:val="0034279C"/>
    <w:rsid w:val="00343A67"/>
    <w:rsid w:val="00343D34"/>
    <w:rsid w:val="00350F4A"/>
    <w:rsid w:val="00352B46"/>
    <w:rsid w:val="0035315A"/>
    <w:rsid w:val="0036131B"/>
    <w:rsid w:val="00370A3E"/>
    <w:rsid w:val="00372B6E"/>
    <w:rsid w:val="0037470D"/>
    <w:rsid w:val="0037770A"/>
    <w:rsid w:val="00385A0D"/>
    <w:rsid w:val="003931F2"/>
    <w:rsid w:val="003A1E05"/>
    <w:rsid w:val="003A25BD"/>
    <w:rsid w:val="003A6654"/>
    <w:rsid w:val="003B19ED"/>
    <w:rsid w:val="003C2F37"/>
    <w:rsid w:val="003C567C"/>
    <w:rsid w:val="003C6E07"/>
    <w:rsid w:val="003D1873"/>
    <w:rsid w:val="003E0EA4"/>
    <w:rsid w:val="003E2DF1"/>
    <w:rsid w:val="003E3F21"/>
    <w:rsid w:val="003E40C4"/>
    <w:rsid w:val="003E5AFA"/>
    <w:rsid w:val="003E5C10"/>
    <w:rsid w:val="003E6467"/>
    <w:rsid w:val="003F770C"/>
    <w:rsid w:val="004071A9"/>
    <w:rsid w:val="00407521"/>
    <w:rsid w:val="0041195D"/>
    <w:rsid w:val="00412601"/>
    <w:rsid w:val="00416252"/>
    <w:rsid w:val="0041761E"/>
    <w:rsid w:val="00423EEF"/>
    <w:rsid w:val="004247C3"/>
    <w:rsid w:val="004248B6"/>
    <w:rsid w:val="004347D4"/>
    <w:rsid w:val="0044327E"/>
    <w:rsid w:val="00443E24"/>
    <w:rsid w:val="004457D1"/>
    <w:rsid w:val="00451E0F"/>
    <w:rsid w:val="00457F20"/>
    <w:rsid w:val="0046163F"/>
    <w:rsid w:val="00471120"/>
    <w:rsid w:val="0047132F"/>
    <w:rsid w:val="004723C1"/>
    <w:rsid w:val="00474038"/>
    <w:rsid w:val="00475F8C"/>
    <w:rsid w:val="0048265A"/>
    <w:rsid w:val="00482C05"/>
    <w:rsid w:val="00484E6F"/>
    <w:rsid w:val="00486B9A"/>
    <w:rsid w:val="00490C0D"/>
    <w:rsid w:val="004939D1"/>
    <w:rsid w:val="00493E45"/>
    <w:rsid w:val="004A0298"/>
    <w:rsid w:val="004A1B69"/>
    <w:rsid w:val="004A4008"/>
    <w:rsid w:val="004A491D"/>
    <w:rsid w:val="004A5675"/>
    <w:rsid w:val="004A5FC2"/>
    <w:rsid w:val="004B2608"/>
    <w:rsid w:val="004B604E"/>
    <w:rsid w:val="004B747D"/>
    <w:rsid w:val="004B7D86"/>
    <w:rsid w:val="004C3836"/>
    <w:rsid w:val="004C639F"/>
    <w:rsid w:val="004D19B2"/>
    <w:rsid w:val="004D245C"/>
    <w:rsid w:val="004E25EE"/>
    <w:rsid w:val="004E42BF"/>
    <w:rsid w:val="004E48B2"/>
    <w:rsid w:val="004E5DE5"/>
    <w:rsid w:val="004E6ED7"/>
    <w:rsid w:val="004E7C43"/>
    <w:rsid w:val="004F24C9"/>
    <w:rsid w:val="004F301A"/>
    <w:rsid w:val="004F485B"/>
    <w:rsid w:val="004F48C6"/>
    <w:rsid w:val="004F6210"/>
    <w:rsid w:val="004F72CC"/>
    <w:rsid w:val="00504BB2"/>
    <w:rsid w:val="00506877"/>
    <w:rsid w:val="0051285A"/>
    <w:rsid w:val="005176FB"/>
    <w:rsid w:val="00520153"/>
    <w:rsid w:val="00520DC2"/>
    <w:rsid w:val="00524783"/>
    <w:rsid w:val="0053040E"/>
    <w:rsid w:val="00532CE2"/>
    <w:rsid w:val="005342DB"/>
    <w:rsid w:val="0053446B"/>
    <w:rsid w:val="00535417"/>
    <w:rsid w:val="00536215"/>
    <w:rsid w:val="00545F4F"/>
    <w:rsid w:val="0054691E"/>
    <w:rsid w:val="00550A52"/>
    <w:rsid w:val="00551B22"/>
    <w:rsid w:val="00556BC8"/>
    <w:rsid w:val="00564B39"/>
    <w:rsid w:val="005650BD"/>
    <w:rsid w:val="00574986"/>
    <w:rsid w:val="00575B45"/>
    <w:rsid w:val="00580C30"/>
    <w:rsid w:val="00580CAC"/>
    <w:rsid w:val="005A1337"/>
    <w:rsid w:val="005A22CF"/>
    <w:rsid w:val="005A31BC"/>
    <w:rsid w:val="005A42E6"/>
    <w:rsid w:val="005A572D"/>
    <w:rsid w:val="005C0D36"/>
    <w:rsid w:val="005C2DDC"/>
    <w:rsid w:val="005F2923"/>
    <w:rsid w:val="00607488"/>
    <w:rsid w:val="0061005B"/>
    <w:rsid w:val="00611BDB"/>
    <w:rsid w:val="00614D22"/>
    <w:rsid w:val="00614D44"/>
    <w:rsid w:val="00617D61"/>
    <w:rsid w:val="006225FD"/>
    <w:rsid w:val="00622D3C"/>
    <w:rsid w:val="0062741D"/>
    <w:rsid w:val="0063215D"/>
    <w:rsid w:val="006365BF"/>
    <w:rsid w:val="006366EB"/>
    <w:rsid w:val="006406CB"/>
    <w:rsid w:val="00657001"/>
    <w:rsid w:val="00657B9A"/>
    <w:rsid w:val="00662F17"/>
    <w:rsid w:val="0066748E"/>
    <w:rsid w:val="00672824"/>
    <w:rsid w:val="00680944"/>
    <w:rsid w:val="006832BC"/>
    <w:rsid w:val="0069091F"/>
    <w:rsid w:val="00695550"/>
    <w:rsid w:val="006A1ED3"/>
    <w:rsid w:val="006A5C43"/>
    <w:rsid w:val="006B2377"/>
    <w:rsid w:val="006C0330"/>
    <w:rsid w:val="006C2B60"/>
    <w:rsid w:val="006D0353"/>
    <w:rsid w:val="006D1393"/>
    <w:rsid w:val="006D4B1F"/>
    <w:rsid w:val="006D6DAB"/>
    <w:rsid w:val="006F38E8"/>
    <w:rsid w:val="006F4F92"/>
    <w:rsid w:val="006F55AD"/>
    <w:rsid w:val="006F7D30"/>
    <w:rsid w:val="007009AD"/>
    <w:rsid w:val="007019B1"/>
    <w:rsid w:val="00716812"/>
    <w:rsid w:val="0072127D"/>
    <w:rsid w:val="0072152F"/>
    <w:rsid w:val="00721A59"/>
    <w:rsid w:val="00727FBC"/>
    <w:rsid w:val="00730A19"/>
    <w:rsid w:val="00735750"/>
    <w:rsid w:val="00741B7D"/>
    <w:rsid w:val="007522B8"/>
    <w:rsid w:val="007536C6"/>
    <w:rsid w:val="00760B04"/>
    <w:rsid w:val="00761299"/>
    <w:rsid w:val="007714DD"/>
    <w:rsid w:val="00775BF8"/>
    <w:rsid w:val="00776FE1"/>
    <w:rsid w:val="00780094"/>
    <w:rsid w:val="00787DA5"/>
    <w:rsid w:val="007904D1"/>
    <w:rsid w:val="007908C7"/>
    <w:rsid w:val="00791AC6"/>
    <w:rsid w:val="0079476A"/>
    <w:rsid w:val="00795BA0"/>
    <w:rsid w:val="007A09BC"/>
    <w:rsid w:val="007A3B8F"/>
    <w:rsid w:val="007A41CB"/>
    <w:rsid w:val="007A445F"/>
    <w:rsid w:val="007A560D"/>
    <w:rsid w:val="007B774B"/>
    <w:rsid w:val="007C196F"/>
    <w:rsid w:val="007C5261"/>
    <w:rsid w:val="007D3601"/>
    <w:rsid w:val="007D63D0"/>
    <w:rsid w:val="007D6976"/>
    <w:rsid w:val="007D7C88"/>
    <w:rsid w:val="007E7534"/>
    <w:rsid w:val="00816DAA"/>
    <w:rsid w:val="00833FF3"/>
    <w:rsid w:val="00837223"/>
    <w:rsid w:val="0084289F"/>
    <w:rsid w:val="008455CA"/>
    <w:rsid w:val="008539DE"/>
    <w:rsid w:val="00861570"/>
    <w:rsid w:val="00867267"/>
    <w:rsid w:val="008747B4"/>
    <w:rsid w:val="0087501D"/>
    <w:rsid w:val="008817E6"/>
    <w:rsid w:val="00881B4A"/>
    <w:rsid w:val="00887A7D"/>
    <w:rsid w:val="00890DFF"/>
    <w:rsid w:val="00892779"/>
    <w:rsid w:val="00896476"/>
    <w:rsid w:val="008A002E"/>
    <w:rsid w:val="008A656B"/>
    <w:rsid w:val="008B2B8F"/>
    <w:rsid w:val="008B4586"/>
    <w:rsid w:val="008B5B6A"/>
    <w:rsid w:val="008B609E"/>
    <w:rsid w:val="008B618B"/>
    <w:rsid w:val="008B6E15"/>
    <w:rsid w:val="008C0577"/>
    <w:rsid w:val="008C1BE2"/>
    <w:rsid w:val="008C54C4"/>
    <w:rsid w:val="008E4205"/>
    <w:rsid w:val="008E70F5"/>
    <w:rsid w:val="00900946"/>
    <w:rsid w:val="009030B0"/>
    <w:rsid w:val="00903384"/>
    <w:rsid w:val="0090628A"/>
    <w:rsid w:val="00907E56"/>
    <w:rsid w:val="0091754E"/>
    <w:rsid w:val="00917B3F"/>
    <w:rsid w:val="00921486"/>
    <w:rsid w:val="00923CFD"/>
    <w:rsid w:val="009262B4"/>
    <w:rsid w:val="0093067A"/>
    <w:rsid w:val="00930FA6"/>
    <w:rsid w:val="00947557"/>
    <w:rsid w:val="009549C2"/>
    <w:rsid w:val="00960191"/>
    <w:rsid w:val="009619B3"/>
    <w:rsid w:val="00963C83"/>
    <w:rsid w:val="00972D45"/>
    <w:rsid w:val="0097651E"/>
    <w:rsid w:val="00982824"/>
    <w:rsid w:val="009847CE"/>
    <w:rsid w:val="00986F31"/>
    <w:rsid w:val="0099573D"/>
    <w:rsid w:val="009A11F4"/>
    <w:rsid w:val="009A3683"/>
    <w:rsid w:val="009B5969"/>
    <w:rsid w:val="009C3E03"/>
    <w:rsid w:val="009C498F"/>
    <w:rsid w:val="009C70E3"/>
    <w:rsid w:val="009D1CEE"/>
    <w:rsid w:val="009D6ECB"/>
    <w:rsid w:val="009E0798"/>
    <w:rsid w:val="009E38AD"/>
    <w:rsid w:val="009E5E28"/>
    <w:rsid w:val="009F103E"/>
    <w:rsid w:val="009F4F09"/>
    <w:rsid w:val="009F5E71"/>
    <w:rsid w:val="00A00A96"/>
    <w:rsid w:val="00A04399"/>
    <w:rsid w:val="00A04508"/>
    <w:rsid w:val="00A06153"/>
    <w:rsid w:val="00A16B3B"/>
    <w:rsid w:val="00A31D0E"/>
    <w:rsid w:val="00A3308B"/>
    <w:rsid w:val="00A33827"/>
    <w:rsid w:val="00A37CEF"/>
    <w:rsid w:val="00A401B4"/>
    <w:rsid w:val="00A40502"/>
    <w:rsid w:val="00A41BC6"/>
    <w:rsid w:val="00A42EEC"/>
    <w:rsid w:val="00A50004"/>
    <w:rsid w:val="00A53045"/>
    <w:rsid w:val="00A54DF2"/>
    <w:rsid w:val="00A558EC"/>
    <w:rsid w:val="00A57A05"/>
    <w:rsid w:val="00A61A18"/>
    <w:rsid w:val="00A62E8B"/>
    <w:rsid w:val="00A66895"/>
    <w:rsid w:val="00A67692"/>
    <w:rsid w:val="00A67E97"/>
    <w:rsid w:val="00A8327B"/>
    <w:rsid w:val="00A833D0"/>
    <w:rsid w:val="00A854DD"/>
    <w:rsid w:val="00A86AFB"/>
    <w:rsid w:val="00A873A7"/>
    <w:rsid w:val="00A93F96"/>
    <w:rsid w:val="00A946AB"/>
    <w:rsid w:val="00AA025B"/>
    <w:rsid w:val="00AA0946"/>
    <w:rsid w:val="00AA3332"/>
    <w:rsid w:val="00AA4D25"/>
    <w:rsid w:val="00AB0B5F"/>
    <w:rsid w:val="00AB7DDB"/>
    <w:rsid w:val="00AC1761"/>
    <w:rsid w:val="00AC4EF0"/>
    <w:rsid w:val="00AC6341"/>
    <w:rsid w:val="00AC78FB"/>
    <w:rsid w:val="00AD0371"/>
    <w:rsid w:val="00AD68FA"/>
    <w:rsid w:val="00AD7675"/>
    <w:rsid w:val="00AE214E"/>
    <w:rsid w:val="00AE43F2"/>
    <w:rsid w:val="00AF04B9"/>
    <w:rsid w:val="00AF114E"/>
    <w:rsid w:val="00AF47E5"/>
    <w:rsid w:val="00B10E00"/>
    <w:rsid w:val="00B11756"/>
    <w:rsid w:val="00B21893"/>
    <w:rsid w:val="00B21EB4"/>
    <w:rsid w:val="00B31B04"/>
    <w:rsid w:val="00B32801"/>
    <w:rsid w:val="00B40D4A"/>
    <w:rsid w:val="00B41E6C"/>
    <w:rsid w:val="00B4668F"/>
    <w:rsid w:val="00B541B6"/>
    <w:rsid w:val="00B66023"/>
    <w:rsid w:val="00B70861"/>
    <w:rsid w:val="00B71888"/>
    <w:rsid w:val="00B7685E"/>
    <w:rsid w:val="00B84320"/>
    <w:rsid w:val="00B84EBE"/>
    <w:rsid w:val="00B9039E"/>
    <w:rsid w:val="00B90C5A"/>
    <w:rsid w:val="00B937BD"/>
    <w:rsid w:val="00B94D7F"/>
    <w:rsid w:val="00BA1676"/>
    <w:rsid w:val="00BA1AB7"/>
    <w:rsid w:val="00BA6A62"/>
    <w:rsid w:val="00BB0B8F"/>
    <w:rsid w:val="00BB48AD"/>
    <w:rsid w:val="00BC3132"/>
    <w:rsid w:val="00BC4D2C"/>
    <w:rsid w:val="00BC5B16"/>
    <w:rsid w:val="00BD245C"/>
    <w:rsid w:val="00BD5E13"/>
    <w:rsid w:val="00BE16B6"/>
    <w:rsid w:val="00BE7191"/>
    <w:rsid w:val="00C04D9C"/>
    <w:rsid w:val="00C07AEF"/>
    <w:rsid w:val="00C104BD"/>
    <w:rsid w:val="00C105DF"/>
    <w:rsid w:val="00C14474"/>
    <w:rsid w:val="00C31B8C"/>
    <w:rsid w:val="00C40BF7"/>
    <w:rsid w:val="00C43452"/>
    <w:rsid w:val="00C453A7"/>
    <w:rsid w:val="00C47402"/>
    <w:rsid w:val="00C474A0"/>
    <w:rsid w:val="00C50D45"/>
    <w:rsid w:val="00C60DEB"/>
    <w:rsid w:val="00C6167C"/>
    <w:rsid w:val="00C620EC"/>
    <w:rsid w:val="00C629CD"/>
    <w:rsid w:val="00C77038"/>
    <w:rsid w:val="00C8010D"/>
    <w:rsid w:val="00C81E11"/>
    <w:rsid w:val="00C85065"/>
    <w:rsid w:val="00C96482"/>
    <w:rsid w:val="00CA11E4"/>
    <w:rsid w:val="00CA1C7E"/>
    <w:rsid w:val="00CA330B"/>
    <w:rsid w:val="00CB0E2F"/>
    <w:rsid w:val="00CB3E9E"/>
    <w:rsid w:val="00CB47F6"/>
    <w:rsid w:val="00CB6995"/>
    <w:rsid w:val="00CB7837"/>
    <w:rsid w:val="00CC0EB0"/>
    <w:rsid w:val="00CC4A1D"/>
    <w:rsid w:val="00CC6647"/>
    <w:rsid w:val="00CD4740"/>
    <w:rsid w:val="00CE64CB"/>
    <w:rsid w:val="00CF5A9F"/>
    <w:rsid w:val="00D153C3"/>
    <w:rsid w:val="00D2183E"/>
    <w:rsid w:val="00D241B3"/>
    <w:rsid w:val="00D30AF1"/>
    <w:rsid w:val="00D41D5C"/>
    <w:rsid w:val="00D612A1"/>
    <w:rsid w:val="00D661EF"/>
    <w:rsid w:val="00D6642C"/>
    <w:rsid w:val="00D66F52"/>
    <w:rsid w:val="00D71129"/>
    <w:rsid w:val="00D720E0"/>
    <w:rsid w:val="00D80A0A"/>
    <w:rsid w:val="00D90FB4"/>
    <w:rsid w:val="00D91D4F"/>
    <w:rsid w:val="00D96438"/>
    <w:rsid w:val="00DA4286"/>
    <w:rsid w:val="00DA7A52"/>
    <w:rsid w:val="00DB2513"/>
    <w:rsid w:val="00DB4249"/>
    <w:rsid w:val="00DC0225"/>
    <w:rsid w:val="00DF2035"/>
    <w:rsid w:val="00DF4341"/>
    <w:rsid w:val="00DF644C"/>
    <w:rsid w:val="00DF65A7"/>
    <w:rsid w:val="00E00C33"/>
    <w:rsid w:val="00E027AE"/>
    <w:rsid w:val="00E0629A"/>
    <w:rsid w:val="00E062D2"/>
    <w:rsid w:val="00E150E0"/>
    <w:rsid w:val="00E15962"/>
    <w:rsid w:val="00E15D1F"/>
    <w:rsid w:val="00E16145"/>
    <w:rsid w:val="00E16B5C"/>
    <w:rsid w:val="00E259E1"/>
    <w:rsid w:val="00E27493"/>
    <w:rsid w:val="00E333B9"/>
    <w:rsid w:val="00E36D0A"/>
    <w:rsid w:val="00E40095"/>
    <w:rsid w:val="00E418DD"/>
    <w:rsid w:val="00E43F05"/>
    <w:rsid w:val="00E5024C"/>
    <w:rsid w:val="00E50E75"/>
    <w:rsid w:val="00E536B1"/>
    <w:rsid w:val="00E54808"/>
    <w:rsid w:val="00E62754"/>
    <w:rsid w:val="00E6668B"/>
    <w:rsid w:val="00E67E8B"/>
    <w:rsid w:val="00E71632"/>
    <w:rsid w:val="00E76FE2"/>
    <w:rsid w:val="00E81766"/>
    <w:rsid w:val="00E81D54"/>
    <w:rsid w:val="00E82397"/>
    <w:rsid w:val="00E9350A"/>
    <w:rsid w:val="00E968F2"/>
    <w:rsid w:val="00EA63BC"/>
    <w:rsid w:val="00EA709F"/>
    <w:rsid w:val="00EB7E12"/>
    <w:rsid w:val="00EC1A26"/>
    <w:rsid w:val="00EC2E92"/>
    <w:rsid w:val="00EC313C"/>
    <w:rsid w:val="00EC7AFE"/>
    <w:rsid w:val="00ED09EE"/>
    <w:rsid w:val="00ED0B95"/>
    <w:rsid w:val="00ED2D0B"/>
    <w:rsid w:val="00EE0008"/>
    <w:rsid w:val="00EE019B"/>
    <w:rsid w:val="00EE7394"/>
    <w:rsid w:val="00F05161"/>
    <w:rsid w:val="00F21B49"/>
    <w:rsid w:val="00F22D53"/>
    <w:rsid w:val="00F27BD3"/>
    <w:rsid w:val="00F27E4E"/>
    <w:rsid w:val="00F40062"/>
    <w:rsid w:val="00F43692"/>
    <w:rsid w:val="00F4642F"/>
    <w:rsid w:val="00F47281"/>
    <w:rsid w:val="00F4752A"/>
    <w:rsid w:val="00F53865"/>
    <w:rsid w:val="00F546CA"/>
    <w:rsid w:val="00F54FD9"/>
    <w:rsid w:val="00F55BB6"/>
    <w:rsid w:val="00F56772"/>
    <w:rsid w:val="00F630B5"/>
    <w:rsid w:val="00F63A11"/>
    <w:rsid w:val="00F67EEB"/>
    <w:rsid w:val="00F70DF8"/>
    <w:rsid w:val="00F7317A"/>
    <w:rsid w:val="00F736CC"/>
    <w:rsid w:val="00F73BA6"/>
    <w:rsid w:val="00F74988"/>
    <w:rsid w:val="00F7525D"/>
    <w:rsid w:val="00F82469"/>
    <w:rsid w:val="00F90AC9"/>
    <w:rsid w:val="00F90D7B"/>
    <w:rsid w:val="00F94FB3"/>
    <w:rsid w:val="00F965D6"/>
    <w:rsid w:val="00FA0E53"/>
    <w:rsid w:val="00FA44D9"/>
    <w:rsid w:val="00FB15B8"/>
    <w:rsid w:val="00FB33D0"/>
    <w:rsid w:val="00FB3D64"/>
    <w:rsid w:val="00FB7878"/>
    <w:rsid w:val="00FC2B3A"/>
    <w:rsid w:val="00FE4728"/>
    <w:rsid w:val="00FF276C"/>
    <w:rsid w:val="00FF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76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36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175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75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175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7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5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7E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E4205"/>
    <w:pPr>
      <w:ind w:left="720"/>
      <w:contextualSpacing/>
    </w:pPr>
  </w:style>
  <w:style w:type="table" w:styleId="ab">
    <w:name w:val="Table Grid"/>
    <w:basedOn w:val="a1"/>
    <w:uiPriority w:val="59"/>
    <w:rsid w:val="00DF6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D76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A93F96"/>
    <w:pPr>
      <w:spacing w:before="100" w:beforeAutospacing="1" w:after="100" w:afterAutospacing="1"/>
    </w:pPr>
    <w:rPr>
      <w:sz w:val="24"/>
      <w:szCs w:val="24"/>
    </w:rPr>
  </w:style>
  <w:style w:type="character" w:customStyle="1" w:styleId="searchresult">
    <w:name w:val="search_result"/>
    <w:basedOn w:val="a0"/>
    <w:rsid w:val="00A93F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8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767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360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175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91754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9175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1754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1754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754E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907E5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07E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8E4205"/>
    <w:pPr>
      <w:ind w:left="720"/>
      <w:contextualSpacing/>
    </w:pPr>
  </w:style>
  <w:style w:type="table" w:styleId="ab">
    <w:name w:val="Table Grid"/>
    <w:basedOn w:val="a1"/>
    <w:uiPriority w:val="59"/>
    <w:rsid w:val="00DF6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AD767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36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formattext">
    <w:name w:val="formattext"/>
    <w:basedOn w:val="a"/>
    <w:rsid w:val="00A93F96"/>
    <w:pPr>
      <w:spacing w:before="100" w:beforeAutospacing="1" w:after="100" w:afterAutospacing="1"/>
    </w:pPr>
    <w:rPr>
      <w:sz w:val="24"/>
      <w:szCs w:val="24"/>
    </w:rPr>
  </w:style>
  <w:style w:type="character" w:customStyle="1" w:styleId="searchresult">
    <w:name w:val="search_result"/>
    <w:basedOn w:val="a0"/>
    <w:rsid w:val="00A93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0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cntd.ru/document/439069605" TargetMode="External"/><Relationship Id="rId18" Type="http://schemas.openxmlformats.org/officeDocument/2006/relationships/hyperlink" Target="https://docs.cntd.ru/document/439069876" TargetMode="External"/><Relationship Id="rId26" Type="http://schemas.openxmlformats.org/officeDocument/2006/relationships/hyperlink" Target="https://docs.cntd.ru/document/901876063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cs.cntd.ru/document/43906925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ocs.cntd.ru/document/439069757" TargetMode="External"/><Relationship Id="rId17" Type="http://schemas.openxmlformats.org/officeDocument/2006/relationships/hyperlink" Target="https://docs.cntd.ru/document/439068663" TargetMode="External"/><Relationship Id="rId25" Type="http://schemas.openxmlformats.org/officeDocument/2006/relationships/hyperlink" Target="https://docs.cntd.ru/document/90187606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439068911" TargetMode="External"/><Relationship Id="rId20" Type="http://schemas.openxmlformats.org/officeDocument/2006/relationships/hyperlink" Target="https://docs.cntd.ru/document/439069605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439069876" TargetMode="External"/><Relationship Id="rId24" Type="http://schemas.openxmlformats.org/officeDocument/2006/relationships/hyperlink" Target="https://docs.cntd.ru/document/43906866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439069092" TargetMode="External"/><Relationship Id="rId23" Type="http://schemas.openxmlformats.org/officeDocument/2006/relationships/hyperlink" Target="https://docs.cntd.ru/document/439068911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LAW390&amp;n=124850" TargetMode="External"/><Relationship Id="rId19" Type="http://schemas.openxmlformats.org/officeDocument/2006/relationships/hyperlink" Target="https://docs.cntd.ru/document/4390697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docs.cntd.ru/document/439069255" TargetMode="External"/><Relationship Id="rId22" Type="http://schemas.openxmlformats.org/officeDocument/2006/relationships/hyperlink" Target="https://docs.cntd.ru/document/439069092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48675-F554-4828-86D4-ECFA36D74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fonovadavl</dc:creator>
  <cp:lastModifiedBy>Беляков Иван Владимирович</cp:lastModifiedBy>
  <cp:revision>3</cp:revision>
  <cp:lastPrinted>2026-05-26T05:59:00Z</cp:lastPrinted>
  <dcterms:created xsi:type="dcterms:W3CDTF">2026-06-02T04:23:00Z</dcterms:created>
  <dcterms:modified xsi:type="dcterms:W3CDTF">2026-06-03T09:55:00Z</dcterms:modified>
</cp:coreProperties>
</file>