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34511" w14:textId="479AA0D9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 xml:space="preserve">В ближайшие недели начнется становление первого льда. В перволедье в беду попадают не только любители рыбной ловли, пренебрегающие правилами безопасности, но и дети, оставленные родителями без присмотра. Они выходят на замерзающие водоёмы, порой даже не осознавая риски и угрозы. </w:t>
      </w:r>
    </w:p>
    <w:p w14:paraId="7947B839" w14:textId="12197DA0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 xml:space="preserve">Ежегодно тонкий лед становится причиной гибели людей! Для предотвращения несчастных случаев запрещается выходить, выезжать и передвигаться по неокрепшему льду. </w:t>
      </w:r>
    </w:p>
    <w:p w14:paraId="4F734BC2" w14:textId="574A4E2A" w:rsidR="0006623B" w:rsidRPr="0006623B" w:rsidRDefault="0006623B" w:rsidP="000662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623B">
        <w:rPr>
          <w:rFonts w:ascii="Times New Roman" w:hAnsi="Times New Roman" w:cs="Times New Roman"/>
          <w:b/>
          <w:bCs/>
          <w:sz w:val="28"/>
          <w:szCs w:val="28"/>
        </w:rPr>
        <w:t>Управление ГОЧС и ПБ администрации города Оренбурга напоминает, что избежать беды необходимо соблюдать следующие правила:</w:t>
      </w:r>
    </w:p>
    <w:p w14:paraId="152E1E6E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безопасным для человека считается лед толщиной не менее 10 сантиметров в пресной воде и 15 см в соленой.</w:t>
      </w:r>
    </w:p>
    <w:p w14:paraId="25522A58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в устьях рек и притоках прочность льда ослаблена. Лед непрочен в местах быстрого течения, бьющих ключей и стоковых вод, а также в районах произрастания водной растительности, вблизи деревьев и камыша.</w:t>
      </w:r>
    </w:p>
    <w:p w14:paraId="5C2F3747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если температура воздуха выше 0 градусов держится более трех дней, то прочность льда снижается на 25%. Прочность можно определить визуально: лёд прозрачный голубого, зеленого оттенка – прочный, а прочность льда белого цвета в два раза меньше. Лёд, имеющий оттенки серого, матово-белого или желтого цвета является наиболее ненадежным. Он ломается без предупреждающего потрескивания.</w:t>
      </w:r>
    </w:p>
    <w:p w14:paraId="1A68794F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не отпускать детей на водоем без сопровождения взрослых.</w:t>
      </w:r>
    </w:p>
    <w:p w14:paraId="3E429716" w14:textId="77777777" w:rsidR="0006623B" w:rsidRPr="0006623B" w:rsidRDefault="0006623B" w:rsidP="000662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623B">
        <w:rPr>
          <w:rFonts w:ascii="Times New Roman" w:hAnsi="Times New Roman" w:cs="Times New Roman"/>
          <w:b/>
          <w:bCs/>
          <w:sz w:val="28"/>
          <w:szCs w:val="28"/>
        </w:rPr>
        <w:t>Что делать, если Вы провалились под лед?</w:t>
      </w:r>
    </w:p>
    <w:p w14:paraId="1BAAF897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не паниковать, не делать резких движений, стабилизировать дыхание.</w:t>
      </w:r>
    </w:p>
    <w:p w14:paraId="090F8B48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широко раскинуть руки в стороны и постараться зацепиться за кромку льда, чтобы не погрузиться с головой.</w:t>
      </w:r>
    </w:p>
    <w:p w14:paraId="345EF524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попытаться осторожно, не обламывая кромку, без резких движений, наползая грудью, лечь на край льда, забросить на него одну, а затем и другую ногу.</w:t>
      </w:r>
    </w:p>
    <w:p w14:paraId="39EF3175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если лед выдержал, медленно, откатиться от кромки и ползти к берегу. Передвигаться нужно в ту сторону, откуда пришли.</w:t>
      </w:r>
    </w:p>
    <w:p w14:paraId="191D667E" w14:textId="77777777" w:rsidR="0006623B" w:rsidRPr="0006623B" w:rsidRDefault="0006623B" w:rsidP="000662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623B">
        <w:rPr>
          <w:rFonts w:ascii="Times New Roman" w:hAnsi="Times New Roman" w:cs="Times New Roman"/>
          <w:b/>
          <w:bCs/>
          <w:sz w:val="28"/>
          <w:szCs w:val="28"/>
        </w:rPr>
        <w:t>Оказание помощи пострадавшему, провалившемуся под лед</w:t>
      </w:r>
    </w:p>
    <w:p w14:paraId="17F19C0F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вооружиться любой длинной палкой, доской, шестом или веревкой. Можно связать воедино шарфы, ремни или одежду.</w:t>
      </w:r>
    </w:p>
    <w:p w14:paraId="2AFCAC57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подползать к полынье очень осторожно, широко раскинув руки.</w:t>
      </w:r>
    </w:p>
    <w:p w14:paraId="3A6C449F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сообщить пострадавшему криком, что идете ему на помощь, это придаст ему силы, уверенность.</w:t>
      </w:r>
    </w:p>
    <w:p w14:paraId="66915862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lastRenderedPageBreak/>
        <w:t>- если вы не один, то, лечь на лед и двигаться друг за другом.</w:t>
      </w:r>
    </w:p>
    <w:p w14:paraId="70F89286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подложить под себя лыжи, фанеру или доску, чтобы увеличить площадь опоры.</w:t>
      </w:r>
    </w:p>
    <w:p w14:paraId="0B1A003D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за 3–4 метра протянуть пострадавшему шест, доску, кинуть веревку или шарф, или любое другое подручное средство.</w:t>
      </w:r>
    </w:p>
    <w:p w14:paraId="7F87EAD0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</w:t>
      </w:r>
    </w:p>
    <w:p w14:paraId="1C4838C8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осторожно вытащить пострадавшего на лед, и вместе с ним ползком выбираться из опасной зоны.</w:t>
      </w:r>
    </w:p>
    <w:p w14:paraId="19B71704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доставить пострадавшего в теплое (отапливаемое) помещение. Оказать ему помощь: снять мокрую одежду и по возможности переодеть в сухую.</w:t>
      </w:r>
    </w:p>
    <w:p w14:paraId="1FFABD70" w14:textId="77777777" w:rsidR="0006623B" w:rsidRPr="0006623B" w:rsidRDefault="0006623B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 w:rsidRPr="0006623B">
        <w:rPr>
          <w:rFonts w:ascii="Times New Roman" w:hAnsi="Times New Roman" w:cs="Times New Roman"/>
          <w:sz w:val="28"/>
          <w:szCs w:val="28"/>
        </w:rPr>
        <w:t>- вызвать скорую помощь.</w:t>
      </w:r>
    </w:p>
    <w:p w14:paraId="111FD35D" w14:textId="101596A6" w:rsidR="0006623B" w:rsidRPr="0006623B" w:rsidRDefault="0006623B" w:rsidP="000662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6623B">
        <w:rPr>
          <w:rFonts w:ascii="Times New Roman" w:hAnsi="Times New Roman" w:cs="Times New Roman"/>
          <w:b/>
          <w:bCs/>
          <w:sz w:val="28"/>
          <w:szCs w:val="28"/>
        </w:rPr>
        <w:t>Родители! Проведите разъяснительную беседу со своими детьми об опасности, которую таит в себе тонкий лед</w:t>
      </w:r>
      <w:r w:rsidR="00727E19">
        <w:rPr>
          <w:rFonts w:ascii="Times New Roman" w:hAnsi="Times New Roman" w:cs="Times New Roman"/>
          <w:b/>
          <w:bCs/>
          <w:sz w:val="28"/>
          <w:szCs w:val="28"/>
        </w:rPr>
        <w:t xml:space="preserve"> и н</w:t>
      </w:r>
      <w:r w:rsidR="00727E19" w:rsidRPr="00727E19">
        <w:rPr>
          <w:rFonts w:ascii="Times New Roman" w:hAnsi="Times New Roman" w:cs="Times New Roman"/>
          <w:b/>
          <w:bCs/>
          <w:sz w:val="28"/>
          <w:szCs w:val="28"/>
        </w:rPr>
        <w:t>е будьте равнодушными, пресекайте попытки выхода детей на лёд и сами воздержитесь от таких прогулок.</w:t>
      </w:r>
    </w:p>
    <w:p w14:paraId="0CFC5D72" w14:textId="77777777" w:rsidR="0006623B" w:rsidRPr="0006623B" w:rsidRDefault="0006623B" w:rsidP="000662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C73FFB" w14:textId="5E1221FE" w:rsidR="00A94539" w:rsidRDefault="006E62E7" w:rsidP="000662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F7601D" wp14:editId="7D5AAB3F">
            <wp:extent cx="5940425" cy="2744470"/>
            <wp:effectExtent l="0" t="0" r="3175" b="0"/>
            <wp:docPr id="313265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8A93" w14:textId="0788E3D2" w:rsidR="006E62E7" w:rsidRPr="006E62E7" w:rsidRDefault="006E62E7" w:rsidP="006E62E7">
      <w:pPr>
        <w:tabs>
          <w:tab w:val="left" w:pos="12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</w:rPr>
        <w:drawing>
          <wp:inline distT="0" distB="0" distL="0" distR="0" wp14:anchorId="0537BB6D" wp14:editId="6E563C78">
            <wp:extent cx="5940425" cy="7915910"/>
            <wp:effectExtent l="0" t="0" r="3175" b="8890"/>
            <wp:docPr id="18994130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2E7" w:rsidRPr="006E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3B"/>
    <w:rsid w:val="0006623B"/>
    <w:rsid w:val="006E62E7"/>
    <w:rsid w:val="00727E19"/>
    <w:rsid w:val="00A94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F170B"/>
  <w15:chartTrackingRefBased/>
  <w15:docId w15:val="{3D46F772-AAA2-4AB2-ABDB-5A971AED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449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Леонилла Николаевна</dc:creator>
  <cp:keywords/>
  <dc:description/>
  <cp:lastModifiedBy>Кузнецова Леонилла Николаевна</cp:lastModifiedBy>
  <cp:revision>5</cp:revision>
  <dcterms:created xsi:type="dcterms:W3CDTF">2023-11-20T06:01:00Z</dcterms:created>
  <dcterms:modified xsi:type="dcterms:W3CDTF">2023-11-20T07:01:00Z</dcterms:modified>
</cp:coreProperties>
</file>