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A5" w:rsidRDefault="00801CA5">
      <w:pPr>
        <w:pStyle w:val="ConsPlusTitlePage"/>
      </w:pPr>
      <w:bookmarkStart w:id="0" w:name="_GoBack"/>
      <w:bookmarkEnd w:id="0"/>
      <w:r>
        <w:br/>
      </w:r>
    </w:p>
    <w:p w:rsidR="00801CA5" w:rsidRDefault="00801CA5">
      <w:pPr>
        <w:pStyle w:val="ConsPlusNormal"/>
        <w:jc w:val="both"/>
        <w:outlineLvl w:val="0"/>
      </w:pPr>
    </w:p>
    <w:p w:rsidR="00801CA5" w:rsidRDefault="00801CA5">
      <w:pPr>
        <w:pStyle w:val="ConsPlusTitle"/>
        <w:jc w:val="center"/>
        <w:outlineLvl w:val="0"/>
      </w:pPr>
      <w:r>
        <w:t>АДМИНИСТРАЦИЯ ГОРОДА ОРЕНБУРГА</w:t>
      </w:r>
    </w:p>
    <w:p w:rsidR="00801CA5" w:rsidRDefault="00801CA5">
      <w:pPr>
        <w:pStyle w:val="ConsPlusTitle"/>
        <w:jc w:val="both"/>
      </w:pPr>
    </w:p>
    <w:p w:rsidR="00801CA5" w:rsidRDefault="00801CA5">
      <w:pPr>
        <w:pStyle w:val="ConsPlusTitle"/>
        <w:jc w:val="center"/>
      </w:pPr>
      <w:r>
        <w:t>ПОСТАНОВЛЕНИЕ</w:t>
      </w:r>
    </w:p>
    <w:p w:rsidR="00801CA5" w:rsidRDefault="00801CA5">
      <w:pPr>
        <w:pStyle w:val="ConsPlusTitle"/>
        <w:jc w:val="center"/>
      </w:pPr>
      <w:r>
        <w:t>от 17 октября 2012 г. N 2678-п</w:t>
      </w:r>
    </w:p>
    <w:p w:rsidR="00801CA5" w:rsidRDefault="00801CA5">
      <w:pPr>
        <w:pStyle w:val="ConsPlusTitle"/>
        <w:jc w:val="both"/>
      </w:pPr>
    </w:p>
    <w:p w:rsidR="00801CA5" w:rsidRDefault="00801CA5">
      <w:pPr>
        <w:pStyle w:val="ConsPlusTitle"/>
        <w:jc w:val="center"/>
      </w:pPr>
      <w:r>
        <w:t>Об утверждении Административного регламента</w:t>
      </w:r>
    </w:p>
    <w:p w:rsidR="00801CA5" w:rsidRDefault="00801CA5">
      <w:pPr>
        <w:pStyle w:val="ConsPlusTitle"/>
        <w:jc w:val="center"/>
      </w:pPr>
      <w:r>
        <w:t>предоставления муниципальной услуги</w:t>
      </w:r>
    </w:p>
    <w:p w:rsidR="00801CA5" w:rsidRDefault="00801CA5">
      <w:pPr>
        <w:pStyle w:val="ConsPlusTitle"/>
        <w:jc w:val="center"/>
      </w:pPr>
      <w:r>
        <w:t>"Выдача разрешения на ввод объекта в эксплуатацию"</w:t>
      </w:r>
    </w:p>
    <w:p w:rsidR="00801CA5" w:rsidRDefault="00801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06.05.2013 </w:t>
            </w:r>
            <w:hyperlink r:id="rId5">
              <w:r>
                <w:rPr>
                  <w:color w:val="0000FF"/>
                </w:rPr>
                <w:t>N 963-п</w:t>
              </w:r>
            </w:hyperlink>
            <w:r>
              <w:rPr>
                <w:color w:val="392C69"/>
              </w:rPr>
              <w:t xml:space="preserve">, от 17.02.2014 </w:t>
            </w:r>
            <w:hyperlink r:id="rId6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13.08.2014 </w:t>
            </w:r>
            <w:hyperlink r:id="rId7">
              <w:r>
                <w:rPr>
                  <w:color w:val="0000FF"/>
                </w:rPr>
                <w:t>N 1874-п</w:t>
              </w:r>
            </w:hyperlink>
            <w:r>
              <w:rPr>
                <w:color w:val="392C69"/>
              </w:rPr>
              <w:t xml:space="preserve">, от 26.06.2015 </w:t>
            </w:r>
            <w:hyperlink r:id="rId8">
              <w:r>
                <w:rPr>
                  <w:color w:val="0000FF"/>
                </w:rPr>
                <w:t>N 1636-п</w:t>
              </w:r>
            </w:hyperlink>
            <w:r>
              <w:rPr>
                <w:color w:val="392C69"/>
              </w:rPr>
              <w:t xml:space="preserve">, от 24.04.2017 </w:t>
            </w:r>
            <w:hyperlink r:id="rId9">
              <w:r>
                <w:rPr>
                  <w:color w:val="0000FF"/>
                </w:rPr>
                <w:t>N 1373-п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10">
              <w:r>
                <w:rPr>
                  <w:color w:val="0000FF"/>
                </w:rPr>
                <w:t>N 2192-п</w:t>
              </w:r>
            </w:hyperlink>
            <w:r>
              <w:rPr>
                <w:color w:val="392C69"/>
              </w:rPr>
              <w:t xml:space="preserve">, от 08.11.2018 </w:t>
            </w:r>
            <w:hyperlink r:id="rId11">
              <w:r>
                <w:rPr>
                  <w:color w:val="0000FF"/>
                </w:rPr>
                <w:t>N 3741-п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2">
              <w:r>
                <w:rPr>
                  <w:color w:val="0000FF"/>
                </w:rPr>
                <w:t>N 2529-п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13">
              <w:r>
                <w:rPr>
                  <w:color w:val="0000FF"/>
                </w:rPr>
                <w:t>N 620-п</w:t>
              </w:r>
            </w:hyperlink>
            <w:r>
              <w:rPr>
                <w:color w:val="392C69"/>
              </w:rPr>
              <w:t xml:space="preserve">, от 01.11.2022 </w:t>
            </w:r>
            <w:hyperlink r:id="rId14">
              <w:r>
                <w:rPr>
                  <w:color w:val="0000FF"/>
                </w:rPr>
                <w:t>N 1978-п</w:t>
              </w:r>
            </w:hyperlink>
            <w:r>
              <w:rPr>
                <w:color w:val="392C69"/>
              </w:rPr>
              <w:t xml:space="preserve">, от 21.12.2022 </w:t>
            </w:r>
            <w:hyperlink r:id="rId15">
              <w:r>
                <w:rPr>
                  <w:color w:val="0000FF"/>
                </w:rPr>
                <w:t>N 2300-п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6">
              <w:r>
                <w:rPr>
                  <w:color w:val="0000FF"/>
                </w:rPr>
                <w:t>N 1138-п</w:t>
              </w:r>
            </w:hyperlink>
            <w:r>
              <w:rPr>
                <w:color w:val="392C69"/>
              </w:rPr>
              <w:t xml:space="preserve">, от 22.12.2023 </w:t>
            </w:r>
            <w:hyperlink r:id="rId17">
              <w:r>
                <w:rPr>
                  <w:color w:val="0000FF"/>
                </w:rPr>
                <w:t>N 2199-п</w:t>
              </w:r>
            </w:hyperlink>
            <w:r>
              <w:rPr>
                <w:color w:val="392C69"/>
              </w:rPr>
              <w:t xml:space="preserve">, от 25.09.2024 </w:t>
            </w:r>
            <w:hyperlink r:id="rId18">
              <w:r>
                <w:rPr>
                  <w:color w:val="0000FF"/>
                </w:rPr>
                <w:t>N 1702-п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16.01.2025 </w:t>
            </w:r>
            <w:hyperlink r:id="rId19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 xml:space="preserve">, от 08.04.2025 </w:t>
            </w:r>
            <w:hyperlink r:id="rId20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города Оренбурга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>от 23.06.2020 N 2а-3550/2020)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В соответствии со </w:t>
      </w:r>
      <w:hyperlink r:id="rId22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Федерации, </w:t>
      </w:r>
      <w:hyperlink r:id="rId23">
        <w:r>
          <w:rPr>
            <w:color w:val="0000FF"/>
          </w:rPr>
          <w:t>статьями 12</w:t>
        </w:r>
      </w:hyperlink>
      <w:r>
        <w:t xml:space="preserve">, </w:t>
      </w:r>
      <w:hyperlink r:id="rId24">
        <w:r>
          <w:rPr>
            <w:color w:val="0000FF"/>
          </w:rPr>
          <w:t>14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с </w:t>
      </w:r>
      <w:hyperlink r:id="rId25">
        <w:r>
          <w:rPr>
            <w:color w:val="0000FF"/>
          </w:rPr>
          <w:t>пунктом 29 части 2 статьи 8</w:t>
        </w:r>
      </w:hyperlink>
      <w:r>
        <w:t xml:space="preserve">, </w:t>
      </w:r>
      <w:hyperlink r:id="rId26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27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2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</w:p>
    <w:p w:rsidR="00801CA5" w:rsidRDefault="00801CA5">
      <w:pPr>
        <w:pStyle w:val="ConsPlusNormal"/>
        <w:jc w:val="both"/>
      </w:pPr>
      <w:r>
        <w:t xml:space="preserve">(преамбула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01.11.2022 N 1978-п)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5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ввод объекта в эксплуатацию".</w:t>
      </w:r>
    </w:p>
    <w:p w:rsidR="00801CA5" w:rsidRDefault="00801CA5">
      <w:pPr>
        <w:pStyle w:val="ConsPlusNormal"/>
        <w:jc w:val="both"/>
      </w:pPr>
      <w:r>
        <w:t xml:space="preserve">(п. 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30.06.2023 N 1138-п)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1.1.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31">
        <w:r>
          <w:rPr>
            <w:color w:val="0000FF"/>
          </w:rPr>
          <w:t>Устав</w:t>
        </w:r>
      </w:hyperlink>
      <w:r>
        <w:t xml:space="preserve"> муниципального образования "город Оренбург", применяется в части, не противоречащей федеральному и (или) законодательству Оренбургской области, </w:t>
      </w:r>
      <w:hyperlink r:id="rId32">
        <w:r>
          <w:rPr>
            <w:color w:val="0000FF"/>
          </w:rPr>
          <w:t>Уставу</w:t>
        </w:r>
      </w:hyperlink>
      <w:r>
        <w:t xml:space="preserve"> муниципального образования "город Оренбург".</w:t>
      </w:r>
    </w:p>
    <w:p w:rsidR="00801CA5" w:rsidRDefault="00801CA5">
      <w:pPr>
        <w:pStyle w:val="ConsPlusNormal"/>
        <w:jc w:val="both"/>
      </w:pPr>
      <w:r>
        <w:t xml:space="preserve">(п. 1.1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03.07.2018 N 2192-п)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 в газете "Вечерний Оренбург" и распространяется на правоотношения, возникшие с 01.07.2012.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регистре муниципальных нормативных правовых актов.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4. Настоящее постановление подлежит размещению на официальном сайте администрации города Оренбурга.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5. Поручить организацию исполнения настоящего постановления первому заместителю главы администрации города Оренбурга Зеленцову Д.Г.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</w:pPr>
      <w:r>
        <w:lastRenderedPageBreak/>
        <w:t>Глава администрации</w:t>
      </w:r>
    </w:p>
    <w:p w:rsidR="00801CA5" w:rsidRDefault="00801CA5">
      <w:pPr>
        <w:pStyle w:val="ConsPlusNormal"/>
        <w:jc w:val="right"/>
      </w:pPr>
      <w:r>
        <w:t>города Оренбурга</w:t>
      </w:r>
    </w:p>
    <w:p w:rsidR="00801CA5" w:rsidRDefault="00801CA5">
      <w:pPr>
        <w:pStyle w:val="ConsPlusNormal"/>
        <w:jc w:val="right"/>
      </w:pPr>
      <w:r>
        <w:t>Е.С.АРАПОВ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0"/>
      </w:pPr>
      <w:r>
        <w:t>Приложение</w:t>
      </w:r>
    </w:p>
    <w:p w:rsidR="00801CA5" w:rsidRDefault="00801CA5">
      <w:pPr>
        <w:pStyle w:val="ConsPlusNormal"/>
        <w:jc w:val="right"/>
      </w:pPr>
      <w:r>
        <w:t>к постановлению</w:t>
      </w:r>
    </w:p>
    <w:p w:rsidR="00801CA5" w:rsidRDefault="00801CA5">
      <w:pPr>
        <w:pStyle w:val="ConsPlusNormal"/>
        <w:jc w:val="right"/>
      </w:pPr>
      <w:r>
        <w:t>администрации города Оренбурга</w:t>
      </w:r>
    </w:p>
    <w:p w:rsidR="00801CA5" w:rsidRDefault="00801CA5">
      <w:pPr>
        <w:pStyle w:val="ConsPlusNormal"/>
        <w:jc w:val="right"/>
      </w:pPr>
      <w:r>
        <w:t>от 17 октября 2012 г. N 2678-п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</w:pPr>
      <w:bookmarkStart w:id="1" w:name="P50"/>
      <w:bookmarkEnd w:id="1"/>
      <w:r>
        <w:t>Административный регламент</w:t>
      </w:r>
    </w:p>
    <w:p w:rsidR="00801CA5" w:rsidRDefault="00801CA5">
      <w:pPr>
        <w:pStyle w:val="ConsPlusTitle"/>
        <w:jc w:val="center"/>
      </w:pPr>
      <w:r>
        <w:t>предоставления муниципальной услуги</w:t>
      </w:r>
    </w:p>
    <w:p w:rsidR="00801CA5" w:rsidRDefault="00801CA5">
      <w:pPr>
        <w:pStyle w:val="ConsPlusTitle"/>
        <w:jc w:val="center"/>
      </w:pPr>
      <w:r>
        <w:t>"Выдача разрешения на ввод объекта в эксплуатацию"</w:t>
      </w:r>
    </w:p>
    <w:p w:rsidR="00801CA5" w:rsidRDefault="00801CA5">
      <w:pPr>
        <w:pStyle w:val="ConsPlusTitle"/>
        <w:jc w:val="center"/>
      </w:pPr>
      <w:r>
        <w:t>(далее - Административный регламент)</w:t>
      </w:r>
    </w:p>
    <w:p w:rsidR="00801CA5" w:rsidRDefault="00801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16.01.2025 </w:t>
            </w:r>
            <w:hyperlink r:id="rId34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,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08.04.2025 </w:t>
            </w:r>
            <w:hyperlink r:id="rId35">
              <w:r>
                <w:rPr>
                  <w:color w:val="0000FF"/>
                </w:rPr>
                <w:t>N 731-п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1"/>
      </w:pPr>
      <w:r>
        <w:t>1. Общие положения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"Выдача разрешения на ввод объекта в эксплуатацию"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Оренбурга в лице департамента градостроительства и земельных отношений (далее - ДГиЗО) в пределах полномочий по выдаче разрешения на ввод объекта в эксплуатацию в муниципальном образовании "город Оренбург".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Административный регламент регулирует отношения, возникающие в связи с предоставлением муниципальной услуги в соответствии со </w:t>
      </w:r>
      <w:hyperlink r:id="rId36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 (далее - ГрК РФ).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Круг заявителей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2" w:name="P67"/>
      <w:bookmarkEnd w:id="2"/>
      <w:r>
        <w:t xml:space="preserve">1.2. Заявителями на получение муниципальной услуги являются физические или юридические лица, выполняющие функции застройщика в соответствии с </w:t>
      </w:r>
      <w:hyperlink r:id="rId37">
        <w:r>
          <w:rPr>
            <w:color w:val="0000FF"/>
          </w:rPr>
          <w:t>пунктом 16 статьи 1</w:t>
        </w:r>
      </w:hyperlink>
      <w:r>
        <w:t xml:space="preserve"> ГрК РФ (далее - заявитель).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1.3. Интересы заявителей, указанных в </w:t>
      </w:r>
      <w:hyperlink w:anchor="P6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38">
        <w:r>
          <w:rPr>
            <w:color w:val="0000FF"/>
          </w:rPr>
          <w:t>пунктом 16 статьи 1</w:t>
        </w:r>
      </w:hyperlink>
      <w:r>
        <w:t xml:space="preserve"> ГрК РФ, имеющие право действовать от имени юридических лиц без доверенности (далее - представитель).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Требование предоставления заявителю муниципальной услуги</w:t>
      </w:r>
    </w:p>
    <w:p w:rsidR="00801CA5" w:rsidRDefault="00801CA5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801CA5" w:rsidRDefault="00801CA5">
      <w:pPr>
        <w:pStyle w:val="ConsPlusTitle"/>
        <w:jc w:val="center"/>
      </w:pPr>
      <w:r>
        <w:lastRenderedPageBreak/>
        <w:t>услуги, соответствующим признакам заявителя, определенным</w:t>
      </w:r>
    </w:p>
    <w:p w:rsidR="00801CA5" w:rsidRDefault="00801CA5">
      <w:pPr>
        <w:pStyle w:val="ConsPlusTitle"/>
        <w:jc w:val="center"/>
      </w:pPr>
      <w:r>
        <w:t>в результате анкетирования, проводимого органом местного</w:t>
      </w:r>
    </w:p>
    <w:p w:rsidR="00801CA5" w:rsidRDefault="00801CA5">
      <w:pPr>
        <w:pStyle w:val="ConsPlusTitle"/>
        <w:jc w:val="center"/>
      </w:pPr>
      <w:r>
        <w:t>самоуправления (далее - профилирование), а также результата,</w:t>
      </w:r>
    </w:p>
    <w:p w:rsidR="00801CA5" w:rsidRDefault="00801CA5">
      <w:pPr>
        <w:pStyle w:val="ConsPlusTitle"/>
        <w:jc w:val="center"/>
      </w:pPr>
      <w:r>
        <w:t>за предоставлением которого обратился заявитель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1.5. Вариант предоставления муниципальной услуги определяется исходя из установленных в соответствии с </w:t>
      </w:r>
      <w:hyperlink w:anchor="P701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Наименование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2.1. Наименование муниципальной услуги: "Выдача разрешения на ввод объекта в эксплуатацию".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2.1.1. Муниципальная услуга носит заявительный порядок обращения.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2.1.2. Информация по вопросам предоставления муниципальной услуги размещается на официальном Интернет-портале города Оренбурга (</w:t>
      </w:r>
      <w:hyperlink r:id="rId39">
        <w:r>
          <w:rPr>
            <w:color w:val="0000FF"/>
          </w:rPr>
          <w:t>https://orenburg.ru</w:t>
        </w:r>
      </w:hyperlink>
      <w:r>
        <w:t>), в информационной системе "Реестре государственных (муниципальных) услуг (функций) Оренбургской области" (далее - ИС "РГУ"), на информационных стендах в многофункциональном центре предоставления государственных и муниципальных услуг Оренбургской области (далее - МФЦ), а также в федеральной государственной информационной системе "Единый портал государственных и муниципальных услуг (функций)" (далее - ЕПГУ).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Оренбурга.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2.2.1. Уполномоченным отраслевым (функциональным) органом Администрации города Оренбурга по предоставлению муниципальной услуги является ДГиЗО. Подготовку документов осуществляет муниципальное казенное учреждение "Городской центр градостроительства" (далее - МКУ "ГЦГ").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2.2.2. Справочная информация о местонахождении и графике работы ДГиЗО,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Интернет-портале города Оренбурга, а также в ИС "РГУ".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2.2.3. МФЦ не вправе принимать в соответствии с соглашением о взаимодействии между Администрацией города Оренбурга и МФЦ решение об отказе в приеме заявления о выдаче разрешения на ввод объекта в эксплуатацию, а в случаях, предусмотренных </w:t>
      </w:r>
      <w:hyperlink r:id="rId40">
        <w:r>
          <w:rPr>
            <w:color w:val="0000FF"/>
          </w:rPr>
          <w:t>частью 12 статьи 51</w:t>
        </w:r>
      </w:hyperlink>
      <w:r>
        <w:t xml:space="preserve"> и </w:t>
      </w:r>
      <w:hyperlink r:id="rId41">
        <w:r>
          <w:rPr>
            <w:color w:val="0000FF"/>
          </w:rPr>
          <w:t>частью 3.3 статьи 52</w:t>
        </w:r>
      </w:hyperlink>
      <w:r>
        <w:t xml:space="preserve"> ГрК РФ, для получения указанного разрешения в отношении этапов </w:t>
      </w:r>
      <w:r>
        <w:lastRenderedPageBreak/>
        <w:t xml:space="preserve">строительства, реконструкции объектов капитального строительства (далее - заявление о выдаче разрешения на ввод объекта в эксплуатацию), заявления о внесении изменений в разрешение на ввод объекта в эксплуатацию в случае, предусмотренном </w:t>
      </w:r>
      <w:hyperlink r:id="rId42">
        <w:r>
          <w:rPr>
            <w:color w:val="0000FF"/>
          </w:rPr>
          <w:t>частью 5.1 статьи 55</w:t>
        </w:r>
      </w:hyperlink>
      <w:r>
        <w:t xml:space="preserve"> ГрК РФ (далее - заявление о внесении изменений), заявления об исправлении опечаток и (или) ошибок в разрешении на ввод объекта в эксплуатацию (далее - заявление об исправлении опечаток и ошибок), заявления о выдаче дубликата разрешения на ввод объекта в эксплуатацию (далее - заявление о выдаче дубликата), и прилагаемых к ним документов в случае, если такое заявление подано в МФЦ.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3" w:name="P99"/>
      <w:bookmarkEnd w:id="3"/>
      <w:r>
        <w:t>2.3. Результатом предоставления муниципальной услуги является: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б) выдача дубликата разрешения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в) внесение изменений в разрешение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г) исправление опечаток и (или) ошибок в разрешении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(или) ошибками, в котором указаны дата и номер разрешения на ввод объекта в эксплуатацию и дата исправления опечаток и (или) ошибок в разрешении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8" w:name="P109"/>
      <w:bookmarkEnd w:id="8"/>
      <w:r>
        <w:t xml:space="preserve">2.5. Результат предоставления муниципальной услуги, указанный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соответствии с выбранным способом получения результата предоставления муниципальной услуги, указанным в заявлении о выдаче разрешения на ввод объекта в эксплуатацию, заявлении о внесении изменений, заявлении об исправлении опечаток и (или) ошибок, заявлении о выдаче дубликата: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(далее - ЭП) уполномоченного должностного лица </w:t>
      </w:r>
      <w:r>
        <w:lastRenderedPageBreak/>
        <w:t>ДГиЗО, в личный кабинет ЕПГУ (в том числе с использованием муниципальной информационной системы обеспечения градостроительной деятельности Оренбургской области (далее - ГИСОГД)), единой информационной системы жилищного строительства (далее - ЕИСЖС);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выдается заявителю на бумажном носителе в ДГиЗО либо в многофункциональном центре.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2.6. В соответствии со сроками, указанными в </w:t>
      </w:r>
      <w:hyperlink r:id="rId43">
        <w:r>
          <w:rPr>
            <w:color w:val="0000FF"/>
          </w:rPr>
          <w:t>частях 2</w:t>
        </w:r>
      </w:hyperlink>
      <w:r>
        <w:t xml:space="preserve"> и </w:t>
      </w:r>
      <w:hyperlink r:id="rId44">
        <w:r>
          <w:rPr>
            <w:color w:val="0000FF"/>
          </w:rPr>
          <w:t>3 статьи 57</w:t>
        </w:r>
      </w:hyperlink>
      <w:r>
        <w:t xml:space="preserve"> ГрК РФ, уполномоченное лицо ДГиЗО обеспечивает передачу в министерство архитектуры и пространственно-градостроительного развития Оренбургской области, уполномоченное для размещения сведений в ГИСОГД, информации о результате предоставления муниципальной услуги, предусмотренном </w:t>
      </w:r>
      <w:hyperlink w:anchor="P100">
        <w:r>
          <w:rPr>
            <w:color w:val="0000FF"/>
          </w:rPr>
          <w:t>подпунктами "а"</w:t>
        </w:r>
      </w:hyperlink>
      <w:r>
        <w:t xml:space="preserve">, </w:t>
      </w:r>
      <w:hyperlink w:anchor="P104">
        <w:r>
          <w:rPr>
            <w:color w:val="0000FF"/>
          </w:rPr>
          <w:t>"в"</w:t>
        </w:r>
      </w:hyperlink>
      <w:r>
        <w:t xml:space="preserve">, </w:t>
      </w:r>
      <w:hyperlink w:anchor="P106">
        <w:r>
          <w:rPr>
            <w:color w:val="0000FF"/>
          </w:rPr>
          <w:t>"г" пункта 2.3</w:t>
        </w:r>
      </w:hyperlink>
      <w:r>
        <w:t xml:space="preserve"> настоящего Административного регламента, а также сведений, документов, материалов, указанных в </w:t>
      </w:r>
      <w:hyperlink r:id="rId45">
        <w:r>
          <w:rPr>
            <w:color w:val="0000FF"/>
          </w:rPr>
          <w:t>части 5 статьи 56</w:t>
        </w:r>
      </w:hyperlink>
      <w:r>
        <w:t xml:space="preserve"> ГрК РФ, в соответствии с </w:t>
      </w:r>
      <w:hyperlink r:id="rId46">
        <w:r>
          <w:rPr>
            <w:color w:val="0000FF"/>
          </w:rPr>
          <w:t>подпунктом 5 части 1 статьи 2</w:t>
        </w:r>
      </w:hyperlink>
      <w:r>
        <w:t xml:space="preserve"> Закона Оренбургской области от 24.12.2020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осуществляется в личном кабинете ЕПГУ, ЕИСЖС.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9" w:name="P117"/>
      <w:bookmarkEnd w:id="9"/>
      <w:r>
        <w:t>2.7. Срок предоставления муниципальной услуги, в том числе с использованием ЕПГУ, ЕИСЖС, составляет не более 5 рабочих дней со дня получения ДГиЗО заявления о выдаче разрешения на ввод объекта в эксплуатацию, заявления о внесении изменений, заявления об исправлении опечаток и (или) ошибок, заявления о выдаче дубликата (далее - заявление о предоставлении муниципальной услуги) и документов, необходимых для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случае подачи заявления и документов, необходимых для предоставления муниципальной услуги, через МФЦ срок, указанный в </w:t>
      </w:r>
      <w:hyperlink w:anchor="P117">
        <w:r>
          <w:rPr>
            <w:color w:val="0000FF"/>
          </w:rPr>
          <w:t>абзаце первом</w:t>
        </w:r>
      </w:hyperlink>
      <w:r>
        <w:t xml:space="preserve"> настоящего пункта настоящего Административного регламента, исчисляется со дня поступления заявления о предоставлении муниципальной услуги в ДГиЗО.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2.8.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Интернет-портале города Оренбурга, а также на ЕПГУ.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801CA5" w:rsidRDefault="00801CA5">
      <w:pPr>
        <w:pStyle w:val="ConsPlusTitle"/>
        <w:jc w:val="center"/>
      </w:pPr>
      <w:r>
        <w:t>необходимых для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2.9. Исчерпывающий перечень документов, необходимых для предоставления муниципальной услуги, указан в </w:t>
      </w:r>
      <w:hyperlink w:anchor="P247">
        <w:r>
          <w:rPr>
            <w:color w:val="0000FF"/>
          </w:rPr>
          <w:t>пунктах 3.9</w:t>
        </w:r>
      </w:hyperlink>
      <w:r>
        <w:t xml:space="preserve">, </w:t>
      </w:r>
      <w:hyperlink w:anchor="P372">
        <w:r>
          <w:rPr>
            <w:color w:val="0000FF"/>
          </w:rPr>
          <w:t>3.55</w:t>
        </w:r>
      </w:hyperlink>
      <w:r>
        <w:t xml:space="preserve">, </w:t>
      </w:r>
      <w:hyperlink w:anchor="P458">
        <w:r>
          <w:rPr>
            <w:color w:val="0000FF"/>
          </w:rPr>
          <w:t>3.87</w:t>
        </w:r>
      </w:hyperlink>
      <w:r>
        <w:t xml:space="preserve">, </w:t>
      </w:r>
      <w:hyperlink w:anchor="P552">
        <w:r>
          <w:rPr>
            <w:color w:val="0000FF"/>
          </w:rPr>
          <w:t>3.123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2.10. Исчерпывающий перечень необходимых для предоставления муниципальной услуги документов (их копий или сведений, содержащиеся в них), которые запрашиваются ДГиЗО в порядке межведомственного информационного взаимодействия (в том числе с использованием федеральной государственной информационной системы "Система межведомственного электронного взаимодействия") (далее - СМЭВ) в государственных органах, органах местного самоуправления и подведомственных государственным органам или органам местного </w:t>
      </w:r>
      <w:r>
        <w:lastRenderedPageBreak/>
        <w:t xml:space="preserve">самоуправления организациях, в распоряжении которых находятся указанные документы, и которые заявитель вправе представить по собственной инициативе, указан в </w:t>
      </w:r>
      <w:hyperlink w:anchor="P254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801CA5" w:rsidRDefault="00801CA5">
      <w:pPr>
        <w:pStyle w:val="ConsPlusTitle"/>
        <w:jc w:val="center"/>
      </w:pPr>
      <w:r>
        <w:t>документов, необходимых для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2.11. Исчерпывающий перечень оснований для отказа в приеме документов, необходимых для предоставления муниципальной услуги, указан в </w:t>
      </w:r>
      <w:hyperlink w:anchor="P266">
        <w:r>
          <w:rPr>
            <w:color w:val="0000FF"/>
          </w:rPr>
          <w:t>пунктах 3.14</w:t>
        </w:r>
      </w:hyperlink>
      <w:r>
        <w:t xml:space="preserve">, </w:t>
      </w:r>
      <w:hyperlink w:anchor="P379">
        <w:r>
          <w:rPr>
            <w:color w:val="0000FF"/>
          </w:rPr>
          <w:t>3.57</w:t>
        </w:r>
      </w:hyperlink>
      <w:r>
        <w:t xml:space="preserve">, </w:t>
      </w:r>
      <w:hyperlink w:anchor="P468">
        <w:r>
          <w:rPr>
            <w:color w:val="0000FF"/>
          </w:rPr>
          <w:t>3.90</w:t>
        </w:r>
      </w:hyperlink>
      <w:r>
        <w:t xml:space="preserve">, </w:t>
      </w:r>
      <w:hyperlink w:anchor="P559">
        <w:r>
          <w:rPr>
            <w:color w:val="0000FF"/>
          </w:rPr>
          <w:t>3.125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2.12. </w:t>
      </w:r>
      <w:hyperlink w:anchor="P1337">
        <w:r>
          <w:rPr>
            <w:color w:val="0000FF"/>
          </w:rPr>
          <w:t>Решение</w:t>
        </w:r>
      </w:hyperlink>
      <w:r>
        <w:t xml:space="preserve"> об отказе в приеме документов в соответствии с выбранным заявителем вариантом предоставления муниципальной услуги оформляется по форме согласно приложению N 6 к настоящему Административному регламенту.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2.14. Отказ в приеме документов, необходимых для предоставления муниципальной услуги, не препятствует повторному обращению заявителя в ДГиЗО за предоставлением муниципальной услуги.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801CA5" w:rsidRDefault="00801CA5">
      <w:pPr>
        <w:pStyle w:val="ConsPlusTitle"/>
        <w:jc w:val="center"/>
      </w:pPr>
      <w:r>
        <w:t>предоставления муниципальной услуги или отказа</w:t>
      </w:r>
    </w:p>
    <w:p w:rsidR="00801CA5" w:rsidRDefault="00801CA5">
      <w:pPr>
        <w:pStyle w:val="ConsPlusTitle"/>
        <w:jc w:val="center"/>
      </w:pPr>
      <w:r>
        <w:t>в предоставлении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2.15. Основания для приостановления предоставления муниципальной услуги отсутствуют.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2.16. Исчерпывающий перечень оснований для отказа в предоставлении муниципальной услуги, в соответствии с выбранным заявителем вариантом предоставления муниципальной услуги, указан в </w:t>
      </w:r>
      <w:hyperlink w:anchor="P309">
        <w:r>
          <w:rPr>
            <w:color w:val="0000FF"/>
          </w:rPr>
          <w:t>пунктах 3.32</w:t>
        </w:r>
      </w:hyperlink>
      <w:r>
        <w:t xml:space="preserve">, </w:t>
      </w:r>
      <w:hyperlink w:anchor="P406">
        <w:r>
          <w:rPr>
            <w:color w:val="0000FF"/>
          </w:rPr>
          <w:t>3.68</w:t>
        </w:r>
      </w:hyperlink>
      <w:r>
        <w:t xml:space="preserve">, </w:t>
      </w:r>
      <w:hyperlink w:anchor="P496">
        <w:r>
          <w:rPr>
            <w:color w:val="0000FF"/>
          </w:rPr>
          <w:t>3.102</w:t>
        </w:r>
      </w:hyperlink>
      <w:r>
        <w:t xml:space="preserve">, </w:t>
      </w:r>
      <w:hyperlink w:anchor="P587">
        <w:r>
          <w:rPr>
            <w:color w:val="0000FF"/>
          </w:rPr>
          <w:t>3.137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2.17. Решение об отказе в предоставлении муниципальной услуги в соответствии с выбранным заявителем вариантом предоставления муниципальной услуги принимается должностным лицом ДГиЗО и подписывается в том числе с использованием усиленной квалифицированной ЭП.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2.18. </w:t>
      </w:r>
      <w:hyperlink w:anchor="P1389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оформляется по форме согласно приложению N 7 к настоящему Административному регламенту.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2.19. Решение об отказе в предоставлении муниципальной услуги направляется заявителю способом, определенным заявителем в заявлении о предоставлении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2.20.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срок, установленный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801CA5" w:rsidRDefault="00801CA5">
      <w:pPr>
        <w:pStyle w:val="ConsPlusTitle"/>
        <w:jc w:val="center"/>
      </w:pPr>
      <w:r>
        <w:t>муниципальной услуги, и способы ее взимания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2.21. Предоставление муниципальной услуги осуществляется без взимания платы.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801CA5" w:rsidRDefault="00801CA5">
      <w:pPr>
        <w:pStyle w:val="ConsPlusTitle"/>
        <w:jc w:val="center"/>
      </w:pPr>
      <w:r>
        <w:lastRenderedPageBreak/>
        <w:t>заявления о предоставлении муниципальной услуги</w:t>
      </w:r>
    </w:p>
    <w:p w:rsidR="00801CA5" w:rsidRDefault="00801CA5">
      <w:pPr>
        <w:pStyle w:val="ConsPlusTitle"/>
        <w:jc w:val="center"/>
      </w:pPr>
      <w:r>
        <w:t>и при получении результата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2.22. Максимальный срок ожидания в очереди при подаче заявления о предоставлении муниципальной услуги, при получении результата предоставления муниципальной услуги в ДГиЗО или МФЦ составляет не более 15 минут.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Срок регистрации заявления заявителя о предоставлении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10" w:name="P165"/>
      <w:bookmarkEnd w:id="10"/>
      <w:r>
        <w:t xml:space="preserve">2.23. Регистрация заявления о выдаче разрешения на ввод объекта в эксплуатацию, заявления о внесении изменений, заявления об исправлении опечаток и (или) ошибок, заявления о выдаче дубликата, представленных заявителем способами, указанными в </w:t>
      </w:r>
      <w:hyperlink w:anchor="P238">
        <w:r>
          <w:rPr>
            <w:color w:val="0000FF"/>
          </w:rPr>
          <w:t>пунктах 3.8</w:t>
        </w:r>
      </w:hyperlink>
      <w:r>
        <w:t xml:space="preserve">, </w:t>
      </w:r>
      <w:hyperlink w:anchor="P363">
        <w:r>
          <w:rPr>
            <w:color w:val="0000FF"/>
          </w:rPr>
          <w:t>3.54</w:t>
        </w:r>
      </w:hyperlink>
      <w:r>
        <w:t xml:space="preserve">, </w:t>
      </w:r>
      <w:hyperlink w:anchor="P449">
        <w:r>
          <w:rPr>
            <w:color w:val="0000FF"/>
          </w:rPr>
          <w:t>3.86</w:t>
        </w:r>
      </w:hyperlink>
      <w:r>
        <w:t xml:space="preserve">, </w:t>
      </w:r>
      <w:hyperlink w:anchor="P543">
        <w:r>
          <w:rPr>
            <w:color w:val="0000FF"/>
          </w:rPr>
          <w:t>3.122</w:t>
        </w:r>
      </w:hyperlink>
      <w:r>
        <w:t xml:space="preserve"> настоящего Административного регламента, осуществляется в день его поступления в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случае представления указанных заявлений в электронной форме посредством ЕПГУ, ЕИСЖС вне рабочего времени ДГиЗО, в выходной, нерабочий праздничный день,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Данное заявление считается полученным ДГиЗО со дня его регистрации.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801CA5" w:rsidRDefault="00801CA5">
      <w:pPr>
        <w:pStyle w:val="ConsPlusTitle"/>
        <w:jc w:val="center"/>
      </w:pPr>
      <w:r>
        <w:t>муниципальные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2.24. Требования к помещениям, в которых предоставляется муниципальная услуга, в том числе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 и ЕПГУ.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2.25. 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размещена на официальном Интернет-портале города Оренбурга и ЕПГУ.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801CA5" w:rsidRDefault="00801CA5">
      <w:pPr>
        <w:pStyle w:val="ConsPlusTitle"/>
        <w:jc w:val="center"/>
      </w:pPr>
      <w:r>
        <w:t>в том числе учитывающие особенности предоставления</w:t>
      </w:r>
    </w:p>
    <w:p w:rsidR="00801CA5" w:rsidRDefault="00801CA5">
      <w:pPr>
        <w:pStyle w:val="ConsPlusTitle"/>
        <w:jc w:val="center"/>
      </w:pPr>
      <w:r>
        <w:t>муниципальных услуг в многофункциональных центрах</w:t>
      </w:r>
    </w:p>
    <w:p w:rsidR="00801CA5" w:rsidRDefault="00801CA5">
      <w:pPr>
        <w:pStyle w:val="ConsPlusTitle"/>
        <w:jc w:val="center"/>
      </w:pPr>
      <w:r>
        <w:t>и особенности предоставления муниципальных услуг</w:t>
      </w:r>
    </w:p>
    <w:p w:rsidR="00801CA5" w:rsidRDefault="00801CA5">
      <w:pPr>
        <w:pStyle w:val="ConsPlusTitle"/>
        <w:jc w:val="center"/>
      </w:pPr>
      <w:r>
        <w:t>в электронной форме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2.26. Необходимые и обязательные услуги для предоставления муниципальной услуги: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подготовка технического плана объекта капитального строительства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(далее - ФЗ N 218);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</w:t>
      </w:r>
      <w:hyperlink r:id="rId48">
        <w:r>
          <w:rPr>
            <w:color w:val="0000FF"/>
          </w:rPr>
          <w:t>статьей 24</w:t>
        </w:r>
      </w:hyperlink>
      <w:r>
        <w:t xml:space="preserve"> ФЗ N 218, за исключением ввода в эксплуатацию объекта капитального строительства, в отношении которого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подготавливается организациями, осуществляющими эксплуатацию сетей инженерно-технического обеспечения.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2.28. 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2.29. Предоставление муниципальной услуги через МФЦ осуществляется в соответствии с соглашением о взаимодействии.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2.30. Информационные системы, используемые для предоставления услуги: ЕПГУ, ЕИСЖС.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2.31.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01CA5" w:rsidRDefault="00801CA5">
      <w:pPr>
        <w:pStyle w:val="ConsPlusTitle"/>
        <w:jc w:val="center"/>
      </w:pPr>
      <w:r>
        <w:t>административных процедур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801CA5" w:rsidRDefault="00801CA5">
      <w:pPr>
        <w:pStyle w:val="ConsPlusTitle"/>
        <w:jc w:val="center"/>
      </w:pPr>
      <w:r>
        <w:t>включающий в том числе варианты предоставления муниципальной</w:t>
      </w:r>
    </w:p>
    <w:p w:rsidR="00801CA5" w:rsidRDefault="00801CA5">
      <w:pPr>
        <w:pStyle w:val="ConsPlusTitle"/>
        <w:jc w:val="center"/>
      </w:pPr>
      <w:r>
        <w:t>услуги, необходимый для исправления допущенных опечаток</w:t>
      </w:r>
    </w:p>
    <w:p w:rsidR="00801CA5" w:rsidRDefault="00801CA5">
      <w:pPr>
        <w:pStyle w:val="ConsPlusTitle"/>
        <w:jc w:val="center"/>
      </w:pPr>
      <w:r>
        <w:t>и (или) ошибок в выданных в результате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 документах и созданных реестровых</w:t>
      </w:r>
    </w:p>
    <w:p w:rsidR="00801CA5" w:rsidRDefault="00801CA5">
      <w:pPr>
        <w:pStyle w:val="ConsPlusTitle"/>
        <w:jc w:val="center"/>
      </w:pPr>
      <w:r>
        <w:t>записях, для выдачи дубликата документа, выданного</w:t>
      </w:r>
    </w:p>
    <w:p w:rsidR="00801CA5" w:rsidRDefault="00801CA5">
      <w:pPr>
        <w:pStyle w:val="ConsPlusTitle"/>
        <w:jc w:val="center"/>
      </w:pPr>
      <w:r>
        <w:t>по результатам предоставления муниципальной услуги,</w:t>
      </w:r>
    </w:p>
    <w:p w:rsidR="00801CA5" w:rsidRDefault="00801CA5">
      <w:pPr>
        <w:pStyle w:val="ConsPlusTitle"/>
        <w:jc w:val="center"/>
      </w:pPr>
      <w:r>
        <w:t>в том числе исчерпывающий перечень оснований для отказа</w:t>
      </w:r>
    </w:p>
    <w:p w:rsidR="00801CA5" w:rsidRDefault="00801CA5">
      <w:pPr>
        <w:pStyle w:val="ConsPlusTitle"/>
        <w:jc w:val="center"/>
      </w:pPr>
      <w:r>
        <w:lastRenderedPageBreak/>
        <w:t>в выдаче такого дубликата, а также порядок оставления</w:t>
      </w:r>
    </w:p>
    <w:p w:rsidR="00801CA5" w:rsidRDefault="00801CA5">
      <w:pPr>
        <w:pStyle w:val="ConsPlusTitle"/>
        <w:jc w:val="center"/>
      </w:pPr>
      <w:r>
        <w:t>заявления заявителя о предоставлении муниципальной услуги</w:t>
      </w:r>
    </w:p>
    <w:p w:rsidR="00801CA5" w:rsidRDefault="00801CA5">
      <w:pPr>
        <w:pStyle w:val="ConsPlusTitle"/>
        <w:jc w:val="center"/>
      </w:pPr>
      <w:r>
        <w:t>без рассмотрения (при необходимости)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1" w:name="P211"/>
      <w:bookmarkEnd w:id="11"/>
      <w:r>
        <w:t>3.1.1. Вариант 1 - выдача разрешения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3.1.2. Вариант 2 - выдача дубликата разрешения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3.1.3. Вариант 3 - внесение изменений в разрешение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2" w:name="P214"/>
      <w:bookmarkEnd w:id="12"/>
      <w:r>
        <w:t>3.1.4. Вариант 4 - исправление опечаток и (или) ошибок в разрешении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3.2. Заявитель вправе обратиться в ДГиЗО с </w:t>
      </w:r>
      <w:hyperlink w:anchor="P1435">
        <w:r>
          <w:rPr>
            <w:color w:val="0000FF"/>
          </w:rPr>
          <w:t>заявлением</w:t>
        </w:r>
      </w:hyperlink>
      <w:r>
        <w:t xml:space="preserve"> об оставлении заявления о предоставлении муниципальной услуги без рассмотрения по форме согласно приложению N 8 к настоящему Административному регламенту не позднее рабочего дня, предшествующего дню окончания срока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3.3. На основании данного заявления ДГиЗО принимает решение об оставлении заявления о предоставлении муниципальной услуги без рассмотрения.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3.4. </w:t>
      </w:r>
      <w:hyperlink w:anchor="P1524">
        <w:r>
          <w:rPr>
            <w:color w:val="0000FF"/>
          </w:rPr>
          <w:t>Решение</w:t>
        </w:r>
      </w:hyperlink>
      <w:r>
        <w:t xml:space="preserve"> об оставлении заявления о предоставлении муниципальной услуги без рассмотрения направляется заявителю по форме согласно приложению N 9 к настоящему Административному регламенту в порядке, установленном </w:t>
      </w:r>
      <w:hyperlink w:anchor="P109">
        <w:r>
          <w:rPr>
            <w:color w:val="0000FF"/>
          </w:rPr>
          <w:t>пунктом 2.5</w:t>
        </w:r>
      </w:hyperlink>
      <w:r>
        <w:t xml:space="preserve">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3.5. Оставление без рассмотрения заявления о предоставлении муниципальной услуги не препятствует повторному обращению заявителя в ДГиЗО за предоставлением муниципальной услуги.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Описание административной процедуры профилирования заявителя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3.6.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Вариант предоставления муниципальной услуги определяется исходя из установленных в соответствии с </w:t>
      </w:r>
      <w:hyperlink w:anchor="P701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Подразделы, содержащие описание вариантов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3"/>
      </w:pPr>
      <w:r>
        <w:t>Вариант 1. Выдача разрешения на ввод объекта в эксплуатацию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3.7. Результат предоставления муниципальной услуги указан в </w:t>
      </w:r>
      <w:hyperlink w:anchor="P100">
        <w:r>
          <w:rPr>
            <w:color w:val="0000FF"/>
          </w:rPr>
          <w:t>подпункте "а" пункта 2.3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4"/>
      </w:pPr>
      <w:r>
        <w:t>Перечень и описание административных процедур предоставления</w:t>
      </w:r>
    </w:p>
    <w:p w:rsidR="00801CA5" w:rsidRDefault="00801CA5">
      <w:pPr>
        <w:pStyle w:val="ConsPlusTitle"/>
        <w:jc w:val="center"/>
      </w:pPr>
      <w:r>
        <w:lastRenderedPageBreak/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Прием заявления и документов и (или) информации,</w:t>
      </w:r>
    </w:p>
    <w:p w:rsidR="00801CA5" w:rsidRDefault="00801CA5">
      <w:pPr>
        <w:pStyle w:val="ConsPlusTitle"/>
        <w:jc w:val="center"/>
      </w:pPr>
      <w:r>
        <w:t>необходимых для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13" w:name="P238"/>
      <w:bookmarkEnd w:id="13"/>
      <w:r>
        <w:t xml:space="preserve">3.8. Основанием для начала административной процедуры является поступление в ДГиЗО </w:t>
      </w:r>
      <w:hyperlink w:anchor="P729">
        <w:r>
          <w:rPr>
            <w:color w:val="0000FF"/>
          </w:rPr>
          <w:t>заявления</w:t>
        </w:r>
      </w:hyperlink>
      <w:r>
        <w:t xml:space="preserve"> о выдаче разрешения на ввод объекта в эксплуатацию по форме согласно приложению N 2 к настоящему Административному регламенту и документов, предусмотренных </w:t>
      </w:r>
      <w:hyperlink w:anchor="P247">
        <w:r>
          <w:rPr>
            <w:color w:val="0000FF"/>
          </w:rPr>
          <w:t>пунктом 3.9</w:t>
        </w:r>
      </w:hyperlink>
      <w:r>
        <w:t xml:space="preserve"> настоящего Административного регламента, одним из следующих способов: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4" w:name="P239"/>
      <w:bookmarkEnd w:id="14"/>
      <w:r>
        <w:t>а) в электронной форме посредством ЕПГУ.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ФГИС ЕСИА), заполняет формы указанных заявлений с использованием интерактивной формы в электронном виде.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</w:t>
      </w:r>
      <w:hyperlink w:anchor="P250">
        <w:r>
          <w:rPr>
            <w:color w:val="0000FF"/>
          </w:rPr>
          <w:t>подпунктах "в"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ЭП, либо усиленной квалифицированной ЭП, либо усиленной неквалифицированной 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ЭП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50">
        <w:r>
          <w:rPr>
            <w:color w:val="0000FF"/>
          </w:rPr>
          <w:t>частью 5 статьи 8</w:t>
        </w:r>
      </w:hyperlink>
      <w:r>
        <w:t xml:space="preserve"> Федерального закона от 06.04.2011 N 63-ФЗ "Об электронной подписи" (далее - Федеральный закон N 63-ФЗ), а также при наличии у владельца сертификата ключа проверки ключа простой ЭП, выданного ему при личном приеме в соответствии с </w:t>
      </w:r>
      <w:hyperlink r:id="rId51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и прилагаемые к нему документы направляются в ДГиЗО исключительно в электронной форме в случаях, установленных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14.03.2018 N 133-п "Об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Оренбургской области осуществляется исключительно в электронной форме".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ЕПГУ в соответствии с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 xml:space="preserve">б) на бумажном носителе посредством обращения в ДГиЗО, в том числе через МФЦ в соответствии с соглашением о взаимодействии, заключенным 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постановление Правительства Российской Федерации N 797);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5" w:name="P245"/>
      <w:bookmarkEnd w:id="15"/>
      <w:r>
        <w:t>в) в электронной форме посредством ЕИСЖС.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Направить заявление о предоставлении муниципальной услуги посредством ЕИСЖС вправе заявители - застройщики, наименование которых содержат слова "специализированный застройщик",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6" w:name="P247"/>
      <w:bookmarkEnd w:id="16"/>
      <w:r>
        <w:t>3.9.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7" w:name="P248"/>
      <w:bookmarkEnd w:id="17"/>
      <w:r>
        <w:t xml:space="preserve">а) заявление о выдаче разрешения на ввод объекта в эксплуатацию. В случае представления заявления в электронной форме посредством ЕПГУ, ЕИСЖС в соответствии с </w:t>
      </w:r>
      <w:hyperlink w:anchor="P239">
        <w:r>
          <w:rPr>
            <w:color w:val="0000FF"/>
          </w:rPr>
          <w:t>подпунктами "а"</w:t>
        </w:r>
      </w:hyperlink>
      <w:r>
        <w:t xml:space="preserve">, </w:t>
      </w:r>
      <w:hyperlink w:anchor="P245">
        <w:r>
          <w:rPr>
            <w:color w:val="0000FF"/>
          </w:rPr>
          <w:t>"в" пункта 3.8</w:t>
        </w:r>
      </w:hyperlink>
      <w: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8" w:name="P249"/>
      <w:bookmarkEnd w:id="18"/>
      <w:r>
        <w:t xml:space="preserve">б) документ, удостоверяющий личность заявителя или представителя,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ДГиЗО, в том числе через МФЦ. В случае представления документов посредством ЕПГУ, ЕИСЖС в соответствии с </w:t>
      </w:r>
      <w:hyperlink w:anchor="P239">
        <w:r>
          <w:rPr>
            <w:color w:val="0000FF"/>
          </w:rPr>
          <w:t>подпунктами "а"</w:t>
        </w:r>
      </w:hyperlink>
      <w:r>
        <w:t xml:space="preserve">, </w:t>
      </w:r>
      <w:hyperlink w:anchor="P245">
        <w:r>
          <w:rPr>
            <w:color w:val="0000FF"/>
          </w:rPr>
          <w:t>"в" пункта 3.8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19" w:name="P250"/>
      <w:bookmarkEnd w:id="19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ЕПГУ, ЕИСЖС в соответствии с </w:t>
      </w:r>
      <w:hyperlink w:anchor="P239">
        <w:r>
          <w:rPr>
            <w:color w:val="0000FF"/>
          </w:rPr>
          <w:t>подпунктами "а"</w:t>
        </w:r>
      </w:hyperlink>
      <w:r>
        <w:t xml:space="preserve">, </w:t>
      </w:r>
      <w:hyperlink w:anchor="P245">
        <w:r>
          <w:rPr>
            <w:color w:val="0000FF"/>
          </w:rPr>
          <w:t>"в" пункта 3.8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- усиленной квалифицированной ЭП нотариуса;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0" w:name="P251"/>
      <w:bookmarkEnd w:id="20"/>
      <w:r>
        <w:t xml:space="preserve">г) технический план объекта капитального строительства, подготовленный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N 218-ФЗ, за исключением ввода в эксплуатацию объекта капитального строительства, в отношении которого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59">
        <w:r>
          <w:rPr>
            <w:color w:val="0000FF"/>
          </w:rPr>
          <w:t>частью 5.1 статьи 55</w:t>
        </w:r>
      </w:hyperlink>
      <w:r>
        <w:t xml:space="preserve"> ГрК РФ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д)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</w:t>
      </w:r>
      <w:r>
        <w:lastRenderedPageBreak/>
        <w:t xml:space="preserve">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зданиях, сооружениях помещения, машино-места (в случае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60">
        <w:r>
          <w:rPr>
            <w:color w:val="0000FF"/>
          </w:rPr>
          <w:t>пункте 2 части 3.6 статьи 55</w:t>
        </w:r>
      </w:hyperlink>
      <w:r>
        <w:t xml:space="preserve"> ГрК РФ);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1" w:name="P253"/>
      <w:bookmarkEnd w:id="21"/>
      <w:r>
        <w:t xml:space="preserve">е)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61">
        <w:r>
          <w:rPr>
            <w:color w:val="0000FF"/>
          </w:rPr>
          <w:t>пункте 2 части 3.6 статьи 55</w:t>
        </w:r>
      </w:hyperlink>
      <w:r>
        <w:t xml:space="preserve"> ГрК РФ.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2" w:name="P254"/>
      <w:bookmarkEnd w:id="22"/>
      <w:r>
        <w:t>3.10. Исчерпывающий перечень необходимых для предоставления муниципальной услуги документов (их копий или сведений, содержащиеся в них), которые запрашиваются ДГиЗО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3" w:name="P255"/>
      <w:bookmarkEnd w:id="23"/>
      <w: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разрешение на строительство;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4" w:name="P257"/>
      <w:bookmarkEnd w:id="24"/>
      <w: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предусмотрено проектной документацией);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5" w:name="P258"/>
      <w:bookmarkEnd w:id="25"/>
      <w: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6" w:name="P259"/>
      <w:bookmarkEnd w:id="26"/>
      <w:r>
        <w:t xml:space="preserve">д) заключение органа государственного строительного надзора (в случае если предусмотрено осуществление государственного строительного надзора в соответствии с </w:t>
      </w:r>
      <w:hyperlink r:id="rId62">
        <w:r>
          <w:rPr>
            <w:color w:val="0000FF"/>
          </w:rPr>
          <w:t>частью 1 статьи 54</w:t>
        </w:r>
      </w:hyperlink>
      <w: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63">
        <w:r>
          <w:rPr>
            <w:color w:val="0000FF"/>
          </w:rPr>
          <w:t>пункте 1 части 5 статьи 49</w:t>
        </w:r>
      </w:hyperlink>
      <w: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64">
        <w:r>
          <w:rPr>
            <w:color w:val="0000FF"/>
          </w:rPr>
          <w:t>частью 1.3 статьи 52</w:t>
        </w:r>
      </w:hyperlink>
      <w: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65">
        <w:r>
          <w:rPr>
            <w:color w:val="0000FF"/>
          </w:rPr>
          <w:t>частью 5 статьи 54</w:t>
        </w:r>
      </w:hyperlink>
      <w:r>
        <w:t xml:space="preserve"> ГрК РФ;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 xml:space="preserve">3.11. Документы, указанные в </w:t>
      </w:r>
      <w:hyperlink w:anchor="P255">
        <w:r>
          <w:rPr>
            <w:color w:val="0000FF"/>
          </w:rPr>
          <w:t>подпунктах "а"</w:t>
        </w:r>
      </w:hyperlink>
      <w:r>
        <w:t xml:space="preserve">, </w:t>
      </w:r>
      <w:hyperlink w:anchor="P257">
        <w:r>
          <w:rPr>
            <w:color w:val="0000FF"/>
          </w:rPr>
          <w:t>"в"</w:t>
        </w:r>
      </w:hyperlink>
      <w:r>
        <w:t xml:space="preserve">, </w:t>
      </w:r>
      <w:hyperlink w:anchor="P258">
        <w:r>
          <w:rPr>
            <w:color w:val="0000FF"/>
          </w:rPr>
          <w:t>"г" пункта 3.10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органа местного самоуправления либо подведомственных государственным органам или органу местного самоуправления организаций.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3.12.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 документы, указанные в </w:t>
      </w:r>
      <w:hyperlink w:anchor="P251">
        <w:r>
          <w:rPr>
            <w:color w:val="0000FF"/>
          </w:rPr>
          <w:t>подпунктах "г"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 и </w:t>
      </w:r>
      <w:hyperlink w:anchor="P257">
        <w:r>
          <w:rPr>
            <w:color w:val="0000FF"/>
          </w:rPr>
          <w:t>подпунктах "в"</w:t>
        </w:r>
      </w:hyperlink>
      <w:r>
        <w:t xml:space="preserve"> - </w:t>
      </w:r>
      <w:hyperlink w:anchor="P259">
        <w:r>
          <w:rPr>
            <w:color w:val="0000FF"/>
          </w:rPr>
          <w:t>"д" пункта 3.10</w:t>
        </w:r>
      </w:hyperlink>
      <w: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3.13. В целях установления личности заявитель представляет в ДГиЗО документ, предусмотренный </w:t>
      </w:r>
      <w:hyperlink w:anchor="P249">
        <w:r>
          <w:rPr>
            <w:color w:val="0000FF"/>
          </w:rPr>
          <w:t>подпунктом "б" пункта 3.9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249">
        <w:r>
          <w:rPr>
            <w:color w:val="0000FF"/>
          </w:rPr>
          <w:t>подпунктами "б"</w:t>
        </w:r>
      </w:hyperlink>
      <w:r>
        <w:t xml:space="preserve">, </w:t>
      </w:r>
      <w:hyperlink w:anchor="P250">
        <w:r>
          <w:rPr>
            <w:color w:val="0000FF"/>
          </w:rPr>
          <w:t>"в" пункта 3.9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</w:t>
      </w:r>
      <w:hyperlink w:anchor="P249">
        <w:r>
          <w:rPr>
            <w:color w:val="0000FF"/>
          </w:rPr>
          <w:t>подпунктом "б" пункта 3.9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7" w:name="P266"/>
      <w:bookmarkEnd w:id="27"/>
      <w:r>
        <w:t>3.14. Основания для принятия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а) заявление о предоставлении муниципальной услуги представлено в орган местного самоуправления, в полномочия которого не входит предоставление муниципальной услуги;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неполное заполнение полей в форме заявления о предоставлении муниципальной услуги, в том числе в интерактивной форме заявления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248">
        <w:r>
          <w:rPr>
            <w:color w:val="0000FF"/>
          </w:rPr>
          <w:t>подпунктами "а"</w:t>
        </w:r>
      </w:hyperlink>
      <w:r>
        <w:t xml:space="preserve"> - </w:t>
      </w:r>
      <w:hyperlink w:anchor="P250">
        <w:r>
          <w:rPr>
            <w:color w:val="0000FF"/>
          </w:rPr>
          <w:t>"в" пункта 3.9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66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ЭП действительной в документах, представленных в электронной форме.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>3.15. В приеме заявления о выдаче разрешения на ввод объекта в эксплуатацию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МФЦ участвует в приеме заявления о выдаче разрешения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3.16. Заявление о выдаче разрешения на ввод объекта в эксплуатацию и документы, предусмотренные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направленные одним из способов, указанных в </w:t>
      </w:r>
      <w:hyperlink w:anchor="P238">
        <w:r>
          <w:rPr>
            <w:color w:val="0000FF"/>
          </w:rPr>
          <w:t>пункте 3.8</w:t>
        </w:r>
      </w:hyperlink>
      <w:r>
        <w:t xml:space="preserve"> настоящего Административного регламента, регистрируются в автоматическом режиме и (или) принимаются специалистом МКУ "ГЦГ", ответственным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выдаче разрешения на ввод объекта в эксплуатацию и документы, предусмотренные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направленные через МФЦ, могут быть получены ДГиЗО из МФЦ в электронной форме по защищенным каналам связи, заверенные усиленной квалифицированной ЭП или усиленной неквалифицированной ЭП заявителя в соответствии с требованиями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N 63-ФЗ.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3.17. Для приема заявления о выдаче разрешения на ввод объекта в эксплуатацию в электронной форме с использованием ЕПГУ или ЕИСЖС может применяться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Для возможности подачи заявления через ЕПГУ или ЕИСЖС заявитель должен быть зарегистрирован в ФГИС ЕСИА.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3.18. Срок регистрации заявления о выдаче разрешения на ввод объекта в эксплуатацию и документов, предусмотренных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указан в </w:t>
      </w:r>
      <w:hyperlink w:anchor="P165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3.19. 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3.20. После регистрации заявление и документы, предусмотренные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направляются в ответственное структурное подразделение для назначения специалиста МКУ "ГЦГ", ответственного за рассмотрение заявления о выдаче разрешения на ввод объекта в эксплуатацию и прилагаемых документов.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3.21.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254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8" w:name="P288"/>
      <w:bookmarkEnd w:id="28"/>
      <w:r>
        <w:t xml:space="preserve">3.22. Ответственный специалист МКУ "ГЦГ"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в соответствующие органы (организации):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1) Управление федеральной службы государственной регистрации, кадастра и картографии по Оренбургской области;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>2) Инспекцию государственного строительного надзора Оренбургской области, в Федеральный орган исполнительной власти, уполномоченный на осуществление федерального государственного строительного надзора, в Федеральный орган исполнительной власти, уполномоченный на осуществление федерального государственного экологического контроля (надзора);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3) Управление федеральной налоговой службы по Оренбургской области;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4) органы государственной власти, орган местного самоуправления, подведомственные государственным органам или органу местного самоуправления организации, в распоряжении которых находится запрашиваемый документ;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5) организации, осуществляющие эксплуатацию сетей инженерно-технического обеспечения.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3.23. Срок направления межведомственного запроса составляет 1 рабочий день со дня поступления заявления о выдаче разрешения на ввод объекта в эксплуатацию и прилагаемых документов в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3.24. По межведомственным запросам документы (их копии или сведения, содержащиеся в них), предусмотренные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представляются органами и организациями, указанными в </w:t>
      </w:r>
      <w:hyperlink w:anchor="P288">
        <w:r>
          <w:rPr>
            <w:color w:val="0000FF"/>
          </w:rPr>
          <w:t>пункте 3.22</w:t>
        </w:r>
      </w:hyperlink>
      <w:r>
        <w:t xml:space="preserve">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со дня получения соответствующего межведомственного запроса.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3.25. Межведомственное информационное взаимодействие может осуществляется на бумажном носителе: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3.26. Результатом административной процедуры является получение ДГиЗО запрашиваемых документов (их копий или сведений, содержащихся в них).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Принятие решения о предоставлении (об отказе</w:t>
      </w:r>
    </w:p>
    <w:p w:rsidR="00801CA5" w:rsidRDefault="00801CA5">
      <w:pPr>
        <w:pStyle w:val="ConsPlusTitle"/>
        <w:jc w:val="center"/>
      </w:pPr>
      <w:r>
        <w:t>в предоставлении)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3.27. Основанием для начала административной процедуры является регистрация заявления о выдаче разрешения на ввод объекта в эксплуатацию и документов, предусмотренных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3.28. В рамках рассмотрения заявления о выдаче разрешения на ввод объекта в эксплуатацию и документов, предусмотренных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247">
        <w:r>
          <w:rPr>
            <w:color w:val="0000FF"/>
          </w:rPr>
          <w:t>пунктах 3.9</w:t>
        </w:r>
      </w:hyperlink>
      <w:r>
        <w:t xml:space="preserve">, </w:t>
      </w:r>
      <w:hyperlink w:anchor="P254">
        <w:r>
          <w:rPr>
            <w:color w:val="0000FF"/>
          </w:rPr>
          <w:t>3.10</w:t>
        </w:r>
      </w:hyperlink>
      <w:r>
        <w:t xml:space="preserve"> настоящего Административного регламента, осмотр объекта капитального строительства.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3.29. Ответственный специалист МКУ "ГЦГ"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</w:t>
      </w:r>
      <w:r>
        <w:lastRenderedPageBreak/>
        <w:t>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3.30. Неполучение (несвоевременное получение) документов, предусмотренных в </w:t>
      </w:r>
      <w:hyperlink w:anchor="P254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3.31. Основания для приостановления предоставления муниципальной услуги отсутствуют.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29" w:name="P309"/>
      <w:bookmarkEnd w:id="29"/>
      <w:r>
        <w:t>3.32. Исчерпывающий перечень оснований для отказа в выдаче разрешения на ввод объекта в эксплуатацию: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а) отсутствие документов, предусмотренных </w:t>
      </w:r>
      <w:hyperlink w:anchor="P251">
        <w:r>
          <w:rPr>
            <w:color w:val="0000FF"/>
          </w:rPr>
          <w:t>подпунктами "г"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0" w:name="P311"/>
      <w:bookmarkEnd w:id="30"/>
      <w: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68">
        <w:r>
          <w:rPr>
            <w:color w:val="0000FF"/>
          </w:rPr>
          <w:t>частью 6.2 статьи 55</w:t>
        </w:r>
      </w:hyperlink>
      <w:r>
        <w:t xml:space="preserve"> ГрК РФ;</w:t>
      </w:r>
    </w:p>
    <w:p w:rsidR="00801CA5" w:rsidRDefault="00801CA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08.04.2025 N 731-п)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70">
        <w:r>
          <w:rPr>
            <w:color w:val="0000FF"/>
          </w:rPr>
          <w:t>частью 6.2 статьи 55</w:t>
        </w:r>
      </w:hyperlink>
      <w:r>
        <w:t xml:space="preserve"> ГрК РФ;</w:t>
      </w:r>
    </w:p>
    <w:p w:rsidR="00801CA5" w:rsidRDefault="00801CA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08.04.2025 N 731-п)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1" w:name="P316"/>
      <w:bookmarkEnd w:id="31"/>
      <w: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2">
        <w:r>
          <w:rPr>
            <w:color w:val="0000FF"/>
          </w:rPr>
          <w:t>пунктом 9 части 7 статьи 51</w:t>
        </w:r>
      </w:hyperlink>
      <w: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 xml:space="preserve">3.33. По результатам проверки документов, предусмотренных </w:t>
      </w:r>
      <w:hyperlink w:anchor="P247">
        <w:r>
          <w:rPr>
            <w:color w:val="0000FF"/>
          </w:rPr>
          <w:t>пунктами 3.9</w:t>
        </w:r>
      </w:hyperlink>
      <w:r>
        <w:t xml:space="preserve">, </w:t>
      </w:r>
      <w:hyperlink w:anchor="P254">
        <w:r>
          <w:rPr>
            <w:color w:val="0000FF"/>
          </w:rPr>
          <w:t>3.10</w:t>
        </w:r>
      </w:hyperlink>
      <w:r>
        <w:t xml:space="preserve"> настоящего Административного регламента, ответственный специалист МКУ "ГЦГ" подготавливает проект соответствующего решения.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3.34.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ввод объекта в эксплуатацию (далее в настоящем подразделе - решение о предоставлении муниципальной услуги) или решения об отказе в выдаче разрешения на ввод объекта в эксплуатацию (далее в настоящем подразделе - решение об отказе в предоставлении муниципальной услуги).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3.35. 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ЭП.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3.36. Срок принятия решения о предоставлении (об отказе в предоставлении) муниципальной услуги не может превышать 5 рабочих дней со дня поступления заявления и документов и (или) информации, необходимых для предоставления муниципальной услуги в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3.36.1.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срок, установленный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3.37. Основанием для начала выполнения административной процедуры является подписание уполномоченным должностным лицом ДГиЗО результата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3.38. Заявитель по его выбору вправе получить результат предоставления муниципальной услуги одним из способов, указанных в </w:t>
      </w:r>
      <w:hyperlink w:anchor="P109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3.39. Лицом,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3.40. При подаче заявления о выдаче разрешения на ввод объекта в эксплуатацию и документов, предусмотренных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 и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посредством ЕПГУ или ЕИСЖС направление заявителю результата предоставления муниципальной услуги осуществляется в личный кабинет заявителя,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3.41. 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"Услуга оказана").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3.42. При подаче заявления о выдаче разрешения на ввод объекта в эксплуатацию и документов, предусмотренных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 и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регламента, в ДГиЗО результат предоставления муниципальной услуги выдается заявителю на руки,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При подаче заявления о выдаче разрешения на ввод объекта в эксплуатацию и документов, предусмотренных </w:t>
      </w:r>
      <w:hyperlink w:anchor="P249">
        <w:r>
          <w:rPr>
            <w:color w:val="0000FF"/>
          </w:rPr>
          <w:t>подпунктами "б"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 и </w:t>
      </w:r>
      <w:hyperlink w:anchor="P254">
        <w:r>
          <w:rPr>
            <w:color w:val="0000FF"/>
          </w:rPr>
          <w:t>пунктом 3.10</w:t>
        </w:r>
      </w:hyperlink>
      <w:r>
        <w:t xml:space="preserve"> настоящего Административного </w:t>
      </w:r>
      <w:r>
        <w:lastRenderedPageBreak/>
        <w:t>регламента, через МФЦ результат предоставления муниципальной услуги направляется в МФЦ,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3.43. Срок предоставления заявителю результата муниципальной услуги исчисляется со дня его подписания и составляет 1 рабочий день, но не превышает срок, установленный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3.44. Возможность предоставления результата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3.45. Сведения о результате предоставления муниципальной услуги ответственный специалист МКУ "ГЦГ" вносит в реестр выданных разрешений на ввод объектов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3.46. ДГиЗО до выдачи разрешения на ввод объекта в эксплуатацию в течение срока, указанного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направляет сведения о таком разрешении в министерство архитектуры и пространственно-градостроительного развития Оренбургской области, уполномоченное для размещения сведений в государственной информационной системе обеспечения градостроительной деятельности Оренбургской области в соответствии с </w:t>
      </w:r>
      <w:hyperlink r:id="rId73">
        <w:r>
          <w:rPr>
            <w:color w:val="0000FF"/>
          </w:rPr>
          <w:t>подпунктом 5 части 1 статьи 2</w:t>
        </w:r>
      </w:hyperlink>
      <w:r>
        <w:t xml:space="preserve"> Закона Оренбургской области от 24.12.2020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3.47. В течение 3 рабочих дней со дня выдачи разрешения на ввод объекта в эксплуатацию ответственный специалист МКУ "ГЦГ"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74">
        <w:r>
          <w:rPr>
            <w:color w:val="0000FF"/>
          </w:rPr>
          <w:t>пункте 5.1 части 1 статьи 6</w:t>
        </w:r>
      </w:hyperlink>
      <w:r>
        <w:t xml:space="preserve"> ГрК РФ, или в орган исполнительной власти Оренбургской области,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3.48. В срок не позднее 5 рабочих дней со дня выдачи разрешения на ввод объекта в эксплуатацию ответственный специалист МКУ "ГЦГ" направляет в уполномоченный орган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заявление о государственном кадастровом учете и прилагаемые к нему документы в отношении соответствующего объекта недвижимости посредством отправления в электронной форме.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3.49. В случаях, предусмотренных </w:t>
      </w:r>
      <w:hyperlink r:id="rId75">
        <w:r>
          <w:rPr>
            <w:color w:val="0000FF"/>
          </w:rPr>
          <w:t>пунктом 9 части 7 статьи 51</w:t>
        </w:r>
      </w:hyperlink>
      <w:r>
        <w:t xml:space="preserve"> ГрК РФ, в течение 3 рабочих дней со дня выдачи разрешения на ввод объекта в эксплуатацию ДГиЗО направляет (в том числе с использованием СМЭВ)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3.50. Получение дополнительных сведений от заявителя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3.51.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</w:t>
      </w:r>
      <w:r>
        <w:lastRenderedPageBreak/>
        <w:t>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Муниципальная услуга в упреждающем (проактивном) режиме не предоставляется.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3.52. Срок предоставления муниципальной услуги указан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3"/>
      </w:pPr>
      <w:r>
        <w:t>Вариант 2. Выдача дубликата разрешения на ввод объекта</w:t>
      </w:r>
    </w:p>
    <w:p w:rsidR="00801CA5" w:rsidRDefault="00801CA5">
      <w:pPr>
        <w:pStyle w:val="ConsPlusTitle"/>
        <w:jc w:val="center"/>
      </w:pPr>
      <w:r>
        <w:t>в эксплуатацию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3.53. Результат предоставления муниципальной услуги указан в </w:t>
      </w:r>
      <w:hyperlink w:anchor="P102">
        <w:r>
          <w:rPr>
            <w:color w:val="0000FF"/>
          </w:rPr>
          <w:t>подпункте "б" пункта 2.3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4"/>
      </w:pPr>
      <w:r>
        <w:t>Перечень и описание административных процедур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Прием заявления и документов и (или) информации, необходимых</w:t>
      </w:r>
    </w:p>
    <w:p w:rsidR="00801CA5" w:rsidRDefault="00801CA5">
      <w:pPr>
        <w:pStyle w:val="ConsPlusTitle"/>
        <w:jc w:val="center"/>
      </w:pPr>
      <w:r>
        <w:t>для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32" w:name="P363"/>
      <w:bookmarkEnd w:id="32"/>
      <w:r>
        <w:t xml:space="preserve">3.54. Основанием для начала административной процедуры является поступление в ДГиЗО </w:t>
      </w:r>
      <w:hyperlink w:anchor="P1143">
        <w:r>
          <w:rPr>
            <w:color w:val="0000FF"/>
          </w:rPr>
          <w:t>заявления</w:t>
        </w:r>
      </w:hyperlink>
      <w:r>
        <w:t xml:space="preserve"> о выдаче дубликата по форме согласно приложению N 4 к настоящему Административному регламенту и документов, предусмотренных </w:t>
      </w:r>
      <w:hyperlink w:anchor="P374">
        <w:r>
          <w:rPr>
            <w:color w:val="0000FF"/>
          </w:rPr>
          <w:t>подпунктами "б"</w:t>
        </w:r>
      </w:hyperlink>
      <w:r>
        <w:t xml:space="preserve">, </w:t>
      </w:r>
      <w:hyperlink w:anchor="P375">
        <w:r>
          <w:rPr>
            <w:color w:val="0000FF"/>
          </w:rPr>
          <w:t>"в" пункта 3.55</w:t>
        </w:r>
      </w:hyperlink>
      <w:r>
        <w:t xml:space="preserve"> настоящего Административного регламента, одним из следующих способов: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3" w:name="P364"/>
      <w:bookmarkEnd w:id="33"/>
      <w:r>
        <w:t>а) в электронной форме посредством ЕПГУ.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случае направления заявления о выдаче дубликата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формы указанных заявлений с использованием интерактивной формы в электронном виде.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</w:t>
      </w:r>
      <w:hyperlink w:anchor="P374">
        <w:r>
          <w:rPr>
            <w:color w:val="0000FF"/>
          </w:rPr>
          <w:t>подпунктах "б"</w:t>
        </w:r>
      </w:hyperlink>
      <w:r>
        <w:t xml:space="preserve">, </w:t>
      </w:r>
      <w:hyperlink w:anchor="P375">
        <w:r>
          <w:rPr>
            <w:color w:val="0000FF"/>
          </w:rPr>
          <w:t>"в" пункта 3.55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ЭП, либо усиленной квалифицированной ЭП, либо усиленной неквалифицированной 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ЭП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76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сертификата ключа проверки ключа простой ЭП, выданного ему при личном приеме в соответствии с </w:t>
      </w:r>
      <w:hyperlink r:id="rId77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</w:t>
      </w:r>
      <w:r>
        <w:lastRenderedPageBreak/>
        <w:t xml:space="preserve">услуг", в соответствии с </w:t>
      </w:r>
      <w:hyperlink r:id="rId78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на бумажном носителе посредством обращения в ДГиЗО через МФЦ в соответствии с соглашением о взаимодействии между многофункциональным центром и Администрацией города Оренбурга, заключенным в соответствии с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4" w:name="P370"/>
      <w:bookmarkEnd w:id="34"/>
      <w:r>
        <w:t>г) в электронной форме посредством ЕИСЖС.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Направить заявление о предоставлении муниципальной услуги посредством ЕИСЖС вправе заявители - застройщики, наименование которых содержат слова "специализированный застройщик", в соответствии с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5" w:name="P372"/>
      <w:bookmarkEnd w:id="35"/>
      <w:r>
        <w:t>3.55.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а) заявление о выдаче дубликата. В случае его представления в электронной форме посредством ЕПГУ, ЕИСЖС в соответствии с </w:t>
      </w:r>
      <w:hyperlink w:anchor="P364">
        <w:r>
          <w:rPr>
            <w:color w:val="0000FF"/>
          </w:rPr>
          <w:t>подпунктами "а"</w:t>
        </w:r>
      </w:hyperlink>
      <w:r>
        <w:t xml:space="preserve">, </w:t>
      </w:r>
      <w:hyperlink w:anchor="P370">
        <w:r>
          <w:rPr>
            <w:color w:val="0000FF"/>
          </w:rPr>
          <w:t>"г" пункта 3.54</w:t>
        </w:r>
      </w:hyperlink>
      <w: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6" w:name="P374"/>
      <w:bookmarkEnd w:id="36"/>
      <w:r>
        <w:t xml:space="preserve">б) документ, удостоверяющий личность заявителя или представителя - в случае представления заявления о выдаче дубликата и прилагаемых к нему документов посредством личного обращения в ДГиЗО, в том числе через МФЦ. В случае представления документов посредством ЕПГУ, ЕИСЖС в соответствии с </w:t>
      </w:r>
      <w:hyperlink w:anchor="P364">
        <w:r>
          <w:rPr>
            <w:color w:val="0000FF"/>
          </w:rPr>
          <w:t>подпунктами "а"</w:t>
        </w:r>
      </w:hyperlink>
      <w:r>
        <w:t xml:space="preserve">, </w:t>
      </w:r>
      <w:hyperlink w:anchor="P370">
        <w:r>
          <w:rPr>
            <w:color w:val="0000FF"/>
          </w:rPr>
          <w:t>"г" пункта 3.54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7" w:name="P375"/>
      <w:bookmarkEnd w:id="37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ЕПГУ, ЕИСЖС в соответствии с </w:t>
      </w:r>
      <w:hyperlink w:anchor="P364">
        <w:r>
          <w:rPr>
            <w:color w:val="0000FF"/>
          </w:rPr>
          <w:t>подпунктами "а"</w:t>
        </w:r>
      </w:hyperlink>
      <w:r>
        <w:t xml:space="preserve">, </w:t>
      </w:r>
      <w:hyperlink w:anchor="P370">
        <w:r>
          <w:rPr>
            <w:color w:val="0000FF"/>
          </w:rPr>
          <w:t>"г" пункта 3.54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- усиленной квалифицированной ЭП нотариуса.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3.56. В целях установления личности заявитель представляет в ДГиЗО документ, предусмотренный </w:t>
      </w:r>
      <w:hyperlink w:anchor="P374">
        <w:r>
          <w:rPr>
            <w:color w:val="0000FF"/>
          </w:rPr>
          <w:t>подпунктом "б" пункта 3.55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374">
        <w:r>
          <w:rPr>
            <w:color w:val="0000FF"/>
          </w:rPr>
          <w:t>подпунктами "б"</w:t>
        </w:r>
      </w:hyperlink>
      <w:r>
        <w:t xml:space="preserve">, </w:t>
      </w:r>
      <w:hyperlink w:anchor="P375">
        <w:r>
          <w:rPr>
            <w:color w:val="0000FF"/>
          </w:rPr>
          <w:t xml:space="preserve">"в" пункта </w:t>
        </w:r>
        <w:r>
          <w:rPr>
            <w:color w:val="0000FF"/>
          </w:rPr>
          <w:lastRenderedPageBreak/>
          <w:t>3.55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</w:t>
      </w:r>
      <w:hyperlink w:anchor="P374">
        <w:r>
          <w:rPr>
            <w:color w:val="0000FF"/>
          </w:rPr>
          <w:t>подпунктом "б" пункта 3.55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8" w:name="P379"/>
      <w:bookmarkEnd w:id="38"/>
      <w:r>
        <w:t>3.57. Основания для принятия решения об отказе в приеме заявления о выдаче дубликата: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а) заявление о предоставлении муниципальной услуги представлено в орган местного самоуправления, в полномочия которого не входит предоставление муниципальной услуги;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неполное заполнение полей в форме заявления о предоставлении муниципальной услуги, в том числе в интерактивной форме заявления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372">
        <w:r>
          <w:rPr>
            <w:color w:val="0000FF"/>
          </w:rPr>
          <w:t>пунктом 3.55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82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ЭП действительной в документах, представленных в электронной форме.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3.58.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3.59. МФЦ участвует в приеме заявления о выдаче дубликата.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3.60. Заявление о выдаче дубликата, направленное одним из способов, указанных в </w:t>
      </w:r>
      <w:hyperlink w:anchor="P363">
        <w:r>
          <w:rPr>
            <w:color w:val="0000FF"/>
          </w:rPr>
          <w:t>пункте 3.54</w:t>
        </w:r>
      </w:hyperlink>
      <w:r>
        <w:t xml:space="preserve"> настоящего Административного регламента, регистрируется в автоматическом режиме и (или) принимается специалистом МКУ "ГЦГ", ответственным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выдаче дубликата, направленное через МФЦ, может быть получено ДГиЗО из МФЦ в электронной форме по защищенным каналам связи, заверенное усиленной квалифицированной ЭП или усиленной неквалифицированной ЭП заявителя в соответствии с требованиями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N 63-ФЗ.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3.61. Для приема заявления о выдаче дубликата в электронной форме с использованием ЕПГУ или ЕИСЖС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3.62. Срок регистрации заявления о выдаче дубликата указан в </w:t>
      </w:r>
      <w:hyperlink w:anchor="P165">
        <w:r>
          <w:rPr>
            <w:color w:val="0000FF"/>
          </w:rPr>
          <w:t>пункте 2.23</w:t>
        </w:r>
      </w:hyperlink>
      <w:r>
        <w:t xml:space="preserve"> настоящего </w:t>
      </w:r>
      <w:r>
        <w:lastRenderedPageBreak/>
        <w:t>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3.63. Результатом административной процедуры является регистрация заявления о выдаче дубликата.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3.64. После регистрации заявление о выдаче дубликата направляется специалисту МКУ "ГЦГ", ответственному за рассмотрение заявления.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3.65. Направление межведомственных информационных запросов не осуществляется.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Принятие решения о предоставлении (об отказе</w:t>
      </w:r>
    </w:p>
    <w:p w:rsidR="00801CA5" w:rsidRDefault="00801CA5">
      <w:pPr>
        <w:pStyle w:val="ConsPlusTitle"/>
        <w:jc w:val="center"/>
      </w:pPr>
      <w:r>
        <w:t>в предоставлении)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3.66. Основанием для начала административной процедуры является регистрация заявления о выдаче дубликата.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3.67. Основания для приостановления предоставления муниципальной услуги отсутствуют.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39" w:name="P406"/>
      <w:bookmarkEnd w:id="39"/>
      <w:r>
        <w:t>3.68. Основание для отказа в выдаче дубликата разрешения на ввод объекта в эксплуатацию: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несоответствие заявителя кругу лиц, указанных в </w:t>
      </w:r>
      <w:hyperlink w:anchor="P6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3.69. По результатам проверки заявления о выдаче дубликата ответственный специалист МКУ "ГЦГ" подготавливает проект соответствующего решения и направляет его на согласование.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 - решение о предоставлении муниципальной услуги) или подписание решения об отказе в выдаче дубликата разрешения на ввод объекта в эксплуатацию (далее в настоящем подразделе - решение об отказе в предоставлении муниципальной услуги) по форме согласно приложению N 10 к настоящему Административному регламенту (не приводится).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3.71. В случае отсутствия оснований для отказа в выдаче дубликата разрешения на ввод объекта в эксплуатацию ДГиЗО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ЭП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3.72. 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ЭП.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3.73. Срок принятия решения о предоставлении (об отказе в предоставлении) муниципальной услуги не может превышать 5 рабочих дней со дня поступления заявления в ДГиЗО.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lastRenderedPageBreak/>
        <w:t>Предоставление результата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3.74. Основанием для начала выполнения административной процедуры является подписание уполномоченным должностным лицом ДГиЗО дубликата разрешения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3.75. Заявитель по его выбору вправе получить результат предоставления муниципальной услуги одним из способов, указанных в </w:t>
      </w:r>
      <w:hyperlink w:anchor="P109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3.76. Специалистом,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3.77. При подаче заявления о выдаче дубликата посредством ЕПГУ или ЕИСЖС направление дубликата разрешения на ввод объекта в эксплуатацию осуществляется в личный кабинет заявителя,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3.78. 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"Услуга оказана").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3.79. При подаче заявления о выдаче дубликата в ДГиЗО результат предоставления муниципальной услуги выдается заявителю на руки,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При подаче заявления о выдаче дубликата через МФЦ результат предоставления муниципальной услуги направляется в МФЦ,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3.80.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день, но не превышает 5 рабочих дней с даты поступления заявления в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3.81. Возможность получения муниципальной услуги по экстерриториальному принципу отсутствует.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3.82. Получение дополнительных сведений от заявителя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3.83.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Муниципальная услуга в упреждающем (проактивном) режиме не предоставляется.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3.84. Срок предоставления муниципальной услуги указан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3"/>
      </w:pPr>
      <w:r>
        <w:t>Вариант 3. Внесение изменений в разрешение на ввод объекта</w:t>
      </w:r>
    </w:p>
    <w:p w:rsidR="00801CA5" w:rsidRDefault="00801CA5">
      <w:pPr>
        <w:pStyle w:val="ConsPlusTitle"/>
        <w:jc w:val="center"/>
      </w:pPr>
      <w:r>
        <w:t>в эксплуатацию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3.85. Результат предоставления муниципальной услуги указан в </w:t>
      </w:r>
      <w:hyperlink w:anchor="P104">
        <w:r>
          <w:rPr>
            <w:color w:val="0000FF"/>
          </w:rPr>
          <w:t>подпункте "в" пункта 2.3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4"/>
      </w:pPr>
      <w:r>
        <w:t>Перечень и описание административных процедур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Прием заявления и документов и (или) информации, необходимых</w:t>
      </w:r>
    </w:p>
    <w:p w:rsidR="00801CA5" w:rsidRDefault="00801CA5">
      <w:pPr>
        <w:pStyle w:val="ConsPlusTitle"/>
        <w:jc w:val="center"/>
      </w:pPr>
      <w:r>
        <w:t>для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40" w:name="P449"/>
      <w:bookmarkEnd w:id="40"/>
      <w:r>
        <w:t xml:space="preserve">3.86. Основанием для начала административной процедуры является поступление в ДГиЗО </w:t>
      </w:r>
      <w:hyperlink w:anchor="P932">
        <w:r>
          <w:rPr>
            <w:color w:val="0000FF"/>
          </w:rPr>
          <w:t>заявления</w:t>
        </w:r>
      </w:hyperlink>
      <w:r>
        <w:t xml:space="preserve"> о внесении изменений по форме согласно приложению N 3 к настоящему Административному регламенту и документов, предусмотренных </w:t>
      </w:r>
      <w:hyperlink w:anchor="P460">
        <w:r>
          <w:rPr>
            <w:color w:val="0000FF"/>
          </w:rPr>
          <w:t>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 (в случае, предусмотренном </w:t>
      </w:r>
      <w:hyperlink r:id="rId84">
        <w:r>
          <w:rPr>
            <w:color w:val="0000FF"/>
          </w:rPr>
          <w:t>частью 5.2 статьи 55</w:t>
        </w:r>
      </w:hyperlink>
      <w:r>
        <w:t xml:space="preserve"> ГрК РФ), одним из способов: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1" w:name="P450"/>
      <w:bookmarkEnd w:id="41"/>
      <w:r>
        <w:t>а) в электронной форме посредством ЕПГУ.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случае направления заявления о внесении изменений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формы указанных заявлений с использованием интерактивной формы в электронном виде.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</w:t>
      </w:r>
      <w:hyperlink w:anchor="P461">
        <w:r>
          <w:rPr>
            <w:color w:val="0000FF"/>
          </w:rPr>
          <w:t>подпунктах "в"</w:t>
        </w:r>
      </w:hyperlink>
      <w:r>
        <w:t xml:space="preserve">,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ЭП, либо усиленной квалифицированной ЭП, либо усиленной неквалифицированной 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ЭП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85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сертификата ключа проверки ключа простой ЭП, выданного ему при личном приеме в соответствии с </w:t>
      </w:r>
      <w:hyperlink r:id="rId86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87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на бумажном носителе посредством обращения в ДГиЗО через МФЦ в соответствии с соглашением о взаимодействии между МФЦ и Администрацией города Оренбурга, заключенным </w:t>
      </w:r>
      <w:r>
        <w:lastRenderedPageBreak/>
        <w:t xml:space="preserve">в соответствии с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2" w:name="P456"/>
      <w:bookmarkEnd w:id="42"/>
      <w:r>
        <w:t>г) в электронной форме посредством ЕИСЖС.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Направить заявление о предоставлении муниципальной услуги посредством ЕИСЖС вправе заявители - застройщики, наименование которых содержат слова "специализированный застройщик", в соответствии с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3" w:name="P458"/>
      <w:bookmarkEnd w:id="43"/>
      <w:r>
        <w:t>3.87.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4" w:name="P459"/>
      <w:bookmarkEnd w:id="44"/>
      <w:r>
        <w:t xml:space="preserve">а) заявление о внесении изменений. В случае его представления в электронной форме посредством ЕПГУ, ЕИСЖС в соответствии с </w:t>
      </w:r>
      <w:hyperlink w:anchor="P450">
        <w:r>
          <w:rPr>
            <w:color w:val="0000FF"/>
          </w:rPr>
          <w:t>подпунктами "а"</w:t>
        </w:r>
      </w:hyperlink>
      <w:r>
        <w:t xml:space="preserve">, </w:t>
      </w:r>
      <w:hyperlink w:anchor="P456">
        <w:r>
          <w:rPr>
            <w:color w:val="0000FF"/>
          </w:rPr>
          <w:t>"г" пункта 3.86</w:t>
        </w:r>
      </w:hyperlink>
      <w: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5" w:name="P460"/>
      <w:bookmarkEnd w:id="45"/>
      <w:r>
        <w:t xml:space="preserve">б) документ, удостоверяющий личность заявителя или представителя - в случае представления заявления о внесении изменений и прилагаемых к нему документов посредством личного обращения в ДГиЗО, в том числе через МФЦ. В случае представления документов посредством ЕПГУ, ЕИСЖС в соответствии с </w:t>
      </w:r>
      <w:hyperlink w:anchor="P450">
        <w:r>
          <w:rPr>
            <w:color w:val="0000FF"/>
          </w:rPr>
          <w:t>подпунктами "а"</w:t>
        </w:r>
      </w:hyperlink>
      <w:r>
        <w:t xml:space="preserve">, </w:t>
      </w:r>
      <w:hyperlink w:anchor="P456">
        <w:r>
          <w:rPr>
            <w:color w:val="0000FF"/>
          </w:rPr>
          <w:t>"г" пункта 3.86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6" w:name="P461"/>
      <w:bookmarkEnd w:id="46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ЕПГУ, ЕИСЖС в соответствии с </w:t>
      </w:r>
      <w:hyperlink w:anchor="P450">
        <w:r>
          <w:rPr>
            <w:color w:val="0000FF"/>
          </w:rPr>
          <w:t>подпунктами "а"</w:t>
        </w:r>
      </w:hyperlink>
      <w:r>
        <w:t xml:space="preserve">, </w:t>
      </w:r>
      <w:hyperlink w:anchor="P456">
        <w:r>
          <w:rPr>
            <w:color w:val="0000FF"/>
          </w:rPr>
          <w:t>"г" пункта 3.86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- усиленной квалифицированной ЭП нотариуса;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7" w:name="P462"/>
      <w:bookmarkEnd w:id="47"/>
      <w:r>
        <w:t xml:space="preserve">г) документы (их копии или сведения, содержащиеся в них), указанные в </w:t>
      </w:r>
      <w:hyperlink w:anchor="P251">
        <w:r>
          <w:rPr>
            <w:color w:val="0000FF"/>
          </w:rPr>
          <w:t>подпунктах "г"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, в </w:t>
      </w:r>
      <w:hyperlink w:anchor="P254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91">
        <w:r>
          <w:rPr>
            <w:color w:val="0000FF"/>
          </w:rPr>
          <w:t>частью 5.1 статьи 55</w:t>
        </w:r>
      </w:hyperlink>
      <w:r>
        <w:t xml:space="preserve"> ГрК РФ (за исключением ввода в эксплуатацию объекта капитального строительства, в отношении которого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д) технический план объекта капитального строительства, подготовленный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(при предоставлении заявления в электронном виде технический план предоставляется в pdf-формате и xml-формате, заверенном усиленной ЭП кадастрового инженера).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3.88. В случае представления заявления о внесении изменений в разрешение на ввод объекта в эксплуатацию в отношении этапа строительства, реконструкции объекта капитального строительства документы, указанные в </w:t>
      </w:r>
      <w:hyperlink w:anchor="P251">
        <w:r>
          <w:rPr>
            <w:color w:val="0000FF"/>
          </w:rPr>
          <w:t>подпунктах "г"</w:t>
        </w:r>
      </w:hyperlink>
      <w:r>
        <w:t xml:space="preserve"> - </w:t>
      </w:r>
      <w:hyperlink w:anchor="P253">
        <w:r>
          <w:rPr>
            <w:color w:val="0000FF"/>
          </w:rPr>
          <w:t>"е" пункта 3.9</w:t>
        </w:r>
      </w:hyperlink>
      <w:r>
        <w:t xml:space="preserve"> и </w:t>
      </w:r>
      <w:hyperlink w:anchor="P257">
        <w:r>
          <w:rPr>
            <w:color w:val="0000FF"/>
          </w:rPr>
          <w:t>подпунктах "в"</w:t>
        </w:r>
      </w:hyperlink>
      <w:r>
        <w:t xml:space="preserve"> - </w:t>
      </w:r>
      <w:hyperlink w:anchor="P259">
        <w:r>
          <w:rPr>
            <w:color w:val="0000FF"/>
          </w:rPr>
          <w:t>"д" пункта 3.10</w:t>
        </w:r>
      </w:hyperlink>
      <w:r>
        <w:t xml:space="preserve"> настоящего Административного регламента (если представление таких документов предусмотрено требованиями </w:t>
      </w:r>
      <w:hyperlink w:anchor="P462">
        <w:r>
          <w:rPr>
            <w:color w:val="0000FF"/>
          </w:rPr>
          <w:t>подпункта "г" пункта 3.87</w:t>
        </w:r>
      </w:hyperlink>
      <w: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 в отношении этапа строительства, </w:t>
      </w:r>
      <w:r>
        <w:lastRenderedPageBreak/>
        <w:t>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3.89. В целях установления личности заявитель представляет в ДГиЗО документ, предусмотренный </w:t>
      </w:r>
      <w:hyperlink w:anchor="P460">
        <w:r>
          <w:rPr>
            <w:color w:val="0000FF"/>
          </w:rPr>
          <w:t>подпунктом "б" пункта 3.87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460">
        <w:r>
          <w:rPr>
            <w:color w:val="0000FF"/>
          </w:rPr>
          <w:t>подпунктами "б"</w:t>
        </w:r>
      </w:hyperlink>
      <w:r>
        <w:t xml:space="preserve">, </w:t>
      </w:r>
      <w:hyperlink w:anchor="P461">
        <w:r>
          <w:rPr>
            <w:color w:val="0000FF"/>
          </w:rPr>
          <w:t>"в" пункта 3.87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</w:t>
      </w:r>
      <w:hyperlink w:anchor="P460">
        <w:r>
          <w:rPr>
            <w:color w:val="0000FF"/>
          </w:rPr>
          <w:t>подпунктом "б" пункта 3.87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8" w:name="P468"/>
      <w:bookmarkEnd w:id="48"/>
      <w:r>
        <w:t xml:space="preserve">3.90. Исчерпывающий перечень оснований для отказа в приеме документов, указанных в </w:t>
      </w:r>
      <w:hyperlink w:anchor="P458">
        <w:r>
          <w:rPr>
            <w:color w:val="0000FF"/>
          </w:rPr>
          <w:t>пункте 3.87</w:t>
        </w:r>
      </w:hyperlink>
      <w:r>
        <w:t xml:space="preserve"> настоящего Административного регламента, в том числе представленных в электронной форме: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а) заявление о предоставлении муниципальной услуги представлено в орган местного самоуправления, в полномочия которого не входит предоставление муниципальной услуги;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неполное заполнение полей в форме заявления о предоставлении муниципальной услуги, в том числе в интерактивной форме заявления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459">
        <w:r>
          <w:rPr>
            <w:color w:val="0000FF"/>
          </w:rPr>
          <w:t>подпунктами "а"</w:t>
        </w:r>
      </w:hyperlink>
      <w:r>
        <w:t xml:space="preserve"> - </w:t>
      </w:r>
      <w:hyperlink w:anchor="P461">
        <w:r>
          <w:rPr>
            <w:color w:val="0000FF"/>
          </w:rPr>
          <w:t>"в" пункта 3.87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94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ЭП действительной в документах, представленных в электронной форме.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3.91. В приеме заявления о внесении изменений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3.92. МФЦ участвует в приеме заявления о внесении изменений.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3.93. Заявление о внесении изменений и документы, предусмотренные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 (в случае, предусмотренном </w:t>
      </w:r>
      <w:hyperlink r:id="rId95">
        <w:r>
          <w:rPr>
            <w:color w:val="0000FF"/>
          </w:rPr>
          <w:t xml:space="preserve">частью 5.2 </w:t>
        </w:r>
        <w:r>
          <w:rPr>
            <w:color w:val="0000FF"/>
          </w:rPr>
          <w:lastRenderedPageBreak/>
          <w:t>статьи 55</w:t>
        </w:r>
      </w:hyperlink>
      <w:r>
        <w:t xml:space="preserve"> ГрК РФ), направленные одним из способов, указанным в </w:t>
      </w:r>
      <w:hyperlink w:anchor="P449">
        <w:r>
          <w:rPr>
            <w:color w:val="0000FF"/>
          </w:rPr>
          <w:t>пункте 3.86</w:t>
        </w:r>
      </w:hyperlink>
      <w:r>
        <w:t xml:space="preserve"> настоящего Административного регламента, регистрируются в автоматическом режиме и (или) принимаются специалистом МКУ "ГЦГ", ответственным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внесении изменений и документы, предусмотренные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 (в случае, предусмотренном </w:t>
      </w:r>
      <w:hyperlink r:id="rId96">
        <w:r>
          <w:rPr>
            <w:color w:val="0000FF"/>
          </w:rPr>
          <w:t>частью 5.2 статьи 55</w:t>
        </w:r>
      </w:hyperlink>
      <w:r>
        <w:t xml:space="preserve"> ГрК РФ), направленные через МФЦ, могут быть получены ДГиЗО из МФЦ в электронной форме по защищенным каналам связи, заверенные усиленной квалифицированной ЭП или усиленной неквалифицированной ЭП заявителя в соответствии с требованиями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N 63-ФЗ.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3.94. Для приема заявления о внесении изменений в электронной форме с использованием ЕПГУ или ЕИСЖС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3.95. Срок регистрации заявления о внесении изменений и документов, предусмотренных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указан в </w:t>
      </w:r>
      <w:hyperlink w:anchor="P165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3.96. Результатом административной процедуры является регистрация заявления о внесении изменений и документов, предусмотренных </w:t>
      </w:r>
      <w:hyperlink w:anchor="P458">
        <w:r>
          <w:rPr>
            <w:color w:val="0000FF"/>
          </w:rPr>
          <w:t>пунктом 3.87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3.97. После регистрации заявление о внесении изменений и документы, предусмотренные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направляются специалисту МКУ "ГЦГ", ответственному за рассмотрение заявления и прилагаемых документов.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3.98. Направление межведомственных информационных запросов не осуществляется.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Принятие решения о предоставлении (об отказе</w:t>
      </w:r>
    </w:p>
    <w:p w:rsidR="00801CA5" w:rsidRDefault="00801CA5">
      <w:pPr>
        <w:pStyle w:val="ConsPlusTitle"/>
        <w:jc w:val="center"/>
      </w:pPr>
      <w:r>
        <w:t>в предоставлении)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3.99. Основанием для начала административной процедуры является регистрация заявления о внесении изменений и документов, предусмотренных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 (в случае, предусмотренном </w:t>
      </w:r>
      <w:hyperlink r:id="rId98">
        <w:r>
          <w:rPr>
            <w:color w:val="0000FF"/>
          </w:rPr>
          <w:t>частью 5.2 статьи 55</w:t>
        </w:r>
      </w:hyperlink>
      <w:r>
        <w:t xml:space="preserve"> ГрК РФ).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3.100. В рамках рассмотрения заявления о внесении изменений и документов, предусмотренных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ответственным специалистом МКУ "ГЦГ" осуществляется проверка наличия и правильности оформления документов.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3.101. Основания для приостановления предоставления муниципальной услуги отсутствуют.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49" w:name="P496"/>
      <w:bookmarkEnd w:id="49"/>
      <w:r>
        <w:t>3.102. Исчерпывающие перечни оснований для отказа во внесении изменений в разрешение на ввод объекта в эксплуатацию: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а) отсутствие документов, предусмотренных </w:t>
      </w:r>
      <w:hyperlink w:anchor="P462">
        <w:r>
          <w:rPr>
            <w:color w:val="0000FF"/>
          </w:rPr>
          <w:t>подпунктом "г" пункта 3.87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б) основания, указанные в </w:t>
      </w:r>
      <w:hyperlink w:anchor="P311">
        <w:r>
          <w:rPr>
            <w:color w:val="0000FF"/>
          </w:rPr>
          <w:t>подпунктах "б"</w:t>
        </w:r>
      </w:hyperlink>
      <w:r>
        <w:t xml:space="preserve"> - </w:t>
      </w:r>
      <w:hyperlink w:anchor="P316">
        <w:r>
          <w:rPr>
            <w:color w:val="0000FF"/>
          </w:rPr>
          <w:t>"д" пункта 3.32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 xml:space="preserve">3.103. По результатам проверки документов, предусмотренных </w:t>
      </w:r>
      <w:hyperlink w:anchor="P458">
        <w:r>
          <w:rPr>
            <w:color w:val="0000FF"/>
          </w:rPr>
          <w:t>пунктом 3.87</w:t>
        </w:r>
      </w:hyperlink>
      <w:r>
        <w:t xml:space="preserve"> настоящего Административного регламента, ответственный специалист МКУ "ГЦГ" подготавливает проект соответствующего решения.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3.104. Результатом административной процедуры по принятию решения о представлении (об отказе в представлении) муниципальной услуги является подписание разрешения на ввод объекта в эксплуатацию с внесенными изменениями (далее в настоящем подразделе -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в настоящем подразделе - решение об отказе в предоставлении муниципальной услуги).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3.105. 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ЭП.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3.106. Срок принятия решения о предоставлении (об отказе в предоставлении) муниципальной услуги не может превышать 5 рабочих дней со дня поступления заявления и документов, необходимых для предоставления муниципальной услуги в ДГиЗО.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3.107. Основанием для начала выполнения административной процедуры является подписание уполномоченным должностным лицом ДГиЗО решения о предоставлении или об отказе в предоставлении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3.108. Заявитель по его выбору вправе получить результат предоставления муниципальной услуги одним из способов, указанных в </w:t>
      </w:r>
      <w:hyperlink w:anchor="P109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3.109. Специалист, ответственный за выполнение административной процедуры, является специалист МКУ "ГЦГ", ответственный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3.110. При подаче заявления о внесении изменений и документов, предусмотренных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посредством ЕПГУ или ЕИСЖС, направление заявителю решения о предоставлении или об отказе в предоставлении муниципальной услуги осуществляется в личный кабинет заявителя,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"Услуга оказана").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3.111. При подаче заявления о внесении изменений и документов, предусмотренных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в ДГиЗО результат предоставления муниципальной услуги выдается заявителю на руки,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При подаче заявления о внесении изменений и документов, предусмотренных </w:t>
      </w:r>
      <w:hyperlink w:anchor="P460">
        <w:r>
          <w:rPr>
            <w:color w:val="0000FF"/>
          </w:rPr>
          <w:t>подпунктами "б"</w:t>
        </w:r>
      </w:hyperlink>
      <w:r>
        <w:t xml:space="preserve"> - </w:t>
      </w:r>
      <w:hyperlink w:anchor="P462">
        <w:r>
          <w:rPr>
            <w:color w:val="0000FF"/>
          </w:rPr>
          <w:t>"г" пункта 3.87</w:t>
        </w:r>
      </w:hyperlink>
      <w:r>
        <w:t xml:space="preserve"> настоящего Административного регламента, через МФЦ разрешение на ввод объекта в эксплуатацию с внесенными изменениями направляется в МФЦ,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3.112. Срок предоставления заявителю результата предоставления муниципальной услуги исчисляется со дня подписания решения о предоставлении или об отказе в предоставлении </w:t>
      </w:r>
      <w:r>
        <w:lastRenderedPageBreak/>
        <w:t xml:space="preserve">муниципальной услуги и составляет 1 рабочий день, но не превышает срок, установленный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3.113. Возможность получения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3.114. Ответственный специалист МКУ "ГЦГ" до выдачи решения о предоставлении или об отказе в предоставлении муниципальной услуги в течение срока, указанного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обеспечивает включение сведений о таком разрешении в министерство архитектуры и пространственно-градостроительного развития Оренбургской области, уполномоченное для размещения сведений в государственной информационной системе обеспечения градостроительной деятельности Оренбургской области в соответствии с </w:t>
      </w:r>
      <w:hyperlink r:id="rId99">
        <w:r>
          <w:rPr>
            <w:color w:val="0000FF"/>
          </w:rPr>
          <w:t>подпунктом 5 части 1 статьи 2</w:t>
        </w:r>
      </w:hyperlink>
      <w:r>
        <w:t xml:space="preserve"> Закона Оренбургской области от 24.12.2020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3.115. В срок не позднее 5 рабочих дней со дня выдачи разрешения на ввод объекта в эксплуатацию с внесенными изменениями ответственное должностное лицо направляет в орган,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заявление о государственном кадастровом учете и прилагаемые к нему документы в отношении соответствующего объекта недвижимости посредством отправления в электронной форме.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3.116. В течение 3 рабочих дней со дня выдачи разрешения на ввод объекта в эксплуатацию с внесенными изменениями ДГиЗО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100">
        <w:r>
          <w:rPr>
            <w:color w:val="0000FF"/>
          </w:rPr>
          <w:t>пункте 5.1 части 1 статьи 6</w:t>
        </w:r>
      </w:hyperlink>
      <w:r>
        <w:t xml:space="preserve"> ГрК РФ, или в орган исполнительной власти Оренбургской области,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3.117. Сведения о результате предоставления муниципальной услуги с внесенными изменениями ответственный специалист МКУ "ГЦГ" вносит в реестр выданных разрешений на ввод объектов в эксплуатацию.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3.118. Получение дополнительных сведений от заявителя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3.119.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Муниципальная услуга в упреждающем (проактивном) режиме не предоставляется.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3.120. Срок предоставления муниципальной услуги указан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3"/>
      </w:pPr>
      <w:r>
        <w:t>Вариант 4. Исправление опечаток и (или) ошибок в разрешении</w:t>
      </w:r>
    </w:p>
    <w:p w:rsidR="00801CA5" w:rsidRDefault="00801CA5">
      <w:pPr>
        <w:pStyle w:val="ConsPlusTitle"/>
        <w:jc w:val="center"/>
      </w:pPr>
      <w:r>
        <w:t>на строительство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3.121. Результат предоставления муниципальной услуги указан в </w:t>
      </w:r>
      <w:hyperlink w:anchor="P106">
        <w:r>
          <w:rPr>
            <w:color w:val="0000FF"/>
          </w:rPr>
          <w:t>подпункте "г" пункта 2.3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4"/>
      </w:pPr>
      <w:r>
        <w:t>Перечень и описание административных процедур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Прием заявления и документов и (или) информации, необходимых</w:t>
      </w:r>
    </w:p>
    <w:p w:rsidR="00801CA5" w:rsidRDefault="00801CA5">
      <w:pPr>
        <w:pStyle w:val="ConsPlusTitle"/>
        <w:jc w:val="center"/>
      </w:pPr>
      <w:r>
        <w:t>для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bookmarkStart w:id="50" w:name="P543"/>
      <w:bookmarkEnd w:id="50"/>
      <w:r>
        <w:t xml:space="preserve">3.122. Основанием для начала административной процедуры является поступление в ДГиЗО </w:t>
      </w:r>
      <w:hyperlink w:anchor="P1228">
        <w:r>
          <w:rPr>
            <w:color w:val="0000FF"/>
          </w:rPr>
          <w:t>заявления</w:t>
        </w:r>
      </w:hyperlink>
      <w:r>
        <w:t xml:space="preserve"> об исправлении опечаток и (или) ошибок по форме согласно приложению N 5 к настоящему Административному регламенту и документов, предусмотренных </w:t>
      </w:r>
      <w:hyperlink w:anchor="P554">
        <w:r>
          <w:rPr>
            <w:color w:val="0000FF"/>
          </w:rPr>
          <w:t>подпунктами "б"</w:t>
        </w:r>
      </w:hyperlink>
      <w:r>
        <w:t xml:space="preserve">, </w:t>
      </w:r>
      <w:hyperlink w:anchor="P555">
        <w:r>
          <w:rPr>
            <w:color w:val="0000FF"/>
          </w:rPr>
          <w:t>"в" пункта 3.123</w:t>
        </w:r>
      </w:hyperlink>
      <w:r>
        <w:t xml:space="preserve"> настоящего Административного регламента, одним из следующих способов: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1" w:name="P544"/>
      <w:bookmarkEnd w:id="51"/>
      <w:r>
        <w:t>а) в электронной форме посредством ЕПГУ.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случае направления заявления об исправлении опечаток и (или) ошибок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формы указанных заявлений с использованием интерактивной формы в электронном виде.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</w:t>
      </w:r>
      <w:hyperlink w:anchor="P555">
        <w:r>
          <w:rPr>
            <w:color w:val="0000FF"/>
          </w:rPr>
          <w:t>подпункте "в" пункта 3.123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ЭП, либо усиленной квалифицированной ЭП, либо усиленной неквалифицированной 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ЭП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01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сертификата ключа проверки ключа простой ЭП, выданного ему при личном приеме в соответствии с </w:t>
      </w:r>
      <w:hyperlink r:id="rId102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103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</w:t>
      </w:r>
      <w:hyperlink r:id="rId104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на бумажном носителе посредством обращения в ДГиЗО через МФЦ в соответствии с соглашением о взаимодействии между МФЦ и Администрацией города Оренбурга, заключенным в соответствии с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2" w:name="P550"/>
      <w:bookmarkEnd w:id="52"/>
      <w:r>
        <w:t>г) в электронной форме посредством ЕИСЖС.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Направить заявление о предоставлении муниципальной услуги посредством ЕИСЖС вправе заявители - застройщики, наименование которых содержат слова "специализированный застройщик", в соответствии с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3" w:name="P552"/>
      <w:bookmarkEnd w:id="53"/>
      <w:r>
        <w:t>3.123.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4" w:name="P553"/>
      <w:bookmarkEnd w:id="54"/>
      <w:r>
        <w:t xml:space="preserve">а) заявление об исправлении опечаток и (или) ошибок. В случае его представления в электронной форме посредством ЕПГУ, ЕИСЖС в соответствии с </w:t>
      </w:r>
      <w:hyperlink w:anchor="P544">
        <w:r>
          <w:rPr>
            <w:color w:val="0000FF"/>
          </w:rPr>
          <w:t>подпунктами "а"</w:t>
        </w:r>
      </w:hyperlink>
      <w:r>
        <w:t xml:space="preserve">, </w:t>
      </w:r>
      <w:hyperlink w:anchor="P550">
        <w:r>
          <w:rPr>
            <w:color w:val="0000FF"/>
          </w:rPr>
          <w:t>"г" пункта 3.122</w:t>
        </w:r>
      </w:hyperlink>
      <w: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5" w:name="P554"/>
      <w:bookmarkEnd w:id="55"/>
      <w:r>
        <w:t xml:space="preserve">б) документ, удостоверяющий личность заявителя или представителя - в случае представления заявления об исправлении опечаток и (или) ошибок посредством личного обращения в ДГиЗО, в том числе через МФЦ. В случае представления документов посредством ЕПГУ, ЕИСЖС в соответствии с </w:t>
      </w:r>
      <w:hyperlink w:anchor="P544">
        <w:r>
          <w:rPr>
            <w:color w:val="0000FF"/>
          </w:rPr>
          <w:t>подпунктами "а"</w:t>
        </w:r>
      </w:hyperlink>
      <w:r>
        <w:t xml:space="preserve">, </w:t>
      </w:r>
      <w:hyperlink w:anchor="P550">
        <w:r>
          <w:rPr>
            <w:color w:val="0000FF"/>
          </w:rPr>
          <w:t>"г" пункта 3.122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6" w:name="P555"/>
      <w:bookmarkEnd w:id="56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ЕПГУ, ЕИСЖС в соответствии с </w:t>
      </w:r>
      <w:hyperlink w:anchor="P544">
        <w:r>
          <w:rPr>
            <w:color w:val="0000FF"/>
          </w:rPr>
          <w:t>подпунктами "а"</w:t>
        </w:r>
      </w:hyperlink>
      <w:r>
        <w:t xml:space="preserve">, </w:t>
      </w:r>
      <w:hyperlink w:anchor="P550">
        <w:r>
          <w:rPr>
            <w:color w:val="0000FF"/>
          </w:rPr>
          <w:t>"г" пункта 3.122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- усиленной квалифицированной ЭП нотариуса.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3.124. В целях установления личности заявитель представляет в ДГиЗО документ, предусмотренный </w:t>
      </w:r>
      <w:hyperlink w:anchor="P554">
        <w:r>
          <w:rPr>
            <w:color w:val="0000FF"/>
          </w:rPr>
          <w:t>подпунктом "б" пункта 3.123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554">
        <w:r>
          <w:rPr>
            <w:color w:val="0000FF"/>
          </w:rPr>
          <w:t>подпунктами "б"</w:t>
        </w:r>
      </w:hyperlink>
      <w:r>
        <w:t xml:space="preserve">, </w:t>
      </w:r>
      <w:hyperlink w:anchor="P555">
        <w:r>
          <w:rPr>
            <w:color w:val="0000FF"/>
          </w:rPr>
          <w:t>"в" пункта 3.123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554">
        <w:r>
          <w:rPr>
            <w:color w:val="0000FF"/>
          </w:rPr>
          <w:t>подпунктом "б" пункта 3.123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7" w:name="P559"/>
      <w:bookmarkEnd w:id="57"/>
      <w:r>
        <w:t>3.125. Основания для принятия решения об отказе в приеме заявления об исправлении опечаток и (или) ошибок: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lastRenderedPageBreak/>
        <w:t>а) заявление о предоставлении муниципальной услуги представлено в орган местного самоуправления, в полномочия которого не входит предоставление муниципальной услуги;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неполное заполнение полей в форме заявления о предоставлении муниципальной услуги, в том числе в интерактивной форме заявления на ЕПГУ или в ЕИСЖС;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553">
        <w:r>
          <w:rPr>
            <w:color w:val="0000FF"/>
          </w:rPr>
          <w:t>подпунктами "а"</w:t>
        </w:r>
      </w:hyperlink>
      <w:r>
        <w:t xml:space="preserve"> - </w:t>
      </w:r>
      <w:hyperlink w:anchor="P555">
        <w:r>
          <w:rPr>
            <w:color w:val="0000FF"/>
          </w:rPr>
          <w:t>"в" пункта 3.123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107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ЭП действительной в документах, представленных в электронной форме.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3.126. В приеме заявления об исправлении опечаток и (или)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3.127. МФЦ участвует в приеме заявления об исправлении опечаток и (или) ошибок.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3.128. Заявление об исправлении опечаток и (или) ошибок, направленное одним из способов, указанных в </w:t>
      </w:r>
      <w:hyperlink w:anchor="P543">
        <w:r>
          <w:rPr>
            <w:color w:val="0000FF"/>
          </w:rPr>
          <w:t>пункте 3.122</w:t>
        </w:r>
      </w:hyperlink>
      <w:r>
        <w:t xml:space="preserve"> настоящего Административного регламента, регистрируется в автоматическом режиме и (или) принимается специалистом МКУ "ГЦГ", ответственным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Заявление об исправлении опечаток и (или) ошибок, направленное через МФЦ, может быть получено ДГиЗО из МФЦ в электронной форме по защищенным каналам связи, заверенное усиленной квалифицированной ЭП или усиленной неквалифицированной ЭП заявителя в соответствии с требованиями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N 63-ФЗ.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3.129. Для приема заявления об исправлении опечаток и (или) ошибок в электронной форме с использованием ЕПГУ или ЕИСЖС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3.130. Срок регистрации заявления об исправлении опечаток и (или) ошибок указан в </w:t>
      </w:r>
      <w:hyperlink w:anchor="P165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3.131. Результатом административной процедуры является регистрация заявления об исправлении опечаток и (или) ошибок.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3.132. После регистрации заявление об исправлении опечаток и (или) ошибок направляется специалисту МКУ "ГЦГ", ответственному за рассмотрение заявления.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3.133. Направление межведомственных информационных запросов не осуществляется.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Принятие решения о предоставлении (об отказе</w:t>
      </w:r>
    </w:p>
    <w:p w:rsidR="00801CA5" w:rsidRDefault="00801CA5">
      <w:pPr>
        <w:pStyle w:val="ConsPlusTitle"/>
        <w:jc w:val="center"/>
      </w:pPr>
      <w:r>
        <w:t>в предоставлении)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3.134. Основанием для начала административной процедуры является регистрация заявления об исправлении опечаток и (или) ошибок.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3.135. В рамках рассмотрения заявления осуществляется проверка на предмет наличия (отсутствия) оснований для принятия решения об исправлении опечаток и (или) ошибок в разрешении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3.136. Основания для приостановления предоставления муниципальной услуги отсутствуют.</w:t>
      </w:r>
    </w:p>
    <w:p w:rsidR="00801CA5" w:rsidRDefault="00801CA5">
      <w:pPr>
        <w:pStyle w:val="ConsPlusNormal"/>
        <w:spacing w:before="220"/>
        <w:ind w:firstLine="540"/>
        <w:jc w:val="both"/>
      </w:pPr>
      <w:bookmarkStart w:id="58" w:name="P587"/>
      <w:bookmarkEnd w:id="58"/>
      <w:r>
        <w:t>3.137. Основания для принятия решения об отказе в предоставлении муниципальной услуги являются: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а) несоответствие заявителя кругу лиц, указанных в </w:t>
      </w:r>
      <w:hyperlink w:anchor="P6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б) отсутствие опечаток и (или) ошибок в разрешении на ввод объекта в эксплуатацию.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3.138. По результатам проверки заявления об исправлении опечаток и (или) ошибок ответственный специалист МКУ "ГЦГ" подготавливает проект соответствующего решения.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3.139. Результатом административной процедуры является подписание разрешения на ввод объекта в эксплуатацию с внесенными исправлениями опечаток и (или) ошибок (далее в настоящем подразделе - решение о предоставлении муниципальной услуги) или подписание решения об отказе во внесении исправлений в разрешение на ввод объекта в эксплуатацию (далее в настоящем подразделе - решение об отказе в предоставлении муниципальной услуги) по форме согласно приложению N 12 к настоящему Административному регламенту (не приводится).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3.140. В случае подтверждения наличия опечаток и (или) ошибок в разрешении на ввод объекта в эксплуатацию ответственный специалист МКУ "ГЦГ"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3.141. 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ЭП.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3.142. Срок принятия решения о предоставлении (об отказе в предоставлении) муниципальной услуги не может превышать 5 рабочих дней со дня поступления заявления об исправлении опечаток и (или) ошибок.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3.143.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(или) </w:t>
      </w:r>
      <w:r>
        <w:lastRenderedPageBreak/>
        <w:t>ошибками.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3.144. Заявитель по его выбору вправе получить результат предоставления муниципальной услуги одним из способов, указанных в </w:t>
      </w:r>
      <w:hyperlink w:anchor="P109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3.145. Специалистом,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3.146. Возможность предоставления результата муниципальной услуги по экстерриториальному принципу отсутствует.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3.147. При подаче заявления об исправлении опечаток и (или) ошибок посредством ЕПГУ или ЕИСЖС направление разрешения на ввод объекта в эксплуатацию с исправленными опечатками и (или) ошибками осуществляется в личный кабинет заявителя,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"Услуга оказана").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3.148. При подаче заявления об исправлении опечаток и (или) ошибок в ДГиЗО разрешение на ввод объекта в эксплуатацию с исправленными опечатками и (или) ошибками выдается заявителю (представителю заявителя) на руки,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При подаче заявления об исправлении опечаток и (или) ошибок через МФЦ результат предоставления муниципальной услуги направляется в МФЦ, если в заявлении не был указан иной способ.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3.149. Срок предоставления заявителю результата муниципальной услуги исчисляется со дня принятия решения об исправлении опечаток и (или) ошибок в разрешении на ввод объекта в эксплуатацию и составляет 1 рабочий день, но не превышает 5 рабочих дней с даты поступления заявления.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3.150. Сведения о результате предоставления муниципальной услуги с исправленными опечатками и (или) ошибками ответственный специалист МКУ "ГЦГ" вносит в реестр выданных разрешений на строительство объектов капитального строительства.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3.151. Получение дополнительных сведений от заявителя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3.152.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Муниципальная услуга в упреждающем (проактивном) режиме не предоставляется.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3.153. Срок предоставления муниципальной услуги указан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</w:t>
      </w:r>
      <w:r>
        <w:lastRenderedPageBreak/>
        <w:t>Административного регламента.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1"/>
      </w:pPr>
      <w:r>
        <w:t>4. Формы контроля за исполнением</w:t>
      </w:r>
    </w:p>
    <w:p w:rsidR="00801CA5" w:rsidRDefault="00801CA5">
      <w:pPr>
        <w:pStyle w:val="ConsPlusTitle"/>
        <w:jc w:val="center"/>
      </w:pPr>
      <w:r>
        <w:t>Административного регламента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801CA5" w:rsidRDefault="00801CA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01CA5" w:rsidRDefault="00801CA5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801CA5" w:rsidRDefault="00801CA5">
      <w:pPr>
        <w:pStyle w:val="ConsPlusTitle"/>
        <w:jc w:val="center"/>
      </w:pPr>
      <w:r>
        <w:t>актов, устанавливающих требования к предоставлению</w:t>
      </w:r>
    </w:p>
    <w:p w:rsidR="00801CA5" w:rsidRDefault="00801CA5">
      <w:pPr>
        <w:pStyle w:val="ConsPlusTitle"/>
        <w:jc w:val="center"/>
      </w:pPr>
      <w:r>
        <w:t>муниципальной услуги, а также принятием ими решений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 (далее - текущий контроль), осуществляется на постоянной основе должностным лицом ДГиЗО, ответственным за осуществление контроля за предоставлением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уведомлений,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801CA5" w:rsidRDefault="00801CA5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801CA5" w:rsidRDefault="00801CA5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801CA5" w:rsidRDefault="00801CA5">
      <w:pPr>
        <w:pStyle w:val="ConsPlusTitle"/>
        <w:jc w:val="center"/>
      </w:pPr>
      <w:r>
        <w:t>и качеством предоставления 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4.2. Начальник ДГиЗО организует контроль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4.3. Проверки могут быть плановыми или внеплановыми. Порядок и периодичность осуществления плановых проверок устанавливается ДГиЗО.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годовых планов работы ДГиЗО,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обращения граждан и юридических лиц о нарушениях законодательства, в том числе на </w:t>
      </w:r>
      <w:r>
        <w:lastRenderedPageBreak/>
        <w:t>качество предоставления муниципальной услуги.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Результаты проверок оформляются в виде справки, подписанной уполномоченным должностным лицом ДГиЗО, в которой отмечаются недостатки и предложения по их устранению.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801CA5" w:rsidRDefault="00801CA5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801CA5" w:rsidRDefault="00801CA5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801CA5" w:rsidRDefault="00801CA5">
      <w:pPr>
        <w:pStyle w:val="ConsPlusTitle"/>
        <w:jc w:val="center"/>
      </w:pPr>
      <w:r>
        <w:t>муниципальной услуги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4.4. В случае выявления по результатам проверок нарушений осуществляется привлечение уполномоченных должностных лиц ДГиЗО к ответственности в соответствии с законодательством Российской Федерации.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801CA5" w:rsidRDefault="00801CA5">
      <w:pPr>
        <w:pStyle w:val="ConsPlusTitle"/>
        <w:jc w:val="center"/>
      </w:pPr>
      <w:r>
        <w:t>контроля за предоставлением муниципальной услуги,</w:t>
      </w:r>
    </w:p>
    <w:p w:rsidR="00801CA5" w:rsidRDefault="00801CA5">
      <w:pPr>
        <w:pStyle w:val="ConsPlusTitle"/>
        <w:jc w:val="center"/>
      </w:pPr>
      <w:r>
        <w:t>в том числе со стороны граждан, их объединений</w:t>
      </w:r>
    </w:p>
    <w:p w:rsidR="00801CA5" w:rsidRDefault="00801CA5">
      <w:pPr>
        <w:pStyle w:val="ConsPlusTitle"/>
        <w:jc w:val="center"/>
      </w:pPr>
      <w:r>
        <w:t>и организаций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4.6. Должностные лица ДГиЗО принимают меры к прекращению допущенных нарушений, устраняют причины и условия, способствующие совершению нарушений.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01CA5" w:rsidRDefault="00801CA5">
      <w:pPr>
        <w:pStyle w:val="ConsPlusTitle"/>
        <w:jc w:val="center"/>
      </w:pPr>
      <w:r>
        <w:t>и действий (бездействия) органа, предоставляющего</w:t>
      </w:r>
    </w:p>
    <w:p w:rsidR="00801CA5" w:rsidRDefault="00801CA5">
      <w:pPr>
        <w:pStyle w:val="ConsPlusTitle"/>
        <w:jc w:val="center"/>
      </w:pPr>
      <w:r>
        <w:t>муниципальную услугу, многофункционального центра,</w:t>
      </w:r>
    </w:p>
    <w:p w:rsidR="00801CA5" w:rsidRDefault="00801CA5">
      <w:pPr>
        <w:pStyle w:val="ConsPlusTitle"/>
        <w:jc w:val="center"/>
      </w:pPr>
      <w:r>
        <w:t>организаций, указанных в части 1.1 статьи 16</w:t>
      </w:r>
    </w:p>
    <w:p w:rsidR="00801CA5" w:rsidRDefault="00801CA5">
      <w:pPr>
        <w:pStyle w:val="ConsPlusTitle"/>
        <w:jc w:val="center"/>
      </w:pPr>
      <w:r>
        <w:t>Федерального закона "Об организации предоставления</w:t>
      </w:r>
    </w:p>
    <w:p w:rsidR="00801CA5" w:rsidRDefault="00801CA5">
      <w:pPr>
        <w:pStyle w:val="ConsPlusTitle"/>
        <w:jc w:val="center"/>
      </w:pPr>
      <w:r>
        <w:t>государственных и муниципальных услуг",</w:t>
      </w:r>
    </w:p>
    <w:p w:rsidR="00801CA5" w:rsidRDefault="00801CA5">
      <w:pPr>
        <w:pStyle w:val="ConsPlusTitle"/>
        <w:jc w:val="center"/>
      </w:pPr>
      <w:r>
        <w:t>а также их должностных лиц, государственных</w:t>
      </w:r>
    </w:p>
    <w:p w:rsidR="00801CA5" w:rsidRDefault="00801CA5">
      <w:pPr>
        <w:pStyle w:val="ConsPlusTitle"/>
        <w:jc w:val="center"/>
      </w:pPr>
      <w:r>
        <w:t>или муниципальных служащих, работников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ДГиЗО, должностных лиц ДГиЗО, муниципальных служащих, МФЦ, а также работников МФЦ при предоставлении муниципальной услуги в досудебном (внесудебном) порядке (далее - жалоба).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5.2. В досудебном (внесудебном) порядке заявитель (представитель) вправе обратиться с </w:t>
      </w:r>
      <w:r>
        <w:lastRenderedPageBreak/>
        <w:t>жалобой в письменной форме на бумажном носителе или в электронной форме: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ДГиЗО - на решение и (или) действия (бездействие) должностного лица ДГиЗО, на решение и действия (бездействие) ДГиЗО;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Администрацию города Оренбурга - на решение и (или) действия (бездействие) ДГиЗО, должностного лица ДГиЗО;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к директору МФЦ - на решения и действия (бездействие) работника МФЦ;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министерство экономического развития, инвестиций, туризма и внешних связей Оренбургской области - на решение и действия (бездействие) МФЦ.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В ДГиЗО, Администрации города Оренбурга, МФЦ, министерстве экономического развития, инвестиций, туризма и внешних связей Оренбургской области определяются уполномоченные на рассмотрение жалоб должностные лица.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Интренет-портале города Оренбурга, на ЕПГУ или в ЕИСЖС,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ДГиЗО, а также его должностных лиц регулируется: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801CA5" w:rsidRDefault="00801CA5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1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Title"/>
        <w:jc w:val="center"/>
      </w:pPr>
      <w:bookmarkStart w:id="59" w:name="P701"/>
      <w:bookmarkEnd w:id="59"/>
      <w:r>
        <w:t>Перечень</w:t>
      </w:r>
    </w:p>
    <w:p w:rsidR="00801CA5" w:rsidRDefault="00801CA5">
      <w:pPr>
        <w:pStyle w:val="ConsPlusTitle"/>
        <w:jc w:val="center"/>
      </w:pPr>
      <w:r>
        <w:t>признаков заявителей, а также комбинации значений признаков,</w:t>
      </w:r>
    </w:p>
    <w:p w:rsidR="00801CA5" w:rsidRDefault="00801CA5">
      <w:pPr>
        <w:pStyle w:val="ConsPlusTitle"/>
        <w:jc w:val="center"/>
      </w:pPr>
      <w:r>
        <w:t>каждая из которых соответствует одному варианту</w:t>
      </w:r>
    </w:p>
    <w:p w:rsidR="00801CA5" w:rsidRDefault="00801CA5">
      <w:pPr>
        <w:pStyle w:val="ConsPlusTitle"/>
        <w:jc w:val="center"/>
      </w:pPr>
      <w:r>
        <w:t>предоставления муниципальной услуги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767"/>
      </w:tblGrid>
      <w:tr w:rsidR="00801CA5">
        <w:tc>
          <w:tcPr>
            <w:tcW w:w="1304" w:type="dxa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N варианта</w:t>
            </w:r>
          </w:p>
        </w:tc>
        <w:tc>
          <w:tcPr>
            <w:tcW w:w="7767" w:type="dxa"/>
          </w:tcPr>
          <w:p w:rsidR="00801CA5" w:rsidRDefault="00801CA5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01CA5">
        <w:tc>
          <w:tcPr>
            <w:tcW w:w="1304" w:type="dxa"/>
          </w:tcPr>
          <w:p w:rsidR="00801CA5" w:rsidRDefault="00801C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7" w:type="dxa"/>
          </w:tcPr>
          <w:p w:rsidR="00801CA5" w:rsidRDefault="00801CA5">
            <w:pPr>
              <w:pStyle w:val="ConsPlusNormal"/>
              <w:jc w:val="both"/>
            </w:pPr>
            <w:r>
              <w:t>Заявитель обратился за выдачей разрешения на ввод объекта в эксплуатацию</w:t>
            </w:r>
          </w:p>
        </w:tc>
      </w:tr>
      <w:tr w:rsidR="00801CA5">
        <w:tc>
          <w:tcPr>
            <w:tcW w:w="1304" w:type="dxa"/>
          </w:tcPr>
          <w:p w:rsidR="00801CA5" w:rsidRDefault="00801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7" w:type="dxa"/>
          </w:tcPr>
          <w:p w:rsidR="00801CA5" w:rsidRDefault="00801CA5">
            <w:pPr>
              <w:pStyle w:val="ConsPlusNormal"/>
              <w:jc w:val="both"/>
            </w:pPr>
            <w:r>
              <w:t>Заявитель обратился за выдачей дубликата разрешения на ввод объекта в эксплуатацию</w:t>
            </w:r>
          </w:p>
        </w:tc>
      </w:tr>
      <w:tr w:rsidR="00801CA5">
        <w:tc>
          <w:tcPr>
            <w:tcW w:w="1304" w:type="dxa"/>
          </w:tcPr>
          <w:p w:rsidR="00801CA5" w:rsidRDefault="00801C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7" w:type="dxa"/>
          </w:tcPr>
          <w:p w:rsidR="00801CA5" w:rsidRDefault="00801CA5">
            <w:pPr>
              <w:pStyle w:val="ConsPlusNormal"/>
              <w:jc w:val="both"/>
            </w:pPr>
            <w:r>
              <w:t>Заявитель обратился за внесением изменений в разрешение на ввод объекта в эксплуатацию</w:t>
            </w:r>
          </w:p>
        </w:tc>
      </w:tr>
      <w:tr w:rsidR="00801CA5">
        <w:tc>
          <w:tcPr>
            <w:tcW w:w="1304" w:type="dxa"/>
          </w:tcPr>
          <w:p w:rsidR="00801CA5" w:rsidRDefault="00801C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7" w:type="dxa"/>
          </w:tcPr>
          <w:p w:rsidR="00801CA5" w:rsidRDefault="00801CA5">
            <w:pPr>
              <w:pStyle w:val="ConsPlusNormal"/>
              <w:jc w:val="both"/>
            </w:pPr>
            <w:r>
              <w:t>Заявитель обратился за исправлением опечаток и (или) ошибок в разрешении на ввод объекта в эксплуатацию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2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08.04.2025 N 731-п)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</w:pPr>
      <w:bookmarkStart w:id="60" w:name="P729"/>
      <w:bookmarkEnd w:id="60"/>
      <w:r>
        <w:t>Заявление</w:t>
      </w:r>
    </w:p>
    <w:p w:rsidR="00801CA5" w:rsidRDefault="00801CA5">
      <w:pPr>
        <w:pStyle w:val="ConsPlusNormal"/>
        <w:jc w:val="center"/>
      </w:pPr>
      <w:r>
        <w:t>о выдаче разрешения на ввод объекта в эксплуатацию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</w:pPr>
      <w:r>
        <w:t>"___" ____________ 20_____ г.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801CA5" w:rsidRDefault="00801CA5">
      <w:pPr>
        <w:pStyle w:val="ConsPlusNormal"/>
        <w:jc w:val="center"/>
      </w:pPr>
      <w:r>
        <w:t>администрации города Оренбурга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 xml:space="preserve">1. В соответствии со </w:t>
      </w:r>
      <w:hyperlink r:id="rId112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 прошу выдать разрешение на ввод объекта в эксплуатацию: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1. Сведения о застройщике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 xml:space="preserve">Основной государственный регистрационный номер индивидуального предпринимателя, в случае если заявитель является индивидуальным </w:t>
            </w:r>
            <w:r>
              <w:lastRenderedPageBreak/>
              <w:t>предпринимателем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2. Сведения об объекте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Наименование объекта капитального строительства (этапа) в соответствии с проектной документацией</w:t>
            </w:r>
          </w:p>
          <w:p w:rsidR="00801CA5" w:rsidRDefault="00801CA5">
            <w:pPr>
              <w:pStyle w:val="ConsPlusNormal"/>
            </w:pPr>
            <w: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 xml:space="preserve">Сведения, установленные </w:t>
            </w:r>
            <w:hyperlink r:id="rId113">
              <w:r>
                <w:rPr>
                  <w:color w:val="0000FF"/>
                </w:rPr>
                <w:t>частью 3.10 статьи 55</w:t>
              </w:r>
            </w:hyperlink>
            <w:r>
              <w:t xml:space="preserve"> Градостроительного кодекса Российской Федерации</w:t>
            </w:r>
          </w:p>
          <w:p w:rsidR="00801CA5" w:rsidRDefault="00801CA5">
            <w:pPr>
              <w:pStyle w:val="ConsPlusNormal"/>
            </w:pPr>
            <w:r>
              <w:t xml:space="preserve">(в случае если в соответствии с Федеральным </w:t>
            </w:r>
            <w:hyperlink r:id="rId114">
              <w:r>
                <w:rPr>
                  <w:color w:val="0000FF"/>
                </w:rPr>
                <w:t>законом</w:t>
              </w:r>
            </w:hyperlink>
            <w:r>
      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Адрес (местоположение) объекта:</w:t>
            </w:r>
          </w:p>
          <w:p w:rsidR="00801CA5" w:rsidRDefault="00801CA5">
            <w:pPr>
              <w:pStyle w:val="ConsPlusNormal"/>
            </w:pPr>
            <w: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3. Сведения о земельном участке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01CA5" w:rsidRDefault="00801CA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801CA5" w:rsidRDefault="00801CA5">
            <w:pPr>
              <w:pStyle w:val="ConsPlusNormal"/>
            </w:pPr>
            <w: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4. Сведения о разрешении на строительство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62"/>
        <w:gridCol w:w="1814"/>
        <w:gridCol w:w="1701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</w:tcPr>
          <w:p w:rsidR="00801CA5" w:rsidRDefault="00801CA5">
            <w:pPr>
              <w:pStyle w:val="ConsPlusNormal"/>
            </w:pPr>
            <w:r>
              <w:t>Орган, выдавший разрешение на строительство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801CA5" w:rsidRDefault="00801CA5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762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701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5. Сведения о ранее выданных разрешениях на ввод объекта</w:t>
      </w:r>
    </w:p>
    <w:p w:rsidR="00801CA5" w:rsidRDefault="00801CA5">
      <w:pPr>
        <w:pStyle w:val="ConsPlusNormal"/>
        <w:jc w:val="center"/>
      </w:pPr>
      <w:r>
        <w:t>в эксплуатацию в отношении этапа строительства,</w:t>
      </w:r>
    </w:p>
    <w:p w:rsidR="00801CA5" w:rsidRDefault="00801CA5">
      <w:pPr>
        <w:pStyle w:val="ConsPlusNormal"/>
        <w:jc w:val="center"/>
      </w:pPr>
      <w:r>
        <w:t>реконструкции объекта капитального строительства</w:t>
      </w:r>
    </w:p>
    <w:p w:rsidR="00801CA5" w:rsidRDefault="00801CA5">
      <w:pPr>
        <w:pStyle w:val="ConsPlusNormal"/>
        <w:jc w:val="center"/>
      </w:pPr>
      <w:r>
        <w:t>(при наличии) (указывается в случае, предусмотренном</w:t>
      </w:r>
    </w:p>
    <w:p w:rsidR="00801CA5" w:rsidRDefault="00801CA5">
      <w:pPr>
        <w:pStyle w:val="ConsPlusNormal"/>
        <w:jc w:val="center"/>
      </w:pPr>
      <w:r>
        <w:t>частью 3.5 статьи 55 Градостроительного кодекса</w:t>
      </w:r>
    </w:p>
    <w:p w:rsidR="00801CA5" w:rsidRDefault="00801CA5">
      <w:pPr>
        <w:pStyle w:val="ConsPlusNormal"/>
        <w:jc w:val="center"/>
      </w:pPr>
      <w:r>
        <w:t>Российской Федерации)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62"/>
        <w:gridCol w:w="1814"/>
        <w:gridCol w:w="1701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разрешение на ввод объекта в эксплуатацию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801CA5" w:rsidRDefault="00801CA5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762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701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bookmarkStart w:id="61" w:name="P817"/>
      <w:bookmarkEnd w:id="61"/>
      <w:r>
        <w:t>6. Информация о согласии застройщика и иного лица (иных лиц)</w:t>
      </w:r>
    </w:p>
    <w:p w:rsidR="00801CA5" w:rsidRDefault="00801CA5">
      <w:pPr>
        <w:pStyle w:val="ConsPlusNormal"/>
        <w:jc w:val="center"/>
      </w:pPr>
      <w:r>
        <w:t>на осуществление государственной регистрации права</w:t>
      </w:r>
    </w:p>
    <w:p w:rsidR="00801CA5" w:rsidRDefault="00801CA5">
      <w:pPr>
        <w:pStyle w:val="ConsPlusNormal"/>
        <w:jc w:val="center"/>
      </w:pPr>
      <w:r>
        <w:t>собственности на построенные, реконструированные здание,</w:t>
      </w:r>
    </w:p>
    <w:p w:rsidR="00801CA5" w:rsidRDefault="00801CA5">
      <w:pPr>
        <w:pStyle w:val="ConsPlusNormal"/>
        <w:jc w:val="center"/>
      </w:pPr>
      <w:r>
        <w:t>сооружение и (или) на все расположенные в таких зданиях,</w:t>
      </w:r>
    </w:p>
    <w:p w:rsidR="00801CA5" w:rsidRDefault="00801CA5">
      <w:pPr>
        <w:pStyle w:val="ConsPlusNormal"/>
        <w:jc w:val="center"/>
      </w:pPr>
      <w:r>
        <w:t>сооружениях помещения, машино-места (не заполняется</w:t>
      </w:r>
    </w:p>
    <w:p w:rsidR="00801CA5" w:rsidRDefault="00801CA5">
      <w:pPr>
        <w:pStyle w:val="ConsPlusNormal"/>
        <w:jc w:val="center"/>
      </w:pPr>
      <w:r>
        <w:t>в случаях, указанных в пунктах 1 - 3 части 3.9 статьи 55</w:t>
      </w:r>
    </w:p>
    <w:p w:rsidR="00801CA5" w:rsidRDefault="00801CA5">
      <w:pPr>
        <w:pStyle w:val="ConsPlusNormal"/>
        <w:jc w:val="center"/>
      </w:pPr>
      <w:r>
        <w:t>Градостроительного кодекса Российской Федерации) &lt;*&gt;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54"/>
        <w:gridCol w:w="2438"/>
        <w:gridCol w:w="2551"/>
        <w:gridCol w:w="2551"/>
      </w:tblGrid>
      <w:tr w:rsidR="00801CA5">
        <w:tc>
          <w:tcPr>
            <w:tcW w:w="9071" w:type="dxa"/>
            <w:gridSpan w:val="5"/>
          </w:tcPr>
          <w:p w:rsidR="00801CA5" w:rsidRDefault="00801CA5">
            <w:pPr>
              <w:pStyle w:val="ConsPlusNormal"/>
            </w:pPr>
            <w:r>
              <w:t>6.1. Подтверждаю, что строительство, реконструкция здания, сооружения осуществлялись:</w:t>
            </w:r>
          </w:p>
        </w:tc>
      </w:tr>
      <w:tr w:rsidR="00801CA5">
        <w:tc>
          <w:tcPr>
            <w:tcW w:w="1077" w:type="dxa"/>
          </w:tcPr>
          <w:p w:rsidR="00801CA5" w:rsidRDefault="00801CA5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5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застройщиком без привлечения средств иных лиц</w:t>
            </w:r>
          </w:p>
        </w:tc>
      </w:tr>
      <w:tr w:rsidR="00801CA5">
        <w:tc>
          <w:tcPr>
            <w:tcW w:w="1077" w:type="dxa"/>
          </w:tcPr>
          <w:p w:rsidR="00801CA5" w:rsidRDefault="00801CA5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5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801CA5">
        <w:tc>
          <w:tcPr>
            <w:tcW w:w="1531" w:type="dxa"/>
            <w:gridSpan w:val="2"/>
          </w:tcPr>
          <w:p w:rsidR="00801CA5" w:rsidRDefault="00801CA5">
            <w:pPr>
              <w:pStyle w:val="ConsPlusNormal"/>
            </w:pPr>
          </w:p>
        </w:tc>
        <w:tc>
          <w:tcPr>
            <w:tcW w:w="2438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801CA5" w:rsidRDefault="00801CA5">
            <w:pPr>
              <w:pStyle w:val="ConsPlusNormal"/>
            </w:pPr>
            <w: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  <w:r>
              <w:t>Адрес (адреса) электронной почты лица, осуществлявшего финансирование:</w:t>
            </w:r>
          </w:p>
        </w:tc>
      </w:tr>
      <w:tr w:rsidR="00801CA5">
        <w:tc>
          <w:tcPr>
            <w:tcW w:w="153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6.1.2.1</w:t>
            </w:r>
          </w:p>
        </w:tc>
        <w:tc>
          <w:tcPr>
            <w:tcW w:w="2438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5"/>
          </w:tcPr>
          <w:p w:rsidR="00801CA5" w:rsidRDefault="00801CA5">
            <w:pPr>
              <w:pStyle w:val="ConsPlusNormal"/>
            </w:pPr>
            <w:r>
              <w:t>6.2. Подтверждаю наличие: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согласия застройщика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согласия застройщика и лица (лиц), осуществлявшего финансирование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</w:pPr>
            <w:r>
              <w:lastRenderedPageBreak/>
              <w:t>6.3.</w:t>
            </w:r>
          </w:p>
        </w:tc>
        <w:tc>
          <w:tcPr>
            <w:tcW w:w="7994" w:type="dxa"/>
            <w:gridSpan w:val="4"/>
          </w:tcPr>
          <w:p w:rsidR="00801CA5" w:rsidRDefault="00801CA5">
            <w:pPr>
              <w:pStyle w:val="ConsPlusNormal"/>
            </w:pPr>
            <w:r>
              <w:t>На осуществление государственной регистрации права собственности: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застройщика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лица (лиц), осуществлявшего финансирование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застройщика и лица (лиц), осуществлявшего финансирование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</w:pPr>
            <w:r>
              <w:t>6.4.</w:t>
            </w:r>
          </w:p>
        </w:tc>
        <w:tc>
          <w:tcPr>
            <w:tcW w:w="7994" w:type="dxa"/>
            <w:gridSpan w:val="4"/>
          </w:tcPr>
          <w:p w:rsidR="00801CA5" w:rsidRDefault="00801CA5">
            <w:pPr>
              <w:pStyle w:val="ConsPlusNormal"/>
            </w:pPr>
            <w:r>
              <w:t>В отношении: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построенного, реконструированного здания, сооружения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01CA5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  <w:vAlign w:val="center"/>
          </w:tcPr>
          <w:p w:rsidR="00801CA5" w:rsidRDefault="00801CA5">
            <w:pPr>
              <w:pStyle w:val="ConsPlusNormal"/>
            </w:pPr>
            <w:r>
              <w:t>6.5. Сведения об уплате государственной пошлины за осуществление государственного кадастрового учета и (или) государственной регистрации прав:</w:t>
            </w:r>
          </w:p>
        </w:tc>
      </w:tr>
      <w:tr w:rsidR="00801CA5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5"/>
          </w:tcPr>
          <w:p w:rsidR="00801CA5" w:rsidRDefault="00801CA5">
            <w:pPr>
              <w:pStyle w:val="ConsPlusNormal"/>
              <w:jc w:val="center"/>
            </w:pPr>
            <w:r>
              <w:t>(номер квитанции об оплате или платежного поручения, дата оплаты)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При этом сообщаю, что ввод объекта в эксплуатацию будет осуществляться на основании следующих документов: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819"/>
        <w:gridCol w:w="1814"/>
        <w:gridCol w:w="1644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801CA5" w:rsidRDefault="00801CA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документ</w:t>
            </w:r>
          </w:p>
        </w:tc>
        <w:tc>
          <w:tcPr>
            <w:tcW w:w="1644" w:type="dxa"/>
          </w:tcPr>
          <w:p w:rsidR="00801CA5" w:rsidRDefault="00801CA5">
            <w:pPr>
              <w:pStyle w:val="ConsPlusNormal"/>
              <w:jc w:val="center"/>
            </w:pPr>
            <w:r>
              <w:t>Номер и 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801CA5" w:rsidRDefault="00801CA5">
            <w:pPr>
              <w:pStyle w:val="ConsPlusNormal"/>
            </w:pPr>
            <w: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  <w:p w:rsidR="00801CA5" w:rsidRDefault="00801CA5">
            <w:pPr>
              <w:pStyle w:val="ConsPlusNormal"/>
            </w:pPr>
            <w:r>
              <w:t xml:space="preserve">(в случае если предусмотрено осуществление государственного строительного надзора в соответствии с </w:t>
            </w:r>
            <w:hyperlink r:id="rId115">
              <w:r>
                <w:rPr>
                  <w:color w:val="0000FF"/>
                </w:rPr>
                <w:t>частью 1 статьи 54</w:t>
              </w:r>
            </w:hyperlink>
            <w: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116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117">
              <w:r>
                <w:rPr>
                  <w:color w:val="0000FF"/>
                </w:rPr>
                <w:t>частью 1.3 статьи 52</w:t>
              </w:r>
            </w:hyperlink>
            <w:r>
              <w:t xml:space="preserve"> Градостроительного кодекса Российской Федерации частью такой проектной документации)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644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01CA5" w:rsidRDefault="00801CA5">
            <w:pPr>
              <w:pStyle w:val="ConsPlusNormal"/>
            </w:pPr>
            <w:r>
              <w:t xml:space="preserve">Заключение уполномоченного на осуществление федерального государственного экологического </w:t>
            </w:r>
            <w:r>
              <w:lastRenderedPageBreak/>
              <w:t xml:space="preserve">контроля (надзора) федерального органа исполнительной власти (указывается в случаях, предусмотренных </w:t>
            </w:r>
            <w:hyperlink r:id="rId118">
              <w:r>
                <w:rPr>
                  <w:color w:val="0000FF"/>
                </w:rPr>
                <w:t>частью 5 статьи 54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644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801CA5" w:rsidRDefault="00801CA5">
      <w:pPr>
        <w:pStyle w:val="ConsPlusNonformat"/>
        <w:jc w:val="both"/>
      </w:pPr>
      <w:r>
        <w:t>___________________________________________________________________________</w:t>
      </w:r>
    </w:p>
    <w:p w:rsidR="00801CA5" w:rsidRDefault="00801CA5">
      <w:pPr>
        <w:pStyle w:val="ConsPlusNonformat"/>
        <w:jc w:val="both"/>
      </w:pPr>
      <w:r>
        <w:t>__________________________________________________________________________.</w:t>
      </w:r>
    </w:p>
    <w:p w:rsidR="00801CA5" w:rsidRDefault="00801CA5">
      <w:pPr>
        <w:pStyle w:val="ConsPlusNonformat"/>
        <w:jc w:val="both"/>
      </w:pPr>
      <w:r>
        <w:t xml:space="preserve">    Номер телефона и адрес электронной почты для связи: __________________.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Результат предоставления муниципальной услуги прошу: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91"/>
      </w:tblGrid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ДГиЗО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МФЦ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>Заявитель:</w:t>
      </w:r>
    </w:p>
    <w:p w:rsidR="00801CA5" w:rsidRDefault="00801CA5">
      <w:pPr>
        <w:pStyle w:val="ConsPlusNonformat"/>
        <w:jc w:val="both"/>
      </w:pPr>
      <w:r>
        <w:t>___________________________  ___________________ __________________________</w:t>
      </w:r>
    </w:p>
    <w:p w:rsidR="00801CA5" w:rsidRDefault="00801CA5">
      <w:pPr>
        <w:pStyle w:val="ConsPlusNonformat"/>
        <w:jc w:val="both"/>
      </w:pPr>
      <w:r>
        <w:t xml:space="preserve"> (наименование должности      (личная подпись)      (фамилия и инициалы)</w:t>
      </w:r>
    </w:p>
    <w:p w:rsidR="00801CA5" w:rsidRDefault="00801CA5">
      <w:pPr>
        <w:pStyle w:val="ConsPlusNonformat"/>
        <w:jc w:val="both"/>
      </w:pPr>
      <w:r>
        <w:t xml:space="preserve">     руководителя для</w:t>
      </w:r>
    </w:p>
    <w:p w:rsidR="00801CA5" w:rsidRDefault="00801CA5">
      <w:pPr>
        <w:pStyle w:val="ConsPlusNonformat"/>
        <w:jc w:val="both"/>
      </w:pPr>
      <w:r>
        <w:t xml:space="preserve">    юридического лица)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М.П.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--------------------------------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&lt;*&gt; Требования </w:t>
      </w:r>
      <w:hyperlink w:anchor="P817">
        <w:r>
          <w:rPr>
            <w:color w:val="0000FF"/>
          </w:rPr>
          <w:t>раздела 6</w:t>
        </w:r>
      </w:hyperlink>
      <w:r>
        <w:t xml:space="preserve">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 В случаях, не указанных в </w:t>
      </w:r>
      <w:hyperlink r:id="rId119">
        <w:r>
          <w:rPr>
            <w:color w:val="0000FF"/>
          </w:rPr>
          <w:t>части 3.11</w:t>
        </w:r>
      </w:hyperlink>
      <w:r>
        <w:t xml:space="preserve">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в порядке, предусмотренном </w:t>
      </w:r>
      <w:hyperlink r:id="rId121">
        <w:r>
          <w:rPr>
            <w:color w:val="0000FF"/>
          </w:rPr>
          <w:t>частью 6 статьи 40</w:t>
        </w:r>
      </w:hyperlink>
      <w:r>
        <w:t xml:space="preserve">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машино-мест в таких здании, сооружении.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CA5" w:rsidRDefault="00801C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1CA5" w:rsidRDefault="00801CA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сноске приложения 3: имеется в виду раздел 7, а не раздел 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spacing w:before="280"/>
        <w:jc w:val="right"/>
        <w:outlineLvl w:val="1"/>
      </w:pPr>
      <w:r>
        <w:t>Приложение 3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CA5" w:rsidRDefault="00801C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08.04.2025 N 731-п)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</w:pPr>
      <w:bookmarkStart w:id="62" w:name="P932"/>
      <w:bookmarkEnd w:id="62"/>
      <w:r>
        <w:t>Заявление</w:t>
      </w:r>
    </w:p>
    <w:p w:rsidR="00801CA5" w:rsidRDefault="00801CA5">
      <w:pPr>
        <w:pStyle w:val="ConsPlusNormal"/>
        <w:jc w:val="center"/>
      </w:pPr>
      <w:r>
        <w:t>о внесении изменений в разрешение</w:t>
      </w:r>
    </w:p>
    <w:p w:rsidR="00801CA5" w:rsidRDefault="00801CA5">
      <w:pPr>
        <w:pStyle w:val="ConsPlusNormal"/>
        <w:jc w:val="center"/>
      </w:pPr>
      <w:r>
        <w:t>на ввод объекта в эксплуатацию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</w:pPr>
      <w:r>
        <w:t>"___" ____________ 20_____ г.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801CA5" w:rsidRDefault="00801CA5">
      <w:pPr>
        <w:pStyle w:val="ConsPlusNormal"/>
        <w:jc w:val="center"/>
      </w:pPr>
      <w:r>
        <w:t>администрации города Оренбурга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1.  В  соответствии  с  </w:t>
      </w:r>
      <w:hyperlink r:id="rId123">
        <w:r>
          <w:rPr>
            <w:color w:val="0000FF"/>
          </w:rPr>
          <w:t>частью 5.1 статьи 55</w:t>
        </w:r>
      </w:hyperlink>
      <w:r>
        <w:t xml:space="preserve"> Градостроительного кодекса</w:t>
      </w:r>
    </w:p>
    <w:p w:rsidR="00801CA5" w:rsidRDefault="00801CA5">
      <w:pPr>
        <w:pStyle w:val="ConsPlusNonformat"/>
        <w:jc w:val="both"/>
      </w:pPr>
      <w:r>
        <w:t>Российской  Федерации прошу внести изменение в разрешение на ввод объекта в</w:t>
      </w:r>
    </w:p>
    <w:p w:rsidR="00801CA5" w:rsidRDefault="00801CA5">
      <w:pPr>
        <w:pStyle w:val="ConsPlusNonformat"/>
        <w:jc w:val="both"/>
      </w:pPr>
      <w:r>
        <w:t>эксплуатацию ______________________________________________________________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(дата и номер разрешения на ввод объекта в эксплуатацию)</w:t>
      </w:r>
    </w:p>
    <w:p w:rsidR="00801CA5" w:rsidRDefault="00801CA5">
      <w:pPr>
        <w:pStyle w:val="ConsPlusNonformat"/>
        <w:jc w:val="both"/>
      </w:pPr>
      <w:r>
        <w:t>в связи с ________________________________________________________________.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1. Сведения о застройщике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 xml:space="preserve">Идентификационный номер налогоплательщика - </w:t>
            </w:r>
            <w:r>
              <w:lastRenderedPageBreak/>
              <w:t>юридического лица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2. Сведения о ранее выданном разрешении на ввод объекта</w:t>
      </w:r>
    </w:p>
    <w:p w:rsidR="00801CA5" w:rsidRDefault="00801CA5">
      <w:pPr>
        <w:pStyle w:val="ConsPlusNormal"/>
        <w:jc w:val="center"/>
      </w:pPr>
      <w:r>
        <w:t>в эксплуатацию, в которое необходимо внести изменения</w:t>
      </w:r>
    </w:p>
    <w:p w:rsidR="00801CA5" w:rsidRDefault="00801CA5">
      <w:pPr>
        <w:pStyle w:val="ConsPlusNormal"/>
        <w:jc w:val="center"/>
      </w:pPr>
      <w:r>
        <w:t>в соответствии с частью 5.1 статьи 55</w:t>
      </w:r>
    </w:p>
    <w:p w:rsidR="00801CA5" w:rsidRDefault="00801CA5">
      <w:pPr>
        <w:pStyle w:val="ConsPlusNormal"/>
        <w:jc w:val="center"/>
      </w:pPr>
      <w:r>
        <w:t>Градостроительного кодекса Российской Федерации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разрешение на ввод объекта в эксплуатацию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  <w:jc w:val="center"/>
            </w:pPr>
            <w:r>
              <w:t>Номер и дата документа</w:t>
            </w: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3. Сведения об объекте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Наименование объекта капитального строительства (этапа) в соответствии с проектной документацией</w:t>
            </w:r>
          </w:p>
          <w:p w:rsidR="00801CA5" w:rsidRDefault="00801CA5">
            <w:pPr>
              <w:pStyle w:val="ConsPlusNormal"/>
            </w:pPr>
            <w: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 xml:space="preserve">Сведения, установленные </w:t>
            </w:r>
            <w:hyperlink r:id="rId124">
              <w:r>
                <w:rPr>
                  <w:color w:val="0000FF"/>
                </w:rPr>
                <w:t>частью 3.10 статьи 55</w:t>
              </w:r>
            </w:hyperlink>
            <w:r>
              <w:t xml:space="preserve"> Градостроительного кодекса Российской Федерации (в случае если в соответствии с Федеральным </w:t>
            </w:r>
            <w:hyperlink r:id="rId125">
              <w:r>
                <w:rPr>
                  <w:color w:val="0000FF"/>
                </w:rPr>
                <w:t>законом</w:t>
              </w:r>
            </w:hyperlink>
            <w:r>
      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  <w:r>
              <w:t>Адрес (местоположение) объекта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4. Сведения о разрешении на строительство, на основании</w:t>
      </w:r>
    </w:p>
    <w:p w:rsidR="00801CA5" w:rsidRDefault="00801CA5">
      <w:pPr>
        <w:pStyle w:val="ConsPlusNormal"/>
        <w:jc w:val="center"/>
      </w:pPr>
      <w:r>
        <w:t>которого осуществлялось строительство, реконструкция объекта</w:t>
      </w:r>
    </w:p>
    <w:p w:rsidR="00801CA5" w:rsidRDefault="00801CA5">
      <w:pPr>
        <w:pStyle w:val="ConsPlusNormal"/>
        <w:jc w:val="center"/>
      </w:pPr>
      <w:r>
        <w:t>капитального строительства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разрешение на строительство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  <w:jc w:val="center"/>
            </w:pPr>
            <w:r>
              <w:t>Номер и дата документа</w:t>
            </w:r>
          </w:p>
        </w:tc>
      </w:tr>
      <w:tr w:rsidR="00801CA5">
        <w:tc>
          <w:tcPr>
            <w:tcW w:w="96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5499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5. Сведения о земельном участке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499"/>
        <w:gridCol w:w="2608"/>
      </w:tblGrid>
      <w:tr w:rsidR="00801CA5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01CA5" w:rsidRDefault="00801CA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801CA5" w:rsidRDefault="00801CA5">
            <w:pPr>
              <w:pStyle w:val="ConsPlusNormal"/>
            </w:pPr>
            <w: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6. Сведения о ранее выданных разрешениях на ввод объекта</w:t>
      </w:r>
    </w:p>
    <w:p w:rsidR="00801CA5" w:rsidRDefault="00801CA5">
      <w:pPr>
        <w:pStyle w:val="ConsPlusNormal"/>
        <w:jc w:val="center"/>
      </w:pPr>
      <w:r>
        <w:t>в эксплуатацию в отношении этапа строительства,</w:t>
      </w:r>
    </w:p>
    <w:p w:rsidR="00801CA5" w:rsidRDefault="00801CA5">
      <w:pPr>
        <w:pStyle w:val="ConsPlusNormal"/>
        <w:jc w:val="center"/>
      </w:pPr>
      <w:r>
        <w:t>реконструкции объекта капитального строительства</w:t>
      </w:r>
    </w:p>
    <w:p w:rsidR="00801CA5" w:rsidRDefault="00801CA5">
      <w:pPr>
        <w:pStyle w:val="ConsPlusNormal"/>
        <w:jc w:val="center"/>
      </w:pPr>
      <w:r>
        <w:t>(при наличии) (указывается в случае, предусмотренном</w:t>
      </w:r>
    </w:p>
    <w:p w:rsidR="00801CA5" w:rsidRDefault="00801CA5">
      <w:pPr>
        <w:pStyle w:val="ConsPlusNormal"/>
        <w:jc w:val="center"/>
      </w:pPr>
      <w:r>
        <w:t>частью 3.5 статьи 55 Градостроительного кодекса</w:t>
      </w:r>
    </w:p>
    <w:p w:rsidR="00801CA5" w:rsidRDefault="00801CA5">
      <w:pPr>
        <w:pStyle w:val="ConsPlusNormal"/>
        <w:jc w:val="center"/>
      </w:pPr>
      <w:r>
        <w:t>Российской Федерации)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62"/>
        <w:gridCol w:w="1814"/>
        <w:gridCol w:w="1701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разрешение на ввод объекта в эксплуатацию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801CA5" w:rsidRDefault="00801CA5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762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701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bookmarkStart w:id="63" w:name="P1035"/>
      <w:bookmarkEnd w:id="63"/>
      <w:r>
        <w:t>7. Информация о согласии застройщика и иного лица (иных лиц)</w:t>
      </w:r>
    </w:p>
    <w:p w:rsidR="00801CA5" w:rsidRDefault="00801CA5">
      <w:pPr>
        <w:pStyle w:val="ConsPlusNormal"/>
        <w:jc w:val="center"/>
      </w:pPr>
      <w:r>
        <w:t>на осуществление государственной регистрации права</w:t>
      </w:r>
    </w:p>
    <w:p w:rsidR="00801CA5" w:rsidRDefault="00801CA5">
      <w:pPr>
        <w:pStyle w:val="ConsPlusNormal"/>
        <w:jc w:val="center"/>
      </w:pPr>
      <w:r>
        <w:t>собственности на построенные, реконструированные здание,</w:t>
      </w:r>
    </w:p>
    <w:p w:rsidR="00801CA5" w:rsidRDefault="00801CA5">
      <w:pPr>
        <w:pStyle w:val="ConsPlusNormal"/>
        <w:jc w:val="center"/>
      </w:pPr>
      <w:r>
        <w:t>сооружение и (или) на все расположенные в таких зданиях,</w:t>
      </w:r>
    </w:p>
    <w:p w:rsidR="00801CA5" w:rsidRDefault="00801CA5">
      <w:pPr>
        <w:pStyle w:val="ConsPlusNormal"/>
        <w:jc w:val="center"/>
      </w:pPr>
      <w:r>
        <w:t>сооружениях помещения, машино-места (не заполняется</w:t>
      </w:r>
    </w:p>
    <w:p w:rsidR="00801CA5" w:rsidRDefault="00801CA5">
      <w:pPr>
        <w:pStyle w:val="ConsPlusNormal"/>
        <w:jc w:val="center"/>
      </w:pPr>
      <w:r>
        <w:t>в случаях, указанных в пунктах 1 - 3 части 3.9 статьи 55</w:t>
      </w:r>
    </w:p>
    <w:p w:rsidR="00801CA5" w:rsidRDefault="00801CA5">
      <w:pPr>
        <w:pStyle w:val="ConsPlusNormal"/>
        <w:jc w:val="center"/>
      </w:pPr>
      <w:r>
        <w:t>Градостроительного кодекса Российской Федерации) &lt;*&gt;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54"/>
        <w:gridCol w:w="2438"/>
        <w:gridCol w:w="2551"/>
        <w:gridCol w:w="2551"/>
      </w:tblGrid>
      <w:tr w:rsidR="00801CA5">
        <w:tc>
          <w:tcPr>
            <w:tcW w:w="9071" w:type="dxa"/>
            <w:gridSpan w:val="5"/>
          </w:tcPr>
          <w:p w:rsidR="00801CA5" w:rsidRDefault="00801CA5">
            <w:pPr>
              <w:pStyle w:val="ConsPlusNormal"/>
            </w:pPr>
            <w:r>
              <w:t>7.1. Подтверждаю, что строительство, реконструкция здания, сооружения осуществлялись:</w:t>
            </w:r>
          </w:p>
        </w:tc>
      </w:tr>
      <w:tr w:rsidR="00801CA5">
        <w:tc>
          <w:tcPr>
            <w:tcW w:w="1077" w:type="dxa"/>
          </w:tcPr>
          <w:p w:rsidR="00801CA5" w:rsidRDefault="00801CA5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45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застройщиком без привлечения средств иных лиц</w:t>
            </w:r>
          </w:p>
        </w:tc>
      </w:tr>
      <w:tr w:rsidR="00801CA5">
        <w:tc>
          <w:tcPr>
            <w:tcW w:w="1077" w:type="dxa"/>
          </w:tcPr>
          <w:p w:rsidR="00801CA5" w:rsidRDefault="00801CA5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45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801CA5">
        <w:tc>
          <w:tcPr>
            <w:tcW w:w="1531" w:type="dxa"/>
            <w:gridSpan w:val="2"/>
          </w:tcPr>
          <w:p w:rsidR="00801CA5" w:rsidRDefault="00801CA5">
            <w:pPr>
              <w:pStyle w:val="ConsPlusNormal"/>
            </w:pPr>
          </w:p>
        </w:tc>
        <w:tc>
          <w:tcPr>
            <w:tcW w:w="2438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  <w:r>
              <w:t>Адрес (адреса) электронной почты лица, осуществлявшего финансирование:</w:t>
            </w:r>
          </w:p>
        </w:tc>
      </w:tr>
      <w:tr w:rsidR="00801CA5">
        <w:tc>
          <w:tcPr>
            <w:tcW w:w="153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7.1.2.1.</w:t>
            </w:r>
          </w:p>
        </w:tc>
        <w:tc>
          <w:tcPr>
            <w:tcW w:w="2438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55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5"/>
          </w:tcPr>
          <w:p w:rsidR="00801CA5" w:rsidRDefault="00801CA5">
            <w:pPr>
              <w:pStyle w:val="ConsPlusNormal"/>
            </w:pPr>
            <w:r>
              <w:t>7.2. Подтверждаю наличие: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7.2.1.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согласия застройщика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7.2.2.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согласия застройщика и лица (лиц), осуществлявшего финансирование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7994" w:type="dxa"/>
            <w:gridSpan w:val="4"/>
          </w:tcPr>
          <w:p w:rsidR="00801CA5" w:rsidRDefault="00801CA5">
            <w:pPr>
              <w:pStyle w:val="ConsPlusNormal"/>
            </w:pPr>
            <w:r>
              <w:t>На осуществление государственной регистрации права собственности: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7.3.1.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Застройщика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7.3.2.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лица (лиц), осуществлявшего финансирование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7.3.3.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застройщика и лица (лиц), осуществлявшего финансирование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7994" w:type="dxa"/>
            <w:gridSpan w:val="4"/>
          </w:tcPr>
          <w:p w:rsidR="00801CA5" w:rsidRDefault="00801CA5">
            <w:pPr>
              <w:pStyle w:val="ConsPlusNormal"/>
            </w:pPr>
            <w:r>
              <w:t>В отношении: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7.4.1.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построенного, реконструированного здания, сооружения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7.4.2.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801CA5">
        <w:tc>
          <w:tcPr>
            <w:tcW w:w="1077" w:type="dxa"/>
            <w:vAlign w:val="center"/>
          </w:tcPr>
          <w:p w:rsidR="00801CA5" w:rsidRDefault="00801CA5">
            <w:pPr>
              <w:pStyle w:val="ConsPlusNormal"/>
              <w:jc w:val="center"/>
            </w:pPr>
            <w:r>
              <w:t>7.4.3.</w:t>
            </w:r>
          </w:p>
        </w:tc>
        <w:tc>
          <w:tcPr>
            <w:tcW w:w="454" w:type="dxa"/>
            <w:vAlign w:val="center"/>
          </w:tcPr>
          <w:p w:rsidR="00801CA5" w:rsidRDefault="00801CA5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801CA5" w:rsidRDefault="00801CA5">
            <w:pPr>
              <w:pStyle w:val="ConsPlusNormal"/>
            </w:pPr>
            <w: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01CA5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  <w:vAlign w:val="center"/>
          </w:tcPr>
          <w:p w:rsidR="00801CA5" w:rsidRDefault="00801CA5">
            <w:pPr>
              <w:pStyle w:val="ConsPlusNormal"/>
            </w:pPr>
            <w:r>
              <w:t>7.5. Сведения об уплате государственной пошлины за осуществление государственного кадастрового учета и (или) государственной регистрации прав:</w:t>
            </w:r>
          </w:p>
        </w:tc>
      </w:tr>
      <w:tr w:rsidR="00801CA5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5"/>
          </w:tcPr>
          <w:p w:rsidR="00801CA5" w:rsidRDefault="00801CA5">
            <w:pPr>
              <w:pStyle w:val="ConsPlusNormal"/>
              <w:jc w:val="center"/>
            </w:pPr>
            <w:r>
              <w:t>(номер квитанции об оплате или платежного поручения, дата оплаты)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При этом сообщаю, что ввод объекта в эксплуатацию будет осуществляться на основании следующих документов: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819"/>
        <w:gridCol w:w="1814"/>
        <w:gridCol w:w="1644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801CA5" w:rsidRDefault="00801CA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документ</w:t>
            </w:r>
          </w:p>
        </w:tc>
        <w:tc>
          <w:tcPr>
            <w:tcW w:w="1644" w:type="dxa"/>
          </w:tcPr>
          <w:p w:rsidR="00801CA5" w:rsidRDefault="00801CA5">
            <w:pPr>
              <w:pStyle w:val="ConsPlusNormal"/>
              <w:jc w:val="center"/>
            </w:pPr>
            <w:r>
              <w:t>Номер и 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801CA5" w:rsidRDefault="00801CA5">
            <w:pPr>
              <w:pStyle w:val="ConsPlusNormal"/>
            </w:pPr>
            <w: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  <w:p w:rsidR="00801CA5" w:rsidRDefault="00801CA5">
            <w:pPr>
              <w:pStyle w:val="ConsPlusNormal"/>
            </w:pPr>
            <w:r>
              <w:t xml:space="preserve">(в случае если предусмотрено осуществление государственного строительного надзора в соответствии с </w:t>
            </w:r>
            <w:hyperlink r:id="rId126">
              <w:r>
                <w:rPr>
                  <w:color w:val="0000FF"/>
                </w:rPr>
                <w:t>частью 1 статьи 54</w:t>
              </w:r>
            </w:hyperlink>
            <w: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127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128">
              <w:r>
                <w:rPr>
                  <w:color w:val="0000FF"/>
                </w:rPr>
                <w:t>частью 1.3 статьи 52</w:t>
              </w:r>
            </w:hyperlink>
            <w:r>
              <w:t xml:space="preserve"> Градостроительного кодекса Российской Федерации частью такой проектной </w:t>
            </w:r>
            <w:r>
              <w:lastRenderedPageBreak/>
              <w:t>документации)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644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819" w:type="dxa"/>
          </w:tcPr>
          <w:p w:rsidR="00801CA5" w:rsidRDefault="00801CA5">
            <w:pPr>
              <w:pStyle w:val="ConsPlusNormal"/>
            </w:pPr>
            <w:r>
      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(указывается в случаях, предусмотренных </w:t>
            </w:r>
            <w:hyperlink r:id="rId129">
              <w:r>
                <w:rPr>
                  <w:color w:val="0000FF"/>
                </w:rPr>
                <w:t>частью 5 статьи 54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181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644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Приложение: __________________________________________________________.</w:t>
      </w:r>
    </w:p>
    <w:p w:rsidR="00801CA5" w:rsidRDefault="00801CA5">
      <w:pPr>
        <w:pStyle w:val="ConsPlusNonformat"/>
        <w:jc w:val="both"/>
      </w:pPr>
      <w:r>
        <w:t xml:space="preserve">    Номер телефона и адрес электронной почты для связи: __________________.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Результат предоставления муниципальной услуги прошу: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91"/>
      </w:tblGrid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ДГиЗО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МФЦ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880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1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>Заявитель:</w:t>
      </w:r>
    </w:p>
    <w:p w:rsidR="00801CA5" w:rsidRDefault="00801CA5">
      <w:pPr>
        <w:pStyle w:val="ConsPlusNonformat"/>
        <w:jc w:val="both"/>
      </w:pPr>
      <w:r>
        <w:t>___________________________  ___________________ __________________________</w:t>
      </w:r>
    </w:p>
    <w:p w:rsidR="00801CA5" w:rsidRDefault="00801CA5">
      <w:pPr>
        <w:pStyle w:val="ConsPlusNonformat"/>
        <w:jc w:val="both"/>
      </w:pPr>
      <w:r>
        <w:t xml:space="preserve"> (наименование должности       (личная подпись)      (фамилия и инициалы)</w:t>
      </w:r>
    </w:p>
    <w:p w:rsidR="00801CA5" w:rsidRDefault="00801CA5">
      <w:pPr>
        <w:pStyle w:val="ConsPlusNonformat"/>
        <w:jc w:val="both"/>
      </w:pPr>
      <w:r>
        <w:t xml:space="preserve">     руководителя для</w:t>
      </w:r>
    </w:p>
    <w:p w:rsidR="00801CA5" w:rsidRDefault="00801CA5">
      <w:pPr>
        <w:pStyle w:val="ConsPlusNonformat"/>
        <w:jc w:val="both"/>
      </w:pPr>
      <w:r>
        <w:t xml:space="preserve">    юридического лица)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М.П.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--------------------------------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 xml:space="preserve">&lt;*&gt; Требования </w:t>
      </w:r>
      <w:hyperlink w:anchor="P1035">
        <w:r>
          <w:rPr>
            <w:color w:val="0000FF"/>
          </w:rPr>
          <w:t>раздела 6</w:t>
        </w:r>
      </w:hyperlink>
      <w:r>
        <w:t xml:space="preserve">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машино-места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 В случаях, не указанных в </w:t>
      </w:r>
      <w:hyperlink r:id="rId130">
        <w:r>
          <w:rPr>
            <w:color w:val="0000FF"/>
          </w:rPr>
          <w:t>части 3.11</w:t>
        </w:r>
      </w:hyperlink>
      <w:r>
        <w:t xml:space="preserve"> Градостроительного кодекса Российской Федерации, на основании разрешения на ввод объекта капитального строительства в эксплуатацию и иных документов, предусмотренных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в порядке, предусмотренном </w:t>
      </w:r>
      <w:hyperlink r:id="rId132">
        <w:r>
          <w:rPr>
            <w:color w:val="0000FF"/>
          </w:rPr>
          <w:t>частью 6 статьи 40</w:t>
        </w:r>
      </w:hyperlink>
      <w:r>
        <w:t xml:space="preserve">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машино-мест в таких здании, сооружении.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4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bookmarkStart w:id="64" w:name="P1143"/>
      <w:bookmarkEnd w:id="64"/>
      <w:r>
        <w:t xml:space="preserve">                                 Заявление</w:t>
      </w:r>
    </w:p>
    <w:p w:rsidR="00801CA5" w:rsidRDefault="00801CA5">
      <w:pPr>
        <w:pStyle w:val="ConsPlusNonformat"/>
        <w:jc w:val="both"/>
      </w:pPr>
      <w:r>
        <w:t xml:space="preserve">                       о выдаче дубликата разрешения</w:t>
      </w:r>
    </w:p>
    <w:p w:rsidR="00801CA5" w:rsidRDefault="00801CA5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                            "___" __________ 20____ г.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В департамент градостроительства и земельных отношений</w:t>
      </w:r>
    </w:p>
    <w:p w:rsidR="00801CA5" w:rsidRDefault="00801CA5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Прошу выдать дубликат разрешения на ввод объекта в эксплуатацию.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    1. Сведения о застройщике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443"/>
        <w:gridCol w:w="2608"/>
      </w:tblGrid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2. Сведения о выданном разрешении на ввод объекта</w:t>
      </w:r>
    </w:p>
    <w:p w:rsidR="00801CA5" w:rsidRDefault="00801CA5">
      <w:pPr>
        <w:pStyle w:val="ConsPlusNormal"/>
        <w:jc w:val="center"/>
      </w:pPr>
      <w:r>
        <w:t>в эксплуатацию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649"/>
        <w:gridCol w:w="1871"/>
        <w:gridCol w:w="1757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разрешение на ввод объекта в эксплуатации</w:t>
            </w:r>
          </w:p>
        </w:tc>
        <w:tc>
          <w:tcPr>
            <w:tcW w:w="1871" w:type="dxa"/>
          </w:tcPr>
          <w:p w:rsidR="00801CA5" w:rsidRDefault="00801CA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57" w:type="dxa"/>
          </w:tcPr>
          <w:p w:rsidR="00801CA5" w:rsidRDefault="00801CA5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649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871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757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Приложение: ___________________________________________________________________.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Номер телефона и адрес электронной почты для связи: ___________________________.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Результат предоставления муниципальной услуги прошу: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1077"/>
      </w:tblGrid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ДГиЗО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МФЦ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>Заявитель:</w:t>
      </w:r>
    </w:p>
    <w:p w:rsidR="00801CA5" w:rsidRDefault="00801CA5">
      <w:pPr>
        <w:pStyle w:val="ConsPlusNonformat"/>
        <w:jc w:val="both"/>
      </w:pPr>
      <w:r>
        <w:t>_____________________________________ ________________ ____________________</w:t>
      </w:r>
    </w:p>
    <w:p w:rsidR="00801CA5" w:rsidRDefault="00801CA5">
      <w:pPr>
        <w:pStyle w:val="ConsPlusNonformat"/>
        <w:jc w:val="both"/>
      </w:pPr>
      <w:r>
        <w:t>(наименование должности руководителя  (личная подпись) (фамилия и инициалы)</w:t>
      </w:r>
    </w:p>
    <w:p w:rsidR="00801CA5" w:rsidRDefault="00801CA5">
      <w:pPr>
        <w:pStyle w:val="ConsPlusNonformat"/>
        <w:jc w:val="both"/>
      </w:pPr>
      <w:r>
        <w:t xml:space="preserve">       для юридического лица)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М.П.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5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bookmarkStart w:id="65" w:name="P1228"/>
      <w:bookmarkEnd w:id="65"/>
      <w:r>
        <w:t xml:space="preserve">                                 Заявление</w:t>
      </w:r>
    </w:p>
    <w:p w:rsidR="00801CA5" w:rsidRDefault="00801CA5">
      <w:pPr>
        <w:pStyle w:val="ConsPlusNonformat"/>
        <w:jc w:val="both"/>
      </w:pPr>
      <w:r>
        <w:t xml:space="preserve">                  об исправлении опечаток и (или) ошибок</w:t>
      </w:r>
    </w:p>
    <w:p w:rsidR="00801CA5" w:rsidRDefault="00801CA5">
      <w:pPr>
        <w:pStyle w:val="ConsPlusNonformat"/>
        <w:jc w:val="both"/>
      </w:pPr>
      <w:r>
        <w:t xml:space="preserve">                в разрешении на ввод объекта в эксплуатацию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                           "___" ___________ 20____ г.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В департамент градостроительства и земельных отношений</w:t>
      </w:r>
    </w:p>
    <w:p w:rsidR="00801CA5" w:rsidRDefault="00801CA5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Прошу  исправить опечатку и (или) ошибку в разрешении на ввод объекта в</w:t>
      </w:r>
    </w:p>
    <w:p w:rsidR="00801CA5" w:rsidRDefault="00801CA5">
      <w:pPr>
        <w:pStyle w:val="ConsPlusNonformat"/>
        <w:jc w:val="both"/>
      </w:pPr>
      <w:r>
        <w:t>эксплуатацию.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    1. Сведения о застройщике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443"/>
        <w:gridCol w:w="2608"/>
      </w:tblGrid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2. Сведения о выданном разрешении на ввод объекта</w:t>
      </w:r>
    </w:p>
    <w:p w:rsidR="00801CA5" w:rsidRDefault="00801CA5">
      <w:pPr>
        <w:pStyle w:val="ConsPlusNormal"/>
        <w:jc w:val="center"/>
      </w:pPr>
      <w:r>
        <w:t>в эксплуатацию, содержащем опечатку и (или) ошибку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649"/>
        <w:gridCol w:w="1871"/>
        <w:gridCol w:w="1757"/>
      </w:tblGrid>
      <w:tr w:rsidR="00801CA5">
        <w:tc>
          <w:tcPr>
            <w:tcW w:w="794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801CA5" w:rsidRDefault="00801CA5">
            <w:pPr>
              <w:pStyle w:val="ConsPlusNormal"/>
              <w:jc w:val="center"/>
            </w:pPr>
            <w:r>
              <w:t>Орган, выдавший разрешение на ввод объекта в эксплуатацию</w:t>
            </w:r>
          </w:p>
        </w:tc>
        <w:tc>
          <w:tcPr>
            <w:tcW w:w="1871" w:type="dxa"/>
          </w:tcPr>
          <w:p w:rsidR="00801CA5" w:rsidRDefault="00801CA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57" w:type="dxa"/>
          </w:tcPr>
          <w:p w:rsidR="00801CA5" w:rsidRDefault="00801CA5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801CA5">
        <w:tc>
          <w:tcPr>
            <w:tcW w:w="794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649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871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757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center"/>
        <w:outlineLvl w:val="2"/>
      </w:pPr>
      <w:r>
        <w:t>3. Обоснование для внесения исправлений в разрешение на ввод</w:t>
      </w:r>
    </w:p>
    <w:p w:rsidR="00801CA5" w:rsidRDefault="00801CA5">
      <w:pPr>
        <w:pStyle w:val="ConsPlusNormal"/>
        <w:jc w:val="center"/>
      </w:pPr>
      <w:r>
        <w:t>объекта в эксплуатацию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2438"/>
        <w:gridCol w:w="4025"/>
      </w:tblGrid>
      <w:tr w:rsidR="00801CA5">
        <w:tc>
          <w:tcPr>
            <w:tcW w:w="680" w:type="dxa"/>
          </w:tcPr>
          <w:p w:rsidR="00801CA5" w:rsidRDefault="00801C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01CA5" w:rsidRDefault="00801CA5">
            <w:pPr>
              <w:pStyle w:val="ConsPlusNormal"/>
              <w:jc w:val="center"/>
            </w:pPr>
            <w:r>
              <w:t>Данные (сведения), указанные в разрешении на ввод объекта в эксплуатацию</w:t>
            </w:r>
          </w:p>
        </w:tc>
        <w:tc>
          <w:tcPr>
            <w:tcW w:w="2438" w:type="dxa"/>
          </w:tcPr>
          <w:p w:rsidR="00801CA5" w:rsidRDefault="00801CA5">
            <w:pPr>
              <w:pStyle w:val="ConsPlusNormal"/>
              <w:jc w:val="center"/>
            </w:pPr>
            <w: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025" w:type="dxa"/>
          </w:tcPr>
          <w:p w:rsidR="00801CA5" w:rsidRDefault="00801CA5">
            <w:pPr>
              <w:pStyle w:val="ConsPlusNormal"/>
              <w:jc w:val="center"/>
            </w:pPr>
            <w: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801CA5">
        <w:tc>
          <w:tcPr>
            <w:tcW w:w="680" w:type="dxa"/>
          </w:tcPr>
          <w:p w:rsidR="00801CA5" w:rsidRDefault="00801CA5">
            <w:pPr>
              <w:pStyle w:val="ConsPlusNormal"/>
            </w:pPr>
          </w:p>
        </w:tc>
        <w:tc>
          <w:tcPr>
            <w:tcW w:w="1928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438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025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Приложение: __________________________________________________________.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Номер телефона и адрес электронной почты для связи: __________________.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Результат предоставления муниципальной услуги прошу: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1077"/>
      </w:tblGrid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lastRenderedPageBreak/>
              <w:t>муниципальных услуг (функций)"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lastRenderedPageBreak/>
              <w:t>выдать на бумажном носителе при личном обращении в ДГиЗО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МФЦ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>Заявитель:</w:t>
      </w:r>
    </w:p>
    <w:p w:rsidR="00801CA5" w:rsidRDefault="00801CA5">
      <w:pPr>
        <w:pStyle w:val="ConsPlusNonformat"/>
        <w:jc w:val="both"/>
      </w:pPr>
      <w:r>
        <w:t>_____________________________________ ________________ ____________________</w:t>
      </w:r>
    </w:p>
    <w:p w:rsidR="00801CA5" w:rsidRDefault="00801CA5">
      <w:pPr>
        <w:pStyle w:val="ConsPlusNonformat"/>
        <w:jc w:val="both"/>
      </w:pPr>
      <w:r>
        <w:t>(наименование должности руководителя  (личная подпись) (фамилия и инициалы)</w:t>
      </w:r>
    </w:p>
    <w:p w:rsidR="00801CA5" w:rsidRDefault="00801CA5">
      <w:pPr>
        <w:pStyle w:val="ConsPlusNonformat"/>
        <w:jc w:val="both"/>
      </w:pPr>
      <w:r>
        <w:t xml:space="preserve">      для юридического лица)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М.П.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6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         Кому _________________________________________________________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 (фамилия, имя, отчество (при наличии) застройщика, ОГРНИП</w:t>
      </w:r>
    </w:p>
    <w:p w:rsidR="00801CA5" w:rsidRDefault="00801CA5">
      <w:pPr>
        <w:pStyle w:val="ConsPlusNonformat"/>
        <w:jc w:val="both"/>
      </w:pPr>
      <w:r>
        <w:t xml:space="preserve">                    (для физического лица, зарегистрированного в качестве</w:t>
      </w:r>
    </w:p>
    <w:p w:rsidR="00801CA5" w:rsidRDefault="00801CA5">
      <w:pPr>
        <w:pStyle w:val="ConsPlusNonformat"/>
        <w:jc w:val="both"/>
      </w:pPr>
      <w:r>
        <w:t xml:space="preserve">                   индивидуального предпринимателя) - для физического лица,</w:t>
      </w:r>
    </w:p>
    <w:p w:rsidR="00801CA5" w:rsidRDefault="00801CA5">
      <w:pPr>
        <w:pStyle w:val="ConsPlusNonformat"/>
        <w:jc w:val="both"/>
      </w:pPr>
      <w:r>
        <w:t xml:space="preserve">                         полное наименование застройщика, ИНН, ОГРН</w:t>
      </w:r>
    </w:p>
    <w:p w:rsidR="00801CA5" w:rsidRDefault="00801CA5">
      <w:pPr>
        <w:pStyle w:val="ConsPlusNonformat"/>
        <w:jc w:val="both"/>
      </w:pPr>
      <w:r>
        <w:t xml:space="preserve">                                 - для юридического лица,</w:t>
      </w:r>
    </w:p>
    <w:p w:rsidR="00801CA5" w:rsidRDefault="00801CA5">
      <w:pPr>
        <w:pStyle w:val="ConsPlusNonformat"/>
        <w:jc w:val="both"/>
      </w:pPr>
      <w:r>
        <w:t xml:space="preserve">             ______________________________________________________________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почтовый индекс и адрес, телефон, адрес электронной почты)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[МЕСТО ДЛЯ ШТАМПА]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bookmarkStart w:id="66" w:name="P1337"/>
      <w:bookmarkEnd w:id="66"/>
      <w:r>
        <w:t xml:space="preserve">                                  Решение</w:t>
      </w:r>
    </w:p>
    <w:p w:rsidR="00801CA5" w:rsidRDefault="00801CA5">
      <w:pPr>
        <w:pStyle w:val="ConsPlusNonformat"/>
        <w:jc w:val="both"/>
      </w:pPr>
      <w:r>
        <w:t xml:space="preserve">                       об отказе в приеме документов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Департамент градостроительства и земельных отношений</w:t>
      </w:r>
    </w:p>
    <w:p w:rsidR="00801CA5" w:rsidRDefault="00801CA5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В   приеме   документов   для   предоставления   муниципальной   услуги</w:t>
      </w:r>
    </w:p>
    <w:p w:rsidR="00801CA5" w:rsidRDefault="00801CA5">
      <w:pPr>
        <w:pStyle w:val="ConsPlusNonformat"/>
        <w:jc w:val="both"/>
      </w:pPr>
      <w:r>
        <w:t>___________________________________________________________________________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(указывается наименование варианта предоставления</w:t>
      </w:r>
    </w:p>
    <w:p w:rsidR="00801CA5" w:rsidRDefault="00801CA5">
      <w:pPr>
        <w:pStyle w:val="ConsPlusNonformat"/>
        <w:jc w:val="both"/>
      </w:pPr>
      <w:r>
        <w:t xml:space="preserve">          муниципальной услуги, указанного в </w:t>
      </w:r>
      <w:hyperlink w:anchor="P211">
        <w:r>
          <w:rPr>
            <w:color w:val="0000FF"/>
          </w:rPr>
          <w:t>пункте 3.1.1</w:t>
        </w:r>
      </w:hyperlink>
      <w:r>
        <w:t xml:space="preserve"> - </w:t>
      </w:r>
      <w:hyperlink w:anchor="P214">
        <w:r>
          <w:rPr>
            <w:color w:val="0000FF"/>
          </w:rPr>
          <w:t>3.1.4</w:t>
        </w:r>
      </w:hyperlink>
    </w:p>
    <w:p w:rsidR="00801CA5" w:rsidRDefault="00801CA5">
      <w:pPr>
        <w:pStyle w:val="ConsPlusNonformat"/>
        <w:jc w:val="both"/>
      </w:pPr>
      <w:r>
        <w:t xml:space="preserve">                       Административного регламента)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Вам отказано по следующим основаниям: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4025"/>
        <w:gridCol w:w="2381"/>
      </w:tblGrid>
      <w:tr w:rsidR="00801CA5">
        <w:tc>
          <w:tcPr>
            <w:tcW w:w="2665" w:type="dxa"/>
          </w:tcPr>
          <w:p w:rsidR="00801CA5" w:rsidRDefault="00801CA5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25" w:type="dxa"/>
          </w:tcPr>
          <w:p w:rsidR="00801CA5" w:rsidRDefault="00801CA5">
            <w:pPr>
              <w:pStyle w:val="ConsPlusNormal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381" w:type="dxa"/>
          </w:tcPr>
          <w:p w:rsidR="00801CA5" w:rsidRDefault="00801CA5">
            <w:pPr>
              <w:pStyle w:val="ConsPlusNormal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801CA5">
        <w:tc>
          <w:tcPr>
            <w:tcW w:w="2665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025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381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Дополнительно информируем:</w:t>
      </w:r>
    </w:p>
    <w:p w:rsidR="00801CA5" w:rsidRDefault="00801CA5">
      <w:pPr>
        <w:pStyle w:val="ConsPlusNonformat"/>
        <w:jc w:val="both"/>
      </w:pPr>
      <w:r>
        <w:t>__________________________________________________________________________.</w:t>
      </w:r>
    </w:p>
    <w:p w:rsidR="00801CA5" w:rsidRDefault="00801CA5">
      <w:pPr>
        <w:pStyle w:val="ConsPlusNonformat"/>
        <w:jc w:val="both"/>
      </w:pPr>
      <w:r>
        <w:t xml:space="preserve">        (указывается информация, необходимая для устранения причин</w:t>
      </w:r>
    </w:p>
    <w:p w:rsidR="00801CA5" w:rsidRDefault="00801CA5">
      <w:pPr>
        <w:pStyle w:val="ConsPlusNonformat"/>
        <w:jc w:val="both"/>
      </w:pPr>
      <w:r>
        <w:t xml:space="preserve">          отказа в приеме документов, а также иная дополнительная</w:t>
      </w:r>
    </w:p>
    <w:p w:rsidR="00801CA5" w:rsidRDefault="00801CA5">
      <w:pPr>
        <w:pStyle w:val="ConsPlusNonformat"/>
        <w:jc w:val="both"/>
      </w:pPr>
      <w:r>
        <w:t xml:space="preserve">                          информация при наличии)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___________________  ____________  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(должность)       (подпись)     (фамилия, имя, отчество (при наличии))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7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Кому 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    (фамилия, имя, отчество (при наличии) застройщика,</w:t>
      </w:r>
    </w:p>
    <w:p w:rsidR="00801CA5" w:rsidRDefault="00801CA5">
      <w:pPr>
        <w:pStyle w:val="ConsPlusNonformat"/>
        <w:jc w:val="both"/>
      </w:pPr>
      <w:r>
        <w:t xml:space="preserve">                     ОГРНИП (для физического лица, зарегистрированного</w:t>
      </w:r>
    </w:p>
    <w:p w:rsidR="00801CA5" w:rsidRDefault="00801CA5">
      <w:pPr>
        <w:pStyle w:val="ConsPlusNonformat"/>
        <w:jc w:val="both"/>
      </w:pPr>
      <w:r>
        <w:t xml:space="preserve">                     в качестве индивидуального предпринимателя) -</w:t>
      </w:r>
    </w:p>
    <w:p w:rsidR="00801CA5" w:rsidRDefault="00801CA5">
      <w:pPr>
        <w:pStyle w:val="ConsPlusNonformat"/>
        <w:jc w:val="both"/>
      </w:pPr>
      <w:r>
        <w:t xml:space="preserve">                     для физического лица, полное наименование застройщика,</w:t>
      </w:r>
    </w:p>
    <w:p w:rsidR="00801CA5" w:rsidRDefault="00801CA5">
      <w:pPr>
        <w:pStyle w:val="ConsPlusNonformat"/>
        <w:jc w:val="both"/>
      </w:pPr>
      <w:r>
        <w:t xml:space="preserve">                     ИНН, ОГРН - для юридического лица,</w:t>
      </w:r>
    </w:p>
    <w:p w:rsidR="00801CA5" w:rsidRDefault="00801CA5">
      <w:pPr>
        <w:pStyle w:val="ConsPlusNonformat"/>
        <w:jc w:val="both"/>
      </w:pPr>
      <w:r>
        <w:t xml:space="preserve">                     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    почтовый индекс и адрес, телефон, адрес электронной</w:t>
      </w:r>
    </w:p>
    <w:p w:rsidR="00801CA5" w:rsidRDefault="00801CA5">
      <w:pPr>
        <w:pStyle w:val="ConsPlusNonformat"/>
        <w:jc w:val="both"/>
      </w:pPr>
      <w:r>
        <w:t xml:space="preserve">                     почты)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[МЕСТО ДЛЯ ШТАМПА]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bookmarkStart w:id="67" w:name="P1389"/>
      <w:bookmarkEnd w:id="67"/>
      <w:r>
        <w:t xml:space="preserve">                                  Решение</w:t>
      </w:r>
    </w:p>
    <w:p w:rsidR="00801CA5" w:rsidRDefault="00801CA5">
      <w:pPr>
        <w:pStyle w:val="ConsPlusNonformat"/>
        <w:jc w:val="both"/>
      </w:pPr>
      <w:r>
        <w:t xml:space="preserve">                       об отказе в выдаче разрешения</w:t>
      </w:r>
    </w:p>
    <w:p w:rsidR="00801CA5" w:rsidRDefault="00801CA5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Департамент градостроительства и земельных отношений</w:t>
      </w:r>
    </w:p>
    <w:p w:rsidR="00801CA5" w:rsidRDefault="00801CA5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По  результатам  рассмотрения  заявления  о  выдаче  разрешения на ввод</w:t>
      </w:r>
    </w:p>
    <w:p w:rsidR="00801CA5" w:rsidRDefault="00801CA5">
      <w:pPr>
        <w:pStyle w:val="ConsPlusNonformat"/>
        <w:jc w:val="both"/>
      </w:pPr>
      <w:r>
        <w:t>объекта в эксплуатацию от ____________________ N __________ принято решение</w:t>
      </w:r>
    </w:p>
    <w:p w:rsidR="00801CA5" w:rsidRDefault="00801CA5">
      <w:pPr>
        <w:pStyle w:val="ConsPlusNonformat"/>
        <w:jc w:val="both"/>
      </w:pPr>
      <w:r>
        <w:t xml:space="preserve">                          (указать дату и номер регистрации</w:t>
      </w:r>
    </w:p>
    <w:p w:rsidR="00801CA5" w:rsidRDefault="00801CA5">
      <w:pPr>
        <w:pStyle w:val="ConsPlusNonformat"/>
        <w:jc w:val="both"/>
      </w:pPr>
      <w:r>
        <w:t xml:space="preserve">                                      заявления)</w:t>
      </w:r>
    </w:p>
    <w:p w:rsidR="00801CA5" w:rsidRDefault="00801CA5">
      <w:pPr>
        <w:pStyle w:val="ConsPlusNonformat"/>
        <w:jc w:val="both"/>
      </w:pPr>
      <w:r>
        <w:t>об отказе в выдаче разрешения на ввод объекта эксплуатацию.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4025"/>
        <w:gridCol w:w="2381"/>
      </w:tblGrid>
      <w:tr w:rsidR="00801CA5">
        <w:tc>
          <w:tcPr>
            <w:tcW w:w="2665" w:type="dxa"/>
          </w:tcPr>
          <w:p w:rsidR="00801CA5" w:rsidRDefault="00801CA5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25" w:type="dxa"/>
          </w:tcPr>
          <w:p w:rsidR="00801CA5" w:rsidRDefault="00801CA5">
            <w:pPr>
              <w:pStyle w:val="ConsPlusNormal"/>
              <w:jc w:val="center"/>
            </w:pPr>
            <w: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381" w:type="dxa"/>
          </w:tcPr>
          <w:p w:rsidR="00801CA5" w:rsidRDefault="00801CA5">
            <w:pPr>
              <w:pStyle w:val="ConsPlusNormal"/>
              <w:jc w:val="center"/>
            </w:pPr>
            <w:r>
              <w:t>Разъяснение причин отказа в выдаче разрешения на ввод объекта в эксплуатацию</w:t>
            </w:r>
          </w:p>
        </w:tc>
      </w:tr>
      <w:tr w:rsidR="00801CA5">
        <w:tc>
          <w:tcPr>
            <w:tcW w:w="2665" w:type="dxa"/>
          </w:tcPr>
          <w:p w:rsidR="00801CA5" w:rsidRDefault="00801CA5">
            <w:pPr>
              <w:pStyle w:val="ConsPlusNormal"/>
            </w:pPr>
          </w:p>
        </w:tc>
        <w:tc>
          <w:tcPr>
            <w:tcW w:w="4025" w:type="dxa"/>
          </w:tcPr>
          <w:p w:rsidR="00801CA5" w:rsidRDefault="00801CA5">
            <w:pPr>
              <w:pStyle w:val="ConsPlusNormal"/>
            </w:pPr>
          </w:p>
        </w:tc>
        <w:tc>
          <w:tcPr>
            <w:tcW w:w="2381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Вы  вправе повторно обратиться с заявлением о выдаче разрешения на ввод</w:t>
      </w:r>
    </w:p>
    <w:p w:rsidR="00801CA5" w:rsidRDefault="00801CA5">
      <w:pPr>
        <w:pStyle w:val="ConsPlusNonformat"/>
        <w:jc w:val="both"/>
      </w:pPr>
      <w:r>
        <w:t>объекта в эксплуатацию после устранения указанных замечаний.</w:t>
      </w:r>
    </w:p>
    <w:p w:rsidR="00801CA5" w:rsidRDefault="00801CA5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801CA5" w:rsidRDefault="00801CA5">
      <w:pPr>
        <w:pStyle w:val="ConsPlusNonformat"/>
        <w:jc w:val="both"/>
      </w:pPr>
      <w:r>
        <w:t>направления жалобы в _________________________, а также в судебном порядке.</w:t>
      </w:r>
    </w:p>
    <w:p w:rsidR="00801CA5" w:rsidRDefault="00801CA5">
      <w:pPr>
        <w:pStyle w:val="ConsPlusNonformat"/>
        <w:jc w:val="both"/>
      </w:pPr>
      <w:r>
        <w:t xml:space="preserve">                       (указать наименование</w:t>
      </w:r>
    </w:p>
    <w:p w:rsidR="00801CA5" w:rsidRDefault="00801CA5">
      <w:pPr>
        <w:pStyle w:val="ConsPlusNonformat"/>
        <w:jc w:val="both"/>
      </w:pPr>
      <w:r>
        <w:t xml:space="preserve">                      уполномоченного органа)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801CA5" w:rsidRDefault="00801CA5">
      <w:pPr>
        <w:pStyle w:val="ConsPlusNonformat"/>
        <w:jc w:val="both"/>
      </w:pPr>
      <w:r>
        <w:t>__________________________________________________________________________.</w:t>
      </w:r>
    </w:p>
    <w:p w:rsidR="00801CA5" w:rsidRDefault="00801CA5">
      <w:pPr>
        <w:pStyle w:val="ConsPlusNonformat"/>
        <w:jc w:val="both"/>
      </w:pPr>
      <w:r>
        <w:t xml:space="preserve">     (указывается информация, необходимая для устранения причин отказа</w:t>
      </w:r>
    </w:p>
    <w:p w:rsidR="00801CA5" w:rsidRDefault="00801CA5">
      <w:pPr>
        <w:pStyle w:val="ConsPlusNonformat"/>
        <w:jc w:val="both"/>
      </w:pPr>
      <w:r>
        <w:t xml:space="preserve">     в выдаче разрешения на строительство, а также иная дополнительная</w:t>
      </w:r>
    </w:p>
    <w:p w:rsidR="00801CA5" w:rsidRDefault="00801CA5">
      <w:pPr>
        <w:pStyle w:val="ConsPlusNonformat"/>
        <w:jc w:val="both"/>
      </w:pPr>
      <w:r>
        <w:t xml:space="preserve">                          информация при наличии)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____________________ _____________ 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(должность)      (подпись)     (фамилия, имя, отчество (при наличии))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8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bookmarkStart w:id="68" w:name="P1435"/>
      <w:bookmarkEnd w:id="68"/>
      <w:r>
        <w:t xml:space="preserve">                                 Заявление</w:t>
      </w:r>
    </w:p>
    <w:p w:rsidR="00801CA5" w:rsidRDefault="00801CA5">
      <w:pPr>
        <w:pStyle w:val="ConsPlusNonformat"/>
        <w:jc w:val="both"/>
      </w:pPr>
      <w:r>
        <w:t xml:space="preserve">                 об оставлении заявления о предоставлении</w:t>
      </w:r>
    </w:p>
    <w:p w:rsidR="00801CA5" w:rsidRDefault="00801CA5">
      <w:pPr>
        <w:pStyle w:val="ConsPlusNonformat"/>
        <w:jc w:val="both"/>
      </w:pPr>
      <w:r>
        <w:t xml:space="preserve">                   муниципальной услуги без рассмотрения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В департамент градостроительства и земельных отношений</w:t>
      </w:r>
    </w:p>
    <w:p w:rsidR="00801CA5" w:rsidRDefault="00801CA5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Прошу оставить заявление 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                  (указать наименование заявления</w:t>
      </w:r>
    </w:p>
    <w:p w:rsidR="00801CA5" w:rsidRDefault="00801CA5">
      <w:pPr>
        <w:pStyle w:val="ConsPlusNonformat"/>
        <w:jc w:val="both"/>
      </w:pPr>
      <w:r>
        <w:t xml:space="preserve">                                о предоставлении муниципальной услуги)</w:t>
      </w:r>
    </w:p>
    <w:p w:rsidR="00801CA5" w:rsidRDefault="00801CA5">
      <w:pPr>
        <w:pStyle w:val="ConsPlusNonformat"/>
        <w:jc w:val="both"/>
      </w:pPr>
      <w:r>
        <w:t>от ________________ N _________________ без рассмотрения.</w:t>
      </w:r>
    </w:p>
    <w:p w:rsidR="00801CA5" w:rsidRDefault="00801CA5">
      <w:pPr>
        <w:pStyle w:val="ConsPlusNonformat"/>
        <w:jc w:val="both"/>
      </w:pPr>
      <w:r>
        <w:t xml:space="preserve">   (дата и номер регистрации заявления)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    1. Сведения о застройщике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443"/>
        <w:gridCol w:w="2608"/>
      </w:tblGrid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1020" w:type="dxa"/>
          </w:tcPr>
          <w:p w:rsidR="00801CA5" w:rsidRDefault="00801CA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443" w:type="dxa"/>
          </w:tcPr>
          <w:p w:rsidR="00801CA5" w:rsidRDefault="00801CA5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2608" w:type="dxa"/>
          </w:tcPr>
          <w:p w:rsidR="00801CA5" w:rsidRDefault="00801CA5">
            <w:pPr>
              <w:pStyle w:val="ConsPlusNormal"/>
            </w:pP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Приложение: ___________________________________________________________________.</w:t>
      </w:r>
    </w:p>
    <w:p w:rsidR="00801CA5" w:rsidRDefault="00801CA5">
      <w:pPr>
        <w:pStyle w:val="ConsPlusNormal"/>
        <w:spacing w:before="220"/>
        <w:ind w:firstLine="540"/>
        <w:jc w:val="both"/>
      </w:pPr>
      <w:r>
        <w:t>Номер телефона и адрес электронной почты для связи: _______________________________.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ind w:firstLine="540"/>
        <w:jc w:val="both"/>
      </w:pPr>
      <w:r>
        <w:t>Результат предоставления муниципальной услуги прошу:</w:t>
      </w:r>
    </w:p>
    <w:p w:rsidR="00801CA5" w:rsidRDefault="00801C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4"/>
        <w:gridCol w:w="1077"/>
      </w:tblGrid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ДГиЗО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выдать на бумажном носителе при личном обращении в МФЦ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7994" w:type="dxa"/>
          </w:tcPr>
          <w:p w:rsidR="00801CA5" w:rsidRDefault="00801CA5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</w:tcPr>
          <w:p w:rsidR="00801CA5" w:rsidRDefault="00801CA5">
            <w:pPr>
              <w:pStyle w:val="ConsPlusNormal"/>
            </w:pPr>
          </w:p>
        </w:tc>
      </w:tr>
      <w:tr w:rsidR="00801CA5">
        <w:tc>
          <w:tcPr>
            <w:tcW w:w="9071" w:type="dxa"/>
            <w:gridSpan w:val="2"/>
          </w:tcPr>
          <w:p w:rsidR="00801CA5" w:rsidRDefault="00801CA5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Заявитель:</w:t>
      </w:r>
    </w:p>
    <w:p w:rsidR="00801CA5" w:rsidRDefault="00801CA5">
      <w:pPr>
        <w:pStyle w:val="ConsPlusNonformat"/>
        <w:jc w:val="both"/>
      </w:pPr>
      <w:r>
        <w:t>_____________________________________ ________________ ____________________</w:t>
      </w:r>
    </w:p>
    <w:p w:rsidR="00801CA5" w:rsidRDefault="00801CA5">
      <w:pPr>
        <w:pStyle w:val="ConsPlusNonformat"/>
        <w:jc w:val="both"/>
      </w:pPr>
      <w:r>
        <w:t>(наименование должности руководителя  (личная подпись) (фамилия и инициалы)</w:t>
      </w:r>
    </w:p>
    <w:p w:rsidR="00801CA5" w:rsidRDefault="00801CA5">
      <w:pPr>
        <w:pStyle w:val="ConsPlusNonformat"/>
        <w:jc w:val="both"/>
      </w:pPr>
      <w:r>
        <w:t xml:space="preserve">      для юридического лица)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М.П.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right"/>
        <w:outlineLvl w:val="1"/>
      </w:pPr>
      <w:r>
        <w:t>Приложение 9</w:t>
      </w:r>
    </w:p>
    <w:p w:rsidR="00801CA5" w:rsidRDefault="00801CA5">
      <w:pPr>
        <w:pStyle w:val="ConsPlusNormal"/>
        <w:jc w:val="right"/>
      </w:pPr>
      <w:r>
        <w:t>к Административному регламенту</w:t>
      </w:r>
    </w:p>
    <w:p w:rsidR="00801CA5" w:rsidRDefault="00801CA5">
      <w:pPr>
        <w:pStyle w:val="ConsPlusNormal"/>
        <w:jc w:val="right"/>
      </w:pPr>
      <w:r>
        <w:t>предоставления муниципальной услуги</w:t>
      </w:r>
    </w:p>
    <w:p w:rsidR="00801CA5" w:rsidRDefault="00801CA5">
      <w:pPr>
        <w:pStyle w:val="ConsPlusNormal"/>
        <w:jc w:val="right"/>
      </w:pPr>
      <w:r>
        <w:t>"Выдача разрешения на ввод объекта</w:t>
      </w:r>
    </w:p>
    <w:p w:rsidR="00801CA5" w:rsidRDefault="00801CA5">
      <w:pPr>
        <w:pStyle w:val="ConsPlusNormal"/>
        <w:jc w:val="right"/>
      </w:pPr>
      <w:r>
        <w:t>в эксплуатацию"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nformat"/>
        <w:jc w:val="both"/>
      </w:pPr>
      <w:r>
        <w:t xml:space="preserve">                     Кому 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    (фамилия, имя, отчество (при наличии) застройщика,</w:t>
      </w:r>
    </w:p>
    <w:p w:rsidR="00801CA5" w:rsidRDefault="00801CA5">
      <w:pPr>
        <w:pStyle w:val="ConsPlusNonformat"/>
        <w:jc w:val="both"/>
      </w:pPr>
      <w:r>
        <w:t xml:space="preserve">                     ОГРНИП (для физического лица, зарегистрированного</w:t>
      </w:r>
    </w:p>
    <w:p w:rsidR="00801CA5" w:rsidRDefault="00801CA5">
      <w:pPr>
        <w:pStyle w:val="ConsPlusNonformat"/>
        <w:jc w:val="both"/>
      </w:pPr>
      <w:r>
        <w:t xml:space="preserve">                     в качестве индивидуального предпринимателя) -</w:t>
      </w:r>
    </w:p>
    <w:p w:rsidR="00801CA5" w:rsidRDefault="00801CA5">
      <w:pPr>
        <w:pStyle w:val="ConsPlusNonformat"/>
        <w:jc w:val="both"/>
      </w:pPr>
      <w:r>
        <w:t xml:space="preserve">                     для физического лица, полное наименование застройщика,</w:t>
      </w:r>
    </w:p>
    <w:p w:rsidR="00801CA5" w:rsidRDefault="00801CA5">
      <w:pPr>
        <w:pStyle w:val="ConsPlusNonformat"/>
        <w:jc w:val="both"/>
      </w:pPr>
      <w:r>
        <w:t xml:space="preserve">                     ИНН, ОГРН - для юридического лица,</w:t>
      </w:r>
    </w:p>
    <w:p w:rsidR="00801CA5" w:rsidRDefault="00801CA5">
      <w:pPr>
        <w:pStyle w:val="ConsPlusNonformat"/>
        <w:jc w:val="both"/>
      </w:pPr>
      <w:r>
        <w:t xml:space="preserve">                     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                почтовый индекс и адрес, телефон, адрес электронной</w:t>
      </w:r>
    </w:p>
    <w:p w:rsidR="00801CA5" w:rsidRDefault="00801CA5">
      <w:pPr>
        <w:pStyle w:val="ConsPlusNonformat"/>
        <w:jc w:val="both"/>
      </w:pPr>
      <w:r>
        <w:t xml:space="preserve">                     почты)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[МЕСТО ДЛЯ ШТАМПА]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bookmarkStart w:id="69" w:name="P1524"/>
      <w:bookmarkEnd w:id="69"/>
      <w:r>
        <w:t xml:space="preserve">                                  Решение</w:t>
      </w:r>
    </w:p>
    <w:p w:rsidR="00801CA5" w:rsidRDefault="00801CA5">
      <w:pPr>
        <w:pStyle w:val="ConsPlusNonformat"/>
        <w:jc w:val="both"/>
      </w:pPr>
      <w:r>
        <w:lastRenderedPageBreak/>
        <w:t xml:space="preserve">                 об оставлении заявления о предоставлении</w:t>
      </w:r>
    </w:p>
    <w:p w:rsidR="00801CA5" w:rsidRDefault="00801CA5">
      <w:pPr>
        <w:pStyle w:val="ConsPlusNonformat"/>
        <w:jc w:val="both"/>
      </w:pPr>
      <w:r>
        <w:t xml:space="preserve">                   муниципальной услуги без рассмотрения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 xml:space="preserve">    На основании Вашего заявления от _________________ N __________________</w:t>
      </w:r>
    </w:p>
    <w:p w:rsidR="00801CA5" w:rsidRDefault="00801CA5">
      <w:pPr>
        <w:pStyle w:val="ConsPlusNonformat"/>
        <w:jc w:val="both"/>
      </w:pPr>
      <w:r>
        <w:t xml:space="preserve">                                      (дата и номер регистрации заявления)</w:t>
      </w:r>
    </w:p>
    <w:p w:rsidR="00801CA5" w:rsidRDefault="00801CA5">
      <w:pPr>
        <w:pStyle w:val="ConsPlusNonformat"/>
        <w:jc w:val="both"/>
      </w:pPr>
      <w:r>
        <w:t>об   оставлении   заявления   о  предоставлении  муниципальной  услуги  без</w:t>
      </w:r>
    </w:p>
    <w:p w:rsidR="00801CA5" w:rsidRDefault="00801CA5">
      <w:pPr>
        <w:pStyle w:val="ConsPlusNonformat"/>
        <w:jc w:val="both"/>
      </w:pPr>
      <w:r>
        <w:t>рассмотрения   департаментом   градостроительства   и  земельных  отношений</w:t>
      </w:r>
    </w:p>
    <w:p w:rsidR="00801CA5" w:rsidRDefault="00801CA5">
      <w:pPr>
        <w:pStyle w:val="ConsPlusNonformat"/>
        <w:jc w:val="both"/>
      </w:pPr>
      <w:r>
        <w:t>администрации  города Оренбурга  принято решение  об  оставлении  заявления</w:t>
      </w:r>
    </w:p>
    <w:p w:rsidR="00801CA5" w:rsidRDefault="00801CA5">
      <w:pPr>
        <w:pStyle w:val="ConsPlusNonformat"/>
        <w:jc w:val="both"/>
      </w:pPr>
      <w:r>
        <w:t>___________________________________________________________________________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(указать наименование заявления о предоставлении муниципальной услуги)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от ______________ N ______________ без рассмотрения.</w:t>
      </w:r>
    </w:p>
    <w:p w:rsidR="00801CA5" w:rsidRDefault="00801CA5">
      <w:pPr>
        <w:pStyle w:val="ConsPlusNonformat"/>
        <w:jc w:val="both"/>
      </w:pPr>
      <w:r>
        <w:t>(дата и номер регистрации заявления)</w:t>
      </w:r>
    </w:p>
    <w:p w:rsidR="00801CA5" w:rsidRDefault="00801CA5">
      <w:pPr>
        <w:pStyle w:val="ConsPlusNonformat"/>
        <w:jc w:val="both"/>
      </w:pPr>
    </w:p>
    <w:p w:rsidR="00801CA5" w:rsidRDefault="00801CA5">
      <w:pPr>
        <w:pStyle w:val="ConsPlusNonformat"/>
        <w:jc w:val="both"/>
      </w:pPr>
      <w:r>
        <w:t>____________________ _____________ ________________________________________</w:t>
      </w:r>
    </w:p>
    <w:p w:rsidR="00801CA5" w:rsidRDefault="00801CA5">
      <w:pPr>
        <w:pStyle w:val="ConsPlusNonformat"/>
        <w:jc w:val="both"/>
      </w:pPr>
      <w:r>
        <w:t xml:space="preserve">     (должность)       (подпись)    (фамилия, имя, отчество (при наличии))</w:t>
      </w: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jc w:val="both"/>
      </w:pPr>
    </w:p>
    <w:p w:rsidR="00801CA5" w:rsidRDefault="00801C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69D" w:rsidRDefault="0041469D"/>
    <w:sectPr w:rsidR="0041469D" w:rsidSect="0021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A5"/>
    <w:rsid w:val="0041469D"/>
    <w:rsid w:val="0080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C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C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C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C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C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C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41910&amp;dst=101456" TargetMode="External"/><Relationship Id="rId117" Type="http://schemas.openxmlformats.org/officeDocument/2006/relationships/hyperlink" Target="https://login.consultant.ru/link/?req=doc&amp;base=LAW&amp;n=508514&amp;dst=3613" TargetMode="External"/><Relationship Id="rId21" Type="http://schemas.openxmlformats.org/officeDocument/2006/relationships/hyperlink" Target="https://login.consultant.ru/link/?req=doc&amp;base=RLAW390&amp;n=103030&amp;dst=100073" TargetMode="External"/><Relationship Id="rId42" Type="http://schemas.openxmlformats.org/officeDocument/2006/relationships/hyperlink" Target="https://login.consultant.ru/link/?req=doc&amp;base=LAW&amp;n=508514&amp;dst=3808" TargetMode="External"/><Relationship Id="rId47" Type="http://schemas.openxmlformats.org/officeDocument/2006/relationships/hyperlink" Target="https://login.consultant.ru/link/?req=doc&amp;base=LAW&amp;n=495211" TargetMode="External"/><Relationship Id="rId63" Type="http://schemas.openxmlformats.org/officeDocument/2006/relationships/hyperlink" Target="https://login.consultant.ru/link/?req=doc&amp;base=LAW&amp;n=508514&amp;dst=2910" TargetMode="External"/><Relationship Id="rId68" Type="http://schemas.openxmlformats.org/officeDocument/2006/relationships/hyperlink" Target="https://login.consultant.ru/link/?req=doc&amp;base=LAW&amp;n=508514&amp;dst=3622" TargetMode="External"/><Relationship Id="rId84" Type="http://schemas.openxmlformats.org/officeDocument/2006/relationships/hyperlink" Target="https://login.consultant.ru/link/?req=doc&amp;base=LAW&amp;n=508514&amp;dst=3809" TargetMode="External"/><Relationship Id="rId89" Type="http://schemas.openxmlformats.org/officeDocument/2006/relationships/hyperlink" Target="https://login.consultant.ru/link/?req=doc&amp;base=LAW&amp;n=475220" TargetMode="External"/><Relationship Id="rId112" Type="http://schemas.openxmlformats.org/officeDocument/2006/relationships/hyperlink" Target="https://login.consultant.ru/link/?req=doc&amp;base=LAW&amp;n=508514&amp;dst=10088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90&amp;n=125295&amp;dst=100025" TargetMode="External"/><Relationship Id="rId107" Type="http://schemas.openxmlformats.org/officeDocument/2006/relationships/hyperlink" Target="https://login.consultant.ru/link/?req=doc&amp;base=LAW&amp;n=494998&amp;dst=100088" TargetMode="External"/><Relationship Id="rId11" Type="http://schemas.openxmlformats.org/officeDocument/2006/relationships/hyperlink" Target="https://login.consultant.ru/link/?req=doc&amp;base=RLAW390&amp;n=87929&amp;dst=100005" TargetMode="External"/><Relationship Id="rId32" Type="http://schemas.openxmlformats.org/officeDocument/2006/relationships/hyperlink" Target="https://login.consultant.ru/link/?req=doc&amp;base=RLAW390&amp;n=141910" TargetMode="External"/><Relationship Id="rId37" Type="http://schemas.openxmlformats.org/officeDocument/2006/relationships/hyperlink" Target="https://login.consultant.ru/link/?req=doc&amp;base=LAW&amp;n=508514&amp;dst=3870" TargetMode="External"/><Relationship Id="rId53" Type="http://schemas.openxmlformats.org/officeDocument/2006/relationships/hyperlink" Target="https://login.consultant.ru/link/?req=doc&amp;base=RLAW390&amp;n=130039" TargetMode="External"/><Relationship Id="rId58" Type="http://schemas.openxmlformats.org/officeDocument/2006/relationships/hyperlink" Target="https://login.consultant.ru/link/?req=doc&amp;base=LAW&amp;n=461022" TargetMode="External"/><Relationship Id="rId74" Type="http://schemas.openxmlformats.org/officeDocument/2006/relationships/hyperlink" Target="https://login.consultant.ru/link/?req=doc&amp;base=LAW&amp;n=508514&amp;dst=3228" TargetMode="External"/><Relationship Id="rId79" Type="http://schemas.openxmlformats.org/officeDocument/2006/relationships/hyperlink" Target="https://login.consultant.ru/link/?req=doc&amp;base=LAW&amp;n=501278" TargetMode="External"/><Relationship Id="rId102" Type="http://schemas.openxmlformats.org/officeDocument/2006/relationships/hyperlink" Target="https://login.consultant.ru/link/?req=doc&amp;base=LAW&amp;n=473074&amp;dst=100013" TargetMode="External"/><Relationship Id="rId123" Type="http://schemas.openxmlformats.org/officeDocument/2006/relationships/hyperlink" Target="https://login.consultant.ru/link/?req=doc&amp;base=LAW&amp;n=508514&amp;dst=3808" TargetMode="External"/><Relationship Id="rId128" Type="http://schemas.openxmlformats.org/officeDocument/2006/relationships/hyperlink" Target="https://login.consultant.ru/link/?req=doc&amp;base=LAW&amp;n=508514&amp;dst=3613" TargetMode="External"/><Relationship Id="rId5" Type="http://schemas.openxmlformats.org/officeDocument/2006/relationships/hyperlink" Target="https://login.consultant.ru/link/?req=doc&amp;base=RLAW390&amp;n=47721&amp;dst=100005" TargetMode="External"/><Relationship Id="rId90" Type="http://schemas.openxmlformats.org/officeDocument/2006/relationships/hyperlink" Target="https://login.consultant.ru/link/?req=doc&amp;base=LAW&amp;n=494633" TargetMode="External"/><Relationship Id="rId95" Type="http://schemas.openxmlformats.org/officeDocument/2006/relationships/hyperlink" Target="https://login.consultant.ru/link/?req=doc&amp;base=LAW&amp;n=508514&amp;dst=3809" TargetMode="External"/><Relationship Id="rId14" Type="http://schemas.openxmlformats.org/officeDocument/2006/relationships/hyperlink" Target="https://login.consultant.ru/link/?req=doc&amp;base=RLAW390&amp;n=119816&amp;dst=100005" TargetMode="External"/><Relationship Id="rId22" Type="http://schemas.openxmlformats.org/officeDocument/2006/relationships/hyperlink" Target="https://login.consultant.ru/link/?req=doc&amp;base=LAW&amp;n=508514&amp;dst=3752" TargetMode="External"/><Relationship Id="rId27" Type="http://schemas.openxmlformats.org/officeDocument/2006/relationships/hyperlink" Target="https://login.consultant.ru/link/?req=doc&amp;base=RLAW390&amp;n=141910&amp;dst=101758" TargetMode="External"/><Relationship Id="rId30" Type="http://schemas.openxmlformats.org/officeDocument/2006/relationships/hyperlink" Target="https://login.consultant.ru/link/?req=doc&amp;base=RLAW390&amp;n=125295&amp;dst=100028" TargetMode="External"/><Relationship Id="rId35" Type="http://schemas.openxmlformats.org/officeDocument/2006/relationships/hyperlink" Target="https://login.consultant.ru/link/?req=doc&amp;base=RLAW390&amp;n=140140&amp;dst=100006" TargetMode="External"/><Relationship Id="rId43" Type="http://schemas.openxmlformats.org/officeDocument/2006/relationships/hyperlink" Target="https://login.consultant.ru/link/?req=doc&amp;base=LAW&amp;n=508514&amp;dst=4609" TargetMode="External"/><Relationship Id="rId48" Type="http://schemas.openxmlformats.org/officeDocument/2006/relationships/hyperlink" Target="https://login.consultant.ru/link/?req=doc&amp;base=LAW&amp;n=495211&amp;dst=100352" TargetMode="External"/><Relationship Id="rId56" Type="http://schemas.openxmlformats.org/officeDocument/2006/relationships/hyperlink" Target="https://login.consultant.ru/link/?req=doc&amp;base=LAW&amp;n=494633" TargetMode="External"/><Relationship Id="rId64" Type="http://schemas.openxmlformats.org/officeDocument/2006/relationships/hyperlink" Target="https://login.consultant.ru/link/?req=doc&amp;base=LAW&amp;n=508514&amp;dst=3613" TargetMode="External"/><Relationship Id="rId69" Type="http://schemas.openxmlformats.org/officeDocument/2006/relationships/hyperlink" Target="https://login.consultant.ru/link/?req=doc&amp;base=RLAW390&amp;n=140140&amp;dst=100008" TargetMode="External"/><Relationship Id="rId77" Type="http://schemas.openxmlformats.org/officeDocument/2006/relationships/hyperlink" Target="https://login.consultant.ru/link/?req=doc&amp;base=LAW&amp;n=473074&amp;dst=100013" TargetMode="External"/><Relationship Id="rId100" Type="http://schemas.openxmlformats.org/officeDocument/2006/relationships/hyperlink" Target="https://login.consultant.ru/link/?req=doc&amp;base=LAW&amp;n=508514&amp;dst=3228" TargetMode="External"/><Relationship Id="rId105" Type="http://schemas.openxmlformats.org/officeDocument/2006/relationships/hyperlink" Target="https://login.consultant.ru/link/?req=doc&amp;base=LAW&amp;n=475220" TargetMode="External"/><Relationship Id="rId113" Type="http://schemas.openxmlformats.org/officeDocument/2006/relationships/hyperlink" Target="https://login.consultant.ru/link/?req=doc&amp;base=LAW&amp;n=508514&amp;dst=4383" TargetMode="External"/><Relationship Id="rId118" Type="http://schemas.openxmlformats.org/officeDocument/2006/relationships/hyperlink" Target="https://login.consultant.ru/link/?req=doc&amp;base=LAW&amp;n=508514&amp;dst=3567" TargetMode="External"/><Relationship Id="rId126" Type="http://schemas.openxmlformats.org/officeDocument/2006/relationships/hyperlink" Target="https://login.consultant.ru/link/?req=doc&amp;base=LAW&amp;n=508514&amp;dst=3554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90&amp;n=62433&amp;dst=100005" TargetMode="External"/><Relationship Id="rId51" Type="http://schemas.openxmlformats.org/officeDocument/2006/relationships/hyperlink" Target="https://login.consultant.ru/link/?req=doc&amp;base=LAW&amp;n=473074&amp;dst=100013" TargetMode="External"/><Relationship Id="rId72" Type="http://schemas.openxmlformats.org/officeDocument/2006/relationships/hyperlink" Target="https://login.consultant.ru/link/?req=doc&amp;base=LAW&amp;n=508514&amp;dst=2536" TargetMode="External"/><Relationship Id="rId80" Type="http://schemas.openxmlformats.org/officeDocument/2006/relationships/hyperlink" Target="https://login.consultant.ru/link/?req=doc&amp;base=LAW&amp;n=475220" TargetMode="External"/><Relationship Id="rId85" Type="http://schemas.openxmlformats.org/officeDocument/2006/relationships/hyperlink" Target="https://login.consultant.ru/link/?req=doc&amp;base=LAW&amp;n=494998&amp;dst=100069" TargetMode="External"/><Relationship Id="rId93" Type="http://schemas.openxmlformats.org/officeDocument/2006/relationships/hyperlink" Target="https://login.consultant.ru/link/?req=doc&amp;base=LAW&amp;n=495211" TargetMode="External"/><Relationship Id="rId98" Type="http://schemas.openxmlformats.org/officeDocument/2006/relationships/hyperlink" Target="https://login.consultant.ru/link/?req=doc&amp;base=LAW&amp;n=508514&amp;dst=3809" TargetMode="External"/><Relationship Id="rId121" Type="http://schemas.openxmlformats.org/officeDocument/2006/relationships/hyperlink" Target="https://login.consultant.ru/link/?req=doc&amp;base=LAW&amp;n=495211&amp;dst=7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13308&amp;dst=100006" TargetMode="External"/><Relationship Id="rId17" Type="http://schemas.openxmlformats.org/officeDocument/2006/relationships/hyperlink" Target="https://login.consultant.ru/link/?req=doc&amp;base=RLAW390&amp;n=128988&amp;dst=100005" TargetMode="External"/><Relationship Id="rId25" Type="http://schemas.openxmlformats.org/officeDocument/2006/relationships/hyperlink" Target="https://login.consultant.ru/link/?req=doc&amp;base=RLAW390&amp;n=141910&amp;dst=101607" TargetMode="External"/><Relationship Id="rId33" Type="http://schemas.openxmlformats.org/officeDocument/2006/relationships/hyperlink" Target="https://login.consultant.ru/link/?req=doc&amp;base=RLAW390&amp;n=85284&amp;dst=100006" TargetMode="External"/><Relationship Id="rId38" Type="http://schemas.openxmlformats.org/officeDocument/2006/relationships/hyperlink" Target="https://login.consultant.ru/link/?req=doc&amp;base=LAW&amp;n=508514&amp;dst=3870" TargetMode="External"/><Relationship Id="rId46" Type="http://schemas.openxmlformats.org/officeDocument/2006/relationships/hyperlink" Target="https://login.consultant.ru/link/?req=doc&amp;base=RLAW390&amp;n=136248&amp;dst=100015" TargetMode="External"/><Relationship Id="rId59" Type="http://schemas.openxmlformats.org/officeDocument/2006/relationships/hyperlink" Target="https://login.consultant.ru/link/?req=doc&amp;base=LAW&amp;n=508514&amp;dst=3808" TargetMode="External"/><Relationship Id="rId67" Type="http://schemas.openxmlformats.org/officeDocument/2006/relationships/hyperlink" Target="https://login.consultant.ru/link/?req=doc&amp;base=LAW&amp;n=494998" TargetMode="External"/><Relationship Id="rId103" Type="http://schemas.openxmlformats.org/officeDocument/2006/relationships/hyperlink" Target="https://login.consultant.ru/link/?req=doc&amp;base=LAW&amp;n=442096&amp;dst=100010" TargetMode="External"/><Relationship Id="rId108" Type="http://schemas.openxmlformats.org/officeDocument/2006/relationships/hyperlink" Target="https://login.consultant.ru/link/?req=doc&amp;base=LAW&amp;n=494998" TargetMode="External"/><Relationship Id="rId116" Type="http://schemas.openxmlformats.org/officeDocument/2006/relationships/hyperlink" Target="https://login.consultant.ru/link/?req=doc&amp;base=LAW&amp;n=508514&amp;dst=2910" TargetMode="External"/><Relationship Id="rId124" Type="http://schemas.openxmlformats.org/officeDocument/2006/relationships/hyperlink" Target="https://login.consultant.ru/link/?req=doc&amp;base=LAW&amp;n=508514&amp;dst=4383" TargetMode="External"/><Relationship Id="rId129" Type="http://schemas.openxmlformats.org/officeDocument/2006/relationships/hyperlink" Target="https://login.consultant.ru/link/?req=doc&amp;base=LAW&amp;n=508514&amp;dst=3567" TargetMode="External"/><Relationship Id="rId20" Type="http://schemas.openxmlformats.org/officeDocument/2006/relationships/hyperlink" Target="https://login.consultant.ru/link/?req=doc&amp;base=RLAW390&amp;n=140140&amp;dst=100005" TargetMode="External"/><Relationship Id="rId41" Type="http://schemas.openxmlformats.org/officeDocument/2006/relationships/hyperlink" Target="https://login.consultant.ru/link/?req=doc&amp;base=LAW&amp;n=508514&amp;dst=102047" TargetMode="External"/><Relationship Id="rId54" Type="http://schemas.openxmlformats.org/officeDocument/2006/relationships/hyperlink" Target="https://login.consultant.ru/link/?req=doc&amp;base=LAW&amp;n=501278" TargetMode="External"/><Relationship Id="rId62" Type="http://schemas.openxmlformats.org/officeDocument/2006/relationships/hyperlink" Target="https://login.consultant.ru/link/?req=doc&amp;base=LAW&amp;n=508514&amp;dst=3554" TargetMode="External"/><Relationship Id="rId70" Type="http://schemas.openxmlformats.org/officeDocument/2006/relationships/hyperlink" Target="https://login.consultant.ru/link/?req=doc&amp;base=LAW&amp;n=508514&amp;dst=3622" TargetMode="External"/><Relationship Id="rId75" Type="http://schemas.openxmlformats.org/officeDocument/2006/relationships/hyperlink" Target="https://login.consultant.ru/link/?req=doc&amp;base=LAW&amp;n=508514&amp;dst=2536" TargetMode="External"/><Relationship Id="rId83" Type="http://schemas.openxmlformats.org/officeDocument/2006/relationships/hyperlink" Target="https://login.consultant.ru/link/?req=doc&amp;base=LAW&amp;n=494998" TargetMode="External"/><Relationship Id="rId88" Type="http://schemas.openxmlformats.org/officeDocument/2006/relationships/hyperlink" Target="https://login.consultant.ru/link/?req=doc&amp;base=LAW&amp;n=501278" TargetMode="External"/><Relationship Id="rId91" Type="http://schemas.openxmlformats.org/officeDocument/2006/relationships/hyperlink" Target="https://login.consultant.ru/link/?req=doc&amp;base=LAW&amp;n=508514&amp;dst=3808" TargetMode="External"/><Relationship Id="rId96" Type="http://schemas.openxmlformats.org/officeDocument/2006/relationships/hyperlink" Target="https://login.consultant.ru/link/?req=doc&amp;base=LAW&amp;n=508514&amp;dst=3809" TargetMode="External"/><Relationship Id="rId111" Type="http://schemas.openxmlformats.org/officeDocument/2006/relationships/hyperlink" Target="https://login.consultant.ru/link/?req=doc&amp;base=RLAW390&amp;n=140140&amp;dst=100010" TargetMode="External"/><Relationship Id="rId132" Type="http://schemas.openxmlformats.org/officeDocument/2006/relationships/hyperlink" Target="https://login.consultant.ru/link/?req=doc&amp;base=LAW&amp;n=495211&amp;dst=7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53282&amp;dst=100005" TargetMode="External"/><Relationship Id="rId15" Type="http://schemas.openxmlformats.org/officeDocument/2006/relationships/hyperlink" Target="https://login.consultant.ru/link/?req=doc&amp;base=RLAW390&amp;n=120791&amp;dst=100005" TargetMode="External"/><Relationship Id="rId23" Type="http://schemas.openxmlformats.org/officeDocument/2006/relationships/hyperlink" Target="https://login.consultant.ru/link/?req=doc&amp;base=LAW&amp;n=494996&amp;dst=100094" TargetMode="External"/><Relationship Id="rId28" Type="http://schemas.openxmlformats.org/officeDocument/2006/relationships/hyperlink" Target="https://login.consultant.ru/link/?req=doc&amp;base=RLAW390&amp;n=61364" TargetMode="External"/><Relationship Id="rId36" Type="http://schemas.openxmlformats.org/officeDocument/2006/relationships/hyperlink" Target="https://login.consultant.ru/link/?req=doc&amp;base=LAW&amp;n=508514&amp;dst=3752" TargetMode="External"/><Relationship Id="rId49" Type="http://schemas.openxmlformats.org/officeDocument/2006/relationships/hyperlink" Target="https://login.consultant.ru/link/?req=doc&amp;base=LAW&amp;n=461022" TargetMode="External"/><Relationship Id="rId57" Type="http://schemas.openxmlformats.org/officeDocument/2006/relationships/hyperlink" Target="https://login.consultant.ru/link/?req=doc&amp;base=LAW&amp;n=495211" TargetMode="External"/><Relationship Id="rId106" Type="http://schemas.openxmlformats.org/officeDocument/2006/relationships/hyperlink" Target="https://login.consultant.ru/link/?req=doc&amp;base=LAW&amp;n=494633" TargetMode="External"/><Relationship Id="rId114" Type="http://schemas.openxmlformats.org/officeDocument/2006/relationships/hyperlink" Target="https://login.consultant.ru/link/?req=doc&amp;base=LAW&amp;n=461022" TargetMode="External"/><Relationship Id="rId119" Type="http://schemas.openxmlformats.org/officeDocument/2006/relationships/hyperlink" Target="https://login.consultant.ru/link/?req=doc&amp;base=LAW&amp;n=508514&amp;dst=3062" TargetMode="External"/><Relationship Id="rId127" Type="http://schemas.openxmlformats.org/officeDocument/2006/relationships/hyperlink" Target="https://login.consultant.ru/link/?req=doc&amp;base=LAW&amp;n=508514&amp;dst=2910" TargetMode="External"/><Relationship Id="rId10" Type="http://schemas.openxmlformats.org/officeDocument/2006/relationships/hyperlink" Target="https://login.consultant.ru/link/?req=doc&amp;base=RLAW390&amp;n=85284&amp;dst=100005" TargetMode="External"/><Relationship Id="rId31" Type="http://schemas.openxmlformats.org/officeDocument/2006/relationships/hyperlink" Target="https://login.consultant.ru/link/?req=doc&amp;base=RLAW390&amp;n=141910" TargetMode="External"/><Relationship Id="rId44" Type="http://schemas.openxmlformats.org/officeDocument/2006/relationships/hyperlink" Target="https://login.consultant.ru/link/?req=doc&amp;base=LAW&amp;n=508514&amp;dst=4611" TargetMode="External"/><Relationship Id="rId52" Type="http://schemas.openxmlformats.org/officeDocument/2006/relationships/hyperlink" Target="https://login.consultant.ru/link/?req=doc&amp;base=LAW&amp;n=442096&amp;dst=100010" TargetMode="External"/><Relationship Id="rId60" Type="http://schemas.openxmlformats.org/officeDocument/2006/relationships/hyperlink" Target="https://login.consultant.ru/link/?req=doc&amp;base=LAW&amp;n=508514&amp;dst=3909" TargetMode="External"/><Relationship Id="rId65" Type="http://schemas.openxmlformats.org/officeDocument/2006/relationships/hyperlink" Target="https://login.consultant.ru/link/?req=doc&amp;base=LAW&amp;n=508514&amp;dst=3567" TargetMode="External"/><Relationship Id="rId73" Type="http://schemas.openxmlformats.org/officeDocument/2006/relationships/hyperlink" Target="https://login.consultant.ru/link/?req=doc&amp;base=RLAW390&amp;n=136248&amp;dst=100015" TargetMode="External"/><Relationship Id="rId78" Type="http://schemas.openxmlformats.org/officeDocument/2006/relationships/hyperlink" Target="https://login.consultant.ru/link/?req=doc&amp;base=LAW&amp;n=442096&amp;dst=100010" TargetMode="External"/><Relationship Id="rId81" Type="http://schemas.openxmlformats.org/officeDocument/2006/relationships/hyperlink" Target="https://login.consultant.ru/link/?req=doc&amp;base=LAW&amp;n=494633" TargetMode="External"/><Relationship Id="rId86" Type="http://schemas.openxmlformats.org/officeDocument/2006/relationships/hyperlink" Target="https://login.consultant.ru/link/?req=doc&amp;base=LAW&amp;n=473074&amp;dst=100013" TargetMode="External"/><Relationship Id="rId94" Type="http://schemas.openxmlformats.org/officeDocument/2006/relationships/hyperlink" Target="https://login.consultant.ru/link/?req=doc&amp;base=LAW&amp;n=494998&amp;dst=100088" TargetMode="External"/><Relationship Id="rId99" Type="http://schemas.openxmlformats.org/officeDocument/2006/relationships/hyperlink" Target="https://login.consultant.ru/link/?req=doc&amp;base=RLAW390&amp;n=136248&amp;dst=100015" TargetMode="External"/><Relationship Id="rId101" Type="http://schemas.openxmlformats.org/officeDocument/2006/relationships/hyperlink" Target="https://login.consultant.ru/link/?req=doc&amp;base=LAW&amp;n=494998&amp;dst=100069" TargetMode="External"/><Relationship Id="rId122" Type="http://schemas.openxmlformats.org/officeDocument/2006/relationships/hyperlink" Target="https://login.consultant.ru/link/?req=doc&amp;base=RLAW390&amp;n=140140&amp;dst=100010" TargetMode="External"/><Relationship Id="rId130" Type="http://schemas.openxmlformats.org/officeDocument/2006/relationships/hyperlink" Target="https://login.consultant.ru/link/?req=doc&amp;base=LAW&amp;n=508514&amp;dst=3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76514&amp;dst=100005" TargetMode="External"/><Relationship Id="rId13" Type="http://schemas.openxmlformats.org/officeDocument/2006/relationships/hyperlink" Target="https://login.consultant.ru/link/?req=doc&amp;base=RLAW390&amp;n=114873&amp;dst=100005" TargetMode="External"/><Relationship Id="rId18" Type="http://schemas.openxmlformats.org/officeDocument/2006/relationships/hyperlink" Target="https://login.consultant.ru/link/?req=doc&amp;base=RLAW390&amp;n=135393&amp;dst=100005" TargetMode="External"/><Relationship Id="rId39" Type="http://schemas.openxmlformats.org/officeDocument/2006/relationships/hyperlink" Target="https://orenburg.ru" TargetMode="External"/><Relationship Id="rId109" Type="http://schemas.openxmlformats.org/officeDocument/2006/relationships/hyperlink" Target="https://login.consultant.ru/link/?req=doc&amp;base=LAW&amp;n=494996" TargetMode="External"/><Relationship Id="rId34" Type="http://schemas.openxmlformats.org/officeDocument/2006/relationships/hyperlink" Target="https://login.consultant.ru/link/?req=doc&amp;base=RLAW390&amp;n=138549&amp;dst=100006" TargetMode="External"/><Relationship Id="rId50" Type="http://schemas.openxmlformats.org/officeDocument/2006/relationships/hyperlink" Target="https://login.consultant.ru/link/?req=doc&amp;base=LAW&amp;n=494998&amp;dst=100069" TargetMode="External"/><Relationship Id="rId55" Type="http://schemas.openxmlformats.org/officeDocument/2006/relationships/hyperlink" Target="https://login.consultant.ru/link/?req=doc&amp;base=LAW&amp;n=475220" TargetMode="External"/><Relationship Id="rId76" Type="http://schemas.openxmlformats.org/officeDocument/2006/relationships/hyperlink" Target="https://login.consultant.ru/link/?req=doc&amp;base=LAW&amp;n=494998&amp;dst=100069" TargetMode="External"/><Relationship Id="rId97" Type="http://schemas.openxmlformats.org/officeDocument/2006/relationships/hyperlink" Target="https://login.consultant.ru/link/?req=doc&amp;base=LAW&amp;n=494998" TargetMode="External"/><Relationship Id="rId104" Type="http://schemas.openxmlformats.org/officeDocument/2006/relationships/hyperlink" Target="https://login.consultant.ru/link/?req=doc&amp;base=LAW&amp;n=501278" TargetMode="External"/><Relationship Id="rId120" Type="http://schemas.openxmlformats.org/officeDocument/2006/relationships/hyperlink" Target="https://login.consultant.ru/link/?req=doc&amp;base=LAW&amp;n=495211" TargetMode="External"/><Relationship Id="rId125" Type="http://schemas.openxmlformats.org/officeDocument/2006/relationships/hyperlink" Target="https://login.consultant.ru/link/?req=doc&amp;base=LAW&amp;n=461022" TargetMode="External"/><Relationship Id="rId7" Type="http://schemas.openxmlformats.org/officeDocument/2006/relationships/hyperlink" Target="https://login.consultant.ru/link/?req=doc&amp;base=RLAW390&amp;n=56375&amp;dst=100005" TargetMode="External"/><Relationship Id="rId71" Type="http://schemas.openxmlformats.org/officeDocument/2006/relationships/hyperlink" Target="https://login.consultant.ru/link/?req=doc&amp;base=RLAW390&amp;n=140140&amp;dst=100009" TargetMode="External"/><Relationship Id="rId92" Type="http://schemas.openxmlformats.org/officeDocument/2006/relationships/hyperlink" Target="https://login.consultant.ru/link/?req=doc&amp;base=LAW&amp;n=4610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90&amp;n=119816&amp;dst=100006" TargetMode="External"/><Relationship Id="rId24" Type="http://schemas.openxmlformats.org/officeDocument/2006/relationships/hyperlink" Target="https://login.consultant.ru/link/?req=doc&amp;base=LAW&amp;n=494996&amp;dst=100370" TargetMode="External"/><Relationship Id="rId40" Type="http://schemas.openxmlformats.org/officeDocument/2006/relationships/hyperlink" Target="https://login.consultant.ru/link/?req=doc&amp;base=LAW&amp;n=508514&amp;dst=4547" TargetMode="External"/><Relationship Id="rId45" Type="http://schemas.openxmlformats.org/officeDocument/2006/relationships/hyperlink" Target="https://login.consultant.ru/link/?req=doc&amp;base=LAW&amp;n=508514&amp;dst=2946" TargetMode="External"/><Relationship Id="rId66" Type="http://schemas.openxmlformats.org/officeDocument/2006/relationships/hyperlink" Target="https://login.consultant.ru/link/?req=doc&amp;base=LAW&amp;n=494998&amp;dst=100088" TargetMode="External"/><Relationship Id="rId87" Type="http://schemas.openxmlformats.org/officeDocument/2006/relationships/hyperlink" Target="https://login.consultant.ru/link/?req=doc&amp;base=LAW&amp;n=442096&amp;dst=100010" TargetMode="External"/><Relationship Id="rId110" Type="http://schemas.openxmlformats.org/officeDocument/2006/relationships/hyperlink" Target="https://login.consultant.ru/link/?req=doc&amp;base=LAW&amp;n=300316" TargetMode="External"/><Relationship Id="rId115" Type="http://schemas.openxmlformats.org/officeDocument/2006/relationships/hyperlink" Target="https://login.consultant.ru/link/?req=doc&amp;base=LAW&amp;n=508514&amp;dst=3554" TargetMode="External"/><Relationship Id="rId131" Type="http://schemas.openxmlformats.org/officeDocument/2006/relationships/hyperlink" Target="https://login.consultant.ru/link/?req=doc&amp;base=LAW&amp;n=495211" TargetMode="External"/><Relationship Id="rId61" Type="http://schemas.openxmlformats.org/officeDocument/2006/relationships/hyperlink" Target="https://login.consultant.ru/link/?req=doc&amp;base=LAW&amp;n=508514&amp;dst=3909" TargetMode="External"/><Relationship Id="rId82" Type="http://schemas.openxmlformats.org/officeDocument/2006/relationships/hyperlink" Target="https://login.consultant.ru/link/?req=doc&amp;base=LAW&amp;n=494998&amp;dst=100088" TargetMode="External"/><Relationship Id="rId19" Type="http://schemas.openxmlformats.org/officeDocument/2006/relationships/hyperlink" Target="https://login.consultant.ru/link/?req=doc&amp;base=RLAW390&amp;n=13854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24181</Words>
  <Characters>137832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2025-08-05T07:35:00Z</dcterms:created>
  <dcterms:modified xsi:type="dcterms:W3CDTF">2025-08-05T07:36:00Z</dcterms:modified>
</cp:coreProperties>
</file>