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от  2</w:t>
      </w:r>
      <w:r w:rsidR="00082219">
        <w:rPr>
          <w:sz w:val="28"/>
        </w:rPr>
        <w:t>7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082219">
        <w:rPr>
          <w:sz w:val="28"/>
        </w:rPr>
        <w:t>2</w:t>
      </w:r>
      <w:r w:rsidRPr="007801B6">
        <w:rPr>
          <w:sz w:val="28"/>
        </w:rPr>
        <w:t xml:space="preserve"> № </w:t>
      </w:r>
      <w:r w:rsidR="00082219">
        <w:rPr>
          <w:sz w:val="28"/>
        </w:rPr>
        <w:t>300</w:t>
      </w:r>
      <w:r w:rsidRPr="007801B6">
        <w:rPr>
          <w:sz w:val="28"/>
        </w:rPr>
        <w:t>»</w:t>
      </w:r>
    </w:p>
    <w:p w:rsidR="00612E09" w:rsidRPr="00612E09" w:rsidRDefault="00612E09" w:rsidP="00612E0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12E09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города Оренбурга уточняется на сумму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12E09">
        <w:rPr>
          <w:rFonts w:ascii="Times New Roman" w:hAnsi="Times New Roman" w:cs="Times New Roman"/>
          <w:sz w:val="28"/>
          <w:szCs w:val="28"/>
        </w:rPr>
        <w:t>+ 1 231 895 695 руб. в 2023 году, на сумму - 208 000 000 руб. в 2024 году,</w:t>
      </w:r>
      <w:r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в связи:</w:t>
      </w:r>
    </w:p>
    <w:p w:rsidR="00612E09" w:rsidRPr="00612E09" w:rsidRDefault="00612E09" w:rsidP="00612E09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1) с 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>поступившими</w:t>
      </w:r>
      <w:r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12E09">
        <w:rPr>
          <w:rFonts w:ascii="Times New Roman" w:hAnsi="Times New Roman" w:cs="Times New Roman"/>
          <w:spacing w:val="-6"/>
          <w:sz w:val="28"/>
        </w:rPr>
        <w:t>уведомлени</w:t>
      </w:r>
      <w:r w:rsidR="00345F2A">
        <w:rPr>
          <w:rFonts w:ascii="Times New Roman" w:hAnsi="Times New Roman" w:cs="Times New Roman"/>
          <w:spacing w:val="-6"/>
          <w:sz w:val="28"/>
        </w:rPr>
        <w:t>ями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об изменении ассигнований бюджет</w:t>
      </w:r>
      <w:r w:rsidR="00345F2A">
        <w:rPr>
          <w:rFonts w:ascii="Times New Roman" w:hAnsi="Times New Roman" w:cs="Times New Roman"/>
          <w:spacing w:val="-6"/>
          <w:sz w:val="28"/>
        </w:rPr>
        <w:t>у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город</w:t>
      </w:r>
      <w:r w:rsidR="00345F2A">
        <w:rPr>
          <w:rFonts w:ascii="Times New Roman" w:hAnsi="Times New Roman" w:cs="Times New Roman"/>
          <w:spacing w:val="-6"/>
          <w:sz w:val="28"/>
        </w:rPr>
        <w:t>а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Оренбург</w:t>
      </w:r>
      <w:r w:rsidR="00345F2A">
        <w:rPr>
          <w:rFonts w:ascii="Times New Roman" w:hAnsi="Times New Roman" w:cs="Times New Roman"/>
          <w:spacing w:val="-6"/>
          <w:sz w:val="28"/>
        </w:rPr>
        <w:t>а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и постановлением Правительства Оренбургской области от 01.11.2023 </w:t>
      </w:r>
      <w:r w:rsidR="00345F2A">
        <w:rPr>
          <w:rFonts w:ascii="Times New Roman" w:hAnsi="Times New Roman" w:cs="Times New Roman"/>
          <w:spacing w:val="-6"/>
          <w:sz w:val="28"/>
        </w:rPr>
        <w:t xml:space="preserve">                           </w:t>
      </w:r>
      <w:r w:rsidRPr="00612E09">
        <w:rPr>
          <w:rFonts w:ascii="Times New Roman" w:hAnsi="Times New Roman" w:cs="Times New Roman"/>
          <w:spacing w:val="-6"/>
          <w:sz w:val="28"/>
        </w:rPr>
        <w:t>№ 1085-пп</w:t>
      </w:r>
      <w:r w:rsidR="00345F2A">
        <w:rPr>
          <w:rFonts w:ascii="Times New Roman" w:hAnsi="Times New Roman" w:cs="Times New Roman"/>
          <w:spacing w:val="-6"/>
          <w:sz w:val="28"/>
        </w:rPr>
        <w:t xml:space="preserve"> «О внесении изменения в постановление Правительства Оренбургской области от 02.08.223 № 722-пп»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доходы в 2023 году увеличиваются на + 1 117 689 421 руб., в 2024 году уменьшаются на </w:t>
      </w:r>
      <w:r>
        <w:rPr>
          <w:rFonts w:ascii="Times New Roman" w:hAnsi="Times New Roman" w:cs="Times New Roman"/>
          <w:spacing w:val="-6"/>
          <w:sz w:val="28"/>
        </w:rPr>
        <w:t>–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208 000 000 руб.;</w:t>
      </w:r>
    </w:p>
    <w:p w:rsidR="00612E09" w:rsidRPr="00612E09" w:rsidRDefault="00612E09" w:rsidP="00612E09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</w:rPr>
      </w:pPr>
      <w:r w:rsidRPr="00612E09">
        <w:rPr>
          <w:rFonts w:ascii="Times New Roman" w:hAnsi="Times New Roman" w:cs="Times New Roman"/>
          <w:spacing w:val="-6"/>
          <w:sz w:val="28"/>
        </w:rPr>
        <w:t xml:space="preserve">2)  с ожидаемой оценкой поступлений в доходную часть бюджета налоговых </w:t>
      </w:r>
      <w:r>
        <w:rPr>
          <w:rFonts w:ascii="Times New Roman" w:hAnsi="Times New Roman" w:cs="Times New Roman"/>
          <w:spacing w:val="-6"/>
          <w:sz w:val="28"/>
        </w:rPr>
        <w:t xml:space="preserve">                          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и неналоговых доходов на основании писем УФНС России по Оренбургской области </w:t>
      </w:r>
      <w:r>
        <w:rPr>
          <w:rFonts w:ascii="Times New Roman" w:hAnsi="Times New Roman" w:cs="Times New Roman"/>
          <w:spacing w:val="-6"/>
          <w:sz w:val="28"/>
        </w:rPr>
        <w:t xml:space="preserve">                       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и департамента градостроительства и земельных отношений администрации города Оренбурга доходы увеличиваются на сумму </w:t>
      </w:r>
      <w:r>
        <w:rPr>
          <w:rFonts w:ascii="Times New Roman" w:hAnsi="Times New Roman" w:cs="Times New Roman"/>
          <w:spacing w:val="-6"/>
          <w:sz w:val="28"/>
        </w:rPr>
        <w:t>+</w:t>
      </w:r>
      <w:r w:rsidRPr="00612E09">
        <w:rPr>
          <w:rFonts w:ascii="Times New Roman" w:hAnsi="Times New Roman" w:cs="Times New Roman"/>
          <w:spacing w:val="-6"/>
          <w:sz w:val="28"/>
        </w:rPr>
        <w:t xml:space="preserve"> 114 120</w:t>
      </w:r>
      <w:r>
        <w:rPr>
          <w:rFonts w:ascii="Times New Roman" w:hAnsi="Times New Roman" w:cs="Times New Roman"/>
          <w:spacing w:val="-6"/>
          <w:sz w:val="28"/>
        </w:rPr>
        <w:t> </w:t>
      </w:r>
      <w:r w:rsidRPr="00612E09">
        <w:rPr>
          <w:rFonts w:ascii="Times New Roman" w:hAnsi="Times New Roman" w:cs="Times New Roman"/>
          <w:spacing w:val="-6"/>
          <w:sz w:val="28"/>
        </w:rPr>
        <w:t>124</w:t>
      </w:r>
      <w:r>
        <w:rPr>
          <w:rFonts w:ascii="Times New Roman" w:hAnsi="Times New Roman" w:cs="Times New Roman"/>
          <w:spacing w:val="-6"/>
          <w:sz w:val="28"/>
        </w:rPr>
        <w:t xml:space="preserve"> </w:t>
      </w:r>
      <w:r w:rsidRPr="00612E09">
        <w:rPr>
          <w:rFonts w:ascii="Times New Roman" w:hAnsi="Times New Roman" w:cs="Times New Roman"/>
          <w:spacing w:val="-6"/>
          <w:sz w:val="28"/>
        </w:rPr>
        <w:t>руб. (2023 год);</w:t>
      </w:r>
    </w:p>
    <w:p w:rsidR="00612E09" w:rsidRPr="00612E09" w:rsidRDefault="00612E09" w:rsidP="00612E09">
      <w:pPr>
        <w:spacing w:line="360" w:lineRule="auto"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r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3) с протоколом Министерства финансов Оренбургской области № 17      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</w:t>
      </w:r>
      <w:r w:rsidRPr="00612E09">
        <w:rPr>
          <w:rFonts w:ascii="Times New Roman" w:hAnsi="Times New Roman" w:cs="Times New Roman"/>
          <w:spacing w:val="-6"/>
          <w:sz w:val="28"/>
          <w:szCs w:val="28"/>
        </w:rPr>
        <w:t>на основании заявки для участия в конкурсном отборе инициативных проектов в 2023 году доходы бюджета города Оренбурга увеличиваются на + 86 150 руб.</w:t>
      </w:r>
    </w:p>
    <w:p w:rsidR="00612E09" w:rsidRPr="00612E09" w:rsidRDefault="00612E09" w:rsidP="000A2438">
      <w:pPr>
        <w:spacing w:line="360" w:lineRule="auto"/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  <w:r w:rsidRPr="00612E09">
        <w:rPr>
          <w:rFonts w:ascii="Times New Roman" w:hAnsi="Times New Roman" w:cs="Times New Roman"/>
          <w:spacing w:val="-6"/>
          <w:sz w:val="28"/>
          <w:szCs w:val="28"/>
        </w:rPr>
        <w:t>Одновременно, в связи с передаче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>й</w:t>
      </w:r>
      <w:r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реализации полномочий в сфере жилищных отношений от Управления жилищно-коммунального хозяйства администрации города Оренбурга в департамент имущественных и жилищных отношений администрации города Оренбурга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r w:rsidR="00345F2A"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решения Оренбургского городского Совета 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 w:rsidR="00345F2A" w:rsidRPr="00612E09">
        <w:rPr>
          <w:rFonts w:ascii="Times New Roman" w:hAnsi="Times New Roman" w:cs="Times New Roman"/>
          <w:spacing w:val="-6"/>
          <w:sz w:val="28"/>
          <w:szCs w:val="28"/>
        </w:rPr>
        <w:t>04.09.2023 № 392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A2438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0606E1">
        <w:rPr>
          <w:rFonts w:ascii="Times New Roman" w:hAnsi="Times New Roman" w:cs="Times New Roman"/>
          <w:spacing w:val="-6"/>
          <w:sz w:val="28"/>
          <w:szCs w:val="28"/>
        </w:rPr>
        <w:t xml:space="preserve">О внесении изменения в решение Оренбургского городского Совета от 28.06.2011 </w:t>
      </w:r>
      <w:r w:rsidR="000A2438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</w:t>
      </w:r>
      <w:r w:rsidR="000606E1">
        <w:rPr>
          <w:rFonts w:ascii="Times New Roman" w:hAnsi="Times New Roman" w:cs="Times New Roman"/>
          <w:spacing w:val="-6"/>
          <w:sz w:val="28"/>
          <w:szCs w:val="28"/>
        </w:rPr>
        <w:t>№ 187»</w:t>
      </w:r>
      <w:r w:rsidR="00345F2A"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и</w:t>
      </w:r>
      <w:r w:rsidR="000606E1">
        <w:rPr>
          <w:rFonts w:ascii="Times New Roman" w:hAnsi="Times New Roman" w:cs="Times New Roman"/>
          <w:spacing w:val="-6"/>
          <w:sz w:val="28"/>
          <w:szCs w:val="28"/>
        </w:rPr>
        <w:t xml:space="preserve"> от 04.09.2023</w:t>
      </w:r>
      <w:r w:rsidR="00345F2A"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606E1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345F2A"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393 </w:t>
      </w:r>
      <w:r w:rsidR="000606E1">
        <w:rPr>
          <w:rFonts w:ascii="Times New Roman" w:hAnsi="Times New Roman" w:cs="Times New Roman"/>
          <w:spacing w:val="-6"/>
          <w:sz w:val="28"/>
          <w:szCs w:val="28"/>
        </w:rPr>
        <w:t>«О внесении изменений в решение Оренбургского городского Совета от 28.06.2011 № 189»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>)</w:t>
      </w:r>
      <w:r w:rsidRPr="00612E09">
        <w:rPr>
          <w:rFonts w:ascii="Times New Roman" w:hAnsi="Times New Roman" w:cs="Times New Roman"/>
          <w:spacing w:val="-6"/>
          <w:sz w:val="28"/>
          <w:szCs w:val="28"/>
        </w:rPr>
        <w:t xml:space="preserve"> производится корректировка плановых назначений главных администраторов доходов бюджета </w:t>
      </w:r>
      <w:r w:rsidR="00345F2A">
        <w:rPr>
          <w:rFonts w:ascii="Times New Roman" w:hAnsi="Times New Roman" w:cs="Times New Roman"/>
          <w:spacing w:val="-6"/>
          <w:sz w:val="28"/>
          <w:szCs w:val="28"/>
        </w:rPr>
        <w:t xml:space="preserve">города </w:t>
      </w:r>
      <w:r w:rsidRPr="00612E09">
        <w:rPr>
          <w:rFonts w:ascii="Times New Roman" w:hAnsi="Times New Roman" w:cs="Times New Roman"/>
          <w:spacing w:val="-6"/>
          <w:sz w:val="28"/>
          <w:szCs w:val="28"/>
        </w:rPr>
        <w:t>на общую сумму 0 руб. (2023 год), 0 руб. (2024 год), 0 руб. (2025 год).</w:t>
      </w:r>
    </w:p>
    <w:p w:rsidR="00612E09" w:rsidRPr="00612E09" w:rsidRDefault="00612E09" w:rsidP="00DB6F00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  <w:r w:rsidRPr="00612E09">
        <w:rPr>
          <w:rFonts w:ascii="Times New Roman" w:hAnsi="Times New Roman" w:cs="Times New Roman"/>
          <w:spacing w:val="-6"/>
          <w:sz w:val="28"/>
          <w:szCs w:val="28"/>
        </w:rPr>
        <w:t>Всего доходы бюджета города Оренбурга на 2023–2025 годы уточняются на сумму:</w:t>
      </w:r>
    </w:p>
    <w:p w:rsidR="00612E09" w:rsidRPr="00612E09" w:rsidRDefault="00612E09" w:rsidP="00612E09">
      <w:pPr>
        <w:ind w:firstLine="720"/>
        <w:rPr>
          <w:rFonts w:ascii="Times New Roman" w:hAnsi="Times New Roman" w:cs="Times New Roman"/>
          <w:spacing w:val="-6"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43"/>
        <w:gridCol w:w="2552"/>
        <w:gridCol w:w="2551"/>
      </w:tblGrid>
      <w:tr w:rsidR="00996B0D" w:rsidRPr="006D5B90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6D5B90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6D5B90">
              <w:rPr>
                <w:szCs w:val="28"/>
              </w:rPr>
              <w:t>Показатель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6D5B90" w:rsidRDefault="00996B0D" w:rsidP="00F12B43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6D5B90">
              <w:rPr>
                <w:szCs w:val="28"/>
              </w:rPr>
              <w:t>202</w:t>
            </w:r>
            <w:r w:rsidR="00F12B43" w:rsidRPr="006D5B90">
              <w:rPr>
                <w:szCs w:val="28"/>
              </w:rPr>
              <w:t>3</w:t>
            </w:r>
            <w:r w:rsidRPr="006D5B90">
              <w:rPr>
                <w:szCs w:val="28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6D5B90" w:rsidRDefault="00996B0D" w:rsidP="00F12B43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6D5B90">
              <w:rPr>
                <w:szCs w:val="28"/>
              </w:rPr>
              <w:t>202</w:t>
            </w:r>
            <w:r w:rsidR="00F12B43" w:rsidRPr="006D5B90">
              <w:rPr>
                <w:szCs w:val="28"/>
              </w:rPr>
              <w:t>4</w:t>
            </w:r>
            <w:r w:rsidRPr="006D5B90">
              <w:rPr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6D5B90" w:rsidRDefault="00996B0D" w:rsidP="00F12B43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6D5B90">
              <w:rPr>
                <w:szCs w:val="28"/>
              </w:rPr>
              <w:t>202</w:t>
            </w:r>
            <w:r w:rsidR="00F12B43" w:rsidRPr="006D5B90">
              <w:rPr>
                <w:szCs w:val="28"/>
              </w:rPr>
              <w:t>5</w:t>
            </w:r>
            <w:r w:rsidRPr="006D5B90">
              <w:rPr>
                <w:szCs w:val="28"/>
              </w:rPr>
              <w:t xml:space="preserve"> год</w:t>
            </w:r>
          </w:p>
        </w:tc>
      </w:tr>
      <w:tr w:rsidR="001B2018" w:rsidRPr="006D5B90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1B2018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6D5B90">
              <w:rPr>
                <w:szCs w:val="28"/>
              </w:rPr>
              <w:t>Областной бюджет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6D5B90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+ 1</w:t>
            </w:r>
            <w:r w:rsidR="006D5B90"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117 689 421</w:t>
            </w: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6D5B90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D5B90" w:rsidRPr="006D5B90">
              <w:rPr>
                <w:rFonts w:ascii="Times New Roman" w:hAnsi="Times New Roman" w:cs="Times New Roman"/>
                <w:sz w:val="24"/>
                <w:szCs w:val="24"/>
              </w:rPr>
              <w:t>208 000 000</w:t>
            </w: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 руб.</w:t>
            </w:r>
          </w:p>
        </w:tc>
      </w:tr>
      <w:tr w:rsidR="001B2018" w:rsidRPr="006D5B90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1B2018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6D5B90">
              <w:rPr>
                <w:szCs w:val="28"/>
              </w:rPr>
              <w:t>Местный бюджет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6D5B90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firstLine="113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+ </w:t>
            </w:r>
            <w:r w:rsidR="006D5B90"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114 206 274</w:t>
            </w: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6D5B90" w:rsidP="001B2018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B2018"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  руб.</w:t>
            </w:r>
          </w:p>
        </w:tc>
      </w:tr>
      <w:tr w:rsidR="001B2018" w:rsidRPr="00066955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1B2018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6D5B90">
              <w:rPr>
                <w:szCs w:val="28"/>
              </w:rPr>
              <w:t>Итого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6D5B90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firstLine="113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+ </w:t>
            </w:r>
            <w:r w:rsidR="006D5B90"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1 231 895 695</w:t>
            </w: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6D5B90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D5B90" w:rsidRPr="006D5B90">
              <w:rPr>
                <w:rFonts w:ascii="Times New Roman" w:hAnsi="Times New Roman" w:cs="Times New Roman"/>
                <w:sz w:val="24"/>
                <w:szCs w:val="24"/>
              </w:rPr>
              <w:t>208 000 000</w:t>
            </w: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6D5B90" w:rsidRDefault="001B2018" w:rsidP="001B2018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D5B9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 руб.</w:t>
            </w:r>
          </w:p>
        </w:tc>
      </w:tr>
    </w:tbl>
    <w:p w:rsidR="00A60AA3" w:rsidRDefault="00996B0D" w:rsidP="00CE306A">
      <w:pPr>
        <w:ind w:firstLine="720"/>
      </w:pPr>
      <w:r>
        <w:rPr>
          <w:sz w:val="28"/>
          <w:szCs w:val="28"/>
        </w:rPr>
        <w:lastRenderedPageBreak/>
        <w:t xml:space="preserve">     </w:t>
      </w:r>
      <w:r w:rsidR="00DC2265" w:rsidRPr="00E84D8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118E" w:rsidRDefault="0068118E" w:rsidP="00535A05">
      <w:pPr>
        <w:pStyle w:val="3"/>
        <w:spacing w:line="360" w:lineRule="auto"/>
        <w:ind w:firstLine="600"/>
        <w:jc w:val="both"/>
      </w:pPr>
      <w:r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 xml:space="preserve">. Увеличением </w:t>
      </w:r>
      <w:r w:rsidRPr="000E1367">
        <w:rPr>
          <w:szCs w:val="28"/>
        </w:rPr>
        <w:t>расходов на 202</w:t>
      </w:r>
      <w:r w:rsidR="005A6C31" w:rsidRPr="000E1367">
        <w:rPr>
          <w:szCs w:val="28"/>
        </w:rPr>
        <w:t>3</w:t>
      </w:r>
      <w:r w:rsidRPr="000E1367">
        <w:rPr>
          <w:szCs w:val="28"/>
        </w:rPr>
        <w:t xml:space="preserve"> год на сумму + </w:t>
      </w:r>
      <w:r w:rsidR="00920A9E">
        <w:rPr>
          <w:szCs w:val="28"/>
        </w:rPr>
        <w:t>1 231 895 695</w:t>
      </w:r>
      <w:r w:rsidRPr="000E1367">
        <w:rPr>
          <w:szCs w:val="28"/>
        </w:rPr>
        <w:t xml:space="preserve"> руб.</w:t>
      </w:r>
      <w:r w:rsidR="006A0383">
        <w:rPr>
          <w:szCs w:val="28"/>
        </w:rPr>
        <w:t xml:space="preserve"> </w:t>
      </w:r>
      <w:r w:rsidR="006A0383" w:rsidRPr="0026423D">
        <w:rPr>
          <w:szCs w:val="28"/>
        </w:rPr>
        <w:t>(</w:t>
      </w:r>
      <w:proofErr w:type="gramStart"/>
      <w:r w:rsidR="006A0383" w:rsidRPr="0026423D">
        <w:rPr>
          <w:szCs w:val="28"/>
        </w:rPr>
        <w:t>в</w:t>
      </w:r>
      <w:proofErr w:type="gramEnd"/>
      <w:r w:rsidR="006A0383" w:rsidRPr="0026423D">
        <w:rPr>
          <w:szCs w:val="28"/>
        </w:rPr>
        <w:t xml:space="preserve"> том числе за счет </w:t>
      </w:r>
      <w:r w:rsidR="00330126">
        <w:rPr>
          <w:szCs w:val="28"/>
        </w:rPr>
        <w:t xml:space="preserve">межбюджетных трансфертов в сумме + </w:t>
      </w:r>
      <w:r w:rsidR="00920A9E">
        <w:rPr>
          <w:szCs w:val="28"/>
        </w:rPr>
        <w:t>1 117 689 421</w:t>
      </w:r>
      <w:r w:rsidR="00330126">
        <w:rPr>
          <w:szCs w:val="28"/>
        </w:rPr>
        <w:t xml:space="preserve"> руб., </w:t>
      </w:r>
      <w:r w:rsidR="006A0383" w:rsidRPr="0026423D">
        <w:rPr>
          <w:szCs w:val="28"/>
        </w:rPr>
        <w:t xml:space="preserve">дополнительных доходов в сумме </w:t>
      </w:r>
      <w:r w:rsidR="006A0383">
        <w:rPr>
          <w:szCs w:val="28"/>
        </w:rPr>
        <w:t xml:space="preserve">+ </w:t>
      </w:r>
      <w:r w:rsidR="00920A9E">
        <w:rPr>
          <w:szCs w:val="28"/>
        </w:rPr>
        <w:t>114 206 274</w:t>
      </w:r>
      <w:r w:rsidR="006A0383" w:rsidRPr="0026423D">
        <w:rPr>
          <w:szCs w:val="28"/>
        </w:rPr>
        <w:t xml:space="preserve"> руб.)</w:t>
      </w:r>
      <w:r w:rsidR="00E60DBC" w:rsidRPr="000E1367">
        <w:rPr>
          <w:szCs w:val="28"/>
        </w:rPr>
        <w:t xml:space="preserve">, </w:t>
      </w:r>
      <w:r w:rsidR="00B74B0F">
        <w:rPr>
          <w:szCs w:val="28"/>
        </w:rPr>
        <w:t xml:space="preserve">сокращением расходов </w:t>
      </w:r>
      <w:r w:rsidR="00E60DBC" w:rsidRPr="000E1367">
        <w:rPr>
          <w:szCs w:val="28"/>
        </w:rPr>
        <w:t>на 202</w:t>
      </w:r>
      <w:r w:rsidR="005A6C31" w:rsidRPr="000E1367">
        <w:rPr>
          <w:szCs w:val="28"/>
        </w:rPr>
        <w:t>4</w:t>
      </w:r>
      <w:r w:rsidR="00E60DBC" w:rsidRPr="000E1367">
        <w:rPr>
          <w:szCs w:val="28"/>
        </w:rPr>
        <w:t xml:space="preserve"> год на сумму </w:t>
      </w:r>
      <w:r w:rsidR="0009084E">
        <w:rPr>
          <w:szCs w:val="28"/>
        </w:rPr>
        <w:t xml:space="preserve">                 </w:t>
      </w:r>
      <w:r w:rsidR="000E1367" w:rsidRPr="000E1367">
        <w:rPr>
          <w:szCs w:val="28"/>
        </w:rPr>
        <w:t>–</w:t>
      </w:r>
      <w:r w:rsidR="00E60DBC" w:rsidRPr="000E1367">
        <w:rPr>
          <w:szCs w:val="28"/>
        </w:rPr>
        <w:t xml:space="preserve"> </w:t>
      </w:r>
      <w:r w:rsidR="0009084E">
        <w:rPr>
          <w:szCs w:val="28"/>
        </w:rPr>
        <w:t>208 000 000</w:t>
      </w:r>
      <w:r w:rsidR="00E60DBC" w:rsidRPr="000E1367">
        <w:rPr>
          <w:szCs w:val="28"/>
        </w:rPr>
        <w:t xml:space="preserve"> руб.</w:t>
      </w:r>
      <w:r w:rsidR="006A0383">
        <w:rPr>
          <w:szCs w:val="28"/>
        </w:rPr>
        <w:t xml:space="preserve"> (</w:t>
      </w:r>
      <w:r w:rsidR="0009084E">
        <w:rPr>
          <w:szCs w:val="28"/>
        </w:rPr>
        <w:t>за</w:t>
      </w:r>
      <w:r w:rsidR="006A0383" w:rsidRPr="0026423D">
        <w:rPr>
          <w:szCs w:val="28"/>
        </w:rPr>
        <w:t xml:space="preserve"> счет </w:t>
      </w:r>
      <w:r w:rsidR="00330126">
        <w:rPr>
          <w:szCs w:val="28"/>
        </w:rPr>
        <w:t>межбюджетных трансфертов</w:t>
      </w:r>
      <w:r w:rsidR="006A0383" w:rsidRPr="0026423D">
        <w:rPr>
          <w:szCs w:val="28"/>
        </w:rPr>
        <w:t>)</w:t>
      </w:r>
      <w:r w:rsidR="0009084E">
        <w:rPr>
          <w:szCs w:val="28"/>
        </w:rPr>
        <w:t>,</w:t>
      </w:r>
      <w:r w:rsidRPr="000E1367">
        <w:rPr>
          <w:szCs w:val="28"/>
        </w:rPr>
        <w:t xml:space="preserve"> в том</w:t>
      </w:r>
      <w:r w:rsidRPr="007F04B4">
        <w:rPr>
          <w:szCs w:val="28"/>
        </w:rPr>
        <w:t xml:space="preserve"> числе:</w:t>
      </w:r>
    </w:p>
    <w:p w:rsidR="00535A05" w:rsidRPr="007F04B4" w:rsidRDefault="00535A05" w:rsidP="009D2DB9">
      <w:pPr>
        <w:pStyle w:val="3"/>
        <w:spacing w:line="360" w:lineRule="auto"/>
        <w:jc w:val="both"/>
        <w:rPr>
          <w:color w:val="FF0000"/>
          <w:szCs w:val="28"/>
        </w:rPr>
      </w:pPr>
      <w:r w:rsidRPr="007F04B4">
        <w:rPr>
          <w:szCs w:val="28"/>
        </w:rPr>
        <w:t xml:space="preserve">          1. На основании уведомлений из областн</w:t>
      </w:r>
      <w:r w:rsidR="006C27AD">
        <w:rPr>
          <w:szCs w:val="28"/>
        </w:rPr>
        <w:t>ых</w:t>
      </w:r>
      <w:r w:rsidRPr="007F04B4">
        <w:rPr>
          <w:szCs w:val="28"/>
        </w:rPr>
        <w:t xml:space="preserve"> </w:t>
      </w:r>
      <w:r w:rsidR="006C27AD">
        <w:rPr>
          <w:szCs w:val="28"/>
        </w:rPr>
        <w:t xml:space="preserve">министерств </w:t>
      </w:r>
      <w:r w:rsidRPr="007F04B4">
        <w:rPr>
          <w:szCs w:val="28"/>
        </w:rPr>
        <w:t>расходы бюджета города Оренбурга на 202</w:t>
      </w:r>
      <w:r w:rsidR="005A6C31">
        <w:rPr>
          <w:szCs w:val="28"/>
        </w:rPr>
        <w:t>3</w:t>
      </w:r>
      <w:r w:rsidRPr="007F04B4">
        <w:rPr>
          <w:szCs w:val="28"/>
        </w:rPr>
        <w:t xml:space="preserve"> год увеличиваются на сумму + </w:t>
      </w:r>
      <w:r w:rsidR="0009084E">
        <w:rPr>
          <w:szCs w:val="28"/>
        </w:rPr>
        <w:t>1 117 689 421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5A6C31">
        <w:rPr>
          <w:szCs w:val="28"/>
        </w:rPr>
        <w:t>4</w:t>
      </w:r>
      <w:r w:rsidR="00E60DBC" w:rsidRPr="007F04B4">
        <w:rPr>
          <w:szCs w:val="28"/>
        </w:rPr>
        <w:t xml:space="preserve"> год </w:t>
      </w:r>
      <w:r w:rsidR="005A6C31">
        <w:rPr>
          <w:szCs w:val="28"/>
        </w:rPr>
        <w:t xml:space="preserve">уменьшаются </w:t>
      </w:r>
      <w:r w:rsidR="00E60DBC" w:rsidRPr="007F04B4">
        <w:rPr>
          <w:szCs w:val="28"/>
        </w:rPr>
        <w:t xml:space="preserve">на сумму </w:t>
      </w:r>
      <w:r w:rsidR="005A6C31">
        <w:rPr>
          <w:szCs w:val="28"/>
        </w:rPr>
        <w:t xml:space="preserve">– </w:t>
      </w:r>
      <w:r w:rsidR="0009084E">
        <w:rPr>
          <w:szCs w:val="28"/>
        </w:rPr>
        <w:t>208 000 000</w:t>
      </w:r>
      <w:r w:rsidR="00E60DBC" w:rsidRPr="007F04B4">
        <w:rPr>
          <w:szCs w:val="28"/>
        </w:rPr>
        <w:t xml:space="preserve"> руб.</w:t>
      </w:r>
    </w:p>
    <w:p w:rsidR="00A10135" w:rsidRDefault="00E21264" w:rsidP="00A10135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26C59">
        <w:t>2</w:t>
      </w:r>
      <w:r w:rsidR="00A10135" w:rsidRPr="00326C59">
        <w:t>. В связи с уточнением доходов бюджета города Оренбурга</w:t>
      </w:r>
      <w:r w:rsidR="00E20E15" w:rsidRPr="00326C59">
        <w:t xml:space="preserve"> </w:t>
      </w:r>
      <w:r w:rsidR="00A10135" w:rsidRPr="00326C59">
        <w:t>уточняются и перераспределяются ассигнования за счет средств городского бюджета на 202</w:t>
      </w:r>
      <w:r w:rsidRPr="00326C59">
        <w:t>3</w:t>
      </w:r>
      <w:r w:rsidR="00A10135" w:rsidRPr="00326C59">
        <w:t xml:space="preserve"> год на сумму + </w:t>
      </w:r>
      <w:r w:rsidR="00035912">
        <w:t>114 206 274</w:t>
      </w:r>
      <w:r w:rsidR="00A10135" w:rsidRPr="00326C59">
        <w:t xml:space="preserve"> руб. </w:t>
      </w:r>
    </w:p>
    <w:p w:rsidR="006C6621" w:rsidRPr="00FD2501" w:rsidRDefault="006C6621" w:rsidP="006C6621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423B">
        <w:rPr>
          <w:rFonts w:ascii="Times New Roman" w:hAnsi="Times New Roman" w:cs="Times New Roman"/>
          <w:sz w:val="28"/>
          <w:szCs w:val="28"/>
        </w:rPr>
        <w:t xml:space="preserve"> </w:t>
      </w:r>
      <w:r w:rsidR="00E20E15" w:rsidRPr="00B028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84D38" w:rsidRPr="00B028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2865">
        <w:rPr>
          <w:rFonts w:ascii="Times New Roman" w:hAnsi="Times New Roman" w:cs="Times New Roman"/>
          <w:sz w:val="28"/>
          <w:szCs w:val="28"/>
        </w:rPr>
        <w:t>.</w:t>
      </w:r>
      <w:r w:rsidRPr="00B02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2865">
        <w:rPr>
          <w:rFonts w:ascii="Times New Roman" w:hAnsi="Times New Roman" w:cs="Times New Roman"/>
          <w:sz w:val="28"/>
          <w:szCs w:val="28"/>
        </w:rPr>
        <w:t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на 202</w:t>
      </w:r>
      <w:r w:rsidR="00151889" w:rsidRPr="00B02865">
        <w:rPr>
          <w:rFonts w:ascii="Times New Roman" w:hAnsi="Times New Roman" w:cs="Times New Roman"/>
          <w:sz w:val="28"/>
          <w:szCs w:val="28"/>
        </w:rPr>
        <w:t>3</w:t>
      </w:r>
      <w:r w:rsidRPr="00B0286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D2501" w:rsidRPr="00FD2501" w:rsidRDefault="00A653D9" w:rsidP="00FD2501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</w:t>
      </w:r>
      <w:r w:rsidR="004B171A"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15423B">
        <w:rPr>
          <w:rFonts w:ascii="Times New Roman" w:hAnsi="Times New Roman" w:cs="Times New Roman"/>
          <w:sz w:val="28"/>
          <w:szCs w:val="28"/>
        </w:rPr>
        <w:t xml:space="preserve"> </w:t>
      </w:r>
      <w:r w:rsidR="004B171A"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784D38" w:rsidRPr="00784D3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B54F2" w:rsidRPr="00784D38">
        <w:rPr>
          <w:rFonts w:ascii="Times New Roman" w:hAnsi="Times New Roman" w:cs="Times New Roman"/>
          <w:sz w:val="28"/>
          <w:szCs w:val="28"/>
        </w:rPr>
        <w:t>. Изменением объема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 бюджетных ассигнований муниципального дорожного фонда муниципального образования «город Оренбург», который на 202</w:t>
      </w:r>
      <w:r w:rsidR="00FD2501" w:rsidRPr="00FD2501">
        <w:rPr>
          <w:rFonts w:ascii="Times New Roman" w:hAnsi="Times New Roman" w:cs="Times New Roman"/>
          <w:sz w:val="28"/>
          <w:szCs w:val="28"/>
        </w:rPr>
        <w:t>3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 год у</w:t>
      </w:r>
      <w:r w:rsidR="00357AA3">
        <w:rPr>
          <w:rFonts w:ascii="Times New Roman" w:hAnsi="Times New Roman" w:cs="Times New Roman"/>
          <w:sz w:val="28"/>
          <w:szCs w:val="28"/>
        </w:rPr>
        <w:t>величивается</w:t>
      </w:r>
      <w:r w:rsidR="00855E95" w:rsidRPr="00FD2501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357AA3">
        <w:rPr>
          <w:rFonts w:ascii="Times New Roman" w:hAnsi="Times New Roman" w:cs="Times New Roman"/>
          <w:sz w:val="28"/>
          <w:szCs w:val="28"/>
        </w:rPr>
        <w:t>691 555 380</w:t>
      </w:r>
      <w:r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руб. </w:t>
      </w:r>
      <w:proofErr w:type="gramStart"/>
      <w:r w:rsidR="009B54F2" w:rsidRPr="00FD25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B54F2" w:rsidRPr="00FD2501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357AA3">
        <w:rPr>
          <w:rFonts w:ascii="Times New Roman" w:hAnsi="Times New Roman" w:cs="Times New Roman"/>
          <w:sz w:val="28"/>
          <w:szCs w:val="28"/>
        </w:rPr>
        <w:t>4 183 579 828,17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FD2501">
        <w:rPr>
          <w:rFonts w:ascii="Times New Roman" w:hAnsi="Times New Roman" w:cs="Times New Roman"/>
          <w:sz w:val="28"/>
          <w:szCs w:val="28"/>
        </w:rPr>
        <w:t>руб.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, на 2024 год уменьшается на сумму </w:t>
      </w:r>
      <w:r w:rsidR="00357AA3">
        <w:rPr>
          <w:rFonts w:ascii="Times New Roman" w:hAnsi="Times New Roman" w:cs="Times New Roman"/>
          <w:sz w:val="28"/>
          <w:szCs w:val="28"/>
        </w:rPr>
        <w:t>2</w:t>
      </w:r>
      <w:r w:rsidR="00FD2501" w:rsidRPr="00FD2501">
        <w:rPr>
          <w:rFonts w:ascii="Times New Roman" w:hAnsi="Times New Roman" w:cs="Times New Roman"/>
          <w:sz w:val="28"/>
          <w:szCs w:val="28"/>
        </w:rPr>
        <w:t>00 000 000 руб. и составит 5</w:t>
      </w:r>
      <w:r w:rsidR="00357AA3">
        <w:rPr>
          <w:rFonts w:ascii="Times New Roman" w:hAnsi="Times New Roman" w:cs="Times New Roman"/>
          <w:sz w:val="28"/>
          <w:szCs w:val="28"/>
        </w:rPr>
        <w:t> 594 971 254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96495" w:rsidRPr="00196495" w:rsidRDefault="0015423B" w:rsidP="005B623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D38" w:rsidRPr="001964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20E15" w:rsidRPr="001964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B6235" w:rsidRPr="00196495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</w:t>
      </w:r>
      <w:r w:rsidR="00387EBC">
        <w:rPr>
          <w:rFonts w:ascii="Times New Roman" w:hAnsi="Times New Roman" w:cs="Times New Roman"/>
          <w:sz w:val="28"/>
          <w:szCs w:val="28"/>
        </w:rPr>
        <w:t xml:space="preserve"> по расходам </w:t>
      </w:r>
      <w:r w:rsidR="004B2A8A" w:rsidRPr="00196495">
        <w:rPr>
          <w:rFonts w:ascii="Times New Roman" w:hAnsi="Times New Roman" w:cs="Times New Roman"/>
          <w:sz w:val="28"/>
          <w:szCs w:val="28"/>
        </w:rPr>
        <w:t xml:space="preserve">на реализацию плана мероприятий, разработанного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4B2A8A" w:rsidRPr="001964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.08.</w:t>
      </w:r>
      <w:r w:rsidR="004B2A8A" w:rsidRPr="00196495">
        <w:rPr>
          <w:rFonts w:ascii="Times New Roman" w:hAnsi="Times New Roman" w:cs="Times New Roman"/>
          <w:sz w:val="28"/>
          <w:szCs w:val="28"/>
        </w:rPr>
        <w:t>2022 № 1370 «О порядке разработки и согласования плана мероприятий, указанных в пункте 1 статьи 16.6, пункте 1 статьи 75</w:t>
      </w:r>
      <w:r w:rsidR="004B2A8A" w:rsidRPr="001964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B2A8A" w:rsidRPr="00196495">
        <w:rPr>
          <w:rFonts w:ascii="Times New Roman" w:hAnsi="Times New Roman" w:cs="Times New Roman"/>
          <w:sz w:val="28"/>
          <w:szCs w:val="28"/>
        </w:rPr>
        <w:t xml:space="preserve"> и пункте 1 статьи 78</w:t>
      </w:r>
      <w:r w:rsidR="004B2A8A" w:rsidRPr="00196495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="004B2A8A" w:rsidRPr="00196495">
        <w:rPr>
          <w:rFonts w:ascii="Times New Roman" w:hAnsi="Times New Roman" w:cs="Times New Roman"/>
          <w:sz w:val="28"/>
          <w:szCs w:val="28"/>
        </w:rPr>
        <w:t xml:space="preserve">Федерального закона «Об охране окружающей среды», субъекта Российской Федерации» за счет </w:t>
      </w:r>
      <w:r w:rsidR="00196495" w:rsidRPr="00196495">
        <w:rPr>
          <w:rFonts w:ascii="Times New Roman" w:hAnsi="Times New Roman" w:cs="Times New Roman"/>
          <w:sz w:val="28"/>
          <w:szCs w:val="28"/>
        </w:rPr>
        <w:t xml:space="preserve">остатков средств по состоянию на 01.01.2023, </w:t>
      </w:r>
      <w:r w:rsidR="004B2A8A" w:rsidRPr="00196495">
        <w:rPr>
          <w:rFonts w:ascii="Times New Roman" w:hAnsi="Times New Roman" w:cs="Times New Roman"/>
          <w:sz w:val="28"/>
          <w:szCs w:val="28"/>
        </w:rPr>
        <w:t>поступ</w:t>
      </w:r>
      <w:r w:rsidR="00196495" w:rsidRPr="00196495">
        <w:rPr>
          <w:rFonts w:ascii="Times New Roman" w:hAnsi="Times New Roman" w:cs="Times New Roman"/>
          <w:sz w:val="28"/>
          <w:szCs w:val="28"/>
        </w:rPr>
        <w:t>ивших</w:t>
      </w:r>
      <w:r w:rsidR="004B2A8A" w:rsidRPr="00196495">
        <w:rPr>
          <w:rFonts w:ascii="Times New Roman" w:hAnsi="Times New Roman" w:cs="Times New Roman"/>
          <w:sz w:val="28"/>
          <w:szCs w:val="28"/>
        </w:rPr>
        <w:t xml:space="preserve"> в доход бюджета города Оренбурга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на окружающую среду, </w:t>
      </w:r>
      <w:r w:rsidR="004B2A8A" w:rsidRPr="00196495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административных штрафов за административные правонарушения в </w:t>
      </w:r>
      <w:bookmarkStart w:id="0" w:name="_GoBack"/>
      <w:bookmarkEnd w:id="0"/>
      <w:r w:rsidR="004B2A8A" w:rsidRPr="00196495">
        <w:rPr>
          <w:rFonts w:ascii="Times New Roman" w:hAnsi="Times New Roman" w:cs="Times New Roman"/>
          <w:sz w:val="28"/>
          <w:szCs w:val="28"/>
        </w:rPr>
        <w:t xml:space="preserve">области охраны окружающей среды и природопользования </w:t>
      </w:r>
      <w:r w:rsidR="00196495" w:rsidRPr="00196495">
        <w:rPr>
          <w:rFonts w:ascii="Times New Roman" w:hAnsi="Times New Roman" w:cs="Times New Roman"/>
          <w:sz w:val="28"/>
          <w:szCs w:val="28"/>
        </w:rPr>
        <w:t>на 2023 год на сумму + 17 463 524 руб.</w:t>
      </w:r>
    </w:p>
    <w:p w:rsidR="00E1137F" w:rsidRDefault="00730CEC" w:rsidP="00730CEC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</w:t>
      </w:r>
      <w:r w:rsidRPr="00E20E15">
        <w:t xml:space="preserve">    </w:t>
      </w:r>
      <w:r>
        <w:t xml:space="preserve">   </w:t>
      </w:r>
    </w:p>
    <w:p w:rsidR="003C24E3" w:rsidRDefault="003C24E3" w:rsidP="00730CEC">
      <w:pPr>
        <w:pStyle w:val="BlockQuotation"/>
        <w:tabs>
          <w:tab w:val="left" w:pos="-426"/>
        </w:tabs>
        <w:spacing w:line="360" w:lineRule="auto"/>
        <w:ind w:left="0" w:right="0" w:firstLine="0"/>
      </w:pPr>
    </w:p>
    <w:p w:rsidR="003C24E3" w:rsidRDefault="003C24E3" w:rsidP="00730CEC">
      <w:pPr>
        <w:pStyle w:val="BlockQuotation"/>
        <w:tabs>
          <w:tab w:val="left" w:pos="-426"/>
        </w:tabs>
        <w:spacing w:line="360" w:lineRule="auto"/>
        <w:ind w:left="0" w:right="0" w:firstLine="0"/>
      </w:pPr>
    </w:p>
    <w:p w:rsidR="009577C6" w:rsidRDefault="004A366A" w:rsidP="00251614">
      <w:pPr>
        <w:pStyle w:val="Standard"/>
        <w:spacing w:line="360" w:lineRule="auto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proofErr w:type="gramEnd"/>
      <w:r w:rsidRPr="00EB6D86">
        <w:rPr>
          <w:sz w:val="28"/>
          <w:szCs w:val="28"/>
        </w:rPr>
        <w:t xml:space="preserve"> города Оренбурга изменяется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3F5217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3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5217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5217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3A33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B07B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784D38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784D38">
              <w:rPr>
                <w:rFonts w:ascii="Times New Roman" w:hAnsi="Times New Roman" w:cs="Times New Roman"/>
                <w:sz w:val="28"/>
              </w:rPr>
              <w:t>1 231 895 695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2576A8" w:rsidP="00C55828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3076D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55828">
              <w:rPr>
                <w:rFonts w:ascii="Times New Roman" w:hAnsi="Times New Roman" w:cs="Times New Roman"/>
                <w:sz w:val="28"/>
              </w:rPr>
              <w:t>208 000 000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C55828" w:rsidP="000035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784D38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1</w:t>
            </w:r>
            <w:r w:rsidR="00784D38">
              <w:rPr>
                <w:rFonts w:ascii="Times New Roman" w:hAnsi="Times New Roman" w:cs="Times New Roman"/>
                <w:sz w:val="28"/>
              </w:rPr>
              <w:t> 117 689 421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150571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576A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3076D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C55828">
              <w:rPr>
                <w:rFonts w:ascii="Times New Roman" w:hAnsi="Times New Roman" w:cs="Times New Roman"/>
                <w:sz w:val="28"/>
              </w:rPr>
              <w:t>208 000 000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C55828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150571" w:rsidP="00784D38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784D38">
              <w:rPr>
                <w:rFonts w:ascii="Times New Roman" w:hAnsi="Times New Roman" w:cs="Times New Roman"/>
                <w:sz w:val="28"/>
              </w:rPr>
              <w:t>114 206 274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C55828" w:rsidP="007A6A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C55828" w:rsidRPr="00474FD8" w:rsidTr="00FB07B2">
        <w:trPr>
          <w:trHeight w:val="43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474FD8" w:rsidRDefault="00C55828" w:rsidP="00C55828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C55828" w:rsidP="00C55828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1 231 895 695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2576A8" w:rsidP="00C55828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55828">
              <w:rPr>
                <w:rFonts w:ascii="Times New Roman" w:hAnsi="Times New Roman" w:cs="Times New Roman"/>
                <w:sz w:val="28"/>
              </w:rPr>
              <w:t>- 208 000 000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C55828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C55828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474FD8" w:rsidRDefault="00C55828" w:rsidP="00C55828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C55828" w:rsidP="00C55828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1 117 689 421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2576A8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C55828">
              <w:rPr>
                <w:rFonts w:ascii="Times New Roman" w:hAnsi="Times New Roman" w:cs="Times New Roman"/>
                <w:sz w:val="28"/>
              </w:rPr>
              <w:t>- 208 000 000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C55828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C55828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474FD8" w:rsidRDefault="00C55828" w:rsidP="00C55828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150571" w:rsidP="00C55828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C55828"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C55828">
              <w:rPr>
                <w:rFonts w:ascii="Times New Roman" w:hAnsi="Times New Roman" w:cs="Times New Roman"/>
                <w:sz w:val="28"/>
              </w:rPr>
              <w:t>114 206 274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150571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C5582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28" w:rsidRPr="00613A33" w:rsidRDefault="00C55828" w:rsidP="00C558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B07B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Дефицит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93076D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C55828" w:rsidP="00C55828">
            <w:pPr>
              <w:ind w:firstLine="18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93076D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C55828" w:rsidP="00C55828">
            <w:pPr>
              <w:ind w:firstLine="18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180D31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93076D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C55828" w:rsidP="00C55828">
            <w:pPr>
              <w:ind w:firstLine="18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3C24E3" w:rsidRDefault="003C24E3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CB65B4" w:rsidRDefault="00CB65B4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3C24E3" w:rsidRDefault="003C24E3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3C24E3" w:rsidRDefault="003C24E3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4A2921">
      <w:headerReference w:type="default" r:id="rId8"/>
      <w:footerReference w:type="default" r:id="rId9"/>
      <w:pgSz w:w="11906" w:h="16838"/>
      <w:pgMar w:top="737" w:right="567" w:bottom="567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891" w:rsidRDefault="00DE1891">
      <w:r>
        <w:separator/>
      </w:r>
    </w:p>
  </w:endnote>
  <w:endnote w:type="continuationSeparator" w:id="0">
    <w:p w:rsidR="00DE1891" w:rsidRDefault="00DE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DE189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891" w:rsidRDefault="00DE1891">
      <w:r>
        <w:rPr>
          <w:color w:val="000000"/>
        </w:rPr>
        <w:separator/>
      </w:r>
    </w:p>
  </w:footnote>
  <w:footnote w:type="continuationSeparator" w:id="0">
    <w:p w:rsidR="00DE1891" w:rsidRDefault="00DE1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23B">
          <w:rPr>
            <w:noProof/>
          </w:rPr>
          <w:t>3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426C"/>
    <w:rsid w:val="00031210"/>
    <w:rsid w:val="000316EA"/>
    <w:rsid w:val="000354D1"/>
    <w:rsid w:val="00035912"/>
    <w:rsid w:val="000372AF"/>
    <w:rsid w:val="000441E6"/>
    <w:rsid w:val="00052538"/>
    <w:rsid w:val="000606E1"/>
    <w:rsid w:val="00063597"/>
    <w:rsid w:val="00066668"/>
    <w:rsid w:val="0006777D"/>
    <w:rsid w:val="000713A0"/>
    <w:rsid w:val="00074777"/>
    <w:rsid w:val="00082219"/>
    <w:rsid w:val="0008416A"/>
    <w:rsid w:val="00087153"/>
    <w:rsid w:val="0009084E"/>
    <w:rsid w:val="000962ED"/>
    <w:rsid w:val="000974CA"/>
    <w:rsid w:val="000A08D1"/>
    <w:rsid w:val="000A2438"/>
    <w:rsid w:val="000A24FE"/>
    <w:rsid w:val="000A40F5"/>
    <w:rsid w:val="000A57A3"/>
    <w:rsid w:val="000A7F78"/>
    <w:rsid w:val="000B4120"/>
    <w:rsid w:val="000B485E"/>
    <w:rsid w:val="000B6F74"/>
    <w:rsid w:val="000B74F6"/>
    <w:rsid w:val="000B7EB6"/>
    <w:rsid w:val="000C143A"/>
    <w:rsid w:val="000C34E1"/>
    <w:rsid w:val="000C5340"/>
    <w:rsid w:val="000D14AB"/>
    <w:rsid w:val="000D4EF9"/>
    <w:rsid w:val="000E1367"/>
    <w:rsid w:val="000E3CCB"/>
    <w:rsid w:val="000E707E"/>
    <w:rsid w:val="000F4EF1"/>
    <w:rsid w:val="000F6B4F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0571"/>
    <w:rsid w:val="00151889"/>
    <w:rsid w:val="00152790"/>
    <w:rsid w:val="00153471"/>
    <w:rsid w:val="00153723"/>
    <w:rsid w:val="0015423B"/>
    <w:rsid w:val="00154C3D"/>
    <w:rsid w:val="00162189"/>
    <w:rsid w:val="001642DC"/>
    <w:rsid w:val="0016559E"/>
    <w:rsid w:val="00167029"/>
    <w:rsid w:val="00167783"/>
    <w:rsid w:val="00173644"/>
    <w:rsid w:val="00180CBE"/>
    <w:rsid w:val="00180D31"/>
    <w:rsid w:val="001817DF"/>
    <w:rsid w:val="00194E12"/>
    <w:rsid w:val="001952B7"/>
    <w:rsid w:val="00196495"/>
    <w:rsid w:val="001A25DE"/>
    <w:rsid w:val="001A262D"/>
    <w:rsid w:val="001A2B1E"/>
    <w:rsid w:val="001A5360"/>
    <w:rsid w:val="001B1042"/>
    <w:rsid w:val="001B2018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20184B"/>
    <w:rsid w:val="002029FE"/>
    <w:rsid w:val="00204326"/>
    <w:rsid w:val="00204908"/>
    <w:rsid w:val="00206DC9"/>
    <w:rsid w:val="00210751"/>
    <w:rsid w:val="00212FE2"/>
    <w:rsid w:val="00215AA7"/>
    <w:rsid w:val="002169B2"/>
    <w:rsid w:val="00220B31"/>
    <w:rsid w:val="00220E39"/>
    <w:rsid w:val="002218F0"/>
    <w:rsid w:val="00225AB3"/>
    <w:rsid w:val="00225C10"/>
    <w:rsid w:val="00230819"/>
    <w:rsid w:val="002333A3"/>
    <w:rsid w:val="0023566B"/>
    <w:rsid w:val="00236B07"/>
    <w:rsid w:val="00241AB2"/>
    <w:rsid w:val="00242A3A"/>
    <w:rsid w:val="00247B2F"/>
    <w:rsid w:val="002502CC"/>
    <w:rsid w:val="00251614"/>
    <w:rsid w:val="0025345F"/>
    <w:rsid w:val="002576A8"/>
    <w:rsid w:val="00260050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5C5F"/>
    <w:rsid w:val="00296889"/>
    <w:rsid w:val="0029736D"/>
    <w:rsid w:val="002A1B44"/>
    <w:rsid w:val="002A3B25"/>
    <w:rsid w:val="002A4A71"/>
    <w:rsid w:val="002A6317"/>
    <w:rsid w:val="002A6335"/>
    <w:rsid w:val="002B1B7C"/>
    <w:rsid w:val="002C06DE"/>
    <w:rsid w:val="002C22C7"/>
    <w:rsid w:val="002C2310"/>
    <w:rsid w:val="002D4578"/>
    <w:rsid w:val="002E1992"/>
    <w:rsid w:val="002F7656"/>
    <w:rsid w:val="002F77EE"/>
    <w:rsid w:val="00300D92"/>
    <w:rsid w:val="00303CDF"/>
    <w:rsid w:val="0030760F"/>
    <w:rsid w:val="00311987"/>
    <w:rsid w:val="0031319B"/>
    <w:rsid w:val="00317C02"/>
    <w:rsid w:val="003244B5"/>
    <w:rsid w:val="00326C59"/>
    <w:rsid w:val="00330126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5F2A"/>
    <w:rsid w:val="003462B0"/>
    <w:rsid w:val="003516EB"/>
    <w:rsid w:val="00351707"/>
    <w:rsid w:val="003523D5"/>
    <w:rsid w:val="00353EF5"/>
    <w:rsid w:val="00355381"/>
    <w:rsid w:val="00357AA3"/>
    <w:rsid w:val="00357E84"/>
    <w:rsid w:val="0036172B"/>
    <w:rsid w:val="003727F8"/>
    <w:rsid w:val="00373A8B"/>
    <w:rsid w:val="00375FA8"/>
    <w:rsid w:val="00377E2E"/>
    <w:rsid w:val="00380BC7"/>
    <w:rsid w:val="00384CA3"/>
    <w:rsid w:val="00385170"/>
    <w:rsid w:val="00387EBC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362D"/>
    <w:rsid w:val="003B686C"/>
    <w:rsid w:val="003B73D2"/>
    <w:rsid w:val="003C2332"/>
    <w:rsid w:val="003C24E3"/>
    <w:rsid w:val="003C2DB0"/>
    <w:rsid w:val="003C323D"/>
    <w:rsid w:val="003C3E0F"/>
    <w:rsid w:val="003D05F5"/>
    <w:rsid w:val="003D77CF"/>
    <w:rsid w:val="003E04DB"/>
    <w:rsid w:val="003E3D2E"/>
    <w:rsid w:val="003E50BA"/>
    <w:rsid w:val="003E7801"/>
    <w:rsid w:val="003F0D26"/>
    <w:rsid w:val="003F1C4E"/>
    <w:rsid w:val="003F25FC"/>
    <w:rsid w:val="003F4BA8"/>
    <w:rsid w:val="003F5217"/>
    <w:rsid w:val="003F7329"/>
    <w:rsid w:val="004006CB"/>
    <w:rsid w:val="00407843"/>
    <w:rsid w:val="00407B26"/>
    <w:rsid w:val="00412F07"/>
    <w:rsid w:val="00413B4C"/>
    <w:rsid w:val="004152FD"/>
    <w:rsid w:val="00420384"/>
    <w:rsid w:val="00424DD7"/>
    <w:rsid w:val="00433524"/>
    <w:rsid w:val="00433B96"/>
    <w:rsid w:val="004374DE"/>
    <w:rsid w:val="00437548"/>
    <w:rsid w:val="00442F2F"/>
    <w:rsid w:val="004430CD"/>
    <w:rsid w:val="00444331"/>
    <w:rsid w:val="00446715"/>
    <w:rsid w:val="00446B7F"/>
    <w:rsid w:val="00451897"/>
    <w:rsid w:val="00452E10"/>
    <w:rsid w:val="00453928"/>
    <w:rsid w:val="00453B6B"/>
    <w:rsid w:val="00454F12"/>
    <w:rsid w:val="004562CF"/>
    <w:rsid w:val="004655BE"/>
    <w:rsid w:val="004659EE"/>
    <w:rsid w:val="00472D8E"/>
    <w:rsid w:val="00474FD8"/>
    <w:rsid w:val="004757C0"/>
    <w:rsid w:val="0047606F"/>
    <w:rsid w:val="004762EA"/>
    <w:rsid w:val="00481E22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2921"/>
    <w:rsid w:val="004A366A"/>
    <w:rsid w:val="004A6339"/>
    <w:rsid w:val="004A6FBD"/>
    <w:rsid w:val="004A7775"/>
    <w:rsid w:val="004B171A"/>
    <w:rsid w:val="004B2A35"/>
    <w:rsid w:val="004B2A8A"/>
    <w:rsid w:val="004B5C7B"/>
    <w:rsid w:val="004B6CDB"/>
    <w:rsid w:val="004C1719"/>
    <w:rsid w:val="004C3BEA"/>
    <w:rsid w:val="004C56A7"/>
    <w:rsid w:val="004D2672"/>
    <w:rsid w:val="004D606D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E76"/>
    <w:rsid w:val="00547F1F"/>
    <w:rsid w:val="00554457"/>
    <w:rsid w:val="005576B8"/>
    <w:rsid w:val="00557A13"/>
    <w:rsid w:val="00562430"/>
    <w:rsid w:val="00563B11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AB5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A6377"/>
    <w:rsid w:val="005A6C31"/>
    <w:rsid w:val="005B2190"/>
    <w:rsid w:val="005B25EF"/>
    <w:rsid w:val="005B6235"/>
    <w:rsid w:val="005C1160"/>
    <w:rsid w:val="005C5C7B"/>
    <w:rsid w:val="005C73B6"/>
    <w:rsid w:val="005D1156"/>
    <w:rsid w:val="005D53C4"/>
    <w:rsid w:val="005D591B"/>
    <w:rsid w:val="005E1B90"/>
    <w:rsid w:val="005E3737"/>
    <w:rsid w:val="005E3ACA"/>
    <w:rsid w:val="005E4394"/>
    <w:rsid w:val="005E7248"/>
    <w:rsid w:val="005F1650"/>
    <w:rsid w:val="005F6717"/>
    <w:rsid w:val="00601A6D"/>
    <w:rsid w:val="00605849"/>
    <w:rsid w:val="00607643"/>
    <w:rsid w:val="00607F91"/>
    <w:rsid w:val="00611048"/>
    <w:rsid w:val="00612944"/>
    <w:rsid w:val="00612E09"/>
    <w:rsid w:val="00613A33"/>
    <w:rsid w:val="006162E9"/>
    <w:rsid w:val="00621CB9"/>
    <w:rsid w:val="006228ED"/>
    <w:rsid w:val="00622B88"/>
    <w:rsid w:val="006244E8"/>
    <w:rsid w:val="0063656F"/>
    <w:rsid w:val="00641DEC"/>
    <w:rsid w:val="00644FE0"/>
    <w:rsid w:val="006520EA"/>
    <w:rsid w:val="0065293C"/>
    <w:rsid w:val="006544F7"/>
    <w:rsid w:val="006645E8"/>
    <w:rsid w:val="00665380"/>
    <w:rsid w:val="0067227E"/>
    <w:rsid w:val="00673E43"/>
    <w:rsid w:val="006744EE"/>
    <w:rsid w:val="0068118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0383"/>
    <w:rsid w:val="006A1054"/>
    <w:rsid w:val="006A1106"/>
    <w:rsid w:val="006A3C0D"/>
    <w:rsid w:val="006A5075"/>
    <w:rsid w:val="006A7A3E"/>
    <w:rsid w:val="006C17C5"/>
    <w:rsid w:val="006C1CCB"/>
    <w:rsid w:val="006C23EE"/>
    <w:rsid w:val="006C27AD"/>
    <w:rsid w:val="006C6621"/>
    <w:rsid w:val="006C69D3"/>
    <w:rsid w:val="006D1C12"/>
    <w:rsid w:val="006D5B90"/>
    <w:rsid w:val="006E3B55"/>
    <w:rsid w:val="006E6125"/>
    <w:rsid w:val="006E7242"/>
    <w:rsid w:val="006F0130"/>
    <w:rsid w:val="006F166B"/>
    <w:rsid w:val="006F6F2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26CDA"/>
    <w:rsid w:val="00730828"/>
    <w:rsid w:val="00730CEC"/>
    <w:rsid w:val="00731B0A"/>
    <w:rsid w:val="00731DBA"/>
    <w:rsid w:val="00732351"/>
    <w:rsid w:val="007329FB"/>
    <w:rsid w:val="00733757"/>
    <w:rsid w:val="0073505C"/>
    <w:rsid w:val="007372B0"/>
    <w:rsid w:val="00740BB1"/>
    <w:rsid w:val="00741C92"/>
    <w:rsid w:val="0074521F"/>
    <w:rsid w:val="00751B28"/>
    <w:rsid w:val="007522AB"/>
    <w:rsid w:val="0075234E"/>
    <w:rsid w:val="00775F5D"/>
    <w:rsid w:val="007801B6"/>
    <w:rsid w:val="00780258"/>
    <w:rsid w:val="007804CE"/>
    <w:rsid w:val="007842D6"/>
    <w:rsid w:val="00784D38"/>
    <w:rsid w:val="00787826"/>
    <w:rsid w:val="007978E9"/>
    <w:rsid w:val="00797BDC"/>
    <w:rsid w:val="007A69EE"/>
    <w:rsid w:val="007A6AA9"/>
    <w:rsid w:val="007A6E9F"/>
    <w:rsid w:val="007A7E10"/>
    <w:rsid w:val="007B1987"/>
    <w:rsid w:val="007B1F87"/>
    <w:rsid w:val="007B5E35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17F"/>
    <w:rsid w:val="007F2B78"/>
    <w:rsid w:val="007F378C"/>
    <w:rsid w:val="007F42FE"/>
    <w:rsid w:val="008002B9"/>
    <w:rsid w:val="008005B7"/>
    <w:rsid w:val="00803D95"/>
    <w:rsid w:val="00810C21"/>
    <w:rsid w:val="008123D2"/>
    <w:rsid w:val="008142A4"/>
    <w:rsid w:val="00814BCD"/>
    <w:rsid w:val="00815483"/>
    <w:rsid w:val="008174A3"/>
    <w:rsid w:val="008200F8"/>
    <w:rsid w:val="008227AE"/>
    <w:rsid w:val="00825422"/>
    <w:rsid w:val="00825A17"/>
    <w:rsid w:val="00825C89"/>
    <w:rsid w:val="00831F89"/>
    <w:rsid w:val="008341D8"/>
    <w:rsid w:val="00834A66"/>
    <w:rsid w:val="008357F5"/>
    <w:rsid w:val="00843825"/>
    <w:rsid w:val="00845109"/>
    <w:rsid w:val="00851A1F"/>
    <w:rsid w:val="0085335D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D5F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50D9"/>
    <w:rsid w:val="008B62BE"/>
    <w:rsid w:val="008C0A91"/>
    <w:rsid w:val="008C4375"/>
    <w:rsid w:val="008D1102"/>
    <w:rsid w:val="008D2FA6"/>
    <w:rsid w:val="008E0090"/>
    <w:rsid w:val="008E0176"/>
    <w:rsid w:val="008E1261"/>
    <w:rsid w:val="008E1739"/>
    <w:rsid w:val="008E6C70"/>
    <w:rsid w:val="008F0CF5"/>
    <w:rsid w:val="008F360E"/>
    <w:rsid w:val="008F6F5D"/>
    <w:rsid w:val="008F71B0"/>
    <w:rsid w:val="00902047"/>
    <w:rsid w:val="00902081"/>
    <w:rsid w:val="0090315B"/>
    <w:rsid w:val="009038E5"/>
    <w:rsid w:val="0090684B"/>
    <w:rsid w:val="00906B19"/>
    <w:rsid w:val="009105DA"/>
    <w:rsid w:val="009110F5"/>
    <w:rsid w:val="00911155"/>
    <w:rsid w:val="00920A9E"/>
    <w:rsid w:val="00920CDC"/>
    <w:rsid w:val="00923C13"/>
    <w:rsid w:val="00923C4B"/>
    <w:rsid w:val="009243BF"/>
    <w:rsid w:val="009266B5"/>
    <w:rsid w:val="009302D1"/>
    <w:rsid w:val="0093076D"/>
    <w:rsid w:val="009322F8"/>
    <w:rsid w:val="00933578"/>
    <w:rsid w:val="00933859"/>
    <w:rsid w:val="00937B48"/>
    <w:rsid w:val="00941100"/>
    <w:rsid w:val="00941BDA"/>
    <w:rsid w:val="00942B97"/>
    <w:rsid w:val="009437C4"/>
    <w:rsid w:val="0094480C"/>
    <w:rsid w:val="0094672A"/>
    <w:rsid w:val="00950A6F"/>
    <w:rsid w:val="0095677B"/>
    <w:rsid w:val="009577C6"/>
    <w:rsid w:val="00957EB2"/>
    <w:rsid w:val="00962D0C"/>
    <w:rsid w:val="00964CA9"/>
    <w:rsid w:val="009678B0"/>
    <w:rsid w:val="00970B14"/>
    <w:rsid w:val="00970CED"/>
    <w:rsid w:val="0097233E"/>
    <w:rsid w:val="00976DD7"/>
    <w:rsid w:val="009878FE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17EE"/>
    <w:rsid w:val="009C1FB1"/>
    <w:rsid w:val="009C3ABC"/>
    <w:rsid w:val="009C3B8C"/>
    <w:rsid w:val="009C5E9E"/>
    <w:rsid w:val="009C7FDB"/>
    <w:rsid w:val="009D1EA5"/>
    <w:rsid w:val="009D2C65"/>
    <w:rsid w:val="009D2DB9"/>
    <w:rsid w:val="009D322E"/>
    <w:rsid w:val="009D500C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DD1"/>
    <w:rsid w:val="00A06333"/>
    <w:rsid w:val="00A07B32"/>
    <w:rsid w:val="00A10135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3131F"/>
    <w:rsid w:val="00A363D1"/>
    <w:rsid w:val="00A40CD6"/>
    <w:rsid w:val="00A43A53"/>
    <w:rsid w:val="00A44562"/>
    <w:rsid w:val="00A44C0A"/>
    <w:rsid w:val="00A52BE0"/>
    <w:rsid w:val="00A54972"/>
    <w:rsid w:val="00A55EDF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3F1F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066D"/>
    <w:rsid w:val="00AA26F7"/>
    <w:rsid w:val="00AA4272"/>
    <w:rsid w:val="00AB14BA"/>
    <w:rsid w:val="00AB3DE7"/>
    <w:rsid w:val="00AC0570"/>
    <w:rsid w:val="00AC0686"/>
    <w:rsid w:val="00AC2D69"/>
    <w:rsid w:val="00AC434B"/>
    <w:rsid w:val="00AC557A"/>
    <w:rsid w:val="00AC5A4C"/>
    <w:rsid w:val="00AC5D97"/>
    <w:rsid w:val="00AD02E8"/>
    <w:rsid w:val="00AD04F3"/>
    <w:rsid w:val="00AE5F9D"/>
    <w:rsid w:val="00AF08E0"/>
    <w:rsid w:val="00AF263F"/>
    <w:rsid w:val="00AF4D23"/>
    <w:rsid w:val="00AF6537"/>
    <w:rsid w:val="00AF68E2"/>
    <w:rsid w:val="00AF6BA8"/>
    <w:rsid w:val="00B0142A"/>
    <w:rsid w:val="00B02865"/>
    <w:rsid w:val="00B0381E"/>
    <w:rsid w:val="00B06627"/>
    <w:rsid w:val="00B12D3A"/>
    <w:rsid w:val="00B13503"/>
    <w:rsid w:val="00B150BC"/>
    <w:rsid w:val="00B220BD"/>
    <w:rsid w:val="00B22CC1"/>
    <w:rsid w:val="00B26D4C"/>
    <w:rsid w:val="00B30E61"/>
    <w:rsid w:val="00B30F75"/>
    <w:rsid w:val="00B31C63"/>
    <w:rsid w:val="00B3608A"/>
    <w:rsid w:val="00B361C8"/>
    <w:rsid w:val="00B37481"/>
    <w:rsid w:val="00B40E8A"/>
    <w:rsid w:val="00B42F85"/>
    <w:rsid w:val="00B437E6"/>
    <w:rsid w:val="00B45491"/>
    <w:rsid w:val="00B4649A"/>
    <w:rsid w:val="00B64766"/>
    <w:rsid w:val="00B701F6"/>
    <w:rsid w:val="00B74B0F"/>
    <w:rsid w:val="00B75508"/>
    <w:rsid w:val="00B765F1"/>
    <w:rsid w:val="00B8162C"/>
    <w:rsid w:val="00B827BB"/>
    <w:rsid w:val="00B83D33"/>
    <w:rsid w:val="00B8724D"/>
    <w:rsid w:val="00B97948"/>
    <w:rsid w:val="00BA0861"/>
    <w:rsid w:val="00BA1D7C"/>
    <w:rsid w:val="00BA2616"/>
    <w:rsid w:val="00BB0EDF"/>
    <w:rsid w:val="00BB29C8"/>
    <w:rsid w:val="00BB347C"/>
    <w:rsid w:val="00BB7CB6"/>
    <w:rsid w:val="00BC067B"/>
    <w:rsid w:val="00BC2ACB"/>
    <w:rsid w:val="00BC2B22"/>
    <w:rsid w:val="00BC47ED"/>
    <w:rsid w:val="00BC5173"/>
    <w:rsid w:val="00BC66D9"/>
    <w:rsid w:val="00BD0B2A"/>
    <w:rsid w:val="00BE093A"/>
    <w:rsid w:val="00BE1EC2"/>
    <w:rsid w:val="00BE393B"/>
    <w:rsid w:val="00C107A4"/>
    <w:rsid w:val="00C15E41"/>
    <w:rsid w:val="00C17F17"/>
    <w:rsid w:val="00C21C9B"/>
    <w:rsid w:val="00C2489F"/>
    <w:rsid w:val="00C24DD1"/>
    <w:rsid w:val="00C27D27"/>
    <w:rsid w:val="00C329FE"/>
    <w:rsid w:val="00C33A58"/>
    <w:rsid w:val="00C33B59"/>
    <w:rsid w:val="00C34AFA"/>
    <w:rsid w:val="00C34C17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828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77D0A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B65B4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545C"/>
    <w:rsid w:val="00D65ADB"/>
    <w:rsid w:val="00D70703"/>
    <w:rsid w:val="00D719F2"/>
    <w:rsid w:val="00D7390A"/>
    <w:rsid w:val="00DA3D7F"/>
    <w:rsid w:val="00DA4E10"/>
    <w:rsid w:val="00DB38C2"/>
    <w:rsid w:val="00DC0339"/>
    <w:rsid w:val="00DC0990"/>
    <w:rsid w:val="00DC17D2"/>
    <w:rsid w:val="00DC2050"/>
    <w:rsid w:val="00DC2265"/>
    <w:rsid w:val="00DC2860"/>
    <w:rsid w:val="00DC2987"/>
    <w:rsid w:val="00DC333E"/>
    <w:rsid w:val="00DC6532"/>
    <w:rsid w:val="00DD29F7"/>
    <w:rsid w:val="00DD6E53"/>
    <w:rsid w:val="00DE1891"/>
    <w:rsid w:val="00DE1BC1"/>
    <w:rsid w:val="00DE3553"/>
    <w:rsid w:val="00DE6728"/>
    <w:rsid w:val="00DF1704"/>
    <w:rsid w:val="00DF240F"/>
    <w:rsid w:val="00DF2EC9"/>
    <w:rsid w:val="00DF5EF1"/>
    <w:rsid w:val="00E016A0"/>
    <w:rsid w:val="00E02274"/>
    <w:rsid w:val="00E044D5"/>
    <w:rsid w:val="00E1137F"/>
    <w:rsid w:val="00E121EA"/>
    <w:rsid w:val="00E123A9"/>
    <w:rsid w:val="00E13F43"/>
    <w:rsid w:val="00E145CE"/>
    <w:rsid w:val="00E16D56"/>
    <w:rsid w:val="00E20E15"/>
    <w:rsid w:val="00E21264"/>
    <w:rsid w:val="00E2205B"/>
    <w:rsid w:val="00E23433"/>
    <w:rsid w:val="00E24B34"/>
    <w:rsid w:val="00E2711A"/>
    <w:rsid w:val="00E300B3"/>
    <w:rsid w:val="00E3042D"/>
    <w:rsid w:val="00E31650"/>
    <w:rsid w:val="00E31EB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A236F"/>
    <w:rsid w:val="00EA5667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2648"/>
    <w:rsid w:val="00EE6389"/>
    <w:rsid w:val="00EE6547"/>
    <w:rsid w:val="00EF054C"/>
    <w:rsid w:val="00EF22D3"/>
    <w:rsid w:val="00EF5AF4"/>
    <w:rsid w:val="00EF610F"/>
    <w:rsid w:val="00EF713D"/>
    <w:rsid w:val="00EF727F"/>
    <w:rsid w:val="00F01210"/>
    <w:rsid w:val="00F053C2"/>
    <w:rsid w:val="00F12B43"/>
    <w:rsid w:val="00F14C42"/>
    <w:rsid w:val="00F16D14"/>
    <w:rsid w:val="00F17D5E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439E"/>
    <w:rsid w:val="00F557A4"/>
    <w:rsid w:val="00F56D71"/>
    <w:rsid w:val="00F578FD"/>
    <w:rsid w:val="00F615FB"/>
    <w:rsid w:val="00F622A9"/>
    <w:rsid w:val="00F64A59"/>
    <w:rsid w:val="00F65948"/>
    <w:rsid w:val="00F66D91"/>
    <w:rsid w:val="00F710BF"/>
    <w:rsid w:val="00F7318B"/>
    <w:rsid w:val="00F74CB5"/>
    <w:rsid w:val="00F7514D"/>
    <w:rsid w:val="00F76AA7"/>
    <w:rsid w:val="00F83005"/>
    <w:rsid w:val="00F8361E"/>
    <w:rsid w:val="00F84595"/>
    <w:rsid w:val="00F90139"/>
    <w:rsid w:val="00F91CF3"/>
    <w:rsid w:val="00FA36CB"/>
    <w:rsid w:val="00FA7197"/>
    <w:rsid w:val="00FB07B2"/>
    <w:rsid w:val="00FB15F5"/>
    <w:rsid w:val="00FB2746"/>
    <w:rsid w:val="00FC3288"/>
    <w:rsid w:val="00FC5B83"/>
    <w:rsid w:val="00FD0266"/>
    <w:rsid w:val="00FD2501"/>
    <w:rsid w:val="00FD66D9"/>
    <w:rsid w:val="00FD7D6B"/>
    <w:rsid w:val="00FE0271"/>
    <w:rsid w:val="00FE23EE"/>
    <w:rsid w:val="00FE2E3E"/>
    <w:rsid w:val="00FE7359"/>
    <w:rsid w:val="00FF42A7"/>
    <w:rsid w:val="00FF4D22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10C23-850B-4F49-B669-35A89334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DBDEE-D7D9-4BE4-AF54-02D31224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37</cp:revision>
  <cp:lastPrinted>2022-08-02T07:34:00Z</cp:lastPrinted>
  <dcterms:created xsi:type="dcterms:W3CDTF">2023-11-14T07:34:00Z</dcterms:created>
  <dcterms:modified xsi:type="dcterms:W3CDTF">2023-11-22T07:35:00Z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