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7EF2" w:rsidRDefault="000F7EF2">
      <w:pPr>
        <w:pStyle w:val="ConsPlusTitlePage"/>
      </w:pPr>
      <w:r>
        <w:t xml:space="preserve">Документ предоставлен </w:t>
      </w:r>
      <w:hyperlink r:id="rId5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0F7EF2" w:rsidRDefault="000F7EF2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0F7EF2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0F7EF2" w:rsidRDefault="000F7EF2">
            <w:pPr>
              <w:pStyle w:val="ConsPlusNormal"/>
              <w:outlineLvl w:val="0"/>
            </w:pPr>
            <w:r>
              <w:t>15 сентября 2008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0F7EF2" w:rsidRDefault="000F7EF2">
            <w:pPr>
              <w:pStyle w:val="ConsPlusNormal"/>
              <w:jc w:val="right"/>
              <w:outlineLvl w:val="0"/>
            </w:pPr>
            <w:r>
              <w:t>N 2368/496-IV-ОЗ</w:t>
            </w:r>
          </w:p>
        </w:tc>
      </w:tr>
    </w:tbl>
    <w:p w:rsidR="000F7EF2" w:rsidRDefault="000F7EF2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F7EF2" w:rsidRDefault="000F7EF2">
      <w:pPr>
        <w:pStyle w:val="ConsPlusNormal"/>
        <w:jc w:val="both"/>
      </w:pPr>
    </w:p>
    <w:p w:rsidR="000F7EF2" w:rsidRDefault="000F7EF2">
      <w:pPr>
        <w:pStyle w:val="ConsPlusTitle"/>
        <w:jc w:val="center"/>
      </w:pPr>
      <w:r>
        <w:t>РОССИЙСКАЯ ФЕДЕРАЦИЯ</w:t>
      </w:r>
    </w:p>
    <w:p w:rsidR="000F7EF2" w:rsidRDefault="000F7EF2">
      <w:pPr>
        <w:pStyle w:val="ConsPlusTitle"/>
        <w:jc w:val="center"/>
      </w:pPr>
    </w:p>
    <w:p w:rsidR="000F7EF2" w:rsidRDefault="000F7EF2">
      <w:pPr>
        <w:pStyle w:val="ConsPlusTitle"/>
        <w:jc w:val="center"/>
      </w:pPr>
      <w:r>
        <w:t>ЗАКОН</w:t>
      </w:r>
    </w:p>
    <w:p w:rsidR="000F7EF2" w:rsidRDefault="000F7EF2">
      <w:pPr>
        <w:pStyle w:val="ConsPlusTitle"/>
        <w:jc w:val="center"/>
      </w:pPr>
      <w:r>
        <w:t>ОРЕНБУРГСКОЙ ОБЛАСТИ</w:t>
      </w:r>
    </w:p>
    <w:p w:rsidR="000F7EF2" w:rsidRDefault="000F7EF2">
      <w:pPr>
        <w:pStyle w:val="ConsPlusTitle"/>
        <w:jc w:val="center"/>
      </w:pPr>
    </w:p>
    <w:p w:rsidR="000F7EF2" w:rsidRDefault="000F7EF2">
      <w:pPr>
        <w:pStyle w:val="ConsPlusTitle"/>
        <w:jc w:val="center"/>
      </w:pPr>
      <w:r>
        <w:t>ОБ УТВЕРЖДЕНИИ ТИПОВОГО ПОЛОЖЕНИЯ О ПРОВЕДЕНИИ</w:t>
      </w:r>
    </w:p>
    <w:p w:rsidR="000F7EF2" w:rsidRDefault="000F7EF2">
      <w:pPr>
        <w:pStyle w:val="ConsPlusTitle"/>
        <w:jc w:val="center"/>
      </w:pPr>
      <w:r>
        <w:t>АТТЕСТАЦИИ МУНИЦИПАЛЬНЫХ СЛУЖАЩИХ В ОРЕНБУРГСКОЙ ОБЛАСТИ</w:t>
      </w:r>
    </w:p>
    <w:p w:rsidR="000F7EF2" w:rsidRDefault="000F7EF2">
      <w:pPr>
        <w:pStyle w:val="ConsPlusNormal"/>
        <w:jc w:val="both"/>
      </w:pPr>
    </w:p>
    <w:p w:rsidR="000F7EF2" w:rsidRDefault="000F7EF2">
      <w:pPr>
        <w:pStyle w:val="ConsPlusNormal"/>
        <w:jc w:val="right"/>
      </w:pPr>
      <w:proofErr w:type="gramStart"/>
      <w:r>
        <w:t>Принят</w:t>
      </w:r>
      <w:proofErr w:type="gramEnd"/>
    </w:p>
    <w:p w:rsidR="000F7EF2" w:rsidRDefault="000F7EF2">
      <w:pPr>
        <w:pStyle w:val="ConsPlusNormal"/>
        <w:jc w:val="right"/>
      </w:pPr>
      <w:hyperlink r:id="rId6">
        <w:r>
          <w:rPr>
            <w:color w:val="0000FF"/>
          </w:rPr>
          <w:t>постановлением</w:t>
        </w:r>
      </w:hyperlink>
    </w:p>
    <w:p w:rsidR="000F7EF2" w:rsidRDefault="000F7EF2">
      <w:pPr>
        <w:pStyle w:val="ConsPlusNormal"/>
        <w:jc w:val="right"/>
      </w:pPr>
      <w:r>
        <w:t>Законодательного Собрания</w:t>
      </w:r>
    </w:p>
    <w:p w:rsidR="000F7EF2" w:rsidRDefault="000F7EF2">
      <w:pPr>
        <w:pStyle w:val="ConsPlusNormal"/>
        <w:jc w:val="right"/>
      </w:pPr>
      <w:r>
        <w:t>Оренбургской области</w:t>
      </w:r>
    </w:p>
    <w:p w:rsidR="000F7EF2" w:rsidRDefault="000F7EF2">
      <w:pPr>
        <w:pStyle w:val="ConsPlusNormal"/>
        <w:jc w:val="right"/>
      </w:pPr>
      <w:r>
        <w:t>от 29 августа 2008 г. N 2368</w:t>
      </w:r>
    </w:p>
    <w:p w:rsidR="000F7EF2" w:rsidRDefault="000F7EF2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0F7EF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F7EF2" w:rsidRDefault="000F7EF2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F7EF2" w:rsidRDefault="000F7EF2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F7EF2" w:rsidRDefault="000F7EF2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0F7EF2" w:rsidRDefault="000F7EF2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(в ред. Законов Оренбургской области</w:t>
            </w:r>
            <w:proofErr w:type="gramEnd"/>
          </w:p>
          <w:p w:rsidR="000F7EF2" w:rsidRDefault="000F7EF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05.03.2018 </w:t>
            </w:r>
            <w:hyperlink r:id="rId7">
              <w:r>
                <w:rPr>
                  <w:color w:val="0000FF"/>
                </w:rPr>
                <w:t>N 853/228-VI-ОЗ</w:t>
              </w:r>
            </w:hyperlink>
            <w:r>
              <w:rPr>
                <w:color w:val="392C69"/>
              </w:rPr>
              <w:t xml:space="preserve">, от 02.09.2022 </w:t>
            </w:r>
            <w:hyperlink r:id="rId8">
              <w:r>
                <w:rPr>
                  <w:color w:val="0000FF"/>
                </w:rPr>
                <w:t>N 449/150-VII-ОЗ</w:t>
              </w:r>
            </w:hyperlink>
            <w:r>
              <w:rPr>
                <w:color w:val="392C69"/>
              </w:rPr>
              <w:t>,</w:t>
            </w:r>
          </w:p>
          <w:p w:rsidR="000F7EF2" w:rsidRDefault="000F7EF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02.09.2022 </w:t>
            </w:r>
            <w:hyperlink r:id="rId9">
              <w:r>
                <w:rPr>
                  <w:color w:val="0000FF"/>
                </w:rPr>
                <w:t>N 452/153-VII-ОЗ</w:t>
              </w:r>
            </w:hyperlink>
            <w:r>
              <w:rPr>
                <w:color w:val="392C69"/>
              </w:rPr>
              <w:t xml:space="preserve">, от 04.04.2024 </w:t>
            </w:r>
            <w:hyperlink r:id="rId10">
              <w:r>
                <w:rPr>
                  <w:color w:val="0000FF"/>
                </w:rPr>
                <w:t>N 1064/432-VII-ОЗ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F7EF2" w:rsidRDefault="000F7EF2">
            <w:pPr>
              <w:pStyle w:val="ConsPlusNormal"/>
            </w:pPr>
          </w:p>
        </w:tc>
      </w:tr>
    </w:tbl>
    <w:p w:rsidR="000F7EF2" w:rsidRDefault="000F7EF2">
      <w:pPr>
        <w:pStyle w:val="ConsPlusNormal"/>
        <w:jc w:val="both"/>
      </w:pPr>
    </w:p>
    <w:p w:rsidR="000F7EF2" w:rsidRDefault="000F7EF2">
      <w:pPr>
        <w:pStyle w:val="ConsPlusTitle"/>
        <w:ind w:firstLine="540"/>
        <w:jc w:val="both"/>
        <w:outlineLvl w:val="1"/>
      </w:pPr>
      <w:r>
        <w:t>Статья 1</w:t>
      </w:r>
    </w:p>
    <w:p w:rsidR="000F7EF2" w:rsidRDefault="000F7EF2">
      <w:pPr>
        <w:pStyle w:val="ConsPlusNormal"/>
        <w:jc w:val="both"/>
      </w:pPr>
    </w:p>
    <w:p w:rsidR="000F7EF2" w:rsidRDefault="000F7EF2">
      <w:pPr>
        <w:pStyle w:val="ConsPlusNormal"/>
        <w:ind w:firstLine="540"/>
        <w:jc w:val="both"/>
      </w:pPr>
      <w:r>
        <w:t xml:space="preserve">Утвердить прилагаемое типовое </w:t>
      </w:r>
      <w:hyperlink w:anchor="P48">
        <w:r>
          <w:rPr>
            <w:color w:val="0000FF"/>
          </w:rPr>
          <w:t>положение</w:t>
        </w:r>
      </w:hyperlink>
      <w:r>
        <w:t xml:space="preserve"> о проведении аттестации муниципальных служащих в Оренбургской области.</w:t>
      </w:r>
    </w:p>
    <w:p w:rsidR="000F7EF2" w:rsidRDefault="000F7EF2">
      <w:pPr>
        <w:pStyle w:val="ConsPlusNormal"/>
        <w:jc w:val="both"/>
      </w:pPr>
    </w:p>
    <w:p w:rsidR="000F7EF2" w:rsidRDefault="000F7EF2">
      <w:pPr>
        <w:pStyle w:val="ConsPlusTitle"/>
        <w:ind w:firstLine="540"/>
        <w:jc w:val="both"/>
        <w:outlineLvl w:val="1"/>
      </w:pPr>
      <w:r>
        <w:t>Статья 2</w:t>
      </w:r>
    </w:p>
    <w:p w:rsidR="000F7EF2" w:rsidRDefault="000F7EF2">
      <w:pPr>
        <w:pStyle w:val="ConsPlusNormal"/>
        <w:jc w:val="both"/>
      </w:pPr>
    </w:p>
    <w:p w:rsidR="000F7EF2" w:rsidRDefault="000F7EF2">
      <w:pPr>
        <w:pStyle w:val="ConsPlusNormal"/>
        <w:ind w:firstLine="540"/>
        <w:jc w:val="both"/>
      </w:pPr>
      <w:r>
        <w:t>Настоящий Закон вступает в силу через 10 дней после его официального опубликования.</w:t>
      </w:r>
    </w:p>
    <w:p w:rsidR="000F7EF2" w:rsidRDefault="000F7EF2">
      <w:pPr>
        <w:pStyle w:val="ConsPlusNormal"/>
        <w:spacing w:before="220"/>
        <w:ind w:firstLine="540"/>
        <w:jc w:val="both"/>
      </w:pPr>
      <w:r>
        <w:t>Органам местного самоуправления муниципальных образований в Оренбургской области в двухмесячный срок со дня вступления в силу настоящего Закона утвердить положение о проведении аттестации муниципальных служащих.</w:t>
      </w:r>
    </w:p>
    <w:p w:rsidR="000F7EF2" w:rsidRDefault="000F7EF2">
      <w:pPr>
        <w:pStyle w:val="ConsPlusNormal"/>
        <w:spacing w:before="220"/>
        <w:ind w:firstLine="540"/>
        <w:jc w:val="both"/>
      </w:pPr>
      <w:r>
        <w:t xml:space="preserve">Со дня вступления в силу настоящего Закона признать утратившими силу Законы Оренбургской области от 26 февраля 1999 года </w:t>
      </w:r>
      <w:hyperlink r:id="rId11">
        <w:r>
          <w:rPr>
            <w:color w:val="0000FF"/>
          </w:rPr>
          <w:t>N 213/39-ОЗ</w:t>
        </w:r>
      </w:hyperlink>
      <w:r>
        <w:t xml:space="preserve"> "Об аттестации муниципальных служащих Оренбургской области", от 4 июля 2005 года </w:t>
      </w:r>
      <w:hyperlink r:id="rId12">
        <w:r>
          <w:rPr>
            <w:color w:val="0000FF"/>
          </w:rPr>
          <w:t>N 2331/408-III-ОЗ</w:t>
        </w:r>
      </w:hyperlink>
      <w:r>
        <w:t xml:space="preserve"> "О внесении изменений в </w:t>
      </w:r>
      <w:hyperlink r:id="rId13">
        <w:r>
          <w:rPr>
            <w:color w:val="0000FF"/>
          </w:rPr>
          <w:t>Закон</w:t>
        </w:r>
      </w:hyperlink>
      <w:r>
        <w:t xml:space="preserve"> Оренбургской области "Об аттестации муниципальных служащих Оренбургской области".</w:t>
      </w:r>
    </w:p>
    <w:p w:rsidR="000F7EF2" w:rsidRDefault="000F7EF2">
      <w:pPr>
        <w:pStyle w:val="ConsPlusNormal"/>
        <w:jc w:val="both"/>
      </w:pPr>
    </w:p>
    <w:p w:rsidR="000F7EF2" w:rsidRDefault="000F7EF2">
      <w:pPr>
        <w:pStyle w:val="ConsPlusNormal"/>
        <w:jc w:val="right"/>
      </w:pPr>
      <w:r>
        <w:t>Губернатор</w:t>
      </w:r>
    </w:p>
    <w:p w:rsidR="000F7EF2" w:rsidRDefault="000F7EF2">
      <w:pPr>
        <w:pStyle w:val="ConsPlusNormal"/>
        <w:jc w:val="right"/>
      </w:pPr>
      <w:r>
        <w:t>Оренбургской области</w:t>
      </w:r>
    </w:p>
    <w:p w:rsidR="000F7EF2" w:rsidRDefault="000F7EF2">
      <w:pPr>
        <w:pStyle w:val="ConsPlusNormal"/>
        <w:jc w:val="right"/>
      </w:pPr>
      <w:r>
        <w:t>А.А.ЧЕРНЫШЕВ</w:t>
      </w:r>
    </w:p>
    <w:p w:rsidR="000F7EF2" w:rsidRDefault="000F7EF2">
      <w:pPr>
        <w:pStyle w:val="ConsPlusNormal"/>
      </w:pPr>
      <w:r>
        <w:t>г. Оренбург, Дом Советов</w:t>
      </w:r>
    </w:p>
    <w:p w:rsidR="000F7EF2" w:rsidRDefault="000F7EF2">
      <w:pPr>
        <w:pStyle w:val="ConsPlusNormal"/>
        <w:spacing w:before="220"/>
      </w:pPr>
      <w:r>
        <w:t>15 сентября 2008 года</w:t>
      </w:r>
    </w:p>
    <w:p w:rsidR="000F7EF2" w:rsidRDefault="000F7EF2">
      <w:pPr>
        <w:pStyle w:val="ConsPlusNormal"/>
        <w:spacing w:before="220"/>
      </w:pPr>
      <w:r>
        <w:t>N 2368/496-IV-ОЗ</w:t>
      </w:r>
    </w:p>
    <w:p w:rsidR="000F7EF2" w:rsidRDefault="000F7EF2">
      <w:pPr>
        <w:pStyle w:val="ConsPlusNormal"/>
        <w:jc w:val="both"/>
      </w:pPr>
    </w:p>
    <w:p w:rsidR="000F7EF2" w:rsidRDefault="000F7EF2">
      <w:pPr>
        <w:pStyle w:val="ConsPlusNormal"/>
        <w:jc w:val="both"/>
      </w:pPr>
    </w:p>
    <w:p w:rsidR="000F7EF2" w:rsidRDefault="000F7EF2">
      <w:pPr>
        <w:pStyle w:val="ConsPlusNormal"/>
        <w:jc w:val="both"/>
      </w:pPr>
    </w:p>
    <w:p w:rsidR="000F7EF2" w:rsidRDefault="000F7EF2">
      <w:pPr>
        <w:pStyle w:val="ConsPlusNormal"/>
        <w:jc w:val="both"/>
      </w:pPr>
    </w:p>
    <w:p w:rsidR="000F7EF2" w:rsidRDefault="000F7EF2">
      <w:pPr>
        <w:pStyle w:val="ConsPlusNormal"/>
        <w:jc w:val="both"/>
      </w:pPr>
    </w:p>
    <w:p w:rsidR="000F7EF2" w:rsidRDefault="000F7EF2">
      <w:pPr>
        <w:pStyle w:val="ConsPlusNormal"/>
        <w:jc w:val="right"/>
        <w:outlineLvl w:val="0"/>
      </w:pPr>
      <w:r>
        <w:t>Приложение</w:t>
      </w:r>
    </w:p>
    <w:p w:rsidR="000F7EF2" w:rsidRDefault="000F7EF2">
      <w:pPr>
        <w:pStyle w:val="ConsPlusNormal"/>
        <w:jc w:val="right"/>
      </w:pPr>
      <w:r>
        <w:t>к Закону</w:t>
      </w:r>
    </w:p>
    <w:p w:rsidR="000F7EF2" w:rsidRDefault="000F7EF2">
      <w:pPr>
        <w:pStyle w:val="ConsPlusNormal"/>
        <w:jc w:val="right"/>
      </w:pPr>
      <w:r>
        <w:t>Оренбургской области</w:t>
      </w:r>
    </w:p>
    <w:p w:rsidR="000F7EF2" w:rsidRDefault="000F7EF2">
      <w:pPr>
        <w:pStyle w:val="ConsPlusNormal"/>
        <w:jc w:val="right"/>
      </w:pPr>
      <w:r>
        <w:t>от 15 сентября 2008 г. N 2368/496-IV-ОЗ</w:t>
      </w:r>
    </w:p>
    <w:p w:rsidR="000F7EF2" w:rsidRDefault="000F7EF2">
      <w:pPr>
        <w:pStyle w:val="ConsPlusNormal"/>
        <w:jc w:val="both"/>
      </w:pPr>
    </w:p>
    <w:p w:rsidR="000F7EF2" w:rsidRDefault="000F7EF2">
      <w:pPr>
        <w:pStyle w:val="ConsPlusTitle"/>
        <w:jc w:val="center"/>
      </w:pPr>
      <w:bookmarkStart w:id="0" w:name="P48"/>
      <w:bookmarkEnd w:id="0"/>
      <w:r>
        <w:t>ТИПОВОЕ ПОЛОЖЕНИЕ</w:t>
      </w:r>
    </w:p>
    <w:p w:rsidR="000F7EF2" w:rsidRDefault="000F7EF2">
      <w:pPr>
        <w:pStyle w:val="ConsPlusTitle"/>
        <w:jc w:val="center"/>
      </w:pPr>
      <w:r>
        <w:t>О ПРОВЕДЕНИИ АТТЕСТАЦИИ МУНИЦИПАЛЬНЫХ СЛУЖАЩИХ</w:t>
      </w:r>
    </w:p>
    <w:p w:rsidR="000F7EF2" w:rsidRDefault="000F7EF2">
      <w:pPr>
        <w:pStyle w:val="ConsPlusTitle"/>
        <w:jc w:val="center"/>
      </w:pPr>
      <w:r>
        <w:t>В ОРЕНБУРГСКОЙ ОБЛАСТИ</w:t>
      </w:r>
    </w:p>
    <w:p w:rsidR="000F7EF2" w:rsidRDefault="000F7EF2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0F7EF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F7EF2" w:rsidRDefault="000F7EF2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F7EF2" w:rsidRDefault="000F7EF2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F7EF2" w:rsidRDefault="000F7EF2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0F7EF2" w:rsidRDefault="000F7EF2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(в ред. Законов Оренбургской области</w:t>
            </w:r>
            <w:proofErr w:type="gramEnd"/>
          </w:p>
          <w:p w:rsidR="000F7EF2" w:rsidRDefault="000F7EF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05.03.2018 </w:t>
            </w:r>
            <w:hyperlink r:id="rId14">
              <w:r>
                <w:rPr>
                  <w:color w:val="0000FF"/>
                </w:rPr>
                <w:t>N 853/228-VI-ОЗ</w:t>
              </w:r>
            </w:hyperlink>
            <w:r>
              <w:rPr>
                <w:color w:val="392C69"/>
              </w:rPr>
              <w:t xml:space="preserve">, от 02.09.2022 </w:t>
            </w:r>
            <w:hyperlink r:id="rId15">
              <w:r>
                <w:rPr>
                  <w:color w:val="0000FF"/>
                </w:rPr>
                <w:t>N 449/150-VII-ОЗ</w:t>
              </w:r>
            </w:hyperlink>
            <w:r>
              <w:rPr>
                <w:color w:val="392C69"/>
              </w:rPr>
              <w:t>,</w:t>
            </w:r>
          </w:p>
          <w:p w:rsidR="000F7EF2" w:rsidRDefault="000F7EF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02.09.2022 </w:t>
            </w:r>
            <w:hyperlink r:id="rId16">
              <w:r>
                <w:rPr>
                  <w:color w:val="0000FF"/>
                </w:rPr>
                <w:t>N 452/153-VII-ОЗ</w:t>
              </w:r>
            </w:hyperlink>
            <w:r>
              <w:rPr>
                <w:color w:val="392C69"/>
              </w:rPr>
              <w:t xml:space="preserve">, от 04.04.2024 </w:t>
            </w:r>
            <w:hyperlink r:id="rId17">
              <w:r>
                <w:rPr>
                  <w:color w:val="0000FF"/>
                </w:rPr>
                <w:t>N 1064/432-VII-ОЗ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F7EF2" w:rsidRDefault="000F7EF2">
            <w:pPr>
              <w:pStyle w:val="ConsPlusNormal"/>
            </w:pPr>
          </w:p>
        </w:tc>
      </w:tr>
    </w:tbl>
    <w:p w:rsidR="000F7EF2" w:rsidRDefault="000F7EF2">
      <w:pPr>
        <w:pStyle w:val="ConsPlusNormal"/>
        <w:jc w:val="both"/>
      </w:pPr>
    </w:p>
    <w:p w:rsidR="000F7EF2" w:rsidRDefault="000F7EF2">
      <w:pPr>
        <w:pStyle w:val="ConsPlusNormal"/>
        <w:ind w:firstLine="540"/>
        <w:jc w:val="both"/>
      </w:pPr>
      <w:proofErr w:type="gramStart"/>
      <w:r>
        <w:t xml:space="preserve">Настоящим типовым положением в соответствии с требованиями </w:t>
      </w:r>
      <w:hyperlink r:id="rId18">
        <w:r>
          <w:rPr>
            <w:color w:val="0000FF"/>
          </w:rPr>
          <w:t>статьи 18</w:t>
        </w:r>
      </w:hyperlink>
      <w:r>
        <w:t xml:space="preserve"> Федерального закона от 2 марта 2007 года N 25-ФЗ "О муниципальной службе в Российской Федерации" регулируются отношения, связанные с проведением </w:t>
      </w:r>
      <w:hyperlink r:id="rId19">
        <w:r>
          <w:rPr>
            <w:color w:val="0000FF"/>
          </w:rPr>
          <w:t>аттестации</w:t>
        </w:r>
      </w:hyperlink>
      <w:r>
        <w:t xml:space="preserve"> муниципальных служащих в Оренбургской области (далее - муниципальные служащие), в органе местного самоуправления муниципального образования в Оренбургской области (далее - орган местного самоуправления).</w:t>
      </w:r>
      <w:proofErr w:type="gramEnd"/>
    </w:p>
    <w:p w:rsidR="000F7EF2" w:rsidRDefault="000F7EF2">
      <w:pPr>
        <w:pStyle w:val="ConsPlusNormal"/>
        <w:jc w:val="both"/>
      </w:pPr>
      <w:r>
        <w:t xml:space="preserve">(в ред. </w:t>
      </w:r>
      <w:hyperlink r:id="rId20">
        <w:r>
          <w:rPr>
            <w:color w:val="0000FF"/>
          </w:rPr>
          <w:t>Закона</w:t>
        </w:r>
      </w:hyperlink>
      <w:r>
        <w:t xml:space="preserve"> Оренбургской области от 04.04.2024 N 1064/432-VII-ОЗ)</w:t>
      </w:r>
    </w:p>
    <w:p w:rsidR="000F7EF2" w:rsidRDefault="000F7EF2">
      <w:pPr>
        <w:pStyle w:val="ConsPlusNormal"/>
        <w:jc w:val="both"/>
      </w:pPr>
    </w:p>
    <w:p w:rsidR="000F7EF2" w:rsidRDefault="000F7EF2">
      <w:pPr>
        <w:pStyle w:val="ConsPlusTitle"/>
        <w:jc w:val="center"/>
        <w:outlineLvl w:val="1"/>
      </w:pPr>
      <w:r>
        <w:t>I. Общие положения</w:t>
      </w:r>
    </w:p>
    <w:p w:rsidR="000F7EF2" w:rsidRDefault="000F7EF2">
      <w:pPr>
        <w:pStyle w:val="ConsPlusNormal"/>
        <w:jc w:val="both"/>
      </w:pPr>
    </w:p>
    <w:p w:rsidR="000F7EF2" w:rsidRDefault="000F7EF2">
      <w:pPr>
        <w:pStyle w:val="ConsPlusNormal"/>
        <w:ind w:firstLine="540"/>
        <w:jc w:val="both"/>
      </w:pPr>
      <w:r>
        <w:t>1. Аттестация муниципального служащего (далее - аттестация) проводится в целях определения его соответствия замещаемой должности муниципальной службы. Аттестация проводится один раз в три года.</w:t>
      </w:r>
    </w:p>
    <w:p w:rsidR="000F7EF2" w:rsidRDefault="000F7EF2">
      <w:pPr>
        <w:pStyle w:val="ConsPlusNormal"/>
        <w:spacing w:before="220"/>
        <w:ind w:firstLine="540"/>
        <w:jc w:val="both"/>
      </w:pPr>
      <w:r>
        <w:t xml:space="preserve">2. </w:t>
      </w:r>
      <w:proofErr w:type="gramStart"/>
      <w:r>
        <w:t>Аттестация призвана способствовать формированию кадрового состава муниципальной службы в Оренбургской области (далее - муниципальная служба), повышению профессионального уровня муниципальных служащих, решению вопросов, связанных с определением преимущественного права на замещение должности муниципальной службы при сокращении должностей муниципальной службы в органе местного самоуправления, а также вопросов, связанных с изменением условий оплаты труда муниципальных служащих.</w:t>
      </w:r>
      <w:proofErr w:type="gramEnd"/>
    </w:p>
    <w:p w:rsidR="000F7EF2" w:rsidRDefault="000F7EF2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Законов Оренбургской области от 02.09.2022 </w:t>
      </w:r>
      <w:hyperlink r:id="rId21">
        <w:r>
          <w:rPr>
            <w:color w:val="0000FF"/>
          </w:rPr>
          <w:t>N 449/150-VII-ОЗ</w:t>
        </w:r>
      </w:hyperlink>
      <w:r>
        <w:t xml:space="preserve">, от 04.04.2024 </w:t>
      </w:r>
      <w:hyperlink r:id="rId22">
        <w:r>
          <w:rPr>
            <w:color w:val="0000FF"/>
          </w:rPr>
          <w:t>N 1064/432-VII-ОЗ</w:t>
        </w:r>
      </w:hyperlink>
      <w:r>
        <w:t>)</w:t>
      </w:r>
    </w:p>
    <w:p w:rsidR="000F7EF2" w:rsidRDefault="000F7EF2">
      <w:pPr>
        <w:pStyle w:val="ConsPlusNormal"/>
        <w:spacing w:before="220"/>
        <w:ind w:firstLine="540"/>
        <w:jc w:val="both"/>
      </w:pPr>
      <w:r>
        <w:t>3. Для проведения аттестации по решению представителя нанимателя (работодателя) издается правовой акт органа местного самоуправления, содержащий положения:</w:t>
      </w:r>
    </w:p>
    <w:p w:rsidR="000F7EF2" w:rsidRDefault="000F7EF2">
      <w:pPr>
        <w:pStyle w:val="ConsPlusNormal"/>
        <w:jc w:val="both"/>
      </w:pPr>
      <w:r>
        <w:t xml:space="preserve">(в ред. </w:t>
      </w:r>
      <w:hyperlink r:id="rId23">
        <w:r>
          <w:rPr>
            <w:color w:val="0000FF"/>
          </w:rPr>
          <w:t>Закона</w:t>
        </w:r>
      </w:hyperlink>
      <w:r>
        <w:t xml:space="preserve"> Оренбургской области от 04.04.2024 N 1064/432-VII-ОЗ)</w:t>
      </w:r>
    </w:p>
    <w:p w:rsidR="000F7EF2" w:rsidRDefault="000F7EF2">
      <w:pPr>
        <w:pStyle w:val="ConsPlusNormal"/>
        <w:spacing w:before="220"/>
        <w:ind w:firstLine="540"/>
        <w:jc w:val="both"/>
      </w:pPr>
      <w:r>
        <w:t>1) о формировании аттестационной комиссии;</w:t>
      </w:r>
    </w:p>
    <w:p w:rsidR="000F7EF2" w:rsidRDefault="000F7EF2">
      <w:pPr>
        <w:pStyle w:val="ConsPlusNormal"/>
        <w:spacing w:before="220"/>
        <w:ind w:firstLine="540"/>
        <w:jc w:val="both"/>
      </w:pPr>
      <w:r>
        <w:t>2) об утверждении графика проведения аттестации;</w:t>
      </w:r>
    </w:p>
    <w:p w:rsidR="000F7EF2" w:rsidRDefault="000F7EF2">
      <w:pPr>
        <w:pStyle w:val="ConsPlusNormal"/>
        <w:spacing w:before="220"/>
        <w:ind w:firstLine="540"/>
        <w:jc w:val="both"/>
      </w:pPr>
      <w:r>
        <w:t>3) о составлении списков муниципальных служащих, подлежащих аттестации;</w:t>
      </w:r>
    </w:p>
    <w:p w:rsidR="000F7EF2" w:rsidRDefault="000F7EF2">
      <w:pPr>
        <w:pStyle w:val="ConsPlusNormal"/>
        <w:spacing w:before="220"/>
        <w:ind w:firstLine="540"/>
        <w:jc w:val="both"/>
      </w:pPr>
      <w:r>
        <w:t>4) о подготовке документов, необходимых для работы аттестационной комиссии.</w:t>
      </w:r>
    </w:p>
    <w:p w:rsidR="000F7EF2" w:rsidRDefault="000F7EF2">
      <w:pPr>
        <w:pStyle w:val="ConsPlusNormal"/>
        <w:spacing w:before="220"/>
        <w:ind w:firstLine="540"/>
        <w:jc w:val="both"/>
      </w:pPr>
      <w:r>
        <w:t>4. Аттестации не подлежат муниципальные служащие:</w:t>
      </w:r>
    </w:p>
    <w:p w:rsidR="000F7EF2" w:rsidRDefault="000F7EF2">
      <w:pPr>
        <w:pStyle w:val="ConsPlusNormal"/>
        <w:spacing w:before="220"/>
        <w:ind w:firstLine="540"/>
        <w:jc w:val="both"/>
      </w:pPr>
      <w:r>
        <w:t>1) замещающие должности муниципальной службы менее одного года;</w:t>
      </w:r>
    </w:p>
    <w:p w:rsidR="000F7EF2" w:rsidRDefault="000F7EF2">
      <w:pPr>
        <w:pStyle w:val="ConsPlusNormal"/>
        <w:spacing w:before="220"/>
        <w:ind w:firstLine="540"/>
        <w:jc w:val="both"/>
      </w:pPr>
      <w:r>
        <w:t xml:space="preserve">2) </w:t>
      </w:r>
      <w:proofErr w:type="gramStart"/>
      <w:r>
        <w:t>достигшие</w:t>
      </w:r>
      <w:proofErr w:type="gramEnd"/>
      <w:r>
        <w:t xml:space="preserve"> возраста 60 лет;</w:t>
      </w:r>
    </w:p>
    <w:p w:rsidR="000F7EF2" w:rsidRDefault="000F7EF2">
      <w:pPr>
        <w:pStyle w:val="ConsPlusNormal"/>
        <w:spacing w:before="220"/>
        <w:ind w:firstLine="540"/>
        <w:jc w:val="both"/>
      </w:pPr>
      <w:r>
        <w:lastRenderedPageBreak/>
        <w:t>3) беременные женщины;</w:t>
      </w:r>
    </w:p>
    <w:p w:rsidR="000F7EF2" w:rsidRDefault="000F7EF2">
      <w:pPr>
        <w:pStyle w:val="ConsPlusNormal"/>
        <w:spacing w:before="220"/>
        <w:ind w:firstLine="540"/>
        <w:jc w:val="both"/>
      </w:pPr>
      <w:proofErr w:type="gramStart"/>
      <w:r>
        <w:t>4) находящиеся в отпуске по беременности и родам или в отпуске по уходу за ребенком до достижения им возраста трех лет.</w:t>
      </w:r>
      <w:proofErr w:type="gramEnd"/>
      <w:r>
        <w:t xml:space="preserve"> Аттестация указанных муниципальных служащих возможна не ранее чем через один год после выхода из отпуска;</w:t>
      </w:r>
    </w:p>
    <w:p w:rsidR="000F7EF2" w:rsidRDefault="000F7EF2">
      <w:pPr>
        <w:pStyle w:val="ConsPlusNormal"/>
        <w:spacing w:before="220"/>
        <w:ind w:firstLine="540"/>
        <w:jc w:val="both"/>
      </w:pPr>
      <w:r>
        <w:t>5) замещающие должности муниципальной службы на основании срочного трудового договора (контракта).</w:t>
      </w:r>
    </w:p>
    <w:p w:rsidR="000F7EF2" w:rsidRDefault="000F7EF2">
      <w:pPr>
        <w:pStyle w:val="ConsPlusNormal"/>
        <w:spacing w:before="220"/>
        <w:ind w:firstLine="540"/>
        <w:jc w:val="both"/>
      </w:pPr>
      <w:r>
        <w:t>5. График проведения аттестации ежегодно утверждается представителем нанимателя (работодателем).</w:t>
      </w:r>
    </w:p>
    <w:p w:rsidR="000F7EF2" w:rsidRDefault="000F7EF2">
      <w:pPr>
        <w:pStyle w:val="ConsPlusNormal"/>
        <w:spacing w:before="220"/>
        <w:ind w:firstLine="540"/>
        <w:jc w:val="both"/>
      </w:pPr>
      <w:r>
        <w:t>6. В графике проведения аттестации указываются:</w:t>
      </w:r>
    </w:p>
    <w:p w:rsidR="000F7EF2" w:rsidRDefault="000F7EF2">
      <w:pPr>
        <w:pStyle w:val="ConsPlusNormal"/>
        <w:spacing w:before="220"/>
        <w:ind w:firstLine="540"/>
        <w:jc w:val="both"/>
      </w:pPr>
      <w:r>
        <w:t>1) наименование органа местного самоуправления, подразделения, в которых проводится аттестация;</w:t>
      </w:r>
    </w:p>
    <w:p w:rsidR="000F7EF2" w:rsidRDefault="000F7EF2">
      <w:pPr>
        <w:pStyle w:val="ConsPlusNormal"/>
        <w:jc w:val="both"/>
      </w:pPr>
      <w:r>
        <w:t xml:space="preserve">(в ред. </w:t>
      </w:r>
      <w:hyperlink r:id="rId24">
        <w:r>
          <w:rPr>
            <w:color w:val="0000FF"/>
          </w:rPr>
          <w:t>Закона</w:t>
        </w:r>
      </w:hyperlink>
      <w:r>
        <w:t xml:space="preserve"> Оренбургской области от 04.04.2024 N 1064/432-VII-ОЗ)</w:t>
      </w:r>
    </w:p>
    <w:p w:rsidR="000F7EF2" w:rsidRDefault="000F7EF2">
      <w:pPr>
        <w:pStyle w:val="ConsPlusNormal"/>
        <w:spacing w:before="220"/>
        <w:ind w:firstLine="540"/>
        <w:jc w:val="both"/>
      </w:pPr>
      <w:r>
        <w:t>2) список муниципальных служащих, подлежащих аттестации;</w:t>
      </w:r>
    </w:p>
    <w:p w:rsidR="000F7EF2" w:rsidRDefault="000F7EF2">
      <w:pPr>
        <w:pStyle w:val="ConsPlusNormal"/>
        <w:spacing w:before="220"/>
        <w:ind w:firstLine="540"/>
        <w:jc w:val="both"/>
      </w:pPr>
      <w:r>
        <w:t>3) дата, время и место проведения аттестации;</w:t>
      </w:r>
    </w:p>
    <w:p w:rsidR="000F7EF2" w:rsidRDefault="000F7EF2">
      <w:pPr>
        <w:pStyle w:val="ConsPlusNormal"/>
        <w:spacing w:before="220"/>
        <w:ind w:firstLine="540"/>
        <w:jc w:val="both"/>
      </w:pPr>
      <w:r>
        <w:t>4) дата представления в аттестационную комиссию необходимых документов с указанием ответственных за их представление руководителей соответствующих подразделений органа местного самоуправления.</w:t>
      </w:r>
    </w:p>
    <w:p w:rsidR="000F7EF2" w:rsidRDefault="000F7EF2">
      <w:pPr>
        <w:pStyle w:val="ConsPlusNormal"/>
        <w:jc w:val="both"/>
      </w:pPr>
      <w:r>
        <w:t xml:space="preserve">(в ред. </w:t>
      </w:r>
      <w:hyperlink r:id="rId25">
        <w:r>
          <w:rPr>
            <w:color w:val="0000FF"/>
          </w:rPr>
          <w:t>Закона</w:t>
        </w:r>
      </w:hyperlink>
      <w:r>
        <w:t xml:space="preserve"> Оренбургской области от 04.04.2024 N 1064/432-VII-ОЗ)</w:t>
      </w:r>
    </w:p>
    <w:p w:rsidR="000F7EF2" w:rsidRDefault="000F7EF2">
      <w:pPr>
        <w:pStyle w:val="ConsPlusNormal"/>
        <w:spacing w:before="220"/>
        <w:ind w:firstLine="540"/>
        <w:jc w:val="both"/>
      </w:pPr>
      <w:r>
        <w:t>7. График проведения аттестации доводится до сведения каждого аттестуемого муниципального служащего под роспись руководителем соответствующего подразделения не менее чем за месяц до начала аттестации.</w:t>
      </w:r>
    </w:p>
    <w:p w:rsidR="000F7EF2" w:rsidRDefault="000F7EF2">
      <w:pPr>
        <w:pStyle w:val="ConsPlusNormal"/>
        <w:jc w:val="both"/>
      </w:pPr>
    </w:p>
    <w:p w:rsidR="000F7EF2" w:rsidRDefault="000F7EF2">
      <w:pPr>
        <w:pStyle w:val="ConsPlusTitle"/>
        <w:jc w:val="center"/>
        <w:outlineLvl w:val="1"/>
      </w:pPr>
      <w:r>
        <w:t>II. Аттестационная комиссия</w:t>
      </w:r>
    </w:p>
    <w:p w:rsidR="000F7EF2" w:rsidRDefault="000F7EF2">
      <w:pPr>
        <w:pStyle w:val="ConsPlusNormal"/>
        <w:jc w:val="both"/>
      </w:pPr>
    </w:p>
    <w:p w:rsidR="000F7EF2" w:rsidRDefault="000F7EF2">
      <w:pPr>
        <w:pStyle w:val="ConsPlusNormal"/>
        <w:ind w:firstLine="540"/>
        <w:jc w:val="both"/>
      </w:pPr>
      <w:r>
        <w:t>1. Для проведения аттестации муниципальных служащих правовым актом органа местного самоуправления формируется аттестационная комиссия.</w:t>
      </w:r>
    </w:p>
    <w:p w:rsidR="000F7EF2" w:rsidRDefault="000F7EF2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26">
        <w:r>
          <w:rPr>
            <w:color w:val="0000FF"/>
          </w:rPr>
          <w:t>Закона</w:t>
        </w:r>
      </w:hyperlink>
      <w:r>
        <w:t xml:space="preserve"> Оренбургской области от 04.04.2024 N 1064/432-VII-ОЗ)</w:t>
      </w:r>
    </w:p>
    <w:p w:rsidR="000F7EF2" w:rsidRDefault="000F7EF2">
      <w:pPr>
        <w:pStyle w:val="ConsPlusNormal"/>
        <w:spacing w:before="220"/>
        <w:ind w:firstLine="540"/>
        <w:jc w:val="both"/>
      </w:pPr>
      <w:r>
        <w:t>2. В зависимости от специфики должностных обязанностей муниципальных служащих в органе местного самоуправления может быть создано несколько аттестационных комиссий.</w:t>
      </w:r>
    </w:p>
    <w:p w:rsidR="000F7EF2" w:rsidRDefault="000F7EF2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27">
        <w:r>
          <w:rPr>
            <w:color w:val="0000FF"/>
          </w:rPr>
          <w:t>Закона</w:t>
        </w:r>
      </w:hyperlink>
      <w:r>
        <w:t xml:space="preserve"> Оренбургской области от 04.04.2024 N 1064/432-VII-ОЗ)</w:t>
      </w:r>
    </w:p>
    <w:p w:rsidR="000F7EF2" w:rsidRDefault="000F7EF2">
      <w:pPr>
        <w:pStyle w:val="ConsPlusNormal"/>
        <w:spacing w:before="220"/>
        <w:ind w:firstLine="540"/>
        <w:jc w:val="both"/>
      </w:pPr>
      <w:r>
        <w:t>3. Состав аттестационной комиссии, сроки и порядок ее работы определяются правовым актом органа местного самоуправления в соответствии с настоящим типовым положением.</w:t>
      </w:r>
    </w:p>
    <w:p w:rsidR="000F7EF2" w:rsidRDefault="000F7EF2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28">
        <w:r>
          <w:rPr>
            <w:color w:val="0000FF"/>
          </w:rPr>
          <w:t>Закона</w:t>
        </w:r>
      </w:hyperlink>
      <w:r>
        <w:t xml:space="preserve"> Оренбургской области от 04.04.2024 N 1064/432-VII-ОЗ)</w:t>
      </w:r>
    </w:p>
    <w:p w:rsidR="000F7EF2" w:rsidRDefault="000F7EF2">
      <w:pPr>
        <w:pStyle w:val="ConsPlusNormal"/>
        <w:spacing w:before="220"/>
        <w:ind w:firstLine="540"/>
        <w:jc w:val="both"/>
      </w:pPr>
      <w:r>
        <w:t>4. Состав аттестационной комиссии для проведения аттестации муниципальных служащих, замещающих должности муниципальной службы, исполнение должностных обязанностей по которым связано с использованием сведений, составляющих государственную тайну, формируется с учетом положений законодательства Российской Федерации о государственной тайне.</w:t>
      </w:r>
    </w:p>
    <w:p w:rsidR="000F7EF2" w:rsidRDefault="000F7EF2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29">
        <w:r>
          <w:rPr>
            <w:color w:val="0000FF"/>
          </w:rPr>
          <w:t>Закона</w:t>
        </w:r>
      </w:hyperlink>
      <w:r>
        <w:t xml:space="preserve"> Оренбургской области от 02.09.2022 N 449/150-VII-ОЗ)</w:t>
      </w:r>
    </w:p>
    <w:p w:rsidR="000F7EF2" w:rsidRDefault="000F7EF2">
      <w:pPr>
        <w:pStyle w:val="ConsPlusNormal"/>
        <w:spacing w:before="220"/>
        <w:ind w:firstLine="540"/>
        <w:jc w:val="both"/>
      </w:pPr>
      <w:r>
        <w:t xml:space="preserve">5. В состав аттестационной комиссии включаются представитель нанимателя (работодатель) и (или) уполномоченные им муниципальные служащие (в том числе из подразделения по вопросам муниципальной службы и кадров, юридического (правового) подразделения и подразделения, в котором муниципальный служащий, подлежащий аттестации, замещает </w:t>
      </w:r>
      <w:r>
        <w:lastRenderedPageBreak/>
        <w:t>должность муниципальной службы), представитель профсоюзной организации аппарата исполнительного (представительного) органа местного самоуправления.</w:t>
      </w:r>
    </w:p>
    <w:p w:rsidR="000F7EF2" w:rsidRDefault="000F7EF2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Законов Оренбургской области от 02.09.2022 </w:t>
      </w:r>
      <w:hyperlink r:id="rId30">
        <w:r>
          <w:rPr>
            <w:color w:val="0000FF"/>
          </w:rPr>
          <w:t>N 449/150-VII-ОЗ</w:t>
        </w:r>
      </w:hyperlink>
      <w:r>
        <w:t xml:space="preserve">, от 04.04.2024 </w:t>
      </w:r>
      <w:hyperlink r:id="rId31">
        <w:r>
          <w:rPr>
            <w:color w:val="0000FF"/>
          </w:rPr>
          <w:t>N 1064/432-VII-ОЗ</w:t>
        </w:r>
      </w:hyperlink>
      <w:r>
        <w:t>)</w:t>
      </w:r>
    </w:p>
    <w:p w:rsidR="000F7EF2" w:rsidRDefault="000F7EF2">
      <w:pPr>
        <w:pStyle w:val="ConsPlusNormal"/>
        <w:spacing w:before="220"/>
        <w:ind w:firstLine="540"/>
        <w:jc w:val="both"/>
      </w:pPr>
      <w:r>
        <w:t>6. В состав аттестационной комиссии могут быть включены независимые эксперты - специалисты по вопросам, связанным с муниципальной службой. Оценка независимыми экспертами качеств аттестуемого муниципального служащего учитывается при вынесении решения по результатам проведенной аттестации.</w:t>
      </w:r>
    </w:p>
    <w:p w:rsidR="000F7EF2" w:rsidRDefault="000F7EF2">
      <w:pPr>
        <w:pStyle w:val="ConsPlusNormal"/>
        <w:spacing w:before="220"/>
        <w:ind w:firstLine="540"/>
        <w:jc w:val="both"/>
      </w:pPr>
      <w:r>
        <w:t xml:space="preserve">7. </w:t>
      </w:r>
      <w:proofErr w:type="gramStart"/>
      <w:r>
        <w:t>В отсутствие подразделения по вопросам муниципальной службы и кадров и (или) юридического (правового) подразделения в аппарате представительного органа муниципального образования в состав аттестационной комиссии, формируемой для проведения аттестации муниципальных служащих аппарата представительного органа муниципального образования, могут быть включены депутаты, а также муниципальные служащие (в том числе из подразделения по вопросам муниципальной службы и кадров, юридического (правового) подразделения) местной администрации по</w:t>
      </w:r>
      <w:proofErr w:type="gramEnd"/>
      <w:r>
        <w:t xml:space="preserve"> согласованию с главой муниципального образования (главой местной администрации). Число муниципальных служащих местной администрации в составе аттестационной комиссии, формируемой для проведения аттестации муниципальных служащих аппарата представительного органа муниципального образования, не может составлять более одной четверти от общего числа членов аттестационной комиссии.</w:t>
      </w:r>
    </w:p>
    <w:p w:rsidR="000F7EF2" w:rsidRDefault="000F7EF2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7 в ред. </w:t>
      </w:r>
      <w:hyperlink r:id="rId32">
        <w:r>
          <w:rPr>
            <w:color w:val="0000FF"/>
          </w:rPr>
          <w:t>Закона</w:t>
        </w:r>
      </w:hyperlink>
      <w:r>
        <w:t xml:space="preserve"> Оренбургской области от 02.09.2022 N 452/153-VII-ОЗ)</w:t>
      </w:r>
    </w:p>
    <w:p w:rsidR="000F7EF2" w:rsidRDefault="000F7EF2">
      <w:pPr>
        <w:pStyle w:val="ConsPlusNormal"/>
        <w:spacing w:before="220"/>
        <w:ind w:firstLine="540"/>
        <w:jc w:val="both"/>
      </w:pPr>
      <w:r>
        <w:t>8. Состав аттестационной комиссии формируется таким образом, чтобы была исключена возможность возникновения конфликтов интересов, которые могут повлиять на принимаемые аттестационной комиссией решения.</w:t>
      </w:r>
    </w:p>
    <w:p w:rsidR="000F7EF2" w:rsidRDefault="000F7EF2">
      <w:pPr>
        <w:pStyle w:val="ConsPlusNormal"/>
        <w:spacing w:before="220"/>
        <w:ind w:firstLine="540"/>
        <w:jc w:val="both"/>
      </w:pPr>
      <w:r>
        <w:t>9. Аттестационная комиссия состоит из председателя, заместителя председателя, секретаря и членов аттестационной комиссии. Все члены аттестационной комиссии при принятии решений обладают равными правами.</w:t>
      </w:r>
    </w:p>
    <w:p w:rsidR="000F7EF2" w:rsidRDefault="000F7EF2">
      <w:pPr>
        <w:pStyle w:val="ConsPlusNormal"/>
        <w:jc w:val="both"/>
      </w:pPr>
    </w:p>
    <w:p w:rsidR="000F7EF2" w:rsidRDefault="000F7EF2">
      <w:pPr>
        <w:pStyle w:val="ConsPlusTitle"/>
        <w:jc w:val="center"/>
        <w:outlineLvl w:val="1"/>
      </w:pPr>
      <w:r>
        <w:t>III. Отзыв об исполнении подлежащим аттестации</w:t>
      </w:r>
    </w:p>
    <w:p w:rsidR="000F7EF2" w:rsidRDefault="000F7EF2">
      <w:pPr>
        <w:pStyle w:val="ConsPlusTitle"/>
        <w:jc w:val="center"/>
      </w:pPr>
      <w:r>
        <w:t>муниципальным служащим должностных обязанностей</w:t>
      </w:r>
    </w:p>
    <w:p w:rsidR="000F7EF2" w:rsidRDefault="000F7EF2">
      <w:pPr>
        <w:pStyle w:val="ConsPlusTitle"/>
        <w:jc w:val="center"/>
      </w:pPr>
      <w:r>
        <w:t>за аттестационный период</w:t>
      </w:r>
    </w:p>
    <w:p w:rsidR="000F7EF2" w:rsidRDefault="000F7EF2">
      <w:pPr>
        <w:pStyle w:val="ConsPlusNormal"/>
        <w:jc w:val="both"/>
      </w:pPr>
    </w:p>
    <w:p w:rsidR="000F7EF2" w:rsidRDefault="000F7EF2">
      <w:pPr>
        <w:pStyle w:val="ConsPlusNormal"/>
        <w:ind w:firstLine="540"/>
        <w:jc w:val="both"/>
      </w:pPr>
      <w:r>
        <w:t xml:space="preserve">1. Не </w:t>
      </w:r>
      <w:proofErr w:type="gramStart"/>
      <w:r>
        <w:t>позднее</w:t>
      </w:r>
      <w:proofErr w:type="gramEnd"/>
      <w:r>
        <w:t xml:space="preserve"> чем за две недели до начала аттестации в аттестационную комиссию представляется отзыв об исполнении подлежащим аттестации муниципальным служащим должностных обязанностей за аттестационный период (далее - отзыв), подписанный его непосредственным руководителем и утвержденный вышестоящим руководителем.</w:t>
      </w:r>
    </w:p>
    <w:p w:rsidR="000F7EF2" w:rsidRDefault="000F7EF2">
      <w:pPr>
        <w:pStyle w:val="ConsPlusNormal"/>
        <w:spacing w:before="220"/>
        <w:ind w:firstLine="540"/>
        <w:jc w:val="both"/>
      </w:pPr>
      <w:r>
        <w:t>2. Отзыв должен содержать следующие сведения о муниципальном служащем:</w:t>
      </w:r>
    </w:p>
    <w:p w:rsidR="000F7EF2" w:rsidRDefault="000F7EF2">
      <w:pPr>
        <w:pStyle w:val="ConsPlusNormal"/>
        <w:spacing w:before="220"/>
        <w:ind w:firstLine="540"/>
        <w:jc w:val="both"/>
      </w:pPr>
      <w:r>
        <w:t>1) фамилию, имя, отчество;</w:t>
      </w:r>
    </w:p>
    <w:p w:rsidR="000F7EF2" w:rsidRDefault="000F7EF2">
      <w:pPr>
        <w:pStyle w:val="ConsPlusNormal"/>
        <w:spacing w:before="220"/>
        <w:ind w:firstLine="540"/>
        <w:jc w:val="both"/>
      </w:pPr>
      <w:r>
        <w:t>2) замещаемую должность муниципальной службы на момент проведения аттестации и дату назначения на эту должность муниципальной службы;</w:t>
      </w:r>
    </w:p>
    <w:p w:rsidR="000F7EF2" w:rsidRDefault="000F7EF2">
      <w:pPr>
        <w:pStyle w:val="ConsPlusNormal"/>
        <w:jc w:val="both"/>
      </w:pPr>
      <w:r>
        <w:t xml:space="preserve">(в ред. </w:t>
      </w:r>
      <w:hyperlink r:id="rId33">
        <w:r>
          <w:rPr>
            <w:color w:val="0000FF"/>
          </w:rPr>
          <w:t>Закона</w:t>
        </w:r>
      </w:hyperlink>
      <w:r>
        <w:t xml:space="preserve"> Оренбургской области от 02.09.2022 N 449/150-VII-ОЗ)</w:t>
      </w:r>
    </w:p>
    <w:p w:rsidR="000F7EF2" w:rsidRDefault="000F7EF2">
      <w:pPr>
        <w:pStyle w:val="ConsPlusNormal"/>
        <w:spacing w:before="220"/>
        <w:ind w:firstLine="540"/>
        <w:jc w:val="both"/>
      </w:pPr>
      <w:r>
        <w:t>3) перечень основных вопросов (документов), в решении (разработке) которых муниципальный служащий принимал участие;</w:t>
      </w:r>
    </w:p>
    <w:p w:rsidR="000F7EF2" w:rsidRDefault="000F7EF2">
      <w:pPr>
        <w:pStyle w:val="ConsPlusNormal"/>
        <w:spacing w:before="220"/>
        <w:ind w:firstLine="540"/>
        <w:jc w:val="both"/>
      </w:pPr>
      <w:r>
        <w:t>4) мотивированную оценку профессиональных, личностных качеств и результатов профессиональной служебной деятельности муниципального служащего.</w:t>
      </w:r>
    </w:p>
    <w:p w:rsidR="000F7EF2" w:rsidRDefault="000F7EF2">
      <w:pPr>
        <w:pStyle w:val="ConsPlusNormal"/>
        <w:spacing w:before="220"/>
        <w:ind w:firstLine="540"/>
        <w:jc w:val="both"/>
      </w:pPr>
      <w:bookmarkStart w:id="1" w:name="P115"/>
      <w:bookmarkEnd w:id="1"/>
      <w:r>
        <w:t>3. К отзыву прилагаются сведения о выполненных муниципальным служащим поручениях и подготовленных им проектах документов за аттестационный период.</w:t>
      </w:r>
    </w:p>
    <w:p w:rsidR="000F7EF2" w:rsidRDefault="000F7EF2">
      <w:pPr>
        <w:pStyle w:val="ConsPlusNormal"/>
        <w:spacing w:before="220"/>
        <w:ind w:firstLine="540"/>
        <w:jc w:val="both"/>
      </w:pPr>
      <w:r>
        <w:lastRenderedPageBreak/>
        <w:t xml:space="preserve">4. При каждой последующей аттестации в аттестационную комиссию вместе с отзывом и сведениями, указанными в </w:t>
      </w:r>
      <w:hyperlink w:anchor="P115">
        <w:r>
          <w:rPr>
            <w:color w:val="0000FF"/>
          </w:rPr>
          <w:t>пункте 3 раздела III</w:t>
        </w:r>
      </w:hyperlink>
      <w:r>
        <w:t xml:space="preserve"> настоящего типового положения, представляется аттестационный лист муниципального служащего с данными предыдущей аттестации.</w:t>
      </w:r>
    </w:p>
    <w:p w:rsidR="000F7EF2" w:rsidRDefault="000F7EF2">
      <w:pPr>
        <w:pStyle w:val="ConsPlusNormal"/>
        <w:spacing w:before="220"/>
        <w:ind w:firstLine="540"/>
        <w:jc w:val="both"/>
      </w:pPr>
      <w:r>
        <w:t>5. Кадровая служба органа местного самоуправления не менее чем за неделю до начала аттестации должна ознакомить каждого аттестуемого муниципального служащего с представленным отзывом. При этом аттестуемый муниципальный служащий вправе представить в аттестационную комиссию дополнительные сведения о своей профессиональной служебной деятельности за аттестационный период, а также заявление о своем несогласии с представленным отзывом или пояснительную записку на отзыв.</w:t>
      </w:r>
    </w:p>
    <w:p w:rsidR="000F7EF2" w:rsidRDefault="000F7EF2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34">
        <w:r>
          <w:rPr>
            <w:color w:val="0000FF"/>
          </w:rPr>
          <w:t>Закона</w:t>
        </w:r>
      </w:hyperlink>
      <w:r>
        <w:t xml:space="preserve"> Оренбургской области от 04.04.2024 N 1064/432-VII-ОЗ)</w:t>
      </w:r>
    </w:p>
    <w:p w:rsidR="000F7EF2" w:rsidRDefault="000F7EF2">
      <w:pPr>
        <w:pStyle w:val="ConsPlusNormal"/>
        <w:jc w:val="both"/>
      </w:pPr>
    </w:p>
    <w:p w:rsidR="000F7EF2" w:rsidRDefault="000F7EF2">
      <w:pPr>
        <w:pStyle w:val="ConsPlusTitle"/>
        <w:jc w:val="center"/>
        <w:outlineLvl w:val="1"/>
      </w:pPr>
      <w:r>
        <w:t>IV. Порядок проведения аттестации.</w:t>
      </w:r>
    </w:p>
    <w:p w:rsidR="000F7EF2" w:rsidRDefault="000F7EF2">
      <w:pPr>
        <w:pStyle w:val="ConsPlusTitle"/>
        <w:jc w:val="center"/>
      </w:pPr>
      <w:r>
        <w:t>Оценка профессиональной служебной деятельности</w:t>
      </w:r>
    </w:p>
    <w:p w:rsidR="000F7EF2" w:rsidRDefault="000F7EF2">
      <w:pPr>
        <w:pStyle w:val="ConsPlusTitle"/>
        <w:jc w:val="center"/>
      </w:pPr>
      <w:r>
        <w:t>муниципального служащего</w:t>
      </w:r>
    </w:p>
    <w:p w:rsidR="000F7EF2" w:rsidRDefault="000F7EF2">
      <w:pPr>
        <w:pStyle w:val="ConsPlusNormal"/>
        <w:jc w:val="both"/>
      </w:pPr>
    </w:p>
    <w:p w:rsidR="000F7EF2" w:rsidRDefault="000F7EF2">
      <w:pPr>
        <w:pStyle w:val="ConsPlusNormal"/>
        <w:ind w:firstLine="540"/>
        <w:jc w:val="both"/>
      </w:pPr>
      <w:r>
        <w:t>1. Аттестация проводится в присутствии аттестуемого муниципального служащего на заседании аттестационной комиссии.</w:t>
      </w:r>
    </w:p>
    <w:p w:rsidR="000F7EF2" w:rsidRDefault="000F7EF2">
      <w:pPr>
        <w:pStyle w:val="ConsPlusNormal"/>
        <w:spacing w:before="220"/>
        <w:ind w:firstLine="540"/>
        <w:jc w:val="both"/>
      </w:pPr>
      <w:r>
        <w:t>2. В случае неявки муниципального служащего на заседание аттестационной комиссии без уважительной причины или отказа его от аттестации муниципальный служащий привлекается к дисциплинарной ответственности в соответствии с законодательством Российской Федерации о муниципальной службе, а аттестация переносится на более поздний срок.</w:t>
      </w:r>
    </w:p>
    <w:p w:rsidR="000F7EF2" w:rsidRDefault="000F7EF2">
      <w:pPr>
        <w:pStyle w:val="ConsPlusNormal"/>
        <w:spacing w:before="220"/>
        <w:ind w:firstLine="540"/>
        <w:jc w:val="both"/>
      </w:pPr>
      <w:r>
        <w:t>3. Аттестационная комиссия рассматривает представленные документы, заслушивает сообщения аттестуемого муниципального служащего, а в случае необходимости - его непосредственного руководителя о профессиональной служебной деятельности муниципального служащего.</w:t>
      </w:r>
    </w:p>
    <w:p w:rsidR="000F7EF2" w:rsidRDefault="000F7EF2">
      <w:pPr>
        <w:pStyle w:val="ConsPlusNormal"/>
        <w:spacing w:before="220"/>
        <w:ind w:firstLine="540"/>
        <w:jc w:val="both"/>
      </w:pPr>
      <w:r>
        <w:t>4. В целях объективного проведения аттестации после рассмотрения представленных аттестуемым муниципальным служащим дополнительных сведений о своей профессиональной служебной деятельности за аттестационный период аттестационная комиссия вправе перенести аттестацию на следующее заседание аттестационной комиссии.</w:t>
      </w:r>
    </w:p>
    <w:p w:rsidR="000F7EF2" w:rsidRDefault="000F7EF2">
      <w:pPr>
        <w:pStyle w:val="ConsPlusNormal"/>
        <w:spacing w:before="220"/>
        <w:ind w:firstLine="540"/>
        <w:jc w:val="both"/>
      </w:pPr>
      <w:r>
        <w:t>5. Обсуждение профессиональных и личностных качеств муниципального служащего применительно к его профессиональной служебной деятельности должно быть объективным и открытым.</w:t>
      </w:r>
    </w:p>
    <w:p w:rsidR="000F7EF2" w:rsidRDefault="000F7EF2">
      <w:pPr>
        <w:pStyle w:val="ConsPlusNormal"/>
        <w:spacing w:before="220"/>
        <w:ind w:firstLine="540"/>
        <w:jc w:val="both"/>
      </w:pPr>
      <w:r>
        <w:t xml:space="preserve">6. </w:t>
      </w:r>
      <w:proofErr w:type="gramStart"/>
      <w:r>
        <w:t>Профессиональная служебная деятельность муниципального служащего оценивается на основе определения его соответствия установленным квалификационным требованиям к замещаемой должности муниципальной службы, его участия в решении поставленных перед соответствующим подразделением (органом местного самоуправления) задач, сложности выполняемой им работы, ее эффективности и результативности.</w:t>
      </w:r>
      <w:proofErr w:type="gramEnd"/>
    </w:p>
    <w:p w:rsidR="000F7EF2" w:rsidRDefault="000F7EF2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35">
        <w:r>
          <w:rPr>
            <w:color w:val="0000FF"/>
          </w:rPr>
          <w:t>Закона</w:t>
        </w:r>
      </w:hyperlink>
      <w:r>
        <w:t xml:space="preserve"> Оренбургской области от 04.04.2024 N 1064/432-VII-ОЗ)</w:t>
      </w:r>
    </w:p>
    <w:p w:rsidR="000F7EF2" w:rsidRDefault="000F7EF2">
      <w:pPr>
        <w:pStyle w:val="ConsPlusNormal"/>
        <w:spacing w:before="220"/>
        <w:ind w:firstLine="540"/>
        <w:jc w:val="both"/>
      </w:pPr>
      <w:r>
        <w:t xml:space="preserve">7. </w:t>
      </w:r>
      <w:proofErr w:type="gramStart"/>
      <w:r>
        <w:t>При оценке профессиональной служебной деятельности муниципального служащего должны учитываться результаты исполнения муниципальным служащим должностной инструкции, профессиональные знания и опыт работы муниципального служащего, соблюдение муниципальным служащим ограничений, отсутствие нарушений запретов, выполнение требований к служебному поведению и обязательств, установленных федеральным законодательством, законодательством Оренбургской области, нормативными правовыми актами органов местного самоуправления о муниципальной службе, а при аттестации муниципального служащего, наделенного организационно-распорядительными полномочиями по</w:t>
      </w:r>
      <w:proofErr w:type="gramEnd"/>
      <w:r>
        <w:t xml:space="preserve"> отношению к другим муниципальным служащим, также организаторские способности.</w:t>
      </w:r>
    </w:p>
    <w:p w:rsidR="000F7EF2" w:rsidRDefault="000F7EF2">
      <w:pPr>
        <w:pStyle w:val="ConsPlusNormal"/>
        <w:spacing w:before="220"/>
        <w:ind w:firstLine="540"/>
        <w:jc w:val="both"/>
      </w:pPr>
      <w:r>
        <w:lastRenderedPageBreak/>
        <w:t>8. Заседание аттестационной комиссии считается правомочным, если на нем присутствует не менее двух третей ее членов.</w:t>
      </w:r>
    </w:p>
    <w:p w:rsidR="000F7EF2" w:rsidRDefault="000F7EF2">
      <w:pPr>
        <w:pStyle w:val="ConsPlusNormal"/>
        <w:spacing w:before="220"/>
        <w:ind w:firstLine="540"/>
        <w:jc w:val="both"/>
      </w:pPr>
      <w:r>
        <w:t>9. Решение аттестационной комиссии принимается в отсутствие аттестуемого муниципального служащего и его непосредственного руководителя открытым голосованием простым большинством голосов присутствующих на заседании членов аттестационной комиссии. При равенстве голосов муниципальный служащий признается соответствующим замещаемой должности муниципальной службы.</w:t>
      </w:r>
    </w:p>
    <w:p w:rsidR="000F7EF2" w:rsidRDefault="000F7EF2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36">
        <w:r>
          <w:rPr>
            <w:color w:val="0000FF"/>
          </w:rPr>
          <w:t>Закона</w:t>
        </w:r>
      </w:hyperlink>
      <w:r>
        <w:t xml:space="preserve"> Оренбургской области от 02.09.2022 N 449/150-VII-ОЗ)</w:t>
      </w:r>
    </w:p>
    <w:p w:rsidR="000F7EF2" w:rsidRDefault="000F7EF2">
      <w:pPr>
        <w:pStyle w:val="ConsPlusNormal"/>
        <w:spacing w:before="220"/>
        <w:ind w:firstLine="540"/>
        <w:jc w:val="both"/>
      </w:pPr>
      <w:r>
        <w:t>10. На период аттестации муниципального служащего, являющегося членом аттестационной комиссии, его членство в этой комиссии приостанавливается.</w:t>
      </w:r>
    </w:p>
    <w:p w:rsidR="000F7EF2" w:rsidRDefault="000F7EF2">
      <w:pPr>
        <w:pStyle w:val="ConsPlusNormal"/>
        <w:jc w:val="both"/>
      </w:pPr>
    </w:p>
    <w:p w:rsidR="000F7EF2" w:rsidRDefault="000F7EF2">
      <w:pPr>
        <w:pStyle w:val="ConsPlusTitle"/>
        <w:jc w:val="center"/>
        <w:outlineLvl w:val="1"/>
      </w:pPr>
      <w:r>
        <w:t>V. Решения по результатам аттестации</w:t>
      </w:r>
    </w:p>
    <w:p w:rsidR="000F7EF2" w:rsidRDefault="000F7EF2">
      <w:pPr>
        <w:pStyle w:val="ConsPlusNormal"/>
        <w:jc w:val="both"/>
      </w:pPr>
    </w:p>
    <w:p w:rsidR="000F7EF2" w:rsidRDefault="000F7EF2">
      <w:pPr>
        <w:pStyle w:val="ConsPlusNormal"/>
        <w:ind w:firstLine="540"/>
        <w:jc w:val="both"/>
      </w:pPr>
      <w:r>
        <w:t>1. По результатам аттестации муниципального служащего аттестационная комиссия выносит решение о том, соответствует муниципальный служащий замещаемой должности муниципальной службы или не соответствует.</w:t>
      </w:r>
    </w:p>
    <w:p w:rsidR="000F7EF2" w:rsidRDefault="000F7EF2">
      <w:pPr>
        <w:pStyle w:val="ConsPlusNormal"/>
        <w:spacing w:before="220"/>
        <w:ind w:firstLine="540"/>
        <w:jc w:val="both"/>
      </w:pPr>
      <w:r>
        <w:t>Аттестационная комиссия может давать рекомендации о поощрении отдельных муниципальных служащих за достигнутые ими успехи в работе, в том числе о повышении их в должности, а в случае необходимости - рекомендации об улучшении деятельности аттестуемых муниципальных служащих.</w:t>
      </w:r>
    </w:p>
    <w:p w:rsidR="000F7EF2" w:rsidRDefault="000F7EF2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37">
        <w:r>
          <w:rPr>
            <w:color w:val="0000FF"/>
          </w:rPr>
          <w:t>Закона</w:t>
        </w:r>
      </w:hyperlink>
      <w:r>
        <w:t xml:space="preserve"> Оренбургской области от 05.03.2018 N 853/228-VI-ОЗ)</w:t>
      </w:r>
    </w:p>
    <w:p w:rsidR="000F7EF2" w:rsidRDefault="000F7EF2">
      <w:pPr>
        <w:pStyle w:val="ConsPlusNormal"/>
        <w:spacing w:before="220"/>
        <w:ind w:firstLine="540"/>
        <w:jc w:val="both"/>
      </w:pPr>
      <w:r>
        <w:t>2. Результаты аттестации сообщаются аттестованным муниципальным служащим непосредственно после подведения итогов голосования.</w:t>
      </w:r>
    </w:p>
    <w:p w:rsidR="000F7EF2" w:rsidRDefault="000F7EF2">
      <w:pPr>
        <w:pStyle w:val="ConsPlusNormal"/>
        <w:spacing w:before="220"/>
        <w:ind w:firstLine="540"/>
        <w:jc w:val="both"/>
      </w:pPr>
      <w:r>
        <w:t>3. Материалы аттестации муниципальных служащих представляются представителю нанимателя (работодателю) не позднее чем через семь дней после ее проведения.</w:t>
      </w:r>
    </w:p>
    <w:p w:rsidR="000F7EF2" w:rsidRDefault="000F7EF2">
      <w:pPr>
        <w:pStyle w:val="ConsPlusNormal"/>
        <w:spacing w:before="220"/>
        <w:ind w:firstLine="540"/>
        <w:jc w:val="both"/>
      </w:pPr>
      <w:r>
        <w:t>4. По результатам аттестации представитель нанимателя (работодатель) принимает решение о поощрении отдельных муниципальных служащих за достигнутые ими успехи в работе или в срок не более одного месяца со дня аттестации - о понижении муниципального служащего в должности с его согласия. По результатам аттестации аттестационная комиссия может давать рекомендации о направлении отдельных муниципальных служащих для получения дополнительного профессионального образования.</w:t>
      </w:r>
    </w:p>
    <w:p w:rsidR="000F7EF2" w:rsidRDefault="000F7EF2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38">
        <w:r>
          <w:rPr>
            <w:color w:val="0000FF"/>
          </w:rPr>
          <w:t>Закона</w:t>
        </w:r>
      </w:hyperlink>
      <w:r>
        <w:t xml:space="preserve"> Оренбургской области от 05.03.2018 N 853/228-VI-ОЗ)</w:t>
      </w:r>
    </w:p>
    <w:p w:rsidR="000F7EF2" w:rsidRDefault="000F7EF2">
      <w:pPr>
        <w:pStyle w:val="ConsPlusNormal"/>
        <w:spacing w:before="220"/>
        <w:ind w:firstLine="540"/>
        <w:jc w:val="both"/>
      </w:pPr>
      <w:r>
        <w:t>5. В случае несогласия муниципального служащего с понижением в должности или невозможности перевода с его согласия на другую должность муниципальной службы представитель нанимателя (работодатель) может в срок не более одного месяца со дня аттестации уволить его с муниципальной службы в связи с несоответствием замещаемой должности вследствие недостаточной квалификации, подтвержденной результатами аттестации. По истечении указанного срока увольнение муниципального служащего или понижение его в должности по результатам данной аттестации не допускается.</w:t>
      </w:r>
    </w:p>
    <w:p w:rsidR="000F7EF2" w:rsidRDefault="000F7EF2">
      <w:pPr>
        <w:pStyle w:val="ConsPlusNormal"/>
        <w:jc w:val="both"/>
      </w:pPr>
    </w:p>
    <w:p w:rsidR="000F7EF2" w:rsidRDefault="000F7EF2">
      <w:pPr>
        <w:pStyle w:val="ConsPlusTitle"/>
        <w:jc w:val="center"/>
        <w:outlineLvl w:val="1"/>
      </w:pPr>
      <w:r>
        <w:t>VI. Аттестационный лист муниципального служащего.</w:t>
      </w:r>
    </w:p>
    <w:p w:rsidR="000F7EF2" w:rsidRDefault="000F7EF2">
      <w:pPr>
        <w:pStyle w:val="ConsPlusTitle"/>
        <w:jc w:val="center"/>
      </w:pPr>
      <w:r>
        <w:t>Протокол заседания аттестационной комиссии</w:t>
      </w:r>
    </w:p>
    <w:p w:rsidR="000F7EF2" w:rsidRDefault="000F7EF2">
      <w:pPr>
        <w:pStyle w:val="ConsPlusNormal"/>
        <w:jc w:val="both"/>
      </w:pPr>
    </w:p>
    <w:p w:rsidR="000F7EF2" w:rsidRDefault="000F7EF2">
      <w:pPr>
        <w:pStyle w:val="ConsPlusNormal"/>
        <w:ind w:firstLine="540"/>
        <w:jc w:val="both"/>
      </w:pPr>
      <w:r>
        <w:t xml:space="preserve">1. Результаты аттестации заносятся в аттестационный </w:t>
      </w:r>
      <w:hyperlink w:anchor="P177">
        <w:r>
          <w:rPr>
            <w:color w:val="0000FF"/>
          </w:rPr>
          <w:t>лист</w:t>
        </w:r>
      </w:hyperlink>
      <w:r>
        <w:t xml:space="preserve"> муниципального служащего, составленный по форме в соответствии с приложением к настоящему типовому положению.</w:t>
      </w:r>
    </w:p>
    <w:p w:rsidR="000F7EF2" w:rsidRDefault="000F7EF2">
      <w:pPr>
        <w:pStyle w:val="ConsPlusNormal"/>
        <w:spacing w:before="220"/>
        <w:ind w:firstLine="540"/>
        <w:jc w:val="both"/>
      </w:pPr>
      <w:r>
        <w:t xml:space="preserve">2. Аттестационный </w:t>
      </w:r>
      <w:hyperlink w:anchor="P177">
        <w:r>
          <w:rPr>
            <w:color w:val="0000FF"/>
          </w:rPr>
          <w:t>лист</w:t>
        </w:r>
      </w:hyperlink>
      <w:r>
        <w:t xml:space="preserve"> подписывается председателем, заместителем председателя, секретарем и членами аттестационной комиссии, присутствовавшими на заседании.</w:t>
      </w:r>
    </w:p>
    <w:p w:rsidR="000F7EF2" w:rsidRDefault="000F7EF2">
      <w:pPr>
        <w:pStyle w:val="ConsPlusNormal"/>
        <w:spacing w:before="220"/>
        <w:ind w:firstLine="540"/>
        <w:jc w:val="both"/>
      </w:pPr>
      <w:r>
        <w:lastRenderedPageBreak/>
        <w:t xml:space="preserve">3. Муниципальный служащий знакомится с аттестационным </w:t>
      </w:r>
      <w:hyperlink w:anchor="P177">
        <w:r>
          <w:rPr>
            <w:color w:val="0000FF"/>
          </w:rPr>
          <w:t>листом</w:t>
        </w:r>
      </w:hyperlink>
      <w:r>
        <w:t xml:space="preserve"> под роспись.</w:t>
      </w:r>
    </w:p>
    <w:p w:rsidR="000F7EF2" w:rsidRDefault="000F7EF2">
      <w:pPr>
        <w:pStyle w:val="ConsPlusNormal"/>
        <w:spacing w:before="220"/>
        <w:ind w:firstLine="540"/>
        <w:jc w:val="both"/>
      </w:pPr>
      <w:r>
        <w:t xml:space="preserve">4. Аттестационный </w:t>
      </w:r>
      <w:hyperlink w:anchor="P177">
        <w:r>
          <w:rPr>
            <w:color w:val="0000FF"/>
          </w:rPr>
          <w:t>лист</w:t>
        </w:r>
      </w:hyperlink>
      <w:r>
        <w:t xml:space="preserve"> муниципального служащего, прошедшего аттестацию, и отзыв хранятся в личном деле муниципального служащего.</w:t>
      </w:r>
    </w:p>
    <w:p w:rsidR="000F7EF2" w:rsidRDefault="000F7EF2">
      <w:pPr>
        <w:pStyle w:val="ConsPlusNormal"/>
        <w:spacing w:before="220"/>
        <w:ind w:firstLine="540"/>
        <w:jc w:val="both"/>
      </w:pPr>
      <w:r>
        <w:t>5. Секретарь аттестационной комиссии ведет протокол заседания аттестационной комиссии, в котором фиксирует ее решения и результаты голосования.</w:t>
      </w:r>
    </w:p>
    <w:p w:rsidR="000F7EF2" w:rsidRDefault="000F7EF2">
      <w:pPr>
        <w:pStyle w:val="ConsPlusNormal"/>
        <w:spacing w:before="220"/>
        <w:ind w:firstLine="540"/>
        <w:jc w:val="both"/>
      </w:pPr>
      <w:r>
        <w:t>6. Протокол заседания аттестационной комиссии подписывается председателем, заместителем председателя, секретарем и членами аттестационной комиссии, присутствовавшими на заседании.</w:t>
      </w:r>
    </w:p>
    <w:p w:rsidR="000F7EF2" w:rsidRDefault="000F7EF2">
      <w:pPr>
        <w:pStyle w:val="ConsPlusNormal"/>
        <w:jc w:val="both"/>
      </w:pPr>
    </w:p>
    <w:p w:rsidR="000F7EF2" w:rsidRDefault="000F7EF2">
      <w:pPr>
        <w:pStyle w:val="ConsPlusTitle"/>
        <w:jc w:val="center"/>
        <w:outlineLvl w:val="1"/>
      </w:pPr>
      <w:r>
        <w:t>VII. Рассмотрение споров</w:t>
      </w:r>
    </w:p>
    <w:p w:rsidR="000F7EF2" w:rsidRDefault="000F7EF2">
      <w:pPr>
        <w:pStyle w:val="ConsPlusNormal"/>
        <w:jc w:val="both"/>
      </w:pPr>
    </w:p>
    <w:p w:rsidR="000F7EF2" w:rsidRDefault="000F7EF2">
      <w:pPr>
        <w:pStyle w:val="ConsPlusNormal"/>
        <w:ind w:firstLine="540"/>
        <w:jc w:val="both"/>
      </w:pPr>
      <w:r>
        <w:t>Споры, связанные с проведением аттестации, рассматриваются соответствующим органом местного самоуправления либо в суде.</w:t>
      </w:r>
    </w:p>
    <w:p w:rsidR="000F7EF2" w:rsidRDefault="000F7EF2">
      <w:pPr>
        <w:pStyle w:val="ConsPlusNormal"/>
        <w:jc w:val="both"/>
      </w:pPr>
      <w:r>
        <w:t xml:space="preserve">(в ред. </w:t>
      </w:r>
      <w:hyperlink r:id="rId39">
        <w:r>
          <w:rPr>
            <w:color w:val="0000FF"/>
          </w:rPr>
          <w:t>Закона</w:t>
        </w:r>
      </w:hyperlink>
      <w:r>
        <w:t xml:space="preserve"> Оренбургской области от 04.04.2024 N 1064/432-VII-ОЗ)</w:t>
      </w:r>
    </w:p>
    <w:p w:rsidR="000F7EF2" w:rsidRDefault="000F7EF2">
      <w:pPr>
        <w:pStyle w:val="ConsPlusNormal"/>
        <w:jc w:val="both"/>
      </w:pPr>
    </w:p>
    <w:p w:rsidR="000F7EF2" w:rsidRDefault="000F7EF2">
      <w:pPr>
        <w:pStyle w:val="ConsPlusNormal"/>
        <w:jc w:val="both"/>
      </w:pPr>
    </w:p>
    <w:p w:rsidR="000F7EF2" w:rsidRDefault="000F7EF2">
      <w:pPr>
        <w:pStyle w:val="ConsPlusNormal"/>
        <w:jc w:val="both"/>
      </w:pPr>
    </w:p>
    <w:p w:rsidR="000F7EF2" w:rsidRDefault="000F7EF2">
      <w:pPr>
        <w:pStyle w:val="ConsPlusNormal"/>
        <w:jc w:val="both"/>
      </w:pPr>
    </w:p>
    <w:p w:rsidR="000F7EF2" w:rsidRDefault="000F7EF2">
      <w:pPr>
        <w:pStyle w:val="ConsPlusNormal"/>
        <w:jc w:val="both"/>
      </w:pPr>
    </w:p>
    <w:p w:rsidR="000F7EF2" w:rsidRDefault="000F7EF2">
      <w:pPr>
        <w:pStyle w:val="ConsPlusNormal"/>
        <w:jc w:val="right"/>
        <w:outlineLvl w:val="1"/>
      </w:pPr>
      <w:r>
        <w:t>Приложение</w:t>
      </w:r>
    </w:p>
    <w:p w:rsidR="000F7EF2" w:rsidRDefault="000F7EF2">
      <w:pPr>
        <w:pStyle w:val="ConsPlusNormal"/>
        <w:jc w:val="right"/>
      </w:pPr>
      <w:r>
        <w:t>к типовому положению</w:t>
      </w:r>
    </w:p>
    <w:p w:rsidR="000F7EF2" w:rsidRDefault="000F7EF2">
      <w:pPr>
        <w:pStyle w:val="ConsPlusNormal"/>
        <w:jc w:val="right"/>
      </w:pPr>
      <w:r>
        <w:t>о проведении аттестации</w:t>
      </w:r>
    </w:p>
    <w:p w:rsidR="000F7EF2" w:rsidRDefault="000F7EF2">
      <w:pPr>
        <w:pStyle w:val="ConsPlusNormal"/>
        <w:jc w:val="right"/>
      </w:pPr>
      <w:r>
        <w:t>муниципальных служащих</w:t>
      </w:r>
    </w:p>
    <w:p w:rsidR="000F7EF2" w:rsidRDefault="000F7EF2">
      <w:pPr>
        <w:pStyle w:val="ConsPlusNormal"/>
        <w:jc w:val="right"/>
      </w:pPr>
      <w:r>
        <w:t>в Оренбургской области</w:t>
      </w:r>
    </w:p>
    <w:p w:rsidR="000F7EF2" w:rsidRDefault="000F7EF2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0F7EF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F7EF2" w:rsidRDefault="000F7EF2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F7EF2" w:rsidRDefault="000F7EF2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F7EF2" w:rsidRDefault="000F7EF2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0F7EF2" w:rsidRDefault="000F7EF2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(в ред. Законов Оренбургской области</w:t>
            </w:r>
            <w:proofErr w:type="gramEnd"/>
          </w:p>
          <w:p w:rsidR="000F7EF2" w:rsidRDefault="000F7EF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05.03.2018 </w:t>
            </w:r>
            <w:hyperlink r:id="rId40">
              <w:r>
                <w:rPr>
                  <w:color w:val="0000FF"/>
                </w:rPr>
                <w:t>N 853/228-VI-ОЗ</w:t>
              </w:r>
            </w:hyperlink>
            <w:r>
              <w:rPr>
                <w:color w:val="392C69"/>
              </w:rPr>
              <w:t xml:space="preserve">, от 02.09.2022 </w:t>
            </w:r>
            <w:hyperlink r:id="rId41">
              <w:r>
                <w:rPr>
                  <w:color w:val="0000FF"/>
                </w:rPr>
                <w:t>N 449/150-VII-ОЗ</w:t>
              </w:r>
            </w:hyperlink>
            <w:r>
              <w:rPr>
                <w:color w:val="392C69"/>
              </w:rPr>
              <w:t>,</w:t>
            </w:r>
          </w:p>
          <w:p w:rsidR="000F7EF2" w:rsidRDefault="000F7EF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04.04.2024 </w:t>
            </w:r>
            <w:hyperlink r:id="rId42">
              <w:r>
                <w:rPr>
                  <w:color w:val="0000FF"/>
                </w:rPr>
                <w:t>N 1064/432-VII-ОЗ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F7EF2" w:rsidRDefault="000F7EF2">
            <w:pPr>
              <w:pStyle w:val="ConsPlusNormal"/>
            </w:pPr>
          </w:p>
        </w:tc>
      </w:tr>
    </w:tbl>
    <w:p w:rsidR="000F7EF2" w:rsidRDefault="000F7EF2">
      <w:pPr>
        <w:pStyle w:val="ConsPlusNormal"/>
        <w:jc w:val="both"/>
      </w:pPr>
    </w:p>
    <w:p w:rsidR="000F7EF2" w:rsidRDefault="000F7EF2">
      <w:pPr>
        <w:pStyle w:val="ConsPlusNonformat"/>
        <w:jc w:val="both"/>
      </w:pPr>
      <w:bookmarkStart w:id="2" w:name="P177"/>
      <w:bookmarkEnd w:id="2"/>
      <w:r>
        <w:t xml:space="preserve">                            АТТЕСТАЦИОННЫЙ ЛИСТ</w:t>
      </w:r>
    </w:p>
    <w:p w:rsidR="000F7EF2" w:rsidRDefault="000F7EF2">
      <w:pPr>
        <w:pStyle w:val="ConsPlusNonformat"/>
        <w:jc w:val="both"/>
      </w:pPr>
      <w:r>
        <w:t xml:space="preserve">              МУНИЦИПАЛЬНОГО СЛУЖАЩЕГО В ОРЕНБУРГСКОЙ ОБЛАСТИ</w:t>
      </w:r>
    </w:p>
    <w:p w:rsidR="000F7EF2" w:rsidRDefault="000F7EF2">
      <w:pPr>
        <w:pStyle w:val="ConsPlusNonformat"/>
        <w:jc w:val="both"/>
      </w:pPr>
    </w:p>
    <w:p w:rsidR="000F7EF2" w:rsidRDefault="000F7EF2">
      <w:pPr>
        <w:pStyle w:val="ConsPlusNonformat"/>
        <w:jc w:val="both"/>
      </w:pPr>
      <w:r>
        <w:t>1. Фамилия, имя, отчество _________________________________________________</w:t>
      </w:r>
    </w:p>
    <w:p w:rsidR="000F7EF2" w:rsidRDefault="000F7EF2">
      <w:pPr>
        <w:pStyle w:val="ConsPlusNonformat"/>
        <w:jc w:val="both"/>
      </w:pPr>
      <w:r>
        <w:t>___________________________________________________________________________</w:t>
      </w:r>
    </w:p>
    <w:p w:rsidR="000F7EF2" w:rsidRDefault="000F7EF2">
      <w:pPr>
        <w:pStyle w:val="ConsPlusNonformat"/>
        <w:jc w:val="both"/>
      </w:pPr>
    </w:p>
    <w:p w:rsidR="000F7EF2" w:rsidRDefault="000F7EF2">
      <w:pPr>
        <w:pStyle w:val="ConsPlusNonformat"/>
        <w:jc w:val="both"/>
      </w:pPr>
      <w:r>
        <w:t>2. Год, число и месяц рождения ____________________________________________</w:t>
      </w:r>
    </w:p>
    <w:p w:rsidR="000F7EF2" w:rsidRDefault="000F7EF2">
      <w:pPr>
        <w:pStyle w:val="ConsPlusNonformat"/>
        <w:jc w:val="both"/>
      </w:pPr>
    </w:p>
    <w:p w:rsidR="000F7EF2" w:rsidRDefault="000F7EF2">
      <w:pPr>
        <w:pStyle w:val="ConsPlusNonformat"/>
        <w:jc w:val="both"/>
      </w:pPr>
      <w:r>
        <w:t>3. Сведения о профессиональном образовании, наличии ученой степени, ученого</w:t>
      </w:r>
    </w:p>
    <w:p w:rsidR="000F7EF2" w:rsidRDefault="000F7EF2">
      <w:pPr>
        <w:pStyle w:val="ConsPlusNonformat"/>
        <w:jc w:val="both"/>
      </w:pPr>
      <w:proofErr w:type="gramStart"/>
      <w:r>
        <w:t>звания (когда и какую  образовательную  организацию  окончил, специальность</w:t>
      </w:r>
      <w:proofErr w:type="gramEnd"/>
    </w:p>
    <w:p w:rsidR="000F7EF2" w:rsidRDefault="000F7EF2">
      <w:pPr>
        <w:pStyle w:val="ConsPlusNonformat"/>
        <w:jc w:val="both"/>
      </w:pPr>
      <w:r>
        <w:t>или направление подготовки, квалификация, ученая степень, ученое звание)</w:t>
      </w:r>
    </w:p>
    <w:p w:rsidR="000F7EF2" w:rsidRDefault="000F7EF2">
      <w:pPr>
        <w:pStyle w:val="ConsPlusNonformat"/>
        <w:jc w:val="both"/>
      </w:pPr>
    </w:p>
    <w:p w:rsidR="000F7EF2" w:rsidRDefault="000F7EF2">
      <w:pPr>
        <w:pStyle w:val="ConsPlusNonformat"/>
        <w:jc w:val="both"/>
      </w:pPr>
      <w:r>
        <w:t xml:space="preserve">4. Замещаемая  должность  муниципальной  службы  в Оренбургской  области </w:t>
      </w:r>
      <w:proofErr w:type="gramStart"/>
      <w:r>
        <w:t>на</w:t>
      </w:r>
      <w:proofErr w:type="gramEnd"/>
    </w:p>
    <w:p w:rsidR="000F7EF2" w:rsidRDefault="000F7EF2">
      <w:pPr>
        <w:pStyle w:val="ConsPlusNonformat"/>
        <w:jc w:val="both"/>
      </w:pPr>
      <w:r>
        <w:t>момент аттестации и дата назначения на эту должность_______________________</w:t>
      </w:r>
    </w:p>
    <w:p w:rsidR="000F7EF2" w:rsidRDefault="000F7EF2">
      <w:pPr>
        <w:pStyle w:val="ConsPlusNonformat"/>
        <w:jc w:val="both"/>
      </w:pPr>
      <w:r>
        <w:t>___________________________________________________________________________</w:t>
      </w:r>
    </w:p>
    <w:p w:rsidR="000F7EF2" w:rsidRDefault="000F7EF2">
      <w:pPr>
        <w:pStyle w:val="ConsPlusNonformat"/>
        <w:jc w:val="both"/>
      </w:pPr>
    </w:p>
    <w:p w:rsidR="000F7EF2" w:rsidRDefault="000F7EF2">
      <w:pPr>
        <w:pStyle w:val="ConsPlusNonformat"/>
        <w:jc w:val="both"/>
      </w:pPr>
      <w:r>
        <w:t>5. Стаж муниципальной службы в Оренбургской области _______________________</w:t>
      </w:r>
    </w:p>
    <w:p w:rsidR="000F7EF2" w:rsidRDefault="000F7EF2">
      <w:pPr>
        <w:pStyle w:val="ConsPlusNonformat"/>
        <w:jc w:val="both"/>
      </w:pPr>
    </w:p>
    <w:p w:rsidR="000F7EF2" w:rsidRDefault="000F7EF2">
      <w:pPr>
        <w:pStyle w:val="ConsPlusNonformat"/>
        <w:jc w:val="both"/>
      </w:pPr>
      <w:r>
        <w:t>6. Общий трудовой стаж ____________________________________________________</w:t>
      </w:r>
    </w:p>
    <w:p w:rsidR="000F7EF2" w:rsidRDefault="000F7EF2">
      <w:pPr>
        <w:pStyle w:val="ConsPlusNonformat"/>
        <w:jc w:val="both"/>
      </w:pPr>
    </w:p>
    <w:p w:rsidR="000F7EF2" w:rsidRDefault="000F7EF2">
      <w:pPr>
        <w:pStyle w:val="ConsPlusNonformat"/>
        <w:jc w:val="both"/>
      </w:pPr>
      <w:r>
        <w:t>7. Вопросы  к муниципальному  служащему  в Оренбургской  области и  краткие</w:t>
      </w:r>
    </w:p>
    <w:p w:rsidR="000F7EF2" w:rsidRDefault="000F7EF2">
      <w:pPr>
        <w:pStyle w:val="ConsPlusNonformat"/>
        <w:jc w:val="both"/>
      </w:pPr>
      <w:r>
        <w:t>ответы на них _____________________________________________________________</w:t>
      </w:r>
    </w:p>
    <w:p w:rsidR="000F7EF2" w:rsidRDefault="000F7EF2">
      <w:pPr>
        <w:pStyle w:val="ConsPlusNonformat"/>
        <w:jc w:val="both"/>
      </w:pPr>
      <w:r>
        <w:t>___________________________________________________________________________</w:t>
      </w:r>
    </w:p>
    <w:p w:rsidR="000F7EF2" w:rsidRDefault="000F7EF2">
      <w:pPr>
        <w:pStyle w:val="ConsPlusNonformat"/>
        <w:jc w:val="both"/>
      </w:pPr>
      <w:r>
        <w:t>___________________________________________________________________________</w:t>
      </w:r>
    </w:p>
    <w:p w:rsidR="000F7EF2" w:rsidRDefault="000F7EF2">
      <w:pPr>
        <w:pStyle w:val="ConsPlusNonformat"/>
        <w:jc w:val="both"/>
      </w:pPr>
      <w:r>
        <w:lastRenderedPageBreak/>
        <w:t>___________________________________________________________________________</w:t>
      </w:r>
    </w:p>
    <w:p w:rsidR="000F7EF2" w:rsidRDefault="000F7EF2">
      <w:pPr>
        <w:pStyle w:val="ConsPlusNonformat"/>
        <w:jc w:val="both"/>
      </w:pPr>
    </w:p>
    <w:p w:rsidR="000F7EF2" w:rsidRDefault="000F7EF2">
      <w:pPr>
        <w:pStyle w:val="ConsPlusNonformat"/>
        <w:jc w:val="both"/>
      </w:pPr>
      <w:r>
        <w:t>8. Замечания   и   предложения,   высказанные   аттестационной    комиссией</w:t>
      </w:r>
    </w:p>
    <w:p w:rsidR="000F7EF2" w:rsidRDefault="000F7EF2">
      <w:pPr>
        <w:pStyle w:val="ConsPlusNonformat"/>
        <w:jc w:val="both"/>
      </w:pPr>
      <w:r>
        <w:t>___________________________________________________________________________</w:t>
      </w:r>
    </w:p>
    <w:p w:rsidR="000F7EF2" w:rsidRDefault="000F7EF2">
      <w:pPr>
        <w:pStyle w:val="ConsPlusNonformat"/>
        <w:jc w:val="both"/>
      </w:pPr>
      <w:r>
        <w:t>___________________________________________________________________________</w:t>
      </w:r>
    </w:p>
    <w:p w:rsidR="000F7EF2" w:rsidRDefault="000F7EF2">
      <w:pPr>
        <w:pStyle w:val="ConsPlusNonformat"/>
        <w:jc w:val="both"/>
      </w:pPr>
      <w:r>
        <w:t>___________________________________________________________________________</w:t>
      </w:r>
    </w:p>
    <w:p w:rsidR="000F7EF2" w:rsidRDefault="000F7EF2">
      <w:pPr>
        <w:pStyle w:val="ConsPlusNonformat"/>
        <w:jc w:val="both"/>
      </w:pPr>
      <w:r>
        <w:t>___________________________________________________________________________</w:t>
      </w:r>
    </w:p>
    <w:p w:rsidR="000F7EF2" w:rsidRDefault="000F7EF2">
      <w:pPr>
        <w:pStyle w:val="ConsPlusNonformat"/>
        <w:jc w:val="both"/>
      </w:pPr>
    </w:p>
    <w:p w:rsidR="000F7EF2" w:rsidRDefault="000F7EF2">
      <w:pPr>
        <w:pStyle w:val="ConsPlusNonformat"/>
        <w:jc w:val="both"/>
      </w:pPr>
      <w:r>
        <w:t xml:space="preserve">9. Краткая оценка выполнения муниципальным служащим рекомендаций </w:t>
      </w:r>
      <w:proofErr w:type="gramStart"/>
      <w:r>
        <w:t>предыдущей</w:t>
      </w:r>
      <w:proofErr w:type="gramEnd"/>
    </w:p>
    <w:p w:rsidR="000F7EF2" w:rsidRDefault="000F7EF2">
      <w:pPr>
        <w:pStyle w:val="ConsPlusNonformat"/>
        <w:jc w:val="both"/>
      </w:pPr>
      <w:r>
        <w:t>аттестации ________________________________________________________________</w:t>
      </w:r>
    </w:p>
    <w:p w:rsidR="000F7EF2" w:rsidRDefault="000F7EF2">
      <w:pPr>
        <w:pStyle w:val="ConsPlusNonformat"/>
        <w:jc w:val="both"/>
      </w:pPr>
      <w:r>
        <w:t>___________________________________________________________________________</w:t>
      </w:r>
    </w:p>
    <w:p w:rsidR="000F7EF2" w:rsidRDefault="000F7EF2">
      <w:pPr>
        <w:pStyle w:val="ConsPlusNonformat"/>
        <w:jc w:val="both"/>
      </w:pPr>
      <w:r>
        <w:t xml:space="preserve">               (выполнены, выполнены частично, не выполнены)</w:t>
      </w:r>
    </w:p>
    <w:p w:rsidR="000F7EF2" w:rsidRDefault="000F7EF2">
      <w:pPr>
        <w:pStyle w:val="ConsPlusNonformat"/>
        <w:jc w:val="both"/>
      </w:pPr>
    </w:p>
    <w:p w:rsidR="000F7EF2" w:rsidRDefault="000F7EF2">
      <w:pPr>
        <w:pStyle w:val="ConsPlusNonformat"/>
        <w:jc w:val="both"/>
      </w:pPr>
      <w:r>
        <w:t>10. Решение аттестационной комиссии _______________________________________</w:t>
      </w:r>
    </w:p>
    <w:p w:rsidR="000F7EF2" w:rsidRDefault="000F7EF2">
      <w:pPr>
        <w:pStyle w:val="ConsPlusNonformat"/>
        <w:jc w:val="both"/>
      </w:pPr>
      <w:r>
        <w:t xml:space="preserve">                                             </w:t>
      </w:r>
      <w:proofErr w:type="gramStart"/>
      <w:r>
        <w:t>(соответствует замещаемой</w:t>
      </w:r>
      <w:proofErr w:type="gramEnd"/>
    </w:p>
    <w:p w:rsidR="000F7EF2" w:rsidRDefault="000F7EF2">
      <w:pPr>
        <w:pStyle w:val="ConsPlusNonformat"/>
        <w:jc w:val="both"/>
      </w:pPr>
      <w:r>
        <w:t>___________________________________________________________________________</w:t>
      </w:r>
    </w:p>
    <w:p w:rsidR="000F7EF2" w:rsidRDefault="000F7EF2">
      <w:pPr>
        <w:pStyle w:val="ConsPlusNonformat"/>
        <w:jc w:val="both"/>
      </w:pPr>
      <w:r>
        <w:t xml:space="preserve">          должности муниципальной службы в Оренбургской области;</w:t>
      </w:r>
    </w:p>
    <w:p w:rsidR="000F7EF2" w:rsidRDefault="000F7EF2">
      <w:pPr>
        <w:pStyle w:val="ConsPlusNonformat"/>
        <w:jc w:val="both"/>
      </w:pPr>
      <w:r>
        <w:t>___________________________________________________________________________</w:t>
      </w:r>
    </w:p>
    <w:p w:rsidR="000F7EF2" w:rsidRDefault="000F7EF2">
      <w:pPr>
        <w:pStyle w:val="ConsPlusNonformat"/>
        <w:jc w:val="both"/>
      </w:pPr>
      <w:r>
        <w:t xml:space="preserve">        не соответствует замещаемой должности муниципальной службы</w:t>
      </w:r>
    </w:p>
    <w:p w:rsidR="000F7EF2" w:rsidRDefault="000F7EF2">
      <w:pPr>
        <w:pStyle w:val="ConsPlusNonformat"/>
        <w:jc w:val="both"/>
      </w:pPr>
      <w:r>
        <w:t>___________________________________________________________________________</w:t>
      </w:r>
    </w:p>
    <w:p w:rsidR="000F7EF2" w:rsidRDefault="000F7EF2">
      <w:pPr>
        <w:pStyle w:val="ConsPlusNonformat"/>
        <w:jc w:val="both"/>
      </w:pPr>
      <w:r>
        <w:t xml:space="preserve">                       в Оренбургской области)</w:t>
      </w:r>
    </w:p>
    <w:p w:rsidR="000F7EF2" w:rsidRDefault="000F7EF2">
      <w:pPr>
        <w:pStyle w:val="ConsPlusNonformat"/>
        <w:jc w:val="both"/>
      </w:pPr>
    </w:p>
    <w:p w:rsidR="000F7EF2" w:rsidRDefault="000F7EF2">
      <w:pPr>
        <w:pStyle w:val="ConsPlusNonformat"/>
        <w:jc w:val="both"/>
      </w:pPr>
      <w:r>
        <w:t>10.1. Рекомендации аттестационной комиссии ________________________________</w:t>
      </w:r>
    </w:p>
    <w:p w:rsidR="000F7EF2" w:rsidRDefault="000F7EF2">
      <w:pPr>
        <w:pStyle w:val="ConsPlusNonformat"/>
        <w:jc w:val="both"/>
      </w:pPr>
      <w:r>
        <w:t xml:space="preserve">                                                     </w:t>
      </w:r>
      <w:proofErr w:type="gramStart"/>
      <w:r>
        <w:t>(о поощрении</w:t>
      </w:r>
      <w:proofErr w:type="gramEnd"/>
    </w:p>
    <w:p w:rsidR="000F7EF2" w:rsidRDefault="000F7EF2">
      <w:pPr>
        <w:pStyle w:val="ConsPlusNonformat"/>
        <w:jc w:val="both"/>
      </w:pPr>
      <w:r>
        <w:t>___________________________________________________________________________</w:t>
      </w:r>
    </w:p>
    <w:p w:rsidR="000F7EF2" w:rsidRDefault="000F7EF2">
      <w:pPr>
        <w:pStyle w:val="ConsPlusNonformat"/>
        <w:jc w:val="both"/>
      </w:pPr>
      <w:r>
        <w:t xml:space="preserve">       муниципального служащего за достигнутые им успехи в работе,</w:t>
      </w:r>
    </w:p>
    <w:p w:rsidR="000F7EF2" w:rsidRDefault="000F7EF2">
      <w:pPr>
        <w:pStyle w:val="ConsPlusNonformat"/>
        <w:jc w:val="both"/>
      </w:pPr>
      <w:r>
        <w:t>___________________________________________________________________________</w:t>
      </w:r>
    </w:p>
    <w:p w:rsidR="000F7EF2" w:rsidRDefault="000F7EF2">
      <w:pPr>
        <w:pStyle w:val="ConsPlusNonformat"/>
        <w:jc w:val="both"/>
      </w:pPr>
      <w:r>
        <w:t xml:space="preserve">    о повышении его в должности, об улучшении деятельности аттестуемого</w:t>
      </w:r>
    </w:p>
    <w:p w:rsidR="000F7EF2" w:rsidRDefault="000F7EF2">
      <w:pPr>
        <w:pStyle w:val="ConsPlusNonformat"/>
        <w:jc w:val="both"/>
      </w:pPr>
      <w:r>
        <w:t>___________________________________________________________________________</w:t>
      </w:r>
    </w:p>
    <w:p w:rsidR="000F7EF2" w:rsidRDefault="000F7EF2">
      <w:pPr>
        <w:pStyle w:val="ConsPlusNonformat"/>
        <w:jc w:val="both"/>
      </w:pPr>
      <w:r>
        <w:t xml:space="preserve">       муниципального служащего, о направлении муниципального служащего</w:t>
      </w:r>
    </w:p>
    <w:p w:rsidR="000F7EF2" w:rsidRDefault="000F7EF2">
      <w:pPr>
        <w:pStyle w:val="ConsPlusNonformat"/>
        <w:jc w:val="both"/>
      </w:pPr>
      <w:r>
        <w:t>___________________________________________________________________________</w:t>
      </w:r>
    </w:p>
    <w:p w:rsidR="000F7EF2" w:rsidRDefault="000F7EF2">
      <w:pPr>
        <w:pStyle w:val="ConsPlusNonformat"/>
        <w:jc w:val="both"/>
      </w:pPr>
      <w:r>
        <w:t xml:space="preserve">        для получения дополнительного профессионального образования)</w:t>
      </w:r>
    </w:p>
    <w:p w:rsidR="000F7EF2" w:rsidRDefault="000F7EF2">
      <w:pPr>
        <w:pStyle w:val="ConsPlusNonformat"/>
        <w:jc w:val="both"/>
      </w:pPr>
    </w:p>
    <w:p w:rsidR="000F7EF2" w:rsidRDefault="000F7EF2">
      <w:pPr>
        <w:pStyle w:val="ConsPlusNonformat"/>
        <w:jc w:val="both"/>
      </w:pPr>
      <w:r>
        <w:t>11. Количественный состав аттестационной комиссии ________________________.</w:t>
      </w:r>
    </w:p>
    <w:p w:rsidR="000F7EF2" w:rsidRDefault="000F7EF2">
      <w:pPr>
        <w:pStyle w:val="ConsPlusNonformat"/>
        <w:jc w:val="both"/>
      </w:pPr>
      <w:r>
        <w:t>На заседании присутствовало _______________ членов аттестационной комиссии.</w:t>
      </w:r>
    </w:p>
    <w:p w:rsidR="000F7EF2" w:rsidRDefault="000F7EF2">
      <w:pPr>
        <w:pStyle w:val="ConsPlusNonformat"/>
        <w:jc w:val="both"/>
      </w:pPr>
      <w:r>
        <w:t>Количество голосов за ______________________, против _____________________.</w:t>
      </w:r>
    </w:p>
    <w:p w:rsidR="000F7EF2" w:rsidRDefault="000F7EF2">
      <w:pPr>
        <w:pStyle w:val="ConsPlusNonformat"/>
        <w:jc w:val="both"/>
      </w:pPr>
    </w:p>
    <w:p w:rsidR="000F7EF2" w:rsidRDefault="000F7EF2">
      <w:pPr>
        <w:pStyle w:val="ConsPlusNonformat"/>
        <w:jc w:val="both"/>
      </w:pPr>
      <w:r>
        <w:t>12. Примечания ____________________________________________________________</w:t>
      </w:r>
    </w:p>
    <w:p w:rsidR="000F7EF2" w:rsidRDefault="000F7EF2">
      <w:pPr>
        <w:pStyle w:val="ConsPlusNonformat"/>
        <w:jc w:val="both"/>
      </w:pPr>
      <w:r>
        <w:t>___________________________________________________________________________</w:t>
      </w:r>
    </w:p>
    <w:p w:rsidR="000F7EF2" w:rsidRDefault="000F7EF2">
      <w:pPr>
        <w:pStyle w:val="ConsPlusNonformat"/>
        <w:jc w:val="both"/>
      </w:pPr>
      <w:r>
        <w:t>___________________________________________________________________________</w:t>
      </w:r>
    </w:p>
    <w:p w:rsidR="000F7EF2" w:rsidRDefault="000F7EF2">
      <w:pPr>
        <w:pStyle w:val="ConsPlusNonformat"/>
        <w:jc w:val="both"/>
      </w:pPr>
      <w:r>
        <w:t>___________________________________________________________________________</w:t>
      </w:r>
    </w:p>
    <w:p w:rsidR="000F7EF2" w:rsidRDefault="000F7EF2">
      <w:pPr>
        <w:pStyle w:val="ConsPlusNonformat"/>
        <w:jc w:val="both"/>
      </w:pPr>
      <w:r>
        <w:t>___________________________________________________________________________</w:t>
      </w:r>
    </w:p>
    <w:p w:rsidR="000F7EF2" w:rsidRDefault="000F7EF2">
      <w:pPr>
        <w:pStyle w:val="ConsPlusNonformat"/>
        <w:jc w:val="both"/>
      </w:pPr>
    </w:p>
    <w:p w:rsidR="000F7EF2" w:rsidRDefault="000F7EF2">
      <w:pPr>
        <w:pStyle w:val="ConsPlusNonformat"/>
        <w:jc w:val="both"/>
      </w:pPr>
      <w:r>
        <w:t>Председатель</w:t>
      </w:r>
    </w:p>
    <w:p w:rsidR="000F7EF2" w:rsidRDefault="000F7EF2">
      <w:pPr>
        <w:pStyle w:val="ConsPlusNonformat"/>
        <w:jc w:val="both"/>
      </w:pPr>
      <w:r>
        <w:t>аттестационной комиссии           (подпись)           (расшифровка подписи)</w:t>
      </w:r>
    </w:p>
    <w:p w:rsidR="000F7EF2" w:rsidRDefault="000F7EF2">
      <w:pPr>
        <w:pStyle w:val="ConsPlusNonformat"/>
        <w:jc w:val="both"/>
      </w:pPr>
      <w:r>
        <w:t>Заместитель председателя</w:t>
      </w:r>
    </w:p>
    <w:p w:rsidR="000F7EF2" w:rsidRDefault="000F7EF2">
      <w:pPr>
        <w:pStyle w:val="ConsPlusNonformat"/>
        <w:jc w:val="both"/>
      </w:pPr>
      <w:r>
        <w:t>аттестационной комиссии           (подпись)           (расшифровка подписи)</w:t>
      </w:r>
    </w:p>
    <w:p w:rsidR="000F7EF2" w:rsidRDefault="000F7EF2">
      <w:pPr>
        <w:pStyle w:val="ConsPlusNonformat"/>
        <w:jc w:val="both"/>
      </w:pPr>
      <w:r>
        <w:t>Секретарь</w:t>
      </w:r>
    </w:p>
    <w:p w:rsidR="000F7EF2" w:rsidRDefault="000F7EF2">
      <w:pPr>
        <w:pStyle w:val="ConsPlusNonformat"/>
        <w:jc w:val="both"/>
      </w:pPr>
      <w:r>
        <w:t>аттестационной комиссии           (подпись)           (расшифровка подписи)</w:t>
      </w:r>
    </w:p>
    <w:p w:rsidR="000F7EF2" w:rsidRDefault="000F7EF2">
      <w:pPr>
        <w:pStyle w:val="ConsPlusNonformat"/>
        <w:jc w:val="both"/>
      </w:pPr>
      <w:r>
        <w:t>Члены</w:t>
      </w:r>
    </w:p>
    <w:p w:rsidR="000F7EF2" w:rsidRDefault="000F7EF2">
      <w:pPr>
        <w:pStyle w:val="ConsPlusNonformat"/>
        <w:jc w:val="both"/>
      </w:pPr>
      <w:r>
        <w:t>аттестационной комиссии           (подпись)           (расшифровка подписи)</w:t>
      </w:r>
    </w:p>
    <w:p w:rsidR="000F7EF2" w:rsidRDefault="000F7EF2">
      <w:pPr>
        <w:pStyle w:val="ConsPlusNonformat"/>
        <w:jc w:val="both"/>
      </w:pPr>
      <w:r>
        <w:t xml:space="preserve">                                  (подпись)           (расшифровка подписи)</w:t>
      </w:r>
    </w:p>
    <w:p w:rsidR="000F7EF2" w:rsidRDefault="000F7EF2">
      <w:pPr>
        <w:pStyle w:val="ConsPlusNonformat"/>
        <w:jc w:val="both"/>
      </w:pPr>
    </w:p>
    <w:p w:rsidR="000F7EF2" w:rsidRDefault="000F7EF2">
      <w:pPr>
        <w:pStyle w:val="ConsPlusNonformat"/>
        <w:jc w:val="both"/>
      </w:pPr>
      <w:r>
        <w:t>Дата проведения аттестации</w:t>
      </w:r>
    </w:p>
    <w:p w:rsidR="000F7EF2" w:rsidRDefault="000F7EF2">
      <w:pPr>
        <w:pStyle w:val="ConsPlusNonformat"/>
        <w:jc w:val="both"/>
      </w:pPr>
      <w:r>
        <w:t>__________________________</w:t>
      </w:r>
    </w:p>
    <w:p w:rsidR="000F7EF2" w:rsidRDefault="000F7EF2">
      <w:pPr>
        <w:pStyle w:val="ConsPlusNonformat"/>
        <w:jc w:val="both"/>
      </w:pPr>
    </w:p>
    <w:p w:rsidR="000F7EF2" w:rsidRDefault="000F7EF2">
      <w:pPr>
        <w:pStyle w:val="ConsPlusNonformat"/>
        <w:jc w:val="both"/>
      </w:pPr>
      <w:r>
        <w:t>С аттестационным листом ознакомился _______________________________________</w:t>
      </w:r>
    </w:p>
    <w:p w:rsidR="000F7EF2" w:rsidRDefault="000F7EF2">
      <w:pPr>
        <w:pStyle w:val="ConsPlusNonformat"/>
        <w:jc w:val="both"/>
      </w:pPr>
      <w:r>
        <w:t xml:space="preserve">                                   (подпись муниципального служащего, дата)</w:t>
      </w:r>
    </w:p>
    <w:p w:rsidR="000F7EF2" w:rsidRDefault="000F7EF2">
      <w:pPr>
        <w:pStyle w:val="ConsPlusNonformat"/>
        <w:jc w:val="both"/>
      </w:pPr>
    </w:p>
    <w:p w:rsidR="000F7EF2" w:rsidRDefault="000F7EF2">
      <w:pPr>
        <w:pStyle w:val="ConsPlusNonformat"/>
        <w:jc w:val="both"/>
      </w:pPr>
      <w:proofErr w:type="gramStart"/>
      <w:r>
        <w:t>(место для печати органа</w:t>
      </w:r>
      <w:proofErr w:type="gramEnd"/>
    </w:p>
    <w:p w:rsidR="000F7EF2" w:rsidRDefault="000F7EF2">
      <w:pPr>
        <w:pStyle w:val="ConsPlusNonformat"/>
        <w:jc w:val="both"/>
      </w:pPr>
      <w:r>
        <w:t>местного самоуправления)</w:t>
      </w:r>
    </w:p>
    <w:p w:rsidR="000F7EF2" w:rsidRDefault="000F7EF2">
      <w:pPr>
        <w:pStyle w:val="ConsPlusNormal"/>
        <w:jc w:val="both"/>
      </w:pPr>
    </w:p>
    <w:p w:rsidR="000F7EF2" w:rsidRDefault="000F7EF2">
      <w:pPr>
        <w:pStyle w:val="ConsPlusNormal"/>
        <w:jc w:val="both"/>
      </w:pPr>
    </w:p>
    <w:p w:rsidR="000F7EF2" w:rsidRDefault="000F7EF2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C2F5E" w:rsidRDefault="00AC2F5E">
      <w:bookmarkStart w:id="3" w:name="_GoBack"/>
      <w:bookmarkEnd w:id="3"/>
    </w:p>
    <w:sectPr w:rsidR="00AC2F5E" w:rsidSect="002A11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EF2"/>
    <w:rsid w:val="000F7EF2"/>
    <w:rsid w:val="00AC2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F7EF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0F7EF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0F7EF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F7EF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F7EF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0F7EF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0F7EF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F7EF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390&amp;n=118397&amp;dst=100012" TargetMode="External"/><Relationship Id="rId13" Type="http://schemas.openxmlformats.org/officeDocument/2006/relationships/hyperlink" Target="https://login.consultant.ru/link/?req=doc&amp;base=RLAW390&amp;n=13299" TargetMode="External"/><Relationship Id="rId18" Type="http://schemas.openxmlformats.org/officeDocument/2006/relationships/hyperlink" Target="https://login.consultant.ru/link/?req=doc&amp;base=LAW&amp;n=523291&amp;dst=100170" TargetMode="External"/><Relationship Id="rId26" Type="http://schemas.openxmlformats.org/officeDocument/2006/relationships/hyperlink" Target="https://login.consultant.ru/link/?req=doc&amp;base=RLAW390&amp;n=131256&amp;dst=100018" TargetMode="External"/><Relationship Id="rId39" Type="http://schemas.openxmlformats.org/officeDocument/2006/relationships/hyperlink" Target="https://login.consultant.ru/link/?req=doc&amp;base=RLAW390&amp;n=131256&amp;dst=100024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login.consultant.ru/link/?req=doc&amp;base=RLAW390&amp;n=118397&amp;dst=100014" TargetMode="External"/><Relationship Id="rId34" Type="http://schemas.openxmlformats.org/officeDocument/2006/relationships/hyperlink" Target="https://login.consultant.ru/link/?req=doc&amp;base=RLAW390&amp;n=131256&amp;dst=100022" TargetMode="External"/><Relationship Id="rId42" Type="http://schemas.openxmlformats.org/officeDocument/2006/relationships/hyperlink" Target="https://login.consultant.ru/link/?req=doc&amp;base=RLAW390&amp;n=131256&amp;dst=100025" TargetMode="External"/><Relationship Id="rId7" Type="http://schemas.openxmlformats.org/officeDocument/2006/relationships/hyperlink" Target="https://login.consultant.ru/link/?req=doc&amp;base=RLAW390&amp;n=82646&amp;dst=100021" TargetMode="External"/><Relationship Id="rId12" Type="http://schemas.openxmlformats.org/officeDocument/2006/relationships/hyperlink" Target="https://login.consultant.ru/link/?req=doc&amp;base=RLAW390&amp;n=12983" TargetMode="External"/><Relationship Id="rId17" Type="http://schemas.openxmlformats.org/officeDocument/2006/relationships/hyperlink" Target="https://login.consultant.ru/link/?req=doc&amp;base=RLAW390&amp;n=131256&amp;dst=100009" TargetMode="External"/><Relationship Id="rId25" Type="http://schemas.openxmlformats.org/officeDocument/2006/relationships/hyperlink" Target="https://login.consultant.ru/link/?req=doc&amp;base=RLAW390&amp;n=131256&amp;dst=100016" TargetMode="External"/><Relationship Id="rId33" Type="http://schemas.openxmlformats.org/officeDocument/2006/relationships/hyperlink" Target="https://login.consultant.ru/link/?req=doc&amp;base=RLAW390&amp;n=118397&amp;dst=100018" TargetMode="External"/><Relationship Id="rId38" Type="http://schemas.openxmlformats.org/officeDocument/2006/relationships/hyperlink" Target="https://login.consultant.ru/link/?req=doc&amp;base=RLAW390&amp;n=82646&amp;dst=100024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RLAW390&amp;n=118411&amp;dst=100008" TargetMode="External"/><Relationship Id="rId20" Type="http://schemas.openxmlformats.org/officeDocument/2006/relationships/hyperlink" Target="https://login.consultant.ru/link/?req=doc&amp;base=RLAW390&amp;n=131256&amp;dst=100010" TargetMode="External"/><Relationship Id="rId29" Type="http://schemas.openxmlformats.org/officeDocument/2006/relationships/hyperlink" Target="https://login.consultant.ru/link/?req=doc&amp;base=RLAW390&amp;n=118397&amp;dst=100016" TargetMode="External"/><Relationship Id="rId41" Type="http://schemas.openxmlformats.org/officeDocument/2006/relationships/hyperlink" Target="https://login.consultant.ru/link/?req=doc&amp;base=RLAW390&amp;n=118397&amp;dst=100020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390&amp;n=22517" TargetMode="External"/><Relationship Id="rId11" Type="http://schemas.openxmlformats.org/officeDocument/2006/relationships/hyperlink" Target="https://login.consultant.ru/link/?req=doc&amp;base=RLAW390&amp;n=13299" TargetMode="External"/><Relationship Id="rId24" Type="http://schemas.openxmlformats.org/officeDocument/2006/relationships/hyperlink" Target="https://login.consultant.ru/link/?req=doc&amp;base=RLAW390&amp;n=131256&amp;dst=100015" TargetMode="External"/><Relationship Id="rId32" Type="http://schemas.openxmlformats.org/officeDocument/2006/relationships/hyperlink" Target="https://login.consultant.ru/link/?req=doc&amp;base=RLAW390&amp;n=118411&amp;dst=100008" TargetMode="External"/><Relationship Id="rId37" Type="http://schemas.openxmlformats.org/officeDocument/2006/relationships/hyperlink" Target="https://login.consultant.ru/link/?req=doc&amp;base=RLAW390&amp;n=82646&amp;dst=100023" TargetMode="External"/><Relationship Id="rId40" Type="http://schemas.openxmlformats.org/officeDocument/2006/relationships/hyperlink" Target="https://login.consultant.ru/link/?req=doc&amp;base=RLAW390&amp;n=82646&amp;dst=100025" TargetMode="External"/><Relationship Id="rId5" Type="http://schemas.openxmlformats.org/officeDocument/2006/relationships/hyperlink" Target="https://www.consultant.ru" TargetMode="External"/><Relationship Id="rId15" Type="http://schemas.openxmlformats.org/officeDocument/2006/relationships/hyperlink" Target="https://login.consultant.ru/link/?req=doc&amp;base=RLAW390&amp;n=118397&amp;dst=100013" TargetMode="External"/><Relationship Id="rId23" Type="http://schemas.openxmlformats.org/officeDocument/2006/relationships/hyperlink" Target="https://login.consultant.ru/link/?req=doc&amp;base=RLAW390&amp;n=131256&amp;dst=100013" TargetMode="External"/><Relationship Id="rId28" Type="http://schemas.openxmlformats.org/officeDocument/2006/relationships/hyperlink" Target="https://login.consultant.ru/link/?req=doc&amp;base=RLAW390&amp;n=131256&amp;dst=100020" TargetMode="External"/><Relationship Id="rId36" Type="http://schemas.openxmlformats.org/officeDocument/2006/relationships/hyperlink" Target="https://login.consultant.ru/link/?req=doc&amp;base=RLAW390&amp;n=118397&amp;dst=100019" TargetMode="External"/><Relationship Id="rId10" Type="http://schemas.openxmlformats.org/officeDocument/2006/relationships/hyperlink" Target="https://login.consultant.ru/link/?req=doc&amp;base=RLAW390&amp;n=131256&amp;dst=100008" TargetMode="External"/><Relationship Id="rId19" Type="http://schemas.openxmlformats.org/officeDocument/2006/relationships/hyperlink" Target="https://login.consultant.ru/link/?req=doc&amp;base=RLAW390&amp;n=147491&amp;dst=100222" TargetMode="External"/><Relationship Id="rId31" Type="http://schemas.openxmlformats.org/officeDocument/2006/relationships/hyperlink" Target="https://login.consultant.ru/link/?req=doc&amp;base=RLAW390&amp;n=131256&amp;dst=100021" TargetMode="External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LAW390&amp;n=118411&amp;dst=100008" TargetMode="External"/><Relationship Id="rId14" Type="http://schemas.openxmlformats.org/officeDocument/2006/relationships/hyperlink" Target="https://login.consultant.ru/link/?req=doc&amp;base=RLAW390&amp;n=82646&amp;dst=100022" TargetMode="External"/><Relationship Id="rId22" Type="http://schemas.openxmlformats.org/officeDocument/2006/relationships/hyperlink" Target="https://login.consultant.ru/link/?req=doc&amp;base=RLAW390&amp;n=131256&amp;dst=100012" TargetMode="External"/><Relationship Id="rId27" Type="http://schemas.openxmlformats.org/officeDocument/2006/relationships/hyperlink" Target="https://login.consultant.ru/link/?req=doc&amp;base=RLAW390&amp;n=131256&amp;dst=100019" TargetMode="External"/><Relationship Id="rId30" Type="http://schemas.openxmlformats.org/officeDocument/2006/relationships/hyperlink" Target="https://login.consultant.ru/link/?req=doc&amp;base=RLAW390&amp;n=118397&amp;dst=100017" TargetMode="External"/><Relationship Id="rId35" Type="http://schemas.openxmlformats.org/officeDocument/2006/relationships/hyperlink" Target="https://login.consultant.ru/link/?req=doc&amp;base=RLAW390&amp;n=131256&amp;dst=100023" TargetMode="External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3732</Words>
  <Characters>21278</Characters>
  <Application>Microsoft Office Word</Application>
  <DocSecurity>0</DocSecurity>
  <Lines>177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Рыбаков Александр Николаевич</dc:creator>
  <cp:lastModifiedBy>Рыбаков Александр Николаевич</cp:lastModifiedBy>
  <cp:revision>1</cp:revision>
  <dcterms:created xsi:type="dcterms:W3CDTF">2026-04-08T10:23:00Z</dcterms:created>
  <dcterms:modified xsi:type="dcterms:W3CDTF">2026-04-08T10:24:00Z</dcterms:modified>
</cp:coreProperties>
</file>