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E60BD" w14:textId="77777777" w:rsidR="00FA79CD" w:rsidRPr="00F744B6" w:rsidRDefault="00FA79CD" w:rsidP="00AB635C">
      <w:pPr>
        <w:pStyle w:val="a3"/>
        <w:jc w:val="center"/>
        <w:rPr>
          <w:rFonts w:ascii="Times New Roman" w:hAnsi="Times New Roman" w:cs="Times New Roman"/>
          <w:b/>
          <w:bCs/>
          <w:sz w:val="28"/>
          <w:szCs w:val="28"/>
        </w:rPr>
      </w:pPr>
      <w:r w:rsidRPr="00F744B6">
        <w:rPr>
          <w:rFonts w:ascii="Times New Roman" w:hAnsi="Times New Roman" w:cs="Times New Roman"/>
          <w:b/>
          <w:bCs/>
          <w:sz w:val="28"/>
          <w:szCs w:val="28"/>
        </w:rPr>
        <w:t>ОТЧЕТ</w:t>
      </w:r>
    </w:p>
    <w:p w14:paraId="5D79B245" w14:textId="404D5EF5" w:rsidR="00FA79CD" w:rsidRPr="00F744B6" w:rsidRDefault="00FA79CD" w:rsidP="00A959D8">
      <w:pPr>
        <w:pStyle w:val="a3"/>
        <w:ind w:firstLine="709"/>
        <w:jc w:val="center"/>
        <w:rPr>
          <w:rFonts w:ascii="Times New Roman" w:hAnsi="Times New Roman" w:cs="Times New Roman"/>
          <w:b/>
          <w:bCs/>
          <w:sz w:val="28"/>
          <w:szCs w:val="28"/>
        </w:rPr>
      </w:pPr>
      <w:r w:rsidRPr="00F744B6">
        <w:rPr>
          <w:rFonts w:ascii="Times New Roman" w:hAnsi="Times New Roman" w:cs="Times New Roman"/>
          <w:b/>
          <w:bCs/>
          <w:sz w:val="28"/>
          <w:szCs w:val="28"/>
        </w:rPr>
        <w:t xml:space="preserve">о реализации </w:t>
      </w:r>
      <w:r w:rsidR="00F14F2A" w:rsidRPr="00F744B6">
        <w:rPr>
          <w:rFonts w:ascii="Times New Roman" w:hAnsi="Times New Roman" w:cs="Times New Roman"/>
          <w:b/>
          <w:bCs/>
          <w:sz w:val="28"/>
          <w:szCs w:val="28"/>
        </w:rPr>
        <w:t>антикоррупционной политики</w:t>
      </w:r>
      <w:r w:rsidRPr="00F744B6">
        <w:rPr>
          <w:rFonts w:ascii="Times New Roman" w:hAnsi="Times New Roman" w:cs="Times New Roman"/>
          <w:b/>
          <w:bCs/>
          <w:sz w:val="28"/>
          <w:szCs w:val="28"/>
        </w:rPr>
        <w:t xml:space="preserve"> Администрации города Оренбурга</w:t>
      </w:r>
      <w:r w:rsidR="00AF0A45" w:rsidRPr="00F744B6">
        <w:rPr>
          <w:rFonts w:ascii="Times New Roman" w:hAnsi="Times New Roman" w:cs="Times New Roman"/>
          <w:b/>
          <w:bCs/>
          <w:sz w:val="28"/>
          <w:szCs w:val="28"/>
        </w:rPr>
        <w:t xml:space="preserve"> </w:t>
      </w:r>
      <w:r w:rsidRPr="00F744B6">
        <w:rPr>
          <w:rFonts w:ascii="Times New Roman" w:hAnsi="Times New Roman" w:cs="Times New Roman"/>
          <w:b/>
          <w:bCs/>
          <w:sz w:val="28"/>
          <w:szCs w:val="28"/>
        </w:rPr>
        <w:t>за 20</w:t>
      </w:r>
      <w:r w:rsidR="009F09EB" w:rsidRPr="00F744B6">
        <w:rPr>
          <w:rFonts w:ascii="Times New Roman" w:hAnsi="Times New Roman" w:cs="Times New Roman"/>
          <w:b/>
          <w:bCs/>
          <w:sz w:val="28"/>
          <w:szCs w:val="28"/>
        </w:rPr>
        <w:t>2</w:t>
      </w:r>
      <w:r w:rsidR="00A959D8" w:rsidRPr="00F744B6">
        <w:rPr>
          <w:rFonts w:ascii="Times New Roman" w:hAnsi="Times New Roman" w:cs="Times New Roman"/>
          <w:b/>
          <w:bCs/>
          <w:sz w:val="28"/>
          <w:szCs w:val="28"/>
        </w:rPr>
        <w:t>4</w:t>
      </w:r>
      <w:r w:rsidRPr="00F744B6">
        <w:rPr>
          <w:rFonts w:ascii="Times New Roman" w:hAnsi="Times New Roman" w:cs="Times New Roman"/>
          <w:b/>
          <w:bCs/>
          <w:sz w:val="28"/>
          <w:szCs w:val="28"/>
        </w:rPr>
        <w:t xml:space="preserve"> год</w:t>
      </w:r>
    </w:p>
    <w:p w14:paraId="33B59FAD" w14:textId="77777777" w:rsidR="00D83A45" w:rsidRPr="00A707A9" w:rsidRDefault="00D83A45" w:rsidP="00A707A9">
      <w:pPr>
        <w:pStyle w:val="a3"/>
        <w:ind w:firstLine="709"/>
        <w:jc w:val="both"/>
        <w:rPr>
          <w:rFonts w:ascii="Times New Roman" w:hAnsi="Times New Roman" w:cs="Times New Roman"/>
          <w:sz w:val="28"/>
          <w:szCs w:val="28"/>
        </w:rPr>
      </w:pPr>
    </w:p>
    <w:p w14:paraId="171751D0" w14:textId="55ECD615" w:rsidR="002B7E0D" w:rsidRPr="00A707A9" w:rsidRDefault="00FA79CD"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Во исполнение плана мероприятий по противодействию коррупции</w:t>
      </w:r>
      <w:r w:rsidR="00CB1592" w:rsidRPr="00A707A9">
        <w:rPr>
          <w:rFonts w:ascii="Times New Roman" w:hAnsi="Times New Roman" w:cs="Times New Roman"/>
          <w:sz w:val="28"/>
          <w:szCs w:val="28"/>
        </w:rPr>
        <w:t xml:space="preserve"> </w:t>
      </w:r>
      <w:r w:rsidRPr="00A707A9">
        <w:rPr>
          <w:rFonts w:ascii="Times New Roman" w:hAnsi="Times New Roman" w:cs="Times New Roman"/>
          <w:sz w:val="28"/>
          <w:szCs w:val="28"/>
        </w:rPr>
        <w:t xml:space="preserve">Администрации города Оренбурга </w:t>
      </w:r>
      <w:r w:rsidR="00A402D7" w:rsidRPr="00A707A9">
        <w:rPr>
          <w:rFonts w:ascii="Times New Roman" w:hAnsi="Times New Roman" w:cs="Times New Roman"/>
          <w:sz w:val="28"/>
          <w:szCs w:val="28"/>
        </w:rPr>
        <w:t>на 2021</w:t>
      </w:r>
      <w:r w:rsidR="004856CF" w:rsidRPr="00A707A9">
        <w:rPr>
          <w:rFonts w:ascii="Times New Roman" w:hAnsi="Times New Roman" w:cs="Times New Roman"/>
          <w:sz w:val="28"/>
          <w:szCs w:val="28"/>
        </w:rPr>
        <w:t>–</w:t>
      </w:r>
      <w:r w:rsidR="00A402D7" w:rsidRPr="00A707A9">
        <w:rPr>
          <w:rFonts w:ascii="Times New Roman" w:hAnsi="Times New Roman" w:cs="Times New Roman"/>
          <w:sz w:val="28"/>
          <w:szCs w:val="28"/>
        </w:rPr>
        <w:t>202</w:t>
      </w:r>
      <w:r w:rsidR="00AC6F86" w:rsidRPr="00A707A9">
        <w:rPr>
          <w:rFonts w:ascii="Times New Roman" w:hAnsi="Times New Roman" w:cs="Times New Roman"/>
          <w:sz w:val="28"/>
          <w:szCs w:val="28"/>
        </w:rPr>
        <w:t>4</w:t>
      </w:r>
      <w:r w:rsidR="00A402D7" w:rsidRPr="00A707A9">
        <w:rPr>
          <w:rFonts w:ascii="Times New Roman" w:hAnsi="Times New Roman" w:cs="Times New Roman"/>
          <w:sz w:val="28"/>
          <w:szCs w:val="28"/>
        </w:rPr>
        <w:t xml:space="preserve"> годы, утвержденн</w:t>
      </w:r>
      <w:r w:rsidR="00EF4517" w:rsidRPr="00A707A9">
        <w:rPr>
          <w:rFonts w:ascii="Times New Roman" w:hAnsi="Times New Roman" w:cs="Times New Roman"/>
          <w:sz w:val="28"/>
          <w:szCs w:val="28"/>
        </w:rPr>
        <w:t>ого</w:t>
      </w:r>
      <w:r w:rsidR="00A402D7" w:rsidRPr="00A707A9">
        <w:rPr>
          <w:rFonts w:ascii="Times New Roman" w:hAnsi="Times New Roman" w:cs="Times New Roman"/>
          <w:sz w:val="28"/>
          <w:szCs w:val="28"/>
        </w:rPr>
        <w:t xml:space="preserve"> постановлением Администраци</w:t>
      </w:r>
      <w:r w:rsidR="004856CF" w:rsidRPr="00A707A9">
        <w:rPr>
          <w:rFonts w:ascii="Times New Roman" w:hAnsi="Times New Roman" w:cs="Times New Roman"/>
          <w:sz w:val="28"/>
          <w:szCs w:val="28"/>
        </w:rPr>
        <w:t>и</w:t>
      </w:r>
      <w:r w:rsidR="00A402D7" w:rsidRPr="00A707A9">
        <w:rPr>
          <w:rFonts w:ascii="Times New Roman" w:hAnsi="Times New Roman" w:cs="Times New Roman"/>
          <w:sz w:val="28"/>
          <w:szCs w:val="28"/>
        </w:rPr>
        <w:t xml:space="preserve"> города Оренбурга от 22.12.2020 № 2055-п </w:t>
      </w:r>
      <w:r w:rsidRPr="00A707A9">
        <w:rPr>
          <w:rFonts w:ascii="Times New Roman" w:hAnsi="Times New Roman" w:cs="Times New Roman"/>
          <w:sz w:val="28"/>
          <w:szCs w:val="28"/>
        </w:rPr>
        <w:t>(далее – План)</w:t>
      </w:r>
      <w:r w:rsidR="004856CF" w:rsidRPr="00A707A9">
        <w:rPr>
          <w:rFonts w:ascii="Times New Roman" w:hAnsi="Times New Roman" w:cs="Times New Roman"/>
          <w:sz w:val="28"/>
          <w:szCs w:val="28"/>
        </w:rPr>
        <w:t>,</w:t>
      </w:r>
      <w:r w:rsidR="00EF4517" w:rsidRPr="00A707A9">
        <w:rPr>
          <w:rFonts w:ascii="Times New Roman" w:hAnsi="Times New Roman" w:cs="Times New Roman"/>
          <w:sz w:val="28"/>
          <w:szCs w:val="28"/>
        </w:rPr>
        <w:t xml:space="preserve"> </w:t>
      </w:r>
      <w:r w:rsidRPr="00A707A9">
        <w:rPr>
          <w:rFonts w:ascii="Times New Roman" w:hAnsi="Times New Roman" w:cs="Times New Roman"/>
          <w:sz w:val="28"/>
          <w:szCs w:val="28"/>
        </w:rPr>
        <w:t>отраслевыми</w:t>
      </w:r>
      <w:r w:rsidR="00CB1592" w:rsidRPr="00A707A9">
        <w:rPr>
          <w:rFonts w:ascii="Times New Roman" w:hAnsi="Times New Roman" w:cs="Times New Roman"/>
          <w:sz w:val="28"/>
          <w:szCs w:val="28"/>
        </w:rPr>
        <w:t xml:space="preserve"> </w:t>
      </w:r>
      <w:r w:rsidRPr="00A707A9">
        <w:rPr>
          <w:rFonts w:ascii="Times New Roman" w:hAnsi="Times New Roman" w:cs="Times New Roman"/>
          <w:sz w:val="28"/>
          <w:szCs w:val="28"/>
        </w:rPr>
        <w:t>(функциональными) и территориальными органами Администрации города</w:t>
      </w:r>
      <w:r w:rsidR="00CB1592" w:rsidRPr="00A707A9">
        <w:rPr>
          <w:rFonts w:ascii="Times New Roman" w:hAnsi="Times New Roman" w:cs="Times New Roman"/>
          <w:sz w:val="28"/>
          <w:szCs w:val="28"/>
        </w:rPr>
        <w:t xml:space="preserve"> </w:t>
      </w:r>
      <w:r w:rsidRPr="00A707A9">
        <w:rPr>
          <w:rFonts w:ascii="Times New Roman" w:hAnsi="Times New Roman" w:cs="Times New Roman"/>
          <w:sz w:val="28"/>
          <w:szCs w:val="28"/>
        </w:rPr>
        <w:t>Оренбурга (далее – органы Администрации) в 20</w:t>
      </w:r>
      <w:r w:rsidR="009F09EB" w:rsidRPr="00A707A9">
        <w:rPr>
          <w:rFonts w:ascii="Times New Roman" w:hAnsi="Times New Roman" w:cs="Times New Roman"/>
          <w:sz w:val="28"/>
          <w:szCs w:val="28"/>
        </w:rPr>
        <w:t>2</w:t>
      </w:r>
      <w:r w:rsidR="007960FD" w:rsidRPr="00A707A9">
        <w:rPr>
          <w:rFonts w:ascii="Times New Roman" w:hAnsi="Times New Roman" w:cs="Times New Roman"/>
          <w:sz w:val="28"/>
          <w:szCs w:val="28"/>
        </w:rPr>
        <w:t>4</w:t>
      </w:r>
      <w:r w:rsidRPr="00A707A9">
        <w:rPr>
          <w:rFonts w:ascii="Times New Roman" w:hAnsi="Times New Roman" w:cs="Times New Roman"/>
          <w:sz w:val="28"/>
          <w:szCs w:val="28"/>
        </w:rPr>
        <w:t xml:space="preserve"> году проведены мероприятия по</w:t>
      </w:r>
      <w:r w:rsidR="00CB1592" w:rsidRPr="00A707A9">
        <w:rPr>
          <w:rFonts w:ascii="Times New Roman" w:hAnsi="Times New Roman" w:cs="Times New Roman"/>
          <w:sz w:val="28"/>
          <w:szCs w:val="28"/>
        </w:rPr>
        <w:t xml:space="preserve"> </w:t>
      </w:r>
      <w:r w:rsidRPr="00A707A9">
        <w:rPr>
          <w:rFonts w:ascii="Times New Roman" w:hAnsi="Times New Roman" w:cs="Times New Roman"/>
          <w:sz w:val="28"/>
          <w:szCs w:val="28"/>
        </w:rPr>
        <w:t>предупреждению коррупции, в том числе по выявлению и последующему</w:t>
      </w:r>
      <w:r w:rsidR="00CB1592" w:rsidRPr="00A707A9">
        <w:rPr>
          <w:rFonts w:ascii="Times New Roman" w:hAnsi="Times New Roman" w:cs="Times New Roman"/>
          <w:sz w:val="28"/>
          <w:szCs w:val="28"/>
        </w:rPr>
        <w:t xml:space="preserve"> </w:t>
      </w:r>
      <w:r w:rsidRPr="00A707A9">
        <w:rPr>
          <w:rFonts w:ascii="Times New Roman" w:hAnsi="Times New Roman" w:cs="Times New Roman"/>
          <w:sz w:val="28"/>
          <w:szCs w:val="28"/>
        </w:rPr>
        <w:t>устранению причин коррупции, выявлению и предупреждению коррупционных</w:t>
      </w:r>
      <w:r w:rsidR="00CB1592" w:rsidRPr="00A707A9">
        <w:rPr>
          <w:rFonts w:ascii="Times New Roman" w:hAnsi="Times New Roman" w:cs="Times New Roman"/>
          <w:sz w:val="28"/>
          <w:szCs w:val="28"/>
        </w:rPr>
        <w:t xml:space="preserve"> </w:t>
      </w:r>
      <w:r w:rsidRPr="00A707A9">
        <w:rPr>
          <w:rFonts w:ascii="Times New Roman" w:hAnsi="Times New Roman" w:cs="Times New Roman"/>
          <w:sz w:val="28"/>
          <w:szCs w:val="28"/>
        </w:rPr>
        <w:t>правонарушений и минимизации и (или) ликвидации последствий коррупционных</w:t>
      </w:r>
      <w:r w:rsidR="00D83A45" w:rsidRPr="00A707A9">
        <w:rPr>
          <w:rFonts w:ascii="Times New Roman" w:hAnsi="Times New Roman" w:cs="Times New Roman"/>
          <w:sz w:val="28"/>
          <w:szCs w:val="28"/>
        </w:rPr>
        <w:t xml:space="preserve"> проявлений</w:t>
      </w:r>
      <w:r w:rsidR="00523D75" w:rsidRPr="00A707A9">
        <w:rPr>
          <w:rFonts w:ascii="Times New Roman" w:hAnsi="Times New Roman" w:cs="Times New Roman"/>
          <w:sz w:val="28"/>
          <w:szCs w:val="28"/>
        </w:rPr>
        <w:t>.</w:t>
      </w:r>
    </w:p>
    <w:p w14:paraId="4AB9AD78" w14:textId="6F547B9E" w:rsidR="001D4723" w:rsidRPr="00A707A9" w:rsidRDefault="00CB1592"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 </w:t>
      </w:r>
      <w:r w:rsidR="00FA79CD" w:rsidRPr="00A707A9">
        <w:rPr>
          <w:rFonts w:ascii="Times New Roman" w:hAnsi="Times New Roman" w:cs="Times New Roman"/>
          <w:sz w:val="28"/>
          <w:szCs w:val="28"/>
        </w:rPr>
        <w:t xml:space="preserve"> </w:t>
      </w:r>
    </w:p>
    <w:p w14:paraId="16D6213E" w14:textId="57333FC0" w:rsidR="008C6FEA" w:rsidRPr="00AB635C" w:rsidRDefault="008C6FEA" w:rsidP="00AB635C">
      <w:pPr>
        <w:pStyle w:val="a3"/>
        <w:ind w:firstLine="709"/>
        <w:jc w:val="center"/>
        <w:rPr>
          <w:rFonts w:ascii="Times New Roman" w:hAnsi="Times New Roman" w:cs="Times New Roman"/>
          <w:b/>
          <w:bCs/>
          <w:sz w:val="28"/>
          <w:szCs w:val="28"/>
        </w:rPr>
      </w:pPr>
      <w:r w:rsidRPr="00AB635C">
        <w:rPr>
          <w:rFonts w:ascii="Times New Roman" w:hAnsi="Times New Roman" w:cs="Times New Roman"/>
          <w:b/>
          <w:bCs/>
          <w:sz w:val="28"/>
          <w:szCs w:val="28"/>
        </w:rPr>
        <w:t>1</w:t>
      </w:r>
      <w:r w:rsidR="004856CF" w:rsidRPr="00AB635C">
        <w:rPr>
          <w:rFonts w:ascii="Times New Roman" w:hAnsi="Times New Roman" w:cs="Times New Roman"/>
          <w:b/>
          <w:bCs/>
          <w:sz w:val="28"/>
          <w:szCs w:val="28"/>
        </w:rPr>
        <w:t xml:space="preserve">. </w:t>
      </w:r>
      <w:r w:rsidRPr="00AB635C">
        <w:rPr>
          <w:rFonts w:ascii="Times New Roman" w:hAnsi="Times New Roman" w:cs="Times New Roman"/>
          <w:b/>
          <w:bCs/>
          <w:sz w:val="28"/>
          <w:szCs w:val="28"/>
        </w:rPr>
        <w:t xml:space="preserve"> Деятельность Администрации города Оренбурга по предупреждению коррупции, в том числе по выявлению и последующему устранению причин коррупции (профилактика коррупции)</w:t>
      </w:r>
    </w:p>
    <w:p w14:paraId="271108E1" w14:textId="77777777" w:rsidR="00D15344" w:rsidRPr="00A707A9" w:rsidRDefault="00D15344" w:rsidP="00A707A9">
      <w:pPr>
        <w:pStyle w:val="a3"/>
        <w:ind w:firstLine="709"/>
        <w:jc w:val="both"/>
        <w:rPr>
          <w:rFonts w:ascii="Times New Roman" w:hAnsi="Times New Roman" w:cs="Times New Roman"/>
          <w:sz w:val="28"/>
          <w:szCs w:val="28"/>
        </w:rPr>
      </w:pPr>
    </w:p>
    <w:p w14:paraId="1D2AE773" w14:textId="1E7EB6CF" w:rsidR="00A26158" w:rsidRPr="00AB635C" w:rsidRDefault="008C6FEA" w:rsidP="00A707A9">
      <w:pPr>
        <w:pStyle w:val="a3"/>
        <w:ind w:firstLine="709"/>
        <w:jc w:val="both"/>
        <w:rPr>
          <w:rFonts w:ascii="Times New Roman" w:hAnsi="Times New Roman" w:cs="Times New Roman"/>
          <w:b/>
          <w:bCs/>
          <w:sz w:val="28"/>
          <w:szCs w:val="28"/>
        </w:rPr>
      </w:pPr>
      <w:r w:rsidRPr="00AB635C">
        <w:rPr>
          <w:rFonts w:ascii="Times New Roman" w:hAnsi="Times New Roman" w:cs="Times New Roman"/>
          <w:b/>
          <w:bCs/>
          <w:sz w:val="28"/>
          <w:szCs w:val="28"/>
        </w:rPr>
        <w:t>Формирование в обществе нетерпимости к коррупционному поведению</w:t>
      </w:r>
    </w:p>
    <w:p w14:paraId="51E6CE21" w14:textId="77777777" w:rsidR="004856CF" w:rsidRPr="00A707A9" w:rsidRDefault="004856CF" w:rsidP="00A707A9">
      <w:pPr>
        <w:pStyle w:val="a3"/>
        <w:ind w:firstLine="709"/>
        <w:jc w:val="both"/>
        <w:rPr>
          <w:rFonts w:ascii="Times New Roman" w:hAnsi="Times New Roman" w:cs="Times New Roman"/>
          <w:sz w:val="28"/>
          <w:szCs w:val="28"/>
        </w:rPr>
      </w:pPr>
    </w:p>
    <w:p w14:paraId="6D0B802C" w14:textId="238CB9FE" w:rsidR="001B76CE" w:rsidRPr="00A707A9" w:rsidRDefault="00FA79CD"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В целях формирования у населения активной позиции</w:t>
      </w:r>
      <w:r w:rsidR="00A402D7" w:rsidRPr="00A707A9">
        <w:rPr>
          <w:rFonts w:ascii="Times New Roman" w:hAnsi="Times New Roman" w:cs="Times New Roman"/>
          <w:sz w:val="28"/>
          <w:szCs w:val="28"/>
        </w:rPr>
        <w:t>, в том числе</w:t>
      </w:r>
      <w:r w:rsidRPr="00A707A9">
        <w:rPr>
          <w:rFonts w:ascii="Times New Roman" w:hAnsi="Times New Roman" w:cs="Times New Roman"/>
          <w:sz w:val="28"/>
          <w:szCs w:val="28"/>
        </w:rPr>
        <w:t xml:space="preserve"> по недопущению</w:t>
      </w:r>
      <w:r w:rsidR="00A402D7" w:rsidRPr="00A707A9">
        <w:rPr>
          <w:rFonts w:ascii="Times New Roman" w:hAnsi="Times New Roman" w:cs="Times New Roman"/>
          <w:sz w:val="28"/>
          <w:szCs w:val="28"/>
        </w:rPr>
        <w:t xml:space="preserve"> </w:t>
      </w:r>
      <w:r w:rsidRPr="00A707A9">
        <w:rPr>
          <w:rFonts w:ascii="Times New Roman" w:hAnsi="Times New Roman" w:cs="Times New Roman"/>
          <w:sz w:val="28"/>
          <w:szCs w:val="28"/>
        </w:rPr>
        <w:t>и пресечению коррупционных правонарушений</w:t>
      </w:r>
      <w:r w:rsidR="00E77730" w:rsidRPr="00A707A9">
        <w:rPr>
          <w:rFonts w:ascii="Times New Roman" w:hAnsi="Times New Roman" w:cs="Times New Roman"/>
          <w:sz w:val="28"/>
          <w:szCs w:val="28"/>
        </w:rPr>
        <w:t>,</w:t>
      </w:r>
      <w:r w:rsidRPr="00A707A9">
        <w:rPr>
          <w:rFonts w:ascii="Times New Roman" w:hAnsi="Times New Roman" w:cs="Times New Roman"/>
          <w:sz w:val="28"/>
          <w:szCs w:val="28"/>
        </w:rPr>
        <w:t xml:space="preserve"> </w:t>
      </w:r>
      <w:r w:rsidR="00D15344" w:rsidRPr="00A707A9">
        <w:rPr>
          <w:rFonts w:ascii="Times New Roman" w:hAnsi="Times New Roman" w:cs="Times New Roman"/>
          <w:sz w:val="28"/>
          <w:szCs w:val="28"/>
        </w:rPr>
        <w:t xml:space="preserve">на </w:t>
      </w:r>
      <w:r w:rsidR="00A402D7" w:rsidRPr="00A707A9">
        <w:rPr>
          <w:rFonts w:ascii="Times New Roman" w:hAnsi="Times New Roman" w:cs="Times New Roman"/>
          <w:sz w:val="28"/>
          <w:szCs w:val="28"/>
        </w:rPr>
        <w:t>официальном Интернет-портале города Оренбурга</w:t>
      </w:r>
      <w:r w:rsidR="001B76CE" w:rsidRPr="00A707A9">
        <w:rPr>
          <w:rFonts w:ascii="Times New Roman" w:hAnsi="Times New Roman" w:cs="Times New Roman"/>
          <w:sz w:val="28"/>
          <w:szCs w:val="28"/>
        </w:rPr>
        <w:t xml:space="preserve"> функционирует специально выделенный раздел «Противодействие коррупции», в котором отражена вся необходимая информация, касающаяся деятельности Администрации города Оренбурга по профилактике коррупции, </w:t>
      </w:r>
      <w:r w:rsidR="000D0BB8" w:rsidRPr="00A707A9">
        <w:rPr>
          <w:rFonts w:ascii="Times New Roman" w:hAnsi="Times New Roman" w:cs="Times New Roman"/>
          <w:sz w:val="28"/>
          <w:szCs w:val="28"/>
        </w:rPr>
        <w:t xml:space="preserve">для взаимодействия с гражданами на первой главной странице раздела размещен </w:t>
      </w:r>
      <w:r w:rsidR="001B76CE" w:rsidRPr="00A707A9">
        <w:rPr>
          <w:rFonts w:ascii="Times New Roman" w:hAnsi="Times New Roman" w:cs="Times New Roman"/>
          <w:sz w:val="28"/>
          <w:szCs w:val="28"/>
        </w:rPr>
        <w:t>номер телефона отдела по профилактике коррупционных правонарушений (98-72-03). В разделе «Органы власти МСУ – контакты и реквизиты» размещена информация о почтовом адресе Администрации</w:t>
      </w:r>
      <w:r w:rsidR="004856CF" w:rsidRPr="00A707A9">
        <w:rPr>
          <w:rFonts w:ascii="Times New Roman" w:hAnsi="Times New Roman" w:cs="Times New Roman"/>
          <w:sz w:val="28"/>
          <w:szCs w:val="28"/>
        </w:rPr>
        <w:t xml:space="preserve"> города Оренбурга</w:t>
      </w:r>
      <w:r w:rsidR="001B76CE" w:rsidRPr="00A707A9">
        <w:rPr>
          <w:rFonts w:ascii="Times New Roman" w:hAnsi="Times New Roman" w:cs="Times New Roman"/>
          <w:sz w:val="28"/>
          <w:szCs w:val="28"/>
        </w:rPr>
        <w:t>, телефоне муниципальной приемной (30-40-40) и официальная электронная почта, при переходе по ссылке «Посмотреть контакты всех сотрудников» размещена контактная информация и графики приема граждан всех руководителей Администрации города</w:t>
      </w:r>
      <w:r w:rsidR="004856CF" w:rsidRPr="00A707A9">
        <w:rPr>
          <w:rFonts w:ascii="Times New Roman" w:hAnsi="Times New Roman" w:cs="Times New Roman"/>
          <w:sz w:val="28"/>
          <w:szCs w:val="28"/>
        </w:rPr>
        <w:t xml:space="preserve"> Оренбурга</w:t>
      </w:r>
      <w:r w:rsidR="001B76CE" w:rsidRPr="00A707A9">
        <w:rPr>
          <w:rFonts w:ascii="Times New Roman" w:hAnsi="Times New Roman" w:cs="Times New Roman"/>
          <w:sz w:val="28"/>
          <w:szCs w:val="28"/>
        </w:rPr>
        <w:t xml:space="preserve">. В разделе «Официально» создана ссылка на электронную приемную граждан.  </w:t>
      </w:r>
    </w:p>
    <w:p w14:paraId="60E19970" w14:textId="5A5C0D15" w:rsidR="007960FD" w:rsidRPr="00A707A9" w:rsidRDefault="007960FD"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В период со </w:t>
      </w:r>
      <w:r w:rsidRPr="00A707A9">
        <w:rPr>
          <w:rFonts w:ascii="Times New Roman" w:hAnsi="Times New Roman" w:cs="Times New Roman"/>
          <w:sz w:val="28"/>
          <w:szCs w:val="28"/>
          <w:lang w:val="en-US"/>
        </w:rPr>
        <w:t>II</w:t>
      </w:r>
      <w:r w:rsidRPr="00A707A9">
        <w:rPr>
          <w:rFonts w:ascii="Times New Roman" w:hAnsi="Times New Roman" w:cs="Times New Roman"/>
          <w:sz w:val="28"/>
          <w:szCs w:val="28"/>
        </w:rPr>
        <w:t xml:space="preserve"> полугодия 2023 года по </w:t>
      </w:r>
      <w:r w:rsidRPr="00A707A9">
        <w:rPr>
          <w:rFonts w:ascii="Times New Roman" w:hAnsi="Times New Roman" w:cs="Times New Roman"/>
          <w:sz w:val="28"/>
          <w:szCs w:val="28"/>
          <w:lang w:val="en-US"/>
        </w:rPr>
        <w:t>I</w:t>
      </w:r>
      <w:r w:rsidRPr="00A707A9">
        <w:rPr>
          <w:rFonts w:ascii="Times New Roman" w:hAnsi="Times New Roman" w:cs="Times New Roman"/>
          <w:sz w:val="28"/>
          <w:szCs w:val="28"/>
        </w:rPr>
        <w:t xml:space="preserve"> полугодие 2024 года было зарегистрировано 7 обращений о фактах возможной коррупции, по мнению заявителей</w:t>
      </w:r>
      <w:r w:rsidR="00D146C5" w:rsidRPr="00A707A9">
        <w:rPr>
          <w:rFonts w:ascii="Times New Roman" w:hAnsi="Times New Roman" w:cs="Times New Roman"/>
          <w:sz w:val="28"/>
          <w:szCs w:val="28"/>
        </w:rPr>
        <w:t xml:space="preserve">, все обращения рассмотрены в установленном порядке, фактов коррупционных проявлений со стороны </w:t>
      </w:r>
      <w:r w:rsidR="00193FF9" w:rsidRPr="00A707A9">
        <w:rPr>
          <w:rFonts w:ascii="Times New Roman" w:hAnsi="Times New Roman" w:cs="Times New Roman"/>
          <w:sz w:val="28"/>
          <w:szCs w:val="28"/>
        </w:rPr>
        <w:t>муниципальных</w:t>
      </w:r>
      <w:r w:rsidR="00D146C5" w:rsidRPr="00A707A9">
        <w:rPr>
          <w:rFonts w:ascii="Times New Roman" w:hAnsi="Times New Roman" w:cs="Times New Roman"/>
          <w:sz w:val="28"/>
          <w:szCs w:val="28"/>
        </w:rPr>
        <w:t xml:space="preserve"> служащих не установлен</w:t>
      </w:r>
      <w:r w:rsidR="005B6099" w:rsidRPr="00A707A9">
        <w:rPr>
          <w:rFonts w:ascii="Times New Roman" w:hAnsi="Times New Roman" w:cs="Times New Roman"/>
          <w:sz w:val="28"/>
          <w:szCs w:val="28"/>
        </w:rPr>
        <w:t>о</w:t>
      </w:r>
      <w:r w:rsidR="00D146C5" w:rsidRPr="00A707A9">
        <w:rPr>
          <w:rFonts w:ascii="Times New Roman" w:hAnsi="Times New Roman" w:cs="Times New Roman"/>
          <w:sz w:val="28"/>
          <w:szCs w:val="28"/>
        </w:rPr>
        <w:t>.</w:t>
      </w:r>
      <w:r w:rsidRPr="00A707A9">
        <w:rPr>
          <w:rFonts w:ascii="Times New Roman" w:hAnsi="Times New Roman" w:cs="Times New Roman"/>
          <w:sz w:val="28"/>
          <w:szCs w:val="28"/>
        </w:rPr>
        <w:t xml:space="preserve"> Вопрос по анализу практики рассмотрения обращений граждан и организаций по фактам коррупции был рассмотрен на заседание комиссии по противодействию коррупции на территории муниципального образования «город Оренбург» (протокол решения комиссии от 24.09.2024 № 3).</w:t>
      </w:r>
    </w:p>
    <w:p w14:paraId="72B64088" w14:textId="77777777" w:rsidR="00EB73D4" w:rsidRPr="00A707A9" w:rsidRDefault="00EB73D4" w:rsidP="00A707A9">
      <w:pPr>
        <w:pStyle w:val="a3"/>
        <w:ind w:firstLine="709"/>
        <w:jc w:val="both"/>
        <w:rPr>
          <w:rFonts w:ascii="Times New Roman" w:hAnsi="Times New Roman" w:cs="Times New Roman"/>
          <w:sz w:val="28"/>
          <w:szCs w:val="28"/>
          <w:bdr w:val="none" w:sz="0" w:space="0" w:color="auto" w:frame="1"/>
        </w:rPr>
      </w:pPr>
      <w:r w:rsidRPr="00A707A9">
        <w:rPr>
          <w:rFonts w:ascii="Times New Roman" w:hAnsi="Times New Roman" w:cs="Times New Roman"/>
          <w:sz w:val="28"/>
          <w:szCs w:val="28"/>
        </w:rPr>
        <w:t xml:space="preserve">Представители </w:t>
      </w:r>
      <w:r w:rsidRPr="00A707A9">
        <w:rPr>
          <w:rFonts w:ascii="Times New Roman" w:hAnsi="Times New Roman" w:cs="Times New Roman"/>
          <w:sz w:val="28"/>
          <w:szCs w:val="28"/>
          <w:bdr w:val="none" w:sz="0" w:space="0" w:color="auto" w:frame="1"/>
        </w:rPr>
        <w:t xml:space="preserve">Оренбургской региональной молодежной общественной организации поддержки социально значимых инициатив «Навигатор», </w:t>
      </w:r>
      <w:r w:rsidRPr="00A707A9">
        <w:rPr>
          <w:rFonts w:ascii="Times New Roman" w:hAnsi="Times New Roman" w:cs="Times New Roman"/>
          <w:sz w:val="28"/>
          <w:szCs w:val="28"/>
        </w:rPr>
        <w:lastRenderedPageBreak/>
        <w:t xml:space="preserve">Оренбургской городской общественной организации пенсионеров, инвалидов-ветеранов войн, труда, вооруженных сил и правоохранительных органов, Оренбургской областной общественной организации Российского профсоюза работников культуры входят </w:t>
      </w:r>
      <w:r w:rsidRPr="00A707A9">
        <w:rPr>
          <w:rFonts w:ascii="Times New Roman" w:hAnsi="Times New Roman" w:cs="Times New Roman"/>
          <w:sz w:val="28"/>
          <w:szCs w:val="28"/>
          <w:bdr w:val="none" w:sz="0" w:space="0" w:color="auto" w:frame="1"/>
        </w:rPr>
        <w:t xml:space="preserve">в состав  комиссий по соблюдению требований к служебному поведению муниципальных служащих и урегулированию конфликта интересов, созданных в Администрации города Оренбурга и ее </w:t>
      </w:r>
      <w:r w:rsidRPr="00A707A9">
        <w:rPr>
          <w:rFonts w:ascii="Times New Roman" w:eastAsia="Calibri" w:hAnsi="Times New Roman" w:cs="Times New Roman"/>
          <w:sz w:val="28"/>
          <w:szCs w:val="28"/>
          <w:lang w:eastAsia="zh-CN"/>
        </w:rPr>
        <w:t xml:space="preserve">отраслевых (функциональных) и территориальных органах, </w:t>
      </w:r>
      <w:r w:rsidRPr="00A707A9">
        <w:rPr>
          <w:rFonts w:ascii="Times New Roman" w:hAnsi="Times New Roman" w:cs="Times New Roman"/>
          <w:sz w:val="28"/>
          <w:szCs w:val="28"/>
          <w:bdr w:val="none" w:sz="0" w:space="0" w:color="auto" w:frame="1"/>
        </w:rPr>
        <w:t>обладающих правами юридического лица.</w:t>
      </w:r>
    </w:p>
    <w:p w14:paraId="2DFEE2E6" w14:textId="77777777" w:rsidR="00EB73D4" w:rsidRPr="00A707A9" w:rsidRDefault="00EB73D4"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Председатель Оренбургского регионального отделения общероссийской общественной организации «Центр противодействия коррупции в органах государственной власти» является членом комиссии по вопросам противодействия коррупции на территории муниципального образования «город Оренбург».</w:t>
      </w:r>
    </w:p>
    <w:p w14:paraId="7E6ADAD0" w14:textId="77777777" w:rsidR="00771C19" w:rsidRPr="00A707A9" w:rsidRDefault="00771C19" w:rsidP="00A707A9">
      <w:pPr>
        <w:pStyle w:val="a3"/>
        <w:ind w:firstLine="709"/>
        <w:jc w:val="both"/>
        <w:rPr>
          <w:rFonts w:ascii="Times New Roman" w:eastAsia="Calibri" w:hAnsi="Times New Roman" w:cs="Times New Roman"/>
          <w:sz w:val="28"/>
          <w:szCs w:val="28"/>
        </w:rPr>
      </w:pPr>
      <w:r w:rsidRPr="00A707A9">
        <w:rPr>
          <w:rFonts w:ascii="Times New Roman" w:eastAsia="Calibri" w:hAnsi="Times New Roman" w:cs="Times New Roman"/>
          <w:sz w:val="28"/>
          <w:szCs w:val="28"/>
        </w:rPr>
        <w:t xml:space="preserve">Информация комитета по профилактике коррупционных правонарушений Оренбургской области о выполнении антикоррупционной программы Оренбургской области на 2019–2024 годы за 2023 год и доклад  Губернатора Оренбургской области «О реализации антикоррупционной политики в Оренбургской области в 2023 году» размещен на официальном Интернет–портале города Оренбурга (раздел «Противодействие коррупции» – «Антикоррупционное просвещение» – «Информация об органах, в функции которых входит противодействие коррупции, сведения об органах, осуществляющих мероприятия по профилактике коррупционных правонарушений») и </w:t>
      </w:r>
      <w:r w:rsidRPr="00A707A9">
        <w:rPr>
          <w:rFonts w:ascii="Times New Roman" w:hAnsi="Times New Roman" w:cs="Times New Roman"/>
          <w:sz w:val="28"/>
          <w:szCs w:val="28"/>
          <w:lang w:eastAsia="zh-CN"/>
        </w:rPr>
        <w:t xml:space="preserve">направлены в </w:t>
      </w:r>
      <w:r w:rsidRPr="00A707A9">
        <w:rPr>
          <w:rFonts w:ascii="Times New Roman" w:eastAsia="Calibri" w:hAnsi="Times New Roman" w:cs="Times New Roman"/>
          <w:sz w:val="28"/>
          <w:szCs w:val="28"/>
        </w:rPr>
        <w:t>отраслевые (функциональные) и территориальные органы и подведомственные учреждения Администрации города Оренбурга для изучения.</w:t>
      </w:r>
    </w:p>
    <w:p w14:paraId="52193616" w14:textId="77777777" w:rsidR="00771C19" w:rsidRPr="00A707A9" w:rsidRDefault="00771C19"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В 2024 году проведено 2 опроса по следующим темам. </w:t>
      </w:r>
    </w:p>
    <w:p w14:paraId="2C3CCC86" w14:textId="77777777" w:rsidR="00771C19" w:rsidRPr="00A707A9" w:rsidRDefault="00771C19"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Опрос по теме: «</w:t>
      </w:r>
      <w:hyperlink r:id="rId8" w:tgtFrame="_blank" w:history="1">
        <w:r w:rsidRPr="00A707A9">
          <w:rPr>
            <w:rFonts w:ascii="Times New Roman" w:hAnsi="Times New Roman" w:cs="Times New Roman"/>
            <w:sz w:val="28"/>
            <w:szCs w:val="28"/>
            <w:shd w:val="clear" w:color="auto" w:fill="FFFFFF"/>
          </w:rPr>
          <w:t>Как Вы оцениваете работу по противодействию коррупции, проводимую в Администрации города Оренбурга в 2023 году?</w:t>
        </w:r>
      </w:hyperlink>
      <w:r w:rsidRPr="00A707A9">
        <w:rPr>
          <w:rFonts w:ascii="Times New Roman" w:hAnsi="Times New Roman" w:cs="Times New Roman"/>
          <w:sz w:val="28"/>
          <w:szCs w:val="28"/>
        </w:rPr>
        <w:t>»</w:t>
      </w:r>
    </w:p>
    <w:p w14:paraId="337F050D" w14:textId="77777777" w:rsidR="00771C19" w:rsidRPr="00A707A9" w:rsidRDefault="00771C19" w:rsidP="00A707A9">
      <w:pPr>
        <w:pStyle w:val="a3"/>
        <w:ind w:firstLine="709"/>
        <w:jc w:val="both"/>
        <w:rPr>
          <w:rFonts w:ascii="Times New Roman" w:hAnsi="Times New Roman" w:cs="Times New Roman"/>
          <w:sz w:val="28"/>
          <w:szCs w:val="28"/>
          <w:shd w:val="clear" w:color="auto" w:fill="FFFFFF"/>
        </w:rPr>
      </w:pPr>
      <w:r w:rsidRPr="00A707A9">
        <w:rPr>
          <w:rFonts w:ascii="Times New Roman" w:hAnsi="Times New Roman" w:cs="Times New Roman"/>
          <w:sz w:val="28"/>
          <w:szCs w:val="28"/>
          <w:shd w:val="clear" w:color="auto" w:fill="FFFFFF"/>
        </w:rPr>
        <w:t>Дата проведения: 25 декабря 2023 года 15:00 — 15 февраля 2024 года 15:01</w:t>
      </w:r>
    </w:p>
    <w:p w14:paraId="2AF18B6E" w14:textId="77777777" w:rsidR="00771C19" w:rsidRPr="00A707A9" w:rsidRDefault="00771C19" w:rsidP="00A707A9">
      <w:pPr>
        <w:pStyle w:val="a3"/>
        <w:ind w:firstLine="709"/>
        <w:jc w:val="both"/>
        <w:rPr>
          <w:rFonts w:ascii="Times New Roman" w:hAnsi="Times New Roman" w:cs="Times New Roman"/>
          <w:sz w:val="28"/>
          <w:szCs w:val="28"/>
          <w:shd w:val="clear" w:color="auto" w:fill="FFFFFF"/>
        </w:rPr>
      </w:pPr>
      <w:r w:rsidRPr="00A707A9">
        <w:rPr>
          <w:rFonts w:ascii="Times New Roman" w:hAnsi="Times New Roman" w:cs="Times New Roman"/>
          <w:sz w:val="28"/>
          <w:szCs w:val="28"/>
          <w:shd w:val="clear" w:color="auto" w:fill="FFFFFF"/>
        </w:rPr>
        <w:t>Приняло участие в опросе 829 респондентов.</w:t>
      </w:r>
    </w:p>
    <w:p w14:paraId="0F7ECE49" w14:textId="77777777" w:rsidR="00771C19" w:rsidRPr="00A707A9" w:rsidRDefault="00771C19"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shd w:val="clear" w:color="auto" w:fill="FFFFFF"/>
        </w:rPr>
        <w:t>Опрос по теме:</w:t>
      </w:r>
      <w:r w:rsidRPr="00A707A9">
        <w:rPr>
          <w:rFonts w:ascii="Times New Roman" w:hAnsi="Times New Roman" w:cs="Times New Roman"/>
          <w:sz w:val="28"/>
          <w:szCs w:val="28"/>
        </w:rPr>
        <w:t xml:space="preserve"> «</w:t>
      </w:r>
      <w:hyperlink r:id="rId9" w:history="1">
        <w:r w:rsidRPr="00A707A9">
          <w:rPr>
            <w:rFonts w:ascii="Times New Roman" w:hAnsi="Times New Roman" w:cs="Times New Roman"/>
            <w:sz w:val="28"/>
            <w:szCs w:val="28"/>
            <w:shd w:val="clear" w:color="auto" w:fill="FFFFFF"/>
          </w:rPr>
          <w:t>Опрос по вопросам противодействия коррупции</w:t>
        </w:r>
      </w:hyperlink>
      <w:r w:rsidRPr="00A707A9">
        <w:rPr>
          <w:rFonts w:ascii="Times New Roman" w:hAnsi="Times New Roman" w:cs="Times New Roman"/>
          <w:sz w:val="28"/>
          <w:szCs w:val="28"/>
        </w:rPr>
        <w:t>»</w:t>
      </w:r>
    </w:p>
    <w:p w14:paraId="0EBC7966" w14:textId="77777777" w:rsidR="00771C19" w:rsidRPr="00A707A9" w:rsidRDefault="00771C19" w:rsidP="00A707A9">
      <w:pPr>
        <w:pStyle w:val="a3"/>
        <w:ind w:firstLine="709"/>
        <w:jc w:val="both"/>
        <w:rPr>
          <w:rFonts w:ascii="Times New Roman" w:hAnsi="Times New Roman" w:cs="Times New Roman"/>
          <w:sz w:val="28"/>
          <w:szCs w:val="28"/>
          <w:shd w:val="clear" w:color="auto" w:fill="FFFFFF"/>
        </w:rPr>
      </w:pPr>
      <w:r w:rsidRPr="00A707A9">
        <w:rPr>
          <w:rFonts w:ascii="Times New Roman" w:hAnsi="Times New Roman" w:cs="Times New Roman"/>
          <w:sz w:val="28"/>
          <w:szCs w:val="28"/>
          <w:shd w:val="clear" w:color="auto" w:fill="FFFFFF"/>
        </w:rPr>
        <w:t>Дата проведения: 6 августа 2024 года 16:50 — 6 сентября 2024 года 00:00</w:t>
      </w:r>
    </w:p>
    <w:p w14:paraId="6F89FE57" w14:textId="77777777" w:rsidR="00771C19" w:rsidRPr="00A707A9" w:rsidRDefault="00771C19" w:rsidP="00A707A9">
      <w:pPr>
        <w:pStyle w:val="a3"/>
        <w:ind w:firstLine="709"/>
        <w:jc w:val="both"/>
        <w:rPr>
          <w:rFonts w:ascii="Times New Roman" w:hAnsi="Times New Roman" w:cs="Times New Roman"/>
          <w:sz w:val="28"/>
          <w:szCs w:val="28"/>
          <w:shd w:val="clear" w:color="auto" w:fill="FFFFFF"/>
        </w:rPr>
      </w:pPr>
      <w:r w:rsidRPr="00A707A9">
        <w:rPr>
          <w:rFonts w:ascii="Times New Roman" w:hAnsi="Times New Roman" w:cs="Times New Roman"/>
          <w:sz w:val="28"/>
          <w:szCs w:val="28"/>
          <w:shd w:val="clear" w:color="auto" w:fill="FFFFFF"/>
        </w:rPr>
        <w:t>Приняло участие в опросе 750 респондентов.</w:t>
      </w:r>
    </w:p>
    <w:p w14:paraId="03F30DDF" w14:textId="1F591322" w:rsidR="004856CF" w:rsidRDefault="00771C19"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shd w:val="clear" w:color="auto" w:fill="FFFFFF"/>
        </w:rPr>
        <w:t>Результаты опросов размещены на</w:t>
      </w:r>
      <w:r w:rsidRPr="00A707A9">
        <w:rPr>
          <w:rFonts w:ascii="Times New Roman" w:hAnsi="Times New Roman" w:cs="Times New Roman"/>
          <w:sz w:val="28"/>
          <w:szCs w:val="28"/>
        </w:rPr>
        <w:t xml:space="preserve"> официальном Интернет-портале города Оренбурга в разделе «Противодействие коррупции», подразделе «Социальные опросы»</w:t>
      </w:r>
    </w:p>
    <w:p w14:paraId="373FCBDB" w14:textId="77777777" w:rsidR="00AB635C" w:rsidRPr="00A707A9" w:rsidRDefault="00AB635C" w:rsidP="00A707A9">
      <w:pPr>
        <w:pStyle w:val="a3"/>
        <w:ind w:firstLine="709"/>
        <w:jc w:val="both"/>
        <w:rPr>
          <w:rFonts w:ascii="Times New Roman" w:hAnsi="Times New Roman" w:cs="Times New Roman"/>
          <w:sz w:val="28"/>
          <w:szCs w:val="28"/>
        </w:rPr>
      </w:pPr>
    </w:p>
    <w:p w14:paraId="6E781816" w14:textId="1E67D4DE" w:rsidR="004856CF" w:rsidRPr="00AB635C" w:rsidRDefault="008C6FEA" w:rsidP="00AB635C">
      <w:pPr>
        <w:pStyle w:val="a3"/>
        <w:ind w:firstLine="709"/>
        <w:jc w:val="center"/>
        <w:rPr>
          <w:rFonts w:ascii="Times New Roman" w:hAnsi="Times New Roman" w:cs="Times New Roman"/>
          <w:b/>
          <w:bCs/>
          <w:sz w:val="28"/>
          <w:szCs w:val="28"/>
        </w:rPr>
      </w:pPr>
      <w:r w:rsidRPr="00AB635C">
        <w:rPr>
          <w:rFonts w:ascii="Times New Roman" w:hAnsi="Times New Roman" w:cs="Times New Roman"/>
          <w:b/>
          <w:bCs/>
          <w:sz w:val="28"/>
          <w:szCs w:val="28"/>
        </w:rPr>
        <w:t>Антикоррупционная экспертиза нормативных правовых актов и их проектов.</w:t>
      </w:r>
    </w:p>
    <w:p w14:paraId="105E0C9D" w14:textId="77777777" w:rsidR="004856CF" w:rsidRPr="00A707A9" w:rsidRDefault="004856CF" w:rsidP="00A707A9">
      <w:pPr>
        <w:pStyle w:val="a3"/>
        <w:ind w:firstLine="709"/>
        <w:jc w:val="both"/>
        <w:rPr>
          <w:rFonts w:ascii="Times New Roman" w:hAnsi="Times New Roman" w:cs="Times New Roman"/>
          <w:sz w:val="28"/>
          <w:szCs w:val="28"/>
        </w:rPr>
      </w:pPr>
    </w:p>
    <w:p w14:paraId="2E4732C2" w14:textId="03168CD9" w:rsidR="00BB539A" w:rsidRPr="00A707A9" w:rsidRDefault="00450D64"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Антикоррупционная экспертиза проектов нормативных правовых актов Главы города Оренбурга, Администрации города Оренбурга, проектов решений Оренбургского городского Совета, подготовленных </w:t>
      </w:r>
      <w:r w:rsidR="00EF4517" w:rsidRPr="00A707A9">
        <w:rPr>
          <w:rFonts w:ascii="Times New Roman" w:hAnsi="Times New Roman" w:cs="Times New Roman"/>
          <w:sz w:val="28"/>
          <w:szCs w:val="28"/>
        </w:rPr>
        <w:t>А</w:t>
      </w:r>
      <w:r w:rsidRPr="00A707A9">
        <w:rPr>
          <w:rFonts w:ascii="Times New Roman" w:hAnsi="Times New Roman" w:cs="Times New Roman"/>
          <w:sz w:val="28"/>
          <w:szCs w:val="28"/>
        </w:rPr>
        <w:t xml:space="preserve">дминистрацией </w:t>
      </w:r>
      <w:r w:rsidRPr="00A707A9">
        <w:rPr>
          <w:rFonts w:ascii="Times New Roman" w:hAnsi="Times New Roman" w:cs="Times New Roman"/>
          <w:sz w:val="28"/>
          <w:szCs w:val="28"/>
        </w:rPr>
        <w:br/>
        <w:t xml:space="preserve">города Оренбурга, осуществляется управлением по правовым вопросам администрации города Оренбурга  в соответствии с Методикой проведения антикоррупционной экспертизы нормативных правовых актов и проектов </w:t>
      </w:r>
      <w:r w:rsidRPr="00A707A9">
        <w:rPr>
          <w:rFonts w:ascii="Times New Roman" w:hAnsi="Times New Roman" w:cs="Times New Roman"/>
          <w:sz w:val="28"/>
          <w:szCs w:val="28"/>
        </w:rPr>
        <w:lastRenderedPageBreak/>
        <w:t>нормативных правовых актов, утвержденной постановлением Правительства Российской Федерации от 26.02.2010 № 96</w:t>
      </w:r>
      <w:r w:rsidR="004856CF" w:rsidRPr="00A707A9">
        <w:rPr>
          <w:rFonts w:ascii="Times New Roman" w:hAnsi="Times New Roman" w:cs="Times New Roman"/>
          <w:sz w:val="28"/>
          <w:szCs w:val="28"/>
        </w:rPr>
        <w:t>,</w:t>
      </w:r>
      <w:r w:rsidRPr="00A707A9">
        <w:rPr>
          <w:rFonts w:ascii="Times New Roman" w:hAnsi="Times New Roman" w:cs="Times New Roman"/>
          <w:sz w:val="28"/>
          <w:szCs w:val="28"/>
        </w:rPr>
        <w:t xml:space="preserve"> и в порядке, установленном постановлением администрации города Оренбурга от</w:t>
      </w:r>
      <w:r w:rsidR="00EF4517" w:rsidRPr="00A707A9">
        <w:rPr>
          <w:rFonts w:ascii="Times New Roman" w:hAnsi="Times New Roman" w:cs="Times New Roman"/>
          <w:sz w:val="28"/>
          <w:szCs w:val="28"/>
        </w:rPr>
        <w:t xml:space="preserve"> </w:t>
      </w:r>
      <w:r w:rsidRPr="00A707A9">
        <w:rPr>
          <w:rFonts w:ascii="Times New Roman" w:hAnsi="Times New Roman" w:cs="Times New Roman"/>
          <w:sz w:val="28"/>
          <w:szCs w:val="28"/>
        </w:rPr>
        <w:t xml:space="preserve">16.12.2010 № 9278-п </w:t>
      </w:r>
      <w:r w:rsidRPr="00A707A9">
        <w:rPr>
          <w:rFonts w:ascii="Times New Roman" w:hAnsi="Times New Roman" w:cs="Times New Roman"/>
          <w:sz w:val="28"/>
          <w:szCs w:val="28"/>
        </w:rPr>
        <w:br/>
        <w:t>«</w:t>
      </w:r>
      <w:r w:rsidR="000956AD" w:rsidRPr="00A707A9">
        <w:rPr>
          <w:rFonts w:ascii="Times New Roman" w:hAnsi="Times New Roman" w:cs="Times New Roman"/>
          <w:sz w:val="28"/>
          <w:szCs w:val="28"/>
        </w:rPr>
        <w:t>О проведении в администрации города Оренбурга антикоррупционной экспертизы проектов муниципальных нормативных правовых актов, муниципальных нормативных правовых актов</w:t>
      </w:r>
      <w:r w:rsidRPr="00A707A9">
        <w:rPr>
          <w:rFonts w:ascii="Times New Roman" w:hAnsi="Times New Roman" w:cs="Times New Roman"/>
          <w:sz w:val="28"/>
          <w:szCs w:val="28"/>
        </w:rPr>
        <w:t>».</w:t>
      </w:r>
    </w:p>
    <w:p w14:paraId="2215BD2C" w14:textId="226171BA" w:rsidR="00F233DC" w:rsidRPr="00A707A9" w:rsidRDefault="00F233DC"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Управлением по правовым вопросам администрации города Оренбурга за 2024 год проведена антикоррупционная экспертиза 283 проектов нормативных правовых актов (из них 192 проекта постановлений Администрации города Оренбурга, 91 проект решений Оренбургского городского Совета), по результатам которой выявлено 5 коррупциогенных факторов.</w:t>
      </w:r>
    </w:p>
    <w:p w14:paraId="3706F8BB" w14:textId="77777777" w:rsidR="00F233DC" w:rsidRPr="00A707A9" w:rsidRDefault="00F233DC" w:rsidP="00A707A9">
      <w:pPr>
        <w:pStyle w:val="a3"/>
        <w:ind w:firstLine="709"/>
        <w:jc w:val="both"/>
        <w:rPr>
          <w:rFonts w:ascii="Times New Roman" w:eastAsia="Calibri" w:hAnsi="Times New Roman" w:cs="Times New Roman"/>
          <w:sz w:val="28"/>
          <w:szCs w:val="28"/>
        </w:rPr>
      </w:pPr>
      <w:r w:rsidRPr="00A707A9">
        <w:rPr>
          <w:rFonts w:ascii="Times New Roman" w:eastAsia="Calibri" w:hAnsi="Times New Roman" w:cs="Times New Roman"/>
          <w:sz w:val="28"/>
          <w:szCs w:val="28"/>
        </w:rPr>
        <w:t xml:space="preserve">В </w:t>
      </w:r>
      <w:r w:rsidRPr="00A707A9">
        <w:rPr>
          <w:rFonts w:ascii="Times New Roman" w:hAnsi="Times New Roman" w:cs="Times New Roman"/>
          <w:sz w:val="28"/>
          <w:szCs w:val="28"/>
        </w:rPr>
        <w:t xml:space="preserve">2024 году </w:t>
      </w:r>
      <w:r w:rsidRPr="00A707A9">
        <w:rPr>
          <w:rFonts w:ascii="Times New Roman" w:eastAsia="Calibri" w:hAnsi="Times New Roman" w:cs="Times New Roman"/>
          <w:sz w:val="28"/>
          <w:szCs w:val="28"/>
        </w:rPr>
        <w:t>выявлены следующие коррупциогенные факторы:</w:t>
      </w:r>
    </w:p>
    <w:p w14:paraId="2180FD2B" w14:textId="77777777" w:rsidR="00F233DC" w:rsidRPr="00A707A9" w:rsidRDefault="00F233DC" w:rsidP="00A707A9">
      <w:pPr>
        <w:pStyle w:val="a3"/>
        <w:ind w:firstLine="709"/>
        <w:jc w:val="both"/>
        <w:rPr>
          <w:rFonts w:ascii="Times New Roman" w:eastAsia="Calibri" w:hAnsi="Times New Roman" w:cs="Times New Roman"/>
          <w:sz w:val="28"/>
          <w:szCs w:val="28"/>
        </w:rPr>
      </w:pPr>
      <w:r w:rsidRPr="00A707A9">
        <w:rPr>
          <w:rFonts w:ascii="Times New Roman" w:eastAsia="Calibri" w:hAnsi="Times New Roman" w:cs="Times New Roman"/>
          <w:sz w:val="28"/>
          <w:szCs w:val="28"/>
        </w:rPr>
        <w:t xml:space="preserve">2 фактора – «отсутствие или неполнота административных процедур – отсутствие порядка совершения органами местного самоуправления </w:t>
      </w:r>
      <w:r w:rsidRPr="00A707A9">
        <w:rPr>
          <w:rFonts w:ascii="Times New Roman" w:eastAsia="Calibri" w:hAnsi="Times New Roman" w:cs="Times New Roman"/>
          <w:sz w:val="28"/>
          <w:szCs w:val="28"/>
        </w:rPr>
        <w:br/>
        <w:t>(их должностными лицами) определенных действий либо одного из элементов такого порядка»;</w:t>
      </w:r>
    </w:p>
    <w:p w14:paraId="6C7D2F4A" w14:textId="77777777" w:rsidR="00F233DC" w:rsidRPr="00A707A9" w:rsidRDefault="00F233DC"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1 фактор –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14:paraId="198C0D77" w14:textId="77777777" w:rsidR="00F233DC" w:rsidRPr="00A707A9" w:rsidRDefault="00F233DC"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2 фактора –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государственных органов, органов местного самоуправления или организаций (их должностных лиц)».</w:t>
      </w:r>
    </w:p>
    <w:p w14:paraId="2204147C" w14:textId="1F76B6CE" w:rsidR="00F233DC" w:rsidRPr="00A707A9" w:rsidRDefault="00F233DC"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В сравнении с 2023 годом наблюдается снижение коррупциогенных факторов </w:t>
      </w:r>
      <w:r w:rsidRPr="00A707A9">
        <w:rPr>
          <w:rFonts w:ascii="Times New Roman" w:hAnsi="Times New Roman" w:cs="Times New Roman"/>
          <w:sz w:val="28"/>
          <w:szCs w:val="28"/>
        </w:rPr>
        <w:br/>
        <w:t xml:space="preserve">на 37,5 %, что указывает на повышение качества подготовки </w:t>
      </w:r>
      <w:bookmarkStart w:id="0" w:name="_GoBack"/>
      <w:bookmarkEnd w:id="0"/>
      <w:r w:rsidR="00224E95" w:rsidRPr="00A707A9">
        <w:rPr>
          <w:rFonts w:ascii="Times New Roman" w:hAnsi="Times New Roman" w:cs="Times New Roman"/>
          <w:sz w:val="28"/>
          <w:szCs w:val="28"/>
        </w:rPr>
        <w:t>проектов муниципальных</w:t>
      </w:r>
      <w:r w:rsidRPr="00A707A9">
        <w:rPr>
          <w:rFonts w:ascii="Times New Roman" w:hAnsi="Times New Roman" w:cs="Times New Roman"/>
          <w:sz w:val="28"/>
          <w:szCs w:val="28"/>
        </w:rPr>
        <w:t xml:space="preserve"> нормативных правовых актов </w:t>
      </w:r>
    </w:p>
    <w:p w14:paraId="015FD2C6" w14:textId="5DBC75E7" w:rsidR="00BB539A" w:rsidRPr="00A707A9" w:rsidRDefault="00AA6486"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Для проведения независимой антикоррупционной экспертизы проекты постановлений Администрации города Оренбурга об утверждении административных регламентов предоставления муниципальных услуг размещаются на официальном Интернет-портале города Оренбурга по ссылке: </w:t>
      </w:r>
      <w:hyperlink r:id="rId10" w:history="1">
        <w:r w:rsidRPr="00A707A9">
          <w:rPr>
            <w:rFonts w:ascii="Times New Roman" w:hAnsi="Times New Roman" w:cs="Times New Roman"/>
            <w:sz w:val="28"/>
            <w:szCs w:val="28"/>
          </w:rPr>
          <w:t>Главная</w:t>
        </w:r>
      </w:hyperlink>
      <w:r w:rsidRPr="00A707A9">
        <w:rPr>
          <w:rFonts w:ascii="Times New Roman" w:hAnsi="Times New Roman" w:cs="Times New Roman"/>
          <w:sz w:val="28"/>
          <w:szCs w:val="28"/>
        </w:rPr>
        <w:t xml:space="preserve"> – </w:t>
      </w:r>
      <w:hyperlink r:id="rId11" w:history="1">
        <w:r w:rsidRPr="00A707A9">
          <w:rPr>
            <w:rFonts w:ascii="Times New Roman" w:hAnsi="Times New Roman" w:cs="Times New Roman"/>
            <w:sz w:val="28"/>
            <w:szCs w:val="28"/>
          </w:rPr>
          <w:t>Деятельность</w:t>
        </w:r>
      </w:hyperlink>
      <w:r w:rsidRPr="00A707A9">
        <w:rPr>
          <w:rFonts w:ascii="Times New Roman" w:hAnsi="Times New Roman" w:cs="Times New Roman"/>
          <w:sz w:val="28"/>
          <w:szCs w:val="28"/>
        </w:rPr>
        <w:t xml:space="preserve"> – </w:t>
      </w:r>
      <w:hyperlink r:id="rId12" w:history="1">
        <w:r w:rsidRPr="00A707A9">
          <w:rPr>
            <w:rFonts w:ascii="Times New Roman" w:hAnsi="Times New Roman" w:cs="Times New Roman"/>
            <w:sz w:val="28"/>
            <w:szCs w:val="28"/>
          </w:rPr>
          <w:t>Муниципальные услуги</w:t>
        </w:r>
      </w:hyperlink>
      <w:r w:rsidRPr="00A707A9">
        <w:rPr>
          <w:rFonts w:ascii="Times New Roman" w:hAnsi="Times New Roman" w:cs="Times New Roman"/>
          <w:sz w:val="28"/>
          <w:szCs w:val="28"/>
        </w:rPr>
        <w:t xml:space="preserve"> – </w:t>
      </w:r>
      <w:hyperlink r:id="rId13" w:history="1">
        <w:r w:rsidRPr="00A707A9">
          <w:rPr>
            <w:rFonts w:ascii="Times New Roman" w:hAnsi="Times New Roman" w:cs="Times New Roman"/>
            <w:sz w:val="28"/>
            <w:szCs w:val="28"/>
          </w:rPr>
          <w:t>Независимая экспертиза проектов административных регламентов предоставления муниципальных услуг</w:t>
        </w:r>
      </w:hyperlink>
      <w:r w:rsidRPr="00A707A9">
        <w:rPr>
          <w:rFonts w:ascii="Times New Roman" w:hAnsi="Times New Roman" w:cs="Times New Roman"/>
          <w:sz w:val="28"/>
          <w:szCs w:val="28"/>
        </w:rPr>
        <w:t>.</w:t>
      </w:r>
    </w:p>
    <w:p w14:paraId="2492D898" w14:textId="77777777" w:rsidR="00BB539A" w:rsidRPr="00A707A9" w:rsidRDefault="00AA6486" w:rsidP="00A707A9">
      <w:pPr>
        <w:pStyle w:val="a3"/>
        <w:ind w:firstLine="709"/>
        <w:jc w:val="both"/>
        <w:rPr>
          <w:rFonts w:ascii="Times New Roman" w:hAnsi="Times New Roman" w:cs="Times New Roman"/>
          <w:kern w:val="36"/>
          <w:sz w:val="28"/>
          <w:szCs w:val="28"/>
        </w:rPr>
      </w:pPr>
      <w:r w:rsidRPr="00A707A9">
        <w:rPr>
          <w:rFonts w:ascii="Times New Roman" w:hAnsi="Times New Roman" w:cs="Times New Roman"/>
          <w:sz w:val="28"/>
          <w:szCs w:val="28"/>
        </w:rPr>
        <w:t xml:space="preserve">Отдельные проекты муниципальных нормативных правовых актов размещаются на Портале в разделах «Оценка регулирующего воздействия» (ссылка: </w:t>
      </w:r>
      <w:hyperlink r:id="rId14" w:history="1">
        <w:r w:rsidRPr="00A707A9">
          <w:rPr>
            <w:rFonts w:ascii="Times New Roman" w:hAnsi="Times New Roman" w:cs="Times New Roman"/>
            <w:sz w:val="28"/>
            <w:szCs w:val="28"/>
          </w:rPr>
          <w:t>Главная</w:t>
        </w:r>
      </w:hyperlink>
      <w:r w:rsidRPr="00A707A9">
        <w:rPr>
          <w:rFonts w:ascii="Times New Roman" w:hAnsi="Times New Roman" w:cs="Times New Roman"/>
          <w:sz w:val="28"/>
          <w:szCs w:val="28"/>
        </w:rPr>
        <w:t xml:space="preserve"> – </w:t>
      </w:r>
      <w:hyperlink r:id="rId15" w:history="1">
        <w:r w:rsidRPr="00A707A9">
          <w:rPr>
            <w:rFonts w:ascii="Times New Roman" w:hAnsi="Times New Roman" w:cs="Times New Roman"/>
            <w:sz w:val="28"/>
            <w:szCs w:val="28"/>
          </w:rPr>
          <w:t>Деятельность</w:t>
        </w:r>
      </w:hyperlink>
      <w:r w:rsidRPr="00A707A9">
        <w:rPr>
          <w:rFonts w:ascii="Times New Roman" w:hAnsi="Times New Roman" w:cs="Times New Roman"/>
          <w:sz w:val="28"/>
          <w:szCs w:val="28"/>
        </w:rPr>
        <w:t xml:space="preserve"> – </w:t>
      </w:r>
      <w:hyperlink r:id="rId16" w:history="1">
        <w:r w:rsidRPr="00A707A9">
          <w:rPr>
            <w:rFonts w:ascii="Times New Roman" w:hAnsi="Times New Roman" w:cs="Times New Roman"/>
            <w:sz w:val="28"/>
            <w:szCs w:val="28"/>
          </w:rPr>
          <w:t>Экономика</w:t>
        </w:r>
      </w:hyperlink>
      <w:r w:rsidRPr="00A707A9">
        <w:rPr>
          <w:rFonts w:ascii="Times New Roman" w:hAnsi="Times New Roman" w:cs="Times New Roman"/>
          <w:sz w:val="28"/>
          <w:szCs w:val="28"/>
        </w:rPr>
        <w:t xml:space="preserve"> – </w:t>
      </w:r>
      <w:hyperlink r:id="rId17" w:history="1">
        <w:r w:rsidRPr="00A707A9">
          <w:rPr>
            <w:rFonts w:ascii="Times New Roman" w:hAnsi="Times New Roman" w:cs="Times New Roman"/>
            <w:sz w:val="28"/>
            <w:szCs w:val="28"/>
          </w:rPr>
          <w:t>Оценка регулирующего воздействия</w:t>
        </w:r>
      </w:hyperlink>
      <w:r w:rsidRPr="00A707A9">
        <w:rPr>
          <w:rFonts w:ascii="Times New Roman" w:hAnsi="Times New Roman" w:cs="Times New Roman"/>
          <w:sz w:val="28"/>
          <w:szCs w:val="28"/>
        </w:rPr>
        <w:t xml:space="preserve"> – </w:t>
      </w:r>
      <w:hyperlink r:id="rId18" w:history="1">
        <w:r w:rsidRPr="00A707A9">
          <w:rPr>
            <w:rFonts w:ascii="Times New Roman" w:hAnsi="Times New Roman" w:cs="Times New Roman"/>
            <w:sz w:val="28"/>
            <w:szCs w:val="28"/>
          </w:rPr>
          <w:t>Оценка регулирующего воздействия проектов муниципальных правовых актов</w:t>
        </w:r>
      </w:hyperlink>
      <w:r w:rsidRPr="00A707A9">
        <w:rPr>
          <w:rFonts w:ascii="Times New Roman" w:hAnsi="Times New Roman" w:cs="Times New Roman"/>
          <w:sz w:val="28"/>
          <w:szCs w:val="28"/>
        </w:rPr>
        <w:t xml:space="preserve">) и «Проекты документов» (ссылка: </w:t>
      </w:r>
      <w:hyperlink r:id="rId19" w:history="1">
        <w:r w:rsidRPr="00A707A9">
          <w:rPr>
            <w:rFonts w:ascii="Times New Roman" w:hAnsi="Times New Roman" w:cs="Times New Roman"/>
            <w:sz w:val="28"/>
            <w:szCs w:val="28"/>
          </w:rPr>
          <w:t>Главная</w:t>
        </w:r>
      </w:hyperlink>
      <w:r w:rsidRPr="00A707A9">
        <w:rPr>
          <w:rFonts w:ascii="Times New Roman" w:hAnsi="Times New Roman" w:cs="Times New Roman"/>
          <w:sz w:val="28"/>
          <w:szCs w:val="28"/>
        </w:rPr>
        <w:t xml:space="preserve"> – </w:t>
      </w:r>
      <w:hyperlink r:id="rId20" w:history="1">
        <w:r w:rsidRPr="00A707A9">
          <w:rPr>
            <w:rFonts w:ascii="Times New Roman" w:hAnsi="Times New Roman" w:cs="Times New Roman"/>
            <w:sz w:val="28"/>
            <w:szCs w:val="28"/>
          </w:rPr>
          <w:t>Документы</w:t>
        </w:r>
      </w:hyperlink>
      <w:r w:rsidRPr="00A707A9">
        <w:rPr>
          <w:rFonts w:ascii="Times New Roman" w:hAnsi="Times New Roman" w:cs="Times New Roman"/>
          <w:sz w:val="28"/>
          <w:szCs w:val="28"/>
        </w:rPr>
        <w:t xml:space="preserve"> – </w:t>
      </w:r>
      <w:r w:rsidRPr="00A707A9">
        <w:rPr>
          <w:rFonts w:ascii="Times New Roman" w:hAnsi="Times New Roman" w:cs="Times New Roman"/>
          <w:kern w:val="36"/>
          <w:sz w:val="28"/>
          <w:szCs w:val="28"/>
        </w:rPr>
        <w:t>Проекты документов).</w:t>
      </w:r>
    </w:p>
    <w:p w14:paraId="367C9159" w14:textId="37E79ECF" w:rsidR="00BB539A" w:rsidRPr="00A707A9" w:rsidRDefault="00AA6486"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Нормативные правовые акты города Оренбурга размещены в разделах «Документы» (ссылка: </w:t>
      </w:r>
      <w:hyperlink r:id="rId21" w:history="1">
        <w:r w:rsidRPr="00A707A9">
          <w:rPr>
            <w:rFonts w:ascii="Times New Roman" w:hAnsi="Times New Roman" w:cs="Times New Roman"/>
            <w:sz w:val="28"/>
            <w:szCs w:val="28"/>
          </w:rPr>
          <w:t>Главная</w:t>
        </w:r>
      </w:hyperlink>
      <w:r w:rsidRPr="00A707A9">
        <w:rPr>
          <w:rFonts w:ascii="Times New Roman" w:hAnsi="Times New Roman" w:cs="Times New Roman"/>
          <w:sz w:val="28"/>
          <w:szCs w:val="28"/>
        </w:rPr>
        <w:t xml:space="preserve"> – </w:t>
      </w:r>
      <w:hyperlink r:id="rId22" w:history="1">
        <w:r w:rsidRPr="00A707A9">
          <w:rPr>
            <w:rFonts w:ascii="Times New Roman" w:hAnsi="Times New Roman" w:cs="Times New Roman"/>
            <w:sz w:val="28"/>
            <w:szCs w:val="28"/>
          </w:rPr>
          <w:t>Документы</w:t>
        </w:r>
      </w:hyperlink>
      <w:r w:rsidRPr="00A707A9">
        <w:rPr>
          <w:rFonts w:ascii="Times New Roman" w:hAnsi="Times New Roman" w:cs="Times New Roman"/>
          <w:sz w:val="28"/>
          <w:szCs w:val="28"/>
        </w:rPr>
        <w:t xml:space="preserve"> </w:t>
      </w:r>
      <w:r w:rsidR="004856CF" w:rsidRPr="00A707A9">
        <w:rPr>
          <w:rFonts w:ascii="Times New Roman" w:hAnsi="Times New Roman" w:cs="Times New Roman"/>
          <w:sz w:val="28"/>
          <w:szCs w:val="28"/>
        </w:rPr>
        <w:t>–</w:t>
      </w:r>
      <w:r w:rsidRPr="00A707A9">
        <w:rPr>
          <w:rFonts w:ascii="Times New Roman" w:hAnsi="Times New Roman" w:cs="Times New Roman"/>
          <w:sz w:val="28"/>
          <w:szCs w:val="28"/>
        </w:rPr>
        <w:t xml:space="preserve"> </w:t>
      </w:r>
      <w:r w:rsidRPr="00A707A9">
        <w:rPr>
          <w:rFonts w:ascii="Times New Roman" w:hAnsi="Times New Roman" w:cs="Times New Roman"/>
          <w:kern w:val="36"/>
          <w:sz w:val="28"/>
          <w:szCs w:val="28"/>
        </w:rPr>
        <w:t>Действующие документы) и «</w:t>
      </w:r>
      <w:r w:rsidRPr="00A707A9">
        <w:rPr>
          <w:rFonts w:ascii="Times New Roman" w:hAnsi="Times New Roman" w:cs="Times New Roman"/>
          <w:sz w:val="28"/>
          <w:szCs w:val="28"/>
        </w:rPr>
        <w:t xml:space="preserve">Документы Оренбургского городского Совета» (ссылка: </w:t>
      </w:r>
      <w:hyperlink r:id="rId23" w:history="1">
        <w:r w:rsidRPr="00A707A9">
          <w:rPr>
            <w:rFonts w:ascii="Times New Roman" w:hAnsi="Times New Roman" w:cs="Times New Roman"/>
            <w:sz w:val="28"/>
            <w:szCs w:val="28"/>
          </w:rPr>
          <w:t>Главная</w:t>
        </w:r>
      </w:hyperlink>
      <w:r w:rsidRPr="00A707A9">
        <w:rPr>
          <w:rFonts w:ascii="Times New Roman" w:hAnsi="Times New Roman" w:cs="Times New Roman"/>
          <w:sz w:val="28"/>
          <w:szCs w:val="28"/>
        </w:rPr>
        <w:t xml:space="preserve"> –</w:t>
      </w:r>
      <w:r w:rsidR="004856CF" w:rsidRPr="00A707A9">
        <w:rPr>
          <w:rFonts w:ascii="Times New Roman" w:hAnsi="Times New Roman" w:cs="Times New Roman"/>
          <w:sz w:val="28"/>
          <w:szCs w:val="28"/>
        </w:rPr>
        <w:t xml:space="preserve"> </w:t>
      </w:r>
      <w:hyperlink r:id="rId24" w:history="1">
        <w:r w:rsidRPr="00A707A9">
          <w:rPr>
            <w:rFonts w:ascii="Times New Roman" w:hAnsi="Times New Roman" w:cs="Times New Roman"/>
            <w:sz w:val="28"/>
            <w:szCs w:val="28"/>
          </w:rPr>
          <w:t>Оренбургский городской Совет</w:t>
        </w:r>
      </w:hyperlink>
      <w:r w:rsidRPr="00A707A9">
        <w:rPr>
          <w:rFonts w:ascii="Times New Roman" w:hAnsi="Times New Roman" w:cs="Times New Roman"/>
          <w:sz w:val="28"/>
          <w:szCs w:val="28"/>
        </w:rPr>
        <w:t xml:space="preserve"> – Документы Оренбургского городского Совета).</w:t>
      </w:r>
    </w:p>
    <w:p w14:paraId="7E8C543D" w14:textId="749276E0" w:rsidR="000D74CF" w:rsidRPr="00A707A9" w:rsidRDefault="00BB539A"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За отчетный период в рамках мониторинга законодательства</w:t>
      </w:r>
      <w:r w:rsidR="00462B8F" w:rsidRPr="00A707A9">
        <w:rPr>
          <w:rFonts w:ascii="Times New Roman" w:hAnsi="Times New Roman" w:cs="Times New Roman"/>
          <w:sz w:val="28"/>
          <w:szCs w:val="28"/>
        </w:rPr>
        <w:t>,</w:t>
      </w:r>
      <w:r w:rsidRPr="00A707A9">
        <w:rPr>
          <w:rFonts w:ascii="Times New Roman" w:hAnsi="Times New Roman" w:cs="Times New Roman"/>
          <w:sz w:val="28"/>
          <w:szCs w:val="28"/>
        </w:rPr>
        <w:t xml:space="preserve"> регулирующего правоотношения в сфере противодействия коррупции,</w:t>
      </w:r>
      <w:r w:rsidR="00462B8F" w:rsidRPr="00A707A9">
        <w:rPr>
          <w:rFonts w:ascii="Times New Roman" w:hAnsi="Times New Roman" w:cs="Times New Roman"/>
          <w:sz w:val="28"/>
          <w:szCs w:val="28"/>
        </w:rPr>
        <w:t xml:space="preserve"> </w:t>
      </w:r>
      <w:r w:rsidRPr="00A707A9">
        <w:rPr>
          <w:rFonts w:ascii="Times New Roman" w:hAnsi="Times New Roman" w:cs="Times New Roman"/>
          <w:sz w:val="28"/>
          <w:szCs w:val="28"/>
        </w:rPr>
        <w:t xml:space="preserve">в целях выявления правовых </w:t>
      </w:r>
      <w:r w:rsidRPr="00A707A9">
        <w:rPr>
          <w:rFonts w:ascii="Times New Roman" w:hAnsi="Times New Roman" w:cs="Times New Roman"/>
          <w:sz w:val="28"/>
          <w:szCs w:val="28"/>
        </w:rPr>
        <w:lastRenderedPageBreak/>
        <w:t>актов, требующих приведения в соответствие</w:t>
      </w:r>
      <w:r w:rsidR="00462B8F" w:rsidRPr="00A707A9">
        <w:rPr>
          <w:rFonts w:ascii="Times New Roman" w:hAnsi="Times New Roman" w:cs="Times New Roman"/>
          <w:sz w:val="28"/>
          <w:szCs w:val="28"/>
        </w:rPr>
        <w:t xml:space="preserve"> </w:t>
      </w:r>
      <w:r w:rsidR="000D74CF" w:rsidRPr="00A707A9">
        <w:rPr>
          <w:rFonts w:ascii="Times New Roman" w:hAnsi="Times New Roman" w:cs="Times New Roman"/>
          <w:sz w:val="28"/>
          <w:szCs w:val="28"/>
        </w:rPr>
        <w:t>с региональным</w:t>
      </w:r>
      <w:r w:rsidR="00462B8F" w:rsidRPr="00A707A9">
        <w:rPr>
          <w:rFonts w:ascii="Times New Roman" w:hAnsi="Times New Roman" w:cs="Times New Roman"/>
          <w:sz w:val="28"/>
          <w:szCs w:val="28"/>
        </w:rPr>
        <w:t xml:space="preserve"> и </w:t>
      </w:r>
      <w:r w:rsidRPr="00A707A9">
        <w:rPr>
          <w:rFonts w:ascii="Times New Roman" w:hAnsi="Times New Roman" w:cs="Times New Roman"/>
          <w:sz w:val="28"/>
          <w:szCs w:val="28"/>
        </w:rPr>
        <w:t>федеральным законодательством в связи с изменениями,</w:t>
      </w:r>
      <w:r w:rsidR="00462B8F" w:rsidRPr="00A707A9">
        <w:rPr>
          <w:rFonts w:ascii="Times New Roman" w:hAnsi="Times New Roman" w:cs="Times New Roman"/>
          <w:sz w:val="28"/>
          <w:szCs w:val="28"/>
        </w:rPr>
        <w:t xml:space="preserve"> </w:t>
      </w:r>
      <w:r w:rsidRPr="00A707A9">
        <w:rPr>
          <w:rFonts w:ascii="Times New Roman" w:hAnsi="Times New Roman" w:cs="Times New Roman"/>
          <w:sz w:val="28"/>
          <w:szCs w:val="28"/>
        </w:rPr>
        <w:t>а также устранения пробелов в правовом регулировании,</w:t>
      </w:r>
      <w:r w:rsidR="004856CF" w:rsidRPr="00A707A9">
        <w:rPr>
          <w:rFonts w:ascii="Times New Roman" w:hAnsi="Times New Roman" w:cs="Times New Roman"/>
          <w:sz w:val="28"/>
          <w:szCs w:val="28"/>
        </w:rPr>
        <w:t xml:space="preserve"> </w:t>
      </w:r>
      <w:r w:rsidRPr="00A707A9">
        <w:rPr>
          <w:rFonts w:ascii="Times New Roman" w:hAnsi="Times New Roman" w:cs="Times New Roman"/>
          <w:sz w:val="28"/>
          <w:szCs w:val="28"/>
        </w:rPr>
        <w:t>приняты следующие нормативно-правовые акты:</w:t>
      </w:r>
    </w:p>
    <w:p w14:paraId="00667C5C" w14:textId="0DA7EF19" w:rsidR="000D74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постановление Администрации города Оренбурга от 06.03.2024 № 374-п «Об утверждении порядка подачи заявления муниципальным служащим, руководителем муниципального учреждения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 </w:t>
      </w:r>
    </w:p>
    <w:p w14:paraId="76BD7DCE" w14:textId="77777777" w:rsidR="000D74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постановление Администрации города Оренбурга от 15.05.2024 № 802-п «О внесении изменений в постановление администрации города Оренбурга от 05.05.2014 № 901-п», а именно внесены изменения в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 </w:t>
      </w:r>
    </w:p>
    <w:p w14:paraId="5E90445E" w14:textId="77777777" w:rsidR="000D74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постановление Администрации города Оренбурга от 21.05.2024 № 863-п «О внесении изменения в постановление администрации города Оренбурга от 26.06.2013 № 1449-п», а именно внесены изменения в Положение о порядке проведения проверки достоверности и полноты сведений о доходах, об имуществе и обязательствах имущественного характера, представляемых лицами, претендующими на замещение должностей руководителей муниципальных учреждений города Оренбурга, и руководителями муниципальных учреждений города Оренбурга; </w:t>
      </w:r>
    </w:p>
    <w:p w14:paraId="5F9BAE07" w14:textId="77777777" w:rsidR="000D74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постановление Администрации города Оренбурга от 28.05.2024 № 939-п «Об утверждении порядка сообщения муниципальным служащим, руководителем муниципального учреждения, руководителем муниципального предприятия о возникновении личной заинтересованности при исполнении должностных обязанностей, которая приводит или может привести к конфликту интересов, и о признании утратившими силу отдельных постановлений Администрации города Оренбурга»; </w:t>
      </w:r>
    </w:p>
    <w:p w14:paraId="72702140" w14:textId="77777777" w:rsidR="000D74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постановление Администрации города Оренбурга от 10.06.2024 № 1043-п «О внесении изменения в постановление администрации города Оренбурга от 05.05.2014 № 901-п», а именно внесены изменения в состав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w:t>
      </w:r>
    </w:p>
    <w:p w14:paraId="33A40195" w14:textId="77777777" w:rsidR="000D74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постановление Администрации города Оренбурга от 02.08.2024 № 1395-п «О внесении изменений в постановление администрации города Оренбурга от 30.12.2016 № 4149-п», в части уточнения перечней функций отраслевых (функциональных) и территориальных органов Администрации города Оренбурга, при реализации которых наиболее вероятно возникновение коррупции</w:t>
      </w:r>
      <w:r w:rsidRPr="00A707A9">
        <w:rPr>
          <w:rFonts w:ascii="Times New Roman" w:hAnsi="Times New Roman" w:cs="Times New Roman"/>
          <w:kern w:val="28"/>
          <w:sz w:val="28"/>
          <w:szCs w:val="28"/>
        </w:rPr>
        <w:t xml:space="preserve">, а также </w:t>
      </w:r>
      <w:r w:rsidRPr="00A707A9">
        <w:rPr>
          <w:rFonts w:ascii="Times New Roman" w:hAnsi="Times New Roman" w:cs="Times New Roman"/>
          <w:sz w:val="28"/>
          <w:szCs w:val="28"/>
        </w:rPr>
        <w:t>должностей муниципальной службы в Администрации города Оренбурга, замещение которых связано с коррупционными рисками;</w:t>
      </w:r>
    </w:p>
    <w:p w14:paraId="56EA0A5E" w14:textId="1363388A" w:rsidR="00BB539A"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постановление Администрации города Оренбурга от 24.12.2024 № 2433-п «Об утверждении порядка уведомления представителя нанимателя (работодателя) о фактах обращения в целях склонения муниципального служащего, руководителя </w:t>
      </w:r>
      <w:r w:rsidRPr="00A707A9">
        <w:rPr>
          <w:rFonts w:ascii="Times New Roman" w:hAnsi="Times New Roman" w:cs="Times New Roman"/>
          <w:sz w:val="28"/>
          <w:szCs w:val="28"/>
        </w:rPr>
        <w:lastRenderedPageBreak/>
        <w:t>муниципального учреждения к совершению коррупционных правонарушений, а также о случаях совершения коррупционных правонарушений»</w:t>
      </w:r>
    </w:p>
    <w:p w14:paraId="032E9ECE" w14:textId="787AA13D" w:rsidR="004856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В 2024 году в адрес Администрации города Оренбурга из Оренбургского филиала РАНХиГС  поступило </w:t>
      </w:r>
      <w:r w:rsidR="00224E95">
        <w:rPr>
          <w:rFonts w:ascii="Times New Roman" w:hAnsi="Times New Roman" w:cs="Times New Roman"/>
          <w:sz w:val="28"/>
          <w:szCs w:val="28"/>
        </w:rPr>
        <w:t xml:space="preserve">одно </w:t>
      </w:r>
      <w:r w:rsidRPr="00A707A9">
        <w:rPr>
          <w:rFonts w:ascii="Times New Roman" w:hAnsi="Times New Roman" w:cs="Times New Roman"/>
          <w:sz w:val="28"/>
          <w:szCs w:val="28"/>
        </w:rPr>
        <w:t>заключение по результатам проведения независимой антикоррупционной экспертизы  на постановление администрации города Оренбурга от 29.12.2012 № 3457-п «Об утверждении Положения о проведении торгов на право заключения договора на установку и эксплуатацию рекламных конструкций на территории муниципального образования «город Оренбург» и Положения о комиссии по проведению торгов на право заключения договора на установку и эксплуатацию рекламных конструкций на территории муниципального образования  «город Оренбург»</w:t>
      </w:r>
      <w:r w:rsidR="00AB635C">
        <w:rPr>
          <w:rFonts w:ascii="Times New Roman" w:hAnsi="Times New Roman" w:cs="Times New Roman"/>
          <w:sz w:val="28"/>
          <w:szCs w:val="28"/>
        </w:rPr>
        <w:t>.</w:t>
      </w:r>
    </w:p>
    <w:p w14:paraId="3F995290" w14:textId="77777777" w:rsidR="004856CF" w:rsidRPr="00A707A9" w:rsidRDefault="004856CF" w:rsidP="00A707A9">
      <w:pPr>
        <w:pStyle w:val="a3"/>
        <w:ind w:firstLine="709"/>
        <w:jc w:val="both"/>
        <w:rPr>
          <w:rFonts w:ascii="Times New Roman" w:hAnsi="Times New Roman" w:cs="Times New Roman"/>
          <w:sz w:val="28"/>
          <w:szCs w:val="28"/>
        </w:rPr>
      </w:pPr>
    </w:p>
    <w:p w14:paraId="006AED01" w14:textId="2E8F0400" w:rsidR="00BB539A" w:rsidRPr="00AB635C" w:rsidRDefault="00A21CEB" w:rsidP="00AB635C">
      <w:pPr>
        <w:pStyle w:val="a3"/>
        <w:ind w:firstLine="709"/>
        <w:jc w:val="center"/>
        <w:rPr>
          <w:rFonts w:ascii="Times New Roman" w:hAnsi="Times New Roman" w:cs="Times New Roman"/>
          <w:b/>
          <w:bCs/>
          <w:sz w:val="28"/>
          <w:szCs w:val="28"/>
        </w:rPr>
      </w:pPr>
      <w:r w:rsidRPr="00AB635C">
        <w:rPr>
          <w:rFonts w:ascii="Times New Roman" w:hAnsi="Times New Roman" w:cs="Times New Roman"/>
          <w:b/>
          <w:bCs/>
          <w:sz w:val="28"/>
          <w:szCs w:val="28"/>
        </w:rPr>
        <w:t>1.</w:t>
      </w:r>
      <w:r w:rsidR="00702C4F" w:rsidRPr="00AB635C">
        <w:rPr>
          <w:rFonts w:ascii="Times New Roman" w:hAnsi="Times New Roman" w:cs="Times New Roman"/>
          <w:b/>
          <w:bCs/>
          <w:sz w:val="28"/>
          <w:szCs w:val="28"/>
        </w:rPr>
        <w:t>3</w:t>
      </w:r>
      <w:r w:rsidRPr="00AB635C">
        <w:rPr>
          <w:rFonts w:ascii="Times New Roman" w:hAnsi="Times New Roman" w:cs="Times New Roman"/>
          <w:b/>
          <w:bCs/>
          <w:sz w:val="28"/>
          <w:szCs w:val="28"/>
        </w:rPr>
        <w:t>.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6CB64DE6" w14:textId="77777777" w:rsidR="00BB539A" w:rsidRPr="00A707A9" w:rsidRDefault="00BB539A" w:rsidP="00A707A9">
      <w:pPr>
        <w:pStyle w:val="a3"/>
        <w:ind w:firstLine="709"/>
        <w:jc w:val="both"/>
        <w:rPr>
          <w:rFonts w:ascii="Times New Roman" w:hAnsi="Times New Roman" w:cs="Times New Roman"/>
          <w:sz w:val="28"/>
          <w:szCs w:val="28"/>
        </w:rPr>
      </w:pPr>
    </w:p>
    <w:p w14:paraId="1333EEB7" w14:textId="77777777" w:rsidR="00BB539A" w:rsidRPr="00A707A9" w:rsidRDefault="00FA79CD"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Администрацией города </w:t>
      </w:r>
      <w:r w:rsidR="00272D66" w:rsidRPr="00A707A9">
        <w:rPr>
          <w:rFonts w:ascii="Times New Roman" w:hAnsi="Times New Roman" w:cs="Times New Roman"/>
          <w:sz w:val="28"/>
          <w:szCs w:val="28"/>
        </w:rPr>
        <w:t>Оренбурга на</w:t>
      </w:r>
      <w:r w:rsidR="00B101DB" w:rsidRPr="00A707A9">
        <w:rPr>
          <w:rFonts w:ascii="Times New Roman" w:hAnsi="Times New Roman" w:cs="Times New Roman"/>
          <w:sz w:val="28"/>
          <w:szCs w:val="28"/>
        </w:rPr>
        <w:t xml:space="preserve"> постоянной основе </w:t>
      </w:r>
      <w:r w:rsidRPr="00A707A9">
        <w:rPr>
          <w:rFonts w:ascii="Times New Roman" w:hAnsi="Times New Roman" w:cs="Times New Roman"/>
          <w:sz w:val="28"/>
          <w:szCs w:val="28"/>
        </w:rPr>
        <w:t>осуществля</w:t>
      </w:r>
      <w:r w:rsidR="00B07159" w:rsidRPr="00A707A9">
        <w:rPr>
          <w:rFonts w:ascii="Times New Roman" w:hAnsi="Times New Roman" w:cs="Times New Roman"/>
          <w:sz w:val="28"/>
          <w:szCs w:val="28"/>
        </w:rPr>
        <w:t xml:space="preserve">лись </w:t>
      </w:r>
      <w:r w:rsidRPr="00A707A9">
        <w:rPr>
          <w:rFonts w:ascii="Times New Roman" w:hAnsi="Times New Roman" w:cs="Times New Roman"/>
          <w:sz w:val="28"/>
          <w:szCs w:val="28"/>
        </w:rPr>
        <w:t>мероприятия по предъявлению в установленном законом порядке квалификационных</w:t>
      </w:r>
      <w:r w:rsidR="00082DDD" w:rsidRPr="00A707A9">
        <w:rPr>
          <w:rFonts w:ascii="Times New Roman" w:hAnsi="Times New Roman" w:cs="Times New Roman"/>
          <w:sz w:val="28"/>
          <w:szCs w:val="28"/>
        </w:rPr>
        <w:t xml:space="preserve"> </w:t>
      </w:r>
      <w:r w:rsidRPr="00A707A9">
        <w:rPr>
          <w:rFonts w:ascii="Times New Roman" w:hAnsi="Times New Roman" w:cs="Times New Roman"/>
          <w:sz w:val="28"/>
          <w:szCs w:val="28"/>
        </w:rPr>
        <w:t>требований к гражданам, претендующим на замещение муниципальных должностей</w:t>
      </w:r>
      <w:r w:rsidR="00082DDD" w:rsidRPr="00A707A9">
        <w:rPr>
          <w:rFonts w:ascii="Times New Roman" w:hAnsi="Times New Roman" w:cs="Times New Roman"/>
          <w:sz w:val="28"/>
          <w:szCs w:val="28"/>
        </w:rPr>
        <w:t xml:space="preserve"> </w:t>
      </w:r>
      <w:r w:rsidRPr="00A707A9">
        <w:rPr>
          <w:rFonts w:ascii="Times New Roman" w:hAnsi="Times New Roman" w:cs="Times New Roman"/>
          <w:sz w:val="28"/>
          <w:szCs w:val="28"/>
        </w:rPr>
        <w:t>и должностей муниципальной службы.</w:t>
      </w:r>
    </w:p>
    <w:p w14:paraId="595F348C" w14:textId="77777777" w:rsidR="00BB539A" w:rsidRPr="00A707A9" w:rsidRDefault="00591C74"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На официальном Интернет-портале города Оренбурга по ссылке: Главная – Администрация города – Кадровое обеспечение – Квалификационные требования </w:t>
      </w:r>
      <w:r w:rsidR="00A960C8" w:rsidRPr="00A707A9">
        <w:rPr>
          <w:rFonts w:ascii="Times New Roman" w:hAnsi="Times New Roman" w:cs="Times New Roman"/>
          <w:sz w:val="28"/>
          <w:szCs w:val="28"/>
        </w:rPr>
        <w:br/>
      </w:r>
      <w:r w:rsidRPr="00A707A9">
        <w:rPr>
          <w:rFonts w:ascii="Times New Roman" w:hAnsi="Times New Roman" w:cs="Times New Roman"/>
          <w:sz w:val="28"/>
          <w:szCs w:val="28"/>
        </w:rPr>
        <w:t xml:space="preserve">к кандидатам размещена информация </w:t>
      </w:r>
      <w:r w:rsidR="00702C4F" w:rsidRPr="00A707A9">
        <w:rPr>
          <w:rFonts w:ascii="Times New Roman" w:hAnsi="Times New Roman" w:cs="Times New Roman"/>
          <w:sz w:val="28"/>
          <w:szCs w:val="28"/>
        </w:rPr>
        <w:t xml:space="preserve">о </w:t>
      </w:r>
      <w:r w:rsidRPr="00A707A9">
        <w:rPr>
          <w:rFonts w:ascii="Times New Roman" w:hAnsi="Times New Roman" w:cs="Times New Roman"/>
          <w:sz w:val="28"/>
          <w:szCs w:val="28"/>
        </w:rPr>
        <w:t>квалификационны</w:t>
      </w:r>
      <w:r w:rsidR="00702C4F" w:rsidRPr="00A707A9">
        <w:rPr>
          <w:rFonts w:ascii="Times New Roman" w:hAnsi="Times New Roman" w:cs="Times New Roman"/>
          <w:sz w:val="28"/>
          <w:szCs w:val="28"/>
        </w:rPr>
        <w:t>х</w:t>
      </w:r>
      <w:r w:rsidR="00952163" w:rsidRPr="00A707A9">
        <w:rPr>
          <w:rFonts w:ascii="Times New Roman" w:hAnsi="Times New Roman" w:cs="Times New Roman"/>
          <w:sz w:val="28"/>
          <w:szCs w:val="28"/>
        </w:rPr>
        <w:t xml:space="preserve"> требованиях к уровню</w:t>
      </w:r>
      <w:r w:rsidRPr="00A707A9">
        <w:rPr>
          <w:rFonts w:ascii="Times New Roman" w:hAnsi="Times New Roman" w:cs="Times New Roman"/>
          <w:sz w:val="28"/>
          <w:szCs w:val="28"/>
        </w:rPr>
        <w:t xml:space="preserve"> профессионального образования, стажу муниципальной службы или стажу работы по специальности, направлению подготовки, которые необходимы для замещения должностей муниципальной службы в Администрации города Оренбурга, в соответствии с </w:t>
      </w:r>
      <w:r w:rsidR="00702C4F" w:rsidRPr="00A707A9">
        <w:rPr>
          <w:rFonts w:ascii="Times New Roman" w:hAnsi="Times New Roman" w:cs="Times New Roman"/>
          <w:sz w:val="28"/>
          <w:szCs w:val="28"/>
        </w:rPr>
        <w:t>п</w:t>
      </w:r>
      <w:r w:rsidRPr="00A707A9">
        <w:rPr>
          <w:rFonts w:ascii="Times New Roman" w:hAnsi="Times New Roman" w:cs="Times New Roman"/>
          <w:sz w:val="28"/>
          <w:szCs w:val="28"/>
        </w:rPr>
        <w:t>остановлением Администрации города Оренбурга от 22</w:t>
      </w:r>
      <w:r w:rsidR="00B07159" w:rsidRPr="00A707A9">
        <w:rPr>
          <w:rFonts w:ascii="Times New Roman" w:hAnsi="Times New Roman" w:cs="Times New Roman"/>
          <w:sz w:val="28"/>
          <w:szCs w:val="28"/>
        </w:rPr>
        <w:t xml:space="preserve">.10.2018 № </w:t>
      </w:r>
      <w:r w:rsidRPr="00A707A9">
        <w:rPr>
          <w:rFonts w:ascii="Times New Roman" w:hAnsi="Times New Roman" w:cs="Times New Roman"/>
          <w:sz w:val="28"/>
          <w:szCs w:val="28"/>
        </w:rPr>
        <w:t>3497-п.</w:t>
      </w:r>
    </w:p>
    <w:p w14:paraId="77B2E0B6" w14:textId="0159F711" w:rsidR="002251D2" w:rsidRPr="00A707A9" w:rsidRDefault="00E65536"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П</w:t>
      </w:r>
      <w:r w:rsidR="00FA79CD" w:rsidRPr="00A707A9">
        <w:rPr>
          <w:rFonts w:ascii="Times New Roman" w:hAnsi="Times New Roman" w:cs="Times New Roman"/>
          <w:sz w:val="28"/>
          <w:szCs w:val="28"/>
        </w:rPr>
        <w:t>роведен анализ сведений</w:t>
      </w:r>
      <w:r w:rsidRPr="00A707A9">
        <w:rPr>
          <w:rFonts w:ascii="Times New Roman" w:hAnsi="Times New Roman" w:cs="Times New Roman"/>
          <w:sz w:val="28"/>
          <w:szCs w:val="28"/>
        </w:rPr>
        <w:t xml:space="preserve"> </w:t>
      </w:r>
      <w:r w:rsidR="00FA79CD" w:rsidRPr="00A707A9">
        <w:rPr>
          <w:rFonts w:ascii="Times New Roman" w:hAnsi="Times New Roman" w:cs="Times New Roman"/>
          <w:sz w:val="28"/>
          <w:szCs w:val="28"/>
        </w:rPr>
        <w:t>о доходах, об имуществе и обязательствах имущественного характера лиц,</w:t>
      </w:r>
      <w:r w:rsidR="00082DDD" w:rsidRPr="00A707A9">
        <w:rPr>
          <w:rFonts w:ascii="Times New Roman" w:hAnsi="Times New Roman" w:cs="Times New Roman"/>
          <w:sz w:val="28"/>
          <w:szCs w:val="28"/>
        </w:rPr>
        <w:t xml:space="preserve"> </w:t>
      </w:r>
      <w:r w:rsidR="00FA79CD" w:rsidRPr="00A707A9">
        <w:rPr>
          <w:rFonts w:ascii="Times New Roman" w:hAnsi="Times New Roman" w:cs="Times New Roman"/>
          <w:sz w:val="28"/>
          <w:szCs w:val="28"/>
        </w:rPr>
        <w:t>претендующих на замещение должностей муниципальной службы в Администрации</w:t>
      </w:r>
      <w:r w:rsidR="00082DDD" w:rsidRPr="00A707A9">
        <w:rPr>
          <w:rFonts w:ascii="Times New Roman" w:hAnsi="Times New Roman" w:cs="Times New Roman"/>
          <w:sz w:val="28"/>
          <w:szCs w:val="28"/>
        </w:rPr>
        <w:t xml:space="preserve"> </w:t>
      </w:r>
      <w:r w:rsidR="00FA79CD" w:rsidRPr="00A707A9">
        <w:rPr>
          <w:rFonts w:ascii="Times New Roman" w:hAnsi="Times New Roman" w:cs="Times New Roman"/>
          <w:sz w:val="28"/>
          <w:szCs w:val="28"/>
        </w:rPr>
        <w:t xml:space="preserve">города Оренбурга, представленных </w:t>
      </w:r>
      <w:r w:rsidR="00F233DC" w:rsidRPr="00A707A9">
        <w:rPr>
          <w:rFonts w:ascii="Times New Roman" w:hAnsi="Times New Roman" w:cs="Times New Roman"/>
          <w:sz w:val="28"/>
          <w:szCs w:val="28"/>
        </w:rPr>
        <w:t xml:space="preserve">92 </w:t>
      </w:r>
      <w:r w:rsidR="00FA79CD" w:rsidRPr="00A707A9">
        <w:rPr>
          <w:rFonts w:ascii="Times New Roman" w:hAnsi="Times New Roman" w:cs="Times New Roman"/>
          <w:sz w:val="28"/>
          <w:szCs w:val="28"/>
        </w:rPr>
        <w:t>кандидатами</w:t>
      </w:r>
      <w:r w:rsidRPr="00A707A9">
        <w:rPr>
          <w:rFonts w:ascii="Times New Roman" w:hAnsi="Times New Roman" w:cs="Times New Roman"/>
          <w:sz w:val="28"/>
          <w:szCs w:val="28"/>
        </w:rPr>
        <w:t xml:space="preserve"> при поступлении на муниципальную службу</w:t>
      </w:r>
      <w:r w:rsidR="00FA79CD" w:rsidRPr="00A707A9">
        <w:rPr>
          <w:rFonts w:ascii="Times New Roman" w:hAnsi="Times New Roman" w:cs="Times New Roman"/>
          <w:sz w:val="28"/>
          <w:szCs w:val="28"/>
        </w:rPr>
        <w:t>. Оснований для проведения</w:t>
      </w:r>
      <w:r w:rsidR="00082DDD" w:rsidRPr="00A707A9">
        <w:rPr>
          <w:rFonts w:ascii="Times New Roman" w:hAnsi="Times New Roman" w:cs="Times New Roman"/>
          <w:sz w:val="28"/>
          <w:szCs w:val="28"/>
        </w:rPr>
        <w:t xml:space="preserve"> </w:t>
      </w:r>
      <w:r w:rsidR="00FA79CD" w:rsidRPr="00A707A9">
        <w:rPr>
          <w:rFonts w:ascii="Times New Roman" w:hAnsi="Times New Roman" w:cs="Times New Roman"/>
          <w:sz w:val="28"/>
          <w:szCs w:val="28"/>
        </w:rPr>
        <w:t>проверок сведений о доходах, об имуществе и обязательствах имущественного</w:t>
      </w:r>
      <w:r w:rsidR="00082DDD" w:rsidRPr="00A707A9">
        <w:rPr>
          <w:rFonts w:ascii="Times New Roman" w:hAnsi="Times New Roman" w:cs="Times New Roman"/>
          <w:sz w:val="28"/>
          <w:szCs w:val="28"/>
        </w:rPr>
        <w:t xml:space="preserve"> </w:t>
      </w:r>
      <w:r w:rsidR="00FA79CD" w:rsidRPr="00A707A9">
        <w:rPr>
          <w:rFonts w:ascii="Times New Roman" w:hAnsi="Times New Roman" w:cs="Times New Roman"/>
          <w:sz w:val="28"/>
          <w:szCs w:val="28"/>
        </w:rPr>
        <w:t xml:space="preserve">характера муниципальных служащих Администрации города Оренбурга и </w:t>
      </w:r>
      <w:r w:rsidR="00B07159" w:rsidRPr="00A707A9">
        <w:rPr>
          <w:rFonts w:ascii="Times New Roman" w:hAnsi="Times New Roman" w:cs="Times New Roman"/>
          <w:sz w:val="28"/>
          <w:szCs w:val="28"/>
        </w:rPr>
        <w:t>лиц,</w:t>
      </w:r>
      <w:r w:rsidR="00082DDD" w:rsidRPr="00A707A9">
        <w:rPr>
          <w:rFonts w:ascii="Times New Roman" w:hAnsi="Times New Roman" w:cs="Times New Roman"/>
          <w:sz w:val="28"/>
          <w:szCs w:val="28"/>
        </w:rPr>
        <w:t xml:space="preserve"> </w:t>
      </w:r>
      <w:r w:rsidR="00FA79CD" w:rsidRPr="00A707A9">
        <w:rPr>
          <w:rFonts w:ascii="Times New Roman" w:hAnsi="Times New Roman" w:cs="Times New Roman"/>
          <w:sz w:val="28"/>
          <w:szCs w:val="28"/>
        </w:rPr>
        <w:t>претендующих на замещение должностей муниципальной службы в Администрации</w:t>
      </w:r>
      <w:r w:rsidR="00082DDD" w:rsidRPr="00A707A9">
        <w:rPr>
          <w:rFonts w:ascii="Times New Roman" w:hAnsi="Times New Roman" w:cs="Times New Roman"/>
          <w:sz w:val="28"/>
          <w:szCs w:val="28"/>
        </w:rPr>
        <w:t xml:space="preserve"> </w:t>
      </w:r>
      <w:r w:rsidR="00FA79CD" w:rsidRPr="00A707A9">
        <w:rPr>
          <w:rFonts w:ascii="Times New Roman" w:hAnsi="Times New Roman" w:cs="Times New Roman"/>
          <w:sz w:val="28"/>
          <w:szCs w:val="28"/>
        </w:rPr>
        <w:t>города Оренбурга, предусмотренных законодательством о противодействии</w:t>
      </w:r>
      <w:r w:rsidR="00082DDD" w:rsidRPr="00A707A9">
        <w:rPr>
          <w:rFonts w:ascii="Times New Roman" w:hAnsi="Times New Roman" w:cs="Times New Roman"/>
          <w:sz w:val="28"/>
          <w:szCs w:val="28"/>
        </w:rPr>
        <w:t xml:space="preserve"> </w:t>
      </w:r>
      <w:r w:rsidR="00FA79CD" w:rsidRPr="00A707A9">
        <w:rPr>
          <w:rFonts w:ascii="Times New Roman" w:hAnsi="Times New Roman" w:cs="Times New Roman"/>
          <w:sz w:val="28"/>
          <w:szCs w:val="28"/>
        </w:rPr>
        <w:t>коррупции или полученных по результатам проведенного анализа указанных</w:t>
      </w:r>
      <w:r w:rsidR="00082DDD" w:rsidRPr="00A707A9">
        <w:rPr>
          <w:rFonts w:ascii="Times New Roman" w:hAnsi="Times New Roman" w:cs="Times New Roman"/>
          <w:sz w:val="28"/>
          <w:szCs w:val="28"/>
        </w:rPr>
        <w:t xml:space="preserve"> </w:t>
      </w:r>
      <w:r w:rsidR="00FA79CD" w:rsidRPr="00A707A9">
        <w:rPr>
          <w:rFonts w:ascii="Times New Roman" w:hAnsi="Times New Roman" w:cs="Times New Roman"/>
          <w:sz w:val="28"/>
          <w:szCs w:val="28"/>
        </w:rPr>
        <w:t>сведений, не установлено</w:t>
      </w:r>
      <w:r w:rsidR="00583066" w:rsidRPr="00A707A9">
        <w:rPr>
          <w:rFonts w:ascii="Times New Roman" w:hAnsi="Times New Roman" w:cs="Times New Roman"/>
          <w:sz w:val="28"/>
          <w:szCs w:val="28"/>
        </w:rPr>
        <w:t>.</w:t>
      </w:r>
      <w:r w:rsidR="00FF2492" w:rsidRPr="00A707A9">
        <w:rPr>
          <w:rFonts w:ascii="Times New Roman" w:hAnsi="Times New Roman" w:cs="Times New Roman"/>
          <w:sz w:val="28"/>
          <w:szCs w:val="28"/>
        </w:rPr>
        <w:t xml:space="preserve"> </w:t>
      </w:r>
    </w:p>
    <w:p w14:paraId="02DFBBE8" w14:textId="12B228CC" w:rsidR="002251D2"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26</w:t>
      </w:r>
      <w:r w:rsidR="00FF2492" w:rsidRPr="00A707A9">
        <w:rPr>
          <w:rFonts w:ascii="Times New Roman" w:hAnsi="Times New Roman" w:cs="Times New Roman"/>
          <w:sz w:val="28"/>
          <w:szCs w:val="28"/>
        </w:rPr>
        <w:t xml:space="preserve"> муниципальных служащих, впервые поступивших на муниципальную службу Оренбургской области, для замещения должностей, включенных в перечни должностей, установленные нормативными правовыми актами Российской Федерации, прошли первоначальное обучение по программе повышения </w:t>
      </w:r>
      <w:r w:rsidR="00FF2492" w:rsidRPr="00A707A9">
        <w:rPr>
          <w:rFonts w:ascii="Times New Roman" w:hAnsi="Times New Roman" w:cs="Times New Roman"/>
          <w:sz w:val="28"/>
          <w:szCs w:val="28"/>
        </w:rPr>
        <w:lastRenderedPageBreak/>
        <w:t>квалификации «Противодействие коррупции в органах государственного и муниципального управления</w:t>
      </w:r>
      <w:r w:rsidR="008C05C0" w:rsidRPr="00A707A9">
        <w:rPr>
          <w:rFonts w:ascii="Times New Roman" w:hAnsi="Times New Roman" w:cs="Times New Roman"/>
          <w:sz w:val="28"/>
          <w:szCs w:val="28"/>
        </w:rPr>
        <w:t>».</w:t>
      </w:r>
    </w:p>
    <w:p w14:paraId="7B7A09D8" w14:textId="77777777" w:rsidR="002251D2" w:rsidRPr="00A707A9" w:rsidRDefault="00AA6486"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В целях обеспечения ежегодной актуализации сведений о муниципальных служащих, ранее указанных при поступлении на муниципальную службу, том числе о родственниках и свойственниках, организовано представление муниципальными служащими обновленных анкетных данных на текущий период.</w:t>
      </w:r>
    </w:p>
    <w:p w14:paraId="7922CE32" w14:textId="77777777" w:rsidR="002251D2" w:rsidRPr="00A707A9" w:rsidRDefault="002251D2" w:rsidP="00A707A9">
      <w:pPr>
        <w:pStyle w:val="a3"/>
        <w:ind w:firstLine="709"/>
        <w:jc w:val="both"/>
        <w:rPr>
          <w:rFonts w:ascii="Times New Roman" w:hAnsi="Times New Roman" w:cs="Times New Roman"/>
          <w:sz w:val="28"/>
          <w:szCs w:val="28"/>
        </w:rPr>
      </w:pPr>
    </w:p>
    <w:p w14:paraId="21E4ED05" w14:textId="4BFB157B" w:rsidR="002251D2" w:rsidRPr="00AB635C" w:rsidRDefault="000D0BB8" w:rsidP="00AB635C">
      <w:pPr>
        <w:pStyle w:val="a3"/>
        <w:ind w:firstLine="709"/>
        <w:jc w:val="center"/>
        <w:rPr>
          <w:rFonts w:ascii="Times New Roman" w:hAnsi="Times New Roman" w:cs="Times New Roman"/>
          <w:b/>
          <w:bCs/>
          <w:sz w:val="28"/>
          <w:szCs w:val="28"/>
        </w:rPr>
      </w:pPr>
      <w:r w:rsidRPr="00AB635C">
        <w:rPr>
          <w:rFonts w:ascii="Times New Roman" w:hAnsi="Times New Roman" w:cs="Times New Roman"/>
          <w:b/>
          <w:bCs/>
          <w:sz w:val="28"/>
          <w:szCs w:val="28"/>
        </w:rPr>
        <w:t>1.4. Антикоррупционное просвещение</w:t>
      </w:r>
    </w:p>
    <w:p w14:paraId="60FD6854" w14:textId="77777777" w:rsidR="002251D2" w:rsidRPr="00AB635C" w:rsidRDefault="002251D2" w:rsidP="00AB635C">
      <w:pPr>
        <w:pStyle w:val="a3"/>
        <w:ind w:firstLine="709"/>
        <w:jc w:val="center"/>
        <w:rPr>
          <w:rFonts w:ascii="Times New Roman" w:hAnsi="Times New Roman" w:cs="Times New Roman"/>
          <w:b/>
          <w:bCs/>
          <w:sz w:val="28"/>
          <w:szCs w:val="28"/>
        </w:rPr>
      </w:pPr>
    </w:p>
    <w:p w14:paraId="0195C04A"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Планом противодействия коррупции в Администрации города Оренбурга на 2021-2024 годы, разделом 1.4 «Антикоррупционное просвещение» предусмотрены мероприятия по антикоррупционному просвещению в образовательных организациях, информирование общественности по вопросам противодействия коррупции, проведение консультационной работы и семинаров-совещаний по вопросам профилактике коррупционных правонарушений, размещение информации о деятельности комиссий по соблюдению требований к служебному поведению муниципальных служащих и урегулированию конфликта интересов, участие муниципальных служащих в мероприятиях по профессиональному развитию.</w:t>
      </w:r>
    </w:p>
    <w:p w14:paraId="68FE75C1"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 xml:space="preserve">В рамках исполнения проведены следующие мероприятия. </w:t>
      </w:r>
    </w:p>
    <w:p w14:paraId="04F857A9"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Управлением образования администрации города Оренбурга в 2024 году проведены 2 совещания с руководителями муниципальных образовательных организаций по вопросам противодействия коррупции.</w:t>
      </w:r>
    </w:p>
    <w:p w14:paraId="46479A01"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В целях формирования антикоррупционной нравственно-правовой культуры в общеобразовательных организациях проведены круглые столы на уроках обществознания по теме «Коррупция и наши законы», с целью знакомства и изучения с правами и обязанностями, а также последствиями за их несоблюдение.</w:t>
      </w:r>
    </w:p>
    <w:p w14:paraId="43EBE743"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 xml:space="preserve">Более 16000 обучающихся приняли участие в классных часах «Стоп, коррупция!», «Как победить коррупцию», беседах «Скажи коррупции – нет», «Что такое коррупция?» и конкурсах рисунков, направленных на антикоррупционное воспитание подрастающего поколения. Старшеклассники участвовали в «круглых столах» на тему «Коррупция: выигрыш или убыток?», «Предупреждение коррупционных правонарушений». Обучающиеся МОАУ «Лицей № 9» приняли участие в Международном молодежном конкуре социальной антикоррупционной рекламы «Вместе против коррупции!». </w:t>
      </w:r>
    </w:p>
    <w:p w14:paraId="4C13D972" w14:textId="273966A1"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 xml:space="preserve">С 18.11.2024 по 18.12.2024 в рамках областного месячника правовых знаний, проходящего под девизом: «Закон обо мне, я – о Законе», во всех образовательных </w:t>
      </w:r>
      <w:r w:rsidR="00224E95">
        <w:rPr>
          <w:rFonts w:ascii="Times New Roman" w:hAnsi="Times New Roman" w:cs="Times New Roman"/>
          <w:iCs/>
          <w:sz w:val="28"/>
          <w:szCs w:val="28"/>
          <w:lang w:eastAsia="zh-CN"/>
        </w:rPr>
        <w:t>учреждениях</w:t>
      </w:r>
      <w:r w:rsidRPr="00A707A9">
        <w:rPr>
          <w:rFonts w:ascii="Times New Roman" w:hAnsi="Times New Roman" w:cs="Times New Roman"/>
          <w:iCs/>
          <w:sz w:val="28"/>
          <w:szCs w:val="28"/>
          <w:lang w:eastAsia="zh-CN"/>
        </w:rPr>
        <w:t xml:space="preserve"> </w:t>
      </w:r>
      <w:r w:rsidR="00224E95">
        <w:rPr>
          <w:rFonts w:ascii="Times New Roman" w:hAnsi="Times New Roman" w:cs="Times New Roman"/>
          <w:iCs/>
          <w:sz w:val="28"/>
          <w:szCs w:val="28"/>
          <w:lang w:eastAsia="zh-CN"/>
        </w:rPr>
        <w:t>проведены</w:t>
      </w:r>
      <w:r w:rsidRPr="00A707A9">
        <w:rPr>
          <w:rFonts w:ascii="Times New Roman" w:hAnsi="Times New Roman" w:cs="Times New Roman"/>
          <w:iCs/>
          <w:sz w:val="28"/>
          <w:szCs w:val="28"/>
          <w:lang w:eastAsia="zh-CN"/>
        </w:rPr>
        <w:t xml:space="preserve"> мероприятия, посвященные Международному Дню борьбы с коррупцией, в том числе с приглашением сотрудников МУ МВД «Оренбургское» для профилактических и разъяснительных бесед. </w:t>
      </w:r>
    </w:p>
    <w:p w14:paraId="3089B7AB" w14:textId="77777777" w:rsidR="00A60027" w:rsidRPr="00A707A9" w:rsidRDefault="00A60027" w:rsidP="00A707A9">
      <w:pPr>
        <w:pStyle w:val="a3"/>
        <w:ind w:firstLine="709"/>
        <w:jc w:val="both"/>
        <w:rPr>
          <w:rFonts w:ascii="Times New Roman" w:hAnsi="Times New Roman" w:cs="Times New Roman"/>
          <w:iCs/>
          <w:sz w:val="28"/>
          <w:szCs w:val="28"/>
        </w:rPr>
      </w:pPr>
      <w:r w:rsidRPr="00A707A9">
        <w:rPr>
          <w:rFonts w:ascii="Times New Roman" w:hAnsi="Times New Roman" w:cs="Times New Roman"/>
          <w:iCs/>
          <w:sz w:val="28"/>
          <w:szCs w:val="28"/>
          <w:lang w:eastAsia="zh-CN"/>
        </w:rPr>
        <w:t>Во всех родительских чатах и на стендах в образовательных организациях размещена информация антикоррупционной направленности. Около 10000 родителей приняли участие во всеобуче «Родителям о коррупции», «Правовые основы антикоррупционной деятельности».</w:t>
      </w:r>
    </w:p>
    <w:p w14:paraId="2E57D903" w14:textId="77777777" w:rsidR="00A60027" w:rsidRPr="00A707A9" w:rsidRDefault="00A60027" w:rsidP="00A707A9">
      <w:pPr>
        <w:pStyle w:val="a3"/>
        <w:ind w:firstLine="709"/>
        <w:jc w:val="both"/>
        <w:rPr>
          <w:rFonts w:ascii="Times New Roman" w:hAnsi="Times New Roman" w:cs="Times New Roman"/>
          <w:iCs/>
          <w:sz w:val="28"/>
          <w:szCs w:val="28"/>
        </w:rPr>
      </w:pPr>
      <w:r w:rsidRPr="00A707A9">
        <w:rPr>
          <w:rFonts w:ascii="Times New Roman" w:hAnsi="Times New Roman" w:cs="Times New Roman"/>
          <w:iCs/>
          <w:sz w:val="28"/>
          <w:szCs w:val="28"/>
        </w:rPr>
        <w:lastRenderedPageBreak/>
        <w:t xml:space="preserve">Управлением молодежной политики администрации города Оренбурга во взаимодействии с образовательными организациями высшего и среднего профессионального образования города Оренбурга в онлайн формате запланировано </w:t>
      </w:r>
      <w:r w:rsidRPr="00A707A9">
        <w:rPr>
          <w:rFonts w:ascii="Times New Roman" w:hAnsi="Times New Roman" w:cs="Times New Roman"/>
          <w:iCs/>
          <w:sz w:val="28"/>
          <w:szCs w:val="28"/>
          <w:lang w:eastAsia="zh-CN"/>
        </w:rPr>
        <w:t xml:space="preserve">со 02.12.2024 по 09.12.2024 </w:t>
      </w:r>
      <w:r w:rsidRPr="00A707A9">
        <w:rPr>
          <w:rFonts w:ascii="Times New Roman" w:hAnsi="Times New Roman" w:cs="Times New Roman"/>
          <w:iCs/>
          <w:sz w:val="28"/>
          <w:szCs w:val="28"/>
        </w:rPr>
        <w:t>проведение акции для студентов «Я – за чистую сессию».</w:t>
      </w:r>
    </w:p>
    <w:p w14:paraId="7B2D2346" w14:textId="77777777" w:rsidR="00A60027" w:rsidRPr="00A707A9" w:rsidRDefault="00A60027" w:rsidP="00A707A9">
      <w:pPr>
        <w:pStyle w:val="a3"/>
        <w:ind w:firstLine="709"/>
        <w:jc w:val="both"/>
        <w:rPr>
          <w:rFonts w:ascii="Times New Roman" w:hAnsi="Times New Roman" w:cs="Times New Roman"/>
          <w:iCs/>
          <w:sz w:val="28"/>
          <w:szCs w:val="28"/>
        </w:rPr>
      </w:pPr>
      <w:r w:rsidRPr="00A707A9">
        <w:rPr>
          <w:rFonts w:ascii="Times New Roman" w:hAnsi="Times New Roman" w:cs="Times New Roman"/>
          <w:iCs/>
          <w:sz w:val="28"/>
          <w:szCs w:val="28"/>
        </w:rPr>
        <w:t xml:space="preserve">Управлением жилищно-коммунального хозяйства администрации города Оренбурга совместно с управляющими компаниями </w:t>
      </w:r>
      <w:r w:rsidRPr="00A707A9">
        <w:rPr>
          <w:rFonts w:ascii="Times New Roman" w:hAnsi="Times New Roman" w:cs="Times New Roman"/>
          <w:iCs/>
          <w:sz w:val="28"/>
          <w:szCs w:val="28"/>
          <w:lang w:eastAsia="zh-CN"/>
        </w:rPr>
        <w:t xml:space="preserve">проведены обучающие семинары с жителями многоквартирных домов № 17, 28, 45 по ул. Чкалова </w:t>
      </w:r>
      <w:r w:rsidRPr="00A707A9">
        <w:rPr>
          <w:rFonts w:ascii="Times New Roman" w:hAnsi="Times New Roman" w:cs="Times New Roman"/>
          <w:iCs/>
          <w:sz w:val="28"/>
          <w:szCs w:val="28"/>
          <w:lang w:eastAsia="zh-CN"/>
        </w:rPr>
        <w:br/>
        <w:t xml:space="preserve">г. Оренбурга </w:t>
      </w:r>
      <w:r w:rsidRPr="00A707A9">
        <w:rPr>
          <w:rFonts w:ascii="Times New Roman" w:hAnsi="Times New Roman" w:cs="Times New Roman"/>
          <w:iCs/>
          <w:sz w:val="28"/>
          <w:szCs w:val="28"/>
        </w:rPr>
        <w:t>на тему «Предотвращение проявлений коррупции в жилищно-коммунальной сфере».</w:t>
      </w:r>
    </w:p>
    <w:p w14:paraId="0DAF36CF"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Указанные мероприятия реализуется путем организации и проведения  выездных встреч с собственниками помещений в многоквартирных домах, на которых  разъясняются их права и обязанности, нормы действующего жилищного и гражданского законодательства, в том числе оказывается практическая помощь в организации и проведении общих собраний, проведении анализа соответствия законодательству заключаемых договоров управления, утверждаемого к ним перечня работ и услуг по содержанию общего имущества в многоквартирном доме.</w:t>
      </w:r>
    </w:p>
    <w:p w14:paraId="15D658C7"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С целью контроля за финансово-хозяйственной деятельностью управляющих и ресурсоснабжающих организаций с собственниками помещений проводится разъяснительная работа и оказывается практическая помощь в работе с государственной информационной системой жилищно-коммунального хозяйства.</w:t>
      </w:r>
    </w:p>
    <w:p w14:paraId="5B1878E6" w14:textId="77777777" w:rsidR="00A60027" w:rsidRPr="00A707A9" w:rsidRDefault="00A60027" w:rsidP="00A707A9">
      <w:pPr>
        <w:pStyle w:val="a3"/>
        <w:ind w:firstLine="709"/>
        <w:jc w:val="both"/>
        <w:rPr>
          <w:rFonts w:ascii="Times New Roman" w:hAnsi="Times New Roman" w:cs="Times New Roman"/>
          <w:iCs/>
          <w:sz w:val="28"/>
          <w:szCs w:val="28"/>
        </w:rPr>
      </w:pPr>
      <w:r w:rsidRPr="00A707A9">
        <w:rPr>
          <w:rFonts w:ascii="Times New Roman" w:hAnsi="Times New Roman" w:cs="Times New Roman"/>
          <w:iCs/>
          <w:sz w:val="28"/>
          <w:szCs w:val="28"/>
          <w:lang w:eastAsia="zh-CN"/>
        </w:rPr>
        <w:t>Всего в 2024 году проведено более 60 выездных встреч с жителями многоквартирных домов.</w:t>
      </w:r>
    </w:p>
    <w:p w14:paraId="54E2E8A5"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 xml:space="preserve">На официальном Интернет-портале города Оренбурга в разделе «Противодействие коррупции» действует подраздел «Антикоррупционное просвещение», в котором размещены и постоянно обновляются следующие подразделы: </w:t>
      </w:r>
    </w:p>
    <w:p w14:paraId="2003DAA9"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виды ответственности за правонарушение коррупционной направленности и сроки их применения</w:t>
      </w:r>
    </w:p>
    <w:p w14:paraId="4EE83B44"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деловая и бытовая коррупция: наглядные различия;</w:t>
      </w:r>
    </w:p>
    <w:p w14:paraId="3E36908C"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информация об органах, в функции которых входит противодействие коррупции, сведения об органах, осуществляющих мероприятия по профилактике коррупционных правонарушений;</w:t>
      </w:r>
    </w:p>
    <w:p w14:paraId="4E541377"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 xml:space="preserve">основные понятия, связанные с противодействием коррупции на государственной и муниципальной службе; </w:t>
      </w:r>
    </w:p>
    <w:p w14:paraId="0A7B9673"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памятки и социальные видеоролики антикоррупционной направленности;</w:t>
      </w:r>
    </w:p>
    <w:p w14:paraId="42476191"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перечень статьей Уголовного Кодекса РФ коррупционной направленности;</w:t>
      </w:r>
    </w:p>
    <w:p w14:paraId="4776BC76"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типовые ситуации коррупционных правонарушений, способы их предупреждения и разрешения.</w:t>
      </w:r>
    </w:p>
    <w:p w14:paraId="3128CAF7" w14:textId="24EA83E0"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 xml:space="preserve">В 2024 году проведено 2 опроса по антикоррупционной тематике. </w:t>
      </w:r>
    </w:p>
    <w:p w14:paraId="04FF463E"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Опрос по теме: «</w:t>
      </w:r>
      <w:hyperlink r:id="rId25" w:tgtFrame="_blank" w:history="1">
        <w:r w:rsidRPr="00A707A9">
          <w:rPr>
            <w:rFonts w:ascii="Times New Roman" w:hAnsi="Times New Roman" w:cs="Times New Roman"/>
            <w:iCs/>
            <w:sz w:val="28"/>
            <w:szCs w:val="28"/>
            <w:shd w:val="clear" w:color="auto" w:fill="FFFFFF"/>
            <w:lang w:eastAsia="zh-CN"/>
          </w:rPr>
          <w:t>Как Вы оцениваете работу по противодействию коррупции, проводимую в Администрации города Оренбурга в 2023 году?</w:t>
        </w:r>
      </w:hyperlink>
      <w:r w:rsidRPr="00A707A9">
        <w:rPr>
          <w:rFonts w:ascii="Times New Roman" w:hAnsi="Times New Roman" w:cs="Times New Roman"/>
          <w:iCs/>
          <w:sz w:val="28"/>
          <w:szCs w:val="28"/>
          <w:lang w:eastAsia="zh-CN"/>
        </w:rPr>
        <w:t>»</w:t>
      </w:r>
    </w:p>
    <w:p w14:paraId="50366A33" w14:textId="77777777" w:rsidR="00A60027" w:rsidRPr="00A707A9" w:rsidRDefault="00A60027" w:rsidP="00A707A9">
      <w:pPr>
        <w:pStyle w:val="a3"/>
        <w:ind w:firstLine="709"/>
        <w:jc w:val="both"/>
        <w:rPr>
          <w:rFonts w:ascii="Times New Roman" w:hAnsi="Times New Roman" w:cs="Times New Roman"/>
          <w:iCs/>
          <w:sz w:val="28"/>
          <w:szCs w:val="28"/>
          <w:shd w:val="clear" w:color="auto" w:fill="FFFFFF"/>
          <w:lang w:eastAsia="zh-CN"/>
        </w:rPr>
      </w:pPr>
      <w:r w:rsidRPr="00A707A9">
        <w:rPr>
          <w:rFonts w:ascii="Times New Roman" w:hAnsi="Times New Roman" w:cs="Times New Roman"/>
          <w:iCs/>
          <w:sz w:val="28"/>
          <w:szCs w:val="28"/>
          <w:shd w:val="clear" w:color="auto" w:fill="FFFFFF"/>
          <w:lang w:eastAsia="zh-CN"/>
        </w:rPr>
        <w:t>Дата проведения: 25 декабря 2023 года 15:00 — 15 февраля 2024 года 15:01</w:t>
      </w:r>
    </w:p>
    <w:p w14:paraId="529510C6" w14:textId="77777777" w:rsidR="00A60027" w:rsidRPr="00A707A9" w:rsidRDefault="00A60027" w:rsidP="00A707A9">
      <w:pPr>
        <w:pStyle w:val="a3"/>
        <w:ind w:firstLine="709"/>
        <w:jc w:val="both"/>
        <w:rPr>
          <w:rFonts w:ascii="Times New Roman" w:hAnsi="Times New Roman" w:cs="Times New Roman"/>
          <w:iCs/>
          <w:sz w:val="28"/>
          <w:szCs w:val="28"/>
          <w:shd w:val="clear" w:color="auto" w:fill="FFFFFF"/>
          <w:lang w:eastAsia="zh-CN"/>
        </w:rPr>
      </w:pPr>
      <w:r w:rsidRPr="00A707A9">
        <w:rPr>
          <w:rFonts w:ascii="Times New Roman" w:hAnsi="Times New Roman" w:cs="Times New Roman"/>
          <w:iCs/>
          <w:sz w:val="28"/>
          <w:szCs w:val="28"/>
          <w:shd w:val="clear" w:color="auto" w:fill="FFFFFF"/>
          <w:lang w:eastAsia="zh-CN"/>
        </w:rPr>
        <w:t>Приняло участие в опросе 829 респондентов.</w:t>
      </w:r>
    </w:p>
    <w:p w14:paraId="3BB16B80"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shd w:val="clear" w:color="auto" w:fill="FFFFFF"/>
          <w:lang w:eastAsia="zh-CN"/>
        </w:rPr>
        <w:lastRenderedPageBreak/>
        <w:t>Опрос по теме:</w:t>
      </w:r>
      <w:r w:rsidRPr="00A707A9">
        <w:rPr>
          <w:rFonts w:ascii="Times New Roman" w:hAnsi="Times New Roman" w:cs="Times New Roman"/>
          <w:iCs/>
          <w:sz w:val="28"/>
          <w:szCs w:val="28"/>
          <w:lang w:eastAsia="zh-CN"/>
        </w:rPr>
        <w:t xml:space="preserve"> «</w:t>
      </w:r>
      <w:hyperlink r:id="rId26" w:history="1">
        <w:r w:rsidRPr="00A707A9">
          <w:rPr>
            <w:rFonts w:ascii="Times New Roman" w:hAnsi="Times New Roman" w:cs="Times New Roman"/>
            <w:iCs/>
            <w:sz w:val="28"/>
            <w:szCs w:val="28"/>
            <w:shd w:val="clear" w:color="auto" w:fill="FFFFFF"/>
            <w:lang w:eastAsia="zh-CN"/>
          </w:rPr>
          <w:t>Опрос по вопросам противодействия коррупции</w:t>
        </w:r>
      </w:hyperlink>
      <w:r w:rsidRPr="00A707A9">
        <w:rPr>
          <w:rFonts w:ascii="Times New Roman" w:hAnsi="Times New Roman" w:cs="Times New Roman"/>
          <w:iCs/>
          <w:sz w:val="28"/>
          <w:szCs w:val="28"/>
          <w:lang w:eastAsia="zh-CN"/>
        </w:rPr>
        <w:t>»</w:t>
      </w:r>
    </w:p>
    <w:p w14:paraId="2075D2BC" w14:textId="77777777" w:rsidR="00A60027" w:rsidRPr="00A707A9" w:rsidRDefault="00A60027" w:rsidP="00A707A9">
      <w:pPr>
        <w:pStyle w:val="a3"/>
        <w:ind w:firstLine="709"/>
        <w:jc w:val="both"/>
        <w:rPr>
          <w:rFonts w:ascii="Times New Roman" w:hAnsi="Times New Roman" w:cs="Times New Roman"/>
          <w:iCs/>
          <w:sz w:val="28"/>
          <w:szCs w:val="28"/>
          <w:shd w:val="clear" w:color="auto" w:fill="FFFFFF"/>
          <w:lang w:eastAsia="zh-CN"/>
        </w:rPr>
      </w:pPr>
      <w:r w:rsidRPr="00A707A9">
        <w:rPr>
          <w:rFonts w:ascii="Times New Roman" w:hAnsi="Times New Roman" w:cs="Times New Roman"/>
          <w:iCs/>
          <w:sz w:val="28"/>
          <w:szCs w:val="28"/>
          <w:shd w:val="clear" w:color="auto" w:fill="FFFFFF"/>
          <w:lang w:eastAsia="zh-CN"/>
        </w:rPr>
        <w:t>Дата проведения: 6 августа 2024 года 16:50 — 6 сентября 2024 года 00:00</w:t>
      </w:r>
    </w:p>
    <w:p w14:paraId="632249D7" w14:textId="77777777" w:rsidR="00A60027" w:rsidRPr="00A707A9" w:rsidRDefault="00A60027" w:rsidP="00A707A9">
      <w:pPr>
        <w:pStyle w:val="a3"/>
        <w:ind w:firstLine="709"/>
        <w:jc w:val="both"/>
        <w:rPr>
          <w:rFonts w:ascii="Times New Roman" w:hAnsi="Times New Roman" w:cs="Times New Roman"/>
          <w:iCs/>
          <w:sz w:val="28"/>
          <w:szCs w:val="28"/>
          <w:shd w:val="clear" w:color="auto" w:fill="FFFFFF"/>
          <w:lang w:eastAsia="zh-CN"/>
        </w:rPr>
      </w:pPr>
      <w:r w:rsidRPr="00A707A9">
        <w:rPr>
          <w:rFonts w:ascii="Times New Roman" w:hAnsi="Times New Roman" w:cs="Times New Roman"/>
          <w:iCs/>
          <w:sz w:val="28"/>
          <w:szCs w:val="28"/>
          <w:shd w:val="clear" w:color="auto" w:fill="FFFFFF"/>
          <w:lang w:eastAsia="zh-CN"/>
        </w:rPr>
        <w:t>Приняло участие в опросе 750 респондентов.</w:t>
      </w:r>
    </w:p>
    <w:p w14:paraId="3577AB40"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shd w:val="clear" w:color="auto" w:fill="FFFFFF"/>
          <w:lang w:eastAsia="zh-CN"/>
        </w:rPr>
        <w:t>Результаты опросов размещены на</w:t>
      </w:r>
      <w:r w:rsidRPr="00A707A9">
        <w:rPr>
          <w:rFonts w:ascii="Times New Roman" w:hAnsi="Times New Roman" w:cs="Times New Roman"/>
          <w:iCs/>
          <w:sz w:val="28"/>
          <w:szCs w:val="28"/>
          <w:lang w:eastAsia="zh-CN"/>
        </w:rPr>
        <w:t xml:space="preserve"> официальном Интернет-портале города Оренбурга в разделе «Противодействие коррупции», подразделе «Социальные опросы».</w:t>
      </w:r>
    </w:p>
    <w:p w14:paraId="4AF1908A"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В Администрации города Оренбурга за отчетный период прошли обучение по вопросам антикоррупционного законодательства 26 муниципальных служащих, впервые поступивших на муниципальную службу, и 11 специалистов, в функции которых входит профилактика коррупционных правонарушений.</w:t>
      </w:r>
    </w:p>
    <w:p w14:paraId="3042D341"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В течение 2024 года с руководителями и специалистами отраслевых (функциональных) и территориальных органов Администрации города Оренбурга, осуществляющих функции по профилактике коррупционных правонарушений, руководителями муниципальных учреждений  и муниципальными служащими Администрации города Оренбурга, замещающих должности, включенные в перечень коррупционно-опасных должностей проведено 4 семинара по вопросам профилактике коррупционных правонарушений.</w:t>
      </w:r>
    </w:p>
    <w:p w14:paraId="0EAF2548" w14:textId="77777777" w:rsidR="00A60027" w:rsidRPr="00A707A9" w:rsidRDefault="00A60027" w:rsidP="00A707A9">
      <w:pPr>
        <w:pStyle w:val="a3"/>
        <w:ind w:firstLine="709"/>
        <w:jc w:val="both"/>
        <w:rPr>
          <w:rFonts w:ascii="Times New Roman" w:hAnsi="Times New Roman" w:cs="Times New Roman"/>
          <w:iCs/>
          <w:sz w:val="28"/>
          <w:szCs w:val="28"/>
        </w:rPr>
      </w:pPr>
      <w:r w:rsidRPr="00A707A9">
        <w:rPr>
          <w:rFonts w:ascii="Times New Roman" w:hAnsi="Times New Roman" w:cs="Times New Roman"/>
          <w:iCs/>
          <w:sz w:val="28"/>
          <w:szCs w:val="28"/>
          <w:lang w:eastAsia="zh-CN"/>
        </w:rPr>
        <w:t xml:space="preserve">В отраслевых (функциональных) и территориальных органах Администрации города Оренбурга в ноябре текущего года проведены </w:t>
      </w:r>
      <w:r w:rsidRPr="00A707A9">
        <w:rPr>
          <w:rFonts w:ascii="Times New Roman" w:hAnsi="Times New Roman" w:cs="Times New Roman"/>
          <w:iCs/>
          <w:sz w:val="28"/>
          <w:szCs w:val="28"/>
        </w:rPr>
        <w:t>рабочие совещания с руководителями подведомственных учреждений, на которых рассмотрены следующие вопросы:</w:t>
      </w:r>
    </w:p>
    <w:p w14:paraId="7035E543" w14:textId="77777777" w:rsidR="00A60027" w:rsidRPr="00A707A9" w:rsidRDefault="00A60027" w:rsidP="00A707A9">
      <w:pPr>
        <w:pStyle w:val="a3"/>
        <w:ind w:firstLine="709"/>
        <w:jc w:val="both"/>
        <w:rPr>
          <w:rFonts w:ascii="Times New Roman" w:hAnsi="Times New Roman" w:cs="Times New Roman"/>
          <w:iCs/>
          <w:sz w:val="28"/>
          <w:szCs w:val="28"/>
        </w:rPr>
      </w:pPr>
      <w:r w:rsidRPr="00A707A9">
        <w:rPr>
          <w:rFonts w:ascii="Times New Roman" w:hAnsi="Times New Roman" w:cs="Times New Roman"/>
          <w:iCs/>
          <w:sz w:val="28"/>
          <w:szCs w:val="28"/>
        </w:rPr>
        <w:t>информация о принятых мерах по повышению эффективности деятельности по предупреждению и противодействию коррупции в подведомственных учреждениях;</w:t>
      </w:r>
    </w:p>
    <w:p w14:paraId="5EA93EB0" w14:textId="77777777" w:rsidR="00A60027" w:rsidRPr="00A707A9" w:rsidRDefault="00A60027" w:rsidP="00A707A9">
      <w:pPr>
        <w:pStyle w:val="a3"/>
        <w:ind w:firstLine="709"/>
        <w:jc w:val="both"/>
        <w:rPr>
          <w:rFonts w:ascii="Times New Roman" w:hAnsi="Times New Roman" w:cs="Times New Roman"/>
          <w:iCs/>
          <w:kern w:val="2"/>
          <w:sz w:val="28"/>
          <w:szCs w:val="28"/>
        </w:rPr>
      </w:pPr>
      <w:r w:rsidRPr="00A707A9">
        <w:rPr>
          <w:rFonts w:ascii="Times New Roman" w:hAnsi="Times New Roman" w:cs="Times New Roman"/>
          <w:iCs/>
          <w:sz w:val="28"/>
          <w:szCs w:val="28"/>
          <w:lang w:eastAsia="zh-CN"/>
        </w:rPr>
        <w:t xml:space="preserve"> основные положения </w:t>
      </w:r>
      <w:r w:rsidRPr="00A707A9">
        <w:rPr>
          <w:rFonts w:ascii="Times New Roman" w:hAnsi="Times New Roman" w:cs="Times New Roman"/>
          <w:iCs/>
          <w:kern w:val="2"/>
          <w:sz w:val="28"/>
          <w:szCs w:val="28"/>
        </w:rPr>
        <w:t>постановления Администрации города Оренбурга от 28.05.2024 № 939-п «Об утверждении порядка сообщения муниципальным служащим, руководителем муниципального учреждения, руководителем муниципального предприятия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1DD6CFD0" w14:textId="77777777" w:rsidR="00A60027" w:rsidRPr="00A707A9" w:rsidRDefault="00A60027" w:rsidP="00A707A9">
      <w:pPr>
        <w:pStyle w:val="a3"/>
        <w:ind w:firstLine="709"/>
        <w:jc w:val="both"/>
        <w:rPr>
          <w:rFonts w:ascii="Times New Roman" w:hAnsi="Times New Roman" w:cs="Times New Roman"/>
          <w:iCs/>
          <w:sz w:val="28"/>
          <w:szCs w:val="28"/>
          <w:lang w:eastAsia="zh-CN"/>
        </w:rPr>
      </w:pPr>
      <w:r w:rsidRPr="00A707A9">
        <w:rPr>
          <w:rFonts w:ascii="Times New Roman" w:hAnsi="Times New Roman" w:cs="Times New Roman"/>
          <w:iCs/>
          <w:sz w:val="28"/>
          <w:szCs w:val="28"/>
          <w:lang w:eastAsia="zh-CN"/>
        </w:rPr>
        <w:t>Информация о проведенных мероприятиях с приложением копий протоколов семинаров-совещаний представлена в управление муниципальной службы и кадровой политики администрации города Оренбурга. В совещаниях приняло участие свыше 80% представителей подведомственных учреждений.</w:t>
      </w:r>
    </w:p>
    <w:p w14:paraId="54EF2B4A" w14:textId="0A512B61"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Информация о деятельности по вопросам профилактики коррупционных правонарушений размещается на официальном Интернет-портале города Оренбурга в разделе «Противодействие коррупции». </w:t>
      </w:r>
    </w:p>
    <w:p w14:paraId="4CA75318" w14:textId="77777777" w:rsidR="00822C6D" w:rsidRPr="00A707A9" w:rsidRDefault="00822C6D" w:rsidP="00A707A9">
      <w:pPr>
        <w:pStyle w:val="a3"/>
        <w:ind w:firstLine="709"/>
        <w:jc w:val="both"/>
        <w:rPr>
          <w:rFonts w:ascii="Times New Roman" w:eastAsiaTheme="minorEastAsia" w:hAnsi="Times New Roman" w:cs="Times New Roman"/>
          <w:sz w:val="28"/>
          <w:szCs w:val="28"/>
        </w:rPr>
      </w:pPr>
      <w:r w:rsidRPr="00A707A9">
        <w:rPr>
          <w:rFonts w:ascii="Times New Roman" w:hAnsi="Times New Roman" w:cs="Times New Roman"/>
          <w:sz w:val="28"/>
          <w:szCs w:val="28"/>
        </w:rPr>
        <w:t>Для организации работы по профилактике коррупционных правонарушений и систематизации отчетов по исполнению решений комиссии по координации работы по противодействию коррупции в Оренбургской области (далее – комиссия) в отраслевые (функциональные) и территориальные органы Администрации города Оренбурга  направлены рекомендации по организации работы по решениям комиссии</w:t>
      </w:r>
      <w:bookmarkStart w:id="1" w:name="_Hlk168048654"/>
      <w:r w:rsidRPr="00A707A9">
        <w:rPr>
          <w:rFonts w:ascii="Times New Roman" w:hAnsi="Times New Roman" w:cs="Times New Roman"/>
          <w:sz w:val="28"/>
          <w:szCs w:val="28"/>
        </w:rPr>
        <w:t xml:space="preserve">, предусмотренным ежегодными сроками исполнения </w:t>
      </w:r>
      <w:bookmarkEnd w:id="1"/>
      <w:r w:rsidRPr="00A707A9">
        <w:rPr>
          <w:rFonts w:ascii="Times New Roman" w:hAnsi="Times New Roman" w:cs="Times New Roman"/>
          <w:sz w:val="28"/>
          <w:szCs w:val="28"/>
        </w:rPr>
        <w:t xml:space="preserve">(письмо от 03.06.2024 № 01-03/95) и </w:t>
      </w:r>
      <w:r w:rsidRPr="00A707A9">
        <w:rPr>
          <w:rFonts w:ascii="Times New Roman" w:eastAsiaTheme="minorEastAsia" w:hAnsi="Times New Roman" w:cs="Times New Roman"/>
          <w:sz w:val="28"/>
          <w:szCs w:val="28"/>
        </w:rPr>
        <w:t xml:space="preserve"> методические рекомендации «Иная оплачиваемая работа </w:t>
      </w:r>
      <w:r w:rsidRPr="00A707A9">
        <w:rPr>
          <w:rFonts w:ascii="Times New Roman" w:eastAsiaTheme="minorEastAsia" w:hAnsi="Times New Roman" w:cs="Times New Roman"/>
          <w:sz w:val="28"/>
          <w:szCs w:val="28"/>
        </w:rPr>
        <w:lastRenderedPageBreak/>
        <w:t xml:space="preserve">на муниципальной службе: условия выполнения и порядок уведомления» (письмо от 03.09.2024 № 01-31/824) </w:t>
      </w:r>
    </w:p>
    <w:p w14:paraId="765C8FB8" w14:textId="3886C2C3"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За 2024 год на официальном Интернет-портале города Оренбурга в разделе «Противодействие коррупции» размещена информация о проведенных 11 заседаниях комиссии по соблюдению требований к служебному поведению муниципальных служащих и урегулированию конфликта интересов и 3 заседаниях комиссии по вопросам противодействию коррупции на территории муниципального образования «город Оренбург».</w:t>
      </w:r>
    </w:p>
    <w:p w14:paraId="6663C82F" w14:textId="77777777" w:rsidR="002251D2" w:rsidRPr="00A707A9" w:rsidRDefault="002251D2" w:rsidP="00A707A9">
      <w:pPr>
        <w:pStyle w:val="a3"/>
        <w:ind w:firstLine="709"/>
        <w:jc w:val="both"/>
        <w:rPr>
          <w:rFonts w:ascii="Times New Roman" w:hAnsi="Times New Roman" w:cs="Times New Roman"/>
          <w:iCs/>
          <w:sz w:val="28"/>
          <w:szCs w:val="28"/>
          <w:lang w:eastAsia="zh-CN"/>
        </w:rPr>
      </w:pPr>
    </w:p>
    <w:p w14:paraId="1EFB3F62" w14:textId="358FBDF9" w:rsidR="000D67C4" w:rsidRPr="00AB635C" w:rsidRDefault="00A21CEB" w:rsidP="00AB635C">
      <w:pPr>
        <w:pStyle w:val="a3"/>
        <w:ind w:firstLine="709"/>
        <w:jc w:val="center"/>
        <w:rPr>
          <w:rFonts w:ascii="Times New Roman" w:hAnsi="Times New Roman" w:cs="Times New Roman"/>
          <w:b/>
          <w:bCs/>
          <w:sz w:val="28"/>
          <w:szCs w:val="28"/>
        </w:rPr>
      </w:pPr>
      <w:r w:rsidRPr="00AB635C">
        <w:rPr>
          <w:rFonts w:ascii="Times New Roman" w:hAnsi="Times New Roman" w:cs="Times New Roman"/>
          <w:b/>
          <w:bCs/>
          <w:sz w:val="28"/>
          <w:szCs w:val="28"/>
        </w:rPr>
        <w:t xml:space="preserve">2. </w:t>
      </w:r>
      <w:r w:rsidR="00702C4F" w:rsidRPr="00AB635C">
        <w:rPr>
          <w:rFonts w:ascii="Times New Roman" w:hAnsi="Times New Roman" w:cs="Times New Roman"/>
          <w:b/>
          <w:bCs/>
          <w:sz w:val="28"/>
          <w:szCs w:val="28"/>
        </w:rPr>
        <w:t>Организационно-управленческие меры по обеспечению антикоррупционной деятельности</w:t>
      </w:r>
    </w:p>
    <w:p w14:paraId="6677C1E9" w14:textId="77777777" w:rsidR="00822C6D" w:rsidRPr="00AB635C" w:rsidRDefault="00822C6D" w:rsidP="00AB635C">
      <w:pPr>
        <w:pStyle w:val="a3"/>
        <w:ind w:firstLine="709"/>
        <w:jc w:val="center"/>
        <w:rPr>
          <w:rFonts w:ascii="Times New Roman" w:hAnsi="Times New Roman" w:cs="Times New Roman"/>
          <w:b/>
          <w:bCs/>
          <w:sz w:val="28"/>
          <w:szCs w:val="28"/>
        </w:rPr>
      </w:pPr>
    </w:p>
    <w:p w14:paraId="4D01AC0F" w14:textId="3C6A6DCB" w:rsidR="00822C6D" w:rsidRPr="00A707A9" w:rsidRDefault="00822C6D"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В целях исполнения пунктов 3.5, 5.4 Положения о проведении в Администрации города Оренбурга оценки коррупционных рисков, возникающих при реализации ее функций, утвержденного распоряжением администрации города Оренбурга от 19.12.2016 № 100-р, от отраслевых (функциональных) и территориальных органов Администрации города запрошены предложения по минимизации коррупционных рисков либо их устранению в деятельности должностных лиц и по внесению изменений в перечни должностей муниципальной службы в Администрации города Оренбурга, ее отраслевых (функциональных) и территориальных органах.</w:t>
      </w:r>
    </w:p>
    <w:p w14:paraId="4925DFA5" w14:textId="202B7E06" w:rsidR="00822C6D" w:rsidRPr="00A707A9" w:rsidRDefault="00822C6D" w:rsidP="00A707A9">
      <w:pPr>
        <w:pStyle w:val="a3"/>
        <w:ind w:firstLine="709"/>
        <w:jc w:val="both"/>
        <w:rPr>
          <w:rFonts w:ascii="Times New Roman" w:eastAsia="Calibri" w:hAnsi="Times New Roman" w:cs="Times New Roman"/>
          <w:sz w:val="28"/>
          <w:szCs w:val="28"/>
        </w:rPr>
      </w:pPr>
      <w:r w:rsidRPr="00A707A9">
        <w:rPr>
          <w:rFonts w:ascii="Times New Roman" w:hAnsi="Times New Roman" w:cs="Times New Roman"/>
          <w:sz w:val="28"/>
          <w:szCs w:val="28"/>
        </w:rPr>
        <w:t>По результатам рассмотрения предложений принято постановление Администрации города Оренбурга от 02.08.2024 № 1395-п «О внесении изменений в постановление администрации города Оренбурга от 30.12.2016 № 4149-п» в части уточнения перечней функций отраслевых (функциональных) и территориальных органов Администрации города Оренбурга, при реализации которых наиболее вероятно возникновение коррупции</w:t>
      </w:r>
      <w:r w:rsidRPr="00A707A9">
        <w:rPr>
          <w:rFonts w:ascii="Times New Roman" w:hAnsi="Times New Roman" w:cs="Times New Roman"/>
          <w:kern w:val="28"/>
          <w:sz w:val="28"/>
          <w:szCs w:val="28"/>
        </w:rPr>
        <w:t xml:space="preserve">, а также </w:t>
      </w:r>
      <w:r w:rsidRPr="00A707A9">
        <w:rPr>
          <w:rFonts w:ascii="Times New Roman" w:hAnsi="Times New Roman" w:cs="Times New Roman"/>
          <w:sz w:val="28"/>
          <w:szCs w:val="28"/>
        </w:rPr>
        <w:t>должностей муниципальной службы в Администрации города Оренбурга, замещение которых связано с коррупционными рисками</w:t>
      </w:r>
      <w:r w:rsidR="00AB635C">
        <w:rPr>
          <w:rFonts w:ascii="Times New Roman" w:hAnsi="Times New Roman" w:cs="Times New Roman"/>
          <w:sz w:val="28"/>
          <w:szCs w:val="28"/>
        </w:rPr>
        <w:t>.</w:t>
      </w:r>
    </w:p>
    <w:p w14:paraId="22F2F0C2" w14:textId="743C5215" w:rsidR="000D74CF" w:rsidRPr="00A707A9" w:rsidRDefault="000D74CF" w:rsidP="00A707A9">
      <w:pPr>
        <w:pStyle w:val="a3"/>
        <w:ind w:firstLine="709"/>
        <w:jc w:val="both"/>
        <w:rPr>
          <w:rFonts w:ascii="Times New Roman" w:eastAsia="Calibri" w:hAnsi="Times New Roman" w:cs="Times New Roman"/>
          <w:sz w:val="28"/>
          <w:szCs w:val="28"/>
        </w:rPr>
      </w:pPr>
      <w:r w:rsidRPr="00A707A9">
        <w:rPr>
          <w:rFonts w:ascii="Times New Roman" w:eastAsia="Calibri" w:hAnsi="Times New Roman" w:cs="Times New Roman"/>
          <w:sz w:val="28"/>
          <w:szCs w:val="28"/>
        </w:rPr>
        <w:t>В Администрации города Оренбурга, а также в органах обладающим правами юридического лица Администрации города Оренбурга, проведен анализ сведений о доходах, об имуществе и обязательствах имущественного характера (далее – сведения), представленных муниципальными служащими Администрации города Оренбурга за 2023 год.</w:t>
      </w:r>
    </w:p>
    <w:p w14:paraId="5D0B19C4" w14:textId="77777777" w:rsidR="000D74CF" w:rsidRPr="00A707A9" w:rsidRDefault="000D74CF" w:rsidP="00A707A9">
      <w:pPr>
        <w:pStyle w:val="a3"/>
        <w:ind w:firstLine="709"/>
        <w:jc w:val="both"/>
        <w:rPr>
          <w:rFonts w:ascii="Times New Roman" w:eastAsia="Calibri" w:hAnsi="Times New Roman" w:cs="Times New Roman"/>
          <w:sz w:val="28"/>
          <w:szCs w:val="28"/>
        </w:rPr>
      </w:pPr>
      <w:r w:rsidRPr="00A707A9">
        <w:rPr>
          <w:rFonts w:ascii="Times New Roman" w:eastAsia="Calibri" w:hAnsi="Times New Roman" w:cs="Times New Roman"/>
          <w:sz w:val="28"/>
          <w:szCs w:val="28"/>
        </w:rPr>
        <w:t xml:space="preserve">Управлением муниципальной службы и кадровой политики администрации города Оренбурга проанализировано 247 сведений о доходах, об имуществе и обязательствах имущественного характера (далее – сведения), в отношении 104 муниципальных служащих и 4 руководителей муниципальных учреждений. </w:t>
      </w:r>
    </w:p>
    <w:p w14:paraId="0DE86580" w14:textId="77777777" w:rsidR="000D74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По итогам анализа сведений за 2020–2023 годы, Главе города Оренбурга направлена информация о 20 муниципальных служащих, у которых выявлены несоответствия, указывающие на представление неполных или недостоверных сведений, по результатам рассмотрения представленной информации 4 муниципальных служащих привлечены к дисциплинарной ответственности в </w:t>
      </w:r>
      <w:r w:rsidRPr="00A707A9">
        <w:rPr>
          <w:rFonts w:ascii="Times New Roman" w:hAnsi="Times New Roman" w:cs="Times New Roman"/>
          <w:sz w:val="28"/>
          <w:szCs w:val="28"/>
        </w:rPr>
        <w:lastRenderedPageBreak/>
        <w:t xml:space="preserve">упрощенном порядке (замечание) и в отношении 1 муниципального служащего выявлен факт нарушение трудовой дисциплины. </w:t>
      </w:r>
    </w:p>
    <w:p w14:paraId="278A8531" w14:textId="77777777" w:rsidR="000D74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В рамках анализа обобщена информация о муниципальных служащих, представивших сведения о расходах. Губернатору – Председателю Правительства Оренбургской области подготовлена информации для принятия решения об осуществлении контроля за расходами 6 муниципальных служащих.</w:t>
      </w:r>
    </w:p>
    <w:p w14:paraId="08246A4B" w14:textId="77777777" w:rsidR="000D74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Также управлением муниципальной службы и кадровой политики администрации города Оренбурга от отраслевых (функциональных) и</w:t>
      </w:r>
      <w:r w:rsidRPr="00A707A9">
        <w:rPr>
          <w:rFonts w:ascii="Times New Roman" w:hAnsi="Times New Roman" w:cs="Times New Roman"/>
          <w:sz w:val="28"/>
          <w:szCs w:val="28"/>
        </w:rPr>
        <w:br/>
        <w:t>территориальных органов запрошена информация (письмо от 28.08.2024 № 01-31/799) о проведенных мероприятиях</w:t>
      </w:r>
      <w:r w:rsidRPr="00A707A9">
        <w:rPr>
          <w:rFonts w:ascii="Times New Roman" w:hAnsi="Times New Roman" w:cs="Times New Roman"/>
          <w:kern w:val="36"/>
          <w:sz w:val="28"/>
          <w:szCs w:val="28"/>
        </w:rPr>
        <w:t xml:space="preserve"> по </w:t>
      </w:r>
      <w:r w:rsidRPr="00A707A9">
        <w:rPr>
          <w:rFonts w:ascii="Times New Roman" w:hAnsi="Times New Roman" w:cs="Times New Roman"/>
          <w:sz w:val="28"/>
          <w:szCs w:val="28"/>
        </w:rPr>
        <w:t xml:space="preserve">анализу сведений </w:t>
      </w:r>
      <w:bookmarkStart w:id="2" w:name="_Hlk82436417"/>
      <w:r w:rsidRPr="00A707A9">
        <w:rPr>
          <w:rFonts w:ascii="Times New Roman" w:hAnsi="Times New Roman" w:cs="Times New Roman"/>
          <w:sz w:val="28"/>
          <w:szCs w:val="28"/>
        </w:rPr>
        <w:t xml:space="preserve">о доходах, об имуществе и обязательствах имущественного </w:t>
      </w:r>
      <w:bookmarkEnd w:id="2"/>
      <w:r w:rsidRPr="00A707A9">
        <w:rPr>
          <w:rFonts w:ascii="Times New Roman" w:hAnsi="Times New Roman" w:cs="Times New Roman"/>
          <w:sz w:val="28"/>
          <w:szCs w:val="28"/>
        </w:rPr>
        <w:t>характера муниципальных служащих.</w:t>
      </w:r>
    </w:p>
    <w:p w14:paraId="0061E8A9" w14:textId="77777777" w:rsidR="00822C6D"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В </w:t>
      </w:r>
      <w:bookmarkStart w:id="3" w:name="_Hlk145495096"/>
      <w:r w:rsidRPr="00A707A9">
        <w:rPr>
          <w:rFonts w:ascii="Times New Roman" w:hAnsi="Times New Roman" w:cs="Times New Roman"/>
          <w:sz w:val="28"/>
          <w:szCs w:val="28"/>
        </w:rPr>
        <w:t xml:space="preserve">подведомственных органах Администрации города Оренбурга </w:t>
      </w:r>
      <w:bookmarkEnd w:id="3"/>
      <w:r w:rsidRPr="00A707A9">
        <w:rPr>
          <w:rFonts w:ascii="Times New Roman" w:hAnsi="Times New Roman" w:cs="Times New Roman"/>
          <w:sz w:val="28"/>
          <w:szCs w:val="28"/>
        </w:rPr>
        <w:t>проанализированы 979 справок о доходах, об имуществе и обязательствах имущественного характера, в отношении 190 муниципальных служащих и 258 руководителей муниципальных учреждений.</w:t>
      </w:r>
      <w:r w:rsidR="00822C6D" w:rsidRPr="00A707A9">
        <w:rPr>
          <w:rFonts w:ascii="Times New Roman" w:hAnsi="Times New Roman" w:cs="Times New Roman"/>
          <w:sz w:val="28"/>
          <w:szCs w:val="28"/>
        </w:rPr>
        <w:t xml:space="preserve"> </w:t>
      </w:r>
    </w:p>
    <w:p w14:paraId="633F7CCC" w14:textId="47275218" w:rsidR="00822C6D" w:rsidRPr="00A707A9" w:rsidRDefault="00822C6D"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За отчетный период от муниципальных служащих Администрации города Оренбурга сообщений о получении подарков, фактах склонения к совершению коррупционных правонарушений не поступало.</w:t>
      </w:r>
    </w:p>
    <w:p w14:paraId="3CBE663D" w14:textId="4A852D20" w:rsidR="000D74CF" w:rsidRPr="00A707A9" w:rsidRDefault="00822C6D"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Рассмотрено 18 уведомлений от муниципальных служащих о намерении выполнять иную оплачиваемую работу на условиях гражданско-правового договора, конфликта интересов не выявлено.</w:t>
      </w:r>
    </w:p>
    <w:p w14:paraId="2EBC5AB8" w14:textId="77777777" w:rsidR="00822C6D"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Рассмотрено 63 уведомления, направленных коммерческими организациями, о заключении с гражданином, замещавшим должность муниципальной службы в Администрации города Оренбурга, трудового или гражданско-правового договора на выполнение работ (оказание услуг). По итогам рассмотрения гражданам дано согласие на замещение должностей в коммерческой или некоммерческой организации</w:t>
      </w:r>
    </w:p>
    <w:p w14:paraId="0D5B03B5" w14:textId="77777777" w:rsidR="00822C6D"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В течение 2024 года проведено 11 заседаний комиссий.</w:t>
      </w:r>
    </w:p>
    <w:p w14:paraId="51E76AAC" w14:textId="77777777" w:rsidR="00822C6D"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24.04.2024 проведено заседание комиссии по соблюдению требований к служебному поведению муниципальных служащих и урегулированию конфликта интересов в контрольно-ревизионном управлении администрации города Оренбурга (далее – комиссия), на котором рассмотрено уведомление муниципального служащего о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E684137" w14:textId="77777777" w:rsidR="00822C6D"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По итогам рассмотрения вопроса комиссией признано, что при исполнении муниципальным служащим должностных обязанностей конфликт интересов отсутствует.</w:t>
      </w:r>
    </w:p>
    <w:p w14:paraId="7734D93A" w14:textId="723A374C"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28.02.2024 проведено заседание комиссии по соблюдению требований к служебному поведению муниципальных служащих и урегулированию конфликта интересов в контрольно-ревизионном управлении администрации города Оренбурга (далее – комиссия), на котором рассмотрено уведомление муниципального служащего о возможном возникновении личной заинтересованности при </w:t>
      </w:r>
      <w:r w:rsidRPr="00A707A9">
        <w:rPr>
          <w:rFonts w:ascii="Times New Roman" w:hAnsi="Times New Roman" w:cs="Times New Roman"/>
          <w:sz w:val="28"/>
          <w:szCs w:val="28"/>
        </w:rPr>
        <w:lastRenderedPageBreak/>
        <w:t>исполнении должностных обязанностей, которая приводит или может привести к конфликту интересов.</w:t>
      </w:r>
    </w:p>
    <w:p w14:paraId="417E75B7"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По итогам рассмотрения вопроса комиссией признано, что при исполнении муниципальным служащим должностных обязанностей конфликт интересов отсутствует.</w:t>
      </w:r>
    </w:p>
    <w:p w14:paraId="2B76B9D5"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13.02.2024 проведено заседание комиссии по соблюдению требований к служебному поведению муниципальных служащих и урегулированию конфликта интересов в контрольно-ревизионном управлении администрации города Оренбурга (далее – комиссия), на котором рассмотрено уведомление муниципального служащего о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w:t>
      </w:r>
    </w:p>
    <w:p w14:paraId="04C3FDBE"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По итогам рассмотрения вопроса комиссией признано, что при исполнении муниципальным служащим должностных обязанностей конфликт интересов отсутствует.</w:t>
      </w:r>
    </w:p>
    <w:p w14:paraId="6DEA21EF"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05.03.2024 проведено заседание комиссии по соблюдению требований к служебному поведению муниципальных служащих и урегулированию конфликта интересов в управлении молодежной политики администрации города Оренбурга (далее – комиссия) по рассмотрению уведомления от организации о приеме на работу бывшего муниципального служащего. Заключение трудового договора приводит или может привести к конфликту интересов.</w:t>
      </w:r>
    </w:p>
    <w:p w14:paraId="4A24CBB4"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По итогам рассмотрения вопроса, в связи с отсутствием конфликта интересов, комиссией дано согласие бывшему муниципальному служащему на осуществление трудовой деятельности на условиях трудового договора.</w:t>
      </w:r>
    </w:p>
    <w:p w14:paraId="00A7983A"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11.03.2024 проведено заседание комиссии по соблюдению требований к служебному поведению муниципальных служащих и урегулированию конфликта интересов в комитете по физической культуре и спорту  администрации города Оренбурга (далее – комиссия), на которой по представлению прокуратуры г. Оренбурга рассмотрен доклад по результатам проверки достоверности и полноты сведений о доходах, об имуществе и обязательствах имущественного характера, представленных муниципальным служащим.</w:t>
      </w:r>
    </w:p>
    <w:p w14:paraId="3887A8C3"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Решением комиссии установлено, что сведения о доходах, об имуществе и обязательствах имущественного характера, представленные муниципальным служащим, являются неполными и недостоверными.</w:t>
      </w:r>
    </w:p>
    <w:p w14:paraId="47620374"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Комиссией рекомендовано не применять к муниципальному служащему меру ответственности в виде дисциплинарного взыскания в соответствии со статьей 27 Федерального закона от 02.03.2007 № 25-ФЗ «О муниципальной службе Российской Федерации», в связи с несущественностью проступка.</w:t>
      </w:r>
    </w:p>
    <w:p w14:paraId="162B4A71"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19.04.2024 проведено заседание комиссии по соблюдению требований к служебному поведению муниципальных служащих и урегулированию конфликта интересов в управлении молодежной политики администрации города Оренбурга (далее – комиссия) по рассмотрению уведомления от организации о приеме на работу бывшего муниципального служащего. Заключение трудового договора приводит или может привести к конфликту интересов.</w:t>
      </w:r>
    </w:p>
    <w:p w14:paraId="15D3879A"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lastRenderedPageBreak/>
        <w:t>По итогам рассмотрения вопроса, в связи с отсутствием конфликта интересов, комиссией дано согласие бывшему муниципальному служащему на осуществление трудовой деятельности на условиях трудового договора.</w:t>
      </w:r>
    </w:p>
    <w:p w14:paraId="6F05DB69"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02.08.2024 проведено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 (далее – комиссия), на которой рассмотрено заключение управления муниципальной службы и кадровой политики администрации города Оренбурга по результатам рассмотрения сообщения муниципального служащего о возможном возникновении конфликта интересов при назначении его на иную должность муниципальной службы.</w:t>
      </w:r>
    </w:p>
    <w:p w14:paraId="4EBF3B63"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Решением комиссии установлено, что должность, на которую планируется назначение муниципального служащего, не предусматривает прямую непосредственную функцию муниципального контроля за деятельностью указанного в заявлении муниципального учреждения, конфликт интересов отсутствует.</w:t>
      </w:r>
    </w:p>
    <w:p w14:paraId="195622B4"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14.08.2024 проведено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 (далее – комиссия), на которой рассмотрено заключение управления муниципальной службы и кадровой политики администрации города Оренбурга по результатам рассмотрения сообщения муниципального служащего о возможном возникновении конфликта интересов.</w:t>
      </w:r>
    </w:p>
    <w:p w14:paraId="187E0FC9"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Решением комиссии установлено, что факт трудоустройства супруги муниципального служащего в муниципальное казенного предприятие не приводит к конфликту интересов при исполнении муниципальным служащим должностных обязанностей по замещаемой должности муниципальной службы.</w:t>
      </w:r>
    </w:p>
    <w:p w14:paraId="373054EE"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20.09.2024 проведено заседание комиссии по соблюдению требований к служебному поведению муниципальных служащих и урегулированию конфликта интересов в Управлении жилищно-коммунального хозяйства администрации города Оренбурга (далее – комиссия), на которой рассмотрено заключение отдела по правовым и кадровым вопросам Управления по результатам рассмотрения уведомления о трудоустройстве бывшего муниципального служащего.</w:t>
      </w:r>
    </w:p>
    <w:p w14:paraId="5437102B"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Решением комиссии установлено, что факт трудоустройства бывшего муниципального служащего в управляющую организацию не приводит к конфликту интересов при исполнении муниципальным служащим должностных обязанностей по замещаемой должности муниципальной службы.</w:t>
      </w:r>
    </w:p>
    <w:p w14:paraId="5F741610"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Путем открытого голосования комиссия решила: дать согласие на трудоустройство бывшего муниципального служащего в управляющую организацию.</w:t>
      </w:r>
    </w:p>
    <w:p w14:paraId="037F58DB"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02.11.2024 проведено заседание комиссии по соблюдению требований к служебному поведению муниципальных служащих и урегулированию конфликта интересов в управлении по информатике и связи администрации города Оренбурга (далее – комиссия) по вопросу рассмотрения заключения по обращению муниципального служащего, должность которого включена в перечень, </w:t>
      </w:r>
      <w:r w:rsidRPr="00A707A9">
        <w:rPr>
          <w:rFonts w:ascii="Times New Roman" w:hAnsi="Times New Roman" w:cs="Times New Roman"/>
          <w:sz w:val="28"/>
          <w:szCs w:val="28"/>
        </w:rPr>
        <w:lastRenderedPageBreak/>
        <w:t>планирующего свое увольнение с муниципальной службы, о даче согласия на замещение должности в коммерческой организации.</w:t>
      </w:r>
    </w:p>
    <w:p w14:paraId="47807265"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По итогам рассмотрения вопроса, в связи с отсутствием конфликта интересов, комиссией дано согласие муниципальному служащему на замещение должности в коммерческой организации.</w:t>
      </w:r>
    </w:p>
    <w:p w14:paraId="25B1664F"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18.11.2024 проведено заседание комиссии по соблюдению требований к служебному поведению муниципальных служащих и урегулированию конфликта интересов в контрольно-ревизионном управлении администрации города Оренбурга (далее – комиссия), на котором рассмотрено уведомление муниципального служащего о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1AEA178" w14:textId="77777777" w:rsidR="00A60027" w:rsidRPr="00A707A9" w:rsidRDefault="00A60027"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По итогам рассмотрения вопроса комиссией признано, что при исполнении муниципальным служащим должностных обязанностей конфликт интересов отсутствует.</w:t>
      </w:r>
    </w:p>
    <w:p w14:paraId="0071BE5F" w14:textId="77777777" w:rsidR="00771C19" w:rsidRPr="00A707A9" w:rsidRDefault="00771C19" w:rsidP="00A707A9">
      <w:pPr>
        <w:pStyle w:val="a3"/>
        <w:ind w:firstLine="709"/>
        <w:jc w:val="both"/>
        <w:rPr>
          <w:rFonts w:ascii="Times New Roman" w:eastAsia="Calibri" w:hAnsi="Times New Roman" w:cs="Times New Roman"/>
          <w:sz w:val="28"/>
          <w:szCs w:val="28"/>
        </w:rPr>
      </w:pPr>
      <w:r w:rsidRPr="00A707A9">
        <w:rPr>
          <w:rFonts w:ascii="Times New Roman" w:eastAsia="Calibri" w:hAnsi="Times New Roman" w:cs="Times New Roman"/>
          <w:sz w:val="28"/>
          <w:szCs w:val="28"/>
        </w:rPr>
        <w:t>В Администрации города Оренбурга проведена оценка эффективности деятельности по профилактике коррупционных правонарушений в подведомственных учреждениях в соответствии с методикой, предложенной комитетом по профилактике коррупционных правонарушений Оренбургской области (далее – оценка эффективности).</w:t>
      </w:r>
    </w:p>
    <w:p w14:paraId="26A0FFE1" w14:textId="77777777" w:rsidR="00771C19" w:rsidRPr="00A707A9" w:rsidRDefault="00771C19" w:rsidP="00A707A9">
      <w:pPr>
        <w:pStyle w:val="a3"/>
        <w:ind w:firstLine="709"/>
        <w:jc w:val="both"/>
        <w:rPr>
          <w:rFonts w:ascii="Times New Roman" w:eastAsia="Calibri" w:hAnsi="Times New Roman" w:cs="Times New Roman"/>
          <w:sz w:val="28"/>
          <w:szCs w:val="28"/>
        </w:rPr>
      </w:pPr>
      <w:r w:rsidRPr="00A707A9">
        <w:rPr>
          <w:rFonts w:ascii="Times New Roman" w:eastAsia="Calibri" w:hAnsi="Times New Roman" w:cs="Times New Roman"/>
          <w:sz w:val="28"/>
          <w:szCs w:val="28"/>
        </w:rPr>
        <w:t>В соответствии с пунктом 17 «Методики оценки эффективности деятельности по предупреждению и противодействию коррупции в государственных или муниципальных учреждениях, унитарных предприятиях, функции и полномочия учредителя в отношении которых осуществляют органы исполнительной власти Оренбургской области или органы местного самоуправления Оренбургской области» сведения по оценке эффективности направлены в комитет по профилактике коррупционных правонарушений Оренбургской области (письмо от 29.05.2023 № 01-03/353).</w:t>
      </w:r>
    </w:p>
    <w:p w14:paraId="09852B84" w14:textId="77777777" w:rsidR="00771C19" w:rsidRPr="00A707A9" w:rsidRDefault="00771C19" w:rsidP="00A707A9">
      <w:pPr>
        <w:pStyle w:val="a3"/>
        <w:ind w:firstLine="709"/>
        <w:jc w:val="both"/>
        <w:rPr>
          <w:rFonts w:ascii="Times New Roman" w:eastAsia="Calibri" w:hAnsi="Times New Roman" w:cs="Times New Roman"/>
          <w:sz w:val="28"/>
          <w:szCs w:val="28"/>
        </w:rPr>
      </w:pPr>
      <w:r w:rsidRPr="00A707A9">
        <w:rPr>
          <w:rFonts w:ascii="Times New Roman" w:eastAsia="Calibri" w:hAnsi="Times New Roman" w:cs="Times New Roman"/>
          <w:sz w:val="28"/>
          <w:szCs w:val="28"/>
        </w:rPr>
        <w:t>Согласно представленным отчетам из отраслевых (функциональных) и</w:t>
      </w:r>
      <w:r w:rsidRPr="00A707A9">
        <w:rPr>
          <w:rFonts w:ascii="Times New Roman" w:eastAsia="Calibri" w:hAnsi="Times New Roman" w:cs="Times New Roman"/>
          <w:sz w:val="28"/>
          <w:szCs w:val="28"/>
        </w:rPr>
        <w:br/>
        <w:t>территориальных органов и подведомственных учреждений Администрации города Оренбурга, большинство муниципальных учреждений и организаций имеют средний оценочный суммарный средний балл.</w:t>
      </w:r>
    </w:p>
    <w:p w14:paraId="54E31E96" w14:textId="77777777" w:rsidR="00771C19" w:rsidRPr="00A707A9" w:rsidRDefault="00771C19" w:rsidP="00A707A9">
      <w:pPr>
        <w:pStyle w:val="a3"/>
        <w:ind w:firstLine="709"/>
        <w:jc w:val="both"/>
        <w:rPr>
          <w:rFonts w:ascii="Times New Roman" w:hAnsi="Times New Roman" w:cs="Times New Roman"/>
          <w:sz w:val="28"/>
          <w:szCs w:val="28"/>
        </w:rPr>
      </w:pPr>
      <w:r w:rsidRPr="00A707A9">
        <w:rPr>
          <w:rFonts w:ascii="Times New Roman" w:hAnsi="Times New Roman" w:cs="Times New Roman"/>
          <w:iCs/>
          <w:sz w:val="28"/>
          <w:szCs w:val="28"/>
        </w:rPr>
        <w:t xml:space="preserve">Проведено заслушивание руководителей </w:t>
      </w:r>
      <w:r w:rsidRPr="00A707A9">
        <w:rPr>
          <w:rFonts w:ascii="Times New Roman" w:hAnsi="Times New Roman" w:cs="Times New Roman"/>
          <w:sz w:val="28"/>
          <w:szCs w:val="28"/>
        </w:rPr>
        <w:t xml:space="preserve">МОАУ «ООШ № 3», МОАУ «НОШ № 33», МОАУ «СОШ № 52», МОАУ «ООШ № 55», МОАУ «ООШ № 58», МОАУ «СОШ № 60», МОАУ «СОШ № 61», МОАУ «СОШ № 62», МОАУ «СОШ № 63», МОАУ «СОШ № 64», МОАУ «СОШ № 83», МОАУ «СОШ № 84» с. Краснохолм, МОАУ «Лицей № 1», МОАУ «Лицей № 2» </w:t>
      </w:r>
      <w:r w:rsidRPr="00A707A9">
        <w:rPr>
          <w:rFonts w:ascii="Times New Roman" w:hAnsi="Times New Roman" w:cs="Times New Roman"/>
          <w:iCs/>
          <w:sz w:val="28"/>
          <w:szCs w:val="28"/>
        </w:rPr>
        <w:t xml:space="preserve">(протокол от 23.05.2024 № 3), руководителей </w:t>
      </w:r>
      <w:r w:rsidRPr="00A707A9">
        <w:rPr>
          <w:rFonts w:ascii="Times New Roman" w:hAnsi="Times New Roman" w:cs="Times New Roman"/>
          <w:sz w:val="28"/>
          <w:szCs w:val="28"/>
        </w:rPr>
        <w:t>МДОАУ № 2, 17, 19, 33, 34, 56, 72, 75, 77, 83, 86, 107, 112, 122, 126, 133, 143, 144, 145, 150, 151, 169, 180, 188 (протокол от 22.05.2024 № 2),</w:t>
      </w:r>
      <w:r w:rsidRPr="00A707A9">
        <w:rPr>
          <w:rFonts w:ascii="Times New Roman" w:hAnsi="Times New Roman" w:cs="Times New Roman"/>
          <w:iCs/>
          <w:sz w:val="28"/>
          <w:szCs w:val="28"/>
        </w:rPr>
        <w:t xml:space="preserve"> подведомственных управлению образования администрации города Оренбурга, руководителей</w:t>
      </w:r>
      <w:r w:rsidRPr="00A707A9">
        <w:rPr>
          <w:rFonts w:ascii="Times New Roman" w:hAnsi="Times New Roman" w:cs="Times New Roman"/>
          <w:sz w:val="28"/>
          <w:szCs w:val="28"/>
        </w:rPr>
        <w:t xml:space="preserve"> МБУДО «ДМШ № 1 им.П.И. Чайковского», МБУДО «ДМШ № 3», МБУДО «ДШИ № 9 им. А.А. Алябьева», МБУ ДК «Орбита», МБУ «ДК "Радуга», МБУ «Сельский дом культуры «Самородово», МАУ «Оренбургский театр кукол «Пьеро», МАУ «Оренбургский камерный хор» (протокол от 17.05.2024 № 3), </w:t>
      </w:r>
      <w:r w:rsidRPr="00A707A9">
        <w:rPr>
          <w:rFonts w:ascii="Times New Roman" w:hAnsi="Times New Roman" w:cs="Times New Roman"/>
          <w:sz w:val="28"/>
          <w:szCs w:val="28"/>
        </w:rPr>
        <w:lastRenderedPageBreak/>
        <w:t xml:space="preserve">подведомственных управлению по культуре и искусству администрации города Оренбурга, </w:t>
      </w:r>
      <w:r w:rsidRPr="00A707A9">
        <w:rPr>
          <w:rFonts w:ascii="Times New Roman" w:hAnsi="Times New Roman" w:cs="Times New Roman"/>
          <w:iCs/>
          <w:sz w:val="28"/>
          <w:szCs w:val="28"/>
        </w:rPr>
        <w:t xml:space="preserve">  получивших низкую или неудовлетворительную оценку эффективности деятельности по предупреждению коррупции.</w:t>
      </w:r>
    </w:p>
    <w:p w14:paraId="28194875" w14:textId="3F8E728A" w:rsidR="00771C19" w:rsidRDefault="00771C19" w:rsidP="00A707A9">
      <w:pPr>
        <w:pStyle w:val="a3"/>
        <w:ind w:firstLine="709"/>
        <w:jc w:val="both"/>
        <w:rPr>
          <w:iCs/>
          <w:sz w:val="28"/>
          <w:szCs w:val="28"/>
        </w:rPr>
      </w:pPr>
      <w:r w:rsidRPr="00A707A9">
        <w:rPr>
          <w:rFonts w:ascii="Times New Roman" w:hAnsi="Times New Roman" w:cs="Times New Roman"/>
          <w:iCs/>
          <w:sz w:val="28"/>
          <w:szCs w:val="28"/>
        </w:rPr>
        <w:t xml:space="preserve">Руководителям вышеуказанных учреждений установлены сроки устранения выявленных недостатков, указано на строгое соблюдение законодательства о противодействии коррупции, усиление контроля за работой должностных лиц, ответственных за разработку и реализацию мер по противодействию коррупции в образовательных организациях. </w:t>
      </w:r>
    </w:p>
    <w:p w14:paraId="56CCE11D" w14:textId="77777777" w:rsidR="00AB635C" w:rsidRPr="00A707A9" w:rsidRDefault="00AB635C" w:rsidP="00A707A9">
      <w:pPr>
        <w:pStyle w:val="a3"/>
        <w:ind w:firstLine="709"/>
        <w:jc w:val="both"/>
        <w:rPr>
          <w:rFonts w:ascii="Times New Roman" w:hAnsi="Times New Roman" w:cs="Times New Roman"/>
          <w:iCs/>
          <w:sz w:val="28"/>
          <w:szCs w:val="28"/>
        </w:rPr>
      </w:pPr>
    </w:p>
    <w:p w14:paraId="48C1E239" w14:textId="434CF6A8" w:rsidR="002251D2" w:rsidRPr="00AB635C" w:rsidRDefault="00A21CEB" w:rsidP="00AB635C">
      <w:pPr>
        <w:pStyle w:val="a3"/>
        <w:jc w:val="center"/>
        <w:rPr>
          <w:rFonts w:ascii="Times New Roman" w:hAnsi="Times New Roman" w:cs="Times New Roman"/>
          <w:b/>
          <w:bCs/>
          <w:sz w:val="28"/>
          <w:szCs w:val="28"/>
        </w:rPr>
      </w:pPr>
      <w:r w:rsidRPr="00AB635C">
        <w:rPr>
          <w:rFonts w:ascii="Times New Roman" w:hAnsi="Times New Roman" w:cs="Times New Roman"/>
          <w:b/>
          <w:bCs/>
          <w:sz w:val="28"/>
          <w:szCs w:val="28"/>
        </w:rPr>
        <w:t>3. Деятельность Администрации города Оренбурга по минимизации и (или)</w:t>
      </w:r>
      <w:r w:rsidR="00CC1E8B" w:rsidRPr="00AB635C">
        <w:rPr>
          <w:rFonts w:ascii="Times New Roman" w:hAnsi="Times New Roman" w:cs="Times New Roman"/>
          <w:b/>
          <w:bCs/>
          <w:sz w:val="28"/>
          <w:szCs w:val="28"/>
        </w:rPr>
        <w:t xml:space="preserve"> ликвидации последствий коррупционных правонарушений</w:t>
      </w:r>
    </w:p>
    <w:p w14:paraId="013B0DE1" w14:textId="77777777" w:rsidR="002251D2" w:rsidRPr="00A707A9" w:rsidRDefault="002251D2" w:rsidP="00A707A9">
      <w:pPr>
        <w:pStyle w:val="a3"/>
        <w:ind w:firstLine="709"/>
        <w:jc w:val="both"/>
        <w:rPr>
          <w:rFonts w:ascii="Times New Roman" w:hAnsi="Times New Roman" w:cs="Times New Roman"/>
          <w:sz w:val="28"/>
          <w:szCs w:val="28"/>
        </w:rPr>
      </w:pPr>
    </w:p>
    <w:p w14:paraId="17D447BF" w14:textId="092C545B" w:rsidR="002251D2" w:rsidRPr="00A707A9" w:rsidRDefault="00FA79CD"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В целях минимизации коррупционных правонарушений в Администрации</w:t>
      </w:r>
      <w:r w:rsidR="00091447" w:rsidRPr="00A707A9">
        <w:rPr>
          <w:rFonts w:ascii="Times New Roman" w:hAnsi="Times New Roman" w:cs="Times New Roman"/>
          <w:sz w:val="28"/>
          <w:szCs w:val="28"/>
        </w:rPr>
        <w:t xml:space="preserve"> </w:t>
      </w:r>
      <w:r w:rsidR="001A5B79" w:rsidRPr="00A707A9">
        <w:rPr>
          <w:rFonts w:ascii="Times New Roman" w:hAnsi="Times New Roman" w:cs="Times New Roman"/>
          <w:sz w:val="28"/>
          <w:szCs w:val="28"/>
        </w:rPr>
        <w:t>города Оренбурга</w:t>
      </w:r>
      <w:r w:rsidR="00091447" w:rsidRPr="00A707A9">
        <w:rPr>
          <w:rFonts w:ascii="Times New Roman" w:hAnsi="Times New Roman" w:cs="Times New Roman"/>
          <w:sz w:val="28"/>
          <w:szCs w:val="28"/>
        </w:rPr>
        <w:t xml:space="preserve"> </w:t>
      </w:r>
      <w:r w:rsidRPr="00A707A9">
        <w:rPr>
          <w:rFonts w:ascii="Times New Roman" w:hAnsi="Times New Roman" w:cs="Times New Roman"/>
          <w:sz w:val="28"/>
          <w:szCs w:val="28"/>
        </w:rPr>
        <w:t xml:space="preserve">проведено </w:t>
      </w:r>
      <w:r w:rsidR="002E4F54" w:rsidRPr="00A707A9">
        <w:rPr>
          <w:rFonts w:ascii="Times New Roman" w:hAnsi="Times New Roman" w:cs="Times New Roman"/>
          <w:sz w:val="28"/>
          <w:szCs w:val="28"/>
        </w:rPr>
        <w:t>4</w:t>
      </w:r>
      <w:r w:rsidRPr="00A707A9">
        <w:rPr>
          <w:rFonts w:ascii="Times New Roman" w:hAnsi="Times New Roman" w:cs="Times New Roman"/>
          <w:sz w:val="28"/>
          <w:szCs w:val="28"/>
        </w:rPr>
        <w:t xml:space="preserve"> заседания комиссии по противодействию коррупции, на которых</w:t>
      </w:r>
      <w:r w:rsidR="00091447" w:rsidRPr="00A707A9">
        <w:rPr>
          <w:rFonts w:ascii="Times New Roman" w:hAnsi="Times New Roman" w:cs="Times New Roman"/>
          <w:sz w:val="28"/>
          <w:szCs w:val="28"/>
        </w:rPr>
        <w:t xml:space="preserve"> </w:t>
      </w:r>
      <w:r w:rsidRPr="00A707A9">
        <w:rPr>
          <w:rFonts w:ascii="Times New Roman" w:hAnsi="Times New Roman" w:cs="Times New Roman"/>
          <w:sz w:val="28"/>
          <w:szCs w:val="28"/>
        </w:rPr>
        <w:t xml:space="preserve">рассмотрены вопросы, включенные в план работы комиссии на </w:t>
      </w:r>
      <w:r w:rsidR="001A5B79" w:rsidRPr="00A707A9">
        <w:rPr>
          <w:rFonts w:ascii="Times New Roman" w:hAnsi="Times New Roman" w:cs="Times New Roman"/>
          <w:sz w:val="28"/>
          <w:szCs w:val="28"/>
        </w:rPr>
        <w:t>2</w:t>
      </w:r>
      <w:r w:rsidR="001B4AAD" w:rsidRPr="00A707A9">
        <w:rPr>
          <w:rFonts w:ascii="Times New Roman" w:hAnsi="Times New Roman" w:cs="Times New Roman"/>
          <w:sz w:val="28"/>
          <w:szCs w:val="28"/>
        </w:rPr>
        <w:t>02</w:t>
      </w:r>
      <w:r w:rsidR="00C537D2" w:rsidRPr="00A707A9">
        <w:rPr>
          <w:rFonts w:ascii="Times New Roman" w:hAnsi="Times New Roman" w:cs="Times New Roman"/>
          <w:sz w:val="28"/>
          <w:szCs w:val="28"/>
        </w:rPr>
        <w:t>3</w:t>
      </w:r>
      <w:r w:rsidR="001A5B79" w:rsidRPr="00A707A9">
        <w:rPr>
          <w:rFonts w:ascii="Times New Roman" w:hAnsi="Times New Roman" w:cs="Times New Roman"/>
          <w:sz w:val="28"/>
          <w:szCs w:val="28"/>
        </w:rPr>
        <w:t xml:space="preserve"> </w:t>
      </w:r>
      <w:r w:rsidR="00583B4A" w:rsidRPr="00A707A9">
        <w:rPr>
          <w:rFonts w:ascii="Times New Roman" w:hAnsi="Times New Roman" w:cs="Times New Roman"/>
          <w:sz w:val="28"/>
          <w:szCs w:val="28"/>
        </w:rPr>
        <w:t>год:</w:t>
      </w:r>
      <w:bookmarkStart w:id="4" w:name="_Hlk82508179"/>
    </w:p>
    <w:p w14:paraId="50280325" w14:textId="79258A76" w:rsidR="002251D2" w:rsidRPr="00A707A9" w:rsidRDefault="00AA3010"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отчет об исполнении </w:t>
      </w:r>
      <w:r w:rsidR="00B31297" w:rsidRPr="00A707A9">
        <w:rPr>
          <w:rFonts w:ascii="Times New Roman" w:hAnsi="Times New Roman" w:cs="Times New Roman"/>
          <w:sz w:val="28"/>
          <w:szCs w:val="28"/>
        </w:rPr>
        <w:t>П</w:t>
      </w:r>
      <w:r w:rsidRPr="00A707A9">
        <w:rPr>
          <w:rFonts w:ascii="Times New Roman" w:hAnsi="Times New Roman" w:cs="Times New Roman"/>
          <w:sz w:val="28"/>
          <w:szCs w:val="28"/>
        </w:rPr>
        <w:t>лана мероприятий по противодействию коррупции Администрации города Оренбурга на 2021-2024 годы, утвержденного постановлением Администрация города Оренбурга от 31.10.2022 № 2055-п;</w:t>
      </w:r>
      <w:bookmarkStart w:id="5" w:name="_Hlk106961258"/>
      <w:bookmarkEnd w:id="4"/>
    </w:p>
    <w:p w14:paraId="4D779358" w14:textId="2A392629" w:rsidR="002251D2" w:rsidRPr="00A707A9" w:rsidRDefault="00AA3010"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анализ состояния внутреннего финансового контроля, результаты проверок финансово-хозяйственной деятельности подведомственных муниципальных учреждений и предприятий в части целевого и эффективного использования бюджетных средств, сохранности и использования муниципального имущества за 202</w:t>
      </w:r>
      <w:r w:rsidR="00A707A9" w:rsidRPr="00A707A9">
        <w:rPr>
          <w:rFonts w:ascii="Times New Roman" w:hAnsi="Times New Roman" w:cs="Times New Roman"/>
          <w:sz w:val="28"/>
          <w:szCs w:val="28"/>
        </w:rPr>
        <w:t>3</w:t>
      </w:r>
      <w:r w:rsidRPr="00A707A9">
        <w:rPr>
          <w:rFonts w:ascii="Times New Roman" w:hAnsi="Times New Roman" w:cs="Times New Roman"/>
          <w:sz w:val="28"/>
          <w:szCs w:val="28"/>
        </w:rPr>
        <w:t xml:space="preserve"> год</w:t>
      </w:r>
      <w:bookmarkEnd w:id="5"/>
      <w:r w:rsidRPr="00A707A9">
        <w:rPr>
          <w:rFonts w:ascii="Times New Roman" w:hAnsi="Times New Roman" w:cs="Times New Roman"/>
          <w:sz w:val="28"/>
          <w:szCs w:val="28"/>
        </w:rPr>
        <w:t>;</w:t>
      </w:r>
    </w:p>
    <w:p w14:paraId="7CEC5C4F" w14:textId="77777777" w:rsidR="002251D2" w:rsidRPr="00A707A9" w:rsidRDefault="00AA3010"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анализ реализации решений комиссии по координации работы по противодействию коррупции в Оренбургской области в Администрации города Оренбурга;</w:t>
      </w:r>
    </w:p>
    <w:p w14:paraId="68143AE8" w14:textId="2969980E" w:rsidR="002251D2" w:rsidRPr="00A707A9" w:rsidRDefault="00A707A9" w:rsidP="00A707A9">
      <w:pPr>
        <w:pStyle w:val="a3"/>
        <w:ind w:firstLine="709"/>
        <w:jc w:val="both"/>
        <w:rPr>
          <w:rFonts w:ascii="Times New Roman" w:hAnsi="Times New Roman" w:cs="Times New Roman"/>
          <w:sz w:val="28"/>
          <w:szCs w:val="28"/>
        </w:rPr>
      </w:pPr>
      <w:r w:rsidRPr="00A707A9">
        <w:rPr>
          <w:rFonts w:ascii="Times New Roman" w:eastAsia="Calibri" w:hAnsi="Times New Roman" w:cs="Times New Roman"/>
          <w:sz w:val="28"/>
          <w:szCs w:val="28"/>
        </w:rPr>
        <w:t>анализ дисциплинарной практики в Администрации города Оренбурга и в ее подведомственных учреждениях и организациях по фактам несоблюдения требований, запретов и ограничений, установленных в целях противодействия коррупции</w:t>
      </w:r>
      <w:r w:rsidR="00AA3010" w:rsidRPr="00A707A9">
        <w:rPr>
          <w:rFonts w:ascii="Times New Roman" w:hAnsi="Times New Roman" w:cs="Times New Roman"/>
          <w:sz w:val="28"/>
          <w:szCs w:val="28"/>
        </w:rPr>
        <w:t>;</w:t>
      </w:r>
    </w:p>
    <w:p w14:paraId="5FDC2ED2" w14:textId="587D90D4" w:rsidR="002251D2" w:rsidRPr="00A707A9" w:rsidRDefault="00A707A9" w:rsidP="00A707A9">
      <w:pPr>
        <w:pStyle w:val="a3"/>
        <w:ind w:firstLine="709"/>
        <w:jc w:val="both"/>
        <w:rPr>
          <w:rFonts w:ascii="Times New Roman" w:eastAsia="Calibri" w:hAnsi="Times New Roman" w:cs="Times New Roman"/>
          <w:sz w:val="28"/>
          <w:szCs w:val="28"/>
        </w:rPr>
      </w:pPr>
      <w:r w:rsidRPr="00A707A9">
        <w:rPr>
          <w:rFonts w:ascii="Times New Roman" w:hAnsi="Times New Roman" w:cs="Times New Roman"/>
          <w:sz w:val="28"/>
          <w:szCs w:val="28"/>
        </w:rPr>
        <w:t xml:space="preserve">анализ исполнения Администрацией города Оренбурга требований Федерального </w:t>
      </w:r>
      <w:hyperlink r:id="rId27" w:history="1">
        <w:r w:rsidRPr="00A707A9">
          <w:rPr>
            <w:rFonts w:ascii="Times New Roman" w:hAnsi="Times New Roman" w:cs="Times New Roman"/>
            <w:sz w:val="28"/>
            <w:szCs w:val="28"/>
          </w:rPr>
          <w:t>закона</w:t>
        </w:r>
      </w:hyperlink>
      <w:r w:rsidRPr="00A707A9">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обеспечение отраслевыми (функциональными) и территориальными органами Администрации города Оренбурга, обладающих правами юридического лица, ведомственного контроля в сфере закупок для обеспечения муниципальных нужд</w:t>
      </w:r>
      <w:r w:rsidR="00AA3010" w:rsidRPr="00A707A9">
        <w:rPr>
          <w:rFonts w:ascii="Times New Roman" w:eastAsia="Calibri" w:hAnsi="Times New Roman" w:cs="Times New Roman"/>
          <w:sz w:val="28"/>
          <w:szCs w:val="28"/>
        </w:rPr>
        <w:t>;</w:t>
      </w:r>
    </w:p>
    <w:p w14:paraId="3A9F9199" w14:textId="432FBA34" w:rsidR="002251D2" w:rsidRPr="00A707A9" w:rsidRDefault="00AA3010"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анализ реализации требований антикоррупционного законодательства и решений комиссии в подведомственных организациях, функции учредителей для которых выполняются органами </w:t>
      </w:r>
      <w:r w:rsidR="008A128A" w:rsidRPr="00A707A9">
        <w:rPr>
          <w:rFonts w:ascii="Times New Roman" w:hAnsi="Times New Roman" w:cs="Times New Roman"/>
          <w:sz w:val="28"/>
          <w:szCs w:val="28"/>
        </w:rPr>
        <w:t>А</w:t>
      </w:r>
      <w:r w:rsidRPr="00A707A9">
        <w:rPr>
          <w:rFonts w:ascii="Times New Roman" w:hAnsi="Times New Roman" w:cs="Times New Roman"/>
          <w:sz w:val="28"/>
          <w:szCs w:val="28"/>
        </w:rPr>
        <w:t>дминистрации, обладающих правами юридического лица;</w:t>
      </w:r>
    </w:p>
    <w:p w14:paraId="14FFF1B0" w14:textId="76789BC3" w:rsidR="002251D2" w:rsidRPr="00A707A9" w:rsidRDefault="00A707A9" w:rsidP="00A707A9">
      <w:pPr>
        <w:pStyle w:val="a3"/>
        <w:ind w:firstLine="709"/>
        <w:jc w:val="both"/>
        <w:rPr>
          <w:rFonts w:ascii="Times New Roman" w:eastAsia="Calibri" w:hAnsi="Times New Roman" w:cs="Times New Roman"/>
          <w:sz w:val="28"/>
          <w:szCs w:val="28"/>
        </w:rPr>
      </w:pPr>
      <w:r w:rsidRPr="00A707A9">
        <w:rPr>
          <w:rFonts w:ascii="Times New Roman" w:hAnsi="Times New Roman" w:cs="Times New Roman"/>
          <w:sz w:val="28"/>
          <w:szCs w:val="28"/>
        </w:rPr>
        <w:t xml:space="preserve">принимаемые меры по обеспечению контроля за соблюдением муниципальными служащими Администрации города Оренбурга ограничений, </w:t>
      </w:r>
      <w:r w:rsidRPr="00A707A9">
        <w:rPr>
          <w:rFonts w:ascii="Times New Roman" w:hAnsi="Times New Roman" w:cs="Times New Roman"/>
          <w:sz w:val="28"/>
          <w:szCs w:val="28"/>
        </w:rPr>
        <w:lastRenderedPageBreak/>
        <w:t>запретов и требований, нарушение которых препятствует замещению должности муниципальной службы</w:t>
      </w:r>
      <w:r w:rsidR="00AA3010" w:rsidRPr="00A707A9">
        <w:rPr>
          <w:rFonts w:ascii="Times New Roman" w:eastAsia="Calibri" w:hAnsi="Times New Roman" w:cs="Times New Roman"/>
          <w:sz w:val="28"/>
          <w:szCs w:val="28"/>
        </w:rPr>
        <w:t>;</w:t>
      </w:r>
    </w:p>
    <w:p w14:paraId="61C3AD22" w14:textId="77777777" w:rsidR="002251D2" w:rsidRPr="00A707A9" w:rsidRDefault="00AA3010" w:rsidP="00A707A9">
      <w:pPr>
        <w:pStyle w:val="a3"/>
        <w:ind w:firstLine="709"/>
        <w:jc w:val="both"/>
        <w:rPr>
          <w:rFonts w:ascii="Times New Roman" w:eastAsia="Calibri" w:hAnsi="Times New Roman" w:cs="Times New Roman"/>
          <w:sz w:val="28"/>
          <w:szCs w:val="28"/>
        </w:rPr>
      </w:pPr>
      <w:r w:rsidRPr="00A707A9">
        <w:rPr>
          <w:rFonts w:ascii="Times New Roman" w:hAnsi="Times New Roman" w:cs="Times New Roman"/>
          <w:sz w:val="28"/>
          <w:szCs w:val="28"/>
        </w:rPr>
        <w:t>обобщение и анализ практики рассмотрения обращений граждан и организаций по фактам коррупции</w:t>
      </w:r>
      <w:r w:rsidRPr="00A707A9">
        <w:rPr>
          <w:rFonts w:ascii="Times New Roman" w:eastAsia="Calibri" w:hAnsi="Times New Roman" w:cs="Times New Roman"/>
          <w:sz w:val="28"/>
          <w:szCs w:val="28"/>
        </w:rPr>
        <w:t>;</w:t>
      </w:r>
      <w:bookmarkStart w:id="6" w:name="_Hlk110933031"/>
    </w:p>
    <w:p w14:paraId="3566BD77" w14:textId="71C5421F" w:rsidR="002251D2" w:rsidRPr="00A707A9" w:rsidRDefault="00AA3010" w:rsidP="00A707A9">
      <w:pPr>
        <w:pStyle w:val="a3"/>
        <w:ind w:firstLine="709"/>
        <w:jc w:val="both"/>
        <w:rPr>
          <w:rFonts w:ascii="Times New Roman" w:eastAsia="Calibri" w:hAnsi="Times New Roman" w:cs="Times New Roman"/>
          <w:sz w:val="28"/>
          <w:szCs w:val="28"/>
        </w:rPr>
      </w:pPr>
      <w:r w:rsidRPr="00A707A9">
        <w:rPr>
          <w:rFonts w:ascii="Times New Roman" w:eastAsia="Calibri" w:hAnsi="Times New Roman" w:cs="Times New Roman"/>
          <w:sz w:val="28"/>
          <w:szCs w:val="28"/>
        </w:rPr>
        <w:t>об анализе итогов декларационной кампании с учетом результатов проверок сведений о доходах, расходах, имущества и обязательствах имущественного характера, представленных муниципальными служащими Администрации города Оренбурга, проведенных в 202</w:t>
      </w:r>
      <w:r w:rsidR="00A707A9" w:rsidRPr="00A707A9">
        <w:rPr>
          <w:rFonts w:ascii="Times New Roman" w:eastAsia="Calibri" w:hAnsi="Times New Roman" w:cs="Times New Roman"/>
          <w:sz w:val="28"/>
          <w:szCs w:val="28"/>
        </w:rPr>
        <w:t>4</w:t>
      </w:r>
      <w:r w:rsidRPr="00A707A9">
        <w:rPr>
          <w:rFonts w:ascii="Times New Roman" w:eastAsia="Calibri" w:hAnsi="Times New Roman" w:cs="Times New Roman"/>
          <w:sz w:val="28"/>
          <w:szCs w:val="28"/>
        </w:rPr>
        <w:t xml:space="preserve"> году</w:t>
      </w:r>
      <w:bookmarkEnd w:id="6"/>
      <w:r w:rsidRPr="00A707A9">
        <w:rPr>
          <w:rFonts w:ascii="Times New Roman" w:eastAsia="Calibri" w:hAnsi="Times New Roman" w:cs="Times New Roman"/>
          <w:sz w:val="28"/>
          <w:szCs w:val="28"/>
        </w:rPr>
        <w:t>;</w:t>
      </w:r>
    </w:p>
    <w:p w14:paraId="30ABB283" w14:textId="4D314727" w:rsidR="002251D2" w:rsidRPr="00A707A9" w:rsidRDefault="00A707A9" w:rsidP="00A707A9">
      <w:pPr>
        <w:pStyle w:val="a3"/>
        <w:ind w:firstLine="709"/>
        <w:jc w:val="both"/>
        <w:rPr>
          <w:rFonts w:ascii="Times New Roman" w:eastAsia="Calibri" w:hAnsi="Times New Roman" w:cs="Times New Roman"/>
          <w:sz w:val="28"/>
          <w:szCs w:val="28"/>
        </w:rPr>
      </w:pPr>
      <w:r w:rsidRPr="00A707A9">
        <w:rPr>
          <w:rFonts w:ascii="Times New Roman" w:hAnsi="Times New Roman" w:cs="Times New Roman"/>
          <w:sz w:val="28"/>
          <w:szCs w:val="28"/>
        </w:rPr>
        <w:t>рассмотрение результатов исполнения мероприятий, предусмотренных разделом 1.4 Плана мероприятий по противодействию коррупции Администрации города Оренбурга на 2021 - 2024 годы, утвержденного постановлением Администрация города Оренбурга от 31.10.2022 № 2055-п «Антикоррупционное просвещение»</w:t>
      </w:r>
      <w:r w:rsidR="00AA3010" w:rsidRPr="00A707A9">
        <w:rPr>
          <w:rFonts w:ascii="Times New Roman" w:eastAsia="Calibri" w:hAnsi="Times New Roman" w:cs="Times New Roman"/>
          <w:sz w:val="28"/>
          <w:szCs w:val="28"/>
        </w:rPr>
        <w:t>;</w:t>
      </w:r>
    </w:p>
    <w:p w14:paraId="1982CCB1" w14:textId="77777777" w:rsidR="002251D2" w:rsidRPr="00A707A9" w:rsidRDefault="00AA3010" w:rsidP="00A707A9">
      <w:pPr>
        <w:pStyle w:val="a3"/>
        <w:ind w:firstLine="709"/>
        <w:jc w:val="both"/>
        <w:rPr>
          <w:rFonts w:ascii="Times New Roman" w:eastAsia="Calibri" w:hAnsi="Times New Roman" w:cs="Times New Roman"/>
          <w:sz w:val="28"/>
          <w:szCs w:val="28"/>
        </w:rPr>
      </w:pPr>
      <w:r w:rsidRPr="00A707A9">
        <w:rPr>
          <w:rFonts w:ascii="Times New Roman" w:hAnsi="Times New Roman" w:cs="Times New Roman"/>
          <w:sz w:val="28"/>
          <w:szCs w:val="28"/>
        </w:rPr>
        <w:t>рассмотрение результатов деятельности комиссий по соблюдению требований к служебному поведению и урегулированию конфликта интересов муниципальных служащих Администрации города Оренбурга</w:t>
      </w:r>
      <w:r w:rsidRPr="00A707A9">
        <w:rPr>
          <w:rFonts w:ascii="Times New Roman" w:eastAsia="Calibri" w:hAnsi="Times New Roman" w:cs="Times New Roman"/>
          <w:sz w:val="28"/>
          <w:szCs w:val="28"/>
        </w:rPr>
        <w:t>;</w:t>
      </w:r>
    </w:p>
    <w:p w14:paraId="00888457" w14:textId="2DE0E195" w:rsidR="002251D2" w:rsidRPr="00A707A9" w:rsidRDefault="00AA3010"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рассмотрение проекта Плана работы комиссии по противодействию коррупции в Администрации города Оренбурга на 202</w:t>
      </w:r>
      <w:r w:rsidR="00A707A9" w:rsidRPr="00A707A9">
        <w:rPr>
          <w:rFonts w:ascii="Times New Roman" w:hAnsi="Times New Roman" w:cs="Times New Roman"/>
          <w:sz w:val="28"/>
          <w:szCs w:val="28"/>
        </w:rPr>
        <w:t>5</w:t>
      </w:r>
      <w:r w:rsidRPr="00A707A9">
        <w:rPr>
          <w:rFonts w:ascii="Times New Roman" w:hAnsi="Times New Roman" w:cs="Times New Roman"/>
          <w:sz w:val="28"/>
          <w:szCs w:val="28"/>
        </w:rPr>
        <w:t xml:space="preserve"> год.</w:t>
      </w:r>
    </w:p>
    <w:p w14:paraId="32C570D4" w14:textId="77777777" w:rsidR="00A707A9" w:rsidRPr="00A707A9" w:rsidRDefault="001A5B79"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И</w:t>
      </w:r>
      <w:r w:rsidR="00FA79CD" w:rsidRPr="00A707A9">
        <w:rPr>
          <w:rFonts w:ascii="Times New Roman" w:hAnsi="Times New Roman" w:cs="Times New Roman"/>
          <w:sz w:val="28"/>
          <w:szCs w:val="28"/>
        </w:rPr>
        <w:t>нформация</w:t>
      </w:r>
      <w:r w:rsidRPr="00A707A9">
        <w:rPr>
          <w:rFonts w:ascii="Times New Roman" w:hAnsi="Times New Roman" w:cs="Times New Roman"/>
          <w:sz w:val="28"/>
          <w:szCs w:val="28"/>
        </w:rPr>
        <w:t xml:space="preserve"> о заседаниях комиссии размещена</w:t>
      </w:r>
      <w:r w:rsidR="00091447" w:rsidRPr="00A707A9">
        <w:rPr>
          <w:rFonts w:ascii="Times New Roman" w:hAnsi="Times New Roman" w:cs="Times New Roman"/>
          <w:sz w:val="28"/>
          <w:szCs w:val="28"/>
        </w:rPr>
        <w:t xml:space="preserve"> </w:t>
      </w:r>
      <w:r w:rsidR="00FA79CD" w:rsidRPr="00A707A9">
        <w:rPr>
          <w:rFonts w:ascii="Times New Roman" w:hAnsi="Times New Roman" w:cs="Times New Roman"/>
          <w:sz w:val="28"/>
          <w:szCs w:val="28"/>
        </w:rPr>
        <w:t xml:space="preserve">на официальном </w:t>
      </w:r>
      <w:r w:rsidR="00A960C8" w:rsidRPr="00A707A9">
        <w:rPr>
          <w:rFonts w:ascii="Times New Roman" w:hAnsi="Times New Roman" w:cs="Times New Roman"/>
          <w:sz w:val="28"/>
          <w:szCs w:val="28"/>
        </w:rPr>
        <w:br/>
      </w:r>
      <w:r w:rsidR="00FA79CD" w:rsidRPr="00A707A9">
        <w:rPr>
          <w:rFonts w:ascii="Times New Roman" w:hAnsi="Times New Roman" w:cs="Times New Roman"/>
          <w:sz w:val="28"/>
          <w:szCs w:val="28"/>
        </w:rPr>
        <w:t>Интернет-портале города Оренбурга в разделе «Противодействие</w:t>
      </w:r>
      <w:r w:rsidR="00091447" w:rsidRPr="00A707A9">
        <w:rPr>
          <w:rFonts w:ascii="Times New Roman" w:hAnsi="Times New Roman" w:cs="Times New Roman"/>
          <w:sz w:val="28"/>
          <w:szCs w:val="28"/>
        </w:rPr>
        <w:t xml:space="preserve"> </w:t>
      </w:r>
      <w:r w:rsidR="00FA79CD" w:rsidRPr="00A707A9">
        <w:rPr>
          <w:rFonts w:ascii="Times New Roman" w:hAnsi="Times New Roman" w:cs="Times New Roman"/>
          <w:sz w:val="28"/>
          <w:szCs w:val="28"/>
        </w:rPr>
        <w:t>коррупции».</w:t>
      </w:r>
    </w:p>
    <w:p w14:paraId="4440BFE5" w14:textId="157B35A3" w:rsidR="000D74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За отчетный период проведено 4 семинара-совещания, 1 из которых с участием прокуратуры города Оренбурга, с руководителями и специалистами отраслевых (функциональных) и территориальных органов Администрации города Оренбурга, осуществляющими функции по профилактике коррупционных и иных правонарушений, руководителями муниципальных учреждений, муниципальными служащими Администрации города Оренбурга. </w:t>
      </w:r>
    </w:p>
    <w:p w14:paraId="030E850B" w14:textId="77777777" w:rsidR="000D74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На семинарах-совещаниях рассмотрены следующие вопросы:</w:t>
      </w:r>
    </w:p>
    <w:p w14:paraId="5F12AA18" w14:textId="77777777" w:rsidR="000D74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надзорная и судебная практика о критериях привлечения к ответственности за коррупционные правонарушения;</w:t>
      </w:r>
    </w:p>
    <w:p w14:paraId="6A145647" w14:textId="77777777" w:rsidR="000D74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вопросы предоставления сведений о доходах, расходах, об имуществе и обязательствах имущественного характера за 2023 год с использованием СПО «Справки БК»;</w:t>
      </w:r>
    </w:p>
    <w:p w14:paraId="293EC06E" w14:textId="77777777" w:rsidR="000D74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исполнение решений </w:t>
      </w:r>
      <w:bookmarkStart w:id="7" w:name="_Hlk168048684"/>
      <w:r w:rsidRPr="00A707A9">
        <w:rPr>
          <w:rFonts w:ascii="Times New Roman" w:hAnsi="Times New Roman" w:cs="Times New Roman"/>
          <w:sz w:val="28"/>
          <w:szCs w:val="28"/>
        </w:rPr>
        <w:t>комиссии по координации работы по противодействию коррупции в Оренбургской области</w:t>
      </w:r>
      <w:bookmarkEnd w:id="7"/>
      <w:r w:rsidRPr="00A707A9">
        <w:rPr>
          <w:rFonts w:ascii="Times New Roman" w:hAnsi="Times New Roman" w:cs="Times New Roman"/>
          <w:sz w:val="28"/>
          <w:szCs w:val="28"/>
        </w:rPr>
        <w:t xml:space="preserve"> (рассмотрение письма управления муниципальной службы и кадровой политики администрации города Оренбурга от 03.06.2024 № 01-03/95);</w:t>
      </w:r>
    </w:p>
    <w:p w14:paraId="6768FF3F" w14:textId="77777777" w:rsidR="000D74CF" w:rsidRPr="00A707A9" w:rsidRDefault="000D74CF" w:rsidP="00A707A9">
      <w:pPr>
        <w:pStyle w:val="a3"/>
        <w:ind w:firstLine="709"/>
        <w:jc w:val="both"/>
        <w:rPr>
          <w:rFonts w:ascii="Times New Roman" w:eastAsia="Calibri" w:hAnsi="Times New Roman" w:cs="Times New Roman"/>
          <w:sz w:val="28"/>
          <w:szCs w:val="28"/>
        </w:rPr>
      </w:pPr>
      <w:r w:rsidRPr="00A707A9">
        <w:rPr>
          <w:rFonts w:ascii="Times New Roman" w:eastAsia="Calibri" w:hAnsi="Times New Roman" w:cs="Times New Roman"/>
          <w:sz w:val="28"/>
          <w:szCs w:val="28"/>
        </w:rPr>
        <w:t>направление и рассмотрение сообщения муниципального служащего, руководителя муниципального учреждения и предприятия о возникновении личной заинтересованности;</w:t>
      </w:r>
    </w:p>
    <w:p w14:paraId="4214F212" w14:textId="77777777" w:rsidR="000D74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проведение антикоррупционной экспертизы проектов нормативных правовых актов, рассмотрение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города Оренбурга и ее должностных лиц;</w:t>
      </w:r>
    </w:p>
    <w:p w14:paraId="389782BE" w14:textId="77777777" w:rsidR="000D74CF" w:rsidRPr="00A707A9" w:rsidRDefault="000D74CF"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lastRenderedPageBreak/>
        <w:t>иная оплачиваемая работа на муниципальной службе, условия выполнения и порядок уведомления</w:t>
      </w:r>
    </w:p>
    <w:p w14:paraId="08C0AF7C" w14:textId="688CD871" w:rsidR="00A60027" w:rsidRPr="00A707A9" w:rsidRDefault="00A60027" w:rsidP="00A707A9">
      <w:pPr>
        <w:pStyle w:val="a3"/>
        <w:ind w:firstLine="709"/>
        <w:jc w:val="both"/>
        <w:rPr>
          <w:rFonts w:ascii="Times New Roman" w:eastAsia="Calibri" w:hAnsi="Times New Roman" w:cs="Times New Roman"/>
          <w:iCs/>
          <w:sz w:val="28"/>
          <w:szCs w:val="28"/>
          <w:lang w:eastAsia="zh-CN"/>
        </w:rPr>
      </w:pPr>
      <w:r w:rsidRPr="00A707A9">
        <w:rPr>
          <w:rFonts w:ascii="Times New Roman" w:eastAsia="Calibri" w:hAnsi="Times New Roman" w:cs="Times New Roman"/>
          <w:sz w:val="28"/>
          <w:szCs w:val="28"/>
        </w:rPr>
        <w:t xml:space="preserve">В Администрации города Оренбурга, ее отраслевых (функциональных) и территориальных органах и муниципальных учреждениях  личный прием граждан по вопросам профилактики коррупционных правонарушений, предупреждения преступлений коррупционной направленности предусмотрен графиками  личных приемов руководителей Администрации города Оренбурга и подведомственных органов. </w:t>
      </w:r>
      <w:r w:rsidRPr="00A707A9">
        <w:rPr>
          <w:rFonts w:ascii="Times New Roman" w:hAnsi="Times New Roman" w:cs="Times New Roman"/>
          <w:sz w:val="28"/>
          <w:szCs w:val="28"/>
        </w:rPr>
        <w:t>В 2024 году обращений граждан на личных приемах по данным вопросам не поступало.</w:t>
      </w:r>
    </w:p>
    <w:p w14:paraId="2B46DE72" w14:textId="43465168" w:rsidR="00771C19" w:rsidRPr="00A707A9" w:rsidRDefault="00771C19"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В отраслевых (функциональных) и территориальных органах Администрации города Оренбурга в ноябре 2024 года проведены рабочие совещания с руководителями подведомственных учреждений, на которых рассмотрены следующие вопросы:</w:t>
      </w:r>
    </w:p>
    <w:p w14:paraId="58D075C8" w14:textId="77777777" w:rsidR="00771C19" w:rsidRPr="00A707A9" w:rsidRDefault="00771C19" w:rsidP="00A707A9">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информация о принятых мерах по повышению эффективности деятельности по предупреждению и противодействию коррупции в подведомственных учреждениях;</w:t>
      </w:r>
    </w:p>
    <w:p w14:paraId="5043669A" w14:textId="39776AE0" w:rsidR="00771C19" w:rsidRPr="00A707A9" w:rsidRDefault="00771C19" w:rsidP="00A707A9">
      <w:pPr>
        <w:pStyle w:val="a3"/>
        <w:ind w:firstLine="709"/>
        <w:jc w:val="both"/>
        <w:rPr>
          <w:rFonts w:ascii="Times New Roman" w:hAnsi="Times New Roman" w:cs="Times New Roman"/>
          <w:kern w:val="2"/>
          <w:sz w:val="28"/>
          <w:szCs w:val="28"/>
        </w:rPr>
      </w:pPr>
      <w:r w:rsidRPr="00A707A9">
        <w:rPr>
          <w:rFonts w:ascii="Times New Roman" w:hAnsi="Times New Roman" w:cs="Times New Roman"/>
          <w:sz w:val="28"/>
          <w:szCs w:val="28"/>
        </w:rPr>
        <w:t xml:space="preserve"> основные положения </w:t>
      </w:r>
      <w:r w:rsidRPr="00A707A9">
        <w:rPr>
          <w:rFonts w:ascii="Times New Roman" w:hAnsi="Times New Roman" w:cs="Times New Roman"/>
          <w:kern w:val="2"/>
          <w:sz w:val="28"/>
          <w:szCs w:val="28"/>
        </w:rPr>
        <w:t xml:space="preserve">постановления Администрации города Оренбурга от 28.05.2024 № 939-п «Об утверждении порядка сообщения муниципальным служащим, руководителем муниципального учреждения, руководителем муниципального предприятия </w:t>
      </w:r>
      <w:bookmarkStart w:id="8" w:name="_Hlk168997573"/>
      <w:r w:rsidRPr="00A707A9">
        <w:rPr>
          <w:rFonts w:ascii="Times New Roman" w:hAnsi="Times New Roman" w:cs="Times New Roman"/>
          <w:kern w:val="2"/>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bookmarkEnd w:id="8"/>
      <w:r w:rsidRPr="00A707A9">
        <w:rPr>
          <w:rFonts w:ascii="Times New Roman" w:hAnsi="Times New Roman" w:cs="Times New Roman"/>
          <w:kern w:val="2"/>
          <w:sz w:val="28"/>
          <w:szCs w:val="28"/>
        </w:rPr>
        <w:t>»</w:t>
      </w:r>
      <w:r w:rsidR="00224E95">
        <w:rPr>
          <w:rFonts w:ascii="Times New Roman" w:hAnsi="Times New Roman" w:cs="Times New Roman"/>
          <w:kern w:val="2"/>
          <w:sz w:val="28"/>
          <w:szCs w:val="28"/>
        </w:rPr>
        <w:t>;</w:t>
      </w:r>
    </w:p>
    <w:p w14:paraId="2986B90D" w14:textId="77777777" w:rsidR="00224E95" w:rsidRDefault="00771C19" w:rsidP="00AD61D0">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 xml:space="preserve">методические рекомендации </w:t>
      </w:r>
      <w:bookmarkStart w:id="9" w:name="_Hlk179973597"/>
      <w:r w:rsidRPr="00A707A9">
        <w:rPr>
          <w:rFonts w:ascii="Times New Roman" w:hAnsi="Times New Roman" w:cs="Times New Roman"/>
          <w:sz w:val="28"/>
          <w:szCs w:val="28"/>
        </w:rPr>
        <w:t>по реализации статьи 13.3. Федерального закона от 25.12.2008 № 273-ФЗ «О противодействии коррупции» в учреждениях и организациях</w:t>
      </w:r>
      <w:bookmarkEnd w:id="9"/>
      <w:r w:rsidRPr="00A707A9">
        <w:rPr>
          <w:rFonts w:ascii="Times New Roman" w:hAnsi="Times New Roman" w:cs="Times New Roman"/>
          <w:sz w:val="28"/>
          <w:szCs w:val="28"/>
        </w:rPr>
        <w:t xml:space="preserve">, подведомственных исполнительным органам Оренбургской области и органам местного самоуправления Оренбургской области, разработанные комитетом по профилактике коррупционных правонарушений Оренбургской области». </w:t>
      </w:r>
    </w:p>
    <w:p w14:paraId="7BE29B63" w14:textId="58A7697D" w:rsidR="00822C6D" w:rsidRPr="00A707A9" w:rsidRDefault="00771C19" w:rsidP="00AD61D0">
      <w:pPr>
        <w:pStyle w:val="a3"/>
        <w:ind w:firstLine="709"/>
        <w:jc w:val="both"/>
        <w:rPr>
          <w:rFonts w:ascii="Times New Roman" w:hAnsi="Times New Roman" w:cs="Times New Roman"/>
          <w:sz w:val="28"/>
          <w:szCs w:val="28"/>
        </w:rPr>
      </w:pPr>
      <w:r w:rsidRPr="00A707A9">
        <w:rPr>
          <w:rFonts w:ascii="Times New Roman" w:hAnsi="Times New Roman" w:cs="Times New Roman"/>
          <w:sz w:val="28"/>
          <w:szCs w:val="28"/>
        </w:rPr>
        <w:t>В совещаниях приняло участие свыше 80% представителей подведомственных учреждений</w:t>
      </w:r>
      <w:r w:rsidR="00822C6D" w:rsidRPr="00A707A9">
        <w:rPr>
          <w:rFonts w:ascii="Times New Roman" w:hAnsi="Times New Roman" w:cs="Times New Roman"/>
          <w:sz w:val="28"/>
          <w:szCs w:val="28"/>
        </w:rPr>
        <w:t>.</w:t>
      </w:r>
    </w:p>
    <w:p w14:paraId="720EDD36" w14:textId="6D6A56A8" w:rsidR="009C55DE" w:rsidRPr="009C55DE" w:rsidRDefault="009C55DE" w:rsidP="009C55DE">
      <w:pPr>
        <w:pStyle w:val="a3"/>
        <w:ind w:firstLine="709"/>
        <w:jc w:val="both"/>
        <w:rPr>
          <w:rFonts w:ascii="Times New Roman" w:hAnsi="Times New Roman" w:cs="Times New Roman"/>
          <w:sz w:val="28"/>
          <w:szCs w:val="28"/>
        </w:rPr>
      </w:pPr>
      <w:r w:rsidRPr="009C55DE">
        <w:rPr>
          <w:rFonts w:ascii="Times New Roman" w:hAnsi="Times New Roman" w:cs="Times New Roman"/>
          <w:sz w:val="28"/>
          <w:szCs w:val="28"/>
        </w:rPr>
        <w:t xml:space="preserve">За 2024 год </w:t>
      </w:r>
      <w:r w:rsidRPr="00AD61D0">
        <w:rPr>
          <w:rFonts w:ascii="Times New Roman" w:hAnsi="Times New Roman" w:cs="Times New Roman"/>
          <w:sz w:val="28"/>
          <w:szCs w:val="28"/>
        </w:rPr>
        <w:t xml:space="preserve">контрольно-ревизионным управлением администрации города Оренбурга </w:t>
      </w:r>
      <w:r w:rsidRPr="009C55DE">
        <w:rPr>
          <w:rFonts w:ascii="Times New Roman" w:hAnsi="Times New Roman" w:cs="Times New Roman"/>
          <w:sz w:val="28"/>
          <w:szCs w:val="28"/>
        </w:rPr>
        <w:t xml:space="preserve">проведено 66 контрольных мероприятий, в том числе, 18 -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14:paraId="3F4947DE" w14:textId="77777777" w:rsidR="009C55DE" w:rsidRPr="009C55DE" w:rsidRDefault="009C55DE" w:rsidP="009C55DE">
      <w:pPr>
        <w:spacing w:line="252" w:lineRule="auto"/>
        <w:ind w:firstLine="680"/>
        <w:jc w:val="both"/>
        <w:rPr>
          <w:sz w:val="28"/>
          <w:szCs w:val="28"/>
        </w:rPr>
      </w:pPr>
      <w:r w:rsidRPr="009C55DE">
        <w:rPr>
          <w:sz w:val="28"/>
          <w:szCs w:val="28"/>
        </w:rPr>
        <w:t>Следует отметить, что в связи с введением на территории муниципального образования «город Оренбург» режима чрезвычайной ситуации, связанного с высоким уровнем воды в результате прохождения весеннего паводка, приказом Контрольно-ревизионного управления от 17.04.2024 № 78-п из Плана контрольных мероприятий на 2024 год исключены 10 контрольных мероприятий в учреждениях и организациях, имущество либо деятельность которых оказались нарушены в результате наступившей чрезвычайной ситуации, а также в объектах контроля, занятых в ликвидации последствий чрезвычайной ситуации.</w:t>
      </w:r>
    </w:p>
    <w:p w14:paraId="7956F52C" w14:textId="77777777" w:rsidR="009C55DE" w:rsidRPr="009C55DE" w:rsidRDefault="009C55DE" w:rsidP="009C55DE">
      <w:pPr>
        <w:spacing w:line="252" w:lineRule="auto"/>
        <w:ind w:firstLine="680"/>
        <w:jc w:val="both"/>
        <w:rPr>
          <w:sz w:val="28"/>
          <w:szCs w:val="28"/>
        </w:rPr>
      </w:pPr>
      <w:r w:rsidRPr="009C55DE">
        <w:rPr>
          <w:sz w:val="28"/>
          <w:szCs w:val="28"/>
        </w:rPr>
        <w:lastRenderedPageBreak/>
        <w:t>Объем проверенных средств при осуществлении внутреннего муниципального финансового контроля составил 4 184,0 млн. руб., в том числе, при осуществлении контроля в сфере закупок – 320,8 млн. руб.</w:t>
      </w:r>
    </w:p>
    <w:p w14:paraId="18089DE9" w14:textId="77777777" w:rsidR="009C55DE" w:rsidRPr="009C55DE" w:rsidRDefault="009C55DE" w:rsidP="009C55DE">
      <w:pPr>
        <w:spacing w:line="252" w:lineRule="auto"/>
        <w:ind w:firstLine="680"/>
        <w:jc w:val="both"/>
        <w:rPr>
          <w:sz w:val="28"/>
          <w:szCs w:val="28"/>
        </w:rPr>
      </w:pPr>
      <w:r w:rsidRPr="009C55DE">
        <w:rPr>
          <w:sz w:val="28"/>
          <w:szCs w:val="28"/>
        </w:rPr>
        <w:t>Общая сумма финансовых нарушений, выявленных контрольными мероприятиями, проведенными в муниципальных учреждениях, предприятиях составила 31,1 млн. руб.</w:t>
      </w:r>
    </w:p>
    <w:p w14:paraId="1D9EB01D" w14:textId="77777777" w:rsidR="009C55DE" w:rsidRPr="009C55DE" w:rsidRDefault="009C55DE" w:rsidP="009C55DE">
      <w:pPr>
        <w:spacing w:line="252" w:lineRule="auto"/>
        <w:ind w:firstLine="680"/>
        <w:jc w:val="both"/>
        <w:rPr>
          <w:sz w:val="28"/>
          <w:szCs w:val="28"/>
        </w:rPr>
      </w:pPr>
      <w:r w:rsidRPr="009C55DE">
        <w:rPr>
          <w:sz w:val="28"/>
          <w:szCs w:val="28"/>
        </w:rPr>
        <w:t>По итогам ревизий и проверок в адрес объектов контроля направлено                                 45 представлений, 12 предписаний. Уведомления о применении бюджетных мер принуждения в финансовые органы не направлялись.</w:t>
      </w:r>
    </w:p>
    <w:p w14:paraId="6BD71269" w14:textId="6BD07486" w:rsidR="009C55DE" w:rsidRPr="009C55DE" w:rsidRDefault="009C55DE" w:rsidP="009C55DE">
      <w:pPr>
        <w:spacing w:line="252" w:lineRule="auto"/>
        <w:ind w:firstLine="680"/>
        <w:jc w:val="both"/>
        <w:rPr>
          <w:sz w:val="28"/>
          <w:szCs w:val="28"/>
        </w:rPr>
      </w:pPr>
      <w:r w:rsidRPr="009C55DE">
        <w:rPr>
          <w:sz w:val="28"/>
          <w:szCs w:val="28"/>
        </w:rPr>
        <w:t>В отчетном периоде устранено финансовых нарушений (в том числе по контрольным мероприятиям прошлых лет) на сумму 34,3 млн. руб. (в том числе путем возврата денежных средств на сумму 7,9 млн. руб.), по ряду представлений и предписаний срок действия не истек. На контроле устранения нарушений находятся материалы проверок, проведенных в МОАУ «Средняя общеобразовательная школа № 60», МБУДО «Спортивная школа олимпийского резерва № 5 «Орбита», МОАУ «Физико-математический лицей».</w:t>
      </w:r>
    </w:p>
    <w:p w14:paraId="34EA4A18" w14:textId="77777777" w:rsidR="009C55DE" w:rsidRPr="009C55DE" w:rsidRDefault="009C55DE" w:rsidP="009C55DE">
      <w:pPr>
        <w:spacing w:line="252" w:lineRule="auto"/>
        <w:ind w:firstLine="680"/>
        <w:jc w:val="both"/>
        <w:rPr>
          <w:sz w:val="28"/>
          <w:szCs w:val="28"/>
        </w:rPr>
      </w:pPr>
      <w:r w:rsidRPr="009C55DE">
        <w:rPr>
          <w:sz w:val="28"/>
          <w:szCs w:val="28"/>
        </w:rPr>
        <w:t>По состоянию на 31.12.2024 г. в Арбитражном суде Оренбургской области на рассмотрении находятся исковые заявления о взыскании незаконно выплаченных денежных средств на общую сумму 18,7 млн. руб., удовлетворены исковые заявления о взыскании незаконно выплаченных денежных средств, штрафных санкций на сумму 2,6 млн. руб., о понуждении к выполнению работ и устранению недостатков в рамках гарантийных обязательств на общую сумму 721,6 тыс. руб.</w:t>
      </w:r>
    </w:p>
    <w:p w14:paraId="1B294F9D" w14:textId="77777777" w:rsidR="009C55DE" w:rsidRPr="009C55DE" w:rsidRDefault="009C55DE" w:rsidP="009C55DE">
      <w:pPr>
        <w:spacing w:line="252" w:lineRule="auto"/>
        <w:ind w:firstLine="680"/>
        <w:jc w:val="both"/>
        <w:rPr>
          <w:sz w:val="28"/>
          <w:szCs w:val="28"/>
        </w:rPr>
      </w:pPr>
      <w:r w:rsidRPr="009C55DE">
        <w:rPr>
          <w:sz w:val="28"/>
          <w:szCs w:val="28"/>
        </w:rPr>
        <w:t>По результатам проведенных ревизий и проверок в целях юридической квалификации действий (бездействия) должностных лиц объектов контроля направлено в органы прокуратуры 1 письмо.</w:t>
      </w:r>
    </w:p>
    <w:p w14:paraId="1AE00C29" w14:textId="77777777" w:rsidR="009C55DE" w:rsidRPr="009C55DE" w:rsidRDefault="009C55DE" w:rsidP="009C55DE">
      <w:pPr>
        <w:spacing w:line="252" w:lineRule="auto"/>
        <w:ind w:firstLine="680"/>
        <w:jc w:val="both"/>
        <w:rPr>
          <w:sz w:val="28"/>
          <w:szCs w:val="28"/>
        </w:rPr>
      </w:pPr>
      <w:r w:rsidRPr="009C55DE">
        <w:rPr>
          <w:sz w:val="28"/>
          <w:szCs w:val="28"/>
        </w:rPr>
        <w:t>Кроме того, контрольными мероприятиями продолжают выявляться расходы объектов контроля, произведенные в нарушение принципа «эффективности расходов» (избыточные расходы») на общую сумму 11,2 млн. руб., в том числе на оплату штрафов – 1,6 млн. руб.</w:t>
      </w:r>
    </w:p>
    <w:p w14:paraId="203F375F" w14:textId="1E49005B" w:rsidR="009C55DE" w:rsidRPr="009C55DE" w:rsidRDefault="009C55DE" w:rsidP="009C55DE">
      <w:pPr>
        <w:spacing w:line="252" w:lineRule="auto"/>
        <w:ind w:firstLine="680"/>
        <w:jc w:val="both"/>
        <w:rPr>
          <w:sz w:val="28"/>
          <w:szCs w:val="28"/>
        </w:rPr>
      </w:pPr>
      <w:r w:rsidRPr="009C55DE">
        <w:rPr>
          <w:color w:val="000000"/>
          <w:sz w:val="28"/>
          <w:szCs w:val="28"/>
        </w:rPr>
        <w:t xml:space="preserve">В целях оказания методической и консультационной помощи объектам контроля при разработке мероприятий по устранению данных нарушений, недопущению нарушений в этой сфере в дальнейшем, </w:t>
      </w:r>
      <w:r>
        <w:rPr>
          <w:color w:val="000000"/>
          <w:sz w:val="28"/>
          <w:szCs w:val="28"/>
        </w:rPr>
        <w:t>к</w:t>
      </w:r>
      <w:r w:rsidRPr="009C55DE">
        <w:rPr>
          <w:color w:val="000000"/>
          <w:sz w:val="28"/>
          <w:szCs w:val="28"/>
        </w:rPr>
        <w:t>онтрольно-ревизионным управлением</w:t>
      </w:r>
      <w:r>
        <w:rPr>
          <w:color w:val="000000"/>
          <w:sz w:val="28"/>
          <w:szCs w:val="28"/>
        </w:rPr>
        <w:t xml:space="preserve"> администрации города Оренбурга</w:t>
      </w:r>
      <w:r w:rsidRPr="009C55DE">
        <w:rPr>
          <w:color w:val="000000"/>
          <w:sz w:val="28"/>
          <w:szCs w:val="28"/>
        </w:rPr>
        <w:t xml:space="preserve"> совместно с</w:t>
      </w:r>
      <w:r>
        <w:rPr>
          <w:color w:val="000000"/>
          <w:sz w:val="28"/>
          <w:szCs w:val="28"/>
        </w:rPr>
        <w:t xml:space="preserve"> у</w:t>
      </w:r>
      <w:r w:rsidRPr="009C55DE">
        <w:rPr>
          <w:color w:val="000000"/>
          <w:sz w:val="28"/>
          <w:szCs w:val="28"/>
        </w:rPr>
        <w:t>правлением образования администрации города Оренбурга проведено расширенное совещание с руководителями муниципальных общеобразовательных организаций</w:t>
      </w:r>
      <w:r>
        <w:rPr>
          <w:color w:val="000000"/>
          <w:sz w:val="28"/>
          <w:szCs w:val="28"/>
        </w:rPr>
        <w:t xml:space="preserve"> по вопросу </w:t>
      </w:r>
      <w:r w:rsidRPr="009C55DE">
        <w:rPr>
          <w:sz w:val="28"/>
          <w:szCs w:val="28"/>
        </w:rPr>
        <w:t>эффективн</w:t>
      </w:r>
      <w:r>
        <w:rPr>
          <w:sz w:val="28"/>
          <w:szCs w:val="28"/>
        </w:rPr>
        <w:t xml:space="preserve">ости </w:t>
      </w:r>
      <w:r w:rsidRPr="009C55DE">
        <w:rPr>
          <w:sz w:val="28"/>
          <w:szCs w:val="28"/>
        </w:rPr>
        <w:t xml:space="preserve"> расходовани</w:t>
      </w:r>
      <w:r>
        <w:rPr>
          <w:sz w:val="28"/>
          <w:szCs w:val="28"/>
        </w:rPr>
        <w:t>я</w:t>
      </w:r>
      <w:r w:rsidRPr="009C55DE">
        <w:rPr>
          <w:sz w:val="28"/>
          <w:szCs w:val="28"/>
        </w:rPr>
        <w:t xml:space="preserve"> бюджетных средств, </w:t>
      </w:r>
      <w:r>
        <w:rPr>
          <w:sz w:val="28"/>
          <w:szCs w:val="28"/>
        </w:rPr>
        <w:t xml:space="preserve">выявляемых </w:t>
      </w:r>
      <w:r w:rsidRPr="009C55DE">
        <w:rPr>
          <w:sz w:val="28"/>
          <w:szCs w:val="28"/>
        </w:rPr>
        <w:t>нарушения</w:t>
      </w:r>
      <w:r>
        <w:rPr>
          <w:sz w:val="28"/>
          <w:szCs w:val="28"/>
        </w:rPr>
        <w:t>х</w:t>
      </w:r>
      <w:r w:rsidRPr="009C55DE">
        <w:rPr>
          <w:sz w:val="28"/>
          <w:szCs w:val="28"/>
        </w:rPr>
        <w:t xml:space="preserve"> при начислении и выплате </w:t>
      </w:r>
      <w:r w:rsidRPr="009C55DE">
        <w:rPr>
          <w:color w:val="000000"/>
          <w:sz w:val="28"/>
          <w:szCs w:val="28"/>
        </w:rPr>
        <w:t>доплат и надбавок стимулирующего характера</w:t>
      </w:r>
      <w:r w:rsidRPr="009C55DE">
        <w:rPr>
          <w:sz w:val="28"/>
          <w:szCs w:val="28"/>
        </w:rPr>
        <w:t>.</w:t>
      </w:r>
    </w:p>
    <w:p w14:paraId="238B5967" w14:textId="54C778E0" w:rsidR="00AD61D0" w:rsidRPr="00AD61D0" w:rsidRDefault="002F253D" w:rsidP="00AD61D0">
      <w:pPr>
        <w:pStyle w:val="a3"/>
        <w:ind w:firstLine="709"/>
        <w:jc w:val="both"/>
        <w:rPr>
          <w:rFonts w:ascii="Times New Roman" w:hAnsi="Times New Roman" w:cs="Times New Roman"/>
          <w:sz w:val="28"/>
          <w:szCs w:val="28"/>
        </w:rPr>
      </w:pPr>
      <w:r w:rsidRPr="00AD61D0">
        <w:rPr>
          <w:rFonts w:ascii="Times New Roman" w:eastAsia="Calibri" w:hAnsi="Times New Roman" w:cs="Times New Roman"/>
          <w:sz w:val="28"/>
          <w:szCs w:val="28"/>
        </w:rPr>
        <w:t xml:space="preserve">На территории муниципального образования «город Оренбург» </w:t>
      </w:r>
      <w:r w:rsidR="00AD61D0" w:rsidRPr="00AD61D0">
        <w:rPr>
          <w:rFonts w:ascii="Times New Roman" w:eastAsia="Calibri" w:hAnsi="Times New Roman" w:cs="Times New Roman"/>
          <w:sz w:val="28"/>
          <w:szCs w:val="28"/>
        </w:rPr>
        <w:t>организована работа</w:t>
      </w:r>
      <w:r w:rsidRPr="00AD61D0">
        <w:rPr>
          <w:rFonts w:ascii="Times New Roman" w:eastAsia="Calibri" w:hAnsi="Times New Roman" w:cs="Times New Roman"/>
          <w:sz w:val="28"/>
          <w:szCs w:val="28"/>
        </w:rPr>
        <w:t xml:space="preserve"> 6 составов единых </w:t>
      </w:r>
      <w:r w:rsidR="00AD61D0" w:rsidRPr="00AD61D0">
        <w:rPr>
          <w:rFonts w:ascii="Times New Roman" w:eastAsia="Calibri" w:hAnsi="Times New Roman" w:cs="Times New Roman"/>
          <w:sz w:val="28"/>
          <w:szCs w:val="28"/>
        </w:rPr>
        <w:t>комиссий</w:t>
      </w:r>
      <w:r w:rsidR="00AD61D0" w:rsidRPr="00AD61D0">
        <w:rPr>
          <w:rFonts w:ascii="Times New Roman" w:hAnsi="Times New Roman" w:cs="Times New Roman"/>
          <w:color w:val="050624"/>
          <w:sz w:val="28"/>
          <w:szCs w:val="28"/>
          <w:shd w:val="clear" w:color="auto" w:fill="FFFFFF"/>
        </w:rPr>
        <w:t xml:space="preserve"> по</w:t>
      </w:r>
      <w:r w:rsidR="00AD61D0" w:rsidRPr="00AD61D0">
        <w:rPr>
          <w:rFonts w:ascii="Times New Roman" w:hAnsi="Times New Roman" w:cs="Times New Roman"/>
          <w:color w:val="050624"/>
          <w:sz w:val="28"/>
          <w:szCs w:val="28"/>
          <w:shd w:val="clear" w:color="auto" w:fill="FFFFFF"/>
        </w:rPr>
        <w:t xml:space="preserve"> осуществлению закупок товаров, работ, услуг для обеспечения муниципальных нужд муниципального образования «город Оренбург»</w:t>
      </w:r>
      <w:r w:rsidRPr="00AD61D0">
        <w:rPr>
          <w:rFonts w:ascii="Times New Roman" w:eastAsia="Calibri" w:hAnsi="Times New Roman" w:cs="Times New Roman"/>
          <w:sz w:val="28"/>
          <w:szCs w:val="28"/>
        </w:rPr>
        <w:t xml:space="preserve">, в состав </w:t>
      </w:r>
      <w:r w:rsidR="00AD61D0" w:rsidRPr="00AD61D0">
        <w:rPr>
          <w:rFonts w:ascii="Times New Roman" w:eastAsia="Calibri" w:hAnsi="Times New Roman" w:cs="Times New Roman"/>
          <w:sz w:val="28"/>
          <w:szCs w:val="28"/>
        </w:rPr>
        <w:t>которых</w:t>
      </w:r>
      <w:r w:rsidRPr="00AD61D0">
        <w:rPr>
          <w:rFonts w:ascii="Times New Roman" w:eastAsia="Calibri" w:hAnsi="Times New Roman" w:cs="Times New Roman"/>
          <w:sz w:val="28"/>
          <w:szCs w:val="28"/>
        </w:rPr>
        <w:t xml:space="preserve"> включены специалисты по профилактике коррупционных правонарушений.</w:t>
      </w:r>
      <w:r w:rsidR="00AD61D0" w:rsidRPr="00AD61D0">
        <w:rPr>
          <w:rFonts w:ascii="Times New Roman" w:hAnsi="Times New Roman" w:cs="Times New Roman"/>
          <w:sz w:val="28"/>
          <w:szCs w:val="28"/>
        </w:rPr>
        <w:t xml:space="preserve"> </w:t>
      </w:r>
      <w:r w:rsidR="00AD61D0" w:rsidRPr="00A707A9">
        <w:rPr>
          <w:rFonts w:ascii="Times New Roman" w:hAnsi="Times New Roman" w:cs="Times New Roman"/>
          <w:sz w:val="28"/>
          <w:szCs w:val="28"/>
        </w:rPr>
        <w:t xml:space="preserve">За 2024 год проанализирована информация об </w:t>
      </w:r>
      <w:r w:rsidR="00AD61D0" w:rsidRPr="00A707A9">
        <w:rPr>
          <w:rFonts w:ascii="Times New Roman" w:hAnsi="Times New Roman" w:cs="Times New Roman"/>
          <w:sz w:val="28"/>
          <w:szCs w:val="28"/>
        </w:rPr>
        <w:lastRenderedPageBreak/>
        <w:t>участниках и победителях 356 муниципальных закупок. Аффилированных связей между участниками, победителями и муниципальными служащими, в том числе с членами комиссий, не выявлено.</w:t>
      </w:r>
      <w:r w:rsidR="00AD61D0" w:rsidRPr="00AD61D0">
        <w:rPr>
          <w:rFonts w:ascii="Times New Roman" w:hAnsi="Times New Roman" w:cs="Times New Roman"/>
          <w:sz w:val="28"/>
          <w:szCs w:val="28"/>
        </w:rPr>
        <w:t xml:space="preserve"> </w:t>
      </w:r>
      <w:r w:rsidR="00AD61D0" w:rsidRPr="00AD61D0">
        <w:rPr>
          <w:rFonts w:ascii="Times New Roman" w:hAnsi="Times New Roman" w:cs="Times New Roman"/>
          <w:sz w:val="28"/>
          <w:szCs w:val="28"/>
        </w:rPr>
        <w:t>В соответствии с п. 9 ч. 1 ст. 31 Федерального закона от 05.04.2013 № 44-ФЗ все участники закупок представляют декларацию об отсутствии между участником закупки и заказчиком конфликта интересов.</w:t>
      </w:r>
    </w:p>
    <w:p w14:paraId="147C3FE5" w14:textId="251A45AB" w:rsidR="002251D2" w:rsidRPr="00AD61D0" w:rsidRDefault="002F253D" w:rsidP="00A707A9">
      <w:pPr>
        <w:pStyle w:val="a3"/>
        <w:ind w:firstLine="709"/>
        <w:jc w:val="both"/>
        <w:rPr>
          <w:rFonts w:ascii="Times New Roman" w:eastAsia="Calibri" w:hAnsi="Times New Roman" w:cs="Times New Roman"/>
          <w:sz w:val="28"/>
          <w:szCs w:val="28"/>
        </w:rPr>
      </w:pPr>
      <w:r w:rsidRPr="00AD61D0">
        <w:rPr>
          <w:rFonts w:ascii="Times New Roman" w:eastAsia="Calibri" w:hAnsi="Times New Roman" w:cs="Times New Roman"/>
          <w:sz w:val="28"/>
          <w:szCs w:val="28"/>
        </w:rPr>
        <w:t>В Администрации города Оренбурга</w:t>
      </w:r>
      <w:r w:rsidR="00AD61D0">
        <w:rPr>
          <w:rFonts w:ascii="Times New Roman" w:eastAsia="Calibri" w:hAnsi="Times New Roman" w:cs="Times New Roman"/>
          <w:sz w:val="28"/>
          <w:szCs w:val="28"/>
        </w:rPr>
        <w:t xml:space="preserve"> и в ее </w:t>
      </w:r>
      <w:r w:rsidR="00AD61D0" w:rsidRPr="00AD61D0">
        <w:rPr>
          <w:rFonts w:ascii="Times New Roman" w:hAnsi="Times New Roman" w:cs="Times New Roman"/>
          <w:sz w:val="28"/>
          <w:szCs w:val="28"/>
        </w:rPr>
        <w:t xml:space="preserve">отраслевых (функциональных) и территориальных </w:t>
      </w:r>
      <w:r w:rsidR="00AD61D0">
        <w:rPr>
          <w:rFonts w:ascii="Times New Roman" w:hAnsi="Times New Roman" w:cs="Times New Roman"/>
          <w:sz w:val="28"/>
          <w:szCs w:val="28"/>
        </w:rPr>
        <w:t>о</w:t>
      </w:r>
      <w:r w:rsidR="00AD61D0" w:rsidRPr="00AD61D0">
        <w:rPr>
          <w:rFonts w:ascii="Times New Roman" w:eastAsia="Calibri" w:hAnsi="Times New Roman" w:cs="Times New Roman"/>
          <w:sz w:val="28"/>
          <w:szCs w:val="28"/>
        </w:rPr>
        <w:t>ргана</w:t>
      </w:r>
      <w:r w:rsidR="00AD61D0">
        <w:rPr>
          <w:rFonts w:ascii="Times New Roman" w:eastAsia="Calibri" w:hAnsi="Times New Roman" w:cs="Times New Roman"/>
          <w:sz w:val="28"/>
          <w:szCs w:val="28"/>
        </w:rPr>
        <w:t>х</w:t>
      </w:r>
      <w:r w:rsidR="00AD61D0" w:rsidRPr="00AD61D0">
        <w:rPr>
          <w:rFonts w:ascii="Times New Roman" w:eastAsia="Calibri" w:hAnsi="Times New Roman" w:cs="Times New Roman"/>
          <w:sz w:val="28"/>
          <w:szCs w:val="28"/>
        </w:rPr>
        <w:t>, обладающи</w:t>
      </w:r>
      <w:r w:rsidR="00AD61D0">
        <w:rPr>
          <w:rFonts w:ascii="Times New Roman" w:eastAsia="Calibri" w:hAnsi="Times New Roman" w:cs="Times New Roman"/>
          <w:sz w:val="28"/>
          <w:szCs w:val="28"/>
        </w:rPr>
        <w:t>х</w:t>
      </w:r>
      <w:r w:rsidR="00AD61D0" w:rsidRPr="00AD61D0">
        <w:rPr>
          <w:rFonts w:ascii="Times New Roman" w:eastAsia="Calibri" w:hAnsi="Times New Roman" w:cs="Times New Roman"/>
          <w:sz w:val="28"/>
          <w:szCs w:val="28"/>
        </w:rPr>
        <w:t xml:space="preserve"> правами юридического лица</w:t>
      </w:r>
      <w:r w:rsidRPr="00AD61D0">
        <w:rPr>
          <w:rFonts w:ascii="Times New Roman" w:eastAsia="Calibri" w:hAnsi="Times New Roman" w:cs="Times New Roman"/>
          <w:sz w:val="28"/>
          <w:szCs w:val="28"/>
        </w:rPr>
        <w:t xml:space="preserve"> в срок до 1 декабря текущего года организовано ежегодное представление деклараций о возможной личной заинтересованности служащими комитета муниципального заказа администрации города Оренбурга, членами контрактной службы Администрации города Оренбурга, а также служащими, участвующими в осуществлении закупок.</w:t>
      </w:r>
    </w:p>
    <w:p w14:paraId="54522EF6" w14:textId="307733F9" w:rsidR="00591C74" w:rsidRPr="00AD61D0" w:rsidRDefault="002F253D" w:rsidP="00A707A9">
      <w:pPr>
        <w:pStyle w:val="a3"/>
        <w:ind w:firstLine="709"/>
        <w:jc w:val="both"/>
        <w:rPr>
          <w:rFonts w:ascii="Times New Roman" w:hAnsi="Times New Roman" w:cs="Times New Roman"/>
          <w:sz w:val="28"/>
          <w:szCs w:val="28"/>
        </w:rPr>
      </w:pPr>
      <w:r w:rsidRPr="00AD61D0">
        <w:rPr>
          <w:rFonts w:ascii="Times New Roman" w:hAnsi="Times New Roman" w:cs="Times New Roman"/>
          <w:sz w:val="28"/>
          <w:szCs w:val="28"/>
        </w:rPr>
        <w:t xml:space="preserve">В рамках ежегодной актуализации сведений внесены изменения в постановление Администрации города Оренбурга от 30.12.2016 № 4149-п «Об утверждении перечней должностей муниципальной службы в администрации города Оренбурга, ее </w:t>
      </w:r>
      <w:bookmarkStart w:id="10" w:name="_Hlk188949559"/>
      <w:r w:rsidRPr="00AD61D0">
        <w:rPr>
          <w:rFonts w:ascii="Times New Roman" w:hAnsi="Times New Roman" w:cs="Times New Roman"/>
          <w:sz w:val="28"/>
          <w:szCs w:val="28"/>
        </w:rPr>
        <w:t xml:space="preserve">отраслевых (функциональных) и территориальных </w:t>
      </w:r>
      <w:bookmarkEnd w:id="10"/>
      <w:r w:rsidRPr="00AD61D0">
        <w:rPr>
          <w:rFonts w:ascii="Times New Roman" w:hAnsi="Times New Roman" w:cs="Times New Roman"/>
          <w:sz w:val="28"/>
          <w:szCs w:val="28"/>
        </w:rPr>
        <w:t>органах, замещение которых связано с коррупционными рисками и функций отраслевых (функциональных) и территориальных органов администрации города Оренбурга, при реализации которых наиболее вероятно возникновение коррупции»</w:t>
      </w:r>
      <w:r w:rsidR="00D36EC6" w:rsidRPr="00AD61D0">
        <w:rPr>
          <w:rFonts w:ascii="Times New Roman" w:hAnsi="Times New Roman" w:cs="Times New Roman"/>
          <w:sz w:val="28"/>
          <w:szCs w:val="28"/>
        </w:rPr>
        <w:t>.</w:t>
      </w:r>
    </w:p>
    <w:sectPr w:rsidR="00591C74" w:rsidRPr="00AD61D0" w:rsidSect="00967951">
      <w:headerReference w:type="default" r:id="rId28"/>
      <w:pgSz w:w="11906" w:h="16838"/>
      <w:pgMar w:top="1134" w:right="566"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E3381" w14:textId="77777777" w:rsidR="003E1166" w:rsidRDefault="003E1166" w:rsidP="00D740EB">
      <w:r>
        <w:separator/>
      </w:r>
    </w:p>
  </w:endnote>
  <w:endnote w:type="continuationSeparator" w:id="0">
    <w:p w14:paraId="37F0F29A" w14:textId="77777777" w:rsidR="003E1166" w:rsidRDefault="003E1166" w:rsidP="00D7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Cambria"/>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A3C5A" w14:textId="77777777" w:rsidR="003E1166" w:rsidRDefault="003E1166" w:rsidP="00D740EB">
      <w:r>
        <w:separator/>
      </w:r>
    </w:p>
  </w:footnote>
  <w:footnote w:type="continuationSeparator" w:id="0">
    <w:p w14:paraId="38069B97" w14:textId="77777777" w:rsidR="003E1166" w:rsidRDefault="003E1166" w:rsidP="00D74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866344"/>
      <w:docPartObj>
        <w:docPartGallery w:val="Page Numbers (Top of Page)"/>
        <w:docPartUnique/>
      </w:docPartObj>
    </w:sdtPr>
    <w:sdtEndPr/>
    <w:sdtContent>
      <w:p w14:paraId="7DC5BE2C" w14:textId="5847B4D3" w:rsidR="00C143C3" w:rsidRPr="006844FE" w:rsidRDefault="00C143C3">
        <w:pPr>
          <w:pStyle w:val="a6"/>
          <w:jc w:val="center"/>
        </w:pPr>
        <w:r w:rsidRPr="006844FE">
          <w:fldChar w:fldCharType="begin"/>
        </w:r>
        <w:r w:rsidRPr="006844FE">
          <w:instrText>PAGE   \* MERGEFORMAT</w:instrText>
        </w:r>
        <w:r w:rsidRPr="006844FE">
          <w:fldChar w:fldCharType="separate"/>
        </w:r>
        <w:r w:rsidR="00367E25" w:rsidRPr="006844FE">
          <w:rPr>
            <w:noProof/>
          </w:rPr>
          <w:t>5</w:t>
        </w:r>
        <w:r w:rsidRPr="006844FE">
          <w:fldChar w:fldCharType="end"/>
        </w:r>
      </w:p>
    </w:sdtContent>
  </w:sdt>
  <w:p w14:paraId="5A8594C4" w14:textId="77777777" w:rsidR="00C143C3" w:rsidRDefault="00C143C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A190C"/>
    <w:multiLevelType w:val="multilevel"/>
    <w:tmpl w:val="52806BF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19F3C05"/>
    <w:multiLevelType w:val="hybridMultilevel"/>
    <w:tmpl w:val="C2888F82"/>
    <w:lvl w:ilvl="0" w:tplc="AD74B7C0">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5085FCE"/>
    <w:multiLevelType w:val="multilevel"/>
    <w:tmpl w:val="543CD52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8D377B3"/>
    <w:multiLevelType w:val="hybridMultilevel"/>
    <w:tmpl w:val="71985C3E"/>
    <w:lvl w:ilvl="0" w:tplc="4B207DC6">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4" w15:restartNumberingAfterBreak="0">
    <w:nsid w:val="7E3642EA"/>
    <w:multiLevelType w:val="multilevel"/>
    <w:tmpl w:val="948E7A80"/>
    <w:lvl w:ilvl="0">
      <w:start w:val="1"/>
      <w:numFmt w:val="decimal"/>
      <w:lvlText w:val="%1."/>
      <w:lvlJc w:val="left"/>
      <w:pPr>
        <w:ind w:left="495" w:hanging="495"/>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904"/>
    <w:rsid w:val="00006354"/>
    <w:rsid w:val="00010C8F"/>
    <w:rsid w:val="000502C4"/>
    <w:rsid w:val="00054FEA"/>
    <w:rsid w:val="00057CE2"/>
    <w:rsid w:val="0006138D"/>
    <w:rsid w:val="00082DDD"/>
    <w:rsid w:val="00091447"/>
    <w:rsid w:val="0009399A"/>
    <w:rsid w:val="000956AD"/>
    <w:rsid w:val="000A0B61"/>
    <w:rsid w:val="000B0F33"/>
    <w:rsid w:val="000C6D2D"/>
    <w:rsid w:val="000D0BB8"/>
    <w:rsid w:val="000D67C4"/>
    <w:rsid w:val="000D74CF"/>
    <w:rsid w:val="000E4B59"/>
    <w:rsid w:val="00112665"/>
    <w:rsid w:val="00155D85"/>
    <w:rsid w:val="00180C3E"/>
    <w:rsid w:val="001859E9"/>
    <w:rsid w:val="00193FF9"/>
    <w:rsid w:val="0019751F"/>
    <w:rsid w:val="001A2A67"/>
    <w:rsid w:val="001A5B79"/>
    <w:rsid w:val="001B4AAD"/>
    <w:rsid w:val="001B76CE"/>
    <w:rsid w:val="001D4723"/>
    <w:rsid w:val="001F5B7E"/>
    <w:rsid w:val="00224E95"/>
    <w:rsid w:val="002251D2"/>
    <w:rsid w:val="00243170"/>
    <w:rsid w:val="002440E1"/>
    <w:rsid w:val="002574B5"/>
    <w:rsid w:val="002657AD"/>
    <w:rsid w:val="00272D66"/>
    <w:rsid w:val="002803E1"/>
    <w:rsid w:val="002917DE"/>
    <w:rsid w:val="002B7E0D"/>
    <w:rsid w:val="002C5F04"/>
    <w:rsid w:val="002E3172"/>
    <w:rsid w:val="002E4F54"/>
    <w:rsid w:val="002E7011"/>
    <w:rsid w:val="002F253D"/>
    <w:rsid w:val="00300229"/>
    <w:rsid w:val="00327BF4"/>
    <w:rsid w:val="0033388D"/>
    <w:rsid w:val="00335C36"/>
    <w:rsid w:val="00337858"/>
    <w:rsid w:val="00345693"/>
    <w:rsid w:val="00367E25"/>
    <w:rsid w:val="003A0E33"/>
    <w:rsid w:val="003A3653"/>
    <w:rsid w:val="003A5E44"/>
    <w:rsid w:val="003C20E5"/>
    <w:rsid w:val="003C61C5"/>
    <w:rsid w:val="003E0E54"/>
    <w:rsid w:val="003E1166"/>
    <w:rsid w:val="003E76A3"/>
    <w:rsid w:val="003E7E92"/>
    <w:rsid w:val="00414BA4"/>
    <w:rsid w:val="004349BB"/>
    <w:rsid w:val="00446657"/>
    <w:rsid w:val="00450D64"/>
    <w:rsid w:val="004562C9"/>
    <w:rsid w:val="00462B8F"/>
    <w:rsid w:val="004856CF"/>
    <w:rsid w:val="004C4336"/>
    <w:rsid w:val="004E1F6C"/>
    <w:rsid w:val="00516684"/>
    <w:rsid w:val="00523D75"/>
    <w:rsid w:val="005328FE"/>
    <w:rsid w:val="005425C9"/>
    <w:rsid w:val="00565BD0"/>
    <w:rsid w:val="00583066"/>
    <w:rsid w:val="00583B4A"/>
    <w:rsid w:val="00591C74"/>
    <w:rsid w:val="005A4ABB"/>
    <w:rsid w:val="005B2774"/>
    <w:rsid w:val="005B6099"/>
    <w:rsid w:val="005D1FAA"/>
    <w:rsid w:val="005E1DD3"/>
    <w:rsid w:val="00601692"/>
    <w:rsid w:val="0063797B"/>
    <w:rsid w:val="00641A4E"/>
    <w:rsid w:val="00644F6F"/>
    <w:rsid w:val="00655873"/>
    <w:rsid w:val="0065756D"/>
    <w:rsid w:val="0067356B"/>
    <w:rsid w:val="00676200"/>
    <w:rsid w:val="006817EE"/>
    <w:rsid w:val="006844FE"/>
    <w:rsid w:val="006A5ABD"/>
    <w:rsid w:val="006D7BB4"/>
    <w:rsid w:val="006E7CC8"/>
    <w:rsid w:val="006F46B3"/>
    <w:rsid w:val="006F53BF"/>
    <w:rsid w:val="00702C4F"/>
    <w:rsid w:val="0071752F"/>
    <w:rsid w:val="00757420"/>
    <w:rsid w:val="00771C19"/>
    <w:rsid w:val="007960FD"/>
    <w:rsid w:val="007E188F"/>
    <w:rsid w:val="007F1F92"/>
    <w:rsid w:val="00800B30"/>
    <w:rsid w:val="00803985"/>
    <w:rsid w:val="00821A09"/>
    <w:rsid w:val="00822C6D"/>
    <w:rsid w:val="00844C94"/>
    <w:rsid w:val="00846C11"/>
    <w:rsid w:val="00860FD9"/>
    <w:rsid w:val="00861EAB"/>
    <w:rsid w:val="008924DF"/>
    <w:rsid w:val="008A128A"/>
    <w:rsid w:val="008B55A6"/>
    <w:rsid w:val="008C05C0"/>
    <w:rsid w:val="008C6FEA"/>
    <w:rsid w:val="008D7504"/>
    <w:rsid w:val="008E2C2A"/>
    <w:rsid w:val="008E554C"/>
    <w:rsid w:val="008E5904"/>
    <w:rsid w:val="009108B4"/>
    <w:rsid w:val="00911757"/>
    <w:rsid w:val="00911B17"/>
    <w:rsid w:val="00952163"/>
    <w:rsid w:val="0095463F"/>
    <w:rsid w:val="00967951"/>
    <w:rsid w:val="009747F0"/>
    <w:rsid w:val="009867F2"/>
    <w:rsid w:val="009A0E26"/>
    <w:rsid w:val="009A6991"/>
    <w:rsid w:val="009B6522"/>
    <w:rsid w:val="009C2976"/>
    <w:rsid w:val="009C55DE"/>
    <w:rsid w:val="009F09EB"/>
    <w:rsid w:val="00A02F29"/>
    <w:rsid w:val="00A21AFC"/>
    <w:rsid w:val="00A21CEB"/>
    <w:rsid w:val="00A26158"/>
    <w:rsid w:val="00A37511"/>
    <w:rsid w:val="00A402D7"/>
    <w:rsid w:val="00A60027"/>
    <w:rsid w:val="00A631AD"/>
    <w:rsid w:val="00A707A9"/>
    <w:rsid w:val="00A959D8"/>
    <w:rsid w:val="00A960C8"/>
    <w:rsid w:val="00A9613C"/>
    <w:rsid w:val="00A9757E"/>
    <w:rsid w:val="00AA3010"/>
    <w:rsid w:val="00AA6486"/>
    <w:rsid w:val="00AB635C"/>
    <w:rsid w:val="00AC6F86"/>
    <w:rsid w:val="00AD0BFE"/>
    <w:rsid w:val="00AD61D0"/>
    <w:rsid w:val="00AF0A45"/>
    <w:rsid w:val="00AF54E0"/>
    <w:rsid w:val="00B07159"/>
    <w:rsid w:val="00B101DB"/>
    <w:rsid w:val="00B10454"/>
    <w:rsid w:val="00B31297"/>
    <w:rsid w:val="00B35E52"/>
    <w:rsid w:val="00B65024"/>
    <w:rsid w:val="00BA2E86"/>
    <w:rsid w:val="00BB539A"/>
    <w:rsid w:val="00BC6DA6"/>
    <w:rsid w:val="00BD134C"/>
    <w:rsid w:val="00BE473C"/>
    <w:rsid w:val="00BE5FF1"/>
    <w:rsid w:val="00BF66C7"/>
    <w:rsid w:val="00C143C3"/>
    <w:rsid w:val="00C14999"/>
    <w:rsid w:val="00C537D2"/>
    <w:rsid w:val="00C56F7D"/>
    <w:rsid w:val="00C63F15"/>
    <w:rsid w:val="00CB0447"/>
    <w:rsid w:val="00CB1592"/>
    <w:rsid w:val="00CB59F2"/>
    <w:rsid w:val="00CC1E8B"/>
    <w:rsid w:val="00CC6004"/>
    <w:rsid w:val="00CD1004"/>
    <w:rsid w:val="00CD7618"/>
    <w:rsid w:val="00CE71D2"/>
    <w:rsid w:val="00D146C5"/>
    <w:rsid w:val="00D15344"/>
    <w:rsid w:val="00D243C0"/>
    <w:rsid w:val="00D36EC6"/>
    <w:rsid w:val="00D4250E"/>
    <w:rsid w:val="00D42571"/>
    <w:rsid w:val="00D56EF5"/>
    <w:rsid w:val="00D740EB"/>
    <w:rsid w:val="00D837B0"/>
    <w:rsid w:val="00D83A45"/>
    <w:rsid w:val="00D92178"/>
    <w:rsid w:val="00DA1681"/>
    <w:rsid w:val="00DA317D"/>
    <w:rsid w:val="00DA6B85"/>
    <w:rsid w:val="00DE685E"/>
    <w:rsid w:val="00DF49E8"/>
    <w:rsid w:val="00E537F3"/>
    <w:rsid w:val="00E61FDB"/>
    <w:rsid w:val="00E65536"/>
    <w:rsid w:val="00E678C0"/>
    <w:rsid w:val="00E77730"/>
    <w:rsid w:val="00E910EC"/>
    <w:rsid w:val="00EB73D4"/>
    <w:rsid w:val="00EC6F88"/>
    <w:rsid w:val="00ED7903"/>
    <w:rsid w:val="00EE39C9"/>
    <w:rsid w:val="00EF4517"/>
    <w:rsid w:val="00EF6EFC"/>
    <w:rsid w:val="00F029BE"/>
    <w:rsid w:val="00F10721"/>
    <w:rsid w:val="00F14E99"/>
    <w:rsid w:val="00F14F2A"/>
    <w:rsid w:val="00F233DC"/>
    <w:rsid w:val="00F27E70"/>
    <w:rsid w:val="00F6746E"/>
    <w:rsid w:val="00F744B6"/>
    <w:rsid w:val="00F756B2"/>
    <w:rsid w:val="00F9051F"/>
    <w:rsid w:val="00FA79CD"/>
    <w:rsid w:val="00FF0436"/>
    <w:rsid w:val="00FF1EE2"/>
    <w:rsid w:val="00FF2492"/>
    <w:rsid w:val="00FF3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D4588"/>
  <w15:docId w15:val="{252858CF-E95A-4709-B397-372B15E4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B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0D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
    <w:next w:val="a"/>
    <w:link w:val="50"/>
    <w:uiPriority w:val="9"/>
    <w:semiHidden/>
    <w:unhideWhenUsed/>
    <w:qFormat/>
    <w:rsid w:val="00583B4A"/>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B1592"/>
    <w:pPr>
      <w:spacing w:after="0" w:line="240" w:lineRule="auto"/>
    </w:pPr>
  </w:style>
  <w:style w:type="character" w:styleId="a5">
    <w:name w:val="Hyperlink"/>
    <w:basedOn w:val="a0"/>
    <w:uiPriority w:val="99"/>
    <w:unhideWhenUsed/>
    <w:rsid w:val="00091447"/>
    <w:rPr>
      <w:color w:val="0563C1" w:themeColor="hyperlink"/>
      <w:u w:val="single"/>
    </w:rPr>
  </w:style>
  <w:style w:type="character" w:customStyle="1" w:styleId="11">
    <w:name w:val="Неразрешенное упоминание1"/>
    <w:basedOn w:val="a0"/>
    <w:uiPriority w:val="99"/>
    <w:semiHidden/>
    <w:unhideWhenUsed/>
    <w:rsid w:val="00091447"/>
    <w:rPr>
      <w:color w:val="605E5C"/>
      <w:shd w:val="clear" w:color="auto" w:fill="E1DFDD"/>
    </w:rPr>
  </w:style>
  <w:style w:type="character" w:customStyle="1" w:styleId="FontStyle33">
    <w:name w:val="Font Style33"/>
    <w:uiPriority w:val="99"/>
    <w:rsid w:val="009B6522"/>
    <w:rPr>
      <w:rFonts w:ascii="Times New Roman" w:hAnsi="Times New Roman"/>
      <w:sz w:val="22"/>
    </w:rPr>
  </w:style>
  <w:style w:type="paragraph" w:customStyle="1" w:styleId="ConsPlusNormal">
    <w:name w:val="ConsPlusNormal"/>
    <w:rsid w:val="00844C94"/>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D740EB"/>
    <w:pPr>
      <w:tabs>
        <w:tab w:val="center" w:pos="4677"/>
        <w:tab w:val="right" w:pos="9355"/>
      </w:tabs>
    </w:pPr>
  </w:style>
  <w:style w:type="character" w:customStyle="1" w:styleId="a7">
    <w:name w:val="Верхний колонтитул Знак"/>
    <w:basedOn w:val="a0"/>
    <w:link w:val="a6"/>
    <w:uiPriority w:val="99"/>
    <w:rsid w:val="00D740EB"/>
  </w:style>
  <w:style w:type="paragraph" w:styleId="a8">
    <w:name w:val="footer"/>
    <w:basedOn w:val="a"/>
    <w:link w:val="a9"/>
    <w:uiPriority w:val="99"/>
    <w:unhideWhenUsed/>
    <w:rsid w:val="00D740EB"/>
    <w:pPr>
      <w:tabs>
        <w:tab w:val="center" w:pos="4677"/>
        <w:tab w:val="right" w:pos="9355"/>
      </w:tabs>
    </w:pPr>
  </w:style>
  <w:style w:type="character" w:customStyle="1" w:styleId="a9">
    <w:name w:val="Нижний колонтитул Знак"/>
    <w:basedOn w:val="a0"/>
    <w:link w:val="a8"/>
    <w:uiPriority w:val="99"/>
    <w:rsid w:val="00D740EB"/>
  </w:style>
  <w:style w:type="paragraph" w:styleId="aa">
    <w:name w:val="Balloon Text"/>
    <w:basedOn w:val="a"/>
    <w:link w:val="ab"/>
    <w:uiPriority w:val="99"/>
    <w:semiHidden/>
    <w:unhideWhenUsed/>
    <w:rsid w:val="00EC6F88"/>
    <w:rPr>
      <w:rFonts w:ascii="Segoe UI" w:hAnsi="Segoe UI" w:cs="Segoe UI"/>
      <w:sz w:val="18"/>
      <w:szCs w:val="18"/>
    </w:rPr>
  </w:style>
  <w:style w:type="character" w:customStyle="1" w:styleId="ab">
    <w:name w:val="Текст выноски Знак"/>
    <w:basedOn w:val="a0"/>
    <w:link w:val="aa"/>
    <w:uiPriority w:val="99"/>
    <w:semiHidden/>
    <w:rsid w:val="00EC6F88"/>
    <w:rPr>
      <w:rFonts w:ascii="Segoe UI" w:hAnsi="Segoe UI" w:cs="Segoe UI"/>
      <w:sz w:val="18"/>
      <w:szCs w:val="18"/>
    </w:rPr>
  </w:style>
  <w:style w:type="character" w:customStyle="1" w:styleId="50">
    <w:name w:val="Заголовок 5 Знак"/>
    <w:basedOn w:val="a0"/>
    <w:link w:val="5"/>
    <w:uiPriority w:val="9"/>
    <w:semiHidden/>
    <w:rsid w:val="00583B4A"/>
    <w:rPr>
      <w:rFonts w:asciiTheme="majorHAnsi" w:eastAsiaTheme="majorEastAsia" w:hAnsiTheme="majorHAnsi" w:cstheme="majorBidi"/>
      <w:color w:val="2F5496" w:themeColor="accent1" w:themeShade="BF"/>
      <w:sz w:val="24"/>
      <w:szCs w:val="24"/>
      <w:lang w:eastAsia="ru-RU"/>
    </w:rPr>
  </w:style>
  <w:style w:type="paragraph" w:customStyle="1" w:styleId="Style1">
    <w:name w:val="Style1"/>
    <w:basedOn w:val="a"/>
    <w:uiPriority w:val="99"/>
    <w:rsid w:val="001B4AAD"/>
    <w:pPr>
      <w:widowControl w:val="0"/>
      <w:autoSpaceDE w:val="0"/>
      <w:autoSpaceDN w:val="0"/>
      <w:adjustRightInd w:val="0"/>
      <w:spacing w:line="326" w:lineRule="exact"/>
      <w:ind w:hanging="1008"/>
    </w:pPr>
  </w:style>
  <w:style w:type="character" w:customStyle="1" w:styleId="10">
    <w:name w:val="Заголовок 1 Знак"/>
    <w:basedOn w:val="a0"/>
    <w:link w:val="1"/>
    <w:rsid w:val="00450D64"/>
    <w:rPr>
      <w:rFonts w:asciiTheme="majorHAnsi" w:eastAsiaTheme="majorEastAsia" w:hAnsiTheme="majorHAnsi" w:cstheme="majorBidi"/>
      <w:color w:val="2F5496" w:themeColor="accent1" w:themeShade="BF"/>
      <w:sz w:val="32"/>
      <w:szCs w:val="32"/>
      <w:lang w:eastAsia="ru-RU"/>
    </w:rPr>
  </w:style>
  <w:style w:type="character" w:customStyle="1" w:styleId="ac">
    <w:name w:val="Основной текст_"/>
    <w:basedOn w:val="a0"/>
    <w:link w:val="12"/>
    <w:rsid w:val="00450D64"/>
    <w:rPr>
      <w:spacing w:val="20"/>
      <w:sz w:val="23"/>
      <w:szCs w:val="23"/>
      <w:shd w:val="clear" w:color="auto" w:fill="FFFFFF"/>
    </w:rPr>
  </w:style>
  <w:style w:type="paragraph" w:customStyle="1" w:styleId="12">
    <w:name w:val="Основной текст1"/>
    <w:basedOn w:val="a"/>
    <w:link w:val="ac"/>
    <w:rsid w:val="00450D64"/>
    <w:pPr>
      <w:widowControl w:val="0"/>
      <w:shd w:val="clear" w:color="auto" w:fill="FFFFFF"/>
      <w:spacing w:line="326" w:lineRule="exact"/>
      <w:ind w:hanging="340"/>
    </w:pPr>
    <w:rPr>
      <w:rFonts w:asciiTheme="minorHAnsi" w:eastAsiaTheme="minorHAnsi" w:hAnsiTheme="minorHAnsi" w:cstheme="minorBidi"/>
      <w:spacing w:val="20"/>
      <w:sz w:val="23"/>
      <w:szCs w:val="23"/>
      <w:lang w:eastAsia="en-US"/>
    </w:rPr>
  </w:style>
  <w:style w:type="paragraph" w:styleId="ad">
    <w:name w:val="List Paragraph"/>
    <w:basedOn w:val="a"/>
    <w:uiPriority w:val="99"/>
    <w:qFormat/>
    <w:rsid w:val="00AD0BFE"/>
    <w:pPr>
      <w:ind w:left="720"/>
      <w:contextualSpacing/>
    </w:pPr>
  </w:style>
  <w:style w:type="character" w:customStyle="1" w:styleId="a4">
    <w:name w:val="Без интервала Знак"/>
    <w:link w:val="a3"/>
    <w:uiPriority w:val="1"/>
    <w:locked/>
    <w:rsid w:val="00AD0BFE"/>
  </w:style>
  <w:style w:type="character" w:customStyle="1" w:styleId="2">
    <w:name w:val="Неразрешенное упоминание2"/>
    <w:basedOn w:val="a0"/>
    <w:uiPriority w:val="99"/>
    <w:semiHidden/>
    <w:unhideWhenUsed/>
    <w:rsid w:val="00A26158"/>
    <w:rPr>
      <w:color w:val="605E5C"/>
      <w:shd w:val="clear" w:color="auto" w:fill="E1DFDD"/>
    </w:rPr>
  </w:style>
  <w:style w:type="table" w:styleId="ae">
    <w:name w:val="Table Grid"/>
    <w:basedOn w:val="a1"/>
    <w:uiPriority w:val="39"/>
    <w:rsid w:val="0065756D"/>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qFormat/>
    <w:rsid w:val="009108B4"/>
  </w:style>
  <w:style w:type="character" w:styleId="af0">
    <w:name w:val="Strong"/>
    <w:basedOn w:val="a0"/>
    <w:uiPriority w:val="22"/>
    <w:qFormat/>
    <w:rsid w:val="001F5B7E"/>
    <w:rPr>
      <w:b/>
      <w:bCs/>
    </w:rPr>
  </w:style>
  <w:style w:type="character" w:customStyle="1" w:styleId="af1">
    <w:name w:val="Гипертекстовая ссылка"/>
    <w:basedOn w:val="a0"/>
    <w:uiPriority w:val="99"/>
    <w:rsid w:val="00AA6486"/>
    <w:rPr>
      <w:rFonts w:ascii="Times New Roman" w:hAnsi="Times New Roman" w:cs="Times New Roman" w:hint="default"/>
      <w:b w:val="0"/>
      <w:bCs w:val="0"/>
      <w:color w:val="000000"/>
    </w:rPr>
  </w:style>
  <w:style w:type="character" w:styleId="af2">
    <w:name w:val="Unresolved Mention"/>
    <w:basedOn w:val="a0"/>
    <w:uiPriority w:val="99"/>
    <w:semiHidden/>
    <w:unhideWhenUsed/>
    <w:rsid w:val="002251D2"/>
    <w:rPr>
      <w:color w:val="605E5C"/>
      <w:shd w:val="clear" w:color="auto" w:fill="E1DFDD"/>
    </w:rPr>
  </w:style>
  <w:style w:type="paragraph" w:customStyle="1" w:styleId="Default">
    <w:name w:val="Default"/>
    <w:rsid w:val="00822C6D"/>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2829">
      <w:bodyDiv w:val="1"/>
      <w:marLeft w:val="0"/>
      <w:marRight w:val="0"/>
      <w:marTop w:val="0"/>
      <w:marBottom w:val="0"/>
      <w:divBdr>
        <w:top w:val="none" w:sz="0" w:space="0" w:color="auto"/>
        <w:left w:val="none" w:sz="0" w:space="0" w:color="auto"/>
        <w:bottom w:val="none" w:sz="0" w:space="0" w:color="auto"/>
        <w:right w:val="none" w:sz="0" w:space="0" w:color="auto"/>
      </w:divBdr>
    </w:div>
    <w:div w:id="168060530">
      <w:bodyDiv w:val="1"/>
      <w:marLeft w:val="0"/>
      <w:marRight w:val="0"/>
      <w:marTop w:val="0"/>
      <w:marBottom w:val="0"/>
      <w:divBdr>
        <w:top w:val="none" w:sz="0" w:space="0" w:color="auto"/>
        <w:left w:val="none" w:sz="0" w:space="0" w:color="auto"/>
        <w:bottom w:val="none" w:sz="0" w:space="0" w:color="auto"/>
        <w:right w:val="none" w:sz="0" w:space="0" w:color="auto"/>
      </w:divBdr>
    </w:div>
    <w:div w:id="527376182">
      <w:bodyDiv w:val="1"/>
      <w:marLeft w:val="0"/>
      <w:marRight w:val="0"/>
      <w:marTop w:val="0"/>
      <w:marBottom w:val="0"/>
      <w:divBdr>
        <w:top w:val="none" w:sz="0" w:space="0" w:color="auto"/>
        <w:left w:val="none" w:sz="0" w:space="0" w:color="auto"/>
        <w:bottom w:val="none" w:sz="0" w:space="0" w:color="auto"/>
        <w:right w:val="none" w:sz="0" w:space="0" w:color="auto"/>
      </w:divBdr>
    </w:div>
    <w:div w:id="692341994">
      <w:bodyDiv w:val="1"/>
      <w:marLeft w:val="0"/>
      <w:marRight w:val="0"/>
      <w:marTop w:val="0"/>
      <w:marBottom w:val="0"/>
      <w:divBdr>
        <w:top w:val="none" w:sz="0" w:space="0" w:color="auto"/>
        <w:left w:val="none" w:sz="0" w:space="0" w:color="auto"/>
        <w:bottom w:val="none" w:sz="0" w:space="0" w:color="auto"/>
        <w:right w:val="none" w:sz="0" w:space="0" w:color="auto"/>
      </w:divBdr>
    </w:div>
    <w:div w:id="815533912">
      <w:bodyDiv w:val="1"/>
      <w:marLeft w:val="0"/>
      <w:marRight w:val="0"/>
      <w:marTop w:val="0"/>
      <w:marBottom w:val="0"/>
      <w:divBdr>
        <w:top w:val="none" w:sz="0" w:space="0" w:color="auto"/>
        <w:left w:val="none" w:sz="0" w:space="0" w:color="auto"/>
        <w:bottom w:val="none" w:sz="0" w:space="0" w:color="auto"/>
        <w:right w:val="none" w:sz="0" w:space="0" w:color="auto"/>
      </w:divBdr>
    </w:div>
    <w:div w:id="922107848">
      <w:bodyDiv w:val="1"/>
      <w:marLeft w:val="0"/>
      <w:marRight w:val="0"/>
      <w:marTop w:val="0"/>
      <w:marBottom w:val="0"/>
      <w:divBdr>
        <w:top w:val="none" w:sz="0" w:space="0" w:color="auto"/>
        <w:left w:val="none" w:sz="0" w:space="0" w:color="auto"/>
        <w:bottom w:val="none" w:sz="0" w:space="0" w:color="auto"/>
        <w:right w:val="none" w:sz="0" w:space="0" w:color="auto"/>
      </w:divBdr>
    </w:div>
    <w:div w:id="977147841">
      <w:bodyDiv w:val="1"/>
      <w:marLeft w:val="0"/>
      <w:marRight w:val="0"/>
      <w:marTop w:val="0"/>
      <w:marBottom w:val="0"/>
      <w:divBdr>
        <w:top w:val="none" w:sz="0" w:space="0" w:color="auto"/>
        <w:left w:val="none" w:sz="0" w:space="0" w:color="auto"/>
        <w:bottom w:val="none" w:sz="0" w:space="0" w:color="auto"/>
        <w:right w:val="none" w:sz="0" w:space="0" w:color="auto"/>
      </w:divBdr>
    </w:div>
    <w:div w:id="1033120315">
      <w:bodyDiv w:val="1"/>
      <w:marLeft w:val="0"/>
      <w:marRight w:val="0"/>
      <w:marTop w:val="0"/>
      <w:marBottom w:val="0"/>
      <w:divBdr>
        <w:top w:val="none" w:sz="0" w:space="0" w:color="auto"/>
        <w:left w:val="none" w:sz="0" w:space="0" w:color="auto"/>
        <w:bottom w:val="none" w:sz="0" w:space="0" w:color="auto"/>
        <w:right w:val="none" w:sz="0" w:space="0" w:color="auto"/>
      </w:divBdr>
    </w:div>
    <w:div w:id="1166170470">
      <w:bodyDiv w:val="1"/>
      <w:marLeft w:val="0"/>
      <w:marRight w:val="0"/>
      <w:marTop w:val="0"/>
      <w:marBottom w:val="0"/>
      <w:divBdr>
        <w:top w:val="none" w:sz="0" w:space="0" w:color="auto"/>
        <w:left w:val="none" w:sz="0" w:space="0" w:color="auto"/>
        <w:bottom w:val="none" w:sz="0" w:space="0" w:color="auto"/>
        <w:right w:val="none" w:sz="0" w:space="0" w:color="auto"/>
      </w:divBdr>
    </w:div>
    <w:div w:id="1252087388">
      <w:bodyDiv w:val="1"/>
      <w:marLeft w:val="0"/>
      <w:marRight w:val="0"/>
      <w:marTop w:val="0"/>
      <w:marBottom w:val="0"/>
      <w:divBdr>
        <w:top w:val="none" w:sz="0" w:space="0" w:color="auto"/>
        <w:left w:val="none" w:sz="0" w:space="0" w:color="auto"/>
        <w:bottom w:val="none" w:sz="0" w:space="0" w:color="auto"/>
        <w:right w:val="none" w:sz="0" w:space="0" w:color="auto"/>
      </w:divBdr>
    </w:div>
    <w:div w:id="1552813827">
      <w:bodyDiv w:val="1"/>
      <w:marLeft w:val="0"/>
      <w:marRight w:val="0"/>
      <w:marTop w:val="0"/>
      <w:marBottom w:val="0"/>
      <w:divBdr>
        <w:top w:val="none" w:sz="0" w:space="0" w:color="auto"/>
        <w:left w:val="none" w:sz="0" w:space="0" w:color="auto"/>
        <w:bottom w:val="none" w:sz="0" w:space="0" w:color="auto"/>
        <w:right w:val="none" w:sz="0" w:space="0" w:color="auto"/>
      </w:divBdr>
    </w:div>
    <w:div w:id="1741056842">
      <w:bodyDiv w:val="1"/>
      <w:marLeft w:val="0"/>
      <w:marRight w:val="0"/>
      <w:marTop w:val="0"/>
      <w:marBottom w:val="0"/>
      <w:divBdr>
        <w:top w:val="none" w:sz="0" w:space="0" w:color="auto"/>
        <w:left w:val="none" w:sz="0" w:space="0" w:color="auto"/>
        <w:bottom w:val="none" w:sz="0" w:space="0" w:color="auto"/>
        <w:right w:val="none" w:sz="0" w:space="0" w:color="auto"/>
      </w:divBdr>
    </w:div>
    <w:div w:id="1908490250">
      <w:bodyDiv w:val="1"/>
      <w:marLeft w:val="0"/>
      <w:marRight w:val="0"/>
      <w:marTop w:val="0"/>
      <w:marBottom w:val="0"/>
      <w:divBdr>
        <w:top w:val="none" w:sz="0" w:space="0" w:color="auto"/>
        <w:left w:val="none" w:sz="0" w:space="0" w:color="auto"/>
        <w:bottom w:val="none" w:sz="0" w:space="0" w:color="auto"/>
        <w:right w:val="none" w:sz="0" w:space="0" w:color="auto"/>
      </w:divBdr>
    </w:div>
    <w:div w:id="1913351479">
      <w:bodyDiv w:val="1"/>
      <w:marLeft w:val="0"/>
      <w:marRight w:val="0"/>
      <w:marTop w:val="0"/>
      <w:marBottom w:val="0"/>
      <w:divBdr>
        <w:top w:val="none" w:sz="0" w:space="0" w:color="auto"/>
        <w:left w:val="none" w:sz="0" w:space="0" w:color="auto"/>
        <w:bottom w:val="none" w:sz="0" w:space="0" w:color="auto"/>
        <w:right w:val="none" w:sz="0" w:space="0" w:color="auto"/>
      </w:divBdr>
    </w:div>
    <w:div w:id="2120560584">
      <w:bodyDiv w:val="1"/>
      <w:marLeft w:val="0"/>
      <w:marRight w:val="0"/>
      <w:marTop w:val="0"/>
      <w:marBottom w:val="0"/>
      <w:divBdr>
        <w:top w:val="none" w:sz="0" w:space="0" w:color="auto"/>
        <w:left w:val="none" w:sz="0" w:space="0" w:color="auto"/>
        <w:bottom w:val="none" w:sz="0" w:space="0" w:color="auto"/>
        <w:right w:val="none" w:sz="0" w:space="0" w:color="auto"/>
      </w:divBdr>
    </w:div>
    <w:div w:id="21233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enburg.ru/vote/505/" TargetMode="External"/><Relationship Id="rId13" Type="http://schemas.openxmlformats.org/officeDocument/2006/relationships/hyperlink" Target="https://orenburg.ru/activity/16569/" TargetMode="External"/><Relationship Id="rId18" Type="http://schemas.openxmlformats.org/officeDocument/2006/relationships/hyperlink" Target="https://orenburg.ru/activity/15015/" TargetMode="External"/><Relationship Id="rId26" Type="http://schemas.openxmlformats.org/officeDocument/2006/relationships/hyperlink" Target="https://orenburg.ru/vote/655/" TargetMode="External"/><Relationship Id="rId3" Type="http://schemas.openxmlformats.org/officeDocument/2006/relationships/styles" Target="styles.xml"/><Relationship Id="rId21" Type="http://schemas.openxmlformats.org/officeDocument/2006/relationships/hyperlink" Target="https://orenburg.ru/" TargetMode="External"/><Relationship Id="rId7" Type="http://schemas.openxmlformats.org/officeDocument/2006/relationships/endnotes" Target="endnotes.xml"/><Relationship Id="rId12" Type="http://schemas.openxmlformats.org/officeDocument/2006/relationships/hyperlink" Target="https://orenburg.ru/activity/2265/" TargetMode="External"/><Relationship Id="rId17" Type="http://schemas.openxmlformats.org/officeDocument/2006/relationships/hyperlink" Target="https://orenburg.ru/activity/16059/" TargetMode="External"/><Relationship Id="rId25" Type="http://schemas.openxmlformats.org/officeDocument/2006/relationships/hyperlink" Target="https://orenburg.ru/vote/505/" TargetMode="External"/><Relationship Id="rId2" Type="http://schemas.openxmlformats.org/officeDocument/2006/relationships/numbering" Target="numbering.xml"/><Relationship Id="rId16" Type="http://schemas.openxmlformats.org/officeDocument/2006/relationships/hyperlink" Target="https://orenburg.ru/activity/2264/" TargetMode="External"/><Relationship Id="rId20" Type="http://schemas.openxmlformats.org/officeDocument/2006/relationships/hyperlink" Target="https://orenburg.ru/docu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enburg.ru/activity/" TargetMode="External"/><Relationship Id="rId24" Type="http://schemas.openxmlformats.org/officeDocument/2006/relationships/hyperlink" Target="https://orenburg.ru/council/" TargetMode="External"/><Relationship Id="rId5" Type="http://schemas.openxmlformats.org/officeDocument/2006/relationships/webSettings" Target="webSettings.xml"/><Relationship Id="rId15" Type="http://schemas.openxmlformats.org/officeDocument/2006/relationships/hyperlink" Target="https://orenburg.ru/activity/" TargetMode="External"/><Relationship Id="rId23" Type="http://schemas.openxmlformats.org/officeDocument/2006/relationships/hyperlink" Target="https://orenburg.ru/" TargetMode="External"/><Relationship Id="rId28" Type="http://schemas.openxmlformats.org/officeDocument/2006/relationships/header" Target="header1.xml"/><Relationship Id="rId10" Type="http://schemas.openxmlformats.org/officeDocument/2006/relationships/hyperlink" Target="https://orenburg.ru/" TargetMode="External"/><Relationship Id="rId19" Type="http://schemas.openxmlformats.org/officeDocument/2006/relationships/hyperlink" Target="https://orenburg.ru/" TargetMode="External"/><Relationship Id="rId4" Type="http://schemas.openxmlformats.org/officeDocument/2006/relationships/settings" Target="settings.xml"/><Relationship Id="rId9" Type="http://schemas.openxmlformats.org/officeDocument/2006/relationships/hyperlink" Target="https://orenburg.ru/vote/655/" TargetMode="External"/><Relationship Id="rId14" Type="http://schemas.openxmlformats.org/officeDocument/2006/relationships/hyperlink" Target="https://orenburg.ru/" TargetMode="External"/><Relationship Id="rId22" Type="http://schemas.openxmlformats.org/officeDocument/2006/relationships/hyperlink" Target="https://orenburg.ru/documents/" TargetMode="External"/><Relationship Id="rId27" Type="http://schemas.openxmlformats.org/officeDocument/2006/relationships/hyperlink" Target="consultantplus://offline/ref=65FA21A2C253774F7195E951C3BCE336FC164A70885BED8F9B38438500B9D14B2E9056A2049ECE1BEF2A26799Dr6k1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655C-2342-4EED-84AF-9D8E567A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18</Pages>
  <Words>7233</Words>
  <Characters>41234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 Евгений Николаевич</dc:creator>
  <cp:keywords/>
  <dc:description/>
  <cp:lastModifiedBy>Афанасьев Евгений Николаевич</cp:lastModifiedBy>
  <cp:revision>87</cp:revision>
  <cp:lastPrinted>2024-01-30T10:24:00Z</cp:lastPrinted>
  <dcterms:created xsi:type="dcterms:W3CDTF">2020-01-14T05:55:00Z</dcterms:created>
  <dcterms:modified xsi:type="dcterms:W3CDTF">2025-01-28T04:46:00Z</dcterms:modified>
</cp:coreProperties>
</file>