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781" w:type="dxa"/>
        <w:tblInd w:w="-142" w:type="dxa"/>
        <w:tblLayout w:type="fixed"/>
        <w:tblCellMar>
          <w:left w:w="70" w:type="dxa"/>
          <w:right w:w="70" w:type="dxa"/>
        </w:tblCellMar>
        <w:tblLook w:val="0000" w:firstRow="0" w:lastRow="0" w:firstColumn="0" w:lastColumn="0" w:noHBand="0" w:noVBand="0"/>
      </w:tblPr>
      <w:tblGrid>
        <w:gridCol w:w="4678"/>
        <w:gridCol w:w="283"/>
        <w:gridCol w:w="4820"/>
      </w:tblGrid>
      <w:tr>
        <w:tblPrEx/>
        <w:trPr>
          <w:trHeight w:val="3257" w:hRule="exact"/>
        </w:trPr>
        <w:tc>
          <w:tcPr>
            <w:tcBorders>
              <w:top w:val="none" w:color="000000" w:sz="4" w:space="0"/>
              <w:left w:val="none" w:color="000000" w:sz="4" w:space="0"/>
              <w:bottom w:val="none" w:color="000000" w:sz="4" w:space="0"/>
              <w:right w:val="none" w:color="000000" w:sz="4" w:space="0"/>
            </w:tcBorders>
            <w:tcW w:w="4678" w:type="dxa"/>
            <w:textDirection w:val="lrTb"/>
            <w:noWrap w:val="false"/>
          </w:tcPr>
          <w:p>
            <w:pPr>
              <w:ind w:firstLine="0"/>
              <w:jc w:val="center"/>
              <w:widowControl/>
              <w:rPr>
                <w:rFonts w:eastAsia="Times New Roman"/>
                <w:b/>
                <w:bCs/>
                <w:color w:val="000000" w:themeColor="text1"/>
                <w:sz w:val="32"/>
                <w:szCs w:val="32"/>
              </w:rPr>
            </w:pPr>
            <w:r/>
            <w:bookmarkStart w:id="0" w:name="_Toc95211031"/>
            <w:r>
              <w:rPr>
                <w:rFonts w:eastAsia="Times New Roman"/>
                <w:color w:val="000000" w:themeColor="text1"/>
                <w:sz w:val="20"/>
                <w:szCs w:val="20"/>
              </w:rPr>
              <mc:AlternateContent>
                <mc:Choice Requires="wpg">
                  <w:drawing>
                    <wp:inline xmlns:wp="http://schemas.openxmlformats.org/drawingml/2006/wordprocessingDrawing" distT="0" distB="0" distL="0" distR="0">
                      <wp:extent cx="533400" cy="638175"/>
                      <wp:effectExtent l="0" t="0" r="0" b="9525"/>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12"/>
                              <a:stretch/>
                            </pic:blipFill>
                            <pic:spPr bwMode="auto">
                              <a:xfrm>
                                <a:off x="0" y="0"/>
                                <a:ext cx="533400" cy="6381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0pt;height:50.25pt;mso-wrap-distance-left:0.00pt;mso-wrap-distance-top:0.00pt;mso-wrap-distance-right:0.00pt;mso-wrap-distance-bottom:0.00pt;" stroked="f">
                      <v:path textboxrect="0,0,0,0"/>
                      <v:imagedata r:id="rId12" o:title=""/>
                    </v:shape>
                  </w:pict>
                </mc:Fallback>
              </mc:AlternateContent>
            </w:r>
            <w:r>
              <w:rPr>
                <w:rFonts w:eastAsia="Times New Roman"/>
                <w:b/>
                <w:bCs/>
                <w:color w:val="000000" w:themeColor="text1"/>
                <w:sz w:val="32"/>
                <w:szCs w:val="32"/>
              </w:rPr>
            </w:r>
          </w:p>
          <w:p>
            <w:pPr>
              <w:ind w:firstLine="0"/>
              <w:jc w:val="center"/>
              <w:widowControl/>
              <w:rPr>
                <w:rFonts w:eastAsia="Times New Roman"/>
                <w:bCs/>
                <w:color w:val="000000" w:themeColor="text1"/>
                <w:sz w:val="2"/>
                <w:szCs w:val="6"/>
              </w:rPr>
            </w:pPr>
            <w:r>
              <w:rPr>
                <w:rFonts w:eastAsia="Times New Roman"/>
                <w:bCs/>
                <w:color w:val="000000" w:themeColor="text1"/>
                <w:sz w:val="2"/>
                <w:szCs w:val="6"/>
              </w:rPr>
            </w:r>
            <w:r>
              <w:rPr>
                <w:rFonts w:eastAsia="Times New Roman"/>
                <w:bCs/>
                <w:color w:val="000000" w:themeColor="text1"/>
                <w:sz w:val="2"/>
                <w:szCs w:val="6"/>
              </w:rPr>
            </w:r>
          </w:p>
          <w:p>
            <w:pPr>
              <w:ind w:right="72" w:firstLine="0"/>
              <w:jc w:val="center"/>
              <w:widowControl/>
              <w:rPr>
                <w:rFonts w:eastAsia="Times New Roman"/>
                <w:b/>
                <w:bCs/>
                <w:color w:val="000000" w:themeColor="text1"/>
              </w:rPr>
            </w:pPr>
            <w:r>
              <w:rPr>
                <w:rFonts w:eastAsia="Times New Roman"/>
                <w:b/>
                <w:bCs/>
                <w:color w:val="000000" w:themeColor="text1"/>
              </w:rPr>
              <w:t xml:space="preserve">МИНИСТЕРСТВО АРХИТЕКТУРЫ </w:t>
            </w:r>
            <w:r>
              <w:rPr>
                <w:rFonts w:eastAsia="Times New Roman"/>
                <w:b/>
                <w:bCs/>
                <w:color w:val="000000" w:themeColor="text1"/>
              </w:rPr>
            </w:r>
          </w:p>
          <w:p>
            <w:pPr>
              <w:ind w:right="72" w:firstLine="0"/>
              <w:jc w:val="center"/>
              <w:widowControl/>
              <w:rPr>
                <w:rFonts w:eastAsia="Times New Roman"/>
                <w:b/>
                <w:bCs/>
                <w:color w:val="000000" w:themeColor="text1"/>
              </w:rPr>
            </w:pPr>
            <w:r>
              <w:rPr>
                <w:rFonts w:eastAsia="Times New Roman"/>
                <w:b/>
                <w:bCs/>
                <w:color w:val="000000" w:themeColor="text1"/>
              </w:rPr>
              <w:t xml:space="preserve">И ПРОСТРАНСТВЕННО-ГРАДОСТРОИТЕЛЬНОГО РАЗВИТИЯ </w:t>
            </w:r>
            <w:r>
              <w:rPr>
                <w:rFonts w:eastAsia="Times New Roman"/>
                <w:b/>
                <w:bCs/>
                <w:caps/>
                <w:color w:val="000000" w:themeColor="text1"/>
              </w:rPr>
              <w:t xml:space="preserve">ОРЕНБУР</w:t>
            </w:r>
            <w:r>
              <w:rPr>
                <w:rFonts w:eastAsia="Times New Roman"/>
                <w:b/>
                <w:bCs/>
                <w:color w:val="000000" w:themeColor="text1"/>
              </w:rPr>
              <w:t xml:space="preserve">ГСКОЙ ОБЛАСТИ</w:t>
            </w:r>
            <w:r>
              <w:rPr>
                <w:rFonts w:eastAsia="Times New Roman"/>
                <w:b/>
                <w:bCs/>
                <w:color w:val="000000" w:themeColor="text1"/>
              </w:rPr>
            </w:r>
          </w:p>
          <w:p>
            <w:pPr>
              <w:ind w:right="72" w:firstLine="0"/>
              <w:jc w:val="center"/>
              <w:widowControl/>
              <w:rPr>
                <w:rFonts w:eastAsia="Times New Roman"/>
                <w:bCs/>
                <w:color w:val="000000" w:themeColor="text1"/>
                <w:sz w:val="6"/>
                <w:szCs w:val="6"/>
              </w:rPr>
            </w:pPr>
            <w:r>
              <w:rPr>
                <w:rFonts w:eastAsia="Times New Roman"/>
                <w:bCs/>
                <w:color w:val="000000" w:themeColor="text1"/>
                <w:sz w:val="6"/>
                <w:szCs w:val="6"/>
              </w:rPr>
            </w:r>
            <w:r>
              <w:rPr>
                <w:rFonts w:eastAsia="Times New Roman"/>
                <w:bCs/>
                <w:color w:val="000000" w:themeColor="text1"/>
                <w:sz w:val="6"/>
                <w:szCs w:val="6"/>
              </w:rPr>
            </w:r>
          </w:p>
          <w:p>
            <w:pPr>
              <w:ind w:right="72" w:firstLine="0"/>
              <w:jc w:val="center"/>
              <w:widowControl/>
              <w:rPr>
                <w:rFonts w:eastAsia="Times New Roman"/>
                <w:bCs/>
                <w:color w:val="000000" w:themeColor="text1"/>
                <w:sz w:val="6"/>
                <w:szCs w:val="6"/>
              </w:rPr>
            </w:pPr>
            <w:r>
              <w:rPr>
                <w:rFonts w:eastAsia="Times New Roman"/>
                <w:bCs/>
                <w:color w:val="000000" w:themeColor="text1"/>
                <w:sz w:val="6"/>
                <w:szCs w:val="6"/>
              </w:rPr>
            </w:r>
            <w:r>
              <w:rPr>
                <w:rFonts w:eastAsia="Times New Roman"/>
                <w:bCs/>
                <w:color w:val="000000" w:themeColor="text1"/>
                <w:sz w:val="6"/>
                <w:szCs w:val="6"/>
              </w:rPr>
            </w:r>
          </w:p>
          <w:p>
            <w:pPr>
              <w:ind w:right="72" w:firstLine="0"/>
              <w:jc w:val="center"/>
              <w:widowControl/>
              <w:rPr>
                <w:rFonts w:eastAsia="Times New Roman"/>
                <w:b/>
                <w:bCs/>
                <w:color w:val="000000" w:themeColor="text1"/>
                <w:sz w:val="32"/>
                <w:szCs w:val="32"/>
              </w:rPr>
            </w:pPr>
            <w:r>
              <w:rPr>
                <w:rFonts w:eastAsia="Times New Roman"/>
                <w:b/>
                <w:bCs/>
                <w:color w:val="000000" w:themeColor="text1"/>
                <w:sz w:val="32"/>
                <w:szCs w:val="32"/>
              </w:rPr>
              <w:t xml:space="preserve">П Р И К А З</w:t>
            </w:r>
            <w:r>
              <w:rPr>
                <w:rFonts w:eastAsia="Times New Roman"/>
                <w:b/>
                <w:bCs/>
                <w:color w:val="000000" w:themeColor="text1"/>
                <w:sz w:val="32"/>
                <w:szCs w:val="32"/>
              </w:rPr>
            </w:r>
          </w:p>
          <w:p>
            <w:pPr>
              <w:ind w:right="72" w:firstLine="0"/>
              <w:jc w:val="center"/>
              <w:widowControl/>
              <w:rPr>
                <w:rFonts w:eastAsia="Times New Roman"/>
                <w:b/>
                <w:bCs/>
                <w:color w:val="000000" w:themeColor="text1"/>
                <w:sz w:val="32"/>
                <w:szCs w:val="32"/>
              </w:rPr>
            </w:pPr>
            <w:r>
              <w:rPr>
                <w:rFonts w:eastAsia="Times New Roman"/>
                <w:b/>
                <w:bCs/>
                <w:color w:val="000000" w:themeColor="text1"/>
                <w:sz w:val="32"/>
                <w:szCs w:val="32"/>
              </w:rPr>
            </w:r>
            <w:r>
              <w:rPr>
                <w:rFonts w:eastAsia="Times New Roman"/>
                <w:b/>
                <w:bCs/>
                <w:color w:val="000000" w:themeColor="text1"/>
                <w:sz w:val="32"/>
                <w:szCs w:val="32"/>
              </w:rPr>
            </w:r>
          </w:p>
          <w:p>
            <w:pPr>
              <w:ind w:right="72" w:firstLine="0"/>
              <w:jc w:val="center"/>
              <w:widowControl/>
              <w:rPr>
                <w:rFonts w:eastAsia="Times New Roman"/>
                <w:b/>
                <w:bCs/>
                <w:color w:val="000000" w:themeColor="text1"/>
                <w:sz w:val="32"/>
                <w:szCs w:val="32"/>
              </w:rPr>
            </w:pPr>
            <w:r>
              <w:rPr>
                <w:rFonts w:eastAsia="Times New Roman"/>
                <w:b/>
                <w:bCs/>
                <w:color w:val="000000" w:themeColor="text1"/>
                <w:sz w:val="32"/>
                <w:szCs w:val="32"/>
              </w:rPr>
            </w:r>
            <w:r>
              <w:rPr>
                <w:rFonts w:eastAsia="Times New Roman"/>
                <w:b/>
                <w:bCs/>
                <w:color w:val="000000" w:themeColor="text1"/>
                <w:sz w:val="32"/>
                <w:szCs w:val="32"/>
              </w:rPr>
            </w:r>
          </w:p>
          <w:p>
            <w:pPr>
              <w:ind w:right="72" w:firstLine="0"/>
              <w:jc w:val="center"/>
              <w:widowControl/>
              <w:rPr>
                <w:rFonts w:eastAsia="Times New Roman"/>
                <w:b/>
                <w:bCs/>
                <w:color w:val="000000" w:themeColor="text1"/>
                <w:sz w:val="6"/>
                <w:szCs w:val="6"/>
              </w:rPr>
            </w:pPr>
            <w:r>
              <w:rPr>
                <w:rFonts w:eastAsia="Times New Roman"/>
                <w:b/>
                <w:bCs/>
                <w:color w:val="000000" w:themeColor="text1"/>
                <w:sz w:val="6"/>
                <w:szCs w:val="6"/>
              </w:rPr>
            </w:r>
            <w:r>
              <w:rPr>
                <w:rFonts w:eastAsia="Times New Roman"/>
                <w:b/>
                <w:bCs/>
                <w:color w:val="000000" w:themeColor="text1"/>
                <w:sz w:val="6"/>
                <w:szCs w:val="6"/>
              </w:rPr>
            </w:r>
          </w:p>
          <w:p>
            <w:pPr>
              <w:ind w:right="72" w:firstLine="74"/>
              <w:widowControl/>
              <w:rPr>
                <w:rFonts w:eastAsia="Times New Roman"/>
                <w:b/>
                <w:bCs/>
                <w:color w:val="000000" w:themeColor="text1"/>
                <w:sz w:val="20"/>
                <w:szCs w:val="20"/>
              </w:rPr>
            </w:pPr>
            <w:r>
              <w:rPr>
                <w:rFonts w:eastAsia="Times New Roman"/>
                <w:b/>
                <w:bCs/>
                <w:color w:val="000000" w:themeColor="text1"/>
                <w:sz w:val="20"/>
                <w:szCs w:val="20"/>
              </w:rPr>
            </w:r>
            <w:r>
              <w:rPr>
                <w:rFonts w:eastAsia="Times New Roman"/>
                <w:b/>
                <w:bCs/>
                <w:color w:val="000000" w:themeColor="text1"/>
                <w:sz w:val="20"/>
                <w:szCs w:val="20"/>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ind w:firstLine="0"/>
              <w:jc w:val="center"/>
              <w:widowControl/>
              <w:rPr>
                <w:rFonts w:eastAsia="Times New Roman"/>
                <w:b/>
                <w:bCs/>
                <w:color w:val="000000" w:themeColor="text1"/>
                <w:sz w:val="20"/>
                <w:szCs w:val="20"/>
              </w:rPr>
            </w:pPr>
            <w:r>
              <w:rPr>
                <w:rFonts w:eastAsia="Times New Roman"/>
                <w:b/>
                <w:bCs/>
                <w:color w:val="000000" w:themeColor="text1"/>
                <w:sz w:val="20"/>
                <w:szCs w:val="20"/>
              </w:rPr>
            </w:r>
            <w:r>
              <w:rPr>
                <w:rFonts w:eastAsia="Times New Roman"/>
                <w:b/>
                <w:bCs/>
                <w:color w:val="000000" w:themeColor="text1"/>
                <w:sz w:val="20"/>
                <w:szCs w:val="20"/>
              </w:rPr>
            </w:r>
          </w:p>
        </w:tc>
        <w:tc>
          <w:tcPr>
            <w:tcBorders>
              <w:top w:val="none" w:color="000000" w:sz="4" w:space="0"/>
              <w:left w:val="none" w:color="000000" w:sz="4" w:space="0"/>
              <w:right w:val="none" w:color="000000" w:sz="4" w:space="0"/>
            </w:tcBorders>
            <w:tcW w:w="4820" w:type="dxa"/>
            <w:vMerge w:val="restart"/>
            <w:textDirection w:val="lrTb"/>
            <w:noWrap w:val="false"/>
          </w:tcPr>
          <w:p>
            <w:pPr>
              <w:ind w:firstLine="71"/>
              <w:jc w:val="right"/>
              <w:widowControl/>
              <w:rPr>
                <w:rFonts w:eastAsia="Times New Roman"/>
                <w:color w:val="000000" w:themeColor="text1"/>
                <w:sz w:val="28"/>
                <w:szCs w:val="28"/>
                <w:u w:val="single"/>
              </w:rPr>
            </w:pPr>
            <w:r>
              <w:rPr>
                <w:rFonts w:eastAsia="Times New Roman"/>
                <w:color w:val="000000" w:themeColor="text1"/>
                <w:sz w:val="28"/>
                <w:szCs w:val="28"/>
                <w:u w:val="single"/>
              </w:rPr>
            </w:r>
            <w:r>
              <w:rPr>
                <w:rFonts w:eastAsia="Times New Roman"/>
                <w:color w:val="000000" w:themeColor="text1"/>
                <w:sz w:val="28"/>
                <w:szCs w:val="28"/>
                <w:u w:val="single"/>
              </w:rPr>
            </w:r>
          </w:p>
          <w:p>
            <w:pPr>
              <w:ind w:firstLine="213"/>
              <w:jc w:val="left"/>
              <w:widowControl/>
              <w:rPr>
                <w:rFonts w:eastAsia="Times New Roman"/>
                <w:color w:val="000000" w:themeColor="text1"/>
                <w:sz w:val="28"/>
                <w:szCs w:val="28"/>
              </w:rPr>
            </w:pPr>
            <w:r>
              <w:rPr>
                <w:rFonts w:eastAsia="Times New Roman"/>
                <w:color w:val="000000" w:themeColor="text1"/>
                <w:sz w:val="28"/>
                <w:szCs w:val="28"/>
              </w:rPr>
              <w:t xml:space="preserve"> </w:t>
            </w:r>
            <w:r>
              <w:rPr>
                <w:rFonts w:eastAsia="Times New Roman"/>
                <w:color w:val="000000" w:themeColor="text1"/>
                <w:sz w:val="28"/>
                <w:szCs w:val="28"/>
              </w:rPr>
            </w:r>
          </w:p>
          <w:p>
            <w:pPr>
              <w:ind w:left="780" w:firstLine="0"/>
              <w:widowControl/>
              <w:rPr>
                <w:rFonts w:eastAsia="Times New Roman"/>
                <w:color w:val="000000" w:themeColor="text1"/>
                <w:sz w:val="28"/>
                <w:szCs w:val="28"/>
              </w:rPr>
            </w:pPr>
            <w:r>
              <w:rPr>
                <w:rFonts w:eastAsia="Times New Roman"/>
                <w:color w:val="000000" w:themeColor="text1"/>
                <w:sz w:val="28"/>
                <w:szCs w:val="28"/>
              </w:rPr>
              <w:t xml:space="preserve">                               </w:t>
            </w:r>
            <w:r>
              <w:rPr>
                <w:rFonts w:eastAsia="Times New Roman"/>
                <w:color w:val="000000" w:themeColor="text1"/>
                <w:sz w:val="28"/>
                <w:szCs w:val="28"/>
              </w:rPr>
            </w:r>
          </w:p>
          <w:p>
            <w:pPr>
              <w:ind w:right="71" w:firstLine="0"/>
              <w:jc w:val="left"/>
              <w:widowControl/>
              <w:rPr>
                <w:rFonts w:eastAsia="Times New Roman"/>
                <w:bCs/>
                <w:color w:val="000000" w:themeColor="text1"/>
                <w:sz w:val="28"/>
                <w:szCs w:val="28"/>
              </w:rPr>
            </w:pPr>
            <w:r>
              <w:rPr>
                <w:rFonts w:eastAsia="Times New Roman"/>
                <w:bCs/>
                <w:color w:val="000000" w:themeColor="text1"/>
                <w:sz w:val="28"/>
                <w:szCs w:val="28"/>
              </w:rPr>
            </w:r>
            <w:r>
              <w:rPr>
                <w:rFonts w:eastAsia="Times New Roman"/>
                <w:bCs/>
                <w:color w:val="000000" w:themeColor="text1"/>
                <w:sz w:val="28"/>
                <w:szCs w:val="28"/>
              </w:rPr>
            </w:r>
          </w:p>
          <w:p>
            <w:pPr>
              <w:ind w:right="71" w:firstLine="0"/>
              <w:jc w:val="left"/>
              <w:widowControl/>
              <w:rPr>
                <w:rFonts w:eastAsia="Times New Roman"/>
                <w:bCs/>
                <w:color w:val="000000" w:themeColor="text1"/>
                <w:sz w:val="28"/>
                <w:szCs w:val="28"/>
              </w:rPr>
            </w:pPr>
            <w:r>
              <w:rPr>
                <w:rFonts w:eastAsia="Times New Roman"/>
                <w:bCs/>
                <w:color w:val="000000" w:themeColor="text1"/>
                <w:sz w:val="28"/>
                <w:szCs w:val="28"/>
              </w:rPr>
            </w:r>
            <w:r>
              <w:rPr>
                <w:rFonts w:eastAsia="Times New Roman"/>
                <w:bCs/>
                <w:color w:val="000000" w:themeColor="text1"/>
                <w:sz w:val="28"/>
                <w:szCs w:val="28"/>
              </w:rPr>
            </w:r>
          </w:p>
          <w:p>
            <w:pPr>
              <w:ind w:right="71" w:firstLine="0"/>
              <w:jc w:val="left"/>
              <w:widowControl/>
              <w:rPr>
                <w:rFonts w:eastAsia="Times New Roman"/>
                <w:bCs/>
                <w:color w:val="000000" w:themeColor="text1"/>
                <w:sz w:val="28"/>
                <w:szCs w:val="28"/>
              </w:rPr>
            </w:pPr>
            <w:r>
              <w:rPr>
                <w:rFonts w:eastAsia="Times New Roman"/>
                <w:bCs/>
                <w:color w:val="000000" w:themeColor="text1"/>
                <w:sz w:val="28"/>
                <w:szCs w:val="28"/>
              </w:rPr>
            </w:r>
            <w:r>
              <w:rPr>
                <w:rFonts w:eastAsia="Times New Roman"/>
                <w:bCs/>
                <w:color w:val="000000" w:themeColor="text1"/>
                <w:sz w:val="28"/>
                <w:szCs w:val="28"/>
              </w:rPr>
            </w:r>
          </w:p>
          <w:p>
            <w:pPr>
              <w:ind w:right="71" w:firstLine="0"/>
              <w:jc w:val="left"/>
              <w:widowControl/>
              <w:rPr>
                <w:rFonts w:eastAsia="Times New Roman"/>
                <w:bCs/>
                <w:color w:val="000000" w:themeColor="text1"/>
                <w:sz w:val="28"/>
                <w:szCs w:val="28"/>
              </w:rPr>
            </w:pPr>
            <w:r>
              <w:rPr>
                <w:rFonts w:eastAsia="Times New Roman"/>
                <w:bCs/>
                <w:color w:val="000000" w:themeColor="text1"/>
                <w:sz w:val="28"/>
                <w:szCs w:val="28"/>
              </w:rPr>
            </w:r>
            <w:r>
              <w:rPr>
                <w:rFonts w:eastAsia="Times New Roman"/>
                <w:bCs/>
                <w:color w:val="000000" w:themeColor="text1"/>
                <w:sz w:val="28"/>
                <w:szCs w:val="28"/>
              </w:rPr>
            </w:r>
          </w:p>
          <w:p>
            <w:pPr>
              <w:ind w:right="71" w:firstLine="0"/>
              <w:jc w:val="left"/>
              <w:widowControl/>
              <w:tabs>
                <w:tab w:val="left" w:pos="4609" w:leader="none"/>
              </w:tabs>
              <w:rPr>
                <w:rFonts w:eastAsia="Times New Roman"/>
                <w:bCs/>
                <w:color w:val="000000" w:themeColor="text1"/>
                <w:sz w:val="28"/>
                <w:szCs w:val="28"/>
              </w:rPr>
            </w:pPr>
            <w:r>
              <w:rPr>
                <w:rFonts w:eastAsia="Times New Roman"/>
                <w:bCs/>
                <w:color w:val="000000" w:themeColor="text1"/>
                <w:sz w:val="28"/>
                <w:szCs w:val="28"/>
              </w:rPr>
            </w:r>
            <w:r>
              <w:rPr>
                <w:rFonts w:eastAsia="Times New Roman"/>
                <w:bCs/>
                <w:color w:val="000000" w:themeColor="text1"/>
                <w:sz w:val="28"/>
                <w:szCs w:val="28"/>
              </w:rPr>
            </w:r>
          </w:p>
        </w:tc>
      </w:tr>
      <w:tr>
        <w:tblPrEx/>
        <w:trPr>
          <w:trHeight w:val="2129"/>
        </w:trPr>
        <w:tc>
          <w:tcPr>
            <w:tcBorders>
              <w:top w:val="none" w:color="000000" w:sz="4" w:space="0"/>
              <w:left w:val="none" w:color="000000" w:sz="4" w:space="0"/>
              <w:bottom w:val="none" w:color="000000" w:sz="4" w:space="0"/>
              <w:right w:val="none" w:color="000000" w:sz="4" w:space="0"/>
            </w:tcBorders>
            <w:tcW w:w="4678" w:type="dxa"/>
            <w:textDirection w:val="lrTb"/>
            <w:noWrap w:val="false"/>
          </w:tcPr>
          <w:p>
            <w:pPr>
              <w:ind w:left="-68" w:firstLine="0"/>
              <w:jc w:val="center"/>
              <w:widowControl/>
              <w:rPr>
                <w:rFonts w:eastAsia="Times New Roman"/>
                <w:color w:val="000000" w:themeColor="text1"/>
                <w:sz w:val="8"/>
                <w:szCs w:val="20"/>
              </w:rPr>
            </w:pPr>
            <w:r>
              <w:rPr>
                <w:rFonts w:eastAsia="Times New Roman"/>
                <w:color w:val="000000" w:themeColor="text1"/>
                <w:sz w:val="20"/>
                <w:szCs w:val="20"/>
              </w:rPr>
              <w:t xml:space="preserve">__________________ № ________________</w:t>
            </w:r>
            <w:r>
              <w:rPr>
                <w:rFonts w:eastAsia="Times New Roman"/>
                <w:color w:val="000000" w:themeColor="text1"/>
                <w:sz w:val="8"/>
                <w:szCs w:val="20"/>
              </w:rPr>
            </w:r>
          </w:p>
          <w:p>
            <w:pPr>
              <w:ind w:right="-70" w:firstLine="0"/>
              <w:widowControl/>
              <w:rPr>
                <w:rFonts w:eastAsia="Times New Roman"/>
                <w:color w:val="000000" w:themeColor="text1"/>
                <w:sz w:val="28"/>
                <w:szCs w:val="28"/>
              </w:rPr>
            </w:pPr>
            <w:r>
              <w:rPr>
                <w:rFonts w:eastAsia="Times New Roman"/>
                <w:color w:val="000000" w:themeColor="text1"/>
                <w:sz w:val="28"/>
                <w:szCs w:val="28"/>
              </w:rPr>
            </w:r>
            <w:r>
              <w:rPr>
                <w:rFonts w:eastAsia="Times New Roman"/>
                <w:color w:val="000000" w:themeColor="text1"/>
                <w:sz w:val="28"/>
                <w:szCs w:val="28"/>
              </w:rPr>
            </w:r>
          </w:p>
          <w:p>
            <w:pPr>
              <w:ind w:right="-66" w:firstLine="0"/>
              <w:jc w:val="left"/>
              <w:widowControl/>
              <w:rPr>
                <w:rFonts w:eastAsia="Times New Roman"/>
                <w:color w:val="000000" w:themeColor="text1"/>
                <w:sz w:val="28"/>
                <w:szCs w:val="28"/>
              </w:rPr>
            </w:pPr>
            <w:r>
              <w:rPr>
                <w:rFonts w:eastAsia="Times New Roman"/>
                <w:color w:val="000000" w:themeColor="text1"/>
                <w:sz w:val="28"/>
                <w:szCs w:val="28"/>
              </w:rPr>
              <w:t xml:space="preserve">Об утверждении местных нормативов градостроительного проектирования муниципального образования</w:t>
            </w:r>
            <w:r>
              <w:rPr>
                <w:rFonts w:eastAsia="Times New Roman"/>
                <w:color w:val="000000" w:themeColor="text1"/>
                <w:sz w:val="28"/>
                <w:szCs w:val="28"/>
              </w:rPr>
            </w:r>
          </w:p>
          <w:p>
            <w:pPr>
              <w:ind w:right="-66" w:firstLine="0"/>
              <w:jc w:val="left"/>
              <w:widowControl/>
              <w:rPr>
                <w:rFonts w:eastAsia="Times New Roman"/>
                <w:color w:val="000000" w:themeColor="text1"/>
                <w:sz w:val="28"/>
                <w:szCs w:val="28"/>
              </w:rPr>
            </w:pPr>
            <w:r>
              <w:rPr>
                <w:rFonts w:eastAsia="Times New Roman"/>
                <w:color w:val="000000" w:themeColor="text1"/>
                <w:sz w:val="28"/>
                <w:szCs w:val="28"/>
              </w:rPr>
              <w:t xml:space="preserve">«</w:t>
            </w:r>
            <w:r>
              <w:rPr>
                <w:rFonts w:eastAsia="Times New Roman"/>
                <w:color w:val="000000" w:themeColor="text1"/>
                <w:sz w:val="28"/>
                <w:szCs w:val="28"/>
              </w:rPr>
              <w:t xml:space="preserve">город Оренбург</w:t>
            </w:r>
            <w:r>
              <w:rPr>
                <w:rFonts w:eastAsia="Times New Roman"/>
                <w:color w:val="000000" w:themeColor="text1"/>
                <w:sz w:val="28"/>
                <w:szCs w:val="28"/>
              </w:rPr>
              <w:t xml:space="preserve">»</w:t>
            </w:r>
            <w:r>
              <w:rPr>
                <w:rFonts w:eastAsia="Times New Roman"/>
                <w:color w:val="000000" w:themeColor="text1"/>
                <w:sz w:val="28"/>
                <w:szCs w:val="28"/>
              </w:rPr>
              <w:t xml:space="preserve"> Оренбургской области  </w:t>
            </w:r>
            <w:r>
              <w:rPr>
                <w:rFonts w:eastAsia="Times New Roman"/>
                <w:color w:val="000000" w:themeColor="text1"/>
                <w:sz w:val="28"/>
                <w:szCs w:val="28"/>
              </w:rPr>
            </w:r>
          </w:p>
        </w:tc>
        <w:tc>
          <w:tcPr>
            <w:tcBorders>
              <w:top w:val="none" w:color="000000" w:sz="4" w:space="0"/>
              <w:left w:val="none" w:color="000000" w:sz="4" w:space="0"/>
              <w:bottom w:val="none" w:color="000000" w:sz="4" w:space="0"/>
              <w:right w:val="none" w:color="000000" w:sz="4" w:space="0"/>
            </w:tcBorders>
            <w:tcW w:w="283" w:type="dxa"/>
            <w:textDirection w:val="lrTb"/>
            <w:noWrap w:val="false"/>
          </w:tcPr>
          <w:p>
            <w:pPr>
              <w:ind w:firstLine="0"/>
              <w:jc w:val="left"/>
              <w:widowControl/>
              <w:rPr>
                <w:rFonts w:eastAsia="Times New Roman"/>
                <w:color w:val="000000" w:themeColor="text1"/>
                <w:sz w:val="28"/>
                <w:szCs w:val="28"/>
              </w:rPr>
            </w:pPr>
            <w:r>
              <w:rPr>
                <w:rFonts w:eastAsia="Times New Roman"/>
                <w:color w:val="000000" w:themeColor="text1"/>
                <w:sz w:val="28"/>
                <w:szCs w:val="28"/>
              </w:rPr>
            </w:r>
            <w:r>
              <w:rPr>
                <w:rFonts w:eastAsia="Times New Roman"/>
                <w:color w:val="000000" w:themeColor="text1"/>
                <w:sz w:val="28"/>
                <w:szCs w:val="28"/>
              </w:rPr>
            </w:r>
          </w:p>
        </w:tc>
        <w:tc>
          <w:tcPr>
            <w:tcBorders>
              <w:left w:val="none" w:color="000000" w:sz="4" w:space="0"/>
              <w:bottom w:val="none" w:color="000000" w:sz="4" w:space="0"/>
              <w:right w:val="none" w:color="000000" w:sz="4" w:space="0"/>
            </w:tcBorders>
            <w:tcW w:w="4820" w:type="dxa"/>
            <w:vMerge w:val="continue"/>
            <w:textDirection w:val="lrTb"/>
            <w:noWrap w:val="false"/>
          </w:tcPr>
          <w:p>
            <w:pPr>
              <w:ind w:right="71" w:firstLine="0"/>
              <w:jc w:val="left"/>
              <w:widowControl/>
              <w:rPr>
                <w:rFonts w:eastAsia="Times New Roman"/>
                <w:color w:val="000000" w:themeColor="text1"/>
                <w:sz w:val="28"/>
                <w:szCs w:val="28"/>
              </w:rPr>
            </w:pPr>
            <w:r>
              <w:rPr>
                <w:rFonts w:eastAsia="Times New Roman"/>
                <w:color w:val="000000" w:themeColor="text1"/>
                <w:sz w:val="28"/>
                <w:szCs w:val="28"/>
              </w:rPr>
            </w:r>
            <w:r>
              <w:rPr>
                <w:rFonts w:eastAsia="Times New Roman"/>
                <w:color w:val="000000" w:themeColor="text1"/>
                <w:sz w:val="28"/>
                <w:szCs w:val="28"/>
              </w:rPr>
            </w:r>
          </w:p>
        </w:tc>
      </w:tr>
    </w:tbl>
    <w:p>
      <w:pPr>
        <w:rPr>
          <w:color w:val="000000" w:themeColor="text1"/>
        </w:rPr>
      </w:pPr>
      <w:r>
        <w:rPr>
          <w:color w:val="000000" w:themeColor="text1"/>
        </w:rPr>
      </w:r>
      <w:r>
        <w:rPr>
          <w:color w:val="000000" w:themeColor="text1"/>
        </w:rPr>
      </w:r>
    </w:p>
    <w:p>
      <w:pPr>
        <w:ind w:firstLine="142"/>
        <w:rPr>
          <w:color w:val="000000" w:themeColor="text1"/>
        </w:rPr>
      </w:pPr>
      <w:r>
        <w:rPr>
          <w:color w:val="000000" w:themeColor="text1"/>
        </w:rPr>
      </w:r>
      <w:r>
        <w:rPr>
          <w:color w:val="000000" w:themeColor="text1"/>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rPr>
          <w:color w:val="000000" w:themeColor="text1"/>
          <w:sz w:val="28"/>
          <w:szCs w:val="28"/>
        </w:rPr>
      </w:pPr>
      <w:r>
        <w:rPr>
          <w:color w:val="000000" w:themeColor="text1"/>
          <w:sz w:val="28"/>
          <w:szCs w:val="28"/>
        </w:rPr>
        <w:t xml:space="preserve">На основании статей </w:t>
      </w:r>
      <w:r>
        <w:rPr>
          <w:color w:val="000000" w:themeColor="text1"/>
          <w:sz w:val="28"/>
          <w:szCs w:val="28"/>
        </w:rPr>
        <w:t xml:space="preserve">8, </w:t>
      </w:r>
      <w:r>
        <w:rPr>
          <w:color w:val="000000" w:themeColor="text1"/>
          <w:sz w:val="28"/>
          <w:szCs w:val="28"/>
        </w:rPr>
        <w:t xml:space="preserve">29.1, 29.2, 29.4 Градостроительного кодекса Российской Федерации, Закона Оренбургской области от 16.03.2007 </w:t>
      </w:r>
      <w:r>
        <w:rPr>
          <w:color w:val="000000" w:themeColor="text1"/>
          <w:sz w:val="28"/>
          <w:szCs w:val="28"/>
        </w:rPr>
        <w:br/>
        <w:t xml:space="preserve">№ 1037/233-IV-ОЗ «О градостроительной деятельности на территории Оренбургской области», Закона Оренбургской области от 24.12.2020 </w:t>
      </w:r>
      <w:r>
        <w:rPr>
          <w:color w:val="000000" w:themeColor="text1"/>
          <w:sz w:val="28"/>
          <w:szCs w:val="28"/>
        </w:rPr>
        <w:br/>
        <w:t xml:space="preserve">№ 2564/720-VI-ОЗ «О  перераспределении отдельных полномочий в области градос</w:t>
      </w:r>
      <w:r>
        <w:rPr>
          <w:color w:val="000000" w:themeColor="text1"/>
          <w:sz w:val="28"/>
          <w:szCs w:val="28"/>
        </w:rPr>
        <w:t xml:space="preserve">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постановления Правительства Оренбургской области от 29.03.2021 № 200-пп </w:t>
      </w:r>
      <w:r>
        <w:rPr>
          <w:color w:val="000000" w:themeColor="text1"/>
          <w:sz w:val="28"/>
          <w:szCs w:val="28"/>
        </w:rPr>
        <w:br/>
        <w:t xml:space="preserve">«Об утверждении положения о реализации органами исполнительной власти Оренбургской области отдельных полномочий в области градостроительной деятельности, перераспределенных Законом Оренбургской области </w:t>
      </w:r>
      <w:r>
        <w:rPr>
          <w:color w:val="000000" w:themeColor="text1"/>
          <w:sz w:val="28"/>
          <w:szCs w:val="28"/>
        </w:rPr>
        <w:br/>
        <w:t xml:space="preserve">«О пе</w:t>
      </w:r>
      <w:r>
        <w:rPr>
          <w:color w:val="000000" w:themeColor="text1"/>
          <w:sz w:val="28"/>
          <w:szCs w:val="28"/>
        </w:rPr>
        <w:t xml:space="preserve">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п р и к а з ы в а ю:</w:t>
      </w:r>
      <w:r>
        <w:rPr>
          <w:color w:val="000000" w:themeColor="text1"/>
          <w:sz w:val="28"/>
          <w:szCs w:val="28"/>
        </w:rPr>
      </w:r>
    </w:p>
    <w:p>
      <w:pPr>
        <w:rPr>
          <w:color w:val="000000" w:themeColor="text1"/>
          <w:sz w:val="28"/>
          <w:szCs w:val="28"/>
        </w:rPr>
      </w:pPr>
      <w:r>
        <w:rPr>
          <w:color w:val="000000" w:themeColor="text1"/>
          <w:sz w:val="28"/>
          <w:szCs w:val="28"/>
        </w:rPr>
        <w:t xml:space="preserve">1. Утвердить</w:t>
      </w:r>
      <w:r>
        <w:rPr>
          <w:color w:val="000000" w:themeColor="text1"/>
          <w:sz w:val="28"/>
          <w:szCs w:val="28"/>
        </w:rPr>
        <w:t xml:space="preserve"> местные нормативы</w:t>
      </w:r>
      <w:r>
        <w:rPr>
          <w:color w:val="000000" w:themeColor="text1"/>
          <w:sz w:val="28"/>
          <w:szCs w:val="28"/>
        </w:rPr>
        <w:t xml:space="preserve"> </w:t>
      </w:r>
      <w:r>
        <w:rPr>
          <w:rFonts w:eastAsia="Times New Roman"/>
          <w:color w:val="000000" w:themeColor="text1"/>
          <w:sz w:val="28"/>
          <w:szCs w:val="28"/>
        </w:rPr>
        <w:t xml:space="preserve">градостроительного проектирования муниципального образования</w:t>
      </w:r>
      <w:r>
        <w:rPr>
          <w:rFonts w:eastAsia="Times New Roman"/>
          <w:color w:val="000000" w:themeColor="text1"/>
          <w:sz w:val="28"/>
          <w:szCs w:val="28"/>
        </w:rPr>
        <w:t xml:space="preserve"> «</w:t>
      </w:r>
      <w:r>
        <w:rPr>
          <w:rFonts w:eastAsia="Times New Roman"/>
          <w:color w:val="000000" w:themeColor="text1"/>
          <w:sz w:val="28"/>
          <w:szCs w:val="28"/>
        </w:rPr>
        <w:t xml:space="preserve">город Оренбург</w:t>
      </w:r>
      <w:r>
        <w:rPr>
          <w:rFonts w:eastAsia="Times New Roman"/>
          <w:color w:val="000000" w:themeColor="text1"/>
          <w:sz w:val="28"/>
          <w:szCs w:val="28"/>
        </w:rPr>
        <w:t xml:space="preserve">»</w:t>
      </w:r>
      <w:r>
        <w:rPr>
          <w:rFonts w:eastAsia="Times New Roman"/>
          <w:color w:val="000000" w:themeColor="text1"/>
          <w:sz w:val="28"/>
          <w:szCs w:val="28"/>
        </w:rPr>
        <w:t xml:space="preserve"> Оренбургской области согласно приложению к настоящему приказу.  </w:t>
      </w:r>
      <w:r>
        <w:rPr>
          <w:color w:val="000000" w:themeColor="text1"/>
          <w:sz w:val="28"/>
          <w:szCs w:val="28"/>
        </w:rPr>
      </w:r>
    </w:p>
    <w:p>
      <w:pPr>
        <w:rPr>
          <w:color w:val="000000" w:themeColor="text1"/>
          <w:sz w:val="28"/>
          <w:szCs w:val="28"/>
        </w:rPr>
      </w:pPr>
      <w:r>
        <w:rPr>
          <w:color w:val="000000" w:themeColor="text1"/>
          <w:sz w:val="28"/>
          <w:szCs w:val="28"/>
        </w:rPr>
        <w:t xml:space="preserve">2. Управлению организационной работы министерства архитектуры и пространственно-градостроительного развития Оренбургской области:</w:t>
      </w:r>
      <w:r>
        <w:rPr>
          <w:color w:val="000000" w:themeColor="text1"/>
          <w:sz w:val="28"/>
          <w:szCs w:val="28"/>
        </w:rPr>
      </w:r>
    </w:p>
    <w:p>
      <w:pPr>
        <w:rPr>
          <w:color w:val="000000" w:themeColor="text1"/>
          <w:sz w:val="28"/>
          <w:szCs w:val="28"/>
        </w:rPr>
      </w:pPr>
      <w:r>
        <w:rPr>
          <w:color w:val="000000" w:themeColor="text1"/>
          <w:sz w:val="28"/>
          <w:szCs w:val="28"/>
        </w:rPr>
        <w:t xml:space="preserve">2.1</w:t>
      </w:r>
      <w:r>
        <w:rPr>
          <w:color w:val="000000" w:themeColor="text1"/>
          <w:sz w:val="28"/>
          <w:szCs w:val="28"/>
        </w:rPr>
        <w:t xml:space="preserve">.</w:t>
      </w:r>
      <w:r>
        <w:rPr>
          <w:color w:val="000000" w:themeColor="text1"/>
          <w:sz w:val="28"/>
          <w:szCs w:val="28"/>
        </w:rPr>
        <w:t xml:space="preserve"> опубликовать настоящий приказ на Портале официального опубликования нормативных правовых актов Оренбургской области и органов исполнительной власти Оренбургской области www.pravo.orb.ru и разместить </w:t>
      </w:r>
      <w:r>
        <w:rPr>
          <w:color w:val="000000" w:themeColor="text1"/>
          <w:sz w:val="28"/>
          <w:szCs w:val="28"/>
        </w:rPr>
        <w:t xml:space="preserve">на сайте министерства архитектуры и пространственно-градостроительного развития Оренбургской области в информационно-коммуникационной сети «Интернет» в течение пяти рабочих дней со дня подписания настоящего приказа;</w:t>
      </w:r>
      <w:r>
        <w:rPr>
          <w:color w:val="000000" w:themeColor="text1"/>
          <w:sz w:val="28"/>
          <w:szCs w:val="28"/>
        </w:rPr>
      </w:r>
    </w:p>
    <w:p>
      <w:pPr>
        <w:rPr>
          <w:color w:val="000000" w:themeColor="text1"/>
          <w:sz w:val="28"/>
          <w:szCs w:val="28"/>
        </w:rPr>
      </w:pPr>
      <w:r>
        <w:rPr>
          <w:color w:val="000000" w:themeColor="text1"/>
          <w:sz w:val="28"/>
          <w:szCs w:val="28"/>
        </w:rPr>
        <w:t xml:space="preserve">2.2</w:t>
      </w:r>
      <w:r>
        <w:rPr>
          <w:color w:val="000000" w:themeColor="text1"/>
          <w:sz w:val="28"/>
          <w:szCs w:val="28"/>
        </w:rPr>
        <w:t xml:space="preserve">.</w:t>
      </w:r>
      <w:r>
        <w:rPr>
          <w:color w:val="000000" w:themeColor="text1"/>
          <w:sz w:val="28"/>
          <w:szCs w:val="28"/>
        </w:rPr>
        <w:t xml:space="preserve"> направить настоящий приказ в Администрацию города Оренбурга в течение 3 рабочих дней со дня его подписания для опубликования информации на Интернет-портале города Оренбурга.</w:t>
      </w:r>
      <w:r>
        <w:rPr>
          <w:color w:val="000000" w:themeColor="text1"/>
          <w:sz w:val="28"/>
          <w:szCs w:val="28"/>
        </w:rPr>
      </w:r>
    </w:p>
    <w:p>
      <w:pPr>
        <w:rPr>
          <w:color w:val="000000" w:themeColor="text1"/>
          <w:sz w:val="28"/>
          <w:szCs w:val="28"/>
        </w:rPr>
      </w:pPr>
      <w:r>
        <w:rPr>
          <w:color w:val="000000" w:themeColor="text1"/>
          <w:sz w:val="28"/>
          <w:szCs w:val="28"/>
        </w:rPr>
        <w:t xml:space="preserve">3. Управлению архитектуры министерства архитектуры и пространственно-градостроительного развития Оренбургской области обеспечить размещение </w:t>
      </w:r>
      <w:r>
        <w:rPr>
          <w:rFonts w:eastAsia="Times New Roman"/>
          <w:color w:val="000000" w:themeColor="text1"/>
          <w:sz w:val="28"/>
          <w:szCs w:val="28"/>
        </w:rPr>
        <w:t xml:space="preserve">местных норматив</w:t>
      </w:r>
      <w:r>
        <w:rPr>
          <w:rFonts w:eastAsia="Times New Roman"/>
          <w:color w:val="000000" w:themeColor="text1"/>
          <w:sz w:val="28"/>
          <w:szCs w:val="28"/>
        </w:rPr>
        <w:t xml:space="preserve">ов</w:t>
      </w:r>
      <w:r>
        <w:rPr>
          <w:rFonts w:eastAsia="Times New Roman"/>
          <w:color w:val="000000" w:themeColor="text1"/>
          <w:sz w:val="28"/>
          <w:szCs w:val="28"/>
        </w:rPr>
        <w:t xml:space="preserve"> градостроительного проектирования муниципального образования </w:t>
      </w:r>
      <w:r>
        <w:rPr>
          <w:rFonts w:eastAsia="Times New Roman"/>
          <w:color w:val="000000" w:themeColor="text1"/>
          <w:sz w:val="28"/>
          <w:szCs w:val="28"/>
        </w:rPr>
        <w:t xml:space="preserve">«</w:t>
      </w:r>
      <w:r>
        <w:rPr>
          <w:rFonts w:eastAsia="Times New Roman"/>
          <w:color w:val="000000" w:themeColor="text1"/>
          <w:sz w:val="28"/>
          <w:szCs w:val="28"/>
        </w:rPr>
        <w:t xml:space="preserve">город Оренбург</w:t>
      </w:r>
      <w:r>
        <w:rPr>
          <w:rFonts w:eastAsia="Times New Roman"/>
          <w:color w:val="000000" w:themeColor="text1"/>
          <w:sz w:val="28"/>
          <w:szCs w:val="28"/>
        </w:rPr>
        <w:t xml:space="preserve">»</w:t>
      </w:r>
      <w:r>
        <w:rPr>
          <w:rFonts w:eastAsia="Times New Roman"/>
          <w:color w:val="000000" w:themeColor="text1"/>
          <w:sz w:val="28"/>
          <w:szCs w:val="28"/>
        </w:rPr>
        <w:t xml:space="preserve"> Оренбургской области </w:t>
      </w:r>
      <w:r>
        <w:rPr>
          <w:color w:val="000000" w:themeColor="text1"/>
          <w:sz w:val="28"/>
          <w:szCs w:val="28"/>
        </w:rPr>
        <w:t xml:space="preserve">в федеральной государственной информационной системе территориального планирования</w:t>
      </w:r>
      <w:r>
        <w:rPr>
          <w:color w:val="000000" w:themeColor="text1"/>
          <w:sz w:val="28"/>
          <w:szCs w:val="28"/>
        </w:rPr>
        <w:t xml:space="preserve"> в срок, не превышающий пяти дней со дня утверждения указанных нормативов</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4. Настоящий приказ вступает в силу после его официального опубликования.</w:t>
      </w:r>
      <w:r>
        <w:rPr>
          <w:color w:val="000000" w:themeColor="text1"/>
          <w:sz w:val="28"/>
          <w:szCs w:val="28"/>
        </w:rPr>
      </w:r>
    </w:p>
    <w:p>
      <w:pPr>
        <w:rPr>
          <w:color w:val="000000" w:themeColor="text1"/>
          <w:sz w:val="28"/>
          <w:szCs w:val="28"/>
        </w:rPr>
      </w:pPr>
      <w:r>
        <w:rPr>
          <w:color w:val="000000" w:themeColor="text1"/>
          <w:sz w:val="28"/>
          <w:szCs w:val="28"/>
        </w:rPr>
        <w:t xml:space="preserve">5. Контроль за исполнением настоящего приказа оставляю за собой.</w:t>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ind w:firstLine="0"/>
        <w:rPr>
          <w:color w:val="000000" w:themeColor="text1"/>
          <w:sz w:val="28"/>
          <w:szCs w:val="28"/>
        </w:rPr>
      </w:pPr>
      <w:r>
        <w:rPr>
          <w:color w:val="000000" w:themeColor="text1"/>
          <w:sz w:val="28"/>
          <w:szCs w:val="28"/>
        </w:rPr>
        <w:t xml:space="preserve">Министр</w:t>
        <w:tab/>
        <w:tab/>
        <w:tab/>
        <w:tab/>
        <w:tab/>
        <w:tab/>
        <w:tab/>
        <w:tab/>
        <w:tab/>
        <w:t xml:space="preserve">Н.Н.Ибрагимова </w:t>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rPr>
          <w:color w:val="000000" w:themeColor="text1"/>
        </w:rPr>
      </w:pPr>
      <w:r>
        <w:rPr>
          <w:color w:val="000000" w:themeColor="text1"/>
        </w:rPr>
      </w:r>
      <w:r>
        <w:rPr>
          <w:color w:val="000000" w:themeColor="text1"/>
        </w:rPr>
      </w:r>
    </w:p>
    <w:p>
      <w:pPr>
        <w:ind w:firstLine="0"/>
        <w:jc w:val="left"/>
        <w:widowControl/>
        <w:rPr>
          <w:color w:val="000000" w:themeColor="text1"/>
        </w:rPr>
      </w:pPr>
      <w:r>
        <w:rPr>
          <w:color w:val="000000" w:themeColor="text1"/>
        </w:rPr>
        <w:br w:type="page" w:clear="all"/>
      </w:r>
      <w:r>
        <w:rPr>
          <w:color w:val="000000" w:themeColor="text1"/>
        </w:rPr>
      </w:r>
    </w:p>
    <w:p>
      <w:pPr>
        <w:ind w:left="5670" w:firstLine="0"/>
        <w:jc w:val="left"/>
        <w:rPr>
          <w:color w:val="000000" w:themeColor="text1"/>
          <w:sz w:val="28"/>
          <w:szCs w:val="28"/>
        </w:rPr>
      </w:pPr>
      <w:r>
        <w:rPr>
          <w:color w:val="000000" w:themeColor="text1"/>
          <w:sz w:val="28"/>
          <w:szCs w:val="28"/>
        </w:rPr>
        <w:t xml:space="preserve">Приложение </w:t>
      </w:r>
      <w:r>
        <w:rPr>
          <w:color w:val="000000" w:themeColor="text1"/>
          <w:sz w:val="28"/>
          <w:szCs w:val="28"/>
        </w:rPr>
      </w:r>
    </w:p>
    <w:p>
      <w:pPr>
        <w:ind w:left="5670" w:firstLine="0"/>
        <w:jc w:val="left"/>
        <w:rPr>
          <w:color w:val="000000" w:themeColor="text1"/>
          <w:sz w:val="28"/>
          <w:szCs w:val="28"/>
        </w:rPr>
      </w:pPr>
      <w:r>
        <w:rPr>
          <w:color w:val="000000" w:themeColor="text1"/>
          <w:sz w:val="28"/>
          <w:szCs w:val="28"/>
        </w:rPr>
        <w:t xml:space="preserve">к приказу </w:t>
      </w:r>
      <w:r>
        <w:rPr>
          <w:color w:val="000000" w:themeColor="text1"/>
          <w:sz w:val="28"/>
          <w:szCs w:val="28"/>
        </w:rPr>
      </w:r>
    </w:p>
    <w:p>
      <w:pPr>
        <w:ind w:left="5670" w:firstLine="0"/>
        <w:jc w:val="left"/>
        <w:rPr>
          <w:color w:val="000000" w:themeColor="text1"/>
          <w:sz w:val="28"/>
          <w:szCs w:val="28"/>
        </w:rPr>
      </w:pPr>
      <w:r>
        <w:rPr>
          <w:color w:val="000000" w:themeColor="text1"/>
          <w:sz w:val="28"/>
          <w:szCs w:val="28"/>
        </w:rPr>
        <w:t xml:space="preserve">от _________ № ______</w:t>
      </w:r>
      <w:r>
        <w:rPr>
          <w:color w:val="000000" w:themeColor="text1"/>
          <w:sz w:val="28"/>
          <w:szCs w:val="28"/>
        </w:rPr>
      </w:r>
    </w:p>
    <w:p>
      <w:pPr>
        <w:ind w:left="5670" w:firstLine="0"/>
        <w:jc w:val="left"/>
        <w:rPr>
          <w:color w:val="000000" w:themeColor="text1"/>
          <w:sz w:val="28"/>
          <w:szCs w:val="28"/>
        </w:rPr>
      </w:pPr>
      <w:r>
        <w:rPr>
          <w:color w:val="000000" w:themeColor="text1"/>
          <w:sz w:val="28"/>
          <w:szCs w:val="28"/>
        </w:rPr>
      </w:r>
      <w:r>
        <w:rPr>
          <w:color w:val="000000" w:themeColor="text1"/>
          <w:sz w:val="28"/>
          <w:szCs w:val="28"/>
        </w:rPr>
      </w:r>
    </w:p>
    <w:p>
      <w:pPr>
        <w:ind w:firstLine="708"/>
        <w:jc w:val="left"/>
        <w:widowControl/>
        <w:rPr>
          <w:color w:val="000000" w:themeColor="text1"/>
          <w:sz w:val="28"/>
          <w:szCs w:val="28"/>
        </w:rPr>
      </w:pPr>
      <w:r>
        <w:rPr>
          <w:color w:val="000000" w:themeColor="text1"/>
          <w:sz w:val="28"/>
          <w:szCs w:val="28"/>
        </w:rPr>
      </w:r>
      <w:r>
        <w:rPr>
          <w:color w:val="000000" w:themeColor="text1"/>
          <w:sz w:val="28"/>
          <w:szCs w:val="28"/>
        </w:rPr>
      </w:r>
    </w:p>
    <w:p>
      <w:pPr>
        <w:pStyle w:val="766"/>
        <w:ind w:firstLine="0"/>
        <w:jc w:val="center"/>
        <w:spacing w:before="0"/>
        <w:rPr>
          <w:rFonts w:ascii="Times New Roman" w:hAnsi="Times New Roman" w:cs="Times New Roman"/>
          <w:bCs/>
          <w:color w:val="000000" w:themeColor="text1"/>
          <w:sz w:val="28"/>
          <w:szCs w:val="28"/>
        </w:rPr>
      </w:pPr>
      <w:r/>
      <w:bookmarkStart w:id="1" w:name="_Toc132882106"/>
      <w:r/>
      <w:bookmarkEnd w:id="0"/>
      <w:r>
        <w:rPr>
          <w:rFonts w:ascii="Times New Roman" w:hAnsi="Times New Roman" w:cs="Times New Roman"/>
          <w:bCs/>
          <w:color w:val="000000" w:themeColor="text1"/>
          <w:sz w:val="28"/>
          <w:szCs w:val="28"/>
        </w:rPr>
        <w:t xml:space="preserve">Местные нормативы градостроительного проектирования </w:t>
      </w:r>
      <w:r>
        <w:rPr>
          <w:rFonts w:ascii="Times New Roman" w:hAnsi="Times New Roman" w:cs="Times New Roman"/>
          <w:bCs/>
          <w:color w:val="000000" w:themeColor="text1"/>
          <w:sz w:val="28"/>
          <w:szCs w:val="28"/>
        </w:rPr>
      </w:r>
    </w:p>
    <w:p>
      <w:pPr>
        <w:pStyle w:val="766"/>
        <w:ind w:firstLine="0"/>
        <w:jc w:val="center"/>
        <w:spacing w:before="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муниципального образования </w:t>
      </w:r>
      <w:r>
        <w:rPr>
          <w:rFonts w:ascii="Times New Roman" w:hAnsi="Times New Roman" w:cs="Times New Roman"/>
          <w:bCs/>
          <w:color w:val="000000" w:themeColor="text1"/>
          <w:sz w:val="28"/>
          <w:szCs w:val="28"/>
        </w:rPr>
        <w:t xml:space="preserve">«</w:t>
      </w:r>
      <w:r>
        <w:rPr>
          <w:rFonts w:ascii="Times New Roman" w:hAnsi="Times New Roman" w:cs="Times New Roman"/>
          <w:bCs/>
          <w:color w:val="000000" w:themeColor="text1"/>
          <w:sz w:val="28"/>
          <w:szCs w:val="28"/>
        </w:rPr>
        <w:t xml:space="preserve">город Оренбург</w:t>
      </w:r>
      <w:bookmarkEnd w:id="1"/>
      <w:r>
        <w:rPr>
          <w:rFonts w:ascii="Times New Roman" w:hAnsi="Times New Roman" w:cs="Times New Roman"/>
          <w:bCs/>
          <w:color w:val="000000" w:themeColor="text1"/>
          <w:sz w:val="28"/>
          <w:szCs w:val="28"/>
        </w:rPr>
        <w:t xml:space="preserve">»</w:t>
      </w:r>
      <w:r>
        <w:rPr>
          <w:rFonts w:ascii="Times New Roman" w:hAnsi="Times New Roman" w:cs="Times New Roman"/>
          <w:bCs/>
          <w:color w:val="000000" w:themeColor="text1"/>
          <w:sz w:val="28"/>
          <w:szCs w:val="28"/>
        </w:rPr>
        <w:t xml:space="preserve"> Оренбургской области</w:t>
      </w:r>
      <w:r>
        <w:rPr>
          <w:rFonts w:ascii="Times New Roman" w:hAnsi="Times New Roman" w:cs="Times New Roman"/>
          <w:bCs/>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pStyle w:val="766"/>
        <w:ind w:firstLine="567"/>
        <w:jc w:val="center"/>
        <w:spacing w:before="0"/>
        <w:rPr>
          <w:rFonts w:ascii="Times New Roman" w:hAnsi="Times New Roman" w:cs="Times New Roman"/>
          <w:bCs/>
          <w:color w:val="000000" w:themeColor="text1"/>
          <w:sz w:val="28"/>
          <w:szCs w:val="28"/>
        </w:rPr>
      </w:pPr>
      <w:r/>
      <w:bookmarkStart w:id="2" w:name="_Toc132882107"/>
      <w:r>
        <w:rPr>
          <w:rFonts w:ascii="Times New Roman" w:hAnsi="Times New Roman" w:cs="Times New Roman"/>
          <w:bCs/>
          <w:color w:val="000000" w:themeColor="text1"/>
          <w:sz w:val="28"/>
          <w:szCs w:val="28"/>
          <w:lang w:val="en-US"/>
        </w:rPr>
        <w:t xml:space="preserve">I</w:t>
      </w:r>
      <w:r>
        <w:rPr>
          <w:rFonts w:ascii="Times New Roman" w:hAnsi="Times New Roman" w:cs="Times New Roman"/>
          <w:bCs/>
          <w:color w:val="000000" w:themeColor="text1"/>
          <w:sz w:val="28"/>
          <w:szCs w:val="28"/>
        </w:rPr>
        <w:t xml:space="preserve">. Основная часть</w:t>
      </w:r>
      <w:bookmarkEnd w:id="2"/>
      <w:r/>
      <w:r>
        <w:rPr>
          <w:rFonts w:ascii="Times New Roman" w:hAnsi="Times New Roman" w:cs="Times New Roman"/>
          <w:bCs/>
          <w:color w:val="000000" w:themeColor="text1"/>
          <w:sz w:val="28"/>
          <w:szCs w:val="28"/>
        </w:rPr>
      </w:r>
    </w:p>
    <w:p>
      <w:pPr>
        <w:rPr>
          <w:color w:val="000000" w:themeColor="text1"/>
        </w:rPr>
      </w:pPr>
      <w:r>
        <w:rPr>
          <w:color w:val="000000" w:themeColor="text1"/>
        </w:rPr>
      </w:r>
      <w:r>
        <w:rPr>
          <w:color w:val="000000" w:themeColor="text1"/>
        </w:rPr>
      </w:r>
    </w:p>
    <w:p>
      <w:pPr>
        <w:pStyle w:val="769"/>
        <w:ind w:firstLine="567"/>
        <w:jc w:val="center"/>
        <w:spacing w:before="0"/>
        <w:rPr>
          <w:rStyle w:val="956"/>
          <w:rFonts w:ascii="Times New Roman" w:hAnsi="Times New Roman"/>
          <w:b w:val="0"/>
          <w:bCs w:val="0"/>
          <w:i w:val="0"/>
          <w:iCs w:val="0"/>
          <w:color w:val="000000" w:themeColor="text1"/>
          <w:sz w:val="28"/>
          <w:szCs w:val="28"/>
        </w:rPr>
      </w:pPr>
      <w:r/>
      <w:bookmarkStart w:id="3" w:name="_Toc71802672"/>
      <w:r/>
      <w:bookmarkStart w:id="4" w:name="_Toc79492212"/>
      <w:r/>
      <w:bookmarkStart w:id="5" w:name="_Toc132882108"/>
      <w:r/>
      <w:bookmarkStart w:id="6" w:name="_Hlk79580325"/>
      <w:r>
        <w:rPr>
          <w:rStyle w:val="956"/>
          <w:rFonts w:ascii="Times New Roman" w:hAnsi="Times New Roman"/>
          <w:b w:val="0"/>
          <w:bCs w:val="0"/>
          <w:i w:val="0"/>
          <w:iCs w:val="0"/>
          <w:color w:val="000000" w:themeColor="text1"/>
          <w:sz w:val="28"/>
          <w:szCs w:val="28"/>
        </w:rPr>
        <w:t xml:space="preserve">1.1. Общие положения</w:t>
      </w:r>
      <w:bookmarkEnd w:id="3"/>
      <w:r/>
      <w:bookmarkEnd w:id="4"/>
      <w:r/>
      <w:bookmarkEnd w:id="5"/>
      <w:r/>
      <w:r>
        <w:rPr>
          <w:rStyle w:val="956"/>
          <w:rFonts w:ascii="Times New Roman" w:hAnsi="Times New Roman"/>
          <w:b w:val="0"/>
          <w:bCs w:val="0"/>
          <w:i w:val="0"/>
          <w:iCs w:val="0"/>
          <w:color w:val="000000" w:themeColor="text1"/>
          <w:sz w:val="28"/>
          <w:szCs w:val="28"/>
        </w:rPr>
      </w:r>
    </w:p>
    <w:p>
      <w:pPr>
        <w:rPr>
          <w:color w:val="000000" w:themeColor="text1"/>
        </w:rPr>
      </w:pPr>
      <w:r>
        <w:rPr>
          <w:color w:val="000000" w:themeColor="text1"/>
        </w:rPr>
      </w:r>
      <w:r>
        <w:rPr>
          <w:color w:val="000000" w:themeColor="text1"/>
        </w:rPr>
      </w:r>
    </w:p>
    <w:p>
      <w:pPr>
        <w:pStyle w:val="1000"/>
        <w:numPr>
          <w:ilvl w:val="0"/>
          <w:numId w:val="0"/>
        </w:numPr>
        <w:ind w:firstLine="567"/>
        <w:spacing w:line="240" w:lineRule="auto"/>
        <w:rPr>
          <w:sz w:val="28"/>
          <w:szCs w:val="28"/>
        </w:rPr>
      </w:pPr>
      <w:r>
        <w:rPr>
          <w:sz w:val="28"/>
          <w:szCs w:val="28"/>
        </w:rPr>
        <w:t xml:space="preserve">1.1.1. Местные нормативы градостроительного проектирования муниципального образования «город Оренбург» (далее – МНГП</w:t>
      </w:r>
      <w:r>
        <w:rPr>
          <w:sz w:val="28"/>
          <w:szCs w:val="28"/>
        </w:rPr>
        <w:t xml:space="preserve">)</w:t>
      </w:r>
      <w:r>
        <w:rPr>
          <w:sz w:val="28"/>
          <w:szCs w:val="28"/>
        </w:rPr>
        <w:t xml:space="preserve"> подготовлены в соответствии с Градостроительным кодексом Российской Федерации, Федеральным законом от 06.10.2003 № 131-ФЗ </w:t>
      </w:r>
      <w:r>
        <w:rPr>
          <w:sz w:val="28"/>
          <w:szCs w:val="28"/>
        </w:rPr>
        <w:br/>
      </w:r>
      <w:r>
        <w:rPr>
          <w:sz w:val="28"/>
          <w:szCs w:val="28"/>
        </w:rPr>
        <w:t xml:space="preserve">«Об общих принципах организации местного самоуправления в Российской Федерации» и другими нормативными правовыми актами Российской Федерации в области регулирования градостроительной деятельности, Законом Оренбургской области от 24.12.2020 № 2564/720-VI-О </w:t>
      </w:r>
      <w:r>
        <w:rPr>
          <w:sz w:val="28"/>
          <w:szCs w:val="28"/>
        </w:rPr>
        <w:br/>
        <w:t xml:space="preserve">«О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r>
        <w:rPr>
          <w:rFonts w:eastAsia="Calibri"/>
          <w:sz w:val="28"/>
          <w:szCs w:val="28"/>
          <w:lang w:eastAsia="en-US"/>
        </w:rPr>
        <w:t xml:space="preserve">, </w:t>
      </w:r>
      <w:r>
        <w:rPr>
          <w:sz w:val="28"/>
          <w:szCs w:val="28"/>
        </w:rPr>
        <w:t xml:space="preserve">Уставом муниципального образования «город Оренбург»,</w:t>
      </w:r>
      <w:r>
        <w:rPr>
          <w:sz w:val="28"/>
          <w:szCs w:val="28"/>
        </w:rPr>
        <w:t xml:space="preserve"> принятым решением Оренбургского городского Совета от 28.04.2015 № 1015,</w:t>
      </w:r>
      <w:r>
        <w:rPr>
          <w:sz w:val="28"/>
          <w:szCs w:val="28"/>
        </w:rPr>
        <w:t xml:space="preserve"> иными муниципальными правовыми актами муниципального образования «город Оренбург» (далее – </w:t>
      </w:r>
      <w:r>
        <w:rPr>
          <w:sz w:val="28"/>
          <w:szCs w:val="28"/>
        </w:rPr>
        <w:t xml:space="preserve">«</w:t>
      </w:r>
      <w:r>
        <w:rPr>
          <w:sz w:val="28"/>
          <w:szCs w:val="28"/>
        </w:rPr>
        <w:t xml:space="preserve">город Оренбург</w:t>
      </w:r>
      <w:r>
        <w:rPr>
          <w:sz w:val="28"/>
          <w:szCs w:val="28"/>
        </w:rPr>
        <w:t xml:space="preserve">»</w:t>
      </w:r>
      <w:r>
        <w:rPr>
          <w:sz w:val="28"/>
          <w:szCs w:val="28"/>
        </w:rPr>
        <w:t xml:space="preserve">, городской округ</w:t>
      </w:r>
      <w:r>
        <w:rPr>
          <w:sz w:val="28"/>
          <w:szCs w:val="28"/>
        </w:rPr>
        <w:t xml:space="preserve">) в целях обеспечения благоприятных условий жизнедеятельности населения. </w:t>
      </w:r>
      <w:r>
        <w:rPr>
          <w:sz w:val="28"/>
          <w:szCs w:val="28"/>
        </w:rPr>
      </w:r>
    </w:p>
    <w:p>
      <w:pPr>
        <w:rPr>
          <w:color w:val="000000" w:themeColor="text1"/>
          <w:sz w:val="28"/>
          <w:szCs w:val="28"/>
        </w:rPr>
      </w:pPr>
      <w:r>
        <w:rPr>
          <w:color w:val="000000" w:themeColor="text1"/>
          <w:sz w:val="28"/>
          <w:szCs w:val="28"/>
        </w:rPr>
        <w:t xml:space="preserve">1.1.2. М</w:t>
      </w:r>
      <w:r>
        <w:rPr>
          <w:color w:val="000000" w:themeColor="text1"/>
          <w:sz w:val="28"/>
          <w:szCs w:val="28"/>
        </w:rPr>
        <w:t xml:space="preserve">НГП</w:t>
      </w:r>
      <w:r>
        <w:rPr>
          <w:color w:val="000000" w:themeColor="text1"/>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Pr>
          <w:color w:val="000000" w:themeColor="text1"/>
          <w:sz w:val="28"/>
          <w:szCs w:val="28"/>
        </w:rPr>
        <w:t xml:space="preserve">«</w:t>
      </w:r>
      <w:r>
        <w:rPr>
          <w:color w:val="000000" w:themeColor="text1"/>
          <w:sz w:val="28"/>
          <w:szCs w:val="28"/>
        </w:rPr>
        <w:t xml:space="preserve">город</w:t>
      </w:r>
      <w:r>
        <w:rPr>
          <w:color w:val="000000" w:themeColor="text1"/>
          <w:sz w:val="28"/>
          <w:szCs w:val="28"/>
        </w:rPr>
        <w:t xml:space="preserve">а Оренбурга</w:t>
      </w:r>
      <w:r>
        <w:rPr>
          <w:color w:val="000000" w:themeColor="text1"/>
          <w:sz w:val="28"/>
          <w:szCs w:val="28"/>
        </w:rPr>
        <w:t xml:space="preserve">»</w:t>
      </w:r>
      <w:r>
        <w:rPr>
          <w:color w:val="000000" w:themeColor="text1"/>
          <w:sz w:val="28"/>
          <w:szCs w:val="28"/>
        </w:rPr>
        <w:t xml:space="preserve">,</w:t>
      </w:r>
      <w:r>
        <w:rPr>
          <w:color w:val="000000" w:themeColor="text1"/>
          <w:sz w:val="28"/>
          <w:szCs w:val="28"/>
        </w:rPr>
        <w:t xml:space="preserve"> </w:t>
      </w:r>
      <w:r>
        <w:rPr>
          <w:color w:val="000000" w:themeColor="text1"/>
          <w:sz w:val="28"/>
          <w:szCs w:val="28"/>
        </w:rPr>
        <w:t xml:space="preserve">относящимися к областям, указанным в </w:t>
      </w:r>
      <w:hyperlink r:id="rId13" w:tooltip="http://www.consultant.ru/document/cons_doc_LAW_357291/2ce3b4c2e314b31833138ad26a48ec33f57545af/#dst101686" w:anchor="dst101686" w:history="1">
        <w:r>
          <w:rPr>
            <w:color w:val="000000" w:themeColor="text1"/>
            <w:sz w:val="28"/>
            <w:szCs w:val="28"/>
          </w:rPr>
          <w:t xml:space="preserve">пункте 1 части 5 статьи 23</w:t>
        </w:r>
      </w:hyperlink>
      <w:r>
        <w:rPr>
          <w:color w:val="000000" w:themeColor="text1"/>
          <w:sz w:val="28"/>
          <w:szCs w:val="28"/>
        </w:rPr>
        <w:t xml:space="preserve"> Градостроительного кодекса Российской Федерации, объектами </w:t>
      </w:r>
      <w:hyperlink r:id="rId14" w:tooltip="http://www.consultant.ru/document/cons_doc_LAW_215687/#dst100009" w:anchor="dst100009" w:history="1">
        <w:r>
          <w:rPr>
            <w:color w:val="000000" w:themeColor="text1"/>
            <w:sz w:val="28"/>
            <w:szCs w:val="28"/>
          </w:rPr>
          <w:t xml:space="preserve">благоустройства</w:t>
        </w:r>
      </w:hyperlink>
      <w:r>
        <w:rPr>
          <w:color w:val="000000" w:themeColor="text1"/>
          <w:sz w:val="28"/>
          <w:szCs w:val="28"/>
        </w:rPr>
        <w:t xml:space="preserve"> территории, иными объектами местного значения </w:t>
      </w:r>
      <w:r>
        <w:rPr>
          <w:color w:val="000000" w:themeColor="text1"/>
          <w:sz w:val="28"/>
          <w:szCs w:val="28"/>
        </w:rPr>
        <w:t xml:space="preserve">«города Оренбурга», </w:t>
      </w:r>
      <w:r>
        <w:rPr>
          <w:color w:val="000000" w:themeColor="text1"/>
          <w:sz w:val="28"/>
          <w:szCs w:val="28"/>
        </w:rPr>
        <w:t xml:space="preserve">и расчетных показателей максимально допустимого уровня территориальной доступности таких объектов для населения </w:t>
      </w:r>
      <w:r>
        <w:rPr>
          <w:color w:val="000000" w:themeColor="text1"/>
          <w:sz w:val="28"/>
          <w:szCs w:val="28"/>
        </w:rPr>
        <w:t xml:space="preserve">«города Оренбурга».</w:t>
      </w:r>
      <w:r>
        <w:rPr>
          <w:color w:val="000000" w:themeColor="text1"/>
          <w:sz w:val="28"/>
          <w:szCs w:val="28"/>
        </w:rPr>
      </w:r>
    </w:p>
    <w:p>
      <w:pPr>
        <w:rPr>
          <w:color w:val="000000" w:themeColor="text1"/>
          <w:sz w:val="28"/>
          <w:szCs w:val="28"/>
        </w:rPr>
      </w:pPr>
      <w:r>
        <w:rPr>
          <w:color w:val="000000" w:themeColor="text1"/>
          <w:sz w:val="28"/>
          <w:szCs w:val="28"/>
        </w:rPr>
        <w:t xml:space="preserve">1.1.3. Объектами местного значения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w:t>
      </w:r>
      <w:r>
        <w:rPr>
          <w:color w:val="000000" w:themeColor="text1"/>
          <w:sz w:val="28"/>
          <w:szCs w:val="28"/>
        </w:rPr>
        <w:t xml:space="preserve">(далее – ОМЗ), </w:t>
      </w:r>
      <w:r>
        <w:rPr>
          <w:color w:val="000000" w:themeColor="text1"/>
          <w:sz w:val="28"/>
          <w:szCs w:val="28"/>
        </w:rPr>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полномочий по вопросам местн</w:t>
      </w:r>
      <w:r>
        <w:rPr>
          <w:color w:val="000000" w:themeColor="text1"/>
          <w:sz w:val="28"/>
          <w:szCs w:val="28"/>
        </w:rPr>
        <w:t xml:space="preserve">ого значения и в пределах переданных государственных полномочий в соответствии с Федеральными законами, законами Оренбургской области, Уставом муниципального образования «город Оренбург» и оказывают существенное влияние на социально-экономическое развитие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1.1.4. М</w:t>
      </w:r>
      <w:r>
        <w:rPr>
          <w:color w:val="000000" w:themeColor="text1"/>
          <w:sz w:val="28"/>
          <w:szCs w:val="28"/>
        </w:rPr>
        <w:t xml:space="preserve">НГП</w:t>
      </w:r>
      <w:r>
        <w:rPr>
          <w:color w:val="000000" w:themeColor="text1"/>
          <w:sz w:val="28"/>
          <w:szCs w:val="28"/>
        </w:rPr>
        <w:t xml:space="preserve"> подготовлены с учетом социально-демографического состава и плотности населения на территории </w:t>
      </w:r>
      <w:r>
        <w:rPr>
          <w:color w:val="000000" w:themeColor="text1"/>
          <w:sz w:val="28"/>
          <w:szCs w:val="28"/>
        </w:rPr>
        <w:t xml:space="preserve">«</w:t>
      </w:r>
      <w:r>
        <w:rPr>
          <w:color w:val="000000" w:themeColor="text1"/>
          <w:sz w:val="28"/>
          <w:szCs w:val="28"/>
        </w:rPr>
        <w:t xml:space="preserve">город</w:t>
      </w:r>
      <w:r>
        <w:rPr>
          <w:color w:val="000000" w:themeColor="text1"/>
          <w:sz w:val="28"/>
          <w:szCs w:val="28"/>
        </w:rPr>
        <w:t xml:space="preserve">а Оренбурга</w:t>
      </w:r>
      <w:r>
        <w:rPr>
          <w:color w:val="000000" w:themeColor="text1"/>
          <w:sz w:val="28"/>
          <w:szCs w:val="28"/>
        </w:rPr>
        <w:t xml:space="preserve">»</w:t>
      </w:r>
      <w:r>
        <w:rPr>
          <w:color w:val="000000" w:themeColor="text1"/>
          <w:sz w:val="28"/>
          <w:szCs w:val="28"/>
        </w:rPr>
        <w:t xml:space="preserve">, стратегии социально-экономического развития города Оренбурга, предложений органов местного самоуправления и заинтересованных лиц, информации о современном состоянии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приведенных в разделе </w:t>
      </w:r>
      <w:r>
        <w:rPr>
          <w:color w:val="000000" w:themeColor="text1"/>
          <w:sz w:val="28"/>
          <w:szCs w:val="28"/>
          <w:lang w:val="en-US"/>
        </w:rPr>
        <w:t xml:space="preserve">II</w:t>
      </w:r>
      <w:r>
        <w:rPr>
          <w:color w:val="000000" w:themeColor="text1"/>
          <w:sz w:val="28"/>
          <w:szCs w:val="28"/>
        </w:rPr>
        <w:t xml:space="preserve"> «Материалы по обоснованию расчетных показателей МНГП».</w:t>
      </w:r>
      <w:r>
        <w:rPr>
          <w:color w:val="000000" w:themeColor="text1"/>
          <w:sz w:val="28"/>
          <w:szCs w:val="28"/>
        </w:rPr>
      </w:r>
    </w:p>
    <w:p>
      <w:pPr>
        <w:rPr>
          <w:color w:val="000000" w:themeColor="text1"/>
          <w:sz w:val="28"/>
          <w:szCs w:val="28"/>
        </w:rPr>
      </w:pPr>
      <w:r>
        <w:rPr>
          <w:color w:val="000000" w:themeColor="text1"/>
          <w:sz w:val="28"/>
          <w:szCs w:val="28"/>
        </w:rPr>
        <w:t xml:space="preserve">1.1.5. </w:t>
      </w:r>
      <w:r>
        <w:rPr>
          <w:color w:val="000000" w:themeColor="text1"/>
          <w:sz w:val="28"/>
          <w:szCs w:val="28"/>
        </w:rPr>
        <w:t xml:space="preserve">МНГП </w:t>
      </w:r>
      <w:r>
        <w:rPr>
          <w:color w:val="000000" w:themeColor="text1"/>
          <w:sz w:val="28"/>
          <w:szCs w:val="28"/>
        </w:rPr>
        <w:t xml:space="preserve">разработаны в целях:</w:t>
      </w:r>
      <w:r>
        <w:rPr>
          <w:color w:val="000000" w:themeColor="text1"/>
          <w:sz w:val="28"/>
          <w:szCs w:val="28"/>
        </w:rPr>
      </w:r>
    </w:p>
    <w:p>
      <w:pPr>
        <w:rPr>
          <w:rStyle w:val="951"/>
          <w:b w:val="0"/>
          <w:bCs w:val="0"/>
          <w:color w:val="000000" w:themeColor="text1"/>
          <w:sz w:val="28"/>
          <w:szCs w:val="28"/>
        </w:rPr>
      </w:pPr>
      <w:r>
        <w:rPr>
          <w:color w:val="000000" w:themeColor="text1"/>
          <w:sz w:val="28"/>
          <w:szCs w:val="28"/>
        </w:rPr>
        <w:t xml:space="preserve">- </w:t>
      </w:r>
      <w:r>
        <w:rPr>
          <w:rStyle w:val="951"/>
          <w:b w:val="0"/>
          <w:bCs w:val="0"/>
          <w:color w:val="000000" w:themeColor="text1"/>
          <w:sz w:val="28"/>
          <w:szCs w:val="28"/>
        </w:rPr>
        <w:t xml:space="preserve">повышения качества жизни населения </w:t>
      </w:r>
      <w:r>
        <w:rPr>
          <w:rStyle w:val="951"/>
          <w:b w:val="0"/>
          <w:bCs w:val="0"/>
          <w:color w:val="000000" w:themeColor="text1"/>
          <w:sz w:val="28"/>
          <w:szCs w:val="28"/>
        </w:rPr>
        <w:t xml:space="preserve">«</w:t>
      </w:r>
      <w:r>
        <w:rPr>
          <w:rStyle w:val="951"/>
          <w:b w:val="0"/>
          <w:bCs w:val="0"/>
          <w:color w:val="000000" w:themeColor="text1"/>
          <w:sz w:val="28"/>
          <w:szCs w:val="28"/>
        </w:rPr>
        <w:t xml:space="preserve">города Оренбурга</w:t>
      </w:r>
      <w:r>
        <w:rPr>
          <w:rStyle w:val="951"/>
          <w:b w:val="0"/>
          <w:bCs w:val="0"/>
          <w:color w:val="000000" w:themeColor="text1"/>
          <w:sz w:val="28"/>
          <w:szCs w:val="28"/>
        </w:rPr>
        <w:t xml:space="preserve">»</w:t>
      </w:r>
      <w:r>
        <w:rPr>
          <w:rStyle w:val="951"/>
          <w:b w:val="0"/>
          <w:bCs w:val="0"/>
          <w:color w:val="000000" w:themeColor="text1"/>
          <w:sz w:val="28"/>
          <w:szCs w:val="28"/>
        </w:rPr>
        <w:t xml:space="preserve"> и создан</w:t>
      </w:r>
      <w:r>
        <w:rPr>
          <w:rStyle w:val="951"/>
          <w:b w:val="0"/>
          <w:bCs w:val="0"/>
          <w:color w:val="000000" w:themeColor="text1"/>
          <w:sz w:val="28"/>
          <w:szCs w:val="28"/>
        </w:rPr>
        <w:t xml:space="preserve">ия </w:t>
      </w:r>
      <w:r>
        <w:rPr>
          <w:rStyle w:val="951"/>
          <w:b w:val="0"/>
          <w:bCs w:val="0"/>
          <w:color w:val="000000" w:themeColor="text1"/>
          <w:sz w:val="28"/>
          <w:szCs w:val="28"/>
        </w:rPr>
        <w:t xml:space="preserve">условий для обеспечения социальных гарантий, установленных законодательством Российской Федерации и законодательством Оренбургской области, гражданам, включая инвалидов и другие маломобильные группы населения;</w:t>
      </w:r>
      <w:r>
        <w:rPr>
          <w:rStyle w:val="951"/>
          <w:b w:val="0"/>
          <w:bCs w:val="0"/>
          <w:color w:val="000000" w:themeColor="text1"/>
          <w:sz w:val="28"/>
          <w:szCs w:val="28"/>
        </w:rPr>
      </w:r>
    </w:p>
    <w:p>
      <w:pPr>
        <w:rPr>
          <w:rStyle w:val="951"/>
          <w:b w:val="0"/>
          <w:bCs w:val="0"/>
          <w:color w:val="000000" w:themeColor="text1"/>
          <w:sz w:val="28"/>
          <w:szCs w:val="28"/>
        </w:rPr>
      </w:pPr>
      <w:r>
        <w:rPr>
          <w:rStyle w:val="951"/>
          <w:b w:val="0"/>
          <w:bCs w:val="0"/>
          <w:color w:val="000000" w:themeColor="text1"/>
          <w:sz w:val="28"/>
          <w:szCs w:val="28"/>
        </w:rPr>
        <w:t xml:space="preserve">- повышения эффективности использования территории </w:t>
      </w:r>
      <w:r>
        <w:rPr>
          <w:rStyle w:val="951"/>
          <w:b w:val="0"/>
          <w:bCs w:val="0"/>
          <w:color w:val="000000" w:themeColor="text1"/>
          <w:sz w:val="28"/>
          <w:szCs w:val="28"/>
        </w:rPr>
        <w:t xml:space="preserve">«города Оренбурга»</w:t>
      </w:r>
      <w:r>
        <w:rPr>
          <w:rStyle w:val="951"/>
          <w:b w:val="0"/>
          <w:bCs w:val="0"/>
          <w:color w:val="000000" w:themeColor="text1"/>
          <w:sz w:val="28"/>
          <w:szCs w:val="28"/>
        </w:rPr>
        <w:t xml:space="preserve"> на основе рационального зонирования, исторически преемственной планировочной организации и застройки </w:t>
      </w:r>
      <w:r>
        <w:rPr>
          <w:rStyle w:val="951"/>
          <w:b w:val="0"/>
          <w:bCs w:val="0"/>
          <w:color w:val="000000" w:themeColor="text1"/>
          <w:sz w:val="28"/>
          <w:szCs w:val="28"/>
        </w:rPr>
        <w:t xml:space="preserve">«города Оренбурга»</w:t>
      </w:r>
      <w:r>
        <w:rPr>
          <w:rStyle w:val="951"/>
          <w:b w:val="0"/>
          <w:bCs w:val="0"/>
          <w:color w:val="000000" w:themeColor="text1"/>
          <w:sz w:val="28"/>
          <w:szCs w:val="28"/>
        </w:rPr>
        <w:t xml:space="preserve">;</w:t>
      </w:r>
      <w:r>
        <w:rPr>
          <w:rStyle w:val="951"/>
          <w:b w:val="0"/>
          <w:bCs w:val="0"/>
          <w:color w:val="000000" w:themeColor="text1"/>
          <w:sz w:val="28"/>
          <w:szCs w:val="28"/>
        </w:rPr>
      </w:r>
    </w:p>
    <w:p>
      <w:pPr>
        <w:rPr>
          <w:rStyle w:val="951"/>
          <w:b w:val="0"/>
          <w:bCs w:val="0"/>
          <w:color w:val="000000" w:themeColor="text1"/>
          <w:sz w:val="28"/>
          <w:szCs w:val="28"/>
        </w:rPr>
      </w:pPr>
      <w:r>
        <w:rPr>
          <w:rStyle w:val="951"/>
          <w:b w:val="0"/>
          <w:bCs w:val="0"/>
          <w:color w:val="000000" w:themeColor="text1"/>
          <w:sz w:val="28"/>
          <w:szCs w:val="28"/>
        </w:rPr>
        <w:t xml:space="preserve">- соответствия средовых характеристик современным стандартам качества организации жилых, производственных и рекреационных территорий;</w:t>
      </w:r>
      <w:r>
        <w:rPr>
          <w:rStyle w:val="951"/>
          <w:b w:val="0"/>
          <w:bCs w:val="0"/>
          <w:color w:val="000000" w:themeColor="text1"/>
          <w:sz w:val="28"/>
          <w:szCs w:val="28"/>
        </w:rPr>
      </w:r>
    </w:p>
    <w:p>
      <w:pPr>
        <w:rPr>
          <w:color w:val="000000" w:themeColor="text1"/>
          <w:sz w:val="28"/>
          <w:szCs w:val="28"/>
        </w:rPr>
      </w:pPr>
      <w:r>
        <w:rPr>
          <w:rStyle w:val="951"/>
          <w:b w:val="0"/>
          <w:bCs w:val="0"/>
          <w:color w:val="000000" w:themeColor="text1"/>
          <w:sz w:val="28"/>
          <w:szCs w:val="28"/>
        </w:rPr>
        <w:t xml:space="preserve">- ограничения негативного воздействия хозяйственной и иной деятельности на окружающую среду в интересах настоящего и будущего поколений.</w:t>
      </w:r>
      <w:r>
        <w:rPr>
          <w:color w:val="000000" w:themeColor="text1"/>
          <w:sz w:val="28"/>
          <w:szCs w:val="28"/>
        </w:rPr>
      </w:r>
    </w:p>
    <w:p>
      <w:pPr>
        <w:rPr>
          <w:color w:val="000000" w:themeColor="text1"/>
          <w:sz w:val="28"/>
          <w:szCs w:val="28"/>
        </w:rPr>
      </w:pPr>
      <w:r>
        <w:rPr>
          <w:color w:val="000000" w:themeColor="text1"/>
          <w:sz w:val="28"/>
          <w:szCs w:val="28"/>
        </w:rPr>
        <w:t xml:space="preserve">1.1.6. Значения расчетных показателей в </w:t>
      </w:r>
      <w:r>
        <w:rPr>
          <w:color w:val="000000" w:themeColor="text1"/>
          <w:sz w:val="28"/>
          <w:szCs w:val="28"/>
        </w:rPr>
        <w:t xml:space="preserve">МНГП</w:t>
      </w:r>
      <w:r>
        <w:rPr>
          <w:color w:val="000000" w:themeColor="text1"/>
          <w:sz w:val="28"/>
          <w:szCs w:val="28"/>
        </w:rPr>
        <w:t xml:space="preserve"> не могут быть ниже предельных значений показателей минимально допустимого уровня обеспеченности и (или) выше предельных значений показателей максимально допустимого уровня территориальной доступности </w:t>
      </w:r>
      <w:r>
        <w:rPr>
          <w:color w:val="000000" w:themeColor="text1"/>
          <w:sz w:val="28"/>
          <w:szCs w:val="28"/>
        </w:rPr>
        <w:t xml:space="preserve">ОМЗ</w:t>
      </w:r>
      <w:r>
        <w:rPr>
          <w:color w:val="000000" w:themeColor="text1"/>
          <w:sz w:val="28"/>
          <w:szCs w:val="28"/>
        </w:rPr>
        <w:t xml:space="preserve"> для населения </w:t>
      </w:r>
      <w:r>
        <w:rPr>
          <w:rStyle w:val="951"/>
          <w:b w:val="0"/>
          <w:bCs w:val="0"/>
          <w:color w:val="000000" w:themeColor="text1"/>
          <w:sz w:val="28"/>
          <w:szCs w:val="28"/>
        </w:rPr>
        <w:t xml:space="preserve">«города Оренбурга»</w:t>
      </w:r>
      <w:r>
        <w:rPr>
          <w:color w:val="000000" w:themeColor="text1"/>
          <w:sz w:val="28"/>
          <w:szCs w:val="28"/>
        </w:rPr>
        <w:t xml:space="preserve">, установленных в региональных нормативах градостроительного проектирования Оренбургской области</w:t>
      </w:r>
      <w:r>
        <w:rPr>
          <w:color w:val="000000" w:themeColor="text1"/>
          <w:sz w:val="28"/>
          <w:szCs w:val="28"/>
        </w:rPr>
        <w:t xml:space="preserve">, </w:t>
      </w:r>
      <w:r>
        <w:rPr>
          <w:rFonts w:eastAsia="Calibri"/>
          <w:color w:val="000000" w:themeColor="text1"/>
          <w:sz w:val="28"/>
          <w:szCs w:val="28"/>
          <w:lang w:eastAsia="en-US"/>
        </w:rPr>
        <w:t xml:space="preserve">утвержденных постановлением Правительства Оренбургской области от 14.10.2021 № 939-пп «О региональных нормативах градостроительного проектирования Оренбургской области»</w:t>
      </w:r>
      <w:r>
        <w:rPr>
          <w:color w:val="000000" w:themeColor="text1"/>
          <w:sz w:val="28"/>
          <w:szCs w:val="28"/>
        </w:rPr>
        <w:t xml:space="preserve"> (далее – РГНП)</w:t>
      </w:r>
      <w:r>
        <w:rPr>
          <w:color w:val="000000" w:themeColor="text1"/>
          <w:sz w:val="28"/>
          <w:szCs w:val="28"/>
        </w:rPr>
        <w:t xml:space="preserve">.</w:t>
      </w:r>
      <w:r>
        <w:rPr>
          <w:color w:val="000000" w:themeColor="text1"/>
          <w:sz w:val="28"/>
          <w:szCs w:val="28"/>
        </w:rPr>
      </w:r>
    </w:p>
    <w:p>
      <w:pPr>
        <w:pStyle w:val="992"/>
        <w:ind w:firstLine="709"/>
        <w:jc w:val="both"/>
        <w:rPr>
          <w:color w:val="000000" w:themeColor="text1"/>
        </w:rPr>
      </w:pPr>
      <w:r>
        <w:rPr>
          <w:color w:val="000000" w:themeColor="text1"/>
        </w:rPr>
        <w:t xml:space="preserve">1.1.7. Под обеспеченностью населения </w:t>
      </w:r>
      <w:r>
        <w:rPr>
          <w:color w:val="000000" w:themeColor="text1"/>
        </w:rPr>
        <w:t xml:space="preserve">ОМЗ</w:t>
      </w:r>
      <w:r>
        <w:rPr>
          <w:color w:val="000000" w:themeColor="text1"/>
        </w:rPr>
        <w:t xml:space="preserve"> понимается количественная характеристика сети объектов социальной, транспортной, коммунальной инфраструктур, объектов благоустройства</w:t>
      </w:r>
      <w:r>
        <w:rPr>
          <w:color w:val="000000" w:themeColor="text1"/>
        </w:rPr>
        <w:t xml:space="preserve">. </w:t>
      </w:r>
      <w:r>
        <w:rPr>
          <w:color w:val="000000" w:themeColor="text1"/>
        </w:rPr>
        <w:t xml:space="preserve">Обеспеченность населения </w:t>
      </w:r>
      <w:r>
        <w:rPr>
          <w:color w:val="000000" w:themeColor="text1"/>
        </w:rPr>
        <w:t xml:space="preserve">ОМЗ</w:t>
      </w:r>
      <w:r>
        <w:rPr>
          <w:color w:val="000000" w:themeColor="text1"/>
        </w:rPr>
        <w:t xml:space="preserve"> рассчитывается как удельная мощность (вместимость, емкость, пропускная способность и т.д.) какого-либо вида инфраструктуры, приходящ</w:t>
      </w:r>
      <w:r>
        <w:rPr>
          <w:color w:val="000000" w:themeColor="text1"/>
        </w:rPr>
        <w:t xml:space="preserve">ая</w:t>
      </w:r>
      <w:r>
        <w:rPr>
          <w:color w:val="000000" w:themeColor="text1"/>
        </w:rPr>
        <w:t xml:space="preserve">ся на одного жителя или представителя определенной возрастной, социальной, профессиональной группы, либо на определенное число (сто, тысячу и т. д.) жителей или представителей указанных групп.</w:t>
      </w:r>
      <w:r>
        <w:rPr>
          <w:color w:val="000000" w:themeColor="text1"/>
        </w:rPr>
      </w:r>
    </w:p>
    <w:p>
      <w:pPr>
        <w:pStyle w:val="992"/>
        <w:ind w:firstLine="709"/>
        <w:jc w:val="both"/>
        <w:rPr>
          <w:color w:val="000000" w:themeColor="text1"/>
        </w:rPr>
      </w:pPr>
      <w:r>
        <w:rPr>
          <w:color w:val="000000" w:themeColor="text1"/>
        </w:rPr>
        <w:t xml:space="preserve">Нормирование обеспеченности населения </w:t>
      </w:r>
      <w:r>
        <w:rPr>
          <w:color w:val="000000" w:themeColor="text1"/>
        </w:rPr>
        <w:t xml:space="preserve">ОМЗ</w:t>
      </w:r>
      <w:r>
        <w:rPr>
          <w:color w:val="000000" w:themeColor="text1"/>
        </w:rPr>
        <w:t xml:space="preserve"> применяется в отношении объектов, формирующих сеть, распределенную по территории и непосредственно выполняющую предоставление определенных услуг населению.</w:t>
      </w:r>
      <w:r>
        <w:rPr>
          <w:color w:val="000000" w:themeColor="text1"/>
        </w:rPr>
      </w:r>
    </w:p>
    <w:p>
      <w:pPr>
        <w:pStyle w:val="992"/>
        <w:ind w:firstLine="709"/>
        <w:jc w:val="both"/>
        <w:rPr>
          <w:color w:val="000000" w:themeColor="text1"/>
        </w:rPr>
      </w:pPr>
      <w:r>
        <w:rPr>
          <w:color w:val="000000" w:themeColor="text1"/>
        </w:rPr>
        <w:t xml:space="preserve">Показатель обеспеченности населения </w:t>
      </w:r>
      <w:r>
        <w:rPr>
          <w:color w:val="000000" w:themeColor="text1"/>
        </w:rPr>
        <w:t xml:space="preserve">ОМЗ</w:t>
      </w:r>
      <w:r>
        <w:rPr>
          <w:color w:val="000000" w:themeColor="text1"/>
        </w:rPr>
        <w:t xml:space="preserve"> определяется как отношение основной количественной характеристики емкости (мощности) объекта к количеству населения, а также в отдельных случаях, как отношение </w:t>
      </w:r>
      <w:r>
        <w:rPr>
          <w:color w:val="000000" w:themeColor="text1"/>
        </w:rPr>
        <w:t xml:space="preserve">количества объектов определенного типа к совокупной характеристике населения (наприм</w:t>
      </w:r>
      <w:r>
        <w:rPr>
          <w:color w:val="000000" w:themeColor="text1"/>
        </w:rPr>
        <w:t xml:space="preserve">ер, населенный пункт). При этом объект оказания услуг является либо стандартизованным объектом с заранее известной мощностью, либо имеющаяся мощность объекта по умолчанию обеспечивает уровень предоставления услуги не ниже уровня минимальной обеспеченности.</w:t>
      </w:r>
      <w:r>
        <w:rPr>
          <w:color w:val="000000" w:themeColor="text1"/>
        </w:rPr>
      </w:r>
    </w:p>
    <w:p>
      <w:pPr>
        <w:pStyle w:val="992"/>
        <w:ind w:firstLine="709"/>
        <w:jc w:val="both"/>
        <w:rPr>
          <w:color w:val="000000" w:themeColor="text1"/>
        </w:rPr>
      </w:pPr>
      <w:r>
        <w:rPr>
          <w:color w:val="000000" w:themeColor="text1"/>
        </w:rPr>
        <w:t xml:space="preserve">1.1.8. Понятие обеспеченност</w:t>
      </w:r>
      <w:r>
        <w:rPr>
          <w:color w:val="000000" w:themeColor="text1"/>
        </w:rPr>
        <w:t xml:space="preserve">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 Данные характеристики регулируются законодательством о </w:t>
      </w:r>
      <w:r>
        <w:rPr>
          <w:color w:val="000000" w:themeColor="text1"/>
        </w:rPr>
        <w:t xml:space="preserve">техническом регулировании, в том числе</w:t>
      </w:r>
      <w:r>
        <w:rPr>
          <w:color w:val="000000" w:themeColor="text1"/>
        </w:rPr>
        <w:t xml:space="preserve"> сводами правил (далее – СП).</w:t>
      </w:r>
      <w:r>
        <w:rPr>
          <w:color w:val="000000" w:themeColor="text1"/>
        </w:rPr>
      </w:r>
    </w:p>
    <w:p>
      <w:pPr>
        <w:pStyle w:val="992"/>
        <w:ind w:firstLine="709"/>
        <w:jc w:val="both"/>
        <w:rPr>
          <w:color w:val="000000" w:themeColor="text1"/>
        </w:rPr>
      </w:pPr>
      <w:r>
        <w:rPr>
          <w:color w:val="000000" w:themeColor="text1"/>
        </w:rPr>
        <w:t xml:space="preserve">1.1.9. Территориальная доступность – пространственная характеристика сети объектов социальной, транспортной, коммунальной инфраструктур</w:t>
      </w:r>
      <w:r>
        <w:rPr>
          <w:color w:val="000000" w:themeColor="text1"/>
        </w:rPr>
        <w:t xml:space="preserve">, объектов благоустройства</w:t>
      </w:r>
      <w:r>
        <w:rPr>
          <w:color w:val="000000" w:themeColor="text1"/>
        </w:rPr>
        <w:t xml:space="preserve">. Территориальная доступность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r>
        <w:rPr>
          <w:color w:val="000000" w:themeColor="text1"/>
        </w:rPr>
      </w:r>
    </w:p>
    <w:p>
      <w:pPr>
        <w:pStyle w:val="992"/>
        <w:ind w:firstLine="709"/>
        <w:jc w:val="both"/>
        <w:rPr>
          <w:color w:val="000000" w:themeColor="text1"/>
        </w:rPr>
      </w:pPr>
      <w:r>
        <w:rPr>
          <w:color w:val="000000" w:themeColor="text1"/>
        </w:rPr>
        <w:t xml:space="preserve">В зависимости от способа передвижения по территории различают следующие виды территориальной доступности:</w:t>
      </w:r>
      <w:r>
        <w:rPr>
          <w:color w:val="000000" w:themeColor="text1"/>
        </w:rPr>
      </w:r>
    </w:p>
    <w:p>
      <w:pPr>
        <w:pStyle w:val="992"/>
        <w:ind w:firstLine="709"/>
        <w:jc w:val="both"/>
        <w:rPr>
          <w:color w:val="000000" w:themeColor="text1"/>
        </w:rPr>
      </w:pPr>
      <w:r>
        <w:rPr>
          <w:color w:val="000000" w:themeColor="text1"/>
        </w:rPr>
        <w:t xml:space="preserve">- пешеходная доступность – движение по территории, осуществляемое без использования транспортных средств;</w:t>
      </w:r>
      <w:r>
        <w:rPr>
          <w:color w:val="000000" w:themeColor="text1"/>
        </w:rPr>
      </w:r>
    </w:p>
    <w:p>
      <w:pPr>
        <w:pStyle w:val="992"/>
        <w:ind w:firstLine="709"/>
        <w:jc w:val="both"/>
        <w:rPr>
          <w:color w:val="000000" w:themeColor="text1"/>
        </w:rPr>
      </w:pPr>
      <w:r>
        <w:rPr>
          <w:color w:val="000000" w:themeColor="text1"/>
        </w:rPr>
        <w:t xml:space="preserve">- 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r>
        <w:rPr>
          <w:color w:val="000000" w:themeColor="text1"/>
        </w:rPr>
      </w:r>
    </w:p>
    <w:p>
      <w:pPr>
        <w:pStyle w:val="992"/>
        <w:ind w:firstLine="709"/>
        <w:jc w:val="both"/>
        <w:rPr>
          <w:color w:val="000000" w:themeColor="text1"/>
        </w:rPr>
      </w:pPr>
      <w:r>
        <w:rPr>
          <w:color w:val="000000" w:themeColor="text1"/>
        </w:rPr>
        <w:t xml:space="preserve">Ввиду того, что транспортная доступность базируется на использовании различных видов транспорта, различают:</w:t>
      </w:r>
      <w:r>
        <w:rPr>
          <w:color w:val="000000" w:themeColor="text1"/>
        </w:rPr>
      </w:r>
    </w:p>
    <w:p>
      <w:pPr>
        <w:pStyle w:val="992"/>
        <w:ind w:firstLine="709"/>
        <w:jc w:val="both"/>
        <w:rPr>
          <w:color w:val="000000" w:themeColor="text1"/>
        </w:rPr>
      </w:pPr>
      <w:r>
        <w:rPr>
          <w:color w:val="000000" w:themeColor="text1"/>
        </w:rPr>
        <w:t xml:space="preserve">- доступность объекта общественным транспортом. При указании данного вида доступности не учитываются затраты времени на подход к остановкам и ожидание, а также не учитывается частота движения транспорта по маршруту;</w:t>
      </w:r>
      <w:r>
        <w:rPr>
          <w:color w:val="000000" w:themeColor="text1"/>
        </w:rPr>
      </w:r>
    </w:p>
    <w:p>
      <w:pPr>
        <w:pStyle w:val="992"/>
        <w:ind w:firstLine="709"/>
        <w:jc w:val="both"/>
        <w:rPr>
          <w:color w:val="000000" w:themeColor="text1"/>
        </w:rPr>
      </w:pPr>
      <w:r>
        <w:rPr>
          <w:color w:val="000000" w:themeColor="text1"/>
        </w:rPr>
        <w:t xml:space="preserve">- доступность объекта индивидуальным легковым транспортом (личным, такси, иными видами);</w:t>
      </w:r>
      <w:r>
        <w:rPr>
          <w:color w:val="000000" w:themeColor="text1"/>
        </w:rPr>
      </w:r>
    </w:p>
    <w:p>
      <w:pPr>
        <w:pStyle w:val="992"/>
        <w:ind w:firstLine="709"/>
        <w:jc w:val="both"/>
        <w:rPr>
          <w:color w:val="000000" w:themeColor="text1"/>
        </w:rPr>
      </w:pPr>
      <w:r>
        <w:rPr>
          <w:color w:val="000000" w:themeColor="text1"/>
        </w:rPr>
        <w:t xml:space="preserve">- доступность объекта специализированным транспортом, предназначенным для перевозки определенных категорий граждан (например, машинами скорой помощи или автобусами для регулярной перевозки школьников);</w:t>
      </w:r>
      <w:r>
        <w:rPr>
          <w:color w:val="000000" w:themeColor="text1"/>
        </w:rPr>
      </w:r>
    </w:p>
    <w:p>
      <w:pPr>
        <w:pStyle w:val="992"/>
        <w:ind w:firstLine="709"/>
        <w:jc w:val="both"/>
        <w:rPr>
          <w:color w:val="000000" w:themeColor="text1"/>
        </w:rPr>
      </w:pPr>
      <w:r>
        <w:rPr>
          <w:color w:val="000000" w:themeColor="text1"/>
        </w:rPr>
        <w:t xml:space="preserve">- комбинированную доступность –</w:t>
      </w:r>
      <w:r>
        <w:rPr>
          <w:color w:val="000000" w:themeColor="text1"/>
        </w:rPr>
        <w:t xml:space="preserve"> такой вид движения по территории, который в основном осуществляется с использованием транспортных средств, но какая-то существенная часть пути осуществляется пешком. При указании данного вида доступности учитываются затраты времени на ожидание транспорта.</w:t>
      </w:r>
      <w:r>
        <w:rPr>
          <w:color w:val="000000" w:themeColor="text1"/>
        </w:rPr>
      </w:r>
    </w:p>
    <w:p>
      <w:pPr>
        <w:pStyle w:val="992"/>
        <w:ind w:firstLine="709"/>
        <w:jc w:val="both"/>
        <w:rPr>
          <w:color w:val="000000" w:themeColor="text1"/>
        </w:rPr>
      </w:pPr>
      <w:r>
        <w:rPr>
          <w:color w:val="000000" w:themeColor="text1"/>
        </w:rPr>
        <w:t xml:space="preserve">Территориальная доступность выражается во временных единицах (часы, минуты) или расстоянии (метры, километры).</w:t>
      </w:r>
      <w:r>
        <w:rPr>
          <w:color w:val="000000" w:themeColor="text1"/>
        </w:rPr>
      </w:r>
    </w:p>
    <w:p>
      <w:pPr>
        <w:pStyle w:val="992"/>
        <w:ind w:firstLine="709"/>
        <w:jc w:val="both"/>
        <w:rPr>
          <w:color w:val="000000" w:themeColor="text1"/>
        </w:rPr>
      </w:pPr>
      <w:r>
        <w:rPr>
          <w:color w:val="000000" w:themeColor="text1"/>
        </w:rPr>
        <w:t xml:space="preserve">1.1.10. Для всех нормируемых объектов указывается территориальный интервал (например, начальная и конечная точки), который используется для </w:t>
      </w:r>
      <w:r>
        <w:rPr>
          <w:color w:val="000000" w:themeColor="text1"/>
        </w:rPr>
        <w:t xml:space="preserve">расчета территориальной доступности (от подъезда, от границ участка и т.д.). Для объектов, доступность которых устанавливается нормати</w:t>
      </w:r>
      <w:r>
        <w:rPr>
          <w:color w:val="000000" w:themeColor="text1"/>
        </w:rPr>
        <w:t xml:space="preserve">вными правовыми или декларативными документами соответствующих органов власти (например, территории обслуживания больниц, участков мировых судей), не устанавливаются расчетные показатели максимально допустимого уровня территориальной доступности в составе </w:t>
      </w:r>
      <w:r>
        <w:rPr>
          <w:color w:val="000000" w:themeColor="text1"/>
        </w:rPr>
        <w:t xml:space="preserve">МНГП</w:t>
      </w:r>
      <w:r>
        <w:rPr>
          <w:color w:val="000000" w:themeColor="text1"/>
        </w:rPr>
        <w:t xml:space="preserve">.</w:t>
      </w:r>
      <w:r>
        <w:rPr>
          <w:color w:val="000000" w:themeColor="text1"/>
        </w:rPr>
      </w:r>
    </w:p>
    <w:p>
      <w:pPr>
        <w:rPr>
          <w:color w:val="000000" w:themeColor="text1"/>
          <w:sz w:val="28"/>
          <w:szCs w:val="28"/>
        </w:rPr>
      </w:pPr>
      <w:r>
        <w:rPr>
          <w:color w:val="000000" w:themeColor="text1"/>
          <w:sz w:val="28"/>
          <w:szCs w:val="28"/>
        </w:rPr>
        <w:t xml:space="preserve">1.1.11. Расчетные показатели минимально допустимого уровня обеспеченности </w:t>
      </w:r>
      <w:r>
        <w:rPr>
          <w:color w:val="000000" w:themeColor="text1"/>
          <w:sz w:val="28"/>
          <w:szCs w:val="28"/>
        </w:rPr>
        <w:t xml:space="preserve">ОМЗ</w:t>
      </w:r>
      <w:r>
        <w:rPr>
          <w:color w:val="000000" w:themeColor="text1"/>
          <w:sz w:val="28"/>
          <w:szCs w:val="28"/>
        </w:rPr>
        <w:t xml:space="preserve"> и максимально допустимого уровня территориальной доступности таких объектов для населения города Оренбурга установлены исходя из текущей обеспеченности </w:t>
      </w:r>
      <w:r>
        <w:rPr>
          <w:rStyle w:val="951"/>
          <w:b w:val="0"/>
          <w:bCs w:val="0"/>
          <w:color w:val="000000" w:themeColor="text1"/>
          <w:sz w:val="28"/>
          <w:szCs w:val="28"/>
        </w:rPr>
        <w:t xml:space="preserve">«города Оренбурга» </w:t>
      </w:r>
      <w:r>
        <w:rPr>
          <w:color w:val="000000" w:themeColor="text1"/>
          <w:sz w:val="28"/>
          <w:szCs w:val="28"/>
        </w:rPr>
        <w:t xml:space="preserve">ОМЗ</w:t>
      </w:r>
      <w:r>
        <w:rPr>
          <w:color w:val="000000" w:themeColor="text1"/>
          <w:sz w:val="28"/>
          <w:szCs w:val="28"/>
        </w:rPr>
        <w:t xml:space="preserve">, фактической потребности населени</w:t>
      </w:r>
      <w:r>
        <w:rPr>
          <w:color w:val="000000" w:themeColor="text1"/>
          <w:sz w:val="28"/>
          <w:szCs w:val="28"/>
        </w:rPr>
        <w:t xml:space="preserve">я в тех или иных услугах и объектах, с учетом динамики социально-экономического развития, приоритетов градостроительного развития муниципального образования, демографической ситуации, уровня жизни населения, а также документов стратегического планирования </w:t>
      </w:r>
      <w:r>
        <w:rPr>
          <w:rStyle w:val="951"/>
          <w:b w:val="0"/>
          <w:bCs w:val="0"/>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1.1.12. Расчетные показатели установлены для следующих видов </w:t>
      </w:r>
      <w:r>
        <w:rPr>
          <w:color w:val="000000" w:themeColor="text1"/>
          <w:sz w:val="28"/>
          <w:szCs w:val="28"/>
        </w:rPr>
        <w:t xml:space="preserve">ОМЗ</w:t>
      </w:r>
      <w:r>
        <w:rPr>
          <w:color w:val="000000" w:themeColor="text1"/>
          <w:sz w:val="28"/>
          <w:szCs w:val="28"/>
        </w:rPr>
        <w:t xml:space="preserve"> (областей нормирования): </w:t>
      </w:r>
      <w:r>
        <w:rPr>
          <w:color w:val="000000" w:themeColor="text1"/>
          <w:sz w:val="28"/>
          <w:szCs w:val="28"/>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1) объекты </w:t>
      </w:r>
      <w:r>
        <w:rPr>
          <w:color w:val="000000" w:themeColor="text1"/>
          <w:sz w:val="28"/>
          <w:szCs w:val="28"/>
        </w:rPr>
        <w:t xml:space="preserve">электро-, тепло-, газо- и водоснабжения населения, водоотведения; </w:t>
      </w:r>
      <w:r>
        <w:rPr>
          <w:rFonts w:eastAsia="Calibri"/>
          <w:bCs/>
          <w:color w:val="000000" w:themeColor="text1"/>
          <w:sz w:val="28"/>
          <w:szCs w:val="28"/>
          <w:lang w:eastAsia="en-US"/>
        </w:rPr>
      </w:r>
    </w:p>
    <w:p>
      <w:pPr>
        <w:ind w:firstLine="733"/>
        <w:rPr>
          <w:color w:val="000000" w:themeColor="text1"/>
          <w:spacing w:val="-6"/>
          <w:sz w:val="28"/>
          <w:szCs w:val="28"/>
        </w:rPr>
      </w:pPr>
      <w:r>
        <w:rPr>
          <w:rFonts w:eastAsia="Calibri"/>
          <w:bCs/>
          <w:color w:val="000000" w:themeColor="text1"/>
          <w:sz w:val="28"/>
          <w:szCs w:val="28"/>
          <w:lang w:eastAsia="en-US"/>
        </w:rPr>
        <w:t xml:space="preserve">2) автомобильные дороги местного значения и объекты транспортной инфраструктуры, необходимые для предоставления транспортных услуг населению и организации транспортного обслуживания населения в границах </w:t>
      </w:r>
      <w:r>
        <w:rPr>
          <w:rFonts w:eastAsia="Calibri"/>
          <w:bCs/>
          <w:color w:val="000000" w:themeColor="text1"/>
          <w:sz w:val="28"/>
          <w:szCs w:val="28"/>
          <w:lang w:eastAsia="en-US"/>
        </w:rPr>
        <w:t xml:space="preserve">городского округа</w:t>
      </w:r>
      <w:r>
        <w:rPr>
          <w:color w:val="000000" w:themeColor="text1"/>
          <w:sz w:val="28"/>
          <w:szCs w:val="28"/>
        </w:rPr>
        <w:t xml:space="preserve">;</w:t>
      </w:r>
      <w:r>
        <w:rPr>
          <w:color w:val="000000" w:themeColor="text1"/>
          <w:spacing w:val="-6"/>
          <w:sz w:val="28"/>
          <w:szCs w:val="28"/>
        </w:rPr>
      </w:r>
    </w:p>
    <w:p>
      <w:pPr>
        <w:ind w:firstLine="733"/>
        <w:rPr>
          <w:color w:val="000000" w:themeColor="text1"/>
          <w:spacing w:val="-6"/>
          <w:sz w:val="28"/>
          <w:szCs w:val="28"/>
        </w:rPr>
      </w:pPr>
      <w:r>
        <w:rPr>
          <w:rFonts w:eastAsia="Calibri"/>
          <w:bCs/>
          <w:color w:val="000000" w:themeColor="text1"/>
          <w:sz w:val="28"/>
          <w:szCs w:val="28"/>
          <w:lang w:eastAsia="en-US"/>
        </w:rPr>
        <w:t xml:space="preserve">3) объекты </w:t>
      </w:r>
      <w:r>
        <w:rPr>
          <w:color w:val="000000" w:themeColor="text1"/>
          <w:sz w:val="28"/>
          <w:szCs w:val="28"/>
        </w:rPr>
        <w:t xml:space="preserve">в области </w:t>
      </w:r>
      <w:r>
        <w:rPr>
          <w:rFonts w:eastAsia="Calibri"/>
          <w:bCs/>
          <w:color w:val="000000" w:themeColor="text1"/>
          <w:sz w:val="28"/>
          <w:szCs w:val="28"/>
          <w:lang w:eastAsia="en-US"/>
        </w:rPr>
        <w:t xml:space="preserve">физической культуры и массового спорта</w:t>
      </w:r>
      <w:r>
        <w:rPr>
          <w:color w:val="000000" w:themeColor="text1"/>
          <w:sz w:val="28"/>
          <w:szCs w:val="28"/>
        </w:rPr>
        <w:t xml:space="preserve">;</w:t>
      </w:r>
      <w:r>
        <w:rPr>
          <w:rFonts w:eastAsia="Calibri"/>
          <w:bCs/>
          <w:color w:val="000000" w:themeColor="text1"/>
          <w:sz w:val="28"/>
          <w:szCs w:val="28"/>
          <w:lang w:eastAsia="en-US"/>
        </w:rPr>
        <w:t xml:space="preserve"> </w:t>
      </w:r>
      <w:r>
        <w:rPr>
          <w:color w:val="000000" w:themeColor="text1"/>
          <w:spacing w:val="-6"/>
          <w:sz w:val="28"/>
          <w:szCs w:val="28"/>
        </w:rPr>
      </w:r>
    </w:p>
    <w:p>
      <w:pPr>
        <w:ind w:firstLine="733"/>
        <w:rPr>
          <w:color w:val="000000" w:themeColor="text1"/>
          <w:spacing w:val="-6"/>
          <w:sz w:val="28"/>
          <w:szCs w:val="28"/>
        </w:rPr>
      </w:pPr>
      <w:r>
        <w:rPr>
          <w:rFonts w:eastAsia="Calibri"/>
          <w:bCs/>
          <w:color w:val="000000" w:themeColor="text1"/>
          <w:sz w:val="28"/>
          <w:szCs w:val="28"/>
          <w:lang w:eastAsia="en-US"/>
        </w:rPr>
        <w:t xml:space="preserve">4) объекты </w:t>
      </w:r>
      <w:r>
        <w:rPr>
          <w:color w:val="000000" w:themeColor="text1"/>
          <w:sz w:val="28"/>
          <w:szCs w:val="28"/>
        </w:rPr>
        <w:t xml:space="preserve">в области </w:t>
      </w:r>
      <w:r>
        <w:rPr>
          <w:rFonts w:eastAsia="Calibri"/>
          <w:bCs/>
          <w:color w:val="000000" w:themeColor="text1"/>
          <w:sz w:val="28"/>
          <w:szCs w:val="28"/>
          <w:lang w:eastAsia="en-US"/>
        </w:rPr>
        <w:t xml:space="preserve">образования</w:t>
      </w:r>
      <w:r>
        <w:rPr>
          <w:color w:val="000000" w:themeColor="text1"/>
          <w:sz w:val="28"/>
          <w:szCs w:val="28"/>
        </w:rPr>
        <w:t xml:space="preserve">;</w:t>
      </w:r>
      <w:r>
        <w:rPr>
          <w:color w:val="000000" w:themeColor="text1"/>
          <w:spacing w:val="-6"/>
          <w:sz w:val="28"/>
          <w:szCs w:val="28"/>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6) объекты </w:t>
      </w:r>
      <w:r>
        <w:rPr>
          <w:color w:val="000000" w:themeColor="text1"/>
          <w:sz w:val="28"/>
          <w:szCs w:val="28"/>
        </w:rPr>
        <w:t xml:space="preserve">в области </w:t>
      </w:r>
      <w:r>
        <w:rPr>
          <w:rFonts w:eastAsia="Calibri"/>
          <w:bCs/>
          <w:color w:val="000000" w:themeColor="text1"/>
          <w:sz w:val="28"/>
          <w:szCs w:val="28"/>
          <w:lang w:eastAsia="en-US"/>
        </w:rPr>
        <w:t xml:space="preserve">здравоохранения</w:t>
      </w:r>
      <w:r>
        <w:rPr>
          <w:color w:val="000000" w:themeColor="text1"/>
          <w:sz w:val="28"/>
          <w:szCs w:val="28"/>
        </w:rPr>
        <w:t xml:space="preserve">;</w:t>
      </w:r>
      <w:r>
        <w:rPr>
          <w:rFonts w:eastAsia="Calibri"/>
          <w:bCs/>
          <w:color w:val="000000" w:themeColor="text1"/>
          <w:sz w:val="28"/>
          <w:szCs w:val="28"/>
          <w:lang w:eastAsia="en-US"/>
        </w:rPr>
      </w:r>
    </w:p>
    <w:p>
      <w:pPr>
        <w:ind w:firstLine="733"/>
        <w:rPr>
          <w:color w:val="000000" w:themeColor="text1"/>
          <w:spacing w:val="-6"/>
          <w:sz w:val="28"/>
          <w:szCs w:val="28"/>
        </w:rPr>
      </w:pPr>
      <w:r>
        <w:rPr>
          <w:rFonts w:eastAsia="Calibri"/>
          <w:bCs/>
          <w:color w:val="000000" w:themeColor="text1"/>
          <w:sz w:val="28"/>
          <w:szCs w:val="28"/>
          <w:lang w:eastAsia="en-US"/>
        </w:rPr>
        <w:t xml:space="preserve">7) объекты </w:t>
      </w:r>
      <w:r>
        <w:rPr>
          <w:color w:val="000000" w:themeColor="text1"/>
          <w:sz w:val="28"/>
          <w:szCs w:val="28"/>
        </w:rPr>
        <w:t xml:space="preserve">в области обращения с твердыми коммунальными отходами;</w:t>
      </w:r>
      <w:r>
        <w:rPr>
          <w:rFonts w:eastAsia="Calibri"/>
          <w:bCs/>
          <w:color w:val="000000" w:themeColor="text1"/>
          <w:sz w:val="28"/>
          <w:szCs w:val="28"/>
          <w:lang w:eastAsia="en-US"/>
        </w:rPr>
        <w:t xml:space="preserve"> </w:t>
      </w:r>
      <w:r>
        <w:rPr>
          <w:color w:val="000000" w:themeColor="text1"/>
          <w:spacing w:val="-6"/>
          <w:sz w:val="28"/>
          <w:szCs w:val="28"/>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8) объекты </w:t>
      </w:r>
      <w:r>
        <w:rPr>
          <w:color w:val="000000" w:themeColor="text1"/>
          <w:sz w:val="28"/>
          <w:szCs w:val="28"/>
        </w:rPr>
        <w:t xml:space="preserve">в области деятельности</w:t>
      </w:r>
      <w:r>
        <w:rPr>
          <w:rFonts w:eastAsia="Calibri"/>
          <w:bCs/>
          <w:color w:val="000000" w:themeColor="text1"/>
          <w:sz w:val="28"/>
          <w:szCs w:val="28"/>
          <w:lang w:eastAsia="en-US"/>
        </w:rPr>
        <w:t xml:space="preserve"> органов местного самоуправления городского округа</w:t>
      </w:r>
      <w:r>
        <w:rPr>
          <w:color w:val="000000" w:themeColor="text1"/>
          <w:sz w:val="28"/>
          <w:szCs w:val="28"/>
        </w:rPr>
        <w:t xml:space="preserve">;</w:t>
      </w:r>
      <w:r>
        <w:rPr>
          <w:rFonts w:eastAsia="Calibri"/>
          <w:bCs/>
          <w:color w:val="000000" w:themeColor="text1"/>
          <w:sz w:val="28"/>
          <w:szCs w:val="28"/>
          <w:lang w:eastAsia="en-US"/>
        </w:rPr>
      </w:r>
    </w:p>
    <w:p>
      <w:pPr>
        <w:ind w:firstLine="733"/>
        <w:rPr>
          <w:color w:val="000000" w:themeColor="text1"/>
          <w:spacing w:val="-6"/>
          <w:sz w:val="28"/>
          <w:szCs w:val="28"/>
        </w:rPr>
      </w:pPr>
      <w:r>
        <w:rPr>
          <w:rFonts w:eastAsia="Calibri"/>
          <w:bCs/>
          <w:color w:val="000000" w:themeColor="text1"/>
          <w:sz w:val="28"/>
          <w:szCs w:val="28"/>
          <w:lang w:eastAsia="en-US"/>
        </w:rPr>
        <w:t xml:space="preserve">9) объекты </w:t>
      </w:r>
      <w:r>
        <w:rPr>
          <w:color w:val="000000" w:themeColor="text1"/>
          <w:sz w:val="28"/>
          <w:szCs w:val="28"/>
        </w:rPr>
        <w:t xml:space="preserve">в области жилищного строительства и комплексного развития территории</w:t>
      </w:r>
      <w:r>
        <w:rPr>
          <w:rFonts w:eastAsia="Calibri"/>
          <w:bCs/>
          <w:color w:val="000000" w:themeColor="text1"/>
          <w:sz w:val="28"/>
          <w:szCs w:val="28"/>
          <w:lang w:eastAsia="en-US"/>
        </w:rPr>
        <w:t xml:space="preserve">;</w:t>
      </w:r>
      <w:r>
        <w:rPr>
          <w:color w:val="000000" w:themeColor="text1"/>
          <w:spacing w:val="-6"/>
          <w:sz w:val="28"/>
          <w:szCs w:val="28"/>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10) объекты </w:t>
      </w:r>
      <w:r>
        <w:rPr>
          <w:color w:val="000000" w:themeColor="text1"/>
          <w:sz w:val="28"/>
          <w:szCs w:val="28"/>
        </w:rPr>
        <w:t xml:space="preserve">в области предупреждения чрезвычайных ситуаций на территории городского округа и ликвидации их последствий;</w:t>
      </w:r>
      <w:r>
        <w:rPr>
          <w:rFonts w:eastAsia="Calibri"/>
          <w:bCs/>
          <w:strike/>
          <w:color w:val="000000" w:themeColor="text1"/>
          <w:sz w:val="28"/>
          <w:szCs w:val="28"/>
          <w:lang w:eastAsia="en-US"/>
        </w:rPr>
        <w:t xml:space="preserve"> </w:t>
      </w:r>
      <w:r>
        <w:rPr>
          <w:rFonts w:eastAsia="Calibri"/>
          <w:bCs/>
          <w:color w:val="000000" w:themeColor="text1"/>
          <w:sz w:val="28"/>
          <w:szCs w:val="28"/>
          <w:lang w:eastAsia="en-US"/>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11) объекты </w:t>
      </w:r>
      <w:r>
        <w:rPr>
          <w:color w:val="000000" w:themeColor="text1"/>
          <w:sz w:val="28"/>
          <w:szCs w:val="28"/>
        </w:rPr>
        <w:t xml:space="preserve">в области организации ритуальных услуг;</w:t>
      </w:r>
      <w:r>
        <w:rPr>
          <w:rFonts w:eastAsia="Calibri"/>
          <w:bCs/>
          <w:color w:val="000000" w:themeColor="text1"/>
          <w:sz w:val="28"/>
          <w:szCs w:val="28"/>
          <w:lang w:eastAsia="en-US"/>
        </w:rPr>
        <w:t xml:space="preserve"> </w:t>
      </w:r>
      <w:r>
        <w:rPr>
          <w:rFonts w:eastAsia="Calibri"/>
          <w:bCs/>
          <w:color w:val="000000" w:themeColor="text1"/>
          <w:sz w:val="28"/>
          <w:szCs w:val="28"/>
          <w:lang w:eastAsia="en-US"/>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12) объекты в области культуры и искусства</w:t>
      </w:r>
      <w:r>
        <w:rPr>
          <w:color w:val="000000" w:themeColor="text1"/>
          <w:sz w:val="28"/>
          <w:szCs w:val="28"/>
        </w:rPr>
        <w:t xml:space="preserve">;</w:t>
      </w:r>
      <w:r>
        <w:rPr>
          <w:rFonts w:eastAsia="Calibri"/>
          <w:bCs/>
          <w:color w:val="000000" w:themeColor="text1"/>
          <w:sz w:val="28"/>
          <w:szCs w:val="28"/>
          <w:lang w:eastAsia="en-US"/>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13) объекты в области отдыха и туризма</w:t>
      </w:r>
      <w:r>
        <w:rPr>
          <w:color w:val="000000" w:themeColor="text1"/>
          <w:sz w:val="28"/>
          <w:szCs w:val="28"/>
        </w:rPr>
        <w:t xml:space="preserve">;</w:t>
      </w:r>
      <w:r>
        <w:rPr>
          <w:rFonts w:eastAsia="Calibri"/>
          <w:bCs/>
          <w:color w:val="000000" w:themeColor="text1"/>
          <w:sz w:val="28"/>
          <w:szCs w:val="28"/>
          <w:lang w:eastAsia="en-US"/>
        </w:rPr>
        <w:t xml:space="preserve"> </w:t>
      </w:r>
      <w:r>
        <w:rPr>
          <w:rFonts w:eastAsia="Calibri"/>
          <w:bCs/>
          <w:color w:val="000000" w:themeColor="text1"/>
          <w:sz w:val="28"/>
          <w:szCs w:val="28"/>
          <w:lang w:eastAsia="en-US"/>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14) объекты </w:t>
      </w:r>
      <w:r>
        <w:rPr>
          <w:color w:val="000000" w:themeColor="text1"/>
          <w:sz w:val="28"/>
          <w:szCs w:val="28"/>
        </w:rPr>
        <w:t xml:space="preserve">в области промышленности, агропромышленного комплекса, логистики и коммунально-складского хозяйства;</w:t>
      </w:r>
      <w:r>
        <w:rPr>
          <w:rFonts w:eastAsia="Calibri"/>
          <w:bCs/>
          <w:color w:val="000000" w:themeColor="text1"/>
          <w:sz w:val="28"/>
          <w:szCs w:val="28"/>
          <w:lang w:eastAsia="en-US"/>
        </w:rPr>
        <w:t xml:space="preserve"> </w:t>
      </w:r>
      <w:r>
        <w:rPr>
          <w:rFonts w:eastAsia="Calibri"/>
          <w:bCs/>
          <w:color w:val="000000" w:themeColor="text1"/>
          <w:sz w:val="28"/>
          <w:szCs w:val="28"/>
          <w:lang w:eastAsia="en-US"/>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15) объекты благоустройства </w:t>
      </w:r>
      <w:r>
        <w:rPr>
          <w:color w:val="000000" w:themeColor="text1"/>
          <w:sz w:val="28"/>
          <w:szCs w:val="28"/>
        </w:rPr>
        <w:t xml:space="preserve">и озеленения </w:t>
      </w:r>
      <w:r>
        <w:rPr>
          <w:rFonts w:eastAsia="Calibri"/>
          <w:bCs/>
          <w:color w:val="000000" w:themeColor="text1"/>
          <w:sz w:val="28"/>
          <w:szCs w:val="28"/>
          <w:lang w:eastAsia="en-US"/>
        </w:rPr>
        <w:t xml:space="preserve">территории</w:t>
      </w:r>
      <w:r>
        <w:rPr>
          <w:color w:val="000000" w:themeColor="text1"/>
          <w:sz w:val="28"/>
          <w:szCs w:val="28"/>
        </w:rPr>
        <w:t xml:space="preserve">;</w:t>
      </w:r>
      <w:r>
        <w:rPr>
          <w:rFonts w:eastAsia="Calibri"/>
          <w:bCs/>
          <w:color w:val="000000" w:themeColor="text1"/>
          <w:sz w:val="28"/>
          <w:szCs w:val="28"/>
          <w:lang w:eastAsia="en-US"/>
        </w:rPr>
      </w:r>
    </w:p>
    <w:p>
      <w:pPr>
        <w:ind w:firstLine="733"/>
        <w:rPr>
          <w:color w:val="000000" w:themeColor="text1"/>
          <w:sz w:val="28"/>
          <w:szCs w:val="28"/>
        </w:rPr>
      </w:pPr>
      <w:r>
        <w:rPr>
          <w:rFonts w:eastAsia="Calibri"/>
          <w:bCs/>
          <w:color w:val="000000" w:themeColor="text1"/>
          <w:sz w:val="28"/>
          <w:szCs w:val="28"/>
          <w:lang w:eastAsia="en-US"/>
        </w:rPr>
        <w:t xml:space="preserve">16) объекты</w:t>
      </w:r>
      <w:r>
        <w:rPr>
          <w:color w:val="000000" w:themeColor="text1"/>
          <w:sz w:val="28"/>
          <w:szCs w:val="28"/>
        </w:rPr>
        <w:t xml:space="preserve"> в области обеспечения жителей городского округа услугами связи, общественного питания, торговли, бытового и коммунального обслуживания</w:t>
      </w:r>
      <w:r>
        <w:rPr>
          <w:color w:val="000000" w:themeColor="text1"/>
          <w:sz w:val="28"/>
          <w:szCs w:val="28"/>
        </w:rPr>
        <w:t xml:space="preserve">.</w:t>
      </w:r>
      <w:r>
        <w:rPr>
          <w:color w:val="000000" w:themeColor="text1"/>
          <w:sz w:val="28"/>
          <w:szCs w:val="28"/>
        </w:rPr>
      </w:r>
    </w:p>
    <w:p>
      <w:pPr>
        <w:ind w:firstLine="733"/>
        <w:rPr>
          <w:rFonts w:eastAsia="Calibri"/>
          <w:bCs/>
          <w:color w:val="000000" w:themeColor="text1"/>
          <w:sz w:val="28"/>
          <w:szCs w:val="28"/>
          <w:lang w:eastAsia="en-US"/>
        </w:rPr>
      </w:pPr>
      <w:r>
        <w:rPr>
          <w:rFonts w:eastAsia="Calibri"/>
          <w:bCs/>
          <w:color w:val="000000" w:themeColor="text1"/>
          <w:sz w:val="28"/>
          <w:szCs w:val="28"/>
          <w:lang w:eastAsia="en-US"/>
        </w:rPr>
        <w:t xml:space="preserve">17) объекты моделей планировочно</w:t>
      </w:r>
      <w:r>
        <w:rPr>
          <w:rFonts w:eastAsia="Calibri"/>
          <w:bCs/>
          <w:color w:val="000000" w:themeColor="text1"/>
          <w:sz w:val="28"/>
          <w:szCs w:val="28"/>
          <w:lang w:eastAsia="en-US"/>
        </w:rPr>
        <w:t xml:space="preserve">й организации городского округа.</w:t>
      </w:r>
      <w:r>
        <w:rPr>
          <w:rFonts w:eastAsia="Calibri"/>
          <w:bCs/>
          <w:color w:val="000000" w:themeColor="text1"/>
          <w:sz w:val="28"/>
          <w:szCs w:val="28"/>
          <w:lang w:eastAsia="en-US"/>
        </w:rPr>
      </w:r>
    </w:p>
    <w:p>
      <w:pPr>
        <w:rPr>
          <w:color w:val="000000" w:themeColor="text1"/>
          <w:sz w:val="28"/>
          <w:szCs w:val="28"/>
        </w:rPr>
      </w:pPr>
      <w:r>
        <w:rPr>
          <w:color w:val="000000" w:themeColor="text1"/>
          <w:sz w:val="28"/>
          <w:szCs w:val="28"/>
        </w:rPr>
        <w:t xml:space="preserve">1.1.13. М</w:t>
      </w:r>
      <w:r>
        <w:rPr>
          <w:color w:val="000000" w:themeColor="text1"/>
          <w:sz w:val="28"/>
          <w:szCs w:val="28"/>
        </w:rPr>
        <w:t xml:space="preserve">НГП</w:t>
      </w:r>
      <w:r>
        <w:rPr>
          <w:color w:val="000000" w:themeColor="text1"/>
          <w:sz w:val="28"/>
          <w:szCs w:val="28"/>
        </w:rPr>
        <w:t xml:space="preserve"> включают в себя:</w:t>
      </w:r>
      <w:r>
        <w:rPr>
          <w:color w:val="000000" w:themeColor="text1"/>
          <w:sz w:val="28"/>
          <w:szCs w:val="28"/>
        </w:rPr>
      </w:r>
    </w:p>
    <w:p>
      <w:pPr>
        <w:rPr>
          <w:color w:val="000000" w:themeColor="text1"/>
          <w:sz w:val="28"/>
          <w:szCs w:val="28"/>
        </w:rPr>
      </w:pPr>
      <w:r>
        <w:rPr>
          <w:color w:val="000000" w:themeColor="text1"/>
          <w:sz w:val="28"/>
          <w:szCs w:val="28"/>
        </w:rPr>
        <w:t xml:space="preserve">1) основную часть, устанавливающую расчетные показа</w:t>
      </w:r>
      <w:r>
        <w:rPr>
          <w:color w:val="000000" w:themeColor="text1"/>
          <w:sz w:val="28"/>
          <w:szCs w:val="28"/>
        </w:rPr>
        <w:t xml:space="preserve">тели, предусмотренные частями 1, </w:t>
      </w:r>
      <w:r>
        <w:rPr>
          <w:color w:val="000000" w:themeColor="text1"/>
          <w:sz w:val="28"/>
          <w:szCs w:val="28"/>
        </w:rPr>
        <w:t xml:space="preserve">3</w:t>
      </w:r>
      <w:r>
        <w:rPr>
          <w:color w:val="000000" w:themeColor="text1"/>
          <w:sz w:val="28"/>
          <w:szCs w:val="28"/>
        </w:rPr>
        <w:t xml:space="preserve"> </w:t>
      </w:r>
      <w:r>
        <w:rPr>
          <w:color w:val="000000" w:themeColor="text1"/>
          <w:sz w:val="28"/>
          <w:szCs w:val="28"/>
        </w:rPr>
        <w:t xml:space="preserve">-</w:t>
      </w:r>
      <w:r>
        <w:rPr>
          <w:color w:val="000000" w:themeColor="text1"/>
          <w:sz w:val="28"/>
          <w:szCs w:val="28"/>
        </w:rPr>
        <w:t xml:space="preserve"> </w:t>
      </w:r>
      <w:r>
        <w:rPr>
          <w:color w:val="000000" w:themeColor="text1"/>
          <w:sz w:val="28"/>
          <w:szCs w:val="28"/>
        </w:rPr>
        <w:t xml:space="preserve">4.1 статьи 29.2 Градостроительного кодекса Российской Федерации; </w:t>
      </w:r>
      <w:r>
        <w:rPr>
          <w:color w:val="000000" w:themeColor="text1"/>
          <w:sz w:val="28"/>
          <w:szCs w:val="28"/>
        </w:rPr>
      </w:r>
    </w:p>
    <w:p>
      <w:pPr>
        <w:rPr>
          <w:color w:val="000000" w:themeColor="text1"/>
          <w:sz w:val="28"/>
          <w:szCs w:val="28"/>
        </w:rPr>
      </w:pPr>
      <w:r>
        <w:rPr>
          <w:color w:val="000000" w:themeColor="text1"/>
          <w:sz w:val="28"/>
          <w:szCs w:val="28"/>
        </w:rPr>
        <w:t xml:space="preserve">2) материалы по обоснованию расчетных показателей, содержащихся в основной части местных нормативов градостроительного проектирования;</w:t>
      </w:r>
      <w:r>
        <w:rPr>
          <w:color w:val="000000" w:themeColor="text1"/>
          <w:sz w:val="28"/>
          <w:szCs w:val="28"/>
        </w:rPr>
      </w:r>
    </w:p>
    <w:p>
      <w:pPr>
        <w:rPr>
          <w:color w:val="000000" w:themeColor="text1"/>
          <w:sz w:val="28"/>
          <w:szCs w:val="28"/>
        </w:rPr>
      </w:pPr>
      <w:r>
        <w:rPr>
          <w:color w:val="000000" w:themeColor="text1"/>
          <w:sz w:val="28"/>
          <w:szCs w:val="28"/>
        </w:rPr>
        <w:t xml:space="preserve">3) правила и область применения расчетных показателей, содержащихся в основной части местных нормативов градостроительного проектирования.</w:t>
      </w:r>
      <w:r>
        <w:rPr>
          <w:color w:val="000000" w:themeColor="text1"/>
          <w:sz w:val="28"/>
          <w:szCs w:val="28"/>
        </w:rPr>
      </w:r>
    </w:p>
    <w:p>
      <w:pPr>
        <w:rPr>
          <w:color w:val="000000" w:themeColor="text1"/>
          <w:sz w:val="28"/>
          <w:szCs w:val="28"/>
        </w:rPr>
      </w:pPr>
      <w:r>
        <w:rPr>
          <w:color w:val="000000" w:themeColor="text1"/>
          <w:sz w:val="28"/>
          <w:szCs w:val="28"/>
        </w:rPr>
        <w:t xml:space="preserve">1.1.14. Основные термины и определения, использованные в </w:t>
      </w:r>
      <w:r>
        <w:rPr>
          <w:color w:val="000000" w:themeColor="text1"/>
          <w:sz w:val="28"/>
          <w:szCs w:val="28"/>
        </w:rPr>
        <w:t xml:space="preserve">МНГП</w:t>
      </w:r>
      <w:r>
        <w:rPr>
          <w:color w:val="000000" w:themeColor="text1"/>
          <w:sz w:val="28"/>
          <w:szCs w:val="28"/>
        </w:rPr>
        <w:t xml:space="preserve">, приведены в приложении № 1 к </w:t>
      </w:r>
      <w:r>
        <w:rPr>
          <w:color w:val="000000" w:themeColor="text1"/>
          <w:sz w:val="28"/>
          <w:szCs w:val="28"/>
        </w:rPr>
        <w:t xml:space="preserve">МНГП</w:t>
      </w:r>
      <w:r>
        <w:rPr>
          <w:color w:val="000000" w:themeColor="text1"/>
          <w:sz w:val="28"/>
          <w:szCs w:val="28"/>
        </w:rPr>
        <w:t xml:space="preserve">. </w:t>
      </w:r>
      <w:r>
        <w:rPr>
          <w:color w:val="000000" w:themeColor="text1"/>
          <w:sz w:val="28"/>
          <w:szCs w:val="28"/>
        </w:rPr>
      </w:r>
    </w:p>
    <w:p>
      <w:pPr>
        <w:rPr>
          <w:color w:val="000000" w:themeColor="text1"/>
          <w:sz w:val="28"/>
          <w:szCs w:val="28"/>
        </w:rPr>
      </w:pPr>
      <w:r>
        <w:rPr>
          <w:color w:val="000000" w:themeColor="text1"/>
          <w:sz w:val="28"/>
          <w:szCs w:val="28"/>
        </w:rPr>
        <w:t xml:space="preserve">Перечень принятых сокращений и обозначений приведен в приложении № 2 к </w:t>
      </w:r>
      <w:r>
        <w:rPr>
          <w:color w:val="000000" w:themeColor="text1"/>
          <w:sz w:val="28"/>
          <w:szCs w:val="28"/>
        </w:rPr>
        <w:t xml:space="preserve">МНГП</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Перечень использованных нормативных правовых и нормативно-технических документов приведен в приложении № 3 к </w:t>
      </w:r>
      <w:r>
        <w:rPr>
          <w:color w:val="000000" w:themeColor="text1"/>
          <w:sz w:val="28"/>
          <w:szCs w:val="28"/>
        </w:rPr>
        <w:t xml:space="preserve">МНГП.</w:t>
      </w:r>
      <w:r>
        <w:rPr>
          <w:color w:val="000000" w:themeColor="text1"/>
          <w:sz w:val="28"/>
          <w:szCs w:val="28"/>
        </w:rPr>
        <w:t xml:space="preserve"> </w:t>
      </w:r>
      <w:r>
        <w:rPr>
          <w:color w:val="000000" w:themeColor="text1"/>
          <w:sz w:val="28"/>
          <w:szCs w:val="28"/>
        </w:rPr>
      </w:r>
    </w:p>
    <w:p>
      <w:pPr>
        <w:pStyle w:val="769"/>
        <w:spacing w:before="0"/>
        <w:rPr>
          <w:rStyle w:val="956"/>
          <w:rFonts w:ascii="Times New Roman" w:hAnsi="Times New Roman"/>
          <w:bCs w:val="0"/>
          <w:i w:val="0"/>
          <w:iCs w:val="0"/>
          <w:color w:val="000000" w:themeColor="text1"/>
          <w:sz w:val="28"/>
          <w:szCs w:val="28"/>
        </w:rPr>
      </w:pPr>
      <w:r/>
      <w:bookmarkStart w:id="7" w:name="_Toc132882109"/>
      <w:r/>
      <w:r>
        <w:rPr>
          <w:rStyle w:val="956"/>
          <w:rFonts w:ascii="Times New Roman" w:hAnsi="Times New Roman"/>
          <w:bCs w:val="0"/>
          <w:i w:val="0"/>
          <w:iCs w:val="0"/>
          <w:color w:val="000000" w:themeColor="text1"/>
          <w:sz w:val="28"/>
          <w:szCs w:val="28"/>
        </w:rPr>
      </w:r>
    </w:p>
    <w:p>
      <w:pPr>
        <w:pStyle w:val="769"/>
        <w:jc w:val="center"/>
        <w:spacing w:before="0"/>
        <w:rPr>
          <w:rStyle w:val="956"/>
          <w:rFonts w:ascii="Times New Roman" w:hAnsi="Times New Roman"/>
          <w:b w:val="0"/>
          <w:bCs w:val="0"/>
          <w:i w:val="0"/>
          <w:iCs w:val="0"/>
          <w:color w:val="000000" w:themeColor="text1"/>
          <w:sz w:val="28"/>
          <w:szCs w:val="28"/>
        </w:rPr>
      </w:pPr>
      <w:r>
        <w:rPr>
          <w:rStyle w:val="956"/>
          <w:rFonts w:ascii="Times New Roman" w:hAnsi="Times New Roman"/>
          <w:b w:val="0"/>
          <w:bCs w:val="0"/>
          <w:i w:val="0"/>
          <w:iCs w:val="0"/>
          <w:color w:val="000000" w:themeColor="text1"/>
          <w:sz w:val="28"/>
          <w:szCs w:val="28"/>
        </w:rPr>
        <w:t xml:space="preserve">1.2. Расчетные показатели объектов электро-, тепло-, газо- и водоснабжения населения, водоотведения</w:t>
      </w:r>
      <w:bookmarkEnd w:id="7"/>
      <w:r/>
      <w:r>
        <w:rPr>
          <w:rStyle w:val="956"/>
          <w:rFonts w:ascii="Times New Roman" w:hAnsi="Times New Roman"/>
          <w:b w:val="0"/>
          <w:bCs w:val="0"/>
          <w:i w:val="0"/>
          <w:iCs w:val="0"/>
          <w:color w:val="000000" w:themeColor="text1"/>
          <w:sz w:val="28"/>
          <w:szCs w:val="28"/>
        </w:rPr>
      </w:r>
    </w:p>
    <w:p>
      <w:pPr>
        <w:jc w:val="center"/>
        <w:rPr>
          <w:color w:val="000000" w:themeColor="text1"/>
        </w:rPr>
      </w:pPr>
      <w:r>
        <w:rPr>
          <w:color w:val="000000" w:themeColor="text1"/>
        </w:rPr>
      </w:r>
      <w:r>
        <w:rPr>
          <w:color w:val="000000" w:themeColor="text1"/>
        </w:rPr>
      </w:r>
    </w:p>
    <w:p>
      <w:pPr>
        <w:ind w:firstLine="708"/>
        <w:rPr>
          <w:color w:val="000000" w:themeColor="text1"/>
          <w:sz w:val="28"/>
          <w:szCs w:val="28"/>
        </w:rPr>
      </w:pPr>
      <w:r>
        <w:rPr>
          <w:color w:val="000000" w:themeColor="text1"/>
          <w:sz w:val="28"/>
          <w:szCs w:val="28"/>
        </w:rPr>
        <w:t xml:space="preserve">Расчетные показатели минимально допустимого уровня обеспеченности объектами, относящимися к области электроснабжения</w:t>
      </w:r>
      <w:r>
        <w:rPr>
          <w:color w:val="000000" w:themeColor="text1"/>
          <w:sz w:val="28"/>
          <w:szCs w:val="28"/>
        </w:rPr>
      </w:r>
    </w:p>
    <w:p>
      <w:pPr>
        <w:rPr>
          <w:color w:val="000000" w:themeColor="text1"/>
          <w:sz w:val="28"/>
          <w:szCs w:val="28"/>
        </w:rPr>
        <w:sectPr>
          <w:headerReference w:type="default" r:id="rId9"/>
          <w:footerReference w:type="first" r:id="rId10"/>
          <w:footnotePr/>
          <w:endnotePr/>
          <w:type w:val="nextPage"/>
          <w:pgSz w:w="11906" w:h="16838" w:orient="portrait"/>
          <w:pgMar w:top="993" w:right="849" w:bottom="1134" w:left="1701" w:header="426" w:footer="401" w:gutter="0"/>
          <w:cols w:num="1" w:sep="0" w:space="708" w:equalWidth="1"/>
          <w:docGrid w:linePitch="360"/>
          <w:titlePg/>
        </w:sectPr>
      </w:pPr>
      <w:r>
        <w:rPr>
          <w:color w:val="000000" w:themeColor="text1"/>
          <w:sz w:val="28"/>
          <w:szCs w:val="28"/>
        </w:rPr>
        <w:t xml:space="preserve">1.2.1. Расчетные показатели минимально допустимого уровня обеспеченности объектами, относящимися к области электроснабжения, приведены в таблице 1.</w:t>
      </w:r>
      <w:r>
        <w:rPr>
          <w:color w:val="000000" w:themeColor="text1"/>
          <w:sz w:val="28"/>
          <w:szCs w:val="28"/>
        </w:rPr>
      </w:r>
    </w:p>
    <w:p>
      <w:pPr>
        <w:ind w:firstLine="0"/>
        <w:jc w:val="right"/>
        <w:rPr>
          <w:color w:val="000000" w:themeColor="text1"/>
        </w:rPr>
      </w:pPr>
      <w:r>
        <w:rPr>
          <w:color w:val="000000" w:themeColor="text1"/>
        </w:rPr>
        <w:t xml:space="preserve">Таблица 1.</w:t>
      </w:r>
      <w:r>
        <w:rPr>
          <w:color w:val="000000" w:themeColor="text1"/>
        </w:rPr>
      </w:r>
    </w:p>
    <w:tbl>
      <w:tblPr>
        <w:tblW w:w="15451"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80"/>
        <w:gridCol w:w="4565"/>
        <w:gridCol w:w="1361"/>
        <w:gridCol w:w="1615"/>
        <w:gridCol w:w="1474"/>
        <w:gridCol w:w="1531"/>
        <w:gridCol w:w="1531"/>
        <w:gridCol w:w="1417"/>
        <w:gridCol w:w="1277"/>
      </w:tblGrid>
      <w:tr>
        <w:tblPrEx/>
        <w:trPr>
          <w:tblHeader/>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bookmarkStart w:id="8" w:name="P82"/>
            <w:r/>
            <w:bookmarkStart w:id="9" w:name="P83"/>
            <w:r/>
            <w:bookmarkEnd w:id="8"/>
            <w:r/>
            <w:bookmarkEnd w:id="9"/>
            <w:r>
              <w:rPr>
                <w:rFonts w:eastAsia="Times New Roman"/>
                <w:color w:val="000000" w:themeColor="text1"/>
                <w:sz w:val="20"/>
                <w:szCs w:val="20"/>
              </w:rPr>
              <w:t xml:space="preserve">№ п/п</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Категория жилых помещений</w:t>
            </w:r>
            <w:r>
              <w:rPr>
                <w:rFonts w:eastAsia="Times New Roman"/>
                <w:color w:val="000000" w:themeColor="text1"/>
                <w:sz w:val="20"/>
                <w:szCs w:val="20"/>
              </w:rPr>
            </w:r>
          </w:p>
        </w:tc>
        <w:tc>
          <w:tcPr>
            <w:tcMar>
              <w:top w:w="0" w:type="dxa"/>
              <w:bottom w:w="0" w:type="dxa"/>
            </w:tcMar>
            <w:tcW w:w="1361"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Единица измерения</w:t>
            </w:r>
            <w:r>
              <w:rPr>
                <w:rFonts w:eastAsia="Times New Roman"/>
                <w:color w:val="000000" w:themeColor="text1"/>
                <w:sz w:val="20"/>
                <w:szCs w:val="20"/>
              </w:rPr>
            </w:r>
          </w:p>
        </w:tc>
        <w:tc>
          <w:tcPr>
            <w:tcMar>
              <w:top w:w="0" w:type="dxa"/>
              <w:bottom w:w="0" w:type="dxa"/>
            </w:tcMar>
            <w:tcW w:w="1615"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Количество комнат в жилом помещении</w:t>
            </w:r>
            <w:r>
              <w:rPr>
                <w:rFonts w:eastAsia="Times New Roman"/>
                <w:color w:val="000000" w:themeColor="text1"/>
                <w:sz w:val="20"/>
                <w:szCs w:val="20"/>
              </w:rPr>
            </w:r>
          </w:p>
        </w:tc>
        <w:tc>
          <w:tcPr>
            <w:gridSpan w:val="5"/>
            <w:tcMar>
              <w:top w:w="0" w:type="dxa"/>
              <w:bottom w:w="0" w:type="dxa"/>
            </w:tcMar>
            <w:tcW w:w="7230"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Норматив потребления</w:t>
            </w:r>
            <w:r>
              <w:rPr>
                <w:rFonts w:eastAsia="Times New Roman"/>
                <w:color w:val="000000" w:themeColor="text1"/>
                <w:sz w:val="20"/>
                <w:szCs w:val="20"/>
              </w:rPr>
            </w:r>
          </w:p>
        </w:tc>
      </w:tr>
      <w:tr>
        <w:tblPrEx/>
        <w:trPr>
          <w:tblHeader/>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gridSpan w:val="5"/>
            <w:tcMar>
              <w:top w:w="0" w:type="dxa"/>
              <w:bottom w:w="0" w:type="dxa"/>
            </w:tcMar>
            <w:tcW w:w="7230"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количество человек, проживающих в помещении</w:t>
            </w:r>
            <w:r>
              <w:rPr>
                <w:rFonts w:eastAsia="Times New Roman"/>
                <w:color w:val="000000" w:themeColor="text1"/>
                <w:sz w:val="20"/>
                <w:szCs w:val="20"/>
              </w:rPr>
            </w:r>
          </w:p>
        </w:tc>
      </w:tr>
      <w:tr>
        <w:tblPrEx/>
        <w:trPr>
          <w:trHeight w:val="504"/>
          <w:tblHeader/>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5 и более</w:t>
            </w:r>
            <w:r>
              <w:rPr>
                <w:rFonts w:eastAsia="Times New Roman"/>
                <w:color w:val="000000" w:themeColor="text1"/>
                <w:sz w:val="20"/>
                <w:szCs w:val="20"/>
              </w:rPr>
            </w:r>
          </w:p>
        </w:tc>
      </w:tr>
      <w:tr>
        <w:tblPrEx/>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t xml:space="preserve">Многоквартирные дома, жилые дома,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Pr>
                <w:rFonts w:eastAsia="Times New Roman"/>
                <w:color w:val="000000" w:themeColor="text1"/>
                <w:sz w:val="20"/>
                <w:szCs w:val="20"/>
              </w:rPr>
            </w:r>
          </w:p>
        </w:tc>
        <w:tc>
          <w:tcPr>
            <w:tcMar>
              <w:top w:w="0" w:type="dxa"/>
              <w:bottom w:w="0" w:type="dxa"/>
            </w:tcMar>
            <w:tcW w:w="1361"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p>
            <w:pPr>
              <w:ind w:firstLine="0"/>
              <w:jc w:val="center"/>
              <w:rPr>
                <w:rFonts w:eastAsia="Times New Roman"/>
                <w:color w:val="000000" w:themeColor="text1"/>
                <w:sz w:val="20"/>
                <w:szCs w:val="20"/>
              </w:rPr>
            </w:pPr>
            <w:r>
              <w:rPr>
                <w:rFonts w:eastAsia="Times New Roman"/>
                <w:color w:val="000000" w:themeColor="text1"/>
                <w:sz w:val="20"/>
                <w:szCs w:val="20"/>
              </w:rPr>
              <w:t xml:space="preserve">кВтч в месяц на человека</w:t>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92,0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91,0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92,0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r>
      <w:tr>
        <w:tblPrEx/>
        <w:trPr>
          <w:trHeight w:val="441"/>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 и более</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98,0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96,0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r>
      <w:tr>
        <w:tblPrEx/>
        <w:trPr>
          <w:trHeight w:val="230"/>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t xml:space="preserve">Общежития,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92,0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91,0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92,0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r>
      <w:tr>
        <w:tblPrEx/>
        <w:trPr>
          <w:trHeight w:val="288"/>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 и более</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98,0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96,0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r>
      <w:tr>
        <w:tblPrEx/>
        <w:trPr>
          <w:trHeight w:val="230"/>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t xml:space="preserve">Многоквартирные дома, жилые дома,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143,0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142,0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141,0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144,0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143,0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142,0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145,0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144,0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143,0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 и более</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148,0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146,0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145,0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144,0</w:t>
            </w:r>
            <w:r>
              <w:rPr>
                <w:rFonts w:eastAsia="Times New Roman"/>
                <w:color w:val="000000" w:themeColor="text1"/>
                <w:sz w:val="20"/>
                <w:szCs w:val="20"/>
              </w:rPr>
            </w:r>
          </w:p>
        </w:tc>
      </w:tr>
      <w:tr>
        <w:tblPrEx/>
        <w:trPr>
          <w:trHeight w:val="230"/>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t xml:space="preserve">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143,0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142,0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141,0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144,0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143,0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142,0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145,0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144,0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143,0</w:t>
            </w:r>
            <w:r>
              <w:rPr>
                <w:rFonts w:eastAsia="Times New Roman"/>
                <w:color w:val="000000" w:themeColor="text1"/>
                <w:sz w:val="20"/>
                <w:szCs w:val="20"/>
              </w:rPr>
            </w:r>
          </w:p>
        </w:tc>
      </w:tr>
      <w:tr>
        <w:tblPrEx/>
        <w:trPr>
          <w:trHeight w:val="569"/>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 и более</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146,0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145,0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144,0</w:t>
            </w:r>
            <w:r>
              <w:rPr>
                <w:rFonts w:eastAsia="Times New Roman"/>
                <w:color w:val="000000" w:themeColor="text1"/>
                <w:sz w:val="20"/>
                <w:szCs w:val="20"/>
              </w:rPr>
            </w:r>
          </w:p>
        </w:tc>
      </w:tr>
      <w:tr>
        <w:tblPrEx/>
        <w:trPr>
          <w:trHeight w:val="230"/>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5.</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t xml:space="preserve">Многоквартирные дома, жилые дома,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1305,0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1296,0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1287,0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1278,0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1270,0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1314,0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1305,0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1296,0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1287,0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1278,0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1323,0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1314,0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1305,0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1296,0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1287,0</w:t>
            </w:r>
            <w:r>
              <w:rPr>
                <w:rFonts w:eastAsia="Times New Roman"/>
                <w:color w:val="000000" w:themeColor="text1"/>
                <w:sz w:val="20"/>
                <w:szCs w:val="20"/>
              </w:rPr>
            </w:r>
          </w:p>
        </w:tc>
      </w:tr>
      <w:tr>
        <w:tblPrEx/>
        <w:trPr>
          <w:trHeight w:val="813"/>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 и более</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1332,0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1323,0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1314,0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1305,0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1296,0</w:t>
            </w:r>
            <w:r>
              <w:rPr>
                <w:rFonts w:eastAsia="Times New Roman"/>
                <w:color w:val="000000" w:themeColor="text1"/>
                <w:sz w:val="20"/>
                <w:szCs w:val="20"/>
              </w:rPr>
            </w:r>
          </w:p>
        </w:tc>
      </w:tr>
      <w:tr>
        <w:tblPrEx/>
        <w:trPr>
          <w:trHeight w:val="230"/>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6.</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t xml:space="preserve">Многоквартирные дома, жилые дома,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92,0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91,0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90,0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92,0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91,0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92,0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Borders>
              <w:bottom w:val="single" w:color="auto" w:sz="4" w:space="0"/>
            </w:tcBorders>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 и более</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95,0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94,0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93,0</w:t>
            </w:r>
            <w:r>
              <w:rPr>
                <w:rFonts w:eastAsia="Times New Roman"/>
                <w:color w:val="000000" w:themeColor="text1"/>
                <w:sz w:val="20"/>
                <w:szCs w:val="20"/>
              </w:rPr>
            </w:r>
          </w:p>
        </w:tc>
      </w:tr>
      <w:tr>
        <w:tblPrEx/>
        <w:trPr>
          <w:trHeight w:val="230"/>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7.</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t xml:space="preserve">Многоквартирные дома, жилые дома, оборудованные стационарными электроплитами и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1355,0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1346,0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1337,0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1328,0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1320,0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Borders>
              <w:top w:val="none" w:color="000000" w:sz="4" w:space="0"/>
            </w:tcBorders>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1364,0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1355,0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1346,0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1337,0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1328,0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Borders>
              <w:top w:val="none" w:color="000000" w:sz="4" w:space="0"/>
            </w:tcBorders>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1373,0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1364,0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1355,0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1346,0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1337,0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Borders>
              <w:top w:val="none" w:color="000000" w:sz="4" w:space="0"/>
            </w:tcBorders>
            <w:tcMar>
              <w:top w:w="0" w:type="dxa"/>
              <w:bottom w:w="0" w:type="dxa"/>
            </w:tcMar>
            <w:tcW w:w="4565" w:type="dxa"/>
            <w:vMerge w:val="continue"/>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 и более</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1382,0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1373,0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1364,0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1355,0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1346,0</w:t>
            </w:r>
            <w:r>
              <w:rPr>
                <w:rFonts w:eastAsia="Times New Roman"/>
                <w:color w:val="000000" w:themeColor="text1"/>
                <w:sz w:val="20"/>
                <w:szCs w:val="20"/>
              </w:rPr>
            </w:r>
          </w:p>
        </w:tc>
      </w:tr>
      <w:tr>
        <w:tblPrEx/>
        <w:trPr>
          <w:trHeight w:val="230"/>
        </w:trPr>
        <w:tc>
          <w:tcPr>
            <w:tcMar>
              <w:top w:w="0" w:type="dxa"/>
              <w:bottom w:w="0" w:type="dxa"/>
            </w:tcMar>
            <w:tcW w:w="680" w:type="dxa"/>
            <w:vMerge w:val="restart"/>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8.</w:t>
            </w:r>
            <w:r>
              <w:rPr>
                <w:rFonts w:eastAsia="Times New Roman"/>
                <w:color w:val="000000" w:themeColor="text1"/>
                <w:sz w:val="20"/>
                <w:szCs w:val="20"/>
              </w:rPr>
            </w:r>
          </w:p>
        </w:tc>
        <w:tc>
          <w:tcPr>
            <w:tcMar>
              <w:top w:w="0" w:type="dxa"/>
              <w:bottom w:w="0" w:type="dxa"/>
            </w:tcMar>
            <w:tcW w:w="4565" w:type="dxa"/>
            <w:vMerge w:val="restart"/>
            <w:textDirection w:val="lrTb"/>
            <w:noWrap w:val="false"/>
          </w:tcPr>
          <w:p>
            <w:pPr>
              <w:ind w:firstLine="0"/>
              <w:jc w:val="left"/>
              <w:rPr>
                <w:rFonts w:eastAsia="Times New Roman"/>
                <w:color w:val="000000" w:themeColor="text1"/>
                <w:sz w:val="20"/>
                <w:szCs w:val="20"/>
              </w:rPr>
            </w:pPr>
            <w:r>
              <w:rPr>
                <w:rFonts w:eastAsia="Times New Roman"/>
                <w:color w:val="000000" w:themeColor="text1"/>
                <w:sz w:val="20"/>
                <w:szCs w:val="20"/>
              </w:rPr>
              <w:t xml:space="preserve">Многоквартирные дома, жилые дома, оборудованные стационарными электроплитами и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163,0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162,0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161,0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160,0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2</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164,0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163,0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162,0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161,0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3</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165,0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164,0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163,0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162,0</w:t>
            </w:r>
            <w:r>
              <w:rPr>
                <w:rFonts w:eastAsia="Times New Roman"/>
                <w:color w:val="000000" w:themeColor="text1"/>
                <w:sz w:val="20"/>
                <w:szCs w:val="20"/>
              </w:rPr>
            </w:r>
          </w:p>
        </w:tc>
      </w:tr>
      <w:tr>
        <w:tblPrEx/>
        <w:trPr/>
        <w:tc>
          <w:tcPr>
            <w:tcMar>
              <w:top w:w="0" w:type="dxa"/>
              <w:bottom w:w="0" w:type="dxa"/>
            </w:tcMar>
            <w:tcW w:w="680"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4565"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361" w:type="dxa"/>
            <w:vMerge w:val="continue"/>
            <w:textDirection w:val="lrTb"/>
            <w:noWrap w:val="false"/>
          </w:tcPr>
          <w:p>
            <w:pPr>
              <w:ind w:firstLine="0"/>
              <w:rPr>
                <w:rFonts w:eastAsia="Times New Roman"/>
                <w:color w:val="000000" w:themeColor="text1"/>
                <w:sz w:val="20"/>
                <w:szCs w:val="20"/>
              </w:rPr>
            </w:pPr>
            <w:r>
              <w:rPr>
                <w:rFonts w:eastAsia="Times New Roman"/>
                <w:color w:val="000000" w:themeColor="text1"/>
                <w:sz w:val="20"/>
                <w:szCs w:val="20"/>
              </w:rPr>
            </w:r>
            <w:r>
              <w:rPr>
                <w:rFonts w:eastAsia="Times New Roman"/>
                <w:color w:val="000000" w:themeColor="text1"/>
                <w:sz w:val="20"/>
                <w:szCs w:val="20"/>
              </w:rPr>
            </w:r>
          </w:p>
        </w:tc>
        <w:tc>
          <w:tcPr>
            <w:tcMar>
              <w:top w:w="0" w:type="dxa"/>
              <w:bottom w:w="0" w:type="dxa"/>
            </w:tcMar>
            <w:tcW w:w="1615"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4 и более</w:t>
            </w:r>
            <w:r>
              <w:rPr>
                <w:rFonts w:eastAsia="Times New Roman"/>
                <w:color w:val="000000" w:themeColor="text1"/>
                <w:sz w:val="20"/>
                <w:szCs w:val="20"/>
              </w:rPr>
            </w:r>
          </w:p>
        </w:tc>
        <w:tc>
          <w:tcPr>
            <w:tcMar>
              <w:top w:w="0" w:type="dxa"/>
              <w:bottom w:w="0" w:type="dxa"/>
            </w:tcMar>
            <w:tcW w:w="1474"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167,0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166,0</w:t>
            </w:r>
            <w:r>
              <w:rPr>
                <w:rFonts w:eastAsia="Times New Roman"/>
                <w:color w:val="000000" w:themeColor="text1"/>
                <w:sz w:val="20"/>
                <w:szCs w:val="20"/>
              </w:rPr>
            </w:r>
          </w:p>
        </w:tc>
        <w:tc>
          <w:tcPr>
            <w:tcMar>
              <w:top w:w="0" w:type="dxa"/>
              <w:bottom w:w="0" w:type="dxa"/>
            </w:tcMar>
            <w:tcW w:w="1531"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165,0</w:t>
            </w:r>
            <w:r>
              <w:rPr>
                <w:rFonts w:eastAsia="Times New Roman"/>
                <w:color w:val="000000" w:themeColor="text1"/>
                <w:sz w:val="20"/>
                <w:szCs w:val="20"/>
              </w:rPr>
            </w:r>
          </w:p>
        </w:tc>
        <w:tc>
          <w:tcPr>
            <w:tcMar>
              <w:top w:w="0" w:type="dxa"/>
              <w:bottom w:w="0" w:type="dxa"/>
            </w:tcMar>
            <w:tcW w:w="141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164,0</w:t>
            </w:r>
            <w:r>
              <w:rPr>
                <w:rFonts w:eastAsia="Times New Roman"/>
                <w:color w:val="000000" w:themeColor="text1"/>
                <w:sz w:val="20"/>
                <w:szCs w:val="20"/>
              </w:rPr>
            </w:r>
          </w:p>
        </w:tc>
        <w:tc>
          <w:tcPr>
            <w:tcMar>
              <w:top w:w="0" w:type="dxa"/>
              <w:bottom w:w="0" w:type="dxa"/>
            </w:tcMar>
            <w:tcW w:w="1277" w:type="dxa"/>
            <w:textDirection w:val="lrTb"/>
            <w:noWrap w:val="false"/>
          </w:tcPr>
          <w:p>
            <w:pPr>
              <w:ind w:firstLine="0"/>
              <w:jc w:val="center"/>
              <w:rPr>
                <w:rFonts w:eastAsia="Times New Roman"/>
                <w:color w:val="000000" w:themeColor="text1"/>
                <w:sz w:val="20"/>
                <w:szCs w:val="20"/>
              </w:rPr>
            </w:pPr>
            <w:r>
              <w:rPr>
                <w:rFonts w:eastAsia="Times New Roman"/>
                <w:color w:val="000000" w:themeColor="text1"/>
                <w:sz w:val="20"/>
                <w:szCs w:val="20"/>
              </w:rPr>
              <w:t xml:space="preserve">163,0</w:t>
            </w:r>
            <w:r>
              <w:rPr>
                <w:rFonts w:eastAsia="Times New Roman"/>
                <w:color w:val="000000" w:themeColor="text1"/>
                <w:sz w:val="20"/>
                <w:szCs w:val="20"/>
              </w:rPr>
            </w:r>
          </w:p>
        </w:tc>
      </w:tr>
    </w:tbl>
    <w:p>
      <w:pPr>
        <w:rPr>
          <w:color w:val="000000" w:themeColor="text1"/>
        </w:rPr>
        <w:sectPr>
          <w:footnotePr/>
          <w:endnotePr/>
          <w:type w:val="nextPage"/>
          <w:pgSz w:w="16838" w:h="11906" w:orient="landscape"/>
          <w:pgMar w:top="1134" w:right="851" w:bottom="851" w:left="709" w:header="426" w:footer="401" w:gutter="0"/>
          <w:cols w:num="1" w:sep="0" w:space="708" w:equalWidth="1"/>
          <w:docGrid w:linePitch="360"/>
          <w:titlePg/>
        </w:sectPr>
      </w:pPr>
      <w:r>
        <w:rPr>
          <w:color w:val="000000" w:themeColor="text1"/>
        </w:rPr>
      </w:r>
      <w:r>
        <w:rPr>
          <w:color w:val="000000" w:themeColor="text1"/>
        </w:rPr>
      </w:r>
    </w:p>
    <w:p>
      <w:pPr>
        <w:ind w:firstLine="540"/>
        <w:widowControl/>
        <w:rPr>
          <w:rFonts w:eastAsiaTheme="minorHAnsi"/>
          <w:color w:val="000000" w:themeColor="text1"/>
          <w:sz w:val="28"/>
          <w:szCs w:val="28"/>
          <w:lang w:eastAsia="en-US"/>
        </w:rPr>
      </w:pPr>
      <w:r>
        <w:rPr>
          <w:rFonts w:eastAsiaTheme="minorHAnsi"/>
          <w:color w:val="000000" w:themeColor="text1"/>
          <w:sz w:val="28"/>
          <w:szCs w:val="28"/>
          <w:lang w:eastAsia="en-US"/>
        </w:rPr>
        <w:t xml:space="preserve">1.2.2. Площади земельных участков, отводимых для подстанций, распределительных и секционирующих пунктов с высшим напряжением от 6 до 20 кВ, должны быть не более значений, приведенных в таблице 2.</w:t>
      </w:r>
      <w:r>
        <w:rPr>
          <w:rFonts w:eastAsiaTheme="minorHAnsi"/>
          <w:color w:val="000000" w:themeColor="text1"/>
          <w:sz w:val="28"/>
          <w:szCs w:val="28"/>
          <w:lang w:eastAsia="en-US"/>
        </w:rPr>
      </w:r>
    </w:p>
    <w:p>
      <w:pPr>
        <w:ind w:firstLine="540"/>
        <w:widowControl/>
        <w:rPr>
          <w:rFonts w:eastAsiaTheme="minorHAnsi"/>
          <w:color w:val="000000" w:themeColor="text1"/>
          <w:sz w:val="28"/>
          <w:szCs w:val="28"/>
          <w:lang w:eastAsia="en-US"/>
        </w:rPr>
      </w:pPr>
      <w:r>
        <w:rPr>
          <w:rFonts w:eastAsiaTheme="minorHAnsi"/>
          <w:color w:val="000000" w:themeColor="text1"/>
          <w:sz w:val="28"/>
          <w:szCs w:val="28"/>
          <w:lang w:eastAsia="en-US"/>
        </w:rPr>
      </w:r>
      <w:r>
        <w:rPr>
          <w:rFonts w:eastAsiaTheme="minorHAnsi"/>
          <w:color w:val="000000" w:themeColor="text1"/>
          <w:sz w:val="28"/>
          <w:szCs w:val="28"/>
          <w:lang w:eastAsia="en-US"/>
        </w:rPr>
      </w:r>
    </w:p>
    <w:p>
      <w:pPr>
        <w:ind w:firstLine="0"/>
        <w:jc w:val="right"/>
        <w:rPr>
          <w:color w:val="000000" w:themeColor="text1"/>
          <w:sz w:val="28"/>
        </w:rPr>
      </w:pPr>
      <w:r>
        <w:rPr>
          <w:color w:val="000000" w:themeColor="text1"/>
          <w:sz w:val="28"/>
        </w:rPr>
        <w:t xml:space="preserve">Таблица 2</w:t>
      </w:r>
      <w:r>
        <w:rPr>
          <w:color w:val="000000" w:themeColor="text1"/>
          <w:sz w:val="28"/>
        </w:rPr>
      </w:r>
    </w:p>
    <w:tbl>
      <w:tblPr>
        <w:tblStyle w:val="962"/>
        <w:tblW w:w="5000" w:type="pct"/>
        <w:tblLook w:val="04A0" w:firstRow="1" w:lastRow="0" w:firstColumn="1" w:lastColumn="0" w:noHBand="0" w:noVBand="1"/>
      </w:tblPr>
      <w:tblGrid>
        <w:gridCol w:w="6109"/>
        <w:gridCol w:w="3518"/>
      </w:tblGrid>
      <w:tr>
        <w:tblPrEx/>
        <w:trPr/>
        <w:tc>
          <w:tcPr>
            <w:tcW w:w="3173" w:type="pct"/>
            <w:textDirection w:val="lrTb"/>
            <w:noWrap w:val="false"/>
          </w:tcPr>
          <w:p>
            <w:pPr>
              <w:ind w:firstLine="0"/>
              <w:jc w:val="center"/>
              <w:rPr>
                <w:color w:val="000000" w:themeColor="text1"/>
              </w:rPr>
            </w:pPr>
            <w:r>
              <w:rPr>
                <w:color w:val="000000" w:themeColor="text1"/>
              </w:rPr>
              <w:t xml:space="preserve">Тип подстанции, распределительных и</w:t>
            </w:r>
            <w:r>
              <w:rPr>
                <w:rFonts w:eastAsiaTheme="minorHAnsi"/>
                <w:color w:val="000000" w:themeColor="text1"/>
                <w:sz w:val="20"/>
                <w:szCs w:val="20"/>
                <w:lang w:eastAsia="en-US"/>
              </w:rPr>
              <w:t xml:space="preserve"> </w:t>
            </w:r>
            <w:r>
              <w:rPr>
                <w:color w:val="000000" w:themeColor="text1"/>
              </w:rPr>
              <w:t xml:space="preserve">секционирующих пунктов</w:t>
            </w:r>
            <w:r>
              <w:rPr>
                <w:color w:val="000000" w:themeColor="text1"/>
              </w:rPr>
            </w:r>
          </w:p>
        </w:tc>
        <w:tc>
          <w:tcPr>
            <w:tcW w:w="1827" w:type="pct"/>
            <w:textDirection w:val="lrTb"/>
            <w:noWrap w:val="false"/>
          </w:tcPr>
          <w:p>
            <w:pPr>
              <w:ind w:firstLine="0"/>
              <w:jc w:val="center"/>
              <w:rPr>
                <w:color w:val="000000" w:themeColor="text1"/>
              </w:rPr>
            </w:pPr>
            <w:r>
              <w:rPr>
                <w:color w:val="000000" w:themeColor="text1"/>
              </w:rPr>
              <w:t xml:space="preserve">Площади отводимых</w:t>
            </w:r>
            <w:r>
              <w:rPr>
                <w:rFonts w:eastAsiaTheme="minorHAnsi"/>
                <w:color w:val="000000" w:themeColor="text1"/>
                <w:sz w:val="20"/>
                <w:szCs w:val="20"/>
                <w:lang w:eastAsia="en-US"/>
              </w:rPr>
              <w:t xml:space="preserve"> </w:t>
            </w:r>
            <w:r>
              <w:rPr>
                <w:color w:val="000000" w:themeColor="text1"/>
              </w:rPr>
              <w:t xml:space="preserve">земельных участков в кв. м</w:t>
            </w:r>
            <w:r>
              <w:rPr>
                <w:color w:val="000000" w:themeColor="text1"/>
              </w:rPr>
            </w:r>
          </w:p>
        </w:tc>
      </w:tr>
      <w:tr>
        <w:tblPrEx/>
        <w:trPr/>
        <w:tc>
          <w:tcPr>
            <w:tcW w:w="3173" w:type="pct"/>
            <w:textDirection w:val="lrTb"/>
            <w:noWrap w:val="false"/>
          </w:tcPr>
          <w:p>
            <w:pPr>
              <w:ind w:firstLine="0"/>
              <w:jc w:val="left"/>
              <w:rPr>
                <w:color w:val="000000" w:themeColor="text1"/>
              </w:rPr>
            </w:pPr>
            <w:r>
              <w:rPr>
                <w:color w:val="000000" w:themeColor="text1"/>
              </w:rPr>
              <w:t xml:space="preserve">Мачтовые подстанции мощностью от 25 до 250 кВ А</w:t>
            </w:r>
            <w:r>
              <w:rPr>
                <w:color w:val="000000" w:themeColor="text1"/>
              </w:rPr>
            </w:r>
          </w:p>
        </w:tc>
        <w:tc>
          <w:tcPr>
            <w:tcW w:w="1827" w:type="pct"/>
            <w:textDirection w:val="lrTb"/>
            <w:noWrap w:val="false"/>
          </w:tcPr>
          <w:p>
            <w:pPr>
              <w:ind w:firstLine="0"/>
              <w:jc w:val="center"/>
              <w:rPr>
                <w:color w:val="000000" w:themeColor="text1"/>
              </w:rPr>
            </w:pPr>
            <w:r>
              <w:rPr>
                <w:color w:val="000000" w:themeColor="text1"/>
              </w:rPr>
              <w:t xml:space="preserve">50</w:t>
            </w:r>
            <w:r>
              <w:rPr>
                <w:color w:val="000000" w:themeColor="text1"/>
              </w:rPr>
            </w:r>
          </w:p>
        </w:tc>
      </w:tr>
      <w:tr>
        <w:tblPrEx/>
        <w:trPr/>
        <w:tc>
          <w:tcPr>
            <w:tcW w:w="3173" w:type="pct"/>
            <w:textDirection w:val="lrTb"/>
            <w:noWrap w:val="false"/>
          </w:tcPr>
          <w:p>
            <w:pPr>
              <w:ind w:firstLine="0"/>
              <w:jc w:val="left"/>
              <w:rPr>
                <w:color w:val="000000" w:themeColor="text1"/>
              </w:rPr>
            </w:pPr>
            <w:r>
              <w:rPr>
                <w:color w:val="000000" w:themeColor="text1"/>
              </w:rPr>
              <w:t xml:space="preserve">Комплектные подстанции с одним трансформатором мощностью от 25 до 630 кВ А</w:t>
            </w:r>
            <w:r>
              <w:rPr>
                <w:color w:val="000000" w:themeColor="text1"/>
              </w:rPr>
            </w:r>
          </w:p>
        </w:tc>
        <w:tc>
          <w:tcPr>
            <w:tcW w:w="1827" w:type="pct"/>
            <w:textDirection w:val="lrTb"/>
            <w:noWrap w:val="false"/>
          </w:tcPr>
          <w:p>
            <w:pPr>
              <w:ind w:firstLine="0"/>
              <w:jc w:val="center"/>
              <w:rPr>
                <w:color w:val="000000" w:themeColor="text1"/>
              </w:rPr>
            </w:pPr>
            <w:r>
              <w:rPr>
                <w:color w:val="000000" w:themeColor="text1"/>
              </w:rPr>
              <w:t xml:space="preserve">50</w:t>
            </w:r>
            <w:r>
              <w:rPr>
                <w:color w:val="000000" w:themeColor="text1"/>
              </w:rPr>
            </w:r>
          </w:p>
        </w:tc>
      </w:tr>
      <w:tr>
        <w:tblPrEx/>
        <w:trPr/>
        <w:tc>
          <w:tcPr>
            <w:tcW w:w="3173" w:type="pct"/>
            <w:textDirection w:val="lrTb"/>
            <w:noWrap w:val="false"/>
          </w:tcPr>
          <w:p>
            <w:pPr>
              <w:ind w:firstLine="0"/>
              <w:jc w:val="left"/>
              <w:rPr>
                <w:color w:val="000000" w:themeColor="text1"/>
              </w:rPr>
            </w:pPr>
            <w:r>
              <w:rPr>
                <w:color w:val="000000" w:themeColor="text1"/>
              </w:rPr>
              <w:t xml:space="preserve">Комплектные подстанции с двумя трансформаторами мощностью от 160 до 630 кВ А</w:t>
            </w:r>
            <w:r>
              <w:rPr>
                <w:color w:val="000000" w:themeColor="text1"/>
              </w:rPr>
            </w:r>
          </w:p>
        </w:tc>
        <w:tc>
          <w:tcPr>
            <w:tcW w:w="1827" w:type="pct"/>
            <w:textDirection w:val="lrTb"/>
            <w:noWrap w:val="false"/>
          </w:tcPr>
          <w:p>
            <w:pPr>
              <w:ind w:firstLine="0"/>
              <w:jc w:val="center"/>
              <w:rPr>
                <w:color w:val="000000" w:themeColor="text1"/>
              </w:rPr>
            </w:pPr>
            <w:r>
              <w:rPr>
                <w:color w:val="000000" w:themeColor="text1"/>
              </w:rPr>
              <w:t xml:space="preserve">80</w:t>
            </w:r>
            <w:r>
              <w:rPr>
                <w:color w:val="000000" w:themeColor="text1"/>
              </w:rPr>
            </w:r>
          </w:p>
        </w:tc>
      </w:tr>
      <w:tr>
        <w:tblPrEx/>
        <w:trPr/>
        <w:tc>
          <w:tcPr>
            <w:tcW w:w="3173" w:type="pct"/>
            <w:textDirection w:val="lrTb"/>
            <w:noWrap w:val="false"/>
          </w:tcPr>
          <w:p>
            <w:pPr>
              <w:ind w:firstLine="0"/>
              <w:jc w:val="left"/>
              <w:rPr>
                <w:color w:val="000000" w:themeColor="text1"/>
              </w:rPr>
            </w:pPr>
            <w:r>
              <w:rPr>
                <w:color w:val="000000" w:themeColor="text1"/>
              </w:rPr>
              <w:t xml:space="preserve">Подстанции с двумя трансформаторами закрытого типа мощностью от 160 до 630 кВ А</w:t>
            </w:r>
            <w:r>
              <w:rPr>
                <w:color w:val="000000" w:themeColor="text1"/>
              </w:rPr>
            </w:r>
          </w:p>
        </w:tc>
        <w:tc>
          <w:tcPr>
            <w:tcW w:w="1827" w:type="pct"/>
            <w:textDirection w:val="lrTb"/>
            <w:noWrap w:val="false"/>
          </w:tcPr>
          <w:p>
            <w:pPr>
              <w:ind w:firstLine="0"/>
              <w:jc w:val="center"/>
              <w:rPr>
                <w:color w:val="000000" w:themeColor="text1"/>
              </w:rPr>
            </w:pPr>
            <w:r>
              <w:rPr>
                <w:color w:val="000000" w:themeColor="text1"/>
              </w:rPr>
              <w:t xml:space="preserve">150</w:t>
            </w:r>
            <w:r>
              <w:rPr>
                <w:color w:val="000000" w:themeColor="text1"/>
              </w:rPr>
            </w:r>
          </w:p>
        </w:tc>
      </w:tr>
      <w:tr>
        <w:tblPrEx/>
        <w:trPr/>
        <w:tc>
          <w:tcPr>
            <w:tcW w:w="3173" w:type="pct"/>
            <w:textDirection w:val="lrTb"/>
            <w:noWrap w:val="false"/>
          </w:tcPr>
          <w:p>
            <w:pPr>
              <w:ind w:firstLine="0"/>
              <w:jc w:val="left"/>
              <w:rPr>
                <w:color w:val="000000" w:themeColor="text1"/>
              </w:rPr>
            </w:pPr>
            <w:r>
              <w:rPr>
                <w:color w:val="000000" w:themeColor="text1"/>
              </w:rPr>
              <w:t xml:space="preserve">Распределительные пункты наружной установки</w:t>
            </w:r>
            <w:r>
              <w:rPr>
                <w:color w:val="000000" w:themeColor="text1"/>
              </w:rPr>
            </w:r>
          </w:p>
        </w:tc>
        <w:tc>
          <w:tcPr>
            <w:tcW w:w="1827" w:type="pct"/>
            <w:textDirection w:val="lrTb"/>
            <w:noWrap w:val="false"/>
          </w:tcPr>
          <w:p>
            <w:pPr>
              <w:ind w:firstLine="0"/>
              <w:jc w:val="center"/>
              <w:rPr>
                <w:color w:val="000000" w:themeColor="text1"/>
              </w:rPr>
            </w:pPr>
            <w:r>
              <w:rPr>
                <w:color w:val="000000" w:themeColor="text1"/>
              </w:rPr>
              <w:t xml:space="preserve">250</w:t>
            </w:r>
            <w:r>
              <w:rPr>
                <w:color w:val="000000" w:themeColor="text1"/>
              </w:rPr>
            </w:r>
          </w:p>
        </w:tc>
      </w:tr>
      <w:tr>
        <w:tblPrEx/>
        <w:trPr/>
        <w:tc>
          <w:tcPr>
            <w:tcW w:w="3173" w:type="pct"/>
            <w:textDirection w:val="lrTb"/>
            <w:noWrap w:val="false"/>
          </w:tcPr>
          <w:p>
            <w:pPr>
              <w:ind w:firstLine="0"/>
              <w:jc w:val="left"/>
              <w:rPr>
                <w:color w:val="000000" w:themeColor="text1"/>
              </w:rPr>
            </w:pPr>
            <w:r>
              <w:rPr>
                <w:color w:val="000000" w:themeColor="text1"/>
              </w:rPr>
              <w:t xml:space="preserve">Распределительные пункты закрытого типа </w:t>
            </w:r>
            <w:r>
              <w:rPr>
                <w:color w:val="000000" w:themeColor="text1"/>
              </w:rPr>
            </w:r>
          </w:p>
        </w:tc>
        <w:tc>
          <w:tcPr>
            <w:tcW w:w="1827" w:type="pct"/>
            <w:textDirection w:val="lrTb"/>
            <w:noWrap w:val="false"/>
          </w:tcPr>
          <w:p>
            <w:pPr>
              <w:ind w:firstLine="0"/>
              <w:jc w:val="center"/>
              <w:rPr>
                <w:color w:val="000000" w:themeColor="text1"/>
              </w:rPr>
            </w:pPr>
            <w:r>
              <w:rPr>
                <w:color w:val="000000" w:themeColor="text1"/>
              </w:rPr>
              <w:t xml:space="preserve">200</w:t>
            </w:r>
            <w:r>
              <w:rPr>
                <w:color w:val="000000" w:themeColor="text1"/>
              </w:rPr>
            </w:r>
          </w:p>
        </w:tc>
      </w:tr>
      <w:tr>
        <w:tblPrEx/>
        <w:trPr/>
        <w:tc>
          <w:tcPr>
            <w:tcW w:w="3173" w:type="pct"/>
            <w:textDirection w:val="lrTb"/>
            <w:noWrap w:val="false"/>
          </w:tcPr>
          <w:p>
            <w:pPr>
              <w:ind w:firstLine="0"/>
              <w:rPr>
                <w:color w:val="000000" w:themeColor="text1"/>
              </w:rPr>
            </w:pPr>
            <w:r>
              <w:rPr>
                <w:color w:val="000000" w:themeColor="text1"/>
              </w:rPr>
              <w:t xml:space="preserve">Секционирующие пункты</w:t>
            </w:r>
            <w:r>
              <w:rPr>
                <w:color w:val="000000" w:themeColor="text1"/>
              </w:rPr>
            </w:r>
          </w:p>
        </w:tc>
        <w:tc>
          <w:tcPr>
            <w:tcW w:w="1827" w:type="pct"/>
            <w:textDirection w:val="lrTb"/>
            <w:noWrap w:val="false"/>
          </w:tcPr>
          <w:p>
            <w:pPr>
              <w:ind w:firstLine="0"/>
              <w:jc w:val="center"/>
              <w:rPr>
                <w:color w:val="000000" w:themeColor="text1"/>
              </w:rPr>
            </w:pPr>
            <w:r>
              <w:rPr>
                <w:color w:val="000000" w:themeColor="text1"/>
              </w:rPr>
              <w:t xml:space="preserve">80</w:t>
            </w:r>
            <w:r>
              <w:rPr>
                <w:color w:val="000000" w:themeColor="text1"/>
              </w:rPr>
            </w:r>
          </w:p>
        </w:tc>
      </w:tr>
    </w:tbl>
    <w:p>
      <w:pPr>
        <w:ind w:firstLine="0"/>
        <w:rPr>
          <w:color w:val="000000" w:themeColor="text1"/>
          <w:sz w:val="28"/>
          <w:lang w:eastAsia="en-US"/>
        </w:rPr>
      </w:pPr>
      <w:r>
        <w:rPr>
          <w:color w:val="000000" w:themeColor="text1"/>
          <w:sz w:val="28"/>
          <w:lang w:eastAsia="en-US"/>
        </w:rPr>
      </w:r>
      <w:r>
        <w:rPr>
          <w:color w:val="000000" w:themeColor="text1"/>
          <w:sz w:val="28"/>
          <w:lang w:eastAsia="en-US"/>
        </w:rPr>
      </w:r>
    </w:p>
    <w:p>
      <w:pPr>
        <w:rPr>
          <w:color w:val="000000" w:themeColor="text1"/>
          <w:sz w:val="28"/>
        </w:rPr>
      </w:pPr>
      <w:r/>
      <w:bookmarkStart w:id="10" w:name="P85"/>
      <w:r/>
      <w:bookmarkEnd w:id="10"/>
      <w:r>
        <w:rPr>
          <w:color w:val="000000" w:themeColor="text1"/>
          <w:sz w:val="28"/>
        </w:rPr>
        <w:t xml:space="preserve">1.2.3.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схемой газоснабжения </w:t>
      </w:r>
      <w:r>
        <w:rPr>
          <w:rStyle w:val="951"/>
          <w:b w:val="0"/>
          <w:bCs w:val="0"/>
          <w:color w:val="000000" w:themeColor="text1"/>
          <w:sz w:val="28"/>
          <w:szCs w:val="28"/>
        </w:rPr>
        <w:t xml:space="preserve">«города Оренбурга»</w:t>
      </w:r>
      <w:r>
        <w:rPr>
          <w:color w:val="000000" w:themeColor="text1"/>
          <w:sz w:val="28"/>
        </w:rPr>
        <w:t xml:space="preserve">. Газораспределительная система должна обеспечивать подачу газа потребителям в необходимо</w:t>
      </w:r>
      <w:r>
        <w:rPr>
          <w:color w:val="000000" w:themeColor="text1"/>
          <w:sz w:val="28"/>
        </w:rPr>
        <w:t xml:space="preserve">м объеме и требуемых параметрах. Удельные показатели расхода газа для различных потребителей следует принимать по нормам СП 42-101-2003 «Общие положения по проектированию и строительству газораспределительных систем из металлических и полиэтиленовых труб».</w:t>
      </w:r>
      <w:r>
        <w:rPr>
          <w:color w:val="000000" w:themeColor="text1"/>
          <w:sz w:val="28"/>
        </w:rPr>
      </w:r>
    </w:p>
    <w:p>
      <w:pPr>
        <w:rPr>
          <w:color w:val="000000" w:themeColor="text1"/>
          <w:sz w:val="28"/>
        </w:rPr>
      </w:pPr>
      <w:r>
        <w:rPr>
          <w:color w:val="000000" w:themeColor="text1"/>
          <w:sz w:val="28"/>
        </w:rPr>
        <w:t xml:space="preserve">1.2.4. При проектировании объектов газоснабжения следует дополнительно учитывать утвержденные приказом </w:t>
      </w:r>
      <w:r>
        <w:rPr>
          <w:color w:val="000000" w:themeColor="text1"/>
          <w:sz w:val="28"/>
        </w:rPr>
        <w:t xml:space="preserve">Д</w:t>
      </w:r>
      <w:r>
        <w:rPr>
          <w:color w:val="000000" w:themeColor="text1"/>
          <w:sz w:val="28"/>
        </w:rPr>
        <w:t xml:space="preserve">епартамента Оренбургской области по ценам и регулированию тарифов от 07.05.2018 № 27/1-н нормативы потребления коммунальной услуги по газоснабжению при использовании земельного участка и надворных построек на территории Оренбургской области.</w:t>
      </w:r>
      <w:r>
        <w:rPr>
          <w:color w:val="000000" w:themeColor="text1"/>
          <w:sz w:val="28"/>
        </w:rPr>
      </w:r>
    </w:p>
    <w:p>
      <w:pPr>
        <w:ind w:firstLine="567"/>
        <w:rPr>
          <w:color w:val="000000" w:themeColor="text1"/>
          <w:sz w:val="28"/>
        </w:rPr>
      </w:pPr>
      <w:r>
        <w:rPr>
          <w:color w:val="000000" w:themeColor="text1"/>
          <w:sz w:val="28"/>
        </w:rPr>
        <w:t xml:space="preserve">1.2.5. </w:t>
      </w:r>
      <w:r>
        <w:rPr>
          <w:rFonts w:eastAsia="TimesNewRomanPSMT"/>
          <w:color w:val="000000" w:themeColor="text1"/>
          <w:sz w:val="28"/>
        </w:rPr>
        <w:t xml:space="preserve">Теплоснабжение </w:t>
      </w:r>
      <w:r>
        <w:rPr>
          <w:rStyle w:val="951"/>
          <w:b w:val="0"/>
          <w:bCs w:val="0"/>
          <w:color w:val="000000" w:themeColor="text1"/>
          <w:sz w:val="28"/>
          <w:szCs w:val="28"/>
        </w:rPr>
        <w:t xml:space="preserve">«города Оренбурга» </w:t>
      </w:r>
      <w:r>
        <w:rPr>
          <w:rFonts w:eastAsia="TimesNewRomanPSMT"/>
          <w:color w:val="000000" w:themeColor="text1"/>
          <w:sz w:val="28"/>
        </w:rPr>
        <w:t xml:space="preserve">следует предусматривать в соответствии с утвержденной схемой теплоснабжения </w:t>
      </w:r>
      <w:r>
        <w:rPr>
          <w:rStyle w:val="951"/>
          <w:b w:val="0"/>
          <w:bCs w:val="0"/>
          <w:color w:val="000000" w:themeColor="text1"/>
          <w:sz w:val="28"/>
          <w:szCs w:val="28"/>
        </w:rPr>
        <w:t xml:space="preserve">«города Оренбурга»</w:t>
      </w:r>
      <w:r>
        <w:rPr>
          <w:color w:val="000000" w:themeColor="text1"/>
          <w:sz w:val="28"/>
        </w:rPr>
        <w:t xml:space="preserve">.</w:t>
      </w:r>
      <w:r>
        <w:rPr>
          <w:color w:val="000000" w:themeColor="text1"/>
          <w:sz w:val="28"/>
        </w:rPr>
      </w:r>
    </w:p>
    <w:p>
      <w:pPr>
        <w:ind w:firstLine="567"/>
        <w:rPr>
          <w:color w:val="000000" w:themeColor="text1"/>
          <w:sz w:val="28"/>
        </w:rPr>
      </w:pPr>
      <w:r>
        <w:rPr>
          <w:color w:val="000000" w:themeColor="text1"/>
          <w:sz w:val="28"/>
        </w:rPr>
        <w:t xml:space="preserve">Теплоснабжение жилой и общественной застройки на территории </w:t>
      </w:r>
      <w:r>
        <w:rPr>
          <w:rStyle w:val="951"/>
          <w:b w:val="0"/>
          <w:bCs w:val="0"/>
          <w:color w:val="000000" w:themeColor="text1"/>
          <w:sz w:val="28"/>
          <w:szCs w:val="28"/>
        </w:rPr>
        <w:t xml:space="preserve">«города Оренбурга» </w:t>
      </w:r>
      <w:r>
        <w:rPr>
          <w:color w:val="000000" w:themeColor="text1"/>
          <w:sz w:val="28"/>
        </w:rPr>
        <w:t xml:space="preserve"> следует предусматривать централизованным от котельных и нецентрализованным при условии соблюдения экологических требований. Для отдельно стоящих объектов могут быть оборудованы автономные источники теплоснабжения.</w:t>
      </w:r>
      <w:r>
        <w:rPr>
          <w:color w:val="000000" w:themeColor="text1"/>
          <w:sz w:val="28"/>
        </w:rPr>
      </w:r>
    </w:p>
    <w:p>
      <w:pPr>
        <w:ind w:firstLine="567"/>
        <w:rPr>
          <w:color w:val="000000" w:themeColor="text1"/>
          <w:sz w:val="28"/>
        </w:rPr>
      </w:pPr>
      <w:r>
        <w:rPr>
          <w:color w:val="000000" w:themeColor="text1"/>
          <w:sz w:val="28"/>
        </w:rPr>
        <w:t xml:space="preserve">Выбор системы теплоснабжения при проектировании районов новой застройки должен производиться на основе технико-экономического сравнения </w:t>
      </w:r>
      <w:r>
        <w:rPr>
          <w:color w:val="000000" w:themeColor="text1"/>
          <w:sz w:val="28"/>
        </w:rPr>
        <w:t xml:space="preserve">вариантов. Возможно применение централизованного и нецентрализованного теплоснабжения от котельных. При выборе системы теплоснабжения проектируемых зданий следует руководствоваться требованиями энергоэффективности СНиП 23-02-2003 «Тепловая защита зданий», </w:t>
      </w:r>
      <w:r>
        <w:rPr>
          <w:color w:val="000000" w:themeColor="text1"/>
          <w:sz w:val="28"/>
        </w:rPr>
        <w:br/>
        <w:t xml:space="preserve">СП 23-101-2004 «Проектирование тепловой защиты зданий», «Требований к схемам теплоснабжени</w:t>
      </w:r>
      <w:r>
        <w:rPr>
          <w:color w:val="000000" w:themeColor="text1"/>
          <w:sz w:val="28"/>
        </w:rPr>
        <w:t xml:space="preserve">я, порядку их разработки и утверждения</w:t>
      </w:r>
      <w:r>
        <w:rPr>
          <w:color w:val="000000" w:themeColor="text1"/>
          <w:sz w:val="28"/>
        </w:rPr>
        <w:t xml:space="preserve">», утвержденных постановлением Правительства Российской Федерации от 22.02.2012 №</w:t>
      </w:r>
      <w:r>
        <w:rPr>
          <w:color w:val="000000" w:themeColor="text1"/>
          <w:sz w:val="28"/>
        </w:rPr>
        <w:t xml:space="preserve"> </w:t>
      </w:r>
      <w:r>
        <w:rPr>
          <w:color w:val="000000" w:themeColor="text1"/>
          <w:sz w:val="28"/>
        </w:rPr>
        <w:t xml:space="preserve">154.</w:t>
      </w:r>
      <w:r>
        <w:rPr>
          <w:color w:val="000000" w:themeColor="text1"/>
          <w:sz w:val="28"/>
        </w:rPr>
      </w:r>
    </w:p>
    <w:p>
      <w:pPr>
        <w:rPr>
          <w:color w:val="000000" w:themeColor="text1"/>
          <w:sz w:val="28"/>
        </w:rPr>
      </w:pPr>
      <w:r>
        <w:rPr>
          <w:color w:val="000000" w:themeColor="text1"/>
          <w:sz w:val="28"/>
        </w:rPr>
        <w:t xml:space="preserve">1.2.6. Расчетные показатели минимально допустимого уровня обеспеченности объектами, относящимися к области газоснабжения, приведены в таблице 3 и 4.</w:t>
      </w:r>
      <w:r>
        <w:rPr>
          <w:color w:val="000000" w:themeColor="text1"/>
          <w:sz w:val="28"/>
        </w:rPr>
      </w:r>
    </w:p>
    <w:p>
      <w:pPr>
        <w:rPr>
          <w:color w:val="000000" w:themeColor="text1"/>
          <w:sz w:val="28"/>
        </w:rPr>
      </w:pPr>
      <w:r>
        <w:rPr>
          <w:color w:val="000000" w:themeColor="text1"/>
          <w:sz w:val="28"/>
        </w:rPr>
      </w:r>
      <w:r>
        <w:rPr>
          <w:color w:val="000000" w:themeColor="text1"/>
          <w:sz w:val="28"/>
        </w:rPr>
      </w:r>
    </w:p>
    <w:p>
      <w:pPr>
        <w:ind w:firstLine="0"/>
        <w:jc w:val="right"/>
        <w:rPr>
          <w:color w:val="000000" w:themeColor="text1"/>
          <w:sz w:val="28"/>
        </w:rPr>
      </w:pPr>
      <w:r>
        <w:rPr>
          <w:color w:val="000000" w:themeColor="text1"/>
          <w:sz w:val="28"/>
        </w:rPr>
        <w:t xml:space="preserve">Таблица 3</w:t>
      </w:r>
      <w:r>
        <w:rPr>
          <w:color w:val="000000" w:themeColor="text1"/>
          <w:sz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62" w:type="dxa"/>
          <w:top w:w="102" w:type="dxa"/>
          <w:right w:w="62" w:type="dxa"/>
          <w:bottom w:w="102" w:type="dxa"/>
        </w:tblCellMar>
        <w:tblLook w:val="0000" w:firstRow="0" w:lastRow="0" w:firstColumn="0" w:lastColumn="0" w:noHBand="0" w:noVBand="0"/>
      </w:tblPr>
      <w:tblGrid>
        <w:gridCol w:w="878"/>
        <w:gridCol w:w="4405"/>
        <w:gridCol w:w="2534"/>
        <w:gridCol w:w="1810"/>
      </w:tblGrid>
      <w:tr>
        <w:tblPrEx/>
        <w:trPr/>
        <w:tc>
          <w:tcPr>
            <w:tcMar>
              <w:top w:w="0" w:type="dxa"/>
              <w:bottom w:w="0" w:type="dxa"/>
            </w:tcMar>
            <w:tcW w:w="45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п/п</w:t>
            </w:r>
            <w:r>
              <w:rPr>
                <w:rFonts w:ascii="Times New Roman" w:hAnsi="Times New Roman" w:cs="Times New Roman"/>
                <w:color w:val="000000" w:themeColor="text1"/>
                <w:sz w:val="24"/>
                <w:szCs w:val="24"/>
              </w:rPr>
            </w:r>
          </w:p>
        </w:tc>
        <w:tc>
          <w:tcPr>
            <w:tcMar>
              <w:top w:w="0" w:type="dxa"/>
              <w:bottom w:w="0" w:type="dxa"/>
            </w:tcMar>
            <w:tcW w:w="228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Направление потребления природного газа</w:t>
            </w:r>
            <w:r>
              <w:rPr>
                <w:rFonts w:ascii="Times New Roman" w:hAnsi="Times New Roman" w:cs="Times New Roman"/>
                <w:color w:val="000000" w:themeColor="text1"/>
                <w:sz w:val="24"/>
                <w:szCs w:val="24"/>
              </w:rPr>
            </w:r>
          </w:p>
        </w:tc>
        <w:tc>
          <w:tcPr>
            <w:tcMar>
              <w:top w:w="0" w:type="dxa"/>
              <w:bottom w:w="0" w:type="dxa"/>
            </w:tcMar>
            <w:tcW w:w="131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Единица измерения природного газа</w:t>
            </w:r>
            <w:r>
              <w:rPr>
                <w:rFonts w:ascii="Times New Roman" w:hAnsi="Times New Roman" w:cs="Times New Roman"/>
                <w:color w:val="000000" w:themeColor="text1"/>
                <w:sz w:val="24"/>
                <w:szCs w:val="24"/>
              </w:rPr>
            </w:r>
          </w:p>
        </w:tc>
        <w:tc>
          <w:tcPr>
            <w:tcMar>
              <w:top w:w="0" w:type="dxa"/>
              <w:bottom w:w="0" w:type="dxa"/>
            </w:tcMar>
            <w:tcW w:w="94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Нормы потребления</w:t>
            </w:r>
            <w:r>
              <w:rPr>
                <w:rFonts w:ascii="Times New Roman" w:hAnsi="Times New Roman" w:cs="Times New Roman"/>
                <w:color w:val="000000" w:themeColor="text1"/>
                <w:sz w:val="24"/>
                <w:szCs w:val="24"/>
              </w:rPr>
            </w:r>
          </w:p>
        </w:tc>
      </w:tr>
      <w:tr>
        <w:tblPrEx/>
        <w:trPr/>
        <w:tc>
          <w:tcPr>
            <w:tcMar>
              <w:top w:w="0" w:type="dxa"/>
              <w:bottom w:w="0" w:type="dxa"/>
            </w:tcMar>
            <w:tcW w:w="45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top w:w="0" w:type="dxa"/>
              <w:bottom w:w="0" w:type="dxa"/>
            </w:tcMar>
            <w:tcW w:w="228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Приготовление пищи</w:t>
            </w:r>
            <w:r>
              <w:rPr>
                <w:rFonts w:ascii="Times New Roman" w:hAnsi="Times New Roman" w:cs="Times New Roman"/>
                <w:color w:val="000000" w:themeColor="text1"/>
                <w:sz w:val="24"/>
                <w:szCs w:val="24"/>
              </w:rPr>
            </w:r>
          </w:p>
        </w:tc>
        <w:tc>
          <w:tcPr>
            <w:tcMar>
              <w:top w:w="0" w:type="dxa"/>
              <w:bottom w:w="0" w:type="dxa"/>
            </w:tcMar>
            <w:tcW w:w="131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куб. метров</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1 человека</w:t>
            </w:r>
            <w:r>
              <w:rPr>
                <w:rFonts w:ascii="Times New Roman" w:hAnsi="Times New Roman" w:cs="Times New Roman"/>
                <w:color w:val="000000" w:themeColor="text1"/>
                <w:sz w:val="24"/>
                <w:szCs w:val="24"/>
              </w:rPr>
            </w:r>
          </w:p>
        </w:tc>
        <w:tc>
          <w:tcPr>
            <w:tcMar>
              <w:top w:w="0" w:type="dxa"/>
              <w:bottom w:w="0" w:type="dxa"/>
            </w:tcMar>
            <w:tcW w:w="94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w:t>
            </w:r>
            <w:r>
              <w:rPr>
                <w:rFonts w:ascii="Times New Roman" w:hAnsi="Times New Roman" w:cs="Times New Roman"/>
                <w:color w:val="000000" w:themeColor="text1"/>
                <w:sz w:val="24"/>
                <w:szCs w:val="24"/>
              </w:rPr>
            </w:r>
          </w:p>
        </w:tc>
      </w:tr>
      <w:tr>
        <w:tblPrEx/>
        <w:trPr/>
        <w:tc>
          <w:tcPr>
            <w:tcMar>
              <w:top w:w="0" w:type="dxa"/>
              <w:bottom w:w="0" w:type="dxa"/>
            </w:tcMar>
            <w:tcW w:w="45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top w:w="0" w:type="dxa"/>
              <w:bottom w:w="0" w:type="dxa"/>
            </w:tcMar>
            <w:tcW w:w="228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Подогрев воды в условиях отсутствия централизованного горячего водоснабжения:</w:t>
            </w:r>
            <w:r>
              <w:rPr>
                <w:rFonts w:ascii="Times New Roman" w:hAnsi="Times New Roman" w:cs="Times New Roman"/>
                <w:color w:val="000000" w:themeColor="text1"/>
                <w:sz w:val="24"/>
                <w:szCs w:val="24"/>
              </w:rPr>
            </w:r>
          </w:p>
        </w:tc>
        <w:tc>
          <w:tcPr>
            <w:tcMar>
              <w:top w:w="0" w:type="dxa"/>
              <w:bottom w:w="0" w:type="dxa"/>
            </w:tcMar>
            <w:tcW w:w="1316"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top w:w="0" w:type="dxa"/>
              <w:bottom w:w="0" w:type="dxa"/>
            </w:tcMar>
            <w:tcW w:w="94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top w:w="0" w:type="dxa"/>
              <w:bottom w:w="0" w:type="dxa"/>
            </w:tcMar>
            <w:tcW w:w="45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w:t>
            </w:r>
            <w:r>
              <w:rPr>
                <w:rFonts w:ascii="Times New Roman" w:hAnsi="Times New Roman" w:cs="Times New Roman"/>
                <w:color w:val="000000" w:themeColor="text1"/>
                <w:sz w:val="24"/>
                <w:szCs w:val="24"/>
              </w:rPr>
            </w:r>
          </w:p>
        </w:tc>
        <w:tc>
          <w:tcPr>
            <w:tcMar>
              <w:top w:w="0" w:type="dxa"/>
              <w:bottom w:w="0" w:type="dxa"/>
            </w:tcMar>
            <w:tcW w:w="228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наличии газового водонагревателя</w:t>
            </w:r>
            <w:r>
              <w:rPr>
                <w:rFonts w:ascii="Times New Roman" w:hAnsi="Times New Roman" w:cs="Times New Roman"/>
                <w:color w:val="000000" w:themeColor="text1"/>
                <w:sz w:val="24"/>
                <w:szCs w:val="24"/>
              </w:rPr>
            </w:r>
          </w:p>
        </w:tc>
        <w:tc>
          <w:tcPr>
            <w:tcMar>
              <w:top w:w="0" w:type="dxa"/>
              <w:bottom w:w="0" w:type="dxa"/>
            </w:tcMar>
            <w:tcW w:w="131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куб. метров</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1 человека</w:t>
            </w:r>
            <w:r>
              <w:rPr>
                <w:rFonts w:ascii="Times New Roman" w:hAnsi="Times New Roman" w:cs="Times New Roman"/>
                <w:color w:val="000000" w:themeColor="text1"/>
                <w:sz w:val="24"/>
                <w:szCs w:val="24"/>
              </w:rPr>
            </w:r>
          </w:p>
        </w:tc>
        <w:tc>
          <w:tcPr>
            <w:tcMar>
              <w:top w:w="0" w:type="dxa"/>
              <w:bottom w:w="0" w:type="dxa"/>
            </w:tcMar>
            <w:tcW w:w="94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w:t>
            </w:r>
            <w:r>
              <w:rPr>
                <w:rFonts w:ascii="Times New Roman" w:hAnsi="Times New Roman" w:cs="Times New Roman"/>
                <w:color w:val="000000" w:themeColor="text1"/>
                <w:sz w:val="24"/>
                <w:szCs w:val="24"/>
              </w:rPr>
            </w:r>
          </w:p>
        </w:tc>
      </w:tr>
      <w:tr>
        <w:tblPrEx/>
        <w:trPr/>
        <w:tc>
          <w:tcPr>
            <w:tcMar>
              <w:top w:w="0" w:type="dxa"/>
              <w:bottom w:w="0" w:type="dxa"/>
            </w:tcMar>
            <w:tcW w:w="45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w:t>
            </w:r>
            <w:r>
              <w:rPr>
                <w:rFonts w:ascii="Times New Roman" w:hAnsi="Times New Roman" w:cs="Times New Roman"/>
                <w:color w:val="000000" w:themeColor="text1"/>
                <w:sz w:val="24"/>
                <w:szCs w:val="24"/>
              </w:rPr>
            </w:r>
          </w:p>
        </w:tc>
        <w:tc>
          <w:tcPr>
            <w:tcMar>
              <w:top w:w="0" w:type="dxa"/>
              <w:bottom w:w="0" w:type="dxa"/>
            </w:tcMar>
            <w:tcW w:w="228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отсутствии газового водонагревателя</w:t>
            </w:r>
            <w:r>
              <w:rPr>
                <w:rFonts w:ascii="Times New Roman" w:hAnsi="Times New Roman" w:cs="Times New Roman"/>
                <w:color w:val="000000" w:themeColor="text1"/>
                <w:sz w:val="24"/>
                <w:szCs w:val="24"/>
              </w:rPr>
            </w:r>
          </w:p>
        </w:tc>
        <w:tc>
          <w:tcPr>
            <w:tcMar>
              <w:top w:w="0" w:type="dxa"/>
              <w:bottom w:w="0" w:type="dxa"/>
            </w:tcMar>
            <w:tcW w:w="131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куб. метров</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1 человека</w:t>
            </w:r>
            <w:r>
              <w:rPr>
                <w:rFonts w:ascii="Times New Roman" w:hAnsi="Times New Roman" w:cs="Times New Roman"/>
                <w:color w:val="000000" w:themeColor="text1"/>
                <w:sz w:val="24"/>
                <w:szCs w:val="24"/>
              </w:rPr>
            </w:r>
          </w:p>
        </w:tc>
        <w:tc>
          <w:tcPr>
            <w:tcMar>
              <w:top w:w="0" w:type="dxa"/>
              <w:bottom w:w="0" w:type="dxa"/>
            </w:tcMar>
            <w:tcW w:w="94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w:t>
            </w:r>
            <w:r>
              <w:rPr>
                <w:rFonts w:ascii="Times New Roman" w:hAnsi="Times New Roman" w:cs="Times New Roman"/>
                <w:color w:val="000000" w:themeColor="text1"/>
                <w:sz w:val="24"/>
                <w:szCs w:val="24"/>
              </w:rPr>
            </w:r>
          </w:p>
        </w:tc>
      </w:tr>
      <w:tr>
        <w:tblPrEx/>
        <w:trPr/>
        <w:tc>
          <w:tcPr>
            <w:tcMar>
              <w:top w:w="0" w:type="dxa"/>
              <w:bottom w:w="0" w:type="dxa"/>
            </w:tcMar>
            <w:tcW w:w="45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top w:w="0" w:type="dxa"/>
              <w:bottom w:w="0" w:type="dxa"/>
            </w:tcMar>
            <w:tcW w:w="228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Отопление жилых помещений и летних кухонь</w:t>
            </w:r>
            <w:r>
              <w:rPr>
                <w:rFonts w:ascii="Times New Roman" w:hAnsi="Times New Roman" w:cs="Times New Roman"/>
                <w:color w:val="000000" w:themeColor="text1"/>
                <w:sz w:val="24"/>
                <w:szCs w:val="24"/>
              </w:rPr>
            </w:r>
          </w:p>
        </w:tc>
        <w:tc>
          <w:tcPr>
            <w:tcMar>
              <w:top w:w="0" w:type="dxa"/>
              <w:bottom w:w="0" w:type="dxa"/>
            </w:tcMar>
            <w:tcW w:w="131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куб. метров</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1 кв. метр</w:t>
            </w:r>
            <w:r>
              <w:rPr>
                <w:rFonts w:ascii="Times New Roman" w:hAnsi="Times New Roman" w:cs="Times New Roman"/>
                <w:color w:val="000000" w:themeColor="text1"/>
                <w:sz w:val="24"/>
                <w:szCs w:val="24"/>
              </w:rPr>
            </w:r>
          </w:p>
        </w:tc>
        <w:tc>
          <w:tcPr>
            <w:tcMar>
              <w:top w:w="0" w:type="dxa"/>
              <w:bottom w:w="0" w:type="dxa"/>
            </w:tcMar>
            <w:tcW w:w="94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w:t>
            </w:r>
            <w:r>
              <w:rPr>
                <w:rFonts w:ascii="Times New Roman" w:hAnsi="Times New Roman" w:cs="Times New Roman"/>
                <w:color w:val="000000" w:themeColor="text1"/>
                <w:sz w:val="24"/>
                <w:szCs w:val="24"/>
              </w:rPr>
            </w:r>
          </w:p>
        </w:tc>
      </w:tr>
    </w:tbl>
    <w:p>
      <w:pPr>
        <w:ind w:firstLine="0"/>
        <w:rPr>
          <w:color w:val="000000" w:themeColor="text1"/>
        </w:rPr>
      </w:pPr>
      <w:r/>
      <w:bookmarkStart w:id="11" w:name="P120"/>
      <w:r/>
      <w:bookmarkEnd w:id="11"/>
      <w:r/>
      <w:r>
        <w:rPr>
          <w:color w:val="000000" w:themeColor="text1"/>
        </w:rPr>
      </w:r>
    </w:p>
    <w:p>
      <w:pPr>
        <w:ind w:firstLine="0"/>
        <w:jc w:val="right"/>
        <w:rPr>
          <w:color w:val="000000" w:themeColor="text1"/>
          <w:sz w:val="28"/>
        </w:rPr>
      </w:pPr>
      <w:r>
        <w:rPr>
          <w:color w:val="000000" w:themeColor="text1"/>
          <w:sz w:val="28"/>
        </w:rPr>
        <w:t xml:space="preserve">Таблица 4</w:t>
      </w:r>
      <w:r>
        <w:rPr>
          <w:color w:val="000000" w:themeColor="text1"/>
          <w:sz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62" w:type="dxa"/>
          <w:top w:w="102" w:type="dxa"/>
          <w:right w:w="62" w:type="dxa"/>
          <w:bottom w:w="102" w:type="dxa"/>
        </w:tblCellMar>
        <w:tblLook w:val="0000" w:firstRow="0" w:lastRow="0" w:firstColumn="0" w:lastColumn="0" w:noHBand="0" w:noVBand="0"/>
      </w:tblPr>
      <w:tblGrid>
        <w:gridCol w:w="703"/>
        <w:gridCol w:w="4582"/>
        <w:gridCol w:w="2051"/>
        <w:gridCol w:w="2291"/>
      </w:tblGrid>
      <w:tr>
        <w:tblPrEx/>
        <w:trPr/>
        <w:tc>
          <w:tcPr>
            <w:tcMar>
              <w:top w:w="0" w:type="dxa"/>
              <w:bottom w:w="0" w:type="dxa"/>
            </w:tcMar>
            <w:tcW w:w="365"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п/п</w:t>
            </w:r>
            <w:r>
              <w:rPr>
                <w:rFonts w:ascii="Times New Roman" w:hAnsi="Times New Roman" w:cs="Times New Roman"/>
                <w:color w:val="000000" w:themeColor="text1"/>
                <w:sz w:val="24"/>
                <w:szCs w:val="24"/>
              </w:rPr>
            </w:r>
          </w:p>
        </w:tc>
        <w:tc>
          <w:tcPr>
            <w:tcMar>
              <w:top w:w="0" w:type="dxa"/>
              <w:bottom w:w="0" w:type="dxa"/>
            </w:tcMar>
            <w:tcW w:w="2380"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Направление использования</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сжиженного газа</w:t>
            </w:r>
            <w:r>
              <w:rPr>
                <w:rFonts w:ascii="Times New Roman" w:hAnsi="Times New Roman" w:cs="Times New Roman"/>
                <w:color w:val="000000" w:themeColor="text1"/>
                <w:sz w:val="24"/>
                <w:szCs w:val="24"/>
              </w:rPr>
            </w:r>
          </w:p>
        </w:tc>
        <w:tc>
          <w:tcPr>
            <w:gridSpan w:val="2"/>
            <w:tcMar>
              <w:top w:w="0" w:type="dxa"/>
              <w:bottom w:w="0" w:type="dxa"/>
            </w:tcMar>
            <w:tcW w:w="2255"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Норма на одного человека</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год в килограммах (баллонах) при составе семьи</w:t>
            </w:r>
            <w:r>
              <w:rPr>
                <w:rFonts w:ascii="Times New Roman" w:hAnsi="Times New Roman" w:cs="Times New Roman"/>
                <w:color w:val="000000" w:themeColor="text1"/>
                <w:sz w:val="24"/>
                <w:szCs w:val="24"/>
              </w:rPr>
            </w:r>
          </w:p>
        </w:tc>
      </w:tr>
      <w:tr>
        <w:tblPrEx/>
        <w:trPr/>
        <w:tc>
          <w:tcPr>
            <w:tcMar>
              <w:top w:w="0" w:type="dxa"/>
              <w:bottom w:w="0" w:type="dxa"/>
            </w:tcMar>
            <w:tcW w:w="365" w:type="pct"/>
            <w:vMerge w:val="continue"/>
            <w:textDirection w:val="lrTb"/>
            <w:noWrap w:val="false"/>
          </w:tcPr>
          <w:p>
            <w:pPr>
              <w:rPr>
                <w:color w:val="000000" w:themeColor="text1"/>
              </w:rPr>
            </w:pPr>
            <w:r>
              <w:rPr>
                <w:color w:val="000000" w:themeColor="text1"/>
              </w:rPr>
            </w:r>
            <w:r>
              <w:rPr>
                <w:color w:val="000000" w:themeColor="text1"/>
              </w:rPr>
            </w:r>
          </w:p>
        </w:tc>
        <w:tc>
          <w:tcPr>
            <w:tcMar>
              <w:top w:w="0" w:type="dxa"/>
              <w:bottom w:w="0" w:type="dxa"/>
            </w:tcMar>
            <w:tcW w:w="2380" w:type="pct"/>
            <w:vMerge w:val="continue"/>
            <w:textDirection w:val="lrTb"/>
            <w:noWrap w:val="false"/>
          </w:tcPr>
          <w:p>
            <w:pPr>
              <w:rPr>
                <w:color w:val="000000" w:themeColor="text1"/>
              </w:rPr>
            </w:pPr>
            <w:r>
              <w:rPr>
                <w:color w:val="000000" w:themeColor="text1"/>
              </w:rPr>
            </w:r>
            <w:r>
              <w:rPr>
                <w:color w:val="000000" w:themeColor="text1"/>
              </w:rPr>
            </w:r>
          </w:p>
        </w:tc>
        <w:tc>
          <w:tcPr>
            <w:tcMar>
              <w:top w:w="0" w:type="dxa"/>
              <w:bottom w:w="0" w:type="dxa"/>
            </w:tcMar>
            <w:tcW w:w="1065"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человек</w:t>
            </w:r>
            <w:r>
              <w:rPr>
                <w:rFonts w:ascii="Times New Roman" w:hAnsi="Times New Roman" w:cs="Times New Roman"/>
                <w:color w:val="000000" w:themeColor="text1"/>
                <w:sz w:val="24"/>
                <w:szCs w:val="24"/>
              </w:rPr>
            </w:r>
          </w:p>
        </w:tc>
        <w:tc>
          <w:tcPr>
            <w:tcMar>
              <w:top w:w="0" w:type="dxa"/>
              <w:bottom w:w="0" w:type="dxa"/>
            </w:tcMar>
            <w:tcW w:w="119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человека</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и более</w:t>
            </w:r>
            <w:r>
              <w:rPr>
                <w:rFonts w:ascii="Times New Roman" w:hAnsi="Times New Roman" w:cs="Times New Roman"/>
                <w:color w:val="000000" w:themeColor="text1"/>
                <w:sz w:val="24"/>
                <w:szCs w:val="24"/>
              </w:rPr>
            </w:r>
          </w:p>
        </w:tc>
      </w:tr>
      <w:tr>
        <w:tblPrEx/>
        <w:trPr/>
        <w:tc>
          <w:tcPr>
            <w:tcMar>
              <w:top w:w="0" w:type="dxa"/>
              <w:bottom w:w="0" w:type="dxa"/>
            </w:tcMar>
            <w:tcW w:w="365"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top w:w="0" w:type="dxa"/>
              <w:bottom w:w="0" w:type="dxa"/>
            </w:tcMar>
            <w:tcW w:w="238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пользовании газовой плитой</w:t>
            </w:r>
            <w:r>
              <w:rPr>
                <w:rFonts w:ascii="Times New Roman" w:hAnsi="Times New Roman" w:cs="Times New Roman"/>
                <w:color w:val="000000" w:themeColor="text1"/>
                <w:sz w:val="24"/>
                <w:szCs w:val="24"/>
              </w:rPr>
            </w:r>
          </w:p>
        </w:tc>
        <w:tc>
          <w:tcPr>
            <w:tcMar>
              <w:top w:w="0" w:type="dxa"/>
              <w:bottom w:w="0" w:type="dxa"/>
            </w:tcMar>
            <w:tcW w:w="1065"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 (4)</w:t>
            </w:r>
            <w:r>
              <w:rPr>
                <w:rFonts w:ascii="Times New Roman" w:hAnsi="Times New Roman" w:cs="Times New Roman"/>
                <w:color w:val="000000" w:themeColor="text1"/>
                <w:sz w:val="24"/>
                <w:szCs w:val="24"/>
              </w:rPr>
            </w:r>
          </w:p>
        </w:tc>
        <w:tc>
          <w:tcPr>
            <w:tcMar>
              <w:top w:w="0" w:type="dxa"/>
              <w:bottom w:w="0" w:type="dxa"/>
            </w:tcMar>
            <w:tcW w:w="119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(3)</w:t>
            </w:r>
            <w:r>
              <w:rPr>
                <w:rFonts w:ascii="Times New Roman" w:hAnsi="Times New Roman" w:cs="Times New Roman"/>
                <w:color w:val="000000" w:themeColor="text1"/>
                <w:sz w:val="24"/>
                <w:szCs w:val="24"/>
              </w:rPr>
            </w:r>
          </w:p>
        </w:tc>
      </w:tr>
      <w:tr>
        <w:tblPrEx>
          <w:tblBorders>
            <w:insideH w:val="none" w:color="000000" w:sz="4" w:space="0"/>
          </w:tblBorders>
        </w:tblPrEx>
        <w:trPr/>
        <w:tc>
          <w:tcPr>
            <w:tcBorders>
              <w:bottom w:val="none" w:color="000000" w:sz="4" w:space="0"/>
            </w:tcBorders>
            <w:tcMar>
              <w:top w:w="0" w:type="dxa"/>
              <w:bottom w:w="0" w:type="dxa"/>
            </w:tcMar>
            <w:tcW w:w="365"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Borders>
              <w:bottom w:val="none" w:color="000000" w:sz="4" w:space="0"/>
            </w:tcBorders>
            <w:tcMar>
              <w:top w:w="0" w:type="dxa"/>
              <w:bottom w:w="0" w:type="dxa"/>
            </w:tcMar>
            <w:tcW w:w="238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пользовании газовой плитой и газовой колонкой в домах:</w:t>
            </w:r>
            <w:r>
              <w:rPr>
                <w:rFonts w:ascii="Times New Roman" w:hAnsi="Times New Roman" w:cs="Times New Roman"/>
                <w:color w:val="000000" w:themeColor="text1"/>
                <w:sz w:val="24"/>
                <w:szCs w:val="24"/>
              </w:rPr>
            </w:r>
          </w:p>
        </w:tc>
        <w:tc>
          <w:tcPr>
            <w:tcBorders>
              <w:bottom w:val="none" w:color="000000" w:sz="4" w:space="0"/>
            </w:tcBorders>
            <w:tcMar>
              <w:top w:w="0" w:type="dxa"/>
              <w:bottom w:w="0" w:type="dxa"/>
            </w:tcMar>
            <w:tcW w:w="1065"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Borders>
              <w:bottom w:val="none" w:color="000000" w:sz="4" w:space="0"/>
            </w:tcBorders>
            <w:tcMar>
              <w:top w:w="0" w:type="dxa"/>
              <w:bottom w:w="0" w:type="dxa"/>
            </w:tcMar>
            <w:tcW w:w="119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blBorders>
            <w:insideH w:val="none" w:color="000000" w:sz="4" w:space="0"/>
          </w:tblBorders>
        </w:tblPrEx>
        <w:trPr/>
        <w:tc>
          <w:tcPr>
            <w:tcBorders>
              <w:top w:val="none" w:color="000000" w:sz="4" w:space="0"/>
              <w:bottom w:val="none" w:color="000000" w:sz="4" w:space="0"/>
            </w:tcBorders>
            <w:tcMar>
              <w:top w:w="0" w:type="dxa"/>
              <w:bottom w:w="0" w:type="dxa"/>
            </w:tcMar>
            <w:tcW w:w="365"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Borders>
              <w:top w:val="none" w:color="000000" w:sz="4" w:space="0"/>
              <w:bottom w:val="none" w:color="000000" w:sz="4" w:space="0"/>
            </w:tcBorders>
            <w:tcMar>
              <w:top w:w="0" w:type="dxa"/>
              <w:bottom w:w="0" w:type="dxa"/>
            </w:tcMar>
            <w:tcW w:w="238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ванной</w:t>
            </w:r>
            <w:r>
              <w:rPr>
                <w:rFonts w:ascii="Times New Roman" w:hAnsi="Times New Roman" w:cs="Times New Roman"/>
                <w:color w:val="000000" w:themeColor="text1"/>
                <w:sz w:val="24"/>
                <w:szCs w:val="24"/>
              </w:rPr>
            </w:r>
          </w:p>
        </w:tc>
        <w:tc>
          <w:tcPr>
            <w:tcBorders>
              <w:top w:val="none" w:color="000000" w:sz="4" w:space="0"/>
              <w:bottom w:val="none" w:color="000000" w:sz="4" w:space="0"/>
            </w:tcBorders>
            <w:tcMar>
              <w:top w:w="0" w:type="dxa"/>
              <w:bottom w:w="0" w:type="dxa"/>
            </w:tcMar>
            <w:tcW w:w="1065"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160 (8)</w:t>
            </w:r>
            <w:r>
              <w:rPr>
                <w:rFonts w:ascii="Times New Roman" w:hAnsi="Times New Roman" w:cs="Times New Roman"/>
                <w:color w:val="000000" w:themeColor="text1"/>
                <w:sz w:val="24"/>
                <w:szCs w:val="24"/>
              </w:rPr>
            </w:r>
          </w:p>
        </w:tc>
        <w:tc>
          <w:tcPr>
            <w:tcBorders>
              <w:top w:val="none" w:color="000000" w:sz="4" w:space="0"/>
              <w:bottom w:val="none" w:color="000000" w:sz="4" w:space="0"/>
            </w:tcBorders>
            <w:tcMar>
              <w:top w:w="0" w:type="dxa"/>
              <w:bottom w:w="0" w:type="dxa"/>
            </w:tcMar>
            <w:tcW w:w="119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120 (6)</w:t>
            </w:r>
            <w:r>
              <w:rPr>
                <w:rFonts w:ascii="Times New Roman" w:hAnsi="Times New Roman" w:cs="Times New Roman"/>
                <w:color w:val="000000" w:themeColor="text1"/>
                <w:sz w:val="24"/>
                <w:szCs w:val="24"/>
              </w:rPr>
            </w:r>
          </w:p>
        </w:tc>
      </w:tr>
      <w:tr>
        <w:tblPrEx>
          <w:tblBorders>
            <w:insideH w:val="none" w:color="000000" w:sz="4" w:space="0"/>
          </w:tblBorders>
        </w:tblPrEx>
        <w:trPr/>
        <w:tc>
          <w:tcPr>
            <w:tcBorders>
              <w:top w:val="none" w:color="000000" w:sz="4" w:space="0"/>
            </w:tcBorders>
            <w:tcMar>
              <w:top w:w="0" w:type="dxa"/>
              <w:bottom w:w="0" w:type="dxa"/>
            </w:tcMar>
            <w:tcW w:w="365"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Borders>
              <w:top w:val="none" w:color="000000" w:sz="4" w:space="0"/>
            </w:tcBorders>
            <w:tcMar>
              <w:top w:w="0" w:type="dxa"/>
              <w:bottom w:w="0" w:type="dxa"/>
            </w:tcMar>
            <w:tcW w:w="238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без ванны</w:t>
            </w:r>
            <w:r>
              <w:rPr>
                <w:rFonts w:ascii="Times New Roman" w:hAnsi="Times New Roman" w:cs="Times New Roman"/>
                <w:color w:val="000000" w:themeColor="text1"/>
                <w:sz w:val="24"/>
                <w:szCs w:val="24"/>
              </w:rPr>
            </w:r>
          </w:p>
        </w:tc>
        <w:tc>
          <w:tcPr>
            <w:tcBorders>
              <w:top w:val="none" w:color="000000" w:sz="4" w:space="0"/>
            </w:tcBorders>
            <w:tcMar>
              <w:top w:w="0" w:type="dxa"/>
              <w:bottom w:w="0" w:type="dxa"/>
            </w:tcMar>
            <w:tcW w:w="1065"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140 (7)</w:t>
            </w:r>
            <w:r>
              <w:rPr>
                <w:rFonts w:ascii="Times New Roman" w:hAnsi="Times New Roman" w:cs="Times New Roman"/>
                <w:color w:val="000000" w:themeColor="text1"/>
                <w:sz w:val="24"/>
                <w:szCs w:val="24"/>
              </w:rPr>
            </w:r>
          </w:p>
        </w:tc>
        <w:tc>
          <w:tcPr>
            <w:tcBorders>
              <w:top w:val="none" w:color="000000" w:sz="4" w:space="0"/>
            </w:tcBorders>
            <w:tcMar>
              <w:top w:w="0" w:type="dxa"/>
              <w:bottom w:w="0" w:type="dxa"/>
            </w:tcMar>
            <w:tcW w:w="1190"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 (5)</w:t>
            </w:r>
            <w:r>
              <w:rPr>
                <w:rFonts w:ascii="Times New Roman" w:hAnsi="Times New Roman" w:cs="Times New Roman"/>
                <w:color w:val="000000" w:themeColor="text1"/>
                <w:sz w:val="24"/>
                <w:szCs w:val="24"/>
              </w:rPr>
            </w:r>
          </w:p>
        </w:tc>
      </w:tr>
    </w:tbl>
    <w:p>
      <w:pPr>
        <w:rPr>
          <w:color w:val="000000" w:themeColor="text1"/>
        </w:rPr>
      </w:pPr>
      <w:r>
        <w:rPr>
          <w:color w:val="000000" w:themeColor="text1"/>
        </w:rPr>
      </w:r>
      <w:r>
        <w:rPr>
          <w:color w:val="000000" w:themeColor="text1"/>
        </w:rPr>
      </w:r>
    </w:p>
    <w:p>
      <w:pPr>
        <w:rPr>
          <w:color w:val="000000" w:themeColor="text1"/>
          <w:sz w:val="28"/>
        </w:rPr>
      </w:pPr>
      <w:r>
        <w:rPr>
          <w:color w:val="000000" w:themeColor="text1"/>
          <w:sz w:val="28"/>
        </w:rPr>
        <w:t xml:space="preserve">1.2.7. </w:t>
      </w:r>
      <w:r>
        <w:rPr>
          <w:rFonts w:eastAsia="TimesNewRomanPSMT"/>
          <w:color w:val="000000" w:themeColor="text1"/>
          <w:sz w:val="28"/>
        </w:rPr>
        <w:t xml:space="preserve">Размеры земельных участков для объектов газоснабжения </w:t>
      </w:r>
      <w:r>
        <w:rPr>
          <w:color w:val="000000" w:themeColor="text1"/>
          <w:sz w:val="28"/>
        </w:rPr>
        <w:t xml:space="preserve">приведены в таблице 5.</w:t>
      </w:r>
      <w:r>
        <w:rPr>
          <w:color w:val="000000" w:themeColor="text1"/>
          <w:sz w:val="28"/>
        </w:rPr>
      </w:r>
    </w:p>
    <w:p>
      <w:pPr>
        <w:rPr>
          <w:color w:val="000000" w:themeColor="text1"/>
          <w:sz w:val="28"/>
        </w:rPr>
      </w:pPr>
      <w:r>
        <w:rPr>
          <w:color w:val="000000" w:themeColor="text1"/>
          <w:sz w:val="28"/>
        </w:rPr>
      </w:r>
      <w:r>
        <w:rPr>
          <w:color w:val="000000" w:themeColor="text1"/>
          <w:sz w:val="28"/>
        </w:rPr>
      </w:r>
    </w:p>
    <w:p>
      <w:pPr>
        <w:ind w:firstLine="0"/>
        <w:jc w:val="right"/>
        <w:rPr>
          <w:color w:val="000000" w:themeColor="text1"/>
          <w:sz w:val="28"/>
        </w:rPr>
      </w:pPr>
      <w:r>
        <w:rPr>
          <w:color w:val="000000" w:themeColor="text1"/>
          <w:sz w:val="28"/>
        </w:rPr>
        <w:t xml:space="preserve">Таблица 5</w:t>
      </w:r>
      <w:r>
        <w:rPr>
          <w:color w:val="000000" w:themeColor="text1"/>
          <w:sz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0" w:type="dxa"/>
          <w:right w:w="40" w:type="dxa"/>
        </w:tblCellMar>
        <w:tblLook w:val="04A0" w:firstRow="1" w:lastRow="0" w:firstColumn="1" w:lastColumn="0" w:noHBand="0" w:noVBand="1"/>
      </w:tblPr>
      <w:tblGrid>
        <w:gridCol w:w="562"/>
        <w:gridCol w:w="5449"/>
        <w:gridCol w:w="3616"/>
      </w:tblGrid>
      <w:tr>
        <w:tblPrEx/>
        <w:trPr>
          <w:jc w:val="center"/>
          <w:trHeight w:val="310"/>
          <w:tblHeader/>
        </w:trPr>
        <w:tc>
          <w:tcPr>
            <w:shd w:val="clear" w:color="auto" w:fill="auto"/>
            <w:tcW w:w="292" w:type="pct"/>
            <w:vAlign w:val="center"/>
            <w:textDirection w:val="lrTb"/>
            <w:noWrap w:val="false"/>
          </w:tcPr>
          <w:p>
            <w:pPr>
              <w:ind w:firstLine="0"/>
              <w:jc w:val="center"/>
              <w:rPr>
                <w:color w:val="000000" w:themeColor="text1"/>
              </w:rPr>
            </w:pPr>
            <w:r>
              <w:rPr>
                <w:color w:val="000000" w:themeColor="text1"/>
              </w:rPr>
              <w:t xml:space="preserve">№ п/п</w:t>
            </w:r>
            <w:r>
              <w:rPr>
                <w:color w:val="000000" w:themeColor="text1"/>
              </w:rPr>
            </w:r>
          </w:p>
        </w:tc>
        <w:tc>
          <w:tcPr>
            <w:shd w:val="clear" w:color="auto" w:fill="auto"/>
            <w:tcW w:w="2830" w:type="pct"/>
            <w:vAlign w:val="center"/>
            <w:textDirection w:val="lrTb"/>
            <w:noWrap w:val="false"/>
          </w:tcPr>
          <w:p>
            <w:pPr>
              <w:ind w:firstLine="0"/>
              <w:jc w:val="center"/>
              <w:rPr>
                <w:color w:val="000000" w:themeColor="text1"/>
              </w:rPr>
            </w:pPr>
            <w:r>
              <w:rPr>
                <w:color w:val="000000" w:themeColor="text1"/>
              </w:rPr>
              <w:t xml:space="preserve">Тип </w:t>
            </w:r>
            <w:r>
              <w:rPr>
                <w:rFonts w:eastAsia="TimesNewRomanPSMT"/>
                <w:color w:val="000000" w:themeColor="text1"/>
              </w:rPr>
              <w:t xml:space="preserve">станций</w:t>
            </w:r>
            <w:r>
              <w:rPr>
                <w:color w:val="000000" w:themeColor="text1"/>
              </w:rPr>
            </w:r>
          </w:p>
        </w:tc>
        <w:tc>
          <w:tcPr>
            <w:shd w:val="clear" w:color="auto" w:fill="auto"/>
            <w:tcW w:w="1878" w:type="pct"/>
            <w:vAlign w:val="center"/>
            <w:textDirection w:val="lrTb"/>
            <w:noWrap w:val="false"/>
          </w:tcPr>
          <w:p>
            <w:pPr>
              <w:ind w:firstLine="0"/>
              <w:jc w:val="center"/>
              <w:rPr>
                <w:color w:val="000000" w:themeColor="text1"/>
                <w:vertAlign w:val="superscript"/>
              </w:rPr>
            </w:pPr>
            <w:r>
              <w:rPr>
                <w:color w:val="000000" w:themeColor="text1"/>
              </w:rPr>
              <w:t xml:space="preserve">Площадь земельных участков, га</w:t>
            </w:r>
            <w:r>
              <w:rPr>
                <w:color w:val="000000" w:themeColor="text1"/>
                <w:vertAlign w:val="superscript"/>
              </w:rPr>
            </w:r>
          </w:p>
        </w:tc>
      </w:tr>
      <w:tr>
        <w:tblPrEx/>
        <w:trPr>
          <w:jc w:val="center"/>
          <w:trHeight w:val="454"/>
        </w:trPr>
        <w:tc>
          <w:tcPr>
            <w:shd w:val="clear" w:color="auto" w:fill="ffffff"/>
            <w:tcW w:w="292" w:type="pct"/>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shd w:val="clear" w:color="auto" w:fill="ffffff"/>
            <w:tcW w:w="2830" w:type="pct"/>
            <w:vAlign w:val="center"/>
            <w:textDirection w:val="lrTb"/>
            <w:noWrap w:val="false"/>
          </w:tcPr>
          <w:p>
            <w:pPr>
              <w:ind w:firstLine="0"/>
              <w:jc w:val="left"/>
              <w:rPr>
                <w:color w:val="000000" w:themeColor="text1"/>
              </w:rPr>
            </w:pPr>
            <w:r>
              <w:rPr>
                <w:rFonts w:eastAsia="TimesNewRomanPSMT"/>
                <w:color w:val="000000" w:themeColor="text1"/>
              </w:rPr>
              <w:t xml:space="preserve">Газонаполнительные станции (ГНС), производительностью 10 тыс. т/год</w:t>
            </w:r>
            <w:r>
              <w:rPr>
                <w:color w:val="000000" w:themeColor="text1"/>
              </w:rPr>
            </w:r>
          </w:p>
        </w:tc>
        <w:tc>
          <w:tcPr>
            <w:shd w:val="clear" w:color="auto" w:fill="ffffff"/>
            <w:tcW w:w="1878" w:type="pct"/>
            <w:vAlign w:val="center"/>
            <w:textDirection w:val="lrTb"/>
            <w:noWrap w:val="false"/>
          </w:tcPr>
          <w:p>
            <w:pPr>
              <w:ind w:firstLine="0"/>
              <w:jc w:val="center"/>
              <w:rPr>
                <w:color w:val="000000" w:themeColor="text1"/>
                <w:vertAlign w:val="superscript"/>
              </w:rPr>
            </w:pPr>
            <w:r>
              <w:rPr>
                <w:color w:val="000000" w:themeColor="text1"/>
              </w:rPr>
              <w:t xml:space="preserve">6</w:t>
            </w:r>
            <w:r>
              <w:rPr>
                <w:color w:val="000000" w:themeColor="text1"/>
                <w:vertAlign w:val="superscript"/>
              </w:rPr>
            </w:r>
          </w:p>
        </w:tc>
      </w:tr>
      <w:tr>
        <w:tblPrEx/>
        <w:trPr>
          <w:jc w:val="center"/>
          <w:trHeight w:val="454"/>
        </w:trPr>
        <w:tc>
          <w:tcPr>
            <w:shd w:val="clear" w:color="auto" w:fill="ffffff"/>
            <w:tcW w:w="292" w:type="pct"/>
            <w:vAlign w:val="center"/>
            <w:textDirection w:val="lrTb"/>
            <w:noWrap w:val="false"/>
          </w:tcPr>
          <w:p>
            <w:pPr>
              <w:ind w:firstLine="0"/>
              <w:jc w:val="center"/>
              <w:rPr>
                <w:color w:val="000000" w:themeColor="text1"/>
              </w:rPr>
            </w:pPr>
            <w:r>
              <w:rPr>
                <w:color w:val="000000" w:themeColor="text1"/>
              </w:rPr>
              <w:t xml:space="preserve">1.1.</w:t>
            </w:r>
            <w:r>
              <w:rPr>
                <w:color w:val="000000" w:themeColor="text1"/>
              </w:rPr>
            </w:r>
          </w:p>
        </w:tc>
        <w:tc>
          <w:tcPr>
            <w:shd w:val="clear" w:color="auto" w:fill="ffffff"/>
            <w:tcW w:w="2830" w:type="pct"/>
            <w:vAlign w:val="center"/>
            <w:textDirection w:val="lrTb"/>
            <w:noWrap w:val="false"/>
          </w:tcPr>
          <w:p>
            <w:pPr>
              <w:ind w:firstLine="0"/>
              <w:jc w:val="left"/>
              <w:rPr>
                <w:rFonts w:eastAsia="TimesNewRomanPSMT"/>
                <w:color w:val="000000" w:themeColor="text1"/>
              </w:rPr>
            </w:pPr>
            <w:r>
              <w:rPr>
                <w:rFonts w:eastAsia="TimesNewRomanPSMT"/>
                <w:color w:val="000000" w:themeColor="text1"/>
              </w:rPr>
              <w:t xml:space="preserve">Газонаполнительные станции (ГНС), производительностью 20 тыс. т/год</w:t>
            </w:r>
            <w:r>
              <w:rPr>
                <w:rFonts w:eastAsia="TimesNewRomanPSMT"/>
                <w:color w:val="000000" w:themeColor="text1"/>
              </w:rPr>
            </w:r>
          </w:p>
        </w:tc>
        <w:tc>
          <w:tcPr>
            <w:shd w:val="clear" w:color="auto" w:fill="ffffff"/>
            <w:tcW w:w="1878" w:type="pct"/>
            <w:vAlign w:val="center"/>
            <w:textDirection w:val="lrTb"/>
            <w:noWrap w:val="false"/>
          </w:tcPr>
          <w:p>
            <w:pPr>
              <w:ind w:firstLine="0"/>
              <w:jc w:val="center"/>
              <w:rPr>
                <w:color w:val="000000" w:themeColor="text1"/>
              </w:rPr>
            </w:pPr>
            <w:r>
              <w:rPr>
                <w:color w:val="000000" w:themeColor="text1"/>
              </w:rPr>
              <w:t xml:space="preserve">7</w:t>
            </w:r>
            <w:r>
              <w:rPr>
                <w:color w:val="000000" w:themeColor="text1"/>
              </w:rPr>
            </w:r>
          </w:p>
        </w:tc>
      </w:tr>
      <w:tr>
        <w:tblPrEx/>
        <w:trPr>
          <w:jc w:val="center"/>
          <w:trHeight w:val="454"/>
        </w:trPr>
        <w:tc>
          <w:tcPr>
            <w:shd w:val="clear" w:color="auto" w:fill="ffffff"/>
            <w:tcW w:w="292" w:type="pct"/>
            <w:vAlign w:val="center"/>
            <w:textDirection w:val="lrTb"/>
            <w:noWrap w:val="false"/>
          </w:tcPr>
          <w:p>
            <w:pPr>
              <w:ind w:firstLine="0"/>
              <w:jc w:val="center"/>
              <w:rPr>
                <w:color w:val="000000" w:themeColor="text1"/>
              </w:rPr>
            </w:pPr>
            <w:r>
              <w:rPr>
                <w:color w:val="000000" w:themeColor="text1"/>
              </w:rPr>
              <w:t xml:space="preserve">1.2.</w:t>
            </w:r>
            <w:r>
              <w:rPr>
                <w:color w:val="000000" w:themeColor="text1"/>
              </w:rPr>
            </w:r>
          </w:p>
        </w:tc>
        <w:tc>
          <w:tcPr>
            <w:shd w:val="clear" w:color="auto" w:fill="ffffff"/>
            <w:tcW w:w="2830" w:type="pct"/>
            <w:vAlign w:val="center"/>
            <w:textDirection w:val="lrTb"/>
            <w:noWrap w:val="false"/>
          </w:tcPr>
          <w:p>
            <w:pPr>
              <w:ind w:firstLine="0"/>
              <w:jc w:val="left"/>
              <w:rPr>
                <w:rFonts w:eastAsia="TimesNewRomanPSMT"/>
                <w:color w:val="000000" w:themeColor="text1"/>
              </w:rPr>
            </w:pPr>
            <w:r>
              <w:rPr>
                <w:rFonts w:eastAsia="TimesNewRomanPSMT"/>
                <w:color w:val="000000" w:themeColor="text1"/>
              </w:rPr>
              <w:t xml:space="preserve">Газонаполнительных станций (ГНС), производительностью 40 тыс. т/год</w:t>
            </w:r>
            <w:r>
              <w:rPr>
                <w:rFonts w:eastAsia="TimesNewRomanPSMT"/>
                <w:color w:val="000000" w:themeColor="text1"/>
              </w:rPr>
            </w:r>
          </w:p>
        </w:tc>
        <w:tc>
          <w:tcPr>
            <w:shd w:val="clear" w:color="auto" w:fill="ffffff"/>
            <w:tcW w:w="1878" w:type="pct"/>
            <w:vAlign w:val="center"/>
            <w:textDirection w:val="lrTb"/>
            <w:noWrap w:val="false"/>
          </w:tcPr>
          <w:p>
            <w:pPr>
              <w:ind w:firstLine="0"/>
              <w:jc w:val="center"/>
              <w:rPr>
                <w:color w:val="000000" w:themeColor="text1"/>
              </w:rPr>
            </w:pPr>
            <w:r>
              <w:rPr>
                <w:color w:val="000000" w:themeColor="text1"/>
              </w:rPr>
              <w:t xml:space="preserve">8</w:t>
            </w:r>
            <w:r>
              <w:rPr>
                <w:color w:val="000000" w:themeColor="text1"/>
              </w:rPr>
            </w:r>
          </w:p>
        </w:tc>
      </w:tr>
      <w:tr>
        <w:tblPrEx/>
        <w:trPr>
          <w:jc w:val="center"/>
          <w:trHeight w:val="272" w:hRule="exact"/>
        </w:trPr>
        <w:tc>
          <w:tcPr>
            <w:shd w:val="clear" w:color="auto" w:fill="ffffff"/>
            <w:tcW w:w="292" w:type="pct"/>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shd w:val="clear" w:color="auto" w:fill="ffffff"/>
            <w:tcW w:w="2830" w:type="pct"/>
            <w:vAlign w:val="center"/>
            <w:textDirection w:val="lrTb"/>
            <w:noWrap w:val="false"/>
          </w:tcPr>
          <w:p>
            <w:pPr>
              <w:ind w:firstLine="0"/>
              <w:jc w:val="left"/>
              <w:rPr>
                <w:color w:val="000000" w:themeColor="text1"/>
              </w:rPr>
            </w:pPr>
            <w:r>
              <w:rPr>
                <w:rFonts w:eastAsia="TimesNewRomanPSMT"/>
                <w:color w:val="000000" w:themeColor="text1"/>
              </w:rPr>
              <w:t xml:space="preserve">Газонаполнительные пункты (ГНП)</w:t>
            </w:r>
            <w:r>
              <w:rPr>
                <w:color w:val="000000" w:themeColor="text1"/>
              </w:rPr>
            </w:r>
          </w:p>
        </w:tc>
        <w:tc>
          <w:tcPr>
            <w:shd w:val="clear" w:color="auto" w:fill="ffffff"/>
            <w:tcW w:w="1878" w:type="pct"/>
            <w:vAlign w:val="center"/>
            <w:textDirection w:val="lrTb"/>
            <w:noWrap w:val="false"/>
          </w:tcPr>
          <w:p>
            <w:pPr>
              <w:ind w:firstLine="0"/>
              <w:jc w:val="center"/>
              <w:rPr>
                <w:color w:val="000000" w:themeColor="text1"/>
                <w:vertAlign w:val="superscript"/>
              </w:rPr>
            </w:pPr>
            <w:r>
              <w:rPr>
                <w:color w:val="000000" w:themeColor="text1"/>
              </w:rPr>
              <w:t xml:space="preserve">0,6</w:t>
            </w:r>
            <w:r>
              <w:rPr>
                <w:color w:val="000000" w:themeColor="text1"/>
                <w:vertAlign w:val="superscript"/>
              </w:rPr>
            </w:r>
          </w:p>
        </w:tc>
      </w:tr>
      <w:tr>
        <w:tblPrEx/>
        <w:trPr>
          <w:jc w:val="center"/>
          <w:trHeight w:val="272" w:hRule="exact"/>
        </w:trPr>
        <w:tc>
          <w:tcPr>
            <w:shd w:val="clear" w:color="auto" w:fill="ffffff"/>
            <w:tcW w:w="292" w:type="pct"/>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shd w:val="clear" w:color="auto" w:fill="ffffff"/>
            <w:tcW w:w="2830" w:type="pct"/>
            <w:vAlign w:val="center"/>
            <w:textDirection w:val="lrTb"/>
            <w:noWrap w:val="false"/>
          </w:tcPr>
          <w:p>
            <w:pPr>
              <w:ind w:firstLine="0"/>
              <w:jc w:val="left"/>
              <w:rPr>
                <w:rFonts w:eastAsia="TimesNewRomanPSMT"/>
                <w:color w:val="000000" w:themeColor="text1"/>
              </w:rPr>
            </w:pPr>
            <w:r>
              <w:rPr>
                <w:rFonts w:eastAsia="TimesNewRomanPSMT"/>
                <w:color w:val="000000" w:themeColor="text1"/>
              </w:rPr>
              <w:t xml:space="preserve">Промежуточные склады баллонов (ПСБ)</w:t>
            </w:r>
            <w:r>
              <w:rPr>
                <w:rFonts w:eastAsia="TimesNewRomanPSMT"/>
                <w:color w:val="000000" w:themeColor="text1"/>
              </w:rPr>
            </w:r>
          </w:p>
        </w:tc>
        <w:tc>
          <w:tcPr>
            <w:shd w:val="clear" w:color="auto" w:fill="ffffff"/>
            <w:tcW w:w="1878" w:type="pct"/>
            <w:vAlign w:val="center"/>
            <w:textDirection w:val="lrTb"/>
            <w:noWrap w:val="false"/>
          </w:tcPr>
          <w:p>
            <w:pPr>
              <w:ind w:firstLine="0"/>
              <w:jc w:val="center"/>
              <w:rPr>
                <w:color w:val="000000" w:themeColor="text1"/>
              </w:rPr>
            </w:pPr>
            <w:r>
              <w:rPr>
                <w:color w:val="000000" w:themeColor="text1"/>
              </w:rPr>
              <w:t xml:space="preserve">0,6</w:t>
            </w:r>
            <w:r>
              <w:rPr>
                <w:color w:val="000000" w:themeColor="text1"/>
              </w:rPr>
            </w:r>
          </w:p>
        </w:tc>
      </w:tr>
      <w:tr>
        <w:tblPrEx/>
        <w:trPr>
          <w:jc w:val="center"/>
          <w:trHeight w:val="272" w:hRule="exact"/>
        </w:trPr>
        <w:tc>
          <w:tcPr>
            <w:shd w:val="clear" w:color="auto" w:fill="ffffff"/>
            <w:tcW w:w="292" w:type="pct"/>
            <w:vAlign w:val="center"/>
            <w:textDirection w:val="lrTb"/>
            <w:noWrap w:val="false"/>
          </w:tcPr>
          <w:p>
            <w:pPr>
              <w:ind w:firstLine="0"/>
              <w:jc w:val="center"/>
              <w:rPr>
                <w:color w:val="000000" w:themeColor="text1"/>
              </w:rPr>
            </w:pPr>
            <w:r>
              <w:rPr>
                <w:color w:val="000000" w:themeColor="text1"/>
              </w:rPr>
              <w:t xml:space="preserve">4.</w:t>
            </w:r>
            <w:r>
              <w:rPr>
                <w:color w:val="000000" w:themeColor="text1"/>
              </w:rPr>
            </w:r>
          </w:p>
        </w:tc>
        <w:tc>
          <w:tcPr>
            <w:shd w:val="clear" w:color="auto" w:fill="ffffff"/>
            <w:tcW w:w="2830" w:type="pct"/>
            <w:vAlign w:val="center"/>
            <w:textDirection w:val="lrTb"/>
            <w:noWrap w:val="false"/>
          </w:tcPr>
          <w:p>
            <w:pPr>
              <w:ind w:firstLine="0"/>
              <w:jc w:val="left"/>
              <w:rPr>
                <w:rFonts w:eastAsia="TimesNewRomanPSMT"/>
                <w:color w:val="000000" w:themeColor="text1"/>
              </w:rPr>
            </w:pPr>
            <w:r>
              <w:rPr>
                <w:rFonts w:eastAsia="TimesNewRomanPSMT"/>
                <w:color w:val="000000" w:themeColor="text1"/>
              </w:rPr>
              <w:t xml:space="preserve">Газораспределительные пункты (ГРП)</w:t>
            </w:r>
            <w:r>
              <w:rPr>
                <w:rFonts w:eastAsia="TimesNewRomanPSMT"/>
                <w:color w:val="000000" w:themeColor="text1"/>
              </w:rPr>
            </w:r>
          </w:p>
        </w:tc>
        <w:tc>
          <w:tcPr>
            <w:shd w:val="clear" w:color="auto" w:fill="ffffff"/>
            <w:tcW w:w="1878" w:type="pct"/>
            <w:vAlign w:val="center"/>
            <w:textDirection w:val="lrTb"/>
            <w:noWrap w:val="false"/>
          </w:tcPr>
          <w:p>
            <w:pPr>
              <w:ind w:firstLine="0"/>
              <w:jc w:val="center"/>
              <w:rPr>
                <w:color w:val="000000" w:themeColor="text1"/>
              </w:rPr>
            </w:pPr>
            <w:r>
              <w:rPr>
                <w:color w:val="000000" w:themeColor="text1"/>
              </w:rPr>
              <w:t xml:space="preserve">0,01</w:t>
            </w:r>
            <w:r>
              <w:rPr>
                <w:color w:val="000000" w:themeColor="text1"/>
              </w:rPr>
            </w:r>
          </w:p>
        </w:tc>
      </w:tr>
      <w:tr>
        <w:tblPrEx/>
        <w:trPr>
          <w:jc w:val="center"/>
          <w:trHeight w:val="272" w:hRule="exact"/>
        </w:trPr>
        <w:tc>
          <w:tcPr>
            <w:shd w:val="clear" w:color="auto" w:fill="ffffff"/>
            <w:tcW w:w="292" w:type="pct"/>
            <w:vAlign w:val="center"/>
            <w:textDirection w:val="lrTb"/>
            <w:noWrap w:val="false"/>
          </w:tcPr>
          <w:p>
            <w:pPr>
              <w:ind w:firstLine="0"/>
              <w:jc w:val="center"/>
              <w:rPr>
                <w:color w:val="000000" w:themeColor="text1"/>
              </w:rPr>
            </w:pPr>
            <w:r>
              <w:rPr>
                <w:color w:val="000000" w:themeColor="text1"/>
              </w:rPr>
              <w:t xml:space="preserve">5.</w:t>
            </w:r>
            <w:r>
              <w:rPr>
                <w:color w:val="000000" w:themeColor="text1"/>
              </w:rPr>
            </w:r>
          </w:p>
        </w:tc>
        <w:tc>
          <w:tcPr>
            <w:shd w:val="clear" w:color="auto" w:fill="ffffff"/>
            <w:tcW w:w="2830" w:type="pct"/>
            <w:vAlign w:val="center"/>
            <w:textDirection w:val="lrTb"/>
            <w:noWrap w:val="false"/>
          </w:tcPr>
          <w:p>
            <w:pPr>
              <w:ind w:firstLine="0"/>
              <w:jc w:val="left"/>
              <w:rPr>
                <w:rFonts w:eastAsia="TimesNewRomanPSMT"/>
                <w:color w:val="000000" w:themeColor="text1"/>
              </w:rPr>
            </w:pPr>
            <w:r>
              <w:rPr>
                <w:rFonts w:eastAsia="TimesNewRomanPSMT"/>
                <w:color w:val="000000" w:themeColor="text1"/>
              </w:rPr>
              <w:t xml:space="preserve">Пункты редуцирования газа</w:t>
            </w:r>
            <w:r>
              <w:rPr>
                <w:rFonts w:eastAsia="TimesNewRomanPSMT"/>
                <w:color w:val="000000" w:themeColor="text1"/>
              </w:rPr>
            </w:r>
          </w:p>
        </w:tc>
        <w:tc>
          <w:tcPr>
            <w:shd w:val="clear" w:color="auto" w:fill="ffffff"/>
            <w:tcW w:w="1878" w:type="pct"/>
            <w:vAlign w:val="center"/>
            <w:textDirection w:val="lrTb"/>
            <w:noWrap w:val="false"/>
          </w:tcPr>
          <w:p>
            <w:pPr>
              <w:ind w:firstLine="0"/>
              <w:jc w:val="center"/>
              <w:rPr>
                <w:color w:val="000000" w:themeColor="text1"/>
              </w:rPr>
            </w:pPr>
            <w:r>
              <w:rPr>
                <w:color w:val="000000" w:themeColor="text1"/>
              </w:rPr>
              <w:t xml:space="preserve">0,0004</w:t>
            </w:r>
            <w:r>
              <w:rPr>
                <w:color w:val="000000" w:themeColor="text1"/>
              </w:rPr>
            </w:r>
          </w:p>
        </w:tc>
      </w:tr>
    </w:tbl>
    <w:p>
      <w:pPr>
        <w:ind w:firstLine="0"/>
        <w:rPr>
          <w:color w:val="000000" w:themeColor="text1"/>
          <w:sz w:val="28"/>
        </w:rPr>
      </w:pPr>
      <w:r>
        <w:rPr>
          <w:color w:val="000000" w:themeColor="text1"/>
          <w:sz w:val="28"/>
        </w:rPr>
      </w:r>
      <w:r>
        <w:rPr>
          <w:color w:val="000000" w:themeColor="text1"/>
          <w:sz w:val="28"/>
        </w:rPr>
      </w:r>
    </w:p>
    <w:p>
      <w:pPr>
        <w:rPr>
          <w:color w:val="000000" w:themeColor="text1"/>
          <w:sz w:val="28"/>
        </w:rPr>
      </w:pPr>
      <w:r>
        <w:rPr>
          <w:color w:val="000000" w:themeColor="text1"/>
          <w:sz w:val="28"/>
        </w:rPr>
        <w:t xml:space="preserve">1.2.8. При проектировании о</w:t>
      </w:r>
      <w:r>
        <w:rPr>
          <w:color w:val="000000" w:themeColor="text1"/>
          <w:sz w:val="28"/>
        </w:rPr>
        <w:t xml:space="preserve">бъектов теплоснабжения следует дополнительно учитывать утвержденные нормативы расхода тепловой энергии на подогрев холодной воды для предоставления коммунальной услуги по горячему водоснабжению в жилых помещениях на территории Оренбургской области (Приказ </w:t>
      </w:r>
      <w:r>
        <w:rPr>
          <w:color w:val="000000" w:themeColor="text1"/>
          <w:sz w:val="28"/>
        </w:rPr>
        <w:t xml:space="preserve">Д</w:t>
      </w:r>
      <w:r>
        <w:rPr>
          <w:color w:val="000000" w:themeColor="text1"/>
          <w:sz w:val="28"/>
        </w:rPr>
        <w:t xml:space="preserve">епартамента Оренбургской области по ценам и регулированию тарифов от 28.12.2017 № 224-н).</w:t>
      </w:r>
      <w:r>
        <w:rPr>
          <w:color w:val="000000" w:themeColor="text1"/>
          <w:sz w:val="28"/>
        </w:rPr>
      </w:r>
    </w:p>
    <w:p>
      <w:pPr>
        <w:rPr>
          <w:color w:val="000000" w:themeColor="text1"/>
          <w:sz w:val="28"/>
        </w:rPr>
      </w:pPr>
      <w:r>
        <w:rPr>
          <w:color w:val="000000" w:themeColor="text1"/>
          <w:sz w:val="28"/>
        </w:rPr>
        <w:t xml:space="preserve">1.2.9. Расчетные показатели минимально допустимого уровня обеспеченности объектами, относящимися к области теплоснабжения, приведены в таблице 6.</w:t>
      </w:r>
      <w:r>
        <w:rPr>
          <w:color w:val="000000" w:themeColor="text1"/>
          <w:sz w:val="28"/>
        </w:rPr>
      </w:r>
    </w:p>
    <w:p>
      <w:pPr>
        <w:ind w:firstLine="0"/>
        <w:rPr>
          <w:color w:val="000000" w:themeColor="text1"/>
          <w:sz w:val="28"/>
        </w:rPr>
      </w:pPr>
      <w:r>
        <w:rPr>
          <w:color w:val="000000" w:themeColor="text1"/>
          <w:sz w:val="28"/>
        </w:rPr>
      </w:r>
      <w:r>
        <w:rPr>
          <w:color w:val="000000" w:themeColor="text1"/>
          <w:sz w:val="28"/>
        </w:rPr>
      </w:r>
    </w:p>
    <w:p>
      <w:pPr>
        <w:ind w:firstLine="567"/>
        <w:jc w:val="right"/>
        <w:rPr>
          <w:color w:val="000000" w:themeColor="text1"/>
          <w:sz w:val="28"/>
        </w:rPr>
      </w:pPr>
      <w:r>
        <w:rPr>
          <w:color w:val="000000" w:themeColor="text1"/>
          <w:sz w:val="28"/>
        </w:rPr>
        <w:t xml:space="preserve">Таблица 6.</w:t>
      </w:r>
      <w:r>
        <w:rPr>
          <w:color w:val="000000" w:themeColor="text1"/>
          <w:sz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62" w:type="dxa"/>
          <w:top w:w="102" w:type="dxa"/>
          <w:right w:w="62" w:type="dxa"/>
          <w:bottom w:w="102" w:type="dxa"/>
        </w:tblCellMar>
        <w:tblLook w:val="0000" w:firstRow="0" w:lastRow="0" w:firstColumn="0" w:lastColumn="0" w:noHBand="0" w:noVBand="0"/>
      </w:tblPr>
      <w:tblGrid>
        <w:gridCol w:w="4846"/>
        <w:gridCol w:w="4781"/>
      </w:tblGrid>
      <w:tr>
        <w:tblPrEx/>
        <w:trPr>
          <w:tblHeader/>
        </w:trPr>
        <w:tc>
          <w:tcPr>
            <w:tcMar>
              <w:top w:w="0" w:type="dxa"/>
              <w:bottom w:w="0" w:type="dxa"/>
            </w:tcMar>
            <w:tcW w:w="2517" w:type="pct"/>
            <w:textDirection w:val="lrTb"/>
            <w:noWrap w:val="false"/>
          </w:tcPr>
          <w:p>
            <w:pPr>
              <w:ind w:firstLine="0"/>
              <w:jc w:val="center"/>
              <w:rPr>
                <w:color w:val="000000" w:themeColor="text1"/>
              </w:rPr>
            </w:pPr>
            <w:r>
              <w:rPr>
                <w:color w:val="000000" w:themeColor="text1"/>
              </w:rPr>
              <w:t xml:space="preserve">Этажность жилой застройки</w:t>
            </w:r>
            <w:r>
              <w:rPr>
                <w:color w:val="000000" w:themeColor="text1"/>
              </w:rPr>
            </w:r>
          </w:p>
        </w:tc>
        <w:tc>
          <w:tcPr>
            <w:tcMar>
              <w:top w:w="0" w:type="dxa"/>
              <w:bottom w:w="0" w:type="dxa"/>
            </w:tcMar>
            <w:tcW w:w="2483" w:type="pct"/>
            <w:textDirection w:val="lrTb"/>
            <w:noWrap w:val="false"/>
          </w:tcPr>
          <w:p>
            <w:pPr>
              <w:ind w:firstLine="0"/>
              <w:jc w:val="center"/>
              <w:rPr>
                <w:color w:val="000000" w:themeColor="text1"/>
              </w:rPr>
            </w:pPr>
            <w:r>
              <w:rPr>
                <w:color w:val="000000" w:themeColor="text1"/>
              </w:rPr>
              <w:t xml:space="preserve">Норматив потребления коммунальной услуги по отоплению в жилых помещениях </w:t>
            </w:r>
            <w:r>
              <w:rPr>
                <w:color w:val="000000" w:themeColor="text1"/>
              </w:rPr>
            </w:r>
          </w:p>
          <w:p>
            <w:pPr>
              <w:ind w:firstLine="0"/>
              <w:jc w:val="center"/>
              <w:rPr>
                <w:color w:val="000000" w:themeColor="text1"/>
              </w:rPr>
            </w:pPr>
            <w:r>
              <w:rPr>
                <w:color w:val="000000" w:themeColor="text1"/>
              </w:rPr>
              <w:t xml:space="preserve">(Гкал на 1 кв. метр)</w:t>
            </w:r>
            <w:r>
              <w:rPr>
                <w:color w:val="000000" w:themeColor="text1"/>
              </w:rPr>
            </w:r>
          </w:p>
        </w:tc>
      </w:tr>
      <w:tr>
        <w:tblPrEx>
          <w:tblBorders>
            <w:insideH w:val="none" w:color="000000" w:sz="4" w:space="0"/>
          </w:tblBorders>
        </w:tblPrEx>
        <w:trPr/>
        <w:tc>
          <w:tcPr>
            <w:tcBorders>
              <w:top w:val="none" w:color="000000" w:sz="4" w:space="0"/>
              <w:bottom w:val="none" w:color="000000" w:sz="4" w:space="0"/>
            </w:tcBorders>
            <w:tcMar>
              <w:top w:w="0" w:type="dxa"/>
              <w:bottom w:w="0" w:type="dxa"/>
            </w:tcMar>
            <w:tcW w:w="2517" w:type="pct"/>
            <w:textDirection w:val="lrTb"/>
            <w:noWrap w:val="false"/>
          </w:tcPr>
          <w:p>
            <w:pPr>
              <w:ind w:firstLine="0"/>
              <w:rPr>
                <w:color w:val="000000" w:themeColor="text1"/>
              </w:rPr>
            </w:pPr>
            <w:r>
              <w:rPr>
                <w:color w:val="000000" w:themeColor="text1"/>
              </w:rPr>
              <w:t xml:space="preserve">от 1 до 5 этажей включительно</w:t>
            </w:r>
            <w:r>
              <w:rPr>
                <w:color w:val="000000" w:themeColor="text1"/>
              </w:rPr>
            </w:r>
          </w:p>
        </w:tc>
        <w:tc>
          <w:tcPr>
            <w:tcBorders>
              <w:top w:val="none" w:color="000000" w:sz="4" w:space="0"/>
              <w:bottom w:val="none" w:color="000000" w:sz="4" w:space="0"/>
            </w:tcBorders>
            <w:tcMar>
              <w:top w:w="0" w:type="dxa"/>
              <w:bottom w:w="0" w:type="dxa"/>
            </w:tcMar>
            <w:tcW w:w="2483" w:type="pct"/>
            <w:textDirection w:val="lrTb"/>
            <w:noWrap w:val="false"/>
          </w:tcPr>
          <w:p>
            <w:pPr>
              <w:ind w:firstLine="0"/>
              <w:jc w:val="center"/>
              <w:rPr>
                <w:color w:val="000000" w:themeColor="text1"/>
              </w:rPr>
            </w:pPr>
            <w:r>
              <w:rPr>
                <w:color w:val="000000" w:themeColor="text1"/>
              </w:rPr>
              <w:t xml:space="preserve">0,0308</w:t>
            </w:r>
            <w:r>
              <w:rPr>
                <w:color w:val="000000" w:themeColor="text1"/>
              </w:rPr>
            </w:r>
          </w:p>
        </w:tc>
      </w:tr>
      <w:tr>
        <w:tblPrEx>
          <w:tblBorders>
            <w:insideH w:val="none" w:color="000000" w:sz="4" w:space="0"/>
          </w:tblBorders>
        </w:tblPrEx>
        <w:trPr/>
        <w:tc>
          <w:tcPr>
            <w:tcBorders>
              <w:top w:val="none" w:color="000000" w:sz="4" w:space="0"/>
              <w:bottom w:val="none" w:color="000000" w:sz="4" w:space="0"/>
            </w:tcBorders>
            <w:tcMar>
              <w:top w:w="0" w:type="dxa"/>
              <w:bottom w:w="0" w:type="dxa"/>
            </w:tcMar>
            <w:tcW w:w="2517" w:type="pct"/>
            <w:textDirection w:val="lrTb"/>
            <w:noWrap w:val="false"/>
          </w:tcPr>
          <w:p>
            <w:pPr>
              <w:ind w:firstLine="0"/>
              <w:rPr>
                <w:color w:val="000000" w:themeColor="text1"/>
              </w:rPr>
            </w:pPr>
            <w:r>
              <w:rPr>
                <w:color w:val="000000" w:themeColor="text1"/>
              </w:rPr>
              <w:t xml:space="preserve">от 6 до 9 этажей включительно</w:t>
            </w:r>
            <w:r>
              <w:rPr>
                <w:color w:val="000000" w:themeColor="text1"/>
              </w:rPr>
            </w:r>
          </w:p>
        </w:tc>
        <w:tc>
          <w:tcPr>
            <w:tcBorders>
              <w:top w:val="none" w:color="000000" w:sz="4" w:space="0"/>
              <w:bottom w:val="none" w:color="000000" w:sz="4" w:space="0"/>
            </w:tcBorders>
            <w:tcMar>
              <w:top w:w="0" w:type="dxa"/>
              <w:bottom w:w="0" w:type="dxa"/>
            </w:tcMar>
            <w:tcW w:w="2483" w:type="pct"/>
            <w:textDirection w:val="lrTb"/>
            <w:noWrap w:val="false"/>
          </w:tcPr>
          <w:p>
            <w:pPr>
              <w:ind w:firstLine="0"/>
              <w:jc w:val="center"/>
              <w:rPr>
                <w:color w:val="000000" w:themeColor="text1"/>
              </w:rPr>
            </w:pPr>
            <w:r>
              <w:rPr>
                <w:color w:val="000000" w:themeColor="text1"/>
              </w:rPr>
              <w:t xml:space="preserve">0,0291</w:t>
            </w:r>
            <w:r>
              <w:rPr>
                <w:color w:val="000000" w:themeColor="text1"/>
              </w:rPr>
            </w:r>
          </w:p>
        </w:tc>
      </w:tr>
      <w:tr>
        <w:tblPrEx>
          <w:tblBorders>
            <w:insideH w:val="none" w:color="000000" w:sz="4" w:space="0"/>
          </w:tblBorders>
        </w:tblPrEx>
        <w:trPr/>
        <w:tc>
          <w:tcPr>
            <w:tcBorders>
              <w:top w:val="none" w:color="000000" w:sz="4" w:space="0"/>
            </w:tcBorders>
            <w:tcMar>
              <w:top w:w="0" w:type="dxa"/>
              <w:bottom w:w="0" w:type="dxa"/>
            </w:tcMar>
            <w:tcW w:w="2517" w:type="pct"/>
            <w:textDirection w:val="lrTb"/>
            <w:noWrap w:val="false"/>
          </w:tcPr>
          <w:p>
            <w:pPr>
              <w:ind w:firstLine="0"/>
              <w:rPr>
                <w:color w:val="000000" w:themeColor="text1"/>
              </w:rPr>
            </w:pPr>
            <w:r>
              <w:rPr>
                <w:color w:val="000000" w:themeColor="text1"/>
              </w:rPr>
              <w:t xml:space="preserve">от 10 этажей и выше</w:t>
            </w:r>
            <w:r>
              <w:rPr>
                <w:color w:val="000000" w:themeColor="text1"/>
              </w:rPr>
            </w:r>
          </w:p>
        </w:tc>
        <w:tc>
          <w:tcPr>
            <w:tcBorders>
              <w:top w:val="none" w:color="000000" w:sz="4" w:space="0"/>
            </w:tcBorders>
            <w:tcMar>
              <w:top w:w="0" w:type="dxa"/>
              <w:bottom w:w="0" w:type="dxa"/>
            </w:tcMar>
            <w:tcW w:w="2483" w:type="pct"/>
            <w:textDirection w:val="lrTb"/>
            <w:noWrap w:val="false"/>
          </w:tcPr>
          <w:p>
            <w:pPr>
              <w:ind w:firstLine="0"/>
              <w:jc w:val="center"/>
              <w:rPr>
                <w:color w:val="000000" w:themeColor="text1"/>
              </w:rPr>
            </w:pPr>
            <w:r>
              <w:rPr>
                <w:color w:val="000000" w:themeColor="text1"/>
              </w:rPr>
              <w:t xml:space="preserve">0,0274</w:t>
            </w:r>
            <w:r>
              <w:rPr>
                <w:color w:val="000000" w:themeColor="text1"/>
              </w:rPr>
            </w:r>
          </w:p>
        </w:tc>
      </w:tr>
    </w:tbl>
    <w:p>
      <w:pPr>
        <w:ind w:firstLine="567"/>
        <w:rPr>
          <w:color w:val="000000" w:themeColor="text1"/>
          <w:sz w:val="28"/>
        </w:rPr>
      </w:pPr>
      <w:r>
        <w:rPr>
          <w:color w:val="000000" w:themeColor="text1"/>
          <w:sz w:val="28"/>
        </w:rPr>
      </w:r>
      <w:r>
        <w:rPr>
          <w:color w:val="000000" w:themeColor="text1"/>
          <w:sz w:val="28"/>
        </w:rPr>
      </w:r>
    </w:p>
    <w:p>
      <w:pPr>
        <w:rPr>
          <w:color w:val="000000" w:themeColor="text1"/>
          <w:sz w:val="28"/>
        </w:rPr>
      </w:pPr>
      <w:r>
        <w:rPr>
          <w:color w:val="000000" w:themeColor="text1"/>
          <w:sz w:val="28"/>
        </w:rPr>
        <w:t xml:space="preserve">1.2.10. Размеры земельных участков для котельных приведены </w:t>
      </w:r>
      <w:r>
        <w:rPr>
          <w:color w:val="000000" w:themeColor="text1"/>
          <w:sz w:val="28"/>
        </w:rPr>
        <w:br/>
        <w:t xml:space="preserve">в таблице 7.</w:t>
      </w:r>
      <w:r>
        <w:rPr>
          <w:color w:val="000000" w:themeColor="text1"/>
          <w:sz w:val="28"/>
        </w:rPr>
      </w:r>
    </w:p>
    <w:p>
      <w:pPr>
        <w:rPr>
          <w:color w:val="000000" w:themeColor="text1"/>
          <w:sz w:val="28"/>
        </w:rPr>
      </w:pPr>
      <w:r>
        <w:rPr>
          <w:color w:val="000000" w:themeColor="text1"/>
          <w:sz w:val="28"/>
        </w:rPr>
      </w:r>
      <w:r>
        <w:rPr>
          <w:color w:val="000000" w:themeColor="text1"/>
          <w:sz w:val="28"/>
        </w:rPr>
      </w:r>
    </w:p>
    <w:p>
      <w:pPr>
        <w:ind w:firstLine="0"/>
        <w:jc w:val="right"/>
        <w:rPr>
          <w:color w:val="000000" w:themeColor="text1"/>
          <w:sz w:val="28"/>
        </w:rPr>
      </w:pPr>
      <w:r>
        <w:rPr>
          <w:color w:val="000000" w:themeColor="text1"/>
          <w:sz w:val="28"/>
        </w:rPr>
        <w:t xml:space="preserve">Таблица 7</w:t>
      </w:r>
      <w:r>
        <w:rPr>
          <w:color w:val="000000" w:themeColor="text1"/>
          <w:sz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0" w:type="dxa"/>
          <w:right w:w="40" w:type="dxa"/>
        </w:tblCellMar>
        <w:tblLook w:val="04A0" w:firstRow="1" w:lastRow="0" w:firstColumn="1" w:lastColumn="0" w:noHBand="0" w:noVBand="1"/>
      </w:tblPr>
      <w:tblGrid>
        <w:gridCol w:w="639"/>
        <w:gridCol w:w="4174"/>
        <w:gridCol w:w="4814"/>
      </w:tblGrid>
      <w:tr>
        <w:tblPrEx/>
        <w:trPr>
          <w:jc w:val="center"/>
          <w:trHeight w:val="459"/>
        </w:trPr>
        <w:tc>
          <w:tcPr>
            <w:shd w:val="clear" w:color="auto" w:fill="auto"/>
            <w:tcW w:w="332" w:type="pct"/>
            <w:vAlign w:val="center"/>
            <w:textDirection w:val="lrTb"/>
            <w:noWrap w:val="false"/>
          </w:tcPr>
          <w:p>
            <w:pPr>
              <w:ind w:firstLine="0"/>
              <w:jc w:val="center"/>
              <w:rPr>
                <w:color w:val="000000" w:themeColor="text1"/>
              </w:rPr>
            </w:pPr>
            <w:r>
              <w:rPr>
                <w:color w:val="000000" w:themeColor="text1"/>
              </w:rPr>
              <w:t xml:space="preserve">№ п/п</w:t>
            </w:r>
            <w:r>
              <w:rPr>
                <w:color w:val="000000" w:themeColor="text1"/>
              </w:rPr>
            </w:r>
          </w:p>
        </w:tc>
        <w:tc>
          <w:tcPr>
            <w:shd w:val="clear" w:color="auto" w:fill="auto"/>
            <w:tcW w:w="2168" w:type="pct"/>
            <w:vAlign w:val="center"/>
            <w:textDirection w:val="lrTb"/>
            <w:noWrap w:val="false"/>
          </w:tcPr>
          <w:p>
            <w:pPr>
              <w:ind w:firstLine="0"/>
              <w:jc w:val="center"/>
              <w:rPr>
                <w:color w:val="000000" w:themeColor="text1"/>
              </w:rPr>
            </w:pPr>
            <w:r>
              <w:rPr>
                <w:color w:val="000000" w:themeColor="text1"/>
              </w:rPr>
              <w:t xml:space="preserve">Тип котельных по теплопроизводительности, МВт</w:t>
            </w:r>
            <w:r>
              <w:rPr>
                <w:color w:val="000000" w:themeColor="text1"/>
              </w:rPr>
            </w:r>
          </w:p>
        </w:tc>
        <w:tc>
          <w:tcPr>
            <w:shd w:val="clear" w:color="auto" w:fill="auto"/>
            <w:tcW w:w="2500" w:type="pct"/>
            <w:vAlign w:val="center"/>
            <w:textDirection w:val="lrTb"/>
            <w:noWrap w:val="false"/>
          </w:tcPr>
          <w:p>
            <w:pPr>
              <w:ind w:firstLine="0"/>
              <w:jc w:val="center"/>
              <w:rPr>
                <w:color w:val="000000" w:themeColor="text1"/>
              </w:rPr>
            </w:pPr>
            <w:r>
              <w:rPr>
                <w:color w:val="000000" w:themeColor="text1"/>
              </w:rPr>
              <w:t xml:space="preserve">Минимальная площадь земельных участков, га</w:t>
            </w:r>
            <w:r>
              <w:rPr>
                <w:color w:val="000000" w:themeColor="text1"/>
              </w:rPr>
            </w:r>
          </w:p>
        </w:tc>
      </w:tr>
      <w:tr>
        <w:tblPrEx/>
        <w:trPr>
          <w:jc w:val="center"/>
          <w:trHeight w:val="214"/>
        </w:trPr>
        <w:tc>
          <w:tcPr>
            <w:shd w:val="clear" w:color="auto" w:fill="ffffff"/>
            <w:tcW w:w="332" w:type="pct"/>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shd w:val="clear" w:color="auto" w:fill="ffffff"/>
            <w:tcW w:w="2168" w:type="pct"/>
            <w:vAlign w:val="center"/>
            <w:textDirection w:val="lrTb"/>
            <w:noWrap w:val="false"/>
          </w:tcPr>
          <w:p>
            <w:pPr>
              <w:ind w:left="321" w:firstLine="0"/>
              <w:rPr>
                <w:color w:val="000000" w:themeColor="text1"/>
              </w:rPr>
            </w:pPr>
            <w:r>
              <w:rPr>
                <w:color w:val="000000" w:themeColor="text1"/>
              </w:rPr>
              <w:t xml:space="preserve">до 5</w:t>
            </w:r>
            <w:r>
              <w:rPr>
                <w:color w:val="000000" w:themeColor="text1"/>
              </w:rPr>
            </w:r>
          </w:p>
        </w:tc>
        <w:tc>
          <w:tcPr>
            <w:shd w:val="clear" w:color="auto" w:fill="ffffff"/>
            <w:tcW w:w="2500" w:type="pct"/>
            <w:vAlign w:val="center"/>
            <w:textDirection w:val="lrTb"/>
            <w:noWrap w:val="false"/>
          </w:tcPr>
          <w:p>
            <w:pPr>
              <w:ind w:firstLine="0"/>
              <w:jc w:val="center"/>
              <w:rPr>
                <w:color w:val="000000" w:themeColor="text1"/>
              </w:rPr>
            </w:pPr>
            <w:r>
              <w:rPr>
                <w:color w:val="000000" w:themeColor="text1"/>
              </w:rPr>
              <w:t xml:space="preserve">0,7</w:t>
            </w:r>
            <w:r>
              <w:rPr>
                <w:color w:val="000000" w:themeColor="text1"/>
              </w:rPr>
            </w:r>
          </w:p>
        </w:tc>
      </w:tr>
      <w:tr>
        <w:tblPrEx/>
        <w:trPr>
          <w:jc w:val="center"/>
          <w:trHeight w:val="153"/>
        </w:trPr>
        <w:tc>
          <w:tcPr>
            <w:shd w:val="clear" w:color="auto" w:fill="ffffff"/>
            <w:tcW w:w="332" w:type="pct"/>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shd w:val="clear" w:color="auto" w:fill="ffffff"/>
            <w:tcW w:w="2168" w:type="pct"/>
            <w:vAlign w:val="center"/>
            <w:textDirection w:val="lrTb"/>
            <w:noWrap w:val="false"/>
          </w:tcPr>
          <w:p>
            <w:pPr>
              <w:ind w:left="321" w:firstLine="0"/>
              <w:rPr>
                <w:color w:val="000000" w:themeColor="text1"/>
              </w:rPr>
            </w:pPr>
            <w:r>
              <w:rPr>
                <w:color w:val="000000" w:themeColor="text1"/>
              </w:rPr>
              <w:t xml:space="preserve">от 5 до 10 (от 6 до 12)</w:t>
            </w:r>
            <w:r>
              <w:rPr>
                <w:color w:val="000000" w:themeColor="text1"/>
              </w:rPr>
            </w:r>
          </w:p>
        </w:tc>
        <w:tc>
          <w:tcPr>
            <w:shd w:val="clear" w:color="auto" w:fill="ffffff"/>
            <w:tcW w:w="2500" w:type="pct"/>
            <w:vAlign w:val="center"/>
            <w:textDirection w:val="lrTb"/>
            <w:noWrap w:val="false"/>
          </w:tcPr>
          <w:p>
            <w:pPr>
              <w:ind w:firstLine="0"/>
              <w:jc w:val="center"/>
              <w:rPr>
                <w:color w:val="000000" w:themeColor="text1"/>
              </w:rPr>
            </w:pPr>
            <w:r>
              <w:rPr>
                <w:color w:val="000000" w:themeColor="text1"/>
              </w:rPr>
              <w:t xml:space="preserve">1,0</w:t>
            </w:r>
            <w:r>
              <w:rPr>
                <w:color w:val="000000" w:themeColor="text1"/>
              </w:rPr>
            </w:r>
          </w:p>
        </w:tc>
      </w:tr>
      <w:tr>
        <w:tblPrEx/>
        <w:trPr>
          <w:jc w:val="center"/>
          <w:trHeight w:val="246"/>
        </w:trPr>
        <w:tc>
          <w:tcPr>
            <w:shd w:val="clear" w:color="auto" w:fill="ffffff"/>
            <w:tcBorders>
              <w:bottom w:val="single" w:color="auto" w:sz="4" w:space="0"/>
            </w:tcBorders>
            <w:tcW w:w="332" w:type="pct"/>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shd w:val="clear" w:color="auto" w:fill="ffffff"/>
            <w:tcBorders>
              <w:bottom w:val="single" w:color="auto" w:sz="4" w:space="0"/>
            </w:tcBorders>
            <w:tcW w:w="2168" w:type="pct"/>
            <w:vAlign w:val="center"/>
            <w:textDirection w:val="lrTb"/>
            <w:noWrap w:val="false"/>
          </w:tcPr>
          <w:p>
            <w:pPr>
              <w:ind w:left="321" w:firstLine="0"/>
              <w:rPr>
                <w:color w:val="000000" w:themeColor="text1"/>
              </w:rPr>
            </w:pPr>
            <w:r>
              <w:rPr>
                <w:color w:val="000000" w:themeColor="text1"/>
              </w:rPr>
              <w:t xml:space="preserve">св. 10 до 50 (св. 12 до 58)</w:t>
            </w:r>
            <w:r>
              <w:rPr>
                <w:color w:val="000000" w:themeColor="text1"/>
              </w:rPr>
            </w:r>
          </w:p>
        </w:tc>
        <w:tc>
          <w:tcPr>
            <w:shd w:val="clear" w:color="auto" w:fill="ffffff"/>
            <w:tcBorders>
              <w:bottom w:val="single" w:color="auto" w:sz="4" w:space="0"/>
            </w:tcBorders>
            <w:tcW w:w="2500" w:type="pct"/>
            <w:vAlign w:val="center"/>
            <w:textDirection w:val="lrTb"/>
            <w:noWrap w:val="false"/>
          </w:tcPr>
          <w:p>
            <w:pPr>
              <w:ind w:firstLine="0"/>
              <w:jc w:val="center"/>
              <w:rPr>
                <w:color w:val="000000" w:themeColor="text1"/>
              </w:rPr>
            </w:pPr>
            <w:r>
              <w:rPr>
                <w:color w:val="000000" w:themeColor="text1"/>
              </w:rPr>
              <w:t xml:space="preserve">1,5</w:t>
            </w:r>
            <w:r>
              <w:rPr>
                <w:color w:val="000000" w:themeColor="text1"/>
              </w:rPr>
            </w:r>
          </w:p>
        </w:tc>
      </w:tr>
      <w:tr>
        <w:tblPrEx/>
        <w:trPr>
          <w:jc w:val="center"/>
          <w:trHeight w:val="210"/>
        </w:trPr>
        <w:tc>
          <w:tcPr>
            <w:shd w:val="clear" w:color="auto" w:fill="auto"/>
            <w:tcBorders>
              <w:top w:val="single" w:color="auto" w:sz="4" w:space="0"/>
              <w:left w:val="single" w:color="auto" w:sz="4" w:space="0"/>
              <w:bottom w:val="single" w:color="auto" w:sz="4" w:space="0"/>
              <w:right w:val="single" w:color="auto" w:sz="4" w:space="0"/>
            </w:tcBorders>
            <w:tcW w:w="332" w:type="pct"/>
            <w:vAlign w:val="center"/>
            <w:textDirection w:val="lrTb"/>
            <w:noWrap w:val="false"/>
          </w:tcPr>
          <w:p>
            <w:pPr>
              <w:ind w:firstLine="0"/>
              <w:jc w:val="center"/>
              <w:rPr>
                <w:color w:val="000000" w:themeColor="text1"/>
              </w:rPr>
            </w:pPr>
            <w:r>
              <w:rPr>
                <w:color w:val="000000" w:themeColor="text1"/>
              </w:rPr>
              <w:t xml:space="preserve">4</w:t>
            </w:r>
            <w:r>
              <w:rPr>
                <w:color w:val="000000" w:themeColor="text1"/>
              </w:rPr>
            </w:r>
          </w:p>
        </w:tc>
        <w:tc>
          <w:tcPr>
            <w:shd w:val="clear" w:color="auto" w:fill="auto"/>
            <w:tcBorders>
              <w:top w:val="single" w:color="auto" w:sz="4" w:space="0"/>
              <w:left w:val="single" w:color="auto" w:sz="4" w:space="0"/>
              <w:bottom w:val="single" w:color="auto" w:sz="4" w:space="0"/>
              <w:right w:val="single" w:color="auto" w:sz="4" w:space="0"/>
            </w:tcBorders>
            <w:tcW w:w="2168" w:type="pct"/>
            <w:vAlign w:val="center"/>
            <w:textDirection w:val="lrTb"/>
            <w:noWrap w:val="false"/>
          </w:tcPr>
          <w:p>
            <w:pPr>
              <w:ind w:left="321" w:firstLine="0"/>
              <w:rPr>
                <w:color w:val="000000" w:themeColor="text1"/>
              </w:rPr>
            </w:pPr>
            <w:r>
              <w:rPr>
                <w:color w:val="000000" w:themeColor="text1"/>
              </w:rPr>
              <w:t xml:space="preserve">св. 50 до 100 (св. 58 до 116)</w:t>
            </w:r>
            <w:r>
              <w:rPr>
                <w:color w:val="000000" w:themeColor="text1"/>
              </w:rPr>
            </w:r>
          </w:p>
        </w:tc>
        <w:tc>
          <w:tcPr>
            <w:shd w:val="clear" w:color="auto" w:fill="ffffff"/>
            <w:tcBorders>
              <w:top w:val="single" w:color="auto" w:sz="4" w:space="0"/>
              <w:left w:val="single" w:color="auto" w:sz="4" w:space="0"/>
              <w:bottom w:val="single" w:color="auto" w:sz="4" w:space="0"/>
              <w:right w:val="single" w:color="auto" w:sz="4" w:space="0"/>
            </w:tcBorders>
            <w:tcW w:w="2500" w:type="pct"/>
            <w:vAlign w:val="center"/>
            <w:textDirection w:val="lrTb"/>
            <w:noWrap w:val="false"/>
          </w:tcPr>
          <w:p>
            <w:pPr>
              <w:ind w:firstLine="0"/>
              <w:jc w:val="center"/>
              <w:rPr>
                <w:color w:val="000000" w:themeColor="text1"/>
              </w:rPr>
            </w:pPr>
            <w:r>
              <w:rPr>
                <w:color w:val="000000" w:themeColor="text1"/>
              </w:rPr>
              <w:t xml:space="preserve">2,5</w:t>
            </w:r>
            <w:r>
              <w:rPr>
                <w:color w:val="000000" w:themeColor="text1"/>
              </w:rPr>
            </w:r>
          </w:p>
        </w:tc>
      </w:tr>
    </w:tbl>
    <w:p>
      <w:pPr>
        <w:jc w:val="right"/>
        <w:rPr>
          <w:color w:val="000000" w:themeColor="text1"/>
        </w:rPr>
      </w:pPr>
      <w:r>
        <w:rPr>
          <w:color w:val="000000" w:themeColor="text1"/>
        </w:rPr>
      </w:r>
      <w:r>
        <w:rPr>
          <w:color w:val="000000" w:themeColor="text1"/>
        </w:rPr>
      </w:r>
    </w:p>
    <w:p>
      <w:pPr>
        <w:rPr>
          <w:color w:val="000000" w:themeColor="text1"/>
          <w:sz w:val="28"/>
        </w:rPr>
      </w:pPr>
      <w:r>
        <w:rPr>
          <w:color w:val="000000" w:themeColor="text1"/>
          <w:sz w:val="28"/>
        </w:rPr>
        <w:t xml:space="preserve">1.2.11. Проектирование и строительс</w:t>
      </w:r>
      <w:r>
        <w:rPr>
          <w:color w:val="000000" w:themeColor="text1"/>
          <w:sz w:val="28"/>
        </w:rPr>
        <w:t xml:space="preserve">тво новых водопроводных систем, реконструкцию и развитие действующих водопроводных систем следует предусматривать в соответствии с утвержденной схемой водоснабжения. Система водоснабжения должна обеспечивать подачу воды потребителям в необходимом объеме и </w:t>
      </w:r>
      <w:r>
        <w:rPr>
          <w:color w:val="000000" w:themeColor="text1"/>
          <w:sz w:val="28"/>
        </w:rPr>
        <w:t xml:space="preserve">требуемых параметров. Для определения в целях градостроительного проектирования минимально допустимого уровня обеспеченности объектами водоснабжения следует использовать расчетные значения водопотребления и характеристики планируемых к размещению объектов.</w:t>
      </w:r>
      <w:r>
        <w:rPr>
          <w:color w:val="000000" w:themeColor="text1"/>
          <w:sz w:val="28"/>
        </w:rPr>
      </w:r>
    </w:p>
    <w:p>
      <w:pPr>
        <w:rPr>
          <w:color w:val="000000" w:themeColor="text1"/>
          <w:sz w:val="28"/>
        </w:rPr>
      </w:pPr>
      <w:r>
        <w:rPr>
          <w:color w:val="000000" w:themeColor="text1"/>
          <w:sz w:val="28"/>
        </w:rPr>
        <w:t xml:space="preserve">1.2.12. При проектировании объектов водоснабжения и водоотведения следует дополнительно учитывать утвержденные нормативы потребления коммунальных услуг по холодному (горячему) водоснабжению и водоотведению на территори</w:t>
      </w:r>
      <w:r>
        <w:rPr>
          <w:color w:val="000000" w:themeColor="text1"/>
          <w:sz w:val="28"/>
        </w:rPr>
        <w:t xml:space="preserve">и Оренбургской области (Приказ Д</w:t>
      </w:r>
      <w:r>
        <w:rPr>
          <w:color w:val="000000" w:themeColor="text1"/>
          <w:sz w:val="28"/>
        </w:rPr>
        <w:t xml:space="preserve">епартамента Оренбургской области по ценам и регулированию тарифов от 30.11.2017 № 108-н).</w:t>
      </w:r>
      <w:r>
        <w:rPr>
          <w:color w:val="000000" w:themeColor="text1"/>
          <w:sz w:val="28"/>
        </w:rPr>
      </w:r>
    </w:p>
    <w:p>
      <w:pPr>
        <w:rPr>
          <w:color w:val="000000" w:themeColor="text1"/>
          <w:sz w:val="28"/>
        </w:rPr>
      </w:pPr>
      <w:r>
        <w:rPr>
          <w:color w:val="000000" w:themeColor="text1"/>
          <w:sz w:val="28"/>
        </w:rPr>
        <w:t xml:space="preserve">1.2.13. Расчетные показатели минимально допустимого уровня обеспеченности объектами, относящимися к области водоснабжения населения, приведены в таблице 8.</w:t>
      </w:r>
      <w:r>
        <w:rPr>
          <w:color w:val="000000" w:themeColor="text1"/>
          <w:sz w:val="28"/>
        </w:rPr>
      </w:r>
    </w:p>
    <w:p>
      <w:pPr>
        <w:rPr>
          <w:color w:val="000000" w:themeColor="text1"/>
          <w:sz w:val="28"/>
        </w:rPr>
      </w:pPr>
      <w:r>
        <w:rPr>
          <w:color w:val="000000" w:themeColor="text1"/>
          <w:sz w:val="28"/>
        </w:rPr>
      </w:r>
      <w:r>
        <w:rPr>
          <w:color w:val="000000" w:themeColor="text1"/>
          <w:sz w:val="28"/>
        </w:rPr>
      </w:r>
    </w:p>
    <w:p>
      <w:pPr>
        <w:rPr>
          <w:color w:val="000000" w:themeColor="text1"/>
          <w:sz w:val="28"/>
        </w:rPr>
      </w:pPr>
      <w:r>
        <w:rPr>
          <w:color w:val="000000" w:themeColor="text1"/>
          <w:sz w:val="28"/>
        </w:rPr>
      </w:r>
      <w:r>
        <w:rPr>
          <w:color w:val="000000" w:themeColor="text1"/>
          <w:sz w:val="28"/>
        </w:rPr>
      </w:r>
    </w:p>
    <w:p>
      <w:pPr>
        <w:rPr>
          <w:color w:val="000000" w:themeColor="text1"/>
          <w:sz w:val="28"/>
        </w:rPr>
      </w:pPr>
      <w:r>
        <w:rPr>
          <w:color w:val="000000" w:themeColor="text1"/>
          <w:sz w:val="28"/>
        </w:rPr>
      </w:r>
      <w:r>
        <w:rPr>
          <w:color w:val="000000" w:themeColor="text1"/>
          <w:sz w:val="28"/>
        </w:rPr>
      </w:r>
    </w:p>
    <w:p>
      <w:pPr>
        <w:rPr>
          <w:color w:val="000000" w:themeColor="text1"/>
          <w:sz w:val="28"/>
        </w:rPr>
      </w:pPr>
      <w:r>
        <w:rPr>
          <w:color w:val="000000" w:themeColor="text1"/>
          <w:sz w:val="28"/>
        </w:rPr>
      </w:r>
      <w:r>
        <w:rPr>
          <w:color w:val="000000" w:themeColor="text1"/>
          <w:sz w:val="28"/>
        </w:rPr>
      </w:r>
    </w:p>
    <w:p>
      <w:pPr>
        <w:ind w:firstLine="0"/>
        <w:jc w:val="right"/>
        <w:rPr>
          <w:color w:val="000000" w:themeColor="text1"/>
          <w:sz w:val="28"/>
        </w:rPr>
      </w:pPr>
      <w:r>
        <w:rPr>
          <w:color w:val="000000" w:themeColor="text1"/>
          <w:sz w:val="28"/>
        </w:rPr>
        <w:t xml:space="preserve">Таблица 8</w:t>
      </w:r>
      <w:r>
        <w:rPr>
          <w:color w:val="000000" w:themeColor="text1"/>
          <w:sz w:val="28"/>
        </w:rPr>
      </w:r>
    </w:p>
    <w:tbl>
      <w:tblPr>
        <w:tblW w:w="9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2"/>
        <w:gridCol w:w="3328"/>
        <w:gridCol w:w="2009"/>
        <w:gridCol w:w="1134"/>
        <w:gridCol w:w="1418"/>
        <w:gridCol w:w="1276"/>
      </w:tblGrid>
      <w:tr>
        <w:tblPrEx/>
        <w:trPr>
          <w:tblHeader/>
        </w:trPr>
        <w:tc>
          <w:tcPr>
            <w:tcMar>
              <w:top w:w="0" w:type="dxa"/>
              <w:bottom w:w="0" w:type="dxa"/>
            </w:tcMar>
            <w:tcW w:w="562" w:type="dxa"/>
            <w:vAlign w:val="center"/>
            <w:vMerge w:val="restart"/>
            <w:textDirection w:val="lrTb"/>
            <w:noWrap w:val="false"/>
          </w:tcPr>
          <w:p>
            <w:pPr>
              <w:pStyle w:val="979"/>
              <w:ind w:right="-67" w:firstLine="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п/п</w:t>
            </w:r>
            <w:r>
              <w:rPr>
                <w:rFonts w:ascii="Times New Roman" w:hAnsi="Times New Roman" w:cs="Times New Roman"/>
                <w:color w:val="000000" w:themeColor="text1"/>
                <w:sz w:val="24"/>
                <w:szCs w:val="24"/>
              </w:rPr>
            </w:r>
          </w:p>
        </w:tc>
        <w:tc>
          <w:tcPr>
            <w:tcMar>
              <w:top w:w="0" w:type="dxa"/>
              <w:bottom w:w="0" w:type="dxa"/>
            </w:tcMar>
            <w:tcW w:w="3328" w:type="dxa"/>
            <w:vAlign w:val="center"/>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объекта (наименование ресурса)</w:t>
            </w:r>
            <w:r>
              <w:rPr>
                <w:rFonts w:ascii="Times New Roman" w:hAnsi="Times New Roman" w:cs="Times New Roman"/>
                <w:color w:val="000000" w:themeColor="text1"/>
                <w:sz w:val="24"/>
                <w:szCs w:val="24"/>
                <w:vertAlign w:val="superscript"/>
              </w:rPr>
              <w:t xml:space="preserve">1</w:t>
            </w:r>
            <w:r>
              <w:rPr>
                <w:rFonts w:ascii="Times New Roman" w:hAnsi="Times New Roman" w:cs="Times New Roman"/>
                <w:color w:val="000000" w:themeColor="text1"/>
                <w:sz w:val="24"/>
                <w:szCs w:val="24"/>
              </w:rPr>
            </w:r>
          </w:p>
        </w:tc>
        <w:tc>
          <w:tcPr>
            <w:gridSpan w:val="2"/>
            <w:tcMar>
              <w:top w:w="0" w:type="dxa"/>
              <w:bottom w:w="0" w:type="dxa"/>
            </w:tcMar>
            <w:tcW w:w="3143"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Минимально допустимый уровень обеспеченности</w:t>
            </w:r>
            <w:r>
              <w:rPr>
                <w:rFonts w:ascii="Times New Roman" w:hAnsi="Times New Roman" w:cs="Times New Roman"/>
                <w:color w:val="000000" w:themeColor="text1"/>
                <w:sz w:val="24"/>
                <w:szCs w:val="24"/>
              </w:rPr>
            </w:r>
          </w:p>
        </w:tc>
        <w:tc>
          <w:tcPr>
            <w:gridSpan w:val="2"/>
            <w:tcMar>
              <w:top w:w="0" w:type="dxa"/>
              <w:bottom w:w="0" w:type="dxa"/>
            </w:tcMar>
            <w:tcW w:w="2694"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Максимально допустимый уровень территориальной доступности</w:t>
            </w:r>
            <w:r>
              <w:rPr>
                <w:rFonts w:ascii="Times New Roman" w:hAnsi="Times New Roman" w:cs="Times New Roman"/>
                <w:color w:val="000000" w:themeColor="text1"/>
                <w:sz w:val="24"/>
                <w:szCs w:val="24"/>
              </w:rPr>
            </w:r>
          </w:p>
        </w:tc>
      </w:tr>
      <w:tr>
        <w:tblPrEx/>
        <w:trPr>
          <w:tblHeader/>
        </w:trPr>
        <w:tc>
          <w:tcPr>
            <w:tcMar>
              <w:top w:w="0" w:type="dxa"/>
              <w:bottom w:w="0" w:type="dxa"/>
            </w:tcMar>
            <w:tcW w:w="562" w:type="dxa"/>
            <w:vMerge w:val="continue"/>
            <w:textDirection w:val="lrTb"/>
            <w:noWrap w:val="false"/>
          </w:tcPr>
          <w:p>
            <w:pPr>
              <w:pStyle w:val="979"/>
              <w:ind w:right="-67" w:firstLine="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top w:w="0" w:type="dxa"/>
              <w:bottom w:w="0" w:type="dxa"/>
            </w:tcMar>
            <w:tcW w:w="3328"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top w:w="0" w:type="dxa"/>
              <w:bottom w:w="0" w:type="dxa"/>
            </w:tcMar>
            <w:tcW w:w="2009"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Единица измерения</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Величина</w:t>
            </w:r>
            <w:r>
              <w:rPr>
                <w:rFonts w:ascii="Times New Roman" w:hAnsi="Times New Roman" w:cs="Times New Roman"/>
                <w:color w:val="000000" w:themeColor="text1"/>
                <w:sz w:val="24"/>
                <w:szCs w:val="24"/>
              </w:rPr>
            </w:r>
          </w:p>
        </w:tc>
        <w:tc>
          <w:tcPr>
            <w:tcMar>
              <w:top w:w="0" w:type="dxa"/>
              <w:bottom w:w="0" w:type="dxa"/>
            </w:tcMar>
            <w:tcW w:w="1418"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Единица измерения</w:t>
            </w:r>
            <w:r>
              <w:rPr>
                <w:rFonts w:ascii="Times New Roman" w:hAnsi="Times New Roman" w:cs="Times New Roman"/>
                <w:color w:val="000000" w:themeColor="text1"/>
                <w:sz w:val="24"/>
                <w:szCs w:val="24"/>
              </w:rPr>
            </w:r>
          </w:p>
        </w:tc>
        <w:tc>
          <w:tcPr>
            <w:tcMar>
              <w:top w:w="0" w:type="dxa"/>
              <w:bottom w:w="0" w:type="dxa"/>
            </w:tcMar>
            <w:tcW w:w="1276"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Величина</w:t>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67" w:firstLine="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top w:w="0" w:type="dxa"/>
              <w:bottom w:w="0" w:type="dxa"/>
            </w:tcMar>
            <w:tcW w:w="3328"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Водоснабжение, зона застройки многоквартирными (мало-, средне- и многоэтажными) жилыми домами с местными водонагревателями</w:t>
            </w:r>
            <w:r>
              <w:rPr>
                <w:rFonts w:ascii="Times New Roman" w:hAnsi="Times New Roman" w:cs="Times New Roman"/>
                <w:color w:val="000000" w:themeColor="text1"/>
                <w:sz w:val="24"/>
                <w:szCs w:val="24"/>
              </w:rPr>
            </w:r>
          </w:p>
        </w:tc>
        <w:tc>
          <w:tcPr>
            <w:tcMar>
              <w:top w:w="0" w:type="dxa"/>
              <w:bottom w:w="0" w:type="dxa"/>
            </w:tcMar>
            <w:tcW w:w="2009"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л/сут. на 1 жителя</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ind w:left="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190/210</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r>
          </w:p>
        </w:tc>
        <w:tc>
          <w:tcPr>
            <w:gridSpan w:val="2"/>
            <w:tcMar>
              <w:top w:w="0" w:type="dxa"/>
              <w:bottom w:w="0" w:type="dxa"/>
            </w:tcMar>
            <w:tcW w:w="2694" w:type="dxa"/>
            <w:vAlign w:val="center"/>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нормируется</w:t>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67" w:firstLine="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top w:w="0" w:type="dxa"/>
              <w:bottom w:w="0" w:type="dxa"/>
            </w:tcMar>
            <w:tcW w:w="3328"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Водоснабжение, зона застройки многоквартирными (мало-, средне- и многоэтажными) жилыми домами с централизованным горячим водоснабжением</w:t>
            </w:r>
            <w:r>
              <w:rPr>
                <w:rFonts w:ascii="Times New Roman" w:hAnsi="Times New Roman" w:cs="Times New Roman"/>
                <w:color w:val="000000" w:themeColor="text1"/>
                <w:sz w:val="24"/>
                <w:szCs w:val="24"/>
              </w:rPr>
            </w:r>
          </w:p>
        </w:tc>
        <w:tc>
          <w:tcPr>
            <w:tcMar>
              <w:top w:w="0" w:type="dxa"/>
              <w:bottom w:w="0" w:type="dxa"/>
            </w:tcMar>
            <w:tcW w:w="2009"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л/сут. на 1 жителя</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ind w:left="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220</w:t>
            </w:r>
            <w:r>
              <w:rPr>
                <w:rFonts w:ascii="Times New Roman" w:hAnsi="Times New Roman" w:cs="Times New Roman"/>
                <w:b/>
                <w:color w:val="000000" w:themeColor="text1"/>
                <w:sz w:val="24"/>
                <w:szCs w:val="24"/>
              </w:rPr>
              <w:t xml:space="preserve">/</w:t>
            </w:r>
            <w:r>
              <w:rPr>
                <w:rFonts w:ascii="Times New Roman" w:hAnsi="Times New Roman" w:cs="Times New Roman"/>
                <w:color w:val="000000" w:themeColor="text1"/>
                <w:sz w:val="24"/>
                <w:szCs w:val="24"/>
              </w:rPr>
              <w:t xml:space="preserve">250</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r>
          </w:p>
        </w:tc>
        <w:tc>
          <w:tcPr>
            <w:gridSpan w:val="2"/>
            <w:tcMar>
              <w:top w:w="0" w:type="dxa"/>
              <w:bottom w:w="0" w:type="dxa"/>
            </w:tcMar>
            <w:tcW w:w="2694"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67" w:firstLine="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top w:w="0" w:type="dxa"/>
              <w:bottom w:w="0" w:type="dxa"/>
            </w:tcMar>
            <w:tcW w:w="3328"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Водоснабжение, зона застройки индивидуальными жилыми домами с местными водонагревателями</w:t>
            </w:r>
            <w:r>
              <w:rPr>
                <w:rFonts w:ascii="Times New Roman" w:hAnsi="Times New Roman" w:cs="Times New Roman"/>
                <w:color w:val="000000" w:themeColor="text1"/>
                <w:sz w:val="24"/>
                <w:szCs w:val="24"/>
              </w:rPr>
            </w:r>
          </w:p>
        </w:tc>
        <w:tc>
          <w:tcPr>
            <w:tcMar>
              <w:top w:w="0" w:type="dxa"/>
              <w:bottom w:w="0" w:type="dxa"/>
            </w:tcMar>
            <w:tcW w:w="2009"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л/сут. на 1 жителя</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ind w:left="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190/210</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r>
          </w:p>
        </w:tc>
        <w:tc>
          <w:tcPr>
            <w:gridSpan w:val="2"/>
            <w:tcMar>
              <w:top w:w="0" w:type="dxa"/>
              <w:bottom w:w="0" w:type="dxa"/>
            </w:tcMar>
            <w:tcW w:w="2694"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67" w:firstLine="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top w:w="0" w:type="dxa"/>
              <w:bottom w:w="0" w:type="dxa"/>
            </w:tcMar>
            <w:tcW w:w="3328"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Водоснабжение, зона застройки индивидуальными жилыми домами с централизованным горячим водоснабжением</w:t>
            </w:r>
            <w:r>
              <w:rPr>
                <w:rFonts w:ascii="Times New Roman" w:hAnsi="Times New Roman" w:cs="Times New Roman"/>
                <w:color w:val="000000" w:themeColor="text1"/>
                <w:sz w:val="24"/>
                <w:szCs w:val="24"/>
              </w:rPr>
            </w:r>
          </w:p>
        </w:tc>
        <w:tc>
          <w:tcPr>
            <w:tcMar>
              <w:top w:w="0" w:type="dxa"/>
              <w:bottom w:w="0" w:type="dxa"/>
            </w:tcMar>
            <w:tcW w:w="2009"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л/сут. на 1 жителя</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ind w:left="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220/250</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r>
          </w:p>
        </w:tc>
        <w:tc>
          <w:tcPr>
            <w:gridSpan w:val="2"/>
            <w:tcMar>
              <w:top w:w="0" w:type="dxa"/>
              <w:bottom w:w="0" w:type="dxa"/>
            </w:tcMar>
            <w:tcW w:w="2694"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67" w:firstLine="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top w:w="0" w:type="dxa"/>
              <w:bottom w:w="0" w:type="dxa"/>
            </w:tcMar>
            <w:tcW w:w="3328"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Гостиницы, пансионаты</w:t>
            </w:r>
            <w:r>
              <w:rPr>
                <w:rFonts w:ascii="Times New Roman" w:hAnsi="Times New Roman" w:cs="Times New Roman"/>
                <w:color w:val="000000" w:themeColor="text1"/>
                <w:sz w:val="24"/>
                <w:szCs w:val="24"/>
              </w:rPr>
            </w:r>
          </w:p>
        </w:tc>
        <w:tc>
          <w:tcPr>
            <w:tcMar>
              <w:top w:w="0" w:type="dxa"/>
              <w:bottom w:w="0" w:type="dxa"/>
            </w:tcMar>
            <w:tcW w:w="2009"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л/сут. на 1 место</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ind w:left="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230</w:t>
            </w:r>
            <w:r>
              <w:rPr>
                <w:rFonts w:ascii="Times New Roman" w:hAnsi="Times New Roman" w:cs="Times New Roman"/>
                <w:color w:val="000000" w:themeColor="text1"/>
                <w:sz w:val="24"/>
                <w:szCs w:val="24"/>
              </w:rPr>
            </w:r>
          </w:p>
        </w:tc>
        <w:tc>
          <w:tcPr>
            <w:gridSpan w:val="2"/>
            <w:tcMar>
              <w:top w:w="0" w:type="dxa"/>
              <w:bottom w:w="0" w:type="dxa"/>
            </w:tcMar>
            <w:tcW w:w="2694"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67" w:firstLine="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top w:w="0" w:type="dxa"/>
              <w:bottom w:w="0" w:type="dxa"/>
            </w:tcMar>
            <w:tcW w:w="3328"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Санатории и дома отдыха</w:t>
            </w:r>
            <w:r>
              <w:rPr>
                <w:rFonts w:ascii="Times New Roman" w:hAnsi="Times New Roman" w:cs="Times New Roman"/>
                <w:color w:val="000000" w:themeColor="text1"/>
                <w:sz w:val="24"/>
                <w:szCs w:val="24"/>
              </w:rPr>
            </w:r>
          </w:p>
        </w:tc>
        <w:tc>
          <w:tcPr>
            <w:tcMar>
              <w:top w:w="0" w:type="dxa"/>
              <w:bottom w:w="0" w:type="dxa"/>
            </w:tcMar>
            <w:tcW w:w="2009"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л/сут. на 1 место</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ind w:left="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w:t>
            </w:r>
            <w:r>
              <w:rPr>
                <w:rFonts w:ascii="Times New Roman" w:hAnsi="Times New Roman" w:cs="Times New Roman"/>
                <w:color w:val="000000" w:themeColor="text1"/>
                <w:sz w:val="24"/>
                <w:szCs w:val="24"/>
              </w:rPr>
            </w:r>
          </w:p>
        </w:tc>
        <w:tc>
          <w:tcPr>
            <w:gridSpan w:val="2"/>
            <w:tcMar>
              <w:top w:w="0" w:type="dxa"/>
              <w:bottom w:w="0" w:type="dxa"/>
            </w:tcMar>
            <w:tcW w:w="2694"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979"/>
        <w:ind w:firstLine="540"/>
        <w:jc w:val="both"/>
        <w:rPr>
          <w:rFonts w:ascii="Times New Roman" w:hAnsi="Times New Roman" w:cs="Times New Roman"/>
          <w:color w:val="000000" w:themeColor="text1"/>
          <w:sz w:val="24"/>
          <w:szCs w:val="24"/>
        </w:rPr>
      </w:pPr>
      <w:r/>
      <w:bookmarkStart w:id="12" w:name="P157"/>
      <w:r/>
      <w:bookmarkEnd w:id="12"/>
      <w:r>
        <w:rPr>
          <w:rFonts w:ascii="Times New Roman" w:hAnsi="Times New Roman" w:cs="Times New Roman"/>
          <w:color w:val="000000" w:themeColor="text1"/>
          <w:sz w:val="24"/>
          <w:szCs w:val="24"/>
          <w:vertAlign w:val="superscript"/>
        </w:rPr>
        <w:t xml:space="preserve">1 </w:t>
      </w:r>
      <w:r>
        <w:rPr>
          <w:rFonts w:ascii="Times New Roman" w:hAnsi="Times New Roman" w:cs="Times New Roman"/>
          <w:color w:val="000000" w:themeColor="text1"/>
          <w:sz w:val="24"/>
          <w:szCs w:val="24"/>
        </w:rPr>
        <w:t xml:space="preserve">для опреде</w:t>
      </w:r>
      <w:r>
        <w:rPr>
          <w:rFonts w:ascii="Times New Roman" w:hAnsi="Times New Roman" w:cs="Times New Roman"/>
          <w:color w:val="000000" w:themeColor="text1"/>
          <w:sz w:val="24"/>
          <w:szCs w:val="24"/>
        </w:rPr>
        <w:t xml:space="preserve">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Pr>
          <w:rFonts w:ascii="Times New Roman" w:hAnsi="Times New Roman" w:cs="Times New Roman"/>
          <w:color w:val="000000" w:themeColor="text1"/>
          <w:sz w:val="24"/>
          <w:szCs w:val="24"/>
        </w:rPr>
      </w:r>
    </w:p>
    <w:p>
      <w:pPr>
        <w:pStyle w:val="979"/>
        <w:ind w:firstLine="540"/>
        <w:jc w:val="both"/>
        <w:rPr>
          <w:rFonts w:ascii="Times New Roman" w:hAnsi="Times New Roman" w:cs="Times New Roman"/>
          <w:b/>
          <w:color w:val="000000" w:themeColor="text1"/>
          <w:sz w:val="24"/>
          <w:szCs w:val="24"/>
        </w:rPr>
      </w:pPr>
      <w:r/>
      <w:bookmarkStart w:id="13" w:name="P158"/>
      <w:r/>
      <w:bookmarkEnd w:id="13"/>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указанные нормы следует применять с учетом требований табл. 1 СП 31.13330.2012. </w:t>
      </w:r>
      <w:r>
        <w:rPr>
          <w:rFonts w:ascii="Times New Roman" w:hAnsi="Times New Roman" w:cs="Times New Roman"/>
          <w:b/>
          <w:color w:val="000000" w:themeColor="text1"/>
          <w:sz w:val="24"/>
          <w:szCs w:val="24"/>
        </w:rPr>
      </w:r>
    </w:p>
    <w:p>
      <w:pPr>
        <w:pStyle w:val="97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p>
    <w:p>
      <w:pPr>
        <w:rPr>
          <w:color w:val="000000" w:themeColor="text1"/>
          <w:sz w:val="28"/>
        </w:rPr>
      </w:pPr>
      <w:r/>
      <w:bookmarkStart w:id="14" w:name="P160"/>
      <w:r/>
      <w:bookmarkEnd w:id="14"/>
      <w:r>
        <w:rPr>
          <w:color w:val="000000" w:themeColor="text1"/>
          <w:sz w:val="28"/>
        </w:rPr>
        <w:t xml:space="preserve">1.2.14. Расчетные показатели минимально допустимого уровня обеспеченности объектами, относящимися к области водоотведения, приведены в таблице 9.</w:t>
      </w:r>
      <w:r>
        <w:rPr>
          <w:color w:val="000000" w:themeColor="text1"/>
          <w:sz w:val="28"/>
        </w:rPr>
      </w:r>
    </w:p>
    <w:p>
      <w:pPr>
        <w:rPr>
          <w:color w:val="000000" w:themeColor="text1"/>
          <w:sz w:val="28"/>
        </w:rPr>
      </w:pPr>
      <w:r>
        <w:rPr>
          <w:color w:val="000000" w:themeColor="text1"/>
          <w:sz w:val="28"/>
        </w:rPr>
      </w:r>
      <w:r>
        <w:rPr>
          <w:color w:val="000000" w:themeColor="text1"/>
          <w:sz w:val="28"/>
        </w:rPr>
      </w:r>
    </w:p>
    <w:p>
      <w:pPr>
        <w:ind w:firstLine="0"/>
        <w:jc w:val="right"/>
        <w:rPr>
          <w:color w:val="000000" w:themeColor="text1"/>
          <w:sz w:val="28"/>
        </w:rPr>
      </w:pPr>
      <w:r>
        <w:rPr>
          <w:color w:val="000000" w:themeColor="text1"/>
          <w:sz w:val="28"/>
        </w:rPr>
        <w:t xml:space="preserve">Таблица 9</w:t>
      </w:r>
      <w:r>
        <w:rPr>
          <w:color w:val="000000" w:themeColor="text1"/>
          <w:sz w:val="28"/>
        </w:rPr>
      </w:r>
    </w:p>
    <w:tbl>
      <w:tblPr>
        <w:tblW w:w="9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2"/>
        <w:gridCol w:w="3611"/>
        <w:gridCol w:w="1584"/>
        <w:gridCol w:w="1134"/>
        <w:gridCol w:w="1417"/>
        <w:gridCol w:w="1366"/>
      </w:tblGrid>
      <w:tr>
        <w:tblPrEx/>
        <w:trPr>
          <w:tblHeader/>
        </w:trPr>
        <w:tc>
          <w:tcPr>
            <w:tcMar>
              <w:top w:w="0" w:type="dxa"/>
              <w:bottom w:w="0" w:type="dxa"/>
            </w:tcMar>
            <w:tcW w:w="562" w:type="dxa"/>
            <w:vMerge w:val="restart"/>
            <w:textDirection w:val="lrTb"/>
            <w:noWrap w:val="false"/>
          </w:tcPr>
          <w:p>
            <w:pPr>
              <w:pStyle w:val="979"/>
              <w:ind w:right="-9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п/п</w:t>
            </w:r>
            <w:r>
              <w:rPr>
                <w:rFonts w:ascii="Times New Roman" w:hAnsi="Times New Roman" w:cs="Times New Roman"/>
                <w:color w:val="000000" w:themeColor="text1"/>
                <w:sz w:val="24"/>
                <w:szCs w:val="24"/>
              </w:rPr>
            </w:r>
          </w:p>
        </w:tc>
        <w:tc>
          <w:tcPr>
            <w:tcMar>
              <w:top w:w="0" w:type="dxa"/>
              <w:bottom w:w="0" w:type="dxa"/>
            </w:tcMar>
            <w:tcW w:w="3611" w:type="dxa"/>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объекта (наименование ресурса)</w:t>
            </w:r>
            <w:r>
              <w:rPr>
                <w:rFonts w:ascii="Times New Roman" w:hAnsi="Times New Roman" w:cs="Times New Roman"/>
                <w:color w:val="000000" w:themeColor="text1"/>
                <w:sz w:val="24"/>
                <w:szCs w:val="24"/>
                <w:vertAlign w:val="superscript"/>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tc>
        <w:tc>
          <w:tcPr>
            <w:gridSpan w:val="2"/>
            <w:tcMar>
              <w:top w:w="0" w:type="dxa"/>
              <w:bottom w:w="0" w:type="dxa"/>
            </w:tcMar>
            <w:tcW w:w="2718"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Минимально допустимый уровень обеспеченности</w:t>
            </w:r>
            <w:r>
              <w:rPr>
                <w:rFonts w:ascii="Times New Roman" w:hAnsi="Times New Roman" w:cs="Times New Roman"/>
                <w:color w:val="000000" w:themeColor="text1"/>
                <w:sz w:val="24"/>
                <w:szCs w:val="24"/>
              </w:rPr>
            </w:r>
          </w:p>
        </w:tc>
        <w:tc>
          <w:tcPr>
            <w:gridSpan w:val="2"/>
            <w:tcMar>
              <w:top w:w="0" w:type="dxa"/>
              <w:bottom w:w="0" w:type="dxa"/>
            </w:tcMar>
            <w:tcW w:w="2783"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Максимально допустимый уровень территориальной доступности</w:t>
            </w:r>
            <w:r>
              <w:rPr>
                <w:rFonts w:ascii="Times New Roman" w:hAnsi="Times New Roman" w:cs="Times New Roman"/>
                <w:color w:val="000000" w:themeColor="text1"/>
                <w:sz w:val="24"/>
                <w:szCs w:val="24"/>
              </w:rPr>
            </w:r>
          </w:p>
        </w:tc>
      </w:tr>
      <w:tr>
        <w:tblPrEx/>
        <w:trPr>
          <w:trHeight w:val="690"/>
          <w:tblHeader/>
        </w:trPr>
        <w:tc>
          <w:tcPr>
            <w:tcMar>
              <w:top w:w="0" w:type="dxa"/>
              <w:bottom w:w="0" w:type="dxa"/>
            </w:tcMar>
            <w:tcW w:w="562" w:type="dxa"/>
            <w:vMerge w:val="continue"/>
            <w:textDirection w:val="lrTb"/>
            <w:noWrap w:val="false"/>
          </w:tcPr>
          <w:p>
            <w:pPr>
              <w:pStyle w:val="979"/>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top w:w="0" w:type="dxa"/>
              <w:bottom w:w="0" w:type="dxa"/>
            </w:tcMar>
            <w:tcW w:w="361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top w:w="0" w:type="dxa"/>
              <w:bottom w:w="0" w:type="dxa"/>
            </w:tcMar>
            <w:tcW w:w="1584"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Единица измерения</w:t>
            </w:r>
            <w:r>
              <w:rPr>
                <w:rFonts w:ascii="Times New Roman" w:hAnsi="Times New Roman" w:cs="Times New Roman"/>
                <w:color w:val="000000" w:themeColor="text1"/>
                <w:sz w:val="24"/>
                <w:szCs w:val="24"/>
              </w:rPr>
            </w:r>
          </w:p>
        </w:tc>
        <w:tc>
          <w:tcPr>
            <w:tcMar>
              <w:top w:w="0" w:type="dxa"/>
              <w:bottom w:w="0" w:type="dxa"/>
            </w:tcMar>
            <w:tcW w:w="1134"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Величина</w:t>
            </w:r>
            <w:r>
              <w:rPr>
                <w:rFonts w:ascii="Times New Roman" w:hAnsi="Times New Roman" w:cs="Times New Roman"/>
                <w:color w:val="000000" w:themeColor="text1"/>
                <w:sz w:val="24"/>
                <w:szCs w:val="24"/>
              </w:rPr>
            </w:r>
          </w:p>
        </w:tc>
        <w:tc>
          <w:tcPr>
            <w:tcMar>
              <w:top w:w="0" w:type="dxa"/>
              <w:bottom w:w="0" w:type="dxa"/>
            </w:tcMar>
            <w:tcW w:w="1417"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Единица измерения</w:t>
            </w:r>
            <w:r>
              <w:rPr>
                <w:rFonts w:ascii="Times New Roman" w:hAnsi="Times New Roman" w:cs="Times New Roman"/>
                <w:color w:val="000000" w:themeColor="text1"/>
                <w:sz w:val="24"/>
                <w:szCs w:val="24"/>
              </w:rPr>
            </w:r>
          </w:p>
        </w:tc>
        <w:tc>
          <w:tcPr>
            <w:tcMar>
              <w:top w:w="0" w:type="dxa"/>
              <w:bottom w:w="0" w:type="dxa"/>
            </w:tcMar>
            <w:tcW w:w="1366"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Величина</w:t>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9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top w:w="0" w:type="dxa"/>
              <w:bottom w:w="0" w:type="dxa"/>
            </w:tcMar>
            <w:tcW w:w="3611"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Бытовая канализация, зона застройки многоквартирными жилыми домами</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top w:w="0" w:type="dxa"/>
              <w:bottom w:w="0" w:type="dxa"/>
            </w:tcMar>
            <w:tcW w:w="158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от водопот-ребления</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w:t>
            </w:r>
            <w:r>
              <w:rPr>
                <w:rFonts w:ascii="Times New Roman" w:hAnsi="Times New Roman" w:cs="Times New Roman"/>
                <w:color w:val="000000" w:themeColor="text1"/>
                <w:sz w:val="24"/>
                <w:szCs w:val="24"/>
              </w:rPr>
            </w:r>
          </w:p>
        </w:tc>
        <w:tc>
          <w:tcPr>
            <w:gridSpan w:val="2"/>
            <w:tcMar>
              <w:top w:w="0" w:type="dxa"/>
              <w:bottom w:w="0" w:type="dxa"/>
            </w:tcMar>
            <w:tcW w:w="2783" w:type="dxa"/>
            <w:vAlign w:val="center"/>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нормируется</w:t>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9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top w:w="0" w:type="dxa"/>
              <w:bottom w:w="0" w:type="dxa"/>
            </w:tcMar>
            <w:tcW w:w="3611"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Бытовая канализация, зона застройки индивидуальными жилыми домами</w:t>
            </w:r>
            <w:r>
              <w:rPr>
                <w:rFonts w:ascii="Times New Roman" w:hAnsi="Times New Roman" w:cs="Times New Roman"/>
                <w:color w:val="000000" w:themeColor="text1"/>
                <w:sz w:val="24"/>
                <w:szCs w:val="24"/>
              </w:rPr>
            </w:r>
          </w:p>
        </w:tc>
        <w:tc>
          <w:tcPr>
            <w:tcMar>
              <w:top w:w="0" w:type="dxa"/>
              <w:bottom w:w="0" w:type="dxa"/>
            </w:tcMar>
            <w:tcW w:w="158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от водопот-ребления</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w:t>
            </w:r>
            <w:r>
              <w:rPr>
                <w:rFonts w:ascii="Times New Roman" w:hAnsi="Times New Roman" w:cs="Times New Roman"/>
                <w:color w:val="000000" w:themeColor="text1"/>
                <w:sz w:val="24"/>
                <w:szCs w:val="24"/>
              </w:rPr>
            </w:r>
          </w:p>
        </w:tc>
        <w:tc>
          <w:tcPr>
            <w:gridSpan w:val="2"/>
            <w:tcMar>
              <w:top w:w="0" w:type="dxa"/>
              <w:bottom w:w="0" w:type="dxa"/>
            </w:tcMar>
            <w:tcW w:w="2783"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top w:w="0" w:type="dxa"/>
              <w:bottom w:w="0" w:type="dxa"/>
            </w:tcMar>
            <w:tcW w:w="562" w:type="dxa"/>
            <w:vAlign w:val="center"/>
            <w:textDirection w:val="lrTb"/>
            <w:noWrap w:val="false"/>
          </w:tcPr>
          <w:p>
            <w:pPr>
              <w:pStyle w:val="979"/>
              <w:ind w:right="-9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top w:w="0" w:type="dxa"/>
              <w:bottom w:w="0" w:type="dxa"/>
            </w:tcMar>
            <w:tcW w:w="3611"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Дождевая канализация. Суточный объем поверхностного стока, поступающий на очистные сооружения</w:t>
            </w:r>
            <w:r>
              <w:rPr>
                <w:rFonts w:ascii="Times New Roman" w:hAnsi="Times New Roman" w:cs="Times New Roman"/>
                <w:color w:val="000000" w:themeColor="text1"/>
                <w:sz w:val="24"/>
                <w:szCs w:val="24"/>
              </w:rPr>
            </w:r>
          </w:p>
        </w:tc>
        <w:tc>
          <w:tcPr>
            <w:tcMar>
              <w:top w:w="0" w:type="dxa"/>
              <w:bottom w:w="0" w:type="dxa"/>
            </w:tcMar>
            <w:tcW w:w="158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w:t>
            </w:r>
            <w:r>
              <w:rPr>
                <w:rFonts w:ascii="Times New Roman" w:hAnsi="Times New Roman" w:cs="Times New Roman"/>
                <w:color w:val="000000" w:themeColor="text1"/>
                <w:sz w:val="24"/>
                <w:szCs w:val="24"/>
                <w:vertAlign w:val="superscript"/>
              </w:rPr>
              <w:t xml:space="preserve">3</w:t>
            </w:r>
            <w:r>
              <w:rPr>
                <w:rFonts w:ascii="Times New Roman" w:hAnsi="Times New Roman" w:cs="Times New Roman"/>
                <w:color w:val="000000" w:themeColor="text1"/>
                <w:sz w:val="24"/>
                <w:szCs w:val="24"/>
              </w:rPr>
              <w:t xml:space="preserve">/сут. с 1 га территории</w:t>
            </w:r>
            <w:r>
              <w:rPr>
                <w:rFonts w:ascii="Times New Roman" w:hAnsi="Times New Roman" w:cs="Times New Roman"/>
                <w:color w:val="000000" w:themeColor="text1"/>
                <w:sz w:val="24"/>
                <w:szCs w:val="24"/>
              </w:rPr>
            </w:r>
          </w:p>
        </w:tc>
        <w:tc>
          <w:tcPr>
            <w:tcMar>
              <w:top w:w="0" w:type="dxa"/>
              <w:bottom w:w="0" w:type="dxa"/>
            </w:tcMar>
            <w:tcW w:w="113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w:t>
            </w:r>
            <w:r>
              <w:rPr>
                <w:rFonts w:ascii="Times New Roman" w:hAnsi="Times New Roman" w:cs="Times New Roman"/>
                <w:color w:val="000000" w:themeColor="text1"/>
                <w:sz w:val="24"/>
                <w:szCs w:val="24"/>
              </w:rPr>
            </w:r>
          </w:p>
        </w:tc>
        <w:tc>
          <w:tcPr>
            <w:gridSpan w:val="2"/>
            <w:tcMar>
              <w:top w:w="0" w:type="dxa"/>
              <w:bottom w:w="0" w:type="dxa"/>
            </w:tcMar>
            <w:tcW w:w="2783"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979"/>
        <w:ind w:firstLine="539"/>
        <w:jc w:val="both"/>
        <w:rPr>
          <w:rFonts w:ascii="Times New Roman" w:hAnsi="Times New Roman" w:cs="Times New Roman"/>
          <w:color w:val="000000" w:themeColor="text1"/>
          <w:sz w:val="24"/>
        </w:rPr>
      </w:pPr>
      <w:r/>
      <w:bookmarkStart w:id="15" w:name="P185"/>
      <w:r/>
      <w:bookmarkEnd w:id="15"/>
      <w:r>
        <w:rPr>
          <w:rFonts w:ascii="Times New Roman" w:hAnsi="Times New Roman" w:cs="Times New Roman"/>
          <w:color w:val="000000" w:themeColor="text1"/>
          <w:sz w:val="24"/>
        </w:rPr>
        <w:t xml:space="preserve">* для опреде</w:t>
      </w:r>
      <w:r>
        <w:rPr>
          <w:rFonts w:ascii="Times New Roman" w:hAnsi="Times New Roman" w:cs="Times New Roman"/>
          <w:color w:val="000000" w:themeColor="text1"/>
          <w:sz w:val="24"/>
        </w:rPr>
        <w:t xml:space="preserve">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Pr>
          <w:rFonts w:ascii="Times New Roman" w:hAnsi="Times New Roman" w:cs="Times New Roman"/>
          <w:color w:val="000000" w:themeColor="text1"/>
          <w:sz w:val="24"/>
        </w:rPr>
      </w:r>
    </w:p>
    <w:p>
      <w:pPr>
        <w:rPr>
          <w:color w:val="000000" w:themeColor="text1"/>
          <w:szCs w:val="22"/>
        </w:rPr>
      </w:pPr>
      <w:r>
        <w:rPr>
          <w:color w:val="000000" w:themeColor="text1"/>
          <w:szCs w:val="22"/>
        </w:rPr>
      </w:r>
      <w:r>
        <w:rPr>
          <w:color w:val="000000" w:themeColor="text1"/>
          <w:szCs w:val="22"/>
        </w:rPr>
      </w:r>
    </w:p>
    <w:p>
      <w:pPr>
        <w:contextualSpacing/>
        <w:rPr>
          <w:color w:val="000000" w:themeColor="text1"/>
          <w:sz w:val="28"/>
        </w:rPr>
      </w:pPr>
      <w:r>
        <w:rPr>
          <w:color w:val="000000" w:themeColor="text1"/>
          <w:sz w:val="28"/>
        </w:rPr>
        <w:t xml:space="preserve">1.2.15. Размеры земельных участков для станций водоподготовки приведены в таблице 10.</w:t>
      </w:r>
      <w:r>
        <w:rPr>
          <w:color w:val="000000" w:themeColor="text1"/>
          <w:sz w:val="28"/>
        </w:rPr>
      </w:r>
    </w:p>
    <w:p>
      <w:pPr>
        <w:contextualSpacing/>
        <w:rPr>
          <w:color w:val="000000" w:themeColor="text1"/>
          <w:sz w:val="28"/>
        </w:rPr>
      </w:pPr>
      <w:r>
        <w:rPr>
          <w:color w:val="000000" w:themeColor="text1"/>
          <w:sz w:val="28"/>
        </w:rPr>
      </w:r>
      <w:r>
        <w:rPr>
          <w:color w:val="000000" w:themeColor="text1"/>
          <w:sz w:val="28"/>
        </w:rPr>
      </w:r>
    </w:p>
    <w:p>
      <w:pPr>
        <w:ind w:firstLine="0"/>
        <w:jc w:val="right"/>
        <w:rPr>
          <w:color w:val="000000" w:themeColor="text1"/>
          <w:sz w:val="28"/>
        </w:rPr>
      </w:pPr>
      <w:r>
        <w:rPr>
          <w:color w:val="000000" w:themeColor="text1"/>
          <w:sz w:val="28"/>
        </w:rPr>
        <w:t xml:space="preserve">Таблица 10</w:t>
      </w:r>
      <w:r>
        <w:rPr>
          <w:color w:val="000000" w:themeColor="text1"/>
          <w:sz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96"/>
        <w:gridCol w:w="4580"/>
        <w:gridCol w:w="4451"/>
      </w:tblGrid>
      <w:tr>
        <w:tblPrEx/>
        <w:trPr>
          <w:jc w:val="center"/>
          <w:trHeight w:val="510"/>
        </w:trPr>
        <w:tc>
          <w:tcPr>
            <w:shd w:val="clear" w:color="auto" w:fill="auto"/>
            <w:tcW w:w="608" w:type="dxa"/>
            <w:vAlign w:val="center"/>
            <w:textDirection w:val="lrTb"/>
            <w:noWrap w:val="false"/>
          </w:tcPr>
          <w:p>
            <w:pPr>
              <w:ind w:firstLine="0"/>
              <w:jc w:val="center"/>
              <w:rPr>
                <w:color w:val="000000" w:themeColor="text1"/>
              </w:rPr>
            </w:pPr>
            <w:r>
              <w:rPr>
                <w:color w:val="000000" w:themeColor="text1"/>
              </w:rPr>
              <w:t xml:space="preserve">№ п/п</w:t>
            </w:r>
            <w:r>
              <w:rPr>
                <w:color w:val="000000" w:themeColor="text1"/>
              </w:rPr>
            </w:r>
          </w:p>
        </w:tc>
        <w:tc>
          <w:tcPr>
            <w:shd w:val="clear" w:color="auto" w:fill="auto"/>
            <w:tcW w:w="4718" w:type="dxa"/>
            <w:vAlign w:val="center"/>
            <w:textDirection w:val="lrTb"/>
            <w:noWrap w:val="false"/>
          </w:tcPr>
          <w:p>
            <w:pPr>
              <w:ind w:firstLine="0"/>
              <w:jc w:val="center"/>
              <w:rPr>
                <w:color w:val="000000" w:themeColor="text1"/>
              </w:rPr>
            </w:pPr>
            <w:r>
              <w:rPr>
                <w:color w:val="000000" w:themeColor="text1"/>
              </w:rPr>
              <w:t xml:space="preserve">Производительность станции водоподготовки</w:t>
            </w:r>
            <w:r>
              <w:rPr>
                <w:color w:val="000000" w:themeColor="text1"/>
              </w:rPr>
            </w:r>
          </w:p>
        </w:tc>
        <w:tc>
          <w:tcPr>
            <w:shd w:val="clear" w:color="auto" w:fill="auto"/>
            <w:tcW w:w="4585" w:type="dxa"/>
            <w:vAlign w:val="center"/>
            <w:textDirection w:val="lrTb"/>
            <w:noWrap w:val="false"/>
          </w:tcPr>
          <w:p>
            <w:pPr>
              <w:ind w:firstLine="0"/>
              <w:jc w:val="center"/>
              <w:rPr>
                <w:color w:val="000000" w:themeColor="text1"/>
              </w:rPr>
            </w:pPr>
            <w:r>
              <w:rPr>
                <w:color w:val="000000" w:themeColor="text1"/>
              </w:rPr>
              <w:t xml:space="preserve">Минимальная площадь земельного участка, га</w:t>
            </w:r>
            <w:r>
              <w:rPr>
                <w:color w:val="000000" w:themeColor="text1"/>
              </w:rPr>
            </w:r>
          </w:p>
        </w:tc>
      </w:tr>
      <w:tr>
        <w:tblPrEx/>
        <w:trPr>
          <w:jc w:val="center"/>
          <w:trHeight w:val="261"/>
        </w:trPr>
        <w:tc>
          <w:tcPr>
            <w:tcW w:w="608" w:type="dxa"/>
            <w:vAlign w:val="center"/>
            <w:textDirection w:val="lrTb"/>
            <w:noWrap w:val="false"/>
          </w:tcPr>
          <w:p>
            <w:pPr>
              <w:ind w:firstLine="0"/>
              <w:jc w:val="center"/>
              <w:rPr>
                <w:color w:val="000000" w:themeColor="text1"/>
              </w:rPr>
            </w:pPr>
            <w:r>
              <w:rPr>
                <w:color w:val="000000" w:themeColor="text1"/>
                <w:lang w:val="en-US"/>
              </w:rPr>
              <w:t xml:space="preserve">1</w:t>
            </w:r>
            <w:r>
              <w:rPr>
                <w:color w:val="000000" w:themeColor="text1"/>
              </w:rPr>
              <w:t xml:space="preserve">.</w:t>
            </w:r>
            <w:r>
              <w:rPr>
                <w:color w:val="000000" w:themeColor="text1"/>
              </w:rPr>
            </w:r>
          </w:p>
        </w:tc>
        <w:tc>
          <w:tcPr>
            <w:tcW w:w="4718" w:type="dxa"/>
            <w:vAlign w:val="center"/>
            <w:textDirection w:val="lrTb"/>
            <w:noWrap w:val="false"/>
          </w:tcPr>
          <w:p>
            <w:pPr>
              <w:ind w:left="86" w:firstLine="0"/>
              <w:rPr>
                <w:color w:val="000000" w:themeColor="text1"/>
              </w:rPr>
            </w:pPr>
            <w:r>
              <w:rPr>
                <w:color w:val="000000" w:themeColor="text1"/>
              </w:rPr>
              <w:t xml:space="preserve">до 8 м</w:t>
            </w:r>
            <w:r>
              <w:rPr>
                <w:color w:val="000000" w:themeColor="text1"/>
                <w:vertAlign w:val="superscript"/>
              </w:rPr>
              <w:t xml:space="preserve">3</w:t>
            </w:r>
            <w:r>
              <w:rPr>
                <w:color w:val="000000" w:themeColor="text1"/>
              </w:rPr>
              <w:t xml:space="preserve">/сут</w:t>
            </w:r>
            <w:r>
              <w:rPr>
                <w:color w:val="000000" w:themeColor="text1"/>
              </w:rPr>
            </w:r>
          </w:p>
        </w:tc>
        <w:tc>
          <w:tcPr>
            <w:tcW w:w="458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r>
      <w:tr>
        <w:tblPrEx/>
        <w:trPr>
          <w:jc w:val="center"/>
          <w:trHeight w:val="261"/>
        </w:trPr>
        <w:tc>
          <w:tcPr>
            <w:tcW w:w="608"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tcW w:w="4718" w:type="dxa"/>
            <w:vAlign w:val="center"/>
            <w:textDirection w:val="lrTb"/>
            <w:noWrap w:val="false"/>
          </w:tcPr>
          <w:p>
            <w:pPr>
              <w:ind w:left="86" w:firstLine="0"/>
              <w:rPr>
                <w:color w:val="000000" w:themeColor="text1"/>
              </w:rPr>
            </w:pPr>
            <w:r>
              <w:rPr>
                <w:color w:val="000000" w:themeColor="text1"/>
              </w:rPr>
              <w:t xml:space="preserve">св. 8 до 12 м</w:t>
            </w:r>
            <w:r>
              <w:rPr>
                <w:color w:val="000000" w:themeColor="text1"/>
                <w:vertAlign w:val="superscript"/>
              </w:rPr>
              <w:t xml:space="preserve">3</w:t>
            </w:r>
            <w:r>
              <w:rPr>
                <w:color w:val="000000" w:themeColor="text1"/>
              </w:rPr>
              <w:t xml:space="preserve">/сут</w:t>
            </w:r>
            <w:r>
              <w:rPr>
                <w:color w:val="000000" w:themeColor="text1"/>
              </w:rPr>
            </w:r>
          </w:p>
        </w:tc>
        <w:tc>
          <w:tcPr>
            <w:tcW w:w="4585"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r>
      <w:tr>
        <w:tblPrEx/>
        <w:trPr>
          <w:jc w:val="center"/>
          <w:trHeight w:val="261"/>
        </w:trPr>
        <w:tc>
          <w:tcPr>
            <w:tcW w:w="608" w:type="dxa"/>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tcW w:w="4718" w:type="dxa"/>
            <w:vAlign w:val="center"/>
            <w:textDirection w:val="lrTb"/>
            <w:noWrap w:val="false"/>
          </w:tcPr>
          <w:p>
            <w:pPr>
              <w:ind w:left="86" w:firstLine="0"/>
              <w:rPr>
                <w:color w:val="000000" w:themeColor="text1"/>
              </w:rPr>
            </w:pPr>
            <w:r>
              <w:rPr>
                <w:color w:val="000000" w:themeColor="text1"/>
              </w:rPr>
              <w:t xml:space="preserve">св. 12 до 32 м</w:t>
            </w:r>
            <w:r>
              <w:rPr>
                <w:color w:val="000000" w:themeColor="text1"/>
                <w:vertAlign w:val="superscript"/>
              </w:rPr>
              <w:t xml:space="preserve">3</w:t>
            </w:r>
            <w:r>
              <w:rPr>
                <w:color w:val="000000" w:themeColor="text1"/>
              </w:rPr>
              <w:t xml:space="preserve">/сут</w:t>
            </w:r>
            <w:r>
              <w:rPr>
                <w:color w:val="000000" w:themeColor="text1"/>
              </w:rPr>
            </w:r>
          </w:p>
        </w:tc>
        <w:tc>
          <w:tcPr>
            <w:tcW w:w="4585" w:type="dxa"/>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r>
      <w:tr>
        <w:tblPrEx/>
        <w:trPr>
          <w:jc w:val="center"/>
          <w:trHeight w:val="261"/>
        </w:trPr>
        <w:tc>
          <w:tcPr>
            <w:tcW w:w="608" w:type="dxa"/>
            <w:vAlign w:val="center"/>
            <w:textDirection w:val="lrTb"/>
            <w:noWrap w:val="false"/>
          </w:tcPr>
          <w:p>
            <w:pPr>
              <w:ind w:firstLine="0"/>
              <w:jc w:val="center"/>
              <w:rPr>
                <w:color w:val="000000" w:themeColor="text1"/>
              </w:rPr>
            </w:pPr>
            <w:r>
              <w:rPr>
                <w:color w:val="000000" w:themeColor="text1"/>
              </w:rPr>
              <w:t xml:space="preserve">4.</w:t>
            </w:r>
            <w:r>
              <w:rPr>
                <w:color w:val="000000" w:themeColor="text1"/>
              </w:rPr>
            </w:r>
          </w:p>
        </w:tc>
        <w:tc>
          <w:tcPr>
            <w:tcW w:w="4718" w:type="dxa"/>
            <w:vAlign w:val="center"/>
            <w:textDirection w:val="lrTb"/>
            <w:noWrap w:val="false"/>
          </w:tcPr>
          <w:p>
            <w:pPr>
              <w:ind w:left="86" w:firstLine="0"/>
              <w:rPr>
                <w:color w:val="000000" w:themeColor="text1"/>
              </w:rPr>
            </w:pPr>
            <w:r>
              <w:rPr>
                <w:color w:val="000000" w:themeColor="text1"/>
              </w:rPr>
              <w:t xml:space="preserve">св. 32 до 80 м</w:t>
            </w:r>
            <w:r>
              <w:rPr>
                <w:color w:val="000000" w:themeColor="text1"/>
                <w:vertAlign w:val="superscript"/>
              </w:rPr>
              <w:t xml:space="preserve">3</w:t>
            </w:r>
            <w:r>
              <w:rPr>
                <w:color w:val="000000" w:themeColor="text1"/>
              </w:rPr>
              <w:t xml:space="preserve">/сут</w:t>
            </w:r>
            <w:r>
              <w:rPr>
                <w:color w:val="000000" w:themeColor="text1"/>
              </w:rPr>
            </w:r>
          </w:p>
        </w:tc>
        <w:tc>
          <w:tcPr>
            <w:tcW w:w="4585" w:type="dxa"/>
            <w:vAlign w:val="center"/>
            <w:textDirection w:val="lrTb"/>
            <w:noWrap w:val="false"/>
          </w:tcPr>
          <w:p>
            <w:pPr>
              <w:ind w:firstLine="0"/>
              <w:jc w:val="center"/>
              <w:rPr>
                <w:color w:val="000000" w:themeColor="text1"/>
              </w:rPr>
            </w:pPr>
            <w:r>
              <w:rPr>
                <w:color w:val="000000" w:themeColor="text1"/>
              </w:rPr>
              <w:t xml:space="preserve">4</w:t>
            </w:r>
            <w:r>
              <w:rPr>
                <w:color w:val="000000" w:themeColor="text1"/>
              </w:rPr>
            </w:r>
          </w:p>
        </w:tc>
      </w:tr>
      <w:tr>
        <w:tblPrEx/>
        <w:trPr>
          <w:jc w:val="center"/>
          <w:trHeight w:val="261"/>
        </w:trPr>
        <w:tc>
          <w:tcPr>
            <w:tcBorders>
              <w:bottom w:val="single" w:color="auto" w:sz="4" w:space="0"/>
            </w:tcBorders>
            <w:tcW w:w="608" w:type="dxa"/>
            <w:vAlign w:val="center"/>
            <w:textDirection w:val="lrTb"/>
            <w:noWrap w:val="false"/>
          </w:tcPr>
          <w:p>
            <w:pPr>
              <w:ind w:firstLine="0"/>
              <w:jc w:val="center"/>
              <w:rPr>
                <w:color w:val="000000" w:themeColor="text1"/>
              </w:rPr>
            </w:pPr>
            <w:r>
              <w:rPr>
                <w:color w:val="000000" w:themeColor="text1"/>
              </w:rPr>
              <w:t xml:space="preserve">5.</w:t>
            </w:r>
            <w:r>
              <w:rPr>
                <w:color w:val="000000" w:themeColor="text1"/>
              </w:rPr>
            </w:r>
          </w:p>
        </w:tc>
        <w:tc>
          <w:tcPr>
            <w:tcBorders>
              <w:bottom w:val="single" w:color="auto" w:sz="4" w:space="0"/>
            </w:tcBorders>
            <w:tcW w:w="4718" w:type="dxa"/>
            <w:vAlign w:val="center"/>
            <w:textDirection w:val="lrTb"/>
            <w:noWrap w:val="false"/>
          </w:tcPr>
          <w:p>
            <w:pPr>
              <w:ind w:left="86" w:firstLine="0"/>
              <w:rPr>
                <w:color w:val="000000" w:themeColor="text1"/>
              </w:rPr>
            </w:pPr>
            <w:r>
              <w:rPr>
                <w:color w:val="000000" w:themeColor="text1"/>
              </w:rPr>
              <w:t xml:space="preserve">св. 80 до 125 м</w:t>
            </w:r>
            <w:r>
              <w:rPr>
                <w:color w:val="000000" w:themeColor="text1"/>
                <w:vertAlign w:val="superscript"/>
              </w:rPr>
              <w:t xml:space="preserve">3</w:t>
            </w:r>
            <w:r>
              <w:rPr>
                <w:color w:val="000000" w:themeColor="text1"/>
              </w:rPr>
              <w:t xml:space="preserve">/сут</w:t>
            </w:r>
            <w:r>
              <w:rPr>
                <w:color w:val="000000" w:themeColor="text1"/>
              </w:rPr>
            </w:r>
          </w:p>
        </w:tc>
        <w:tc>
          <w:tcPr>
            <w:tcBorders>
              <w:bottom w:val="single" w:color="auto" w:sz="4" w:space="0"/>
            </w:tcBorders>
            <w:tcW w:w="4585" w:type="dxa"/>
            <w:vAlign w:val="center"/>
            <w:textDirection w:val="lrTb"/>
            <w:noWrap w:val="false"/>
          </w:tcPr>
          <w:p>
            <w:pPr>
              <w:ind w:firstLine="0"/>
              <w:jc w:val="center"/>
              <w:rPr>
                <w:color w:val="000000" w:themeColor="text1"/>
              </w:rPr>
            </w:pPr>
            <w:r>
              <w:rPr>
                <w:color w:val="000000" w:themeColor="text1"/>
              </w:rPr>
              <w:t xml:space="preserve">6</w:t>
            </w:r>
            <w:r>
              <w:rPr>
                <w:color w:val="000000" w:themeColor="text1"/>
              </w:rPr>
            </w:r>
          </w:p>
        </w:tc>
      </w:tr>
      <w:tr>
        <w:tblPrEx/>
        <w:trPr>
          <w:jc w:val="center"/>
          <w:trHeight w:val="261"/>
        </w:trPr>
        <w:tc>
          <w:tcPr>
            <w:tcBorders>
              <w:bottom w:val="single" w:color="auto" w:sz="4" w:space="0"/>
            </w:tcBorders>
            <w:tcW w:w="608" w:type="dxa"/>
            <w:vAlign w:val="center"/>
            <w:textDirection w:val="lrTb"/>
            <w:noWrap w:val="false"/>
          </w:tcPr>
          <w:p>
            <w:pPr>
              <w:ind w:firstLine="0"/>
              <w:jc w:val="center"/>
              <w:rPr>
                <w:color w:val="000000" w:themeColor="text1"/>
              </w:rPr>
            </w:pPr>
            <w:r>
              <w:rPr>
                <w:color w:val="000000" w:themeColor="text1"/>
              </w:rPr>
              <w:t xml:space="preserve">6. </w:t>
            </w:r>
            <w:r>
              <w:rPr>
                <w:color w:val="000000" w:themeColor="text1"/>
              </w:rPr>
            </w:r>
          </w:p>
        </w:tc>
        <w:tc>
          <w:tcPr>
            <w:tcBorders>
              <w:bottom w:val="single" w:color="auto" w:sz="4" w:space="0"/>
            </w:tcBorders>
            <w:tcW w:w="4718" w:type="dxa"/>
            <w:vAlign w:val="center"/>
            <w:textDirection w:val="lrTb"/>
            <w:noWrap w:val="false"/>
          </w:tcPr>
          <w:p>
            <w:pPr>
              <w:ind w:left="86" w:firstLine="0"/>
              <w:rPr>
                <w:color w:val="000000" w:themeColor="text1"/>
              </w:rPr>
            </w:pPr>
            <w:r>
              <w:rPr>
                <w:color w:val="000000" w:themeColor="text1"/>
              </w:rPr>
              <w:t xml:space="preserve">св. 125 до 250 м</w:t>
            </w:r>
            <w:r>
              <w:rPr>
                <w:color w:val="000000" w:themeColor="text1"/>
                <w:vertAlign w:val="superscript"/>
              </w:rPr>
              <w:t xml:space="preserve">3</w:t>
            </w:r>
            <w:r>
              <w:rPr>
                <w:color w:val="000000" w:themeColor="text1"/>
              </w:rPr>
              <w:t xml:space="preserve">/сут</w:t>
            </w:r>
            <w:r>
              <w:rPr>
                <w:color w:val="000000" w:themeColor="text1"/>
              </w:rPr>
            </w:r>
          </w:p>
        </w:tc>
        <w:tc>
          <w:tcPr>
            <w:tcBorders>
              <w:bottom w:val="single" w:color="auto" w:sz="4" w:space="0"/>
            </w:tcBorders>
            <w:tcW w:w="4585" w:type="dxa"/>
            <w:vAlign w:val="center"/>
            <w:textDirection w:val="lrTb"/>
            <w:noWrap w:val="false"/>
          </w:tcPr>
          <w:p>
            <w:pPr>
              <w:ind w:firstLine="0"/>
              <w:jc w:val="center"/>
              <w:rPr>
                <w:color w:val="000000" w:themeColor="text1"/>
              </w:rPr>
            </w:pPr>
            <w:r>
              <w:rPr>
                <w:color w:val="000000" w:themeColor="text1"/>
              </w:rPr>
              <w:t xml:space="preserve">12</w:t>
            </w:r>
            <w:r>
              <w:rPr>
                <w:color w:val="000000" w:themeColor="text1"/>
              </w:rPr>
            </w:r>
          </w:p>
        </w:tc>
      </w:tr>
    </w:tbl>
    <w:p>
      <w:pPr>
        <w:contextualSpacing/>
        <w:tabs>
          <w:tab w:val="left" w:pos="2145" w:leader="none"/>
        </w:tabs>
        <w:rPr>
          <w:color w:val="000000" w:themeColor="text1"/>
          <w:sz w:val="28"/>
          <w:szCs w:val="28"/>
        </w:rPr>
      </w:pPr>
      <w:r>
        <w:rPr>
          <w:color w:val="000000" w:themeColor="text1"/>
          <w:sz w:val="28"/>
          <w:szCs w:val="28"/>
        </w:rPr>
      </w:r>
      <w:r>
        <w:rPr>
          <w:color w:val="000000" w:themeColor="text1"/>
          <w:sz w:val="28"/>
          <w:szCs w:val="28"/>
        </w:rPr>
      </w:r>
    </w:p>
    <w:p>
      <w:pPr>
        <w:contextualSpacing/>
        <w:tabs>
          <w:tab w:val="left" w:pos="2145" w:leader="none"/>
        </w:tabs>
        <w:rPr>
          <w:color w:val="000000" w:themeColor="text1"/>
          <w:sz w:val="28"/>
          <w:szCs w:val="28"/>
        </w:rPr>
      </w:pPr>
      <w:r>
        <w:rPr>
          <w:color w:val="000000" w:themeColor="text1"/>
          <w:sz w:val="28"/>
          <w:szCs w:val="28"/>
        </w:rPr>
        <w:t xml:space="preserve">1.2.16. Размеры земельных участков для очистных сооружений канализации приведены в таблице 11.</w:t>
      </w:r>
      <w:r>
        <w:rPr>
          <w:color w:val="000000" w:themeColor="text1"/>
          <w:sz w:val="28"/>
          <w:szCs w:val="28"/>
        </w:rPr>
      </w:r>
    </w:p>
    <w:p>
      <w:pPr>
        <w:contextualSpacing/>
        <w:tabs>
          <w:tab w:val="left" w:pos="2145" w:leader="none"/>
        </w:tabs>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11</w:t>
      </w:r>
      <w:r>
        <w:rPr>
          <w:color w:val="000000" w:themeColor="text1"/>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0" w:type="dxa"/>
          <w:right w:w="40" w:type="dxa"/>
        </w:tblCellMar>
        <w:tblLook w:val="04A0" w:firstRow="1" w:lastRow="0" w:firstColumn="1" w:lastColumn="0" w:noHBand="0" w:noVBand="1"/>
      </w:tblPr>
      <w:tblGrid>
        <w:gridCol w:w="699"/>
        <w:gridCol w:w="5283"/>
        <w:gridCol w:w="3645"/>
      </w:tblGrid>
      <w:tr>
        <w:tblPrEx/>
        <w:trPr>
          <w:jc w:val="center"/>
          <w:trHeight w:val="665"/>
          <w:tblHeader/>
        </w:trPr>
        <w:tc>
          <w:tcPr>
            <w:shd w:val="clear" w:color="auto" w:fill="auto"/>
            <w:tcW w:w="363" w:type="pct"/>
            <w:vAlign w:val="center"/>
            <w:textDirection w:val="lrTb"/>
            <w:noWrap w:val="false"/>
          </w:tcPr>
          <w:p>
            <w:pPr>
              <w:ind w:firstLine="0"/>
              <w:jc w:val="center"/>
              <w:rPr>
                <w:color w:val="000000" w:themeColor="text1"/>
              </w:rPr>
            </w:pPr>
            <w:r>
              <w:rPr>
                <w:color w:val="000000" w:themeColor="text1"/>
              </w:rPr>
              <w:t xml:space="preserve">№ </w:t>
            </w:r>
            <w:r>
              <w:rPr>
                <w:color w:val="000000" w:themeColor="text1"/>
              </w:rPr>
            </w:r>
          </w:p>
          <w:p>
            <w:pPr>
              <w:ind w:firstLine="0"/>
              <w:jc w:val="center"/>
              <w:rPr>
                <w:color w:val="000000" w:themeColor="text1"/>
              </w:rPr>
            </w:pPr>
            <w:r>
              <w:rPr>
                <w:color w:val="000000" w:themeColor="text1"/>
              </w:rPr>
              <w:t xml:space="preserve">п/п</w:t>
            </w:r>
            <w:r>
              <w:rPr>
                <w:color w:val="000000" w:themeColor="text1"/>
              </w:rPr>
            </w:r>
          </w:p>
        </w:tc>
        <w:tc>
          <w:tcPr>
            <w:shd w:val="clear" w:color="auto" w:fill="auto"/>
            <w:tcW w:w="2744" w:type="pct"/>
            <w:vAlign w:val="center"/>
            <w:textDirection w:val="lrTb"/>
            <w:noWrap w:val="false"/>
          </w:tcPr>
          <w:p>
            <w:pPr>
              <w:ind w:firstLine="0"/>
              <w:jc w:val="center"/>
              <w:rPr>
                <w:color w:val="000000" w:themeColor="text1"/>
              </w:rPr>
            </w:pPr>
            <w:r>
              <w:rPr>
                <w:color w:val="000000" w:themeColor="text1"/>
              </w:rPr>
              <w:t xml:space="preserve">Очистные сооружения канализации (в зависимости от производительности), тыс. м</w:t>
            </w:r>
            <w:r>
              <w:rPr>
                <w:color w:val="000000" w:themeColor="text1"/>
                <w:vertAlign w:val="superscript"/>
              </w:rPr>
              <w:t xml:space="preserve">3</w:t>
            </w:r>
            <w:r>
              <w:rPr>
                <w:color w:val="000000" w:themeColor="text1"/>
              </w:rPr>
              <w:t xml:space="preserve">/сут.</w:t>
            </w:r>
            <w:r>
              <w:rPr>
                <w:color w:val="000000" w:themeColor="text1"/>
              </w:rPr>
            </w:r>
          </w:p>
        </w:tc>
        <w:tc>
          <w:tcPr>
            <w:shd w:val="clear" w:color="auto" w:fill="auto"/>
            <w:tcW w:w="1893" w:type="pct"/>
            <w:vAlign w:val="center"/>
            <w:textDirection w:val="lrTb"/>
            <w:noWrap w:val="false"/>
          </w:tcPr>
          <w:p>
            <w:pPr>
              <w:ind w:firstLine="0"/>
              <w:jc w:val="center"/>
              <w:rPr>
                <w:color w:val="000000" w:themeColor="text1"/>
              </w:rPr>
            </w:pPr>
            <w:r>
              <w:rPr>
                <w:color w:val="000000" w:themeColor="text1"/>
              </w:rPr>
              <w:t xml:space="preserve">Площадь земельных участков, га </w:t>
            </w:r>
            <w:r>
              <w:rPr>
                <w:color w:val="000000" w:themeColor="text1"/>
              </w:rPr>
            </w:r>
          </w:p>
        </w:tc>
      </w:tr>
      <w:tr>
        <w:tblPrEx/>
        <w:trPr>
          <w:jc w:val="center"/>
          <w:trHeight w:val="262"/>
        </w:trPr>
        <w:tc>
          <w:tcPr>
            <w:shd w:val="clear" w:color="auto" w:fill="ffffff"/>
            <w:tcW w:w="363" w:type="pct"/>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shd w:val="clear" w:color="auto" w:fill="ffffff"/>
            <w:tcW w:w="2744" w:type="pct"/>
            <w:vAlign w:val="center"/>
            <w:textDirection w:val="lrTb"/>
            <w:noWrap w:val="false"/>
          </w:tcPr>
          <w:p>
            <w:pPr>
              <w:ind w:firstLine="0"/>
              <w:rPr>
                <w:color w:val="000000" w:themeColor="text1"/>
              </w:rPr>
            </w:pPr>
            <w:r>
              <w:rPr>
                <w:color w:val="000000" w:themeColor="text1"/>
              </w:rPr>
              <w:t xml:space="preserve">до 0,1 </w:t>
            </w:r>
            <w:r>
              <w:rPr>
                <w:color w:val="000000" w:themeColor="text1"/>
              </w:rPr>
            </w:r>
          </w:p>
        </w:tc>
        <w:tc>
          <w:tcPr>
            <w:shd w:val="clear" w:color="auto" w:fill="ffffff"/>
            <w:tcW w:w="1893" w:type="pct"/>
            <w:vAlign w:val="center"/>
            <w:textDirection w:val="lrTb"/>
            <w:noWrap w:val="false"/>
          </w:tcPr>
          <w:p>
            <w:pPr>
              <w:ind w:firstLine="0"/>
              <w:jc w:val="center"/>
              <w:rPr>
                <w:color w:val="000000" w:themeColor="text1"/>
              </w:rPr>
            </w:pPr>
            <w:r>
              <w:rPr>
                <w:color w:val="000000" w:themeColor="text1"/>
              </w:rPr>
              <w:t xml:space="preserve">0,1</w:t>
            </w:r>
            <w:r>
              <w:rPr>
                <w:color w:val="000000" w:themeColor="text1"/>
              </w:rPr>
            </w:r>
          </w:p>
        </w:tc>
      </w:tr>
      <w:tr>
        <w:tblPrEx/>
        <w:trPr>
          <w:jc w:val="center"/>
          <w:trHeight w:val="266"/>
        </w:trPr>
        <w:tc>
          <w:tcPr>
            <w:shd w:val="clear" w:color="auto" w:fill="ffffff"/>
            <w:tcW w:w="363" w:type="pct"/>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shd w:val="clear" w:color="auto" w:fill="ffffff"/>
            <w:tcW w:w="2744" w:type="pct"/>
            <w:vAlign w:val="center"/>
            <w:textDirection w:val="lrTb"/>
            <w:noWrap w:val="false"/>
          </w:tcPr>
          <w:p>
            <w:pPr>
              <w:ind w:firstLine="0"/>
              <w:rPr>
                <w:color w:val="000000" w:themeColor="text1"/>
              </w:rPr>
            </w:pPr>
            <w:r>
              <w:rPr>
                <w:color w:val="000000" w:themeColor="text1"/>
              </w:rPr>
              <w:t xml:space="preserve">до 0,7 </w:t>
            </w:r>
            <w:r>
              <w:rPr>
                <w:color w:val="000000" w:themeColor="text1"/>
              </w:rPr>
            </w:r>
          </w:p>
        </w:tc>
        <w:tc>
          <w:tcPr>
            <w:shd w:val="clear" w:color="auto" w:fill="ffffff"/>
            <w:tcW w:w="1893" w:type="pct"/>
            <w:vAlign w:val="center"/>
            <w:textDirection w:val="lrTb"/>
            <w:noWrap w:val="false"/>
          </w:tcPr>
          <w:p>
            <w:pPr>
              <w:ind w:firstLine="0"/>
              <w:jc w:val="center"/>
              <w:rPr>
                <w:color w:val="000000" w:themeColor="text1"/>
              </w:rPr>
            </w:pPr>
            <w:r>
              <w:rPr>
                <w:color w:val="000000" w:themeColor="text1"/>
              </w:rPr>
              <w:t xml:space="preserve">0,5</w:t>
            </w:r>
            <w:r>
              <w:rPr>
                <w:color w:val="000000" w:themeColor="text1"/>
              </w:rPr>
            </w:r>
          </w:p>
        </w:tc>
      </w:tr>
      <w:tr>
        <w:tblPrEx/>
        <w:trPr>
          <w:jc w:val="center"/>
          <w:trHeight w:val="257"/>
        </w:trPr>
        <w:tc>
          <w:tcPr>
            <w:shd w:val="clear" w:color="auto" w:fill="ffffff"/>
            <w:tcW w:w="363" w:type="pct"/>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shd w:val="clear" w:color="auto" w:fill="ffffff"/>
            <w:tcW w:w="2744" w:type="pct"/>
            <w:vAlign w:val="center"/>
            <w:textDirection w:val="lrTb"/>
            <w:noWrap w:val="false"/>
          </w:tcPr>
          <w:p>
            <w:pPr>
              <w:ind w:firstLine="0"/>
              <w:rPr>
                <w:color w:val="000000" w:themeColor="text1"/>
              </w:rPr>
            </w:pPr>
            <w:r>
              <w:rPr>
                <w:color w:val="000000" w:themeColor="text1"/>
              </w:rPr>
              <w:t xml:space="preserve">св. 0,7 до 17 </w:t>
            </w:r>
            <w:r>
              <w:rPr>
                <w:color w:val="000000" w:themeColor="text1"/>
              </w:rPr>
            </w:r>
          </w:p>
        </w:tc>
        <w:tc>
          <w:tcPr>
            <w:shd w:val="clear" w:color="auto" w:fill="ffffff"/>
            <w:tcW w:w="1893" w:type="pct"/>
            <w:vAlign w:val="center"/>
            <w:textDirection w:val="lrTb"/>
            <w:noWrap w:val="false"/>
          </w:tcPr>
          <w:p>
            <w:pPr>
              <w:ind w:firstLine="0"/>
              <w:jc w:val="center"/>
              <w:rPr>
                <w:color w:val="000000" w:themeColor="text1"/>
              </w:rPr>
            </w:pPr>
            <w:r>
              <w:rPr>
                <w:color w:val="000000" w:themeColor="text1"/>
              </w:rPr>
              <w:t xml:space="preserve">4</w:t>
            </w:r>
            <w:r>
              <w:rPr>
                <w:color w:val="000000" w:themeColor="text1"/>
              </w:rPr>
            </w:r>
          </w:p>
        </w:tc>
      </w:tr>
      <w:tr>
        <w:tblPrEx/>
        <w:trPr>
          <w:jc w:val="center"/>
          <w:trHeight w:val="274"/>
        </w:trPr>
        <w:tc>
          <w:tcPr>
            <w:shd w:val="clear" w:color="auto" w:fill="ffffff"/>
            <w:tcW w:w="363" w:type="pct"/>
            <w:vAlign w:val="center"/>
            <w:textDirection w:val="lrTb"/>
            <w:noWrap w:val="false"/>
          </w:tcPr>
          <w:p>
            <w:pPr>
              <w:ind w:firstLine="0"/>
              <w:jc w:val="center"/>
              <w:rPr>
                <w:color w:val="000000" w:themeColor="text1"/>
              </w:rPr>
            </w:pPr>
            <w:r>
              <w:rPr>
                <w:color w:val="000000" w:themeColor="text1"/>
              </w:rPr>
              <w:t xml:space="preserve">4.</w:t>
            </w:r>
            <w:r>
              <w:rPr>
                <w:color w:val="000000" w:themeColor="text1"/>
              </w:rPr>
            </w:r>
          </w:p>
        </w:tc>
        <w:tc>
          <w:tcPr>
            <w:shd w:val="clear" w:color="auto" w:fill="ffffff"/>
            <w:tcW w:w="2744" w:type="pct"/>
            <w:vAlign w:val="center"/>
            <w:textDirection w:val="lrTb"/>
            <w:noWrap w:val="false"/>
          </w:tcPr>
          <w:p>
            <w:pPr>
              <w:ind w:firstLine="0"/>
              <w:rPr>
                <w:color w:val="000000" w:themeColor="text1"/>
              </w:rPr>
            </w:pPr>
            <w:r>
              <w:rPr>
                <w:color w:val="000000" w:themeColor="text1"/>
              </w:rPr>
              <w:t xml:space="preserve">св. 17 до 40 </w:t>
            </w:r>
            <w:r>
              <w:rPr>
                <w:color w:val="000000" w:themeColor="text1"/>
              </w:rPr>
            </w:r>
          </w:p>
        </w:tc>
        <w:tc>
          <w:tcPr>
            <w:shd w:val="clear" w:color="auto" w:fill="ffffff"/>
            <w:tcW w:w="1893" w:type="pct"/>
            <w:vAlign w:val="center"/>
            <w:textDirection w:val="lrTb"/>
            <w:noWrap w:val="false"/>
          </w:tcPr>
          <w:p>
            <w:pPr>
              <w:ind w:firstLine="0"/>
              <w:jc w:val="center"/>
              <w:rPr>
                <w:color w:val="000000" w:themeColor="text1"/>
              </w:rPr>
            </w:pPr>
            <w:r>
              <w:rPr>
                <w:color w:val="000000" w:themeColor="text1"/>
              </w:rPr>
              <w:t xml:space="preserve">6</w:t>
            </w:r>
            <w:r>
              <w:rPr>
                <w:color w:val="000000" w:themeColor="text1"/>
              </w:rPr>
            </w:r>
          </w:p>
        </w:tc>
      </w:tr>
    </w:tbl>
    <w:p>
      <w:pPr>
        <w:contextualSpacing/>
        <w:ind w:firstLine="567"/>
        <w:tabs>
          <w:tab w:val="left" w:pos="2145" w:leader="none"/>
        </w:tabs>
        <w:rPr>
          <w:color w:val="000000" w:themeColor="text1"/>
        </w:rPr>
      </w:pPr>
      <w:r>
        <w:rPr>
          <w:color w:val="000000" w:themeColor="text1"/>
        </w:rPr>
      </w:r>
      <w:r>
        <w:rPr>
          <w:color w:val="000000" w:themeColor="text1"/>
        </w:rPr>
      </w:r>
    </w:p>
    <w:p>
      <w:pPr>
        <w:contextualSpacing/>
        <w:ind w:firstLine="567"/>
        <w:tabs>
          <w:tab w:val="left" w:pos="2145" w:leader="none"/>
        </w:tabs>
        <w:rPr>
          <w:color w:val="000000" w:themeColor="text1"/>
        </w:rPr>
      </w:pPr>
      <w:r>
        <w:rPr>
          <w:color w:val="000000" w:themeColor="text1"/>
        </w:rPr>
      </w:r>
      <w:r>
        <w:rPr>
          <w:color w:val="000000" w:themeColor="text1"/>
        </w:rPr>
      </w:r>
    </w:p>
    <w:p>
      <w:pPr>
        <w:pStyle w:val="769"/>
        <w:jc w:val="center"/>
        <w:spacing w:before="0"/>
        <w:rPr>
          <w:rStyle w:val="956"/>
          <w:rFonts w:ascii="Times New Roman" w:hAnsi="Times New Roman"/>
          <w:b w:val="0"/>
          <w:bCs w:val="0"/>
          <w:i w:val="0"/>
          <w:iCs w:val="0"/>
          <w:color w:val="000000" w:themeColor="text1"/>
          <w:sz w:val="28"/>
          <w:szCs w:val="28"/>
        </w:rPr>
      </w:pPr>
      <w:r/>
      <w:bookmarkStart w:id="16" w:name="_Toc132882110"/>
      <w:r>
        <w:rPr>
          <w:rStyle w:val="956"/>
          <w:rFonts w:ascii="Times New Roman" w:hAnsi="Times New Roman"/>
          <w:b w:val="0"/>
          <w:bCs w:val="0"/>
          <w:i w:val="0"/>
          <w:iCs w:val="0"/>
          <w:color w:val="000000" w:themeColor="text1"/>
          <w:sz w:val="28"/>
          <w:szCs w:val="28"/>
        </w:rPr>
        <w:t xml:space="preserve">1.3. Расчетные показатели автомобильных дорог местного значения и объектов транспортной инфраструктуры, необходимых для предоставления транспортных услуг населению и организации транспортного обслуживания населения в границах</w:t>
      </w:r>
      <w:r>
        <w:rPr>
          <w:rStyle w:val="956"/>
          <w:rFonts w:ascii="Times New Roman" w:hAnsi="Times New Roman"/>
          <w:b w:val="0"/>
          <w:bCs w:val="0"/>
          <w:i w:val="0"/>
          <w:iCs w:val="0"/>
          <w:color w:val="000000" w:themeColor="text1"/>
          <w:sz w:val="28"/>
          <w:szCs w:val="28"/>
        </w:rPr>
        <w:t xml:space="preserve"> </w:t>
      </w:r>
      <w:bookmarkEnd w:id="16"/>
      <w:r>
        <w:rPr>
          <w:rStyle w:val="951"/>
          <w:b w:val="0"/>
          <w:bCs w:val="0"/>
          <w:i w:val="0"/>
          <w:color w:val="000000" w:themeColor="text1"/>
          <w:sz w:val="28"/>
          <w:szCs w:val="28"/>
        </w:rPr>
        <w:t xml:space="preserve">«города Оренбурга»</w:t>
      </w:r>
      <w:r>
        <w:rPr>
          <w:rStyle w:val="956"/>
          <w:rFonts w:ascii="Times New Roman" w:hAnsi="Times New Roman"/>
          <w:b w:val="0"/>
          <w:bCs w:val="0"/>
          <w:i w:val="0"/>
          <w:iCs w:val="0"/>
          <w:color w:val="000000" w:themeColor="text1"/>
          <w:sz w:val="28"/>
          <w:szCs w:val="28"/>
        </w:rPr>
      </w:r>
    </w:p>
    <w:p>
      <w:pPr>
        <w:rPr>
          <w:color w:val="000000" w:themeColor="text1"/>
        </w:rPr>
      </w:pPr>
      <w:r>
        <w:rPr>
          <w:color w:val="000000" w:themeColor="text1"/>
        </w:rPr>
      </w:r>
      <w:r>
        <w:rPr>
          <w:color w:val="000000" w:themeColor="text1"/>
        </w:rPr>
      </w:r>
    </w:p>
    <w:p>
      <w:pPr>
        <w:pStyle w:val="992"/>
        <w:ind w:firstLine="709"/>
        <w:jc w:val="both"/>
        <w:tabs>
          <w:tab w:val="left" w:pos="1670" w:leader="none"/>
        </w:tabs>
        <w:rPr>
          <w:color w:val="000000" w:themeColor="text1"/>
        </w:rPr>
      </w:pPr>
      <w:r>
        <w:rPr>
          <w:color w:val="000000" w:themeColor="text1"/>
          <w:lang w:eastAsia="ru-RU"/>
        </w:rPr>
        <w:t xml:space="preserve">1.3.1. При планировании развития </w:t>
      </w:r>
      <w:r>
        <w:rPr>
          <w:rStyle w:val="951"/>
          <w:b w:val="0"/>
          <w:bCs w:val="0"/>
          <w:color w:val="000000" w:themeColor="text1"/>
        </w:rPr>
        <w:t xml:space="preserve">«города Оренбурга» </w:t>
      </w:r>
      <w:r>
        <w:rPr>
          <w:color w:val="000000" w:themeColor="text1"/>
          <w:lang w:eastAsia="ru-RU"/>
        </w:rPr>
        <w:t xml:space="preserve">следует обеспечивать сбалансированное развитие территории и транспортных сетей. Проектировать транспортную сеть и </w:t>
      </w:r>
      <w:r>
        <w:rPr>
          <w:color w:val="000000" w:themeColor="text1"/>
          <w:lang w:eastAsia="ru-RU"/>
        </w:rPr>
        <w:t xml:space="preserve">улично-дорожную сеть (далее – </w:t>
      </w:r>
      <w:r>
        <w:rPr>
          <w:color w:val="000000" w:themeColor="text1"/>
          <w:lang w:eastAsia="ru-RU"/>
        </w:rPr>
        <w:t xml:space="preserve">УДС</w:t>
      </w:r>
      <w:r>
        <w:rPr>
          <w:color w:val="000000" w:themeColor="text1"/>
          <w:lang w:eastAsia="ru-RU"/>
        </w:rPr>
        <w:t xml:space="preserve">)</w:t>
      </w:r>
      <w:r>
        <w:rPr>
          <w:color w:val="000000" w:themeColor="text1"/>
          <w:lang w:eastAsia="ru-RU"/>
        </w:rPr>
        <w:t xml:space="preserve"> следует в виде единой системы в увязке с планировочной структурой </w:t>
      </w:r>
      <w:r>
        <w:rPr>
          <w:rStyle w:val="951"/>
          <w:b w:val="0"/>
          <w:bCs w:val="0"/>
          <w:color w:val="000000" w:themeColor="text1"/>
        </w:rPr>
        <w:t xml:space="preserve">«города Оренбурга»</w:t>
      </w:r>
      <w:r>
        <w:rPr>
          <w:color w:val="000000" w:themeColor="text1"/>
          <w:lang w:eastAsia="ru-RU"/>
        </w:rPr>
        <w:t xml:space="preserve"> и прилегающей к нему территории, обеспечивающей удобные, быстрые и безопасные транспортные связи со всеми функциональными зонами, с други</w:t>
      </w:r>
      <w:r>
        <w:rPr>
          <w:color w:val="000000" w:themeColor="text1"/>
          <w:lang w:eastAsia="ru-RU"/>
        </w:rPr>
        <w:t xml:space="preserve">ми поселениями системы расселения, объектами, расположенными в пригородной зоне, объектами внешнего транспорта и автомобильными дорогами общей сети. Структура УДС должна обеспечивать возможность альтернативных маршрутов движения по дублирующим направлениям</w:t>
      </w:r>
      <w:r>
        <w:rPr>
          <w:color w:val="000000" w:themeColor="text1"/>
          <w:lang w:eastAsia="ru-RU" w:bidi="ru-RU"/>
        </w:rPr>
        <w:t xml:space="preserve">.</w:t>
      </w:r>
      <w:r>
        <w:rPr>
          <w:color w:val="000000" w:themeColor="text1"/>
        </w:rPr>
      </w:r>
    </w:p>
    <w:p>
      <w:pPr>
        <w:rPr>
          <w:color w:val="000000" w:themeColor="text1"/>
          <w:sz w:val="28"/>
          <w:szCs w:val="28"/>
          <w:lang w:bidi="ru-RU"/>
        </w:rPr>
      </w:pPr>
      <w:r>
        <w:rPr>
          <w:rFonts w:eastAsia="TimesNewRomanPSMT"/>
          <w:color w:val="000000" w:themeColor="text1"/>
          <w:sz w:val="28"/>
          <w:szCs w:val="28"/>
        </w:rPr>
        <w:t xml:space="preserve">Пропускную способность сети улиц и дорог, транспортных пересечений, число мест хранения автомобилей следует определять и</w:t>
      </w:r>
      <w:r>
        <w:rPr>
          <w:rFonts w:eastAsia="TimesNewRomanPSMT"/>
          <w:color w:val="000000" w:themeColor="text1"/>
          <w:sz w:val="28"/>
          <w:szCs w:val="28"/>
        </w:rPr>
        <w:t xml:space="preserve">сходя из уровня автомобилизации</w:t>
      </w:r>
      <w:r>
        <w:rPr>
          <w:rFonts w:eastAsia="TimesNewRomanPSMT"/>
          <w:color w:val="000000" w:themeColor="text1"/>
          <w:sz w:val="28"/>
          <w:szCs w:val="28"/>
        </w:rPr>
        <w:t xml:space="preserve">: </w:t>
      </w:r>
      <w:r>
        <w:rPr>
          <w:rFonts w:eastAsia="TimesNewRomanPSMT"/>
          <w:color w:val="000000" w:themeColor="text1"/>
          <w:sz w:val="28"/>
          <w:szCs w:val="28"/>
        </w:rPr>
        <w:t xml:space="preserve">420 индивидуальных</w:t>
      </w:r>
      <w:r>
        <w:rPr>
          <w:rFonts w:eastAsia="TimesNewRomanPSMT"/>
          <w:color w:val="000000" w:themeColor="text1"/>
          <w:sz w:val="28"/>
          <w:szCs w:val="28"/>
        </w:rPr>
        <w:t xml:space="preserve"> легковых автомобилей</w:t>
      </w:r>
      <w:r>
        <w:rPr>
          <w:color w:val="000000" w:themeColor="text1"/>
          <w:sz w:val="28"/>
          <w:szCs w:val="28"/>
          <w:lang w:bidi="ru-RU"/>
        </w:rPr>
        <w:t xml:space="preserve"> </w:t>
      </w:r>
      <w:r>
        <w:rPr>
          <w:color w:val="000000" w:themeColor="text1"/>
          <w:sz w:val="28"/>
          <w:szCs w:val="28"/>
          <w:lang w:bidi="ru-RU"/>
        </w:rPr>
        <w:t xml:space="preserve">на 1000 человек.</w:t>
      </w:r>
      <w:r>
        <w:rPr>
          <w:color w:val="000000" w:themeColor="text1"/>
          <w:sz w:val="28"/>
          <w:szCs w:val="28"/>
          <w:lang w:bidi="ru-RU"/>
        </w:rPr>
      </w:r>
    </w:p>
    <w:p>
      <w:pPr>
        <w:ind w:firstLine="567"/>
        <w:rPr>
          <w:color w:val="000000" w:themeColor="text1"/>
          <w:sz w:val="28"/>
          <w:szCs w:val="28"/>
        </w:rPr>
      </w:pPr>
      <w:r>
        <w:rPr>
          <w:color w:val="000000" w:themeColor="text1"/>
          <w:sz w:val="28"/>
          <w:szCs w:val="28"/>
        </w:rPr>
        <w:t xml:space="preserve">1.3</w:t>
      </w:r>
      <w:r>
        <w:rPr>
          <w:rFonts w:eastAsia="TimesNewRomanPSMT"/>
          <w:color w:val="000000" w:themeColor="text1"/>
          <w:sz w:val="28"/>
          <w:szCs w:val="28"/>
        </w:rPr>
        <w:t xml:space="preserve">.2. Минимально допустимый уровень </w:t>
      </w:r>
      <w:r>
        <w:rPr>
          <w:color w:val="000000" w:themeColor="text1"/>
          <w:sz w:val="28"/>
          <w:szCs w:val="28"/>
        </w:rPr>
        <w:t xml:space="preserve">протяженности автомобильных дорог местного значения в границах городского округа – 1017, 4 км, в т</w:t>
      </w:r>
      <w:r>
        <w:rPr>
          <w:color w:val="000000" w:themeColor="text1"/>
          <w:sz w:val="28"/>
          <w:szCs w:val="28"/>
        </w:rPr>
        <w:t xml:space="preserve">ом числе</w:t>
      </w:r>
      <w:r>
        <w:rPr>
          <w:color w:val="000000" w:themeColor="text1"/>
          <w:sz w:val="28"/>
          <w:szCs w:val="28"/>
        </w:rPr>
        <w:t xml:space="preserve"> с усовершенствованным покрытием– 744,1 км.</w:t>
      </w:r>
      <w:r>
        <w:rPr>
          <w:color w:val="000000" w:themeColor="text1"/>
          <w:sz w:val="28"/>
          <w:szCs w:val="28"/>
        </w:rPr>
      </w:r>
    </w:p>
    <w:p>
      <w:pPr>
        <w:ind w:firstLine="567"/>
        <w:rPr>
          <w:rFonts w:eastAsia="TimesNewRomanPSMT"/>
          <w:color w:val="000000" w:themeColor="text1"/>
          <w:sz w:val="28"/>
          <w:szCs w:val="28"/>
        </w:rPr>
      </w:pPr>
      <w:r>
        <w:rPr>
          <w:rFonts w:eastAsia="TimesNewRomanPSMT"/>
          <w:color w:val="000000" w:themeColor="text1"/>
          <w:sz w:val="28"/>
          <w:szCs w:val="28"/>
        </w:rPr>
        <w:t xml:space="preserve">Минимально допустимый уровень </w:t>
      </w:r>
      <w:r>
        <w:rPr>
          <w:color w:val="000000" w:themeColor="text1"/>
          <w:sz w:val="28"/>
          <w:szCs w:val="28"/>
        </w:rPr>
        <w:t xml:space="preserve">протяженности мостов путепроводов и эстакад, расположенных на автомобильных дорогах общего пользования местного значения – 3445,4 погонных метров.</w:t>
      </w:r>
      <w:r>
        <w:rPr>
          <w:rFonts w:eastAsia="TimesNewRomanPSMT"/>
          <w:color w:val="000000" w:themeColor="text1"/>
          <w:sz w:val="28"/>
          <w:szCs w:val="28"/>
        </w:rPr>
        <w:t xml:space="preserve"> </w:t>
      </w:r>
      <w:r>
        <w:rPr>
          <w:rFonts w:eastAsia="TimesNewRomanPSMT"/>
          <w:color w:val="000000" w:themeColor="text1"/>
          <w:sz w:val="28"/>
          <w:szCs w:val="28"/>
        </w:rPr>
      </w:r>
    </w:p>
    <w:p>
      <w:pPr>
        <w:ind w:firstLine="567"/>
        <w:rPr>
          <w:color w:val="000000" w:themeColor="text1"/>
          <w:sz w:val="28"/>
          <w:szCs w:val="28"/>
        </w:rPr>
      </w:pPr>
      <w:r>
        <w:rPr>
          <w:rFonts w:eastAsia="TimesNewRomanPSMT"/>
          <w:color w:val="000000" w:themeColor="text1"/>
          <w:sz w:val="28"/>
          <w:szCs w:val="28"/>
        </w:rPr>
        <w:t xml:space="preserve">Минимально допустимый уровень </w:t>
      </w:r>
      <w:r>
        <w:rPr>
          <w:color w:val="000000" w:themeColor="text1"/>
          <w:sz w:val="28"/>
          <w:szCs w:val="28"/>
        </w:rPr>
        <w:t xml:space="preserve">количества автозаправочных станций, расположенных на автомобильных дорогах общего пользования местного значения, – 81 ед., в т</w:t>
      </w:r>
      <w:r>
        <w:rPr>
          <w:color w:val="000000" w:themeColor="text1"/>
          <w:sz w:val="28"/>
          <w:szCs w:val="28"/>
        </w:rPr>
        <w:t xml:space="preserve">ом числе</w:t>
      </w:r>
      <w:r>
        <w:rPr>
          <w:color w:val="000000" w:themeColor="text1"/>
          <w:sz w:val="28"/>
          <w:szCs w:val="28"/>
        </w:rPr>
        <w:t xml:space="preserve"> многотопливных заправочных станций – 2 ед., автомобильные газозаправочные станции – 14 ед.</w:t>
      </w:r>
      <w:r>
        <w:rPr>
          <w:color w:val="000000" w:themeColor="text1"/>
          <w:sz w:val="28"/>
          <w:szCs w:val="28"/>
        </w:rPr>
      </w:r>
    </w:p>
    <w:p>
      <w:pPr>
        <w:pStyle w:val="992"/>
        <w:ind w:firstLine="709"/>
        <w:jc w:val="both"/>
        <w:tabs>
          <w:tab w:val="left" w:pos="1670" w:leader="none"/>
        </w:tabs>
        <w:rPr>
          <w:color w:val="000000" w:themeColor="text1"/>
        </w:rPr>
      </w:pPr>
      <w:r>
        <w:rPr>
          <w:color w:val="000000" w:themeColor="text1"/>
        </w:rPr>
        <w:t xml:space="preserve">1.3</w:t>
      </w:r>
      <w:r>
        <w:rPr>
          <w:rFonts w:eastAsia="TimesNewRomanPSMT"/>
          <w:color w:val="000000" w:themeColor="text1"/>
        </w:rPr>
        <w:t xml:space="preserve">.3. </w:t>
      </w:r>
      <w:r>
        <w:rPr>
          <w:color w:val="000000" w:themeColor="text1"/>
          <w:lang w:eastAsia="ru-RU" w:bidi="ru-RU"/>
        </w:rPr>
        <w:t xml:space="preserve">Минимально допустимый уровень плотности магистральной УДС в границах застроенной территории </w:t>
      </w:r>
      <w:r>
        <w:rPr>
          <w:rStyle w:val="951"/>
          <w:b w:val="0"/>
          <w:bCs w:val="0"/>
          <w:color w:val="000000" w:themeColor="text1"/>
        </w:rPr>
        <w:t xml:space="preserve">«города Оренбурга» </w:t>
      </w:r>
      <w:r>
        <w:rPr>
          <w:color w:val="000000" w:themeColor="text1"/>
          <w:lang w:eastAsia="ru-RU" w:bidi="ru-RU"/>
        </w:rPr>
        <w:t xml:space="preserve">– 2,5 км/км</w:t>
      </w:r>
      <w:r>
        <w:rPr>
          <w:color w:val="000000" w:themeColor="text1"/>
          <w:vertAlign w:val="superscript"/>
          <w:lang w:eastAsia="ru-RU" w:bidi="ru-RU"/>
        </w:rPr>
        <w:t xml:space="preserve">2</w:t>
      </w:r>
      <w:r>
        <w:rPr>
          <w:color w:val="000000" w:themeColor="text1"/>
          <w:lang w:eastAsia="ru-RU" w:bidi="ru-RU"/>
        </w:rPr>
        <w:t xml:space="preserve">.</w:t>
      </w:r>
      <w:r>
        <w:rPr>
          <w:color w:val="000000" w:themeColor="text1"/>
        </w:rPr>
      </w:r>
    </w:p>
    <w:p>
      <w:pPr>
        <w:rPr>
          <w:color w:val="000000" w:themeColor="text1"/>
          <w:sz w:val="28"/>
          <w:szCs w:val="28"/>
          <w:lang w:bidi="ru-RU"/>
        </w:rPr>
      </w:pPr>
      <w:r>
        <w:rPr>
          <w:color w:val="000000" w:themeColor="text1"/>
          <w:sz w:val="28"/>
          <w:szCs w:val="28"/>
          <w:lang w:bidi="ru-RU"/>
        </w:rPr>
        <w:t xml:space="preserve">На свободных и реконструируемых территориях для малоэтажной, среднеэтажной и многоэтажной зон застройки плотность </w:t>
      </w:r>
      <w:r>
        <w:rPr>
          <w:color w:val="000000" w:themeColor="text1"/>
          <w:sz w:val="28"/>
          <w:szCs w:val="28"/>
          <w:lang w:bidi="ru-RU"/>
        </w:rPr>
        <w:t xml:space="preserve">УДС</w:t>
      </w:r>
      <w:r>
        <w:rPr>
          <w:color w:val="000000" w:themeColor="text1"/>
          <w:sz w:val="28"/>
          <w:szCs w:val="28"/>
          <w:lang w:bidi="ru-RU"/>
        </w:rPr>
        <w:t xml:space="preserve"> рекомендуется принимать в диапазоне 10-15 км/км</w:t>
      </w:r>
      <w:r>
        <w:rPr>
          <w:color w:val="000000" w:themeColor="text1"/>
          <w:sz w:val="28"/>
          <w:szCs w:val="28"/>
          <w:vertAlign w:val="superscript"/>
          <w:lang w:bidi="ru-RU"/>
        </w:rPr>
        <w:t xml:space="preserve">2</w:t>
      </w:r>
      <w:r>
        <w:rPr>
          <w:color w:val="000000" w:themeColor="text1"/>
          <w:sz w:val="28"/>
          <w:szCs w:val="28"/>
          <w:lang w:bidi="ru-RU"/>
        </w:rPr>
        <w:t xml:space="preserve">.</w:t>
      </w:r>
      <w:r>
        <w:rPr>
          <w:color w:val="000000" w:themeColor="text1"/>
          <w:sz w:val="28"/>
          <w:szCs w:val="28"/>
          <w:lang w:bidi="ru-RU"/>
        </w:rPr>
      </w:r>
    </w:p>
    <w:p>
      <w:pPr>
        <w:rPr>
          <w:rFonts w:eastAsia="TimesNewRomanPSMT"/>
          <w:color w:val="000000" w:themeColor="text1"/>
          <w:sz w:val="28"/>
          <w:szCs w:val="28"/>
        </w:rPr>
      </w:pPr>
      <w:r>
        <w:rPr>
          <w:color w:val="000000" w:themeColor="text1"/>
          <w:sz w:val="28"/>
          <w:szCs w:val="28"/>
        </w:rPr>
        <w:t xml:space="preserve">1.3.4. </w:t>
      </w:r>
      <w:r>
        <w:rPr>
          <w:rFonts w:eastAsia="TimesNewRomanPSMT"/>
          <w:color w:val="000000" w:themeColor="text1"/>
          <w:sz w:val="28"/>
          <w:szCs w:val="28"/>
        </w:rPr>
        <w:t xml:space="preserve">Категории улиц и дорог следует назначать в соответствии с классификацией, приведенной в таблице </w:t>
      </w:r>
      <w:r>
        <w:rPr>
          <w:color w:val="000000" w:themeColor="text1"/>
          <w:sz w:val="28"/>
          <w:szCs w:val="28"/>
        </w:rPr>
        <w:t xml:space="preserve">12</w:t>
      </w:r>
      <w:r>
        <w:rPr>
          <w:rFonts w:eastAsia="TimesNewRomanPSMT"/>
          <w:color w:val="000000" w:themeColor="text1"/>
          <w:sz w:val="28"/>
          <w:szCs w:val="28"/>
        </w:rPr>
        <w:t xml:space="preserve">.</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12</w:t>
      </w:r>
      <w:r>
        <w:rPr>
          <w:color w:val="000000" w:themeColor="text1"/>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094"/>
        <w:gridCol w:w="7533"/>
      </w:tblGrid>
      <w:tr>
        <w:tblPrEx/>
        <w:trPr>
          <w:jc w:val="center"/>
          <w:trHeight w:val="20"/>
          <w:tblHeader/>
        </w:trPr>
        <w:tc>
          <w:tcPr>
            <w:tcMar>
              <w:left w:w="85" w:type="dxa"/>
              <w:top w:w="0" w:type="dxa"/>
              <w:right w:w="85" w:type="dxa"/>
              <w:bottom w:w="0" w:type="dxa"/>
            </w:tcMar>
            <w:tcW w:w="2010" w:type="dxa"/>
            <w:vAlign w:val="center"/>
            <w:textDirection w:val="lrTb"/>
            <w:noWrap w:val="false"/>
          </w:tcPr>
          <w:p>
            <w:pPr>
              <w:ind w:firstLine="0"/>
              <w:jc w:val="center"/>
              <w:rPr>
                <w:color w:val="000000" w:themeColor="text1"/>
              </w:rPr>
            </w:pPr>
            <w:r>
              <w:rPr>
                <w:color w:val="000000" w:themeColor="text1"/>
              </w:rPr>
              <w:t xml:space="preserve">Категория дорог и улиц</w:t>
            </w:r>
            <w:r>
              <w:rPr>
                <w:color w:val="000000" w:themeColor="text1"/>
              </w:rPr>
            </w:r>
          </w:p>
        </w:tc>
        <w:tc>
          <w:tcPr>
            <w:tcMar>
              <w:left w:w="85" w:type="dxa"/>
              <w:top w:w="0" w:type="dxa"/>
              <w:right w:w="85" w:type="dxa"/>
              <w:bottom w:w="0" w:type="dxa"/>
            </w:tcMar>
            <w:tcW w:w="7229" w:type="dxa"/>
            <w:vAlign w:val="center"/>
            <w:textDirection w:val="lrTb"/>
            <w:noWrap w:val="false"/>
          </w:tcPr>
          <w:p>
            <w:pPr>
              <w:ind w:firstLine="0"/>
              <w:jc w:val="center"/>
              <w:rPr>
                <w:color w:val="000000" w:themeColor="text1"/>
              </w:rPr>
            </w:pPr>
            <w:r>
              <w:rPr>
                <w:color w:val="000000" w:themeColor="text1"/>
              </w:rPr>
              <w:t xml:space="preserve">Основное назначение дорог и улиц</w:t>
            </w:r>
            <w:r>
              <w:rPr>
                <w:color w:val="000000" w:themeColor="text1"/>
              </w:rPr>
            </w:r>
          </w:p>
        </w:tc>
      </w:tr>
      <w:tr>
        <w:tblPrEx/>
        <w:trPr>
          <w:jc w:val="center"/>
          <w:trHeight w:val="319"/>
        </w:trPr>
        <w:tc>
          <w:tcPr>
            <w:gridSpan w:val="2"/>
            <w:tcMar>
              <w:left w:w="85" w:type="dxa"/>
              <w:top w:w="0" w:type="dxa"/>
              <w:right w:w="85" w:type="dxa"/>
              <w:bottom w:w="0" w:type="dxa"/>
            </w:tcMar>
            <w:tcW w:w="9239" w:type="dxa"/>
            <w:vAlign w:val="center"/>
            <w:textDirection w:val="lrTb"/>
            <w:noWrap w:val="false"/>
          </w:tcPr>
          <w:p>
            <w:pPr>
              <w:ind w:firstLine="0"/>
              <w:jc w:val="center"/>
              <w:rPr>
                <w:bCs/>
                <w:color w:val="000000" w:themeColor="text1"/>
              </w:rPr>
            </w:pPr>
            <w:r>
              <w:rPr>
                <w:bCs/>
                <w:color w:val="000000" w:themeColor="text1"/>
              </w:rPr>
              <w:t xml:space="preserve">Магистральные дороги</w:t>
            </w:r>
            <w:r>
              <w:rPr>
                <w:bCs/>
                <w:color w:val="000000" w:themeColor="text1"/>
              </w:rPr>
            </w:r>
          </w:p>
        </w:tc>
      </w:tr>
      <w:tr>
        <w:tblPrEx/>
        <w:trPr>
          <w:jc w:val="center"/>
          <w:trHeight w:val="211"/>
        </w:trPr>
        <w:tc>
          <w:tcPr>
            <w:tcMar>
              <w:left w:w="85" w:type="dxa"/>
              <w:top w:w="62" w:type="dxa"/>
              <w:right w:w="85" w:type="dxa"/>
              <w:bottom w:w="102" w:type="dxa"/>
            </w:tcMar>
            <w:tcW w:w="2010" w:type="dxa"/>
            <w:textDirection w:val="lrTb"/>
            <w:noWrap w:val="false"/>
          </w:tcPr>
          <w:p>
            <w:pPr>
              <w:ind w:firstLine="0"/>
              <w:jc w:val="left"/>
              <w:rPr>
                <w:color w:val="000000" w:themeColor="text1"/>
              </w:rPr>
            </w:pPr>
            <w:r>
              <w:rPr>
                <w:color w:val="000000" w:themeColor="text1"/>
              </w:rPr>
              <w:t xml:space="preserve">1-го класса – скоростного движения</w:t>
            </w:r>
            <w:r>
              <w:rPr>
                <w:color w:val="000000" w:themeColor="text1"/>
              </w:rPr>
            </w:r>
          </w:p>
        </w:tc>
        <w:tc>
          <w:tcPr>
            <w:tcMar>
              <w:left w:w="85" w:type="dxa"/>
              <w:top w:w="0" w:type="dxa"/>
              <w:right w:w="85" w:type="dxa"/>
              <w:bottom w:w="0" w:type="dxa"/>
            </w:tcMar>
            <w:tcW w:w="7229" w:type="dxa"/>
            <w:vAlign w:val="center"/>
            <w:textDirection w:val="lrTb"/>
            <w:noWrap w:val="false"/>
          </w:tcPr>
          <w:p>
            <w:pPr>
              <w:ind w:firstLine="0"/>
              <w:rPr>
                <w:color w:val="000000" w:themeColor="text1"/>
              </w:rPr>
            </w:pPr>
            <w:r>
              <w:rPr>
                <w:color w:val="000000" w:themeColor="text1"/>
              </w:rPr>
              <w:t xml:space="preserve">Скоростная транспортная связь между удаленными промышленными и жилыми районами в крупных городах; выходы на внешние автомобильные дороги, к аэропортам, крупным зонам массового отдыха и поселениям</w:t>
            </w:r>
            <w:r>
              <w:rPr>
                <w:color w:val="000000" w:themeColor="text1"/>
              </w:rPr>
              <w:t xml:space="preserve"> в системе расселения. Движение непрерывное. Доступ транспортных средств через развязки в разных уровнях. Пропуск всех видов транспорта. Пересечение с дорогами и улицами всех категорий – в разных уровнях. Пешеходные переходы устраиваются вне проезжей части</w:t>
            </w:r>
            <w:r>
              <w:rPr>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2-го класса -регулируемого движения</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Транспортная связь между районами города, выходы на внешние автомобильные дороги. Проходят вне жилой застройки. Движение регулируемое. Доступ транспортных</w:t>
            </w:r>
            <w:r>
              <w:rPr>
                <w:color w:val="000000" w:themeColor="text1"/>
              </w:rPr>
              <w:t xml:space="preserve"> средств через пересечения и примыкания не чаще, чем через 300-400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части и в уровне проезжей части</w:t>
            </w:r>
            <w:r>
              <w:rPr>
                <w:color w:val="000000" w:themeColor="text1"/>
              </w:rPr>
            </w:r>
          </w:p>
        </w:tc>
      </w:tr>
      <w:tr>
        <w:tblPrEx/>
        <w:trPr>
          <w:jc w:val="center"/>
          <w:trHeight w:val="20"/>
        </w:trPr>
        <w:tc>
          <w:tcPr>
            <w:gridSpan w:val="2"/>
            <w:tcMar>
              <w:left w:w="85" w:type="dxa"/>
              <w:top w:w="0" w:type="dxa"/>
              <w:right w:w="85" w:type="dxa"/>
              <w:bottom w:w="0" w:type="dxa"/>
            </w:tcMar>
            <w:tcW w:w="9239" w:type="dxa"/>
            <w:vAlign w:val="center"/>
            <w:textDirection w:val="lrTb"/>
            <w:noWrap w:val="false"/>
          </w:tcPr>
          <w:p>
            <w:pPr>
              <w:ind w:firstLine="0"/>
              <w:jc w:val="center"/>
              <w:rPr>
                <w:bCs/>
                <w:color w:val="000000" w:themeColor="text1"/>
              </w:rPr>
            </w:pPr>
            <w:r>
              <w:rPr>
                <w:bCs/>
                <w:color w:val="000000" w:themeColor="text1"/>
              </w:rPr>
              <w:t xml:space="preserve">Магистральные улицы общегородского значения</w:t>
            </w:r>
            <w:r>
              <w:rPr>
                <w:bCs/>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1-го класса – непрерывного движения</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Транспортная связь между жилыми, промышленными районами и общественными центрам</w:t>
            </w:r>
            <w:r>
              <w:rPr>
                <w:color w:val="000000" w:themeColor="text1"/>
              </w:rPr>
              <w:t xml:space="preserve">и в крупных городах, а также с другими магистральными улицами, городскими и внешними автомобильными дорогами. Обеспечивают безостановочное непрерывное движение по основному направлению. Основные транспортные коммуникации, обеспечивающие скоростные связи в </w:t>
            </w:r>
            <w:r>
              <w:rPr>
                <w:color w:val="000000" w:themeColor="text1"/>
              </w:rPr>
              <w:t xml:space="preserve">пределах урбанизированных городских территорий. Обеспечивают выход на автомобильные дороги. Обслуживание прилегающей застройки осуществляется с боковых или местных проездов. Пропуск всех видов транспорта. Пешеходные переходы устраиваются вне проезжей части</w:t>
            </w:r>
            <w:r>
              <w:rPr>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2-го класса – регулируемого движения</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Транспортная связь между жилыми, промышленными районами и центром города, центрами планировочных рай</w:t>
            </w:r>
            <w:r>
              <w:rPr>
                <w:color w:val="000000" w:themeColor="text1"/>
              </w:rPr>
              <w:t xml:space="preserve">онов; выходы на внешние автомобильные дороги. Транспортно-планировочные оси города, основные элементы функционально-планировочной структуры города, поселения. Движение регулируемое. Пропуск всех видов транспорта. Для движения наземного общественного трансп</w:t>
            </w:r>
            <w:r>
              <w:rPr>
                <w:color w:val="000000" w:themeColor="text1"/>
              </w:rPr>
              <w:t xml:space="preserve">орта устраивается выделенная полоса при соответствующем обосновании.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r>
              <w:rPr>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3-го класса – регулируемого движения</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Транспортная связь между районами города. Движен</w:t>
            </w:r>
            <w:r>
              <w:rPr>
                <w:color w:val="000000" w:themeColor="text1"/>
              </w:rPr>
              <w:t xml:space="preserve">ие регулируемое и саморегулируемое. 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r>
              <w:rPr>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Магистральные улицы районного значения</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Транспортная и пешеходная связи в пределах жилых районов, выходы на другие магистральные улицы. Обеспечивают выход на</w:t>
            </w:r>
            <w:r>
              <w:rPr>
                <w:color w:val="000000" w:themeColor="text1"/>
              </w:rPr>
              <w:t xml:space="preserve"> улицы и дороги межрайонного и общегородского значения.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вне проезжей части и в уровне проезжей части.</w:t>
            </w:r>
            <w:r>
              <w:rPr>
                <w:color w:val="000000" w:themeColor="text1"/>
              </w:rPr>
            </w:r>
          </w:p>
        </w:tc>
      </w:tr>
      <w:tr>
        <w:tblPrEx/>
        <w:trPr>
          <w:jc w:val="center"/>
          <w:trHeight w:val="23"/>
        </w:trPr>
        <w:tc>
          <w:tcPr>
            <w:gridSpan w:val="2"/>
            <w:tcMar>
              <w:left w:w="85" w:type="dxa"/>
              <w:top w:w="0" w:type="dxa"/>
              <w:right w:w="85" w:type="dxa"/>
              <w:bottom w:w="0" w:type="dxa"/>
            </w:tcMar>
            <w:tcW w:w="9239" w:type="dxa"/>
            <w:textDirection w:val="lrTb"/>
            <w:noWrap w:val="false"/>
          </w:tcPr>
          <w:p>
            <w:pPr>
              <w:ind w:firstLine="0"/>
              <w:jc w:val="center"/>
              <w:rPr>
                <w:bCs/>
                <w:color w:val="000000" w:themeColor="text1"/>
              </w:rPr>
            </w:pPr>
            <w:r>
              <w:rPr>
                <w:bCs/>
                <w:color w:val="000000" w:themeColor="text1"/>
              </w:rPr>
              <w:t xml:space="preserve">Улицы и дороги местного значения</w:t>
            </w:r>
            <w:r>
              <w:rPr>
                <w:bCs/>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Улицы в зонах жилой застройки</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r>
              <w:rPr>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Улицы в общественно-деловых и торговых зонах</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Тра</w:t>
            </w:r>
            <w:r>
              <w:rPr>
                <w:color w:val="000000" w:themeColor="text1"/>
              </w:rPr>
              <w:t xml:space="preserve">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 Пешеходные переходы устраиваются в уровне проезжей части</w:t>
            </w:r>
            <w:r>
              <w:rPr>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Улицы и дороги в производственных зонах</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r>
              <w:rPr>
                <w:color w:val="000000" w:themeColor="text1"/>
              </w:rPr>
            </w:r>
          </w:p>
        </w:tc>
      </w:tr>
      <w:tr>
        <w:tblPrEx/>
        <w:trPr>
          <w:jc w:val="center"/>
          <w:trHeight w:val="20"/>
        </w:trPr>
        <w:tc>
          <w:tcPr>
            <w:tcMar>
              <w:left w:w="85" w:type="dxa"/>
              <w:top w:w="0" w:type="dxa"/>
              <w:right w:w="85" w:type="dxa"/>
              <w:bottom w:w="0" w:type="dxa"/>
            </w:tcMar>
            <w:tcW w:w="2010" w:type="dxa"/>
            <w:textDirection w:val="lrTb"/>
            <w:noWrap w:val="false"/>
          </w:tcPr>
          <w:p>
            <w:pPr>
              <w:ind w:firstLine="0"/>
              <w:jc w:val="left"/>
              <w:rPr>
                <w:color w:val="000000" w:themeColor="text1"/>
              </w:rPr>
            </w:pPr>
            <w:r>
              <w:rPr>
                <w:color w:val="000000" w:themeColor="text1"/>
              </w:rPr>
              <w:t xml:space="preserve">Пешеходные улицы и площади</w:t>
            </w:r>
            <w:r>
              <w:rPr>
                <w:color w:val="000000" w:themeColor="text1"/>
              </w:rPr>
            </w:r>
          </w:p>
        </w:tc>
        <w:tc>
          <w:tcPr>
            <w:tcMar>
              <w:left w:w="85" w:type="dxa"/>
              <w:top w:w="0" w:type="dxa"/>
              <w:right w:w="85" w:type="dxa"/>
              <w:bottom w:w="0" w:type="dxa"/>
            </w:tcMar>
            <w:tcW w:w="7229" w:type="dxa"/>
            <w:textDirection w:val="lrTb"/>
            <w:noWrap w:val="false"/>
          </w:tcPr>
          <w:p>
            <w:pPr>
              <w:ind w:firstLine="0"/>
              <w:rPr>
                <w:color w:val="000000" w:themeColor="text1"/>
              </w:rPr>
            </w:pPr>
            <w:r>
              <w:rPr>
                <w:color w:val="000000" w:themeColor="text1"/>
              </w:rPr>
              <w:t xml:space="preserve">Благоустроенные пространства в составе УДС, предназначенные для движения и </w:t>
            </w:r>
            <w:r>
              <w:rPr>
                <w:color w:val="000000" w:themeColor="text1"/>
              </w:rPr>
              <w:t xml:space="preserve">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 Движение всех видов транспорта исключено. Обеспечивается возможность проезда специального транспорта</w:t>
            </w:r>
            <w:r>
              <w:rPr>
                <w:color w:val="000000" w:themeColor="text1"/>
              </w:rPr>
            </w:r>
          </w:p>
        </w:tc>
      </w:tr>
    </w:tbl>
    <w:p>
      <w:pPr>
        <w:ind w:firstLine="567"/>
        <w:rPr>
          <w:color w:val="000000" w:themeColor="text1"/>
          <w:sz w:val="28"/>
          <w:szCs w:val="28"/>
        </w:rPr>
      </w:pPr>
      <w:r>
        <w:rPr>
          <w:color w:val="000000" w:themeColor="text1"/>
          <w:sz w:val="28"/>
          <w:szCs w:val="28"/>
        </w:rPr>
      </w:r>
      <w:r>
        <w:rPr>
          <w:color w:val="000000" w:themeColor="text1"/>
          <w:sz w:val="28"/>
          <w:szCs w:val="28"/>
        </w:rPr>
      </w:r>
    </w:p>
    <w:p>
      <w:pPr>
        <w:ind w:firstLine="567"/>
        <w:rPr>
          <w:rFonts w:eastAsia="TimesNewRomanPSMT"/>
          <w:color w:val="000000" w:themeColor="text1"/>
          <w:sz w:val="28"/>
          <w:szCs w:val="28"/>
        </w:rPr>
      </w:pPr>
      <w:r>
        <w:rPr>
          <w:color w:val="000000" w:themeColor="text1"/>
          <w:sz w:val="28"/>
          <w:szCs w:val="28"/>
        </w:rPr>
        <w:t xml:space="preserve">1.3.5. </w:t>
      </w:r>
      <w:r>
        <w:rPr>
          <w:rFonts w:eastAsia="TimesNewRomanPSMT"/>
          <w:color w:val="000000" w:themeColor="text1"/>
          <w:sz w:val="28"/>
          <w:szCs w:val="28"/>
        </w:rPr>
        <w:t xml:space="preserve">Значение расчетной скорости следует принимать в зависимости от выполняемой функции </w:t>
      </w:r>
      <w:r>
        <w:rPr>
          <w:rFonts w:eastAsia="TimesNewRomanPSMT"/>
          <w:color w:val="000000" w:themeColor="text1"/>
          <w:sz w:val="28"/>
          <w:szCs w:val="28"/>
        </w:rPr>
        <w:t xml:space="preserve">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w:t>
      </w:r>
      <w:r>
        <w:rPr>
          <w:rFonts w:eastAsia="TimesNewRomanPSMT"/>
          <w:color w:val="000000" w:themeColor="text1"/>
          <w:sz w:val="28"/>
          <w:szCs w:val="28"/>
        </w:rPr>
      </w:r>
    </w:p>
    <w:p>
      <w:pPr>
        <w:ind w:firstLine="567"/>
        <w:tabs>
          <w:tab w:val="left" w:pos="2040" w:leader="none"/>
          <w:tab w:val="right" w:pos="9355" w:leader="none"/>
        </w:tabs>
        <w:rPr>
          <w:color w:val="000000" w:themeColor="text1"/>
          <w:sz w:val="28"/>
          <w:szCs w:val="28"/>
        </w:rPr>
      </w:pPr>
      <w:r>
        <w:rPr>
          <w:color w:val="000000" w:themeColor="text1"/>
          <w:sz w:val="28"/>
          <w:szCs w:val="28"/>
        </w:rPr>
        <w:t xml:space="preserve">1.3</w:t>
      </w:r>
      <w:r>
        <w:rPr>
          <w:rFonts w:eastAsia="TimesNewRomanPSMT"/>
          <w:color w:val="000000" w:themeColor="text1"/>
          <w:sz w:val="28"/>
          <w:szCs w:val="28"/>
        </w:rPr>
        <w:t xml:space="preserve">.6. Расчетные параметры улиц и дорог различных категорий </w:t>
      </w:r>
      <w:r>
        <w:rPr>
          <w:color w:val="000000" w:themeColor="text1"/>
          <w:sz w:val="28"/>
          <w:szCs w:val="28"/>
        </w:rPr>
        <w:t xml:space="preserve">приведены в таблице 13.</w:t>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13</w:t>
      </w:r>
      <w:r>
        <w:rPr>
          <w:color w:val="000000" w:themeColor="text1"/>
          <w:sz w:val="28"/>
          <w:szCs w:val="28"/>
        </w:rPr>
      </w:r>
    </w:p>
    <w:tbl>
      <w:tblPr>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7"/>
        <w:gridCol w:w="1271"/>
        <w:gridCol w:w="1283"/>
        <w:gridCol w:w="1363"/>
        <w:gridCol w:w="1382"/>
        <w:gridCol w:w="1346"/>
        <w:gridCol w:w="1111"/>
      </w:tblGrid>
      <w:tr>
        <w:tblPrEx/>
        <w:trPr>
          <w:jc w:val="center"/>
          <w:tblHeader/>
        </w:trPr>
        <w:tc>
          <w:tcPr>
            <w:shd w:val="clear" w:color="auto" w:fill="ffffff"/>
            <w:tcW w:w="1813" w:type="dxa"/>
            <w:vAlign w:val="center"/>
            <w:textDirection w:val="lrTb"/>
            <w:noWrap w:val="false"/>
          </w:tcPr>
          <w:p>
            <w:pPr>
              <w:ind w:firstLine="0"/>
              <w:jc w:val="center"/>
              <w:rPr>
                <w:color w:val="000000" w:themeColor="text1"/>
              </w:rPr>
            </w:pPr>
            <w:r>
              <w:rPr>
                <w:color w:val="000000" w:themeColor="text1"/>
              </w:rPr>
              <w:t xml:space="preserve">Категория дорог и улиц</w:t>
            </w:r>
            <w:r>
              <w:rPr>
                <w:color w:val="000000" w:themeColor="text1"/>
              </w:rPr>
            </w:r>
          </w:p>
        </w:tc>
        <w:tc>
          <w:tcPr>
            <w:shd w:val="clear" w:color="auto" w:fill="ffffff"/>
            <w:tcW w:w="1337" w:type="dxa"/>
            <w:vAlign w:val="center"/>
            <w:textDirection w:val="lrTb"/>
            <w:noWrap w:val="false"/>
          </w:tcPr>
          <w:p>
            <w:pPr>
              <w:ind w:firstLine="0"/>
              <w:jc w:val="center"/>
              <w:rPr>
                <w:color w:val="000000" w:themeColor="text1"/>
              </w:rPr>
            </w:pPr>
            <w:r>
              <w:rPr>
                <w:color w:val="000000" w:themeColor="text1"/>
              </w:rPr>
              <w:t xml:space="preserve">Расчетная скорость движения км/ч</w:t>
            </w:r>
            <w:r>
              <w:rPr>
                <w:color w:val="000000" w:themeColor="text1"/>
              </w:rPr>
            </w:r>
          </w:p>
        </w:tc>
        <w:tc>
          <w:tcPr>
            <w:shd w:val="clear" w:color="auto" w:fill="ffffff"/>
            <w:tcW w:w="1350" w:type="dxa"/>
            <w:vAlign w:val="center"/>
            <w:textDirection w:val="lrTb"/>
            <w:noWrap w:val="false"/>
          </w:tcPr>
          <w:p>
            <w:pPr>
              <w:ind w:firstLine="0"/>
              <w:jc w:val="center"/>
              <w:rPr>
                <w:color w:val="000000" w:themeColor="text1"/>
              </w:rPr>
            </w:pPr>
            <w:r>
              <w:rPr>
                <w:color w:val="000000" w:themeColor="text1"/>
              </w:rPr>
              <w:t xml:space="preserve">Ширина полосы движения, м</w:t>
            </w:r>
            <w:r>
              <w:rPr>
                <w:color w:val="000000" w:themeColor="text1"/>
              </w:rPr>
            </w:r>
          </w:p>
        </w:tc>
        <w:tc>
          <w:tcPr>
            <w:shd w:val="clear" w:color="auto" w:fill="ffffff"/>
            <w:tcW w:w="1435" w:type="dxa"/>
            <w:vAlign w:val="center"/>
            <w:textDirection w:val="lrTb"/>
            <w:noWrap w:val="false"/>
          </w:tcPr>
          <w:p>
            <w:pPr>
              <w:ind w:firstLine="0"/>
              <w:jc w:val="center"/>
              <w:rPr>
                <w:color w:val="000000" w:themeColor="text1"/>
              </w:rPr>
            </w:pPr>
            <w:r>
              <w:rPr>
                <w:color w:val="000000" w:themeColor="text1"/>
              </w:rPr>
              <w:t xml:space="preserve">Число полос движения, шт.</w:t>
            </w:r>
            <w:r>
              <w:rPr>
                <w:color w:val="000000" w:themeColor="text1"/>
              </w:rPr>
            </w:r>
          </w:p>
        </w:tc>
        <w:tc>
          <w:tcPr>
            <w:shd w:val="clear" w:color="auto" w:fill="ffffff"/>
            <w:tcW w:w="1456" w:type="dxa"/>
            <w:vAlign w:val="center"/>
            <w:textDirection w:val="lrTb"/>
            <w:noWrap w:val="false"/>
          </w:tcPr>
          <w:p>
            <w:pPr>
              <w:ind w:firstLine="0"/>
              <w:jc w:val="center"/>
              <w:rPr>
                <w:color w:val="000000" w:themeColor="text1"/>
              </w:rPr>
            </w:pPr>
            <w:r>
              <w:rPr>
                <w:color w:val="000000" w:themeColor="text1"/>
              </w:rPr>
              <w:t xml:space="preserve">Наименьший радиус кривых в плане, м</w:t>
            </w:r>
            <w:r>
              <w:rPr>
                <w:color w:val="000000" w:themeColor="text1"/>
              </w:rPr>
            </w:r>
          </w:p>
        </w:tc>
        <w:tc>
          <w:tcPr>
            <w:shd w:val="clear" w:color="auto" w:fill="ffffff"/>
            <w:tcW w:w="1417" w:type="dxa"/>
            <w:vAlign w:val="center"/>
            <w:textDirection w:val="lrTb"/>
            <w:noWrap w:val="false"/>
          </w:tcPr>
          <w:p>
            <w:pPr>
              <w:ind w:left="-178" w:right="-100" w:firstLine="0"/>
              <w:jc w:val="center"/>
              <w:rPr>
                <w:color w:val="000000" w:themeColor="text1"/>
              </w:rPr>
            </w:pPr>
            <w:r>
              <w:rPr>
                <w:color w:val="000000" w:themeColor="text1"/>
              </w:rPr>
              <w:t xml:space="preserve">Наибольший продольный уклон, ‰</w:t>
            </w:r>
            <w:r>
              <w:rPr>
                <w:color w:val="000000" w:themeColor="text1"/>
              </w:rPr>
            </w:r>
          </w:p>
        </w:tc>
        <w:tc>
          <w:tcPr>
            <w:shd w:val="clear" w:color="auto" w:fill="ffffff"/>
            <w:tcW w:w="1167" w:type="dxa"/>
            <w:vAlign w:val="center"/>
            <w:textDirection w:val="lrTb"/>
            <w:noWrap w:val="false"/>
          </w:tcPr>
          <w:p>
            <w:pPr>
              <w:ind w:left="-112" w:right="-1" w:firstLine="0"/>
              <w:jc w:val="center"/>
              <w:rPr>
                <w:color w:val="000000" w:themeColor="text1"/>
              </w:rPr>
            </w:pPr>
            <w:r>
              <w:rPr>
                <w:color w:val="000000" w:themeColor="text1"/>
              </w:rPr>
              <w:t xml:space="preserve">Ширина пешеход-ной части тротуара, м</w:t>
            </w:r>
            <w:r>
              <w:rPr>
                <w:color w:val="000000" w:themeColor="text1"/>
              </w:rPr>
            </w:r>
          </w:p>
        </w:tc>
      </w:tr>
      <w:tr>
        <w:tblPrEx/>
        <w:trPr>
          <w:jc w:val="center"/>
        </w:trPr>
        <w:tc>
          <w:tcPr>
            <w:gridSpan w:val="7"/>
            <w:shd w:val="clear" w:color="auto" w:fill="auto"/>
            <w:tcW w:w="9975" w:type="dxa"/>
            <w:textDirection w:val="lrTb"/>
            <w:noWrap w:val="false"/>
          </w:tcPr>
          <w:p>
            <w:pPr>
              <w:ind w:firstLine="0"/>
              <w:jc w:val="center"/>
              <w:rPr>
                <w:color w:val="000000" w:themeColor="text1"/>
              </w:rPr>
            </w:pPr>
            <w:r>
              <w:rPr>
                <w:color w:val="000000" w:themeColor="text1"/>
              </w:rPr>
              <w:t xml:space="preserve">Магистральные дороги:</w:t>
            </w:r>
            <w:r>
              <w:rPr>
                <w:color w:val="000000" w:themeColor="text1"/>
              </w:rPr>
            </w:r>
          </w:p>
        </w:tc>
      </w:tr>
      <w:tr>
        <w:tblPrEx/>
        <w:trPr>
          <w:jc w:val="center"/>
        </w:trPr>
        <w:tc>
          <w:tcPr>
            <w:shd w:val="clear" w:color="auto" w:fill="auto"/>
            <w:tcW w:w="1813" w:type="dxa"/>
            <w:vAlign w:val="center"/>
            <w:vMerge w:val="restart"/>
            <w:textDirection w:val="lrTb"/>
            <w:noWrap w:val="false"/>
          </w:tcPr>
          <w:p>
            <w:pPr>
              <w:ind w:firstLine="0"/>
              <w:jc w:val="center"/>
              <w:rPr>
                <w:color w:val="000000" w:themeColor="text1"/>
              </w:rPr>
            </w:pPr>
            <w:r>
              <w:rPr>
                <w:color w:val="000000" w:themeColor="text1"/>
              </w:rPr>
              <w:t xml:space="preserve">1-го класса</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120</w:t>
            </w:r>
            <w:r>
              <w:rPr>
                <w:color w:val="000000" w:themeColor="text1"/>
              </w:rPr>
            </w:r>
          </w:p>
        </w:tc>
        <w:tc>
          <w:tcPr>
            <w:shd w:val="clear" w:color="auto" w:fill="auto"/>
            <w:tcW w:w="1350" w:type="dxa"/>
            <w:vAlign w:val="center"/>
            <w:vMerge w:val="restart"/>
            <w:textDirection w:val="lrTb"/>
            <w:noWrap w:val="false"/>
          </w:tcPr>
          <w:p>
            <w:pPr>
              <w:ind w:firstLine="0"/>
              <w:jc w:val="center"/>
              <w:rPr>
                <w:color w:val="000000" w:themeColor="text1"/>
              </w:rPr>
            </w:pPr>
            <w:r>
              <w:rPr>
                <w:color w:val="000000" w:themeColor="text1"/>
              </w:rPr>
              <w:t xml:space="preserve">3,50-3,75</w:t>
            </w:r>
            <w:r>
              <w:rPr>
                <w:color w:val="000000" w:themeColor="text1"/>
              </w:rPr>
            </w:r>
          </w:p>
        </w:tc>
        <w:tc>
          <w:tcPr>
            <w:shd w:val="clear" w:color="auto" w:fill="auto"/>
            <w:tcW w:w="1435" w:type="dxa"/>
            <w:vAlign w:val="center"/>
            <w:vMerge w:val="restart"/>
            <w:textDirection w:val="lrTb"/>
            <w:noWrap w:val="false"/>
          </w:tcPr>
          <w:p>
            <w:pPr>
              <w:ind w:firstLine="0"/>
              <w:jc w:val="center"/>
              <w:rPr>
                <w:color w:val="000000" w:themeColor="text1"/>
              </w:rPr>
            </w:pPr>
            <w:r>
              <w:rPr>
                <w:color w:val="000000" w:themeColor="text1"/>
              </w:rPr>
              <w:t xml:space="preserve">4-10</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1200/1900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40</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t xml:space="preserve">-</w:t>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110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760/110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45</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90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430/580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55</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restart"/>
            <w:textDirection w:val="lrTb"/>
            <w:noWrap w:val="false"/>
          </w:tcPr>
          <w:p>
            <w:pPr>
              <w:ind w:firstLine="0"/>
              <w:jc w:val="center"/>
              <w:rPr>
                <w:color w:val="000000" w:themeColor="text1"/>
              </w:rPr>
            </w:pPr>
            <w:r>
              <w:rPr>
                <w:color w:val="000000" w:themeColor="text1"/>
              </w:rPr>
              <w:t xml:space="preserve">2-го класса</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90</w:t>
            </w:r>
            <w:r>
              <w:rPr>
                <w:color w:val="000000" w:themeColor="text1"/>
              </w:rPr>
            </w:r>
          </w:p>
        </w:tc>
        <w:tc>
          <w:tcPr>
            <w:shd w:val="clear" w:color="auto" w:fill="auto"/>
            <w:tcW w:w="1350" w:type="dxa"/>
            <w:vAlign w:val="center"/>
            <w:textDirection w:val="lrTb"/>
            <w:noWrap w:val="false"/>
          </w:tcPr>
          <w:p>
            <w:pPr>
              <w:ind w:firstLine="0"/>
              <w:jc w:val="center"/>
              <w:rPr>
                <w:color w:val="000000" w:themeColor="text1"/>
              </w:rPr>
            </w:pPr>
            <w:r>
              <w:rPr>
                <w:color w:val="000000" w:themeColor="text1"/>
              </w:rPr>
              <w:t xml:space="preserve">3,50-3,75</w:t>
            </w:r>
            <w:r>
              <w:rPr>
                <w:color w:val="000000" w:themeColor="text1"/>
              </w:rPr>
            </w:r>
          </w:p>
        </w:tc>
        <w:tc>
          <w:tcPr>
            <w:shd w:val="clear" w:color="auto" w:fill="auto"/>
            <w:tcW w:w="1435" w:type="dxa"/>
            <w:vAlign w:val="center"/>
            <w:vMerge w:val="restart"/>
            <w:textDirection w:val="lrTb"/>
            <w:noWrap w:val="false"/>
          </w:tcPr>
          <w:p>
            <w:pPr>
              <w:ind w:firstLine="0"/>
              <w:jc w:val="center"/>
              <w:rPr>
                <w:color w:val="000000" w:themeColor="text1"/>
              </w:rPr>
            </w:pPr>
            <w:r>
              <w:rPr>
                <w:color w:val="000000" w:themeColor="text1"/>
              </w:rPr>
              <w:t xml:space="preserve">4-8</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430/580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55</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t xml:space="preserve">-</w:t>
            </w:r>
            <w:r>
              <w:rPr>
                <w:color w:val="000000" w:themeColor="text1"/>
              </w:rPr>
            </w:r>
          </w:p>
        </w:tc>
      </w:tr>
      <w:tr>
        <w:tblPrEx/>
        <w:trPr>
          <w:jc w:val="center"/>
          <w:trHeight w:val="276"/>
        </w:trPr>
        <w:tc>
          <w:tcPr>
            <w:shd w:val="clear" w:color="auto" w:fill="auto"/>
            <w:tcW w:w="1813" w:type="dxa"/>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350" w:type="dxa"/>
            <w:vAlign w:val="center"/>
            <w:vMerge w:val="restart"/>
            <w:textDirection w:val="lrTb"/>
            <w:noWrap w:val="false"/>
          </w:tcPr>
          <w:p>
            <w:pPr>
              <w:ind w:firstLine="0"/>
              <w:jc w:val="center"/>
              <w:rPr>
                <w:color w:val="000000" w:themeColor="text1"/>
              </w:rPr>
            </w:pPr>
            <w:r>
              <w:rPr>
                <w:color w:val="000000" w:themeColor="text1"/>
              </w:rPr>
              <w:t xml:space="preserve">3,25-3,75</w:t>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310/420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230/310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65</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gridSpan w:val="7"/>
            <w:shd w:val="clear" w:color="auto" w:fill="auto"/>
            <w:tcW w:w="9975" w:type="dxa"/>
            <w:vAlign w:val="center"/>
            <w:textDirection w:val="lrTb"/>
            <w:noWrap w:val="false"/>
          </w:tcPr>
          <w:p>
            <w:pPr>
              <w:ind w:firstLine="0"/>
              <w:jc w:val="center"/>
              <w:rPr>
                <w:color w:val="000000" w:themeColor="text1"/>
              </w:rPr>
            </w:pPr>
            <w:r>
              <w:rPr>
                <w:color w:val="000000" w:themeColor="text1"/>
              </w:rPr>
              <w:t xml:space="preserve">Магистральные улицы:</w:t>
            </w:r>
            <w:r>
              <w:rPr>
                <w:color w:val="000000" w:themeColor="text1"/>
              </w:rPr>
            </w:r>
          </w:p>
        </w:tc>
      </w:tr>
      <w:tr>
        <w:tblPrEx/>
        <w:trPr>
          <w:jc w:val="center"/>
        </w:trPr>
        <w:tc>
          <w:tcPr>
            <w:shd w:val="clear" w:color="auto" w:fill="auto"/>
            <w:tcW w:w="1813" w:type="dxa"/>
            <w:vAlign w:val="center"/>
            <w:vMerge w:val="restart"/>
            <w:textDirection w:val="lrTb"/>
            <w:noWrap w:val="false"/>
          </w:tcPr>
          <w:p>
            <w:pPr>
              <w:ind w:firstLine="0"/>
              <w:jc w:val="center"/>
              <w:rPr>
                <w:color w:val="000000" w:themeColor="text1"/>
              </w:rPr>
            </w:pPr>
            <w:r>
              <w:rPr>
                <w:color w:val="000000" w:themeColor="text1"/>
              </w:rPr>
              <w:t xml:space="preserve">1-го класса</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90</w:t>
            </w:r>
            <w:r>
              <w:rPr>
                <w:color w:val="000000" w:themeColor="text1"/>
              </w:rPr>
            </w:r>
          </w:p>
        </w:tc>
        <w:tc>
          <w:tcPr>
            <w:shd w:val="clear" w:color="auto" w:fill="auto"/>
            <w:tcW w:w="1350" w:type="dxa"/>
            <w:vAlign w:val="center"/>
            <w:textDirection w:val="lrTb"/>
            <w:noWrap w:val="false"/>
          </w:tcPr>
          <w:p>
            <w:pPr>
              <w:ind w:firstLine="0"/>
              <w:jc w:val="center"/>
              <w:rPr>
                <w:color w:val="000000" w:themeColor="text1"/>
              </w:rPr>
            </w:pPr>
            <w:r>
              <w:rPr>
                <w:color w:val="000000" w:themeColor="text1"/>
              </w:rPr>
              <w:t xml:space="preserve">3,50-3,75</w:t>
            </w:r>
            <w:r>
              <w:rPr>
                <w:color w:val="000000" w:themeColor="text1"/>
              </w:rPr>
            </w:r>
          </w:p>
        </w:tc>
        <w:tc>
          <w:tcPr>
            <w:shd w:val="clear" w:color="auto" w:fill="auto"/>
            <w:tcW w:w="1435" w:type="dxa"/>
            <w:vAlign w:val="center"/>
            <w:vMerge w:val="restart"/>
            <w:textDirection w:val="lrTb"/>
            <w:noWrap w:val="false"/>
          </w:tcPr>
          <w:p>
            <w:pPr>
              <w:ind w:firstLine="0"/>
              <w:jc w:val="center"/>
              <w:rPr>
                <w:color w:val="000000" w:themeColor="text1"/>
              </w:rPr>
            </w:pPr>
            <w:r>
              <w:rPr>
                <w:color w:val="000000" w:themeColor="text1"/>
              </w:rPr>
              <w:t xml:space="preserve">4-10</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430/580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55</w:t>
            </w:r>
            <w:r>
              <w:rPr>
                <w:color w:val="000000" w:themeColor="text1"/>
              </w:rPr>
            </w:r>
          </w:p>
        </w:tc>
        <w:tc>
          <w:tcPr>
            <w:shd w:val="clear" w:color="auto" w:fill="auto"/>
            <w:tcW w:w="1167" w:type="dxa"/>
            <w:vAlign w:val="center"/>
            <w:vMerge w:val="restart"/>
            <w:textDirection w:val="lrTb"/>
            <w:noWrap w:val="false"/>
          </w:tcPr>
          <w:p>
            <w:pPr>
              <w:ind w:firstLine="0"/>
              <w:jc w:val="center"/>
              <w:rPr>
                <w:color w:val="000000" w:themeColor="text1"/>
              </w:rPr>
            </w:pPr>
            <w:r>
              <w:rPr>
                <w:color w:val="000000" w:themeColor="text1"/>
              </w:rPr>
              <w:t xml:space="preserve">4,5</w:t>
            </w:r>
            <w:r>
              <w:rPr>
                <w:color w:val="000000" w:themeColor="text1"/>
              </w:rPr>
            </w:r>
          </w:p>
        </w:tc>
      </w:tr>
      <w:tr>
        <w:tblPrEx/>
        <w:trPr>
          <w:jc w:val="center"/>
          <w:trHeight w:val="276"/>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350" w:type="dxa"/>
            <w:vAlign w:val="center"/>
            <w:vMerge w:val="restart"/>
            <w:textDirection w:val="lrTb"/>
            <w:noWrap w:val="false"/>
          </w:tcPr>
          <w:p>
            <w:pPr>
              <w:ind w:firstLine="0"/>
              <w:jc w:val="center"/>
              <w:rPr>
                <w:color w:val="000000" w:themeColor="text1"/>
              </w:rPr>
            </w:pPr>
            <w:r>
              <w:rPr>
                <w:color w:val="000000" w:themeColor="text1"/>
              </w:rPr>
              <w:t xml:space="preserve">3,25-3,75</w:t>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310/420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230/310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65</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restart"/>
            <w:textDirection w:val="lrTb"/>
            <w:noWrap w:val="false"/>
          </w:tcPr>
          <w:p>
            <w:pPr>
              <w:ind w:firstLine="0"/>
              <w:jc w:val="center"/>
              <w:rPr>
                <w:color w:val="000000" w:themeColor="text1"/>
              </w:rPr>
            </w:pPr>
            <w:r>
              <w:rPr>
                <w:color w:val="000000" w:themeColor="text1"/>
              </w:rPr>
              <w:t xml:space="preserve">2-го класса</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350" w:type="dxa"/>
            <w:vAlign w:val="center"/>
            <w:vMerge w:val="restart"/>
            <w:textDirection w:val="lrTb"/>
            <w:noWrap w:val="false"/>
          </w:tcPr>
          <w:p>
            <w:pPr>
              <w:ind w:firstLine="0"/>
              <w:jc w:val="center"/>
              <w:rPr>
                <w:color w:val="000000" w:themeColor="text1"/>
              </w:rPr>
            </w:pPr>
            <w:r>
              <w:rPr>
                <w:color w:val="000000" w:themeColor="text1"/>
              </w:rPr>
              <w:t xml:space="preserve">3,25-3,75</w:t>
            </w:r>
            <w:r>
              <w:rPr>
                <w:color w:val="000000" w:themeColor="text1"/>
              </w:rPr>
            </w:r>
          </w:p>
        </w:tc>
        <w:tc>
          <w:tcPr>
            <w:shd w:val="clear" w:color="auto" w:fill="auto"/>
            <w:tcW w:w="1435" w:type="dxa"/>
            <w:vAlign w:val="center"/>
            <w:vMerge w:val="restart"/>
            <w:textDirection w:val="lrTb"/>
            <w:noWrap w:val="false"/>
          </w:tcPr>
          <w:p>
            <w:pPr>
              <w:ind w:firstLine="0"/>
              <w:jc w:val="center"/>
              <w:rPr>
                <w:color w:val="000000" w:themeColor="text1"/>
              </w:rPr>
            </w:pPr>
            <w:r>
              <w:rPr>
                <w:color w:val="000000" w:themeColor="text1"/>
              </w:rPr>
              <w:t xml:space="preserve">4-10</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310/420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shd w:val="clear" w:color="auto" w:fill="auto"/>
            <w:tcW w:w="1167" w:type="dxa"/>
            <w:vAlign w:val="center"/>
            <w:vMerge w:val="restar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230/310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65</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170/220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restart"/>
            <w:textDirection w:val="lrTb"/>
            <w:noWrap w:val="false"/>
          </w:tcPr>
          <w:p>
            <w:pPr>
              <w:ind w:firstLine="0"/>
              <w:jc w:val="center"/>
              <w:rPr>
                <w:color w:val="000000" w:themeColor="text1"/>
              </w:rPr>
            </w:pPr>
            <w:r>
              <w:rPr>
                <w:color w:val="000000" w:themeColor="text1"/>
              </w:rPr>
              <w:t xml:space="preserve">3-го класса</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350" w:type="dxa"/>
            <w:vAlign w:val="center"/>
            <w:vMerge w:val="restart"/>
            <w:textDirection w:val="lrTb"/>
            <w:noWrap w:val="false"/>
          </w:tcPr>
          <w:p>
            <w:pPr>
              <w:ind w:firstLine="0"/>
              <w:jc w:val="center"/>
              <w:rPr>
                <w:color w:val="000000" w:themeColor="text1"/>
              </w:rPr>
            </w:pPr>
            <w:r>
              <w:rPr>
                <w:color w:val="000000" w:themeColor="text1"/>
              </w:rPr>
              <w:t xml:space="preserve">3,25-3,75</w:t>
            </w:r>
            <w:r>
              <w:rPr>
                <w:color w:val="000000" w:themeColor="text1"/>
              </w:rPr>
            </w:r>
          </w:p>
        </w:tc>
        <w:tc>
          <w:tcPr>
            <w:shd w:val="clear" w:color="auto" w:fill="auto"/>
            <w:tcW w:w="1435" w:type="dxa"/>
            <w:vAlign w:val="center"/>
            <w:vMerge w:val="restart"/>
            <w:textDirection w:val="lrTb"/>
            <w:noWrap w:val="false"/>
          </w:tcPr>
          <w:p>
            <w:pPr>
              <w:ind w:firstLine="0"/>
              <w:jc w:val="center"/>
              <w:rPr>
                <w:color w:val="000000" w:themeColor="text1"/>
              </w:rPr>
            </w:pPr>
            <w:r>
              <w:rPr>
                <w:color w:val="000000" w:themeColor="text1"/>
              </w:rPr>
              <w:t xml:space="preserve">4-6</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230/310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65</w:t>
            </w:r>
            <w:r>
              <w:rPr>
                <w:color w:val="000000" w:themeColor="text1"/>
              </w:rPr>
            </w:r>
          </w:p>
        </w:tc>
        <w:tc>
          <w:tcPr>
            <w:shd w:val="clear" w:color="auto" w:fill="auto"/>
            <w:tcW w:w="1167" w:type="dxa"/>
            <w:vAlign w:val="center"/>
            <w:vMerge w:val="restar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170/220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50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110/140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restart"/>
            <w:textDirection w:val="lrTb"/>
            <w:noWrap w:val="false"/>
          </w:tcPr>
          <w:p>
            <w:pPr>
              <w:ind w:firstLine="0"/>
              <w:jc w:val="center"/>
              <w:rPr>
                <w:color w:val="000000" w:themeColor="text1"/>
              </w:rPr>
            </w:pPr>
            <w:r>
              <w:rPr>
                <w:color w:val="000000" w:themeColor="text1"/>
              </w:rPr>
              <w:t xml:space="preserve">Магистральные улицы районного значения</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350" w:type="dxa"/>
            <w:vAlign w:val="center"/>
            <w:vMerge w:val="restart"/>
            <w:textDirection w:val="lrTb"/>
            <w:noWrap w:val="false"/>
          </w:tcPr>
          <w:p>
            <w:pPr>
              <w:ind w:firstLine="0"/>
              <w:jc w:val="center"/>
              <w:rPr>
                <w:color w:val="000000" w:themeColor="text1"/>
              </w:rPr>
            </w:pPr>
            <w:r>
              <w:rPr>
                <w:color w:val="000000" w:themeColor="text1"/>
              </w:rPr>
              <w:t xml:space="preserve">3,25-3,75</w:t>
            </w:r>
            <w:r>
              <w:rPr>
                <w:color w:val="000000" w:themeColor="text1"/>
              </w:rPr>
            </w:r>
          </w:p>
        </w:tc>
        <w:tc>
          <w:tcPr>
            <w:shd w:val="clear" w:color="auto" w:fill="auto"/>
            <w:tcW w:w="1435" w:type="dxa"/>
            <w:vAlign w:val="center"/>
            <w:vMerge w:val="restart"/>
            <w:textDirection w:val="lrTb"/>
            <w:noWrap w:val="false"/>
          </w:tcPr>
          <w:p>
            <w:pPr>
              <w:ind w:firstLine="0"/>
              <w:jc w:val="center"/>
              <w:rPr>
                <w:color w:val="000000" w:themeColor="text1"/>
              </w:rPr>
            </w:pPr>
            <w:r>
              <w:rPr>
                <w:color w:val="000000" w:themeColor="text1"/>
              </w:rPr>
              <w:t xml:space="preserve">2-4</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230/310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shd w:val="clear" w:color="auto" w:fill="auto"/>
            <w:tcW w:w="1167" w:type="dxa"/>
            <w:vAlign w:val="center"/>
            <w:vMerge w:val="restart"/>
            <w:textDirection w:val="lrTb"/>
            <w:noWrap w:val="false"/>
          </w:tcPr>
          <w:p>
            <w:pPr>
              <w:ind w:firstLine="0"/>
              <w:jc w:val="center"/>
              <w:rPr>
                <w:color w:val="000000" w:themeColor="text1"/>
              </w:rPr>
            </w:pPr>
            <w:r>
              <w:rPr>
                <w:color w:val="000000" w:themeColor="text1"/>
              </w:rPr>
              <w:t xml:space="preserve">2,25</w:t>
            </w:r>
            <w:r>
              <w:rPr>
                <w:color w:val="000000" w:themeColor="text1"/>
              </w:rPr>
            </w:r>
          </w:p>
        </w:tc>
      </w:tr>
      <w:tr>
        <w:tblPrEx/>
        <w:trPr>
          <w:jc w:val="center"/>
        </w:trPr>
        <w:tc>
          <w:tcPr>
            <w:shd w:val="clear" w:color="auto" w:fill="auto"/>
            <w:tcW w:w="1813" w:type="dxa"/>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170/220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50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110/140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gridSpan w:val="7"/>
            <w:shd w:val="clear" w:color="auto" w:fill="auto"/>
            <w:tcW w:w="9975" w:type="dxa"/>
            <w:vAlign w:val="center"/>
            <w:textDirection w:val="lrTb"/>
            <w:noWrap w:val="false"/>
          </w:tcPr>
          <w:p>
            <w:pPr>
              <w:ind w:firstLine="0"/>
              <w:jc w:val="center"/>
              <w:rPr>
                <w:color w:val="000000" w:themeColor="text1"/>
              </w:rPr>
            </w:pPr>
            <w:r>
              <w:rPr>
                <w:color w:val="000000" w:themeColor="text1"/>
              </w:rPr>
              <w:t xml:space="preserve">Улицы и дороги местного значения:</w:t>
            </w:r>
            <w:r>
              <w:rPr>
                <w:color w:val="000000" w:themeColor="text1"/>
              </w:rPr>
            </w:r>
          </w:p>
        </w:tc>
      </w:tr>
      <w:tr>
        <w:tblPrEx/>
        <w:trPr>
          <w:jc w:val="center"/>
        </w:trPr>
        <w:tc>
          <w:tcPr>
            <w:shd w:val="clear" w:color="auto" w:fill="auto"/>
            <w:tcW w:w="1813" w:type="dxa"/>
            <w:vAlign w:val="center"/>
            <w:vMerge w:val="restart"/>
            <w:textDirection w:val="lrTb"/>
            <w:noWrap w:val="false"/>
          </w:tcPr>
          <w:p>
            <w:pPr>
              <w:ind w:firstLine="0"/>
              <w:jc w:val="center"/>
              <w:rPr>
                <w:color w:val="000000" w:themeColor="text1"/>
              </w:rPr>
            </w:pPr>
            <w:r>
              <w:rPr>
                <w:color w:val="000000" w:themeColor="text1"/>
              </w:rPr>
              <w:t xml:space="preserve">Улицы в зонах жилой застройки</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50</w:t>
            </w:r>
            <w:r>
              <w:rPr>
                <w:color w:val="000000" w:themeColor="text1"/>
              </w:rPr>
            </w:r>
          </w:p>
        </w:tc>
        <w:tc>
          <w:tcPr>
            <w:shd w:val="clear" w:color="auto" w:fill="auto"/>
            <w:tcW w:w="1350" w:type="dxa"/>
            <w:vAlign w:val="center"/>
            <w:vMerge w:val="restart"/>
            <w:textDirection w:val="lrTb"/>
            <w:noWrap w:val="false"/>
          </w:tcPr>
          <w:p>
            <w:pPr>
              <w:ind w:firstLine="0"/>
              <w:jc w:val="center"/>
              <w:rPr>
                <w:color w:val="000000" w:themeColor="text1"/>
              </w:rPr>
            </w:pPr>
            <w:r>
              <w:rPr>
                <w:color w:val="000000" w:themeColor="text1"/>
              </w:rPr>
              <w:t xml:space="preserve">3,0-3,5</w:t>
            </w:r>
            <w:r>
              <w:rPr>
                <w:color w:val="000000" w:themeColor="text1"/>
              </w:rPr>
            </w:r>
          </w:p>
        </w:tc>
        <w:tc>
          <w:tcPr>
            <w:shd w:val="clear" w:color="auto" w:fill="auto"/>
            <w:tcW w:w="1435" w:type="dxa"/>
            <w:vAlign w:val="center"/>
            <w:vMerge w:val="restart"/>
            <w:textDirection w:val="lrTb"/>
            <w:noWrap w:val="false"/>
          </w:tcPr>
          <w:p>
            <w:pPr>
              <w:ind w:firstLine="0"/>
              <w:jc w:val="center"/>
              <w:rPr>
                <w:color w:val="000000" w:themeColor="text1"/>
              </w:rPr>
            </w:pPr>
            <w:r>
              <w:rPr>
                <w:color w:val="000000" w:themeColor="text1"/>
              </w:rPr>
              <w:t xml:space="preserve">2-4</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110/140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167" w:type="dxa"/>
            <w:vAlign w:val="center"/>
            <w:vMerge w:val="restart"/>
            <w:textDirection w:val="lrTb"/>
            <w:noWrap w:val="false"/>
          </w:tcPr>
          <w:p>
            <w:pPr>
              <w:ind w:firstLine="0"/>
              <w:jc w:val="center"/>
              <w:rPr>
                <w:color w:val="000000" w:themeColor="text1"/>
              </w:rPr>
            </w:pPr>
            <w:r>
              <w:rPr>
                <w:color w:val="000000" w:themeColor="text1"/>
              </w:rPr>
              <w:t xml:space="preserve">2,0</w:t>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40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70/80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40/40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restart"/>
            <w:textDirection w:val="lrTb"/>
            <w:noWrap w:val="false"/>
          </w:tcPr>
          <w:p>
            <w:pPr>
              <w:ind w:firstLine="0"/>
              <w:jc w:val="center"/>
              <w:rPr>
                <w:color w:val="000000" w:themeColor="text1"/>
              </w:rPr>
            </w:pPr>
            <w:r>
              <w:rPr>
                <w:color w:val="000000" w:themeColor="text1"/>
              </w:rPr>
              <w:t xml:space="preserve">Улицы в общественно-деловых и торговых зонах</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50</w:t>
            </w:r>
            <w:r>
              <w:rPr>
                <w:color w:val="000000" w:themeColor="text1"/>
              </w:rPr>
            </w:r>
          </w:p>
        </w:tc>
        <w:tc>
          <w:tcPr>
            <w:shd w:val="clear" w:color="auto" w:fill="auto"/>
            <w:tcW w:w="1350" w:type="dxa"/>
            <w:vAlign w:val="center"/>
            <w:vMerge w:val="restart"/>
            <w:textDirection w:val="lrTb"/>
            <w:noWrap w:val="false"/>
          </w:tcPr>
          <w:p>
            <w:pPr>
              <w:ind w:firstLine="0"/>
              <w:jc w:val="center"/>
              <w:rPr>
                <w:color w:val="000000" w:themeColor="text1"/>
              </w:rPr>
            </w:pPr>
            <w:r>
              <w:rPr>
                <w:color w:val="000000" w:themeColor="text1"/>
              </w:rPr>
              <w:t xml:space="preserve">3,0-3,5</w:t>
            </w:r>
            <w:r>
              <w:rPr>
                <w:color w:val="000000" w:themeColor="text1"/>
              </w:rPr>
            </w:r>
          </w:p>
        </w:tc>
        <w:tc>
          <w:tcPr>
            <w:shd w:val="clear" w:color="auto" w:fill="auto"/>
            <w:tcW w:w="1435" w:type="dxa"/>
            <w:vAlign w:val="center"/>
            <w:vMerge w:val="restart"/>
            <w:textDirection w:val="lrTb"/>
            <w:noWrap w:val="false"/>
          </w:tcPr>
          <w:p>
            <w:pPr>
              <w:ind w:firstLine="0"/>
              <w:jc w:val="center"/>
              <w:rPr>
                <w:color w:val="000000" w:themeColor="text1"/>
              </w:rPr>
            </w:pPr>
            <w:r>
              <w:rPr>
                <w:color w:val="000000" w:themeColor="text1"/>
              </w:rPr>
              <w:t xml:space="preserve">2-4</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110/140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167" w:type="dxa"/>
            <w:vAlign w:val="center"/>
            <w:vMerge w:val="restart"/>
            <w:textDirection w:val="lrTb"/>
            <w:noWrap w:val="false"/>
          </w:tcPr>
          <w:p>
            <w:pPr>
              <w:ind w:firstLine="0"/>
              <w:jc w:val="center"/>
              <w:rPr>
                <w:color w:val="000000" w:themeColor="text1"/>
              </w:rPr>
            </w:pPr>
            <w:r>
              <w:rPr>
                <w:color w:val="000000" w:themeColor="text1"/>
              </w:rPr>
              <w:t xml:space="preserve">2,0</w:t>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40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70/80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c>
          <w:tcPr>
            <w:shd w:val="clear" w:color="auto" w:fill="auto"/>
            <w:tcW w:w="13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3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40/40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167"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Pr>
        <w:tc>
          <w:tcPr>
            <w:shd w:val="clear" w:color="auto" w:fill="auto"/>
            <w:tcW w:w="1813" w:type="dxa"/>
            <w:vAlign w:val="center"/>
            <w:textDirection w:val="lrTb"/>
            <w:noWrap w:val="false"/>
          </w:tcPr>
          <w:p>
            <w:pPr>
              <w:ind w:firstLine="0"/>
              <w:jc w:val="center"/>
              <w:rPr>
                <w:color w:val="000000" w:themeColor="text1"/>
              </w:rPr>
            </w:pPr>
            <w:r>
              <w:rPr>
                <w:color w:val="000000" w:themeColor="text1"/>
              </w:rPr>
              <w:t xml:space="preserve">Улицы и дороги в производственных зонах</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50</w:t>
            </w:r>
            <w:r>
              <w:rPr>
                <w:color w:val="000000" w:themeColor="text1"/>
              </w:rPr>
            </w:r>
          </w:p>
        </w:tc>
        <w:tc>
          <w:tcPr>
            <w:shd w:val="clear" w:color="auto" w:fill="auto"/>
            <w:tcW w:w="1350" w:type="dxa"/>
            <w:vAlign w:val="center"/>
            <w:textDirection w:val="lrTb"/>
            <w:noWrap w:val="false"/>
          </w:tcPr>
          <w:p>
            <w:pPr>
              <w:ind w:firstLine="0"/>
              <w:jc w:val="center"/>
              <w:rPr>
                <w:color w:val="000000" w:themeColor="text1"/>
              </w:rPr>
            </w:pPr>
            <w:r>
              <w:rPr>
                <w:color w:val="000000" w:themeColor="text1"/>
              </w:rPr>
              <w:t xml:space="preserve">3,5</w:t>
            </w:r>
            <w:r>
              <w:rPr>
                <w:color w:val="000000" w:themeColor="text1"/>
              </w:rPr>
            </w:r>
          </w:p>
        </w:tc>
        <w:tc>
          <w:tcPr>
            <w:shd w:val="clear" w:color="auto" w:fill="auto"/>
            <w:tcW w:w="1435" w:type="dxa"/>
            <w:vAlign w:val="center"/>
            <w:textDirection w:val="lrTb"/>
            <w:noWrap w:val="false"/>
          </w:tcPr>
          <w:p>
            <w:pPr>
              <w:ind w:firstLine="0"/>
              <w:jc w:val="center"/>
              <w:rPr>
                <w:color w:val="000000" w:themeColor="text1"/>
              </w:rPr>
            </w:pPr>
            <w:r>
              <w:rPr>
                <w:color w:val="000000" w:themeColor="text1"/>
              </w:rPr>
              <w:t xml:space="preserve">2-4</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110/140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t xml:space="preserve">2,0</w:t>
            </w:r>
            <w:r>
              <w:rPr>
                <w:color w:val="000000" w:themeColor="text1"/>
              </w:rPr>
            </w:r>
          </w:p>
        </w:tc>
      </w:tr>
      <w:tr>
        <w:tblPrEx/>
        <w:trPr>
          <w:jc w:val="center"/>
        </w:trPr>
        <w:tc>
          <w:tcPr>
            <w:gridSpan w:val="7"/>
            <w:shd w:val="clear" w:color="auto" w:fill="auto"/>
            <w:tcW w:w="9975" w:type="dxa"/>
            <w:vAlign w:val="center"/>
            <w:textDirection w:val="lrTb"/>
            <w:noWrap w:val="false"/>
          </w:tcPr>
          <w:p>
            <w:pPr>
              <w:ind w:firstLine="0"/>
              <w:jc w:val="center"/>
              <w:rPr>
                <w:color w:val="000000" w:themeColor="text1"/>
              </w:rPr>
            </w:pPr>
            <w:r>
              <w:rPr>
                <w:color w:val="000000" w:themeColor="text1"/>
              </w:rPr>
              <w:t xml:space="preserve">Проезды</w:t>
            </w:r>
            <w:r>
              <w:rPr>
                <w:color w:val="000000" w:themeColor="text1"/>
              </w:rPr>
            </w:r>
          </w:p>
        </w:tc>
      </w:tr>
      <w:tr>
        <w:tblPrEx/>
        <w:trPr>
          <w:jc w:val="center"/>
        </w:trPr>
        <w:tc>
          <w:tcPr>
            <w:shd w:val="clear" w:color="auto" w:fill="auto"/>
            <w:tcW w:w="1813" w:type="dxa"/>
            <w:vAlign w:val="center"/>
            <w:textDirection w:val="lrTb"/>
            <w:noWrap w:val="false"/>
          </w:tcPr>
          <w:p>
            <w:pPr>
              <w:ind w:firstLine="0"/>
              <w:jc w:val="center"/>
              <w:rPr>
                <w:color w:val="000000" w:themeColor="text1"/>
              </w:rPr>
            </w:pPr>
            <w:r>
              <w:rPr>
                <w:color w:val="000000" w:themeColor="text1"/>
              </w:rPr>
              <w:t xml:space="preserve">Основные</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40</w:t>
            </w:r>
            <w:r>
              <w:rPr>
                <w:color w:val="000000" w:themeColor="text1"/>
              </w:rPr>
            </w:r>
          </w:p>
        </w:tc>
        <w:tc>
          <w:tcPr>
            <w:shd w:val="clear" w:color="auto" w:fill="auto"/>
            <w:tcW w:w="1350" w:type="dxa"/>
            <w:vAlign w:val="center"/>
            <w:textDirection w:val="lrTb"/>
            <w:noWrap w:val="false"/>
          </w:tcPr>
          <w:p>
            <w:pPr>
              <w:ind w:firstLine="0"/>
              <w:jc w:val="center"/>
              <w:rPr>
                <w:color w:val="000000" w:themeColor="text1"/>
              </w:rPr>
            </w:pPr>
            <w:r>
              <w:rPr>
                <w:color w:val="000000" w:themeColor="text1"/>
              </w:rPr>
              <w:t xml:space="preserve">2,75</w:t>
            </w:r>
            <w:r>
              <w:rPr>
                <w:color w:val="000000" w:themeColor="text1"/>
              </w:rPr>
            </w:r>
          </w:p>
        </w:tc>
        <w:tc>
          <w:tcPr>
            <w:shd w:val="clear" w:color="auto" w:fill="auto"/>
            <w:tcW w:w="1435"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50</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70</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t xml:space="preserve">1,0</w:t>
            </w:r>
            <w:r>
              <w:rPr>
                <w:color w:val="000000" w:themeColor="text1"/>
              </w:rPr>
            </w:r>
          </w:p>
        </w:tc>
      </w:tr>
      <w:tr>
        <w:tblPrEx/>
        <w:trPr>
          <w:jc w:val="center"/>
        </w:trPr>
        <w:tc>
          <w:tcPr>
            <w:shd w:val="clear" w:color="auto" w:fill="auto"/>
            <w:tcW w:w="1813" w:type="dxa"/>
            <w:vAlign w:val="center"/>
            <w:textDirection w:val="lrTb"/>
            <w:noWrap w:val="false"/>
          </w:tcPr>
          <w:p>
            <w:pPr>
              <w:ind w:firstLine="0"/>
              <w:jc w:val="center"/>
              <w:rPr>
                <w:color w:val="000000" w:themeColor="text1"/>
              </w:rPr>
            </w:pPr>
            <w:r>
              <w:rPr>
                <w:color w:val="000000" w:themeColor="text1"/>
              </w:rPr>
              <w:t xml:space="preserve">Второстепенные</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c>
          <w:tcPr>
            <w:shd w:val="clear" w:color="auto" w:fill="auto"/>
            <w:tcW w:w="1350" w:type="dxa"/>
            <w:vAlign w:val="center"/>
            <w:textDirection w:val="lrTb"/>
            <w:noWrap w:val="false"/>
          </w:tcPr>
          <w:p>
            <w:pPr>
              <w:ind w:firstLine="0"/>
              <w:jc w:val="center"/>
              <w:rPr>
                <w:color w:val="000000" w:themeColor="text1"/>
              </w:rPr>
            </w:pPr>
            <w:r>
              <w:rPr>
                <w:color w:val="000000" w:themeColor="text1"/>
              </w:rPr>
              <w:t xml:space="preserve">3,50</w:t>
            </w:r>
            <w:r>
              <w:rPr>
                <w:color w:val="000000" w:themeColor="text1"/>
              </w:rPr>
            </w:r>
          </w:p>
        </w:tc>
        <w:tc>
          <w:tcPr>
            <w:shd w:val="clear" w:color="auto" w:fill="auto"/>
            <w:tcW w:w="143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25</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t xml:space="preserve">0,75</w:t>
            </w:r>
            <w:r>
              <w:rPr>
                <w:color w:val="000000" w:themeColor="text1"/>
              </w:rPr>
            </w:r>
          </w:p>
        </w:tc>
      </w:tr>
      <w:tr>
        <w:tblPrEx/>
        <w:trPr>
          <w:jc w:val="center"/>
        </w:trPr>
        <w:tc>
          <w:tcPr>
            <w:gridSpan w:val="7"/>
            <w:shd w:val="clear" w:color="auto" w:fill="auto"/>
            <w:tcW w:w="9975" w:type="dxa"/>
            <w:vAlign w:val="center"/>
            <w:textDirection w:val="lrTb"/>
            <w:noWrap w:val="false"/>
          </w:tcPr>
          <w:p>
            <w:pPr>
              <w:ind w:firstLine="0"/>
              <w:jc w:val="center"/>
              <w:rPr>
                <w:color w:val="000000" w:themeColor="text1"/>
              </w:rPr>
            </w:pPr>
            <w:r>
              <w:rPr>
                <w:color w:val="000000" w:themeColor="text1"/>
              </w:rPr>
              <w:t xml:space="preserve">Пешеходные улицы и площади:</w:t>
            </w:r>
            <w:r>
              <w:rPr>
                <w:color w:val="000000" w:themeColor="text1"/>
              </w:rPr>
            </w:r>
          </w:p>
        </w:tc>
      </w:tr>
      <w:tr>
        <w:tblPrEx/>
        <w:trPr>
          <w:jc w:val="center"/>
        </w:trPr>
        <w:tc>
          <w:tcPr>
            <w:shd w:val="clear" w:color="auto" w:fill="auto"/>
            <w:tcW w:w="1813" w:type="dxa"/>
            <w:textDirection w:val="lrTb"/>
            <w:noWrap w:val="false"/>
          </w:tcPr>
          <w:p>
            <w:pPr>
              <w:ind w:firstLine="0"/>
              <w:jc w:val="center"/>
              <w:rPr>
                <w:color w:val="000000" w:themeColor="text1"/>
              </w:rPr>
            </w:pPr>
            <w:r>
              <w:rPr>
                <w:color w:val="000000" w:themeColor="text1"/>
              </w:rPr>
              <w:t xml:space="preserve">Пешеходные улицы и площади</w:t>
            </w:r>
            <w:r>
              <w:rPr>
                <w:color w:val="000000" w:themeColor="text1"/>
              </w:rPr>
            </w:r>
          </w:p>
        </w:tc>
        <w:tc>
          <w:tcPr>
            <w:shd w:val="clear" w:color="auto" w:fill="auto"/>
            <w:tcW w:w="1337" w:type="dxa"/>
            <w:vAlign w:val="center"/>
            <w:textDirection w:val="lrTb"/>
            <w:noWrap w:val="false"/>
          </w:tcPr>
          <w:p>
            <w:pPr>
              <w:ind w:firstLine="0"/>
              <w:jc w:val="center"/>
              <w:rPr>
                <w:color w:val="000000" w:themeColor="text1"/>
              </w:rPr>
            </w:pPr>
            <w:r>
              <w:rPr>
                <w:color w:val="000000" w:themeColor="text1"/>
              </w:rPr>
              <w:t xml:space="preserve">-</w:t>
            </w:r>
            <w:r>
              <w:rPr>
                <w:color w:val="000000" w:themeColor="text1"/>
              </w:rPr>
            </w:r>
          </w:p>
        </w:tc>
        <w:tc>
          <w:tcPr>
            <w:shd w:val="clear" w:color="auto" w:fill="auto"/>
            <w:tcW w:w="1350" w:type="dxa"/>
            <w:vAlign w:val="center"/>
            <w:textDirection w:val="lrTb"/>
            <w:noWrap w:val="false"/>
          </w:tcPr>
          <w:p>
            <w:pPr>
              <w:ind w:firstLine="0"/>
              <w:jc w:val="center"/>
              <w:rPr>
                <w:color w:val="000000" w:themeColor="text1"/>
              </w:rPr>
            </w:pPr>
            <w:r>
              <w:rPr>
                <w:color w:val="000000" w:themeColor="text1"/>
              </w:rPr>
              <w:t xml:space="preserve">По расчету</w:t>
            </w:r>
            <w:r>
              <w:rPr>
                <w:color w:val="000000" w:themeColor="text1"/>
              </w:rPr>
            </w:r>
          </w:p>
        </w:tc>
        <w:tc>
          <w:tcPr>
            <w:shd w:val="clear" w:color="auto" w:fill="auto"/>
            <w:tcW w:w="1435" w:type="dxa"/>
            <w:vAlign w:val="center"/>
            <w:textDirection w:val="lrTb"/>
            <w:noWrap w:val="false"/>
          </w:tcPr>
          <w:p>
            <w:pPr>
              <w:ind w:firstLine="0"/>
              <w:jc w:val="center"/>
              <w:rPr>
                <w:color w:val="000000" w:themeColor="text1"/>
              </w:rPr>
            </w:pPr>
            <w:r>
              <w:rPr>
                <w:color w:val="000000" w:themeColor="text1"/>
              </w:rPr>
              <w:t xml:space="preserve">По расчету</w:t>
            </w:r>
            <w:r>
              <w:rPr>
                <w:color w:val="000000" w:themeColor="text1"/>
              </w:rPr>
            </w:r>
          </w:p>
        </w:tc>
        <w:tc>
          <w:tcPr>
            <w:shd w:val="clear" w:color="auto" w:fill="auto"/>
            <w:tcW w:w="1456" w:type="dxa"/>
            <w:vAlign w:val="center"/>
            <w:textDirection w:val="lrTb"/>
            <w:noWrap w:val="false"/>
          </w:tcPr>
          <w:p>
            <w:pPr>
              <w:ind w:firstLine="0"/>
              <w:jc w:val="center"/>
              <w:rPr>
                <w:color w:val="000000" w:themeColor="text1"/>
              </w:rPr>
            </w:pPr>
            <w:r>
              <w:rPr>
                <w:color w:val="000000" w:themeColor="text1"/>
              </w:rPr>
              <w:t xml:space="preserve">-</w:t>
            </w:r>
            <w:r>
              <w:rPr>
                <w:color w:val="000000" w:themeColor="text1"/>
              </w:rPr>
            </w:r>
          </w:p>
        </w:tc>
        <w:tc>
          <w:tcPr>
            <w:shd w:val="clear" w:color="auto" w:fill="auto"/>
            <w:tcW w:w="1417" w:type="dxa"/>
            <w:vAlign w:val="center"/>
            <w:textDirection w:val="lrTb"/>
            <w:noWrap w:val="false"/>
          </w:tcPr>
          <w:p>
            <w:pPr>
              <w:ind w:firstLine="0"/>
              <w:jc w:val="center"/>
              <w:rPr>
                <w:color w:val="000000" w:themeColor="text1"/>
              </w:rPr>
            </w:pPr>
            <w:r>
              <w:rPr>
                <w:color w:val="000000" w:themeColor="text1"/>
              </w:rPr>
              <w:t xml:space="preserve">50</w:t>
            </w:r>
            <w:r>
              <w:rPr>
                <w:color w:val="000000" w:themeColor="text1"/>
              </w:rPr>
            </w:r>
          </w:p>
        </w:tc>
        <w:tc>
          <w:tcPr>
            <w:shd w:val="clear" w:color="auto" w:fill="auto"/>
            <w:tcW w:w="1167" w:type="dxa"/>
            <w:vAlign w:val="center"/>
            <w:textDirection w:val="lrTb"/>
            <w:noWrap w:val="false"/>
          </w:tcPr>
          <w:p>
            <w:pPr>
              <w:ind w:firstLine="0"/>
              <w:jc w:val="center"/>
              <w:rPr>
                <w:color w:val="000000" w:themeColor="text1"/>
              </w:rPr>
            </w:pPr>
            <w:r>
              <w:rPr>
                <w:color w:val="000000" w:themeColor="text1"/>
              </w:rPr>
              <w:t xml:space="preserve">По проекту</w:t>
            </w:r>
            <w:r>
              <w:rPr>
                <w:color w:val="000000" w:themeColor="text1"/>
              </w:rPr>
            </w:r>
          </w:p>
        </w:tc>
      </w:tr>
    </w:tbl>
    <w:p>
      <w:pPr>
        <w:rPr>
          <w:rFonts w:eastAsia="TimesNewRomanPSMT"/>
          <w:color w:val="000000" w:themeColor="text1"/>
          <w:sz w:val="22"/>
          <w:szCs w:val="20"/>
        </w:rPr>
      </w:pPr>
      <w:r>
        <w:rPr>
          <w:rFonts w:eastAsia="TimesNewRomanPSMT"/>
          <w:color w:val="000000" w:themeColor="text1"/>
          <w:sz w:val="22"/>
          <w:szCs w:val="20"/>
        </w:rPr>
        <w:t xml:space="preserve">Примечания:</w:t>
      </w:r>
      <w:r>
        <w:rPr>
          <w:rFonts w:eastAsia="TimesNewRomanPSMT"/>
          <w:color w:val="000000" w:themeColor="text1"/>
          <w:sz w:val="22"/>
          <w:szCs w:val="20"/>
        </w:rPr>
      </w:r>
    </w:p>
    <w:p>
      <w:pPr>
        <w:rPr>
          <w:rFonts w:eastAsia="TimesNewRomanPSMT"/>
          <w:color w:val="000000" w:themeColor="text1"/>
          <w:sz w:val="22"/>
          <w:szCs w:val="20"/>
        </w:rPr>
      </w:pPr>
      <w:r>
        <w:rPr>
          <w:rFonts w:eastAsia="TimesNewRomanPSMT"/>
          <w:color w:val="000000" w:themeColor="text1"/>
          <w:sz w:val="22"/>
          <w:szCs w:val="20"/>
        </w:rPr>
        <w:t xml:space="preserve">1. Ширина улиц и</w:t>
      </w:r>
      <w:r>
        <w:rPr>
          <w:rFonts w:eastAsia="TimesNewRomanPSMT"/>
          <w:color w:val="000000" w:themeColor="text1"/>
          <w:sz w:val="22"/>
          <w:szCs w:val="20"/>
        </w:rPr>
        <w:t xml:space="preserve">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w:t>
      </w:r>
      <w:r>
        <w:rPr>
          <w:rFonts w:eastAsia="TimesNewRomanPSMT"/>
          <w:color w:val="000000" w:themeColor="text1"/>
          <w:sz w:val="22"/>
          <w:szCs w:val="20"/>
        </w:rPr>
        <w:t xml:space="preserve">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 (Приложение 5). </w:t>
      </w:r>
      <w:r>
        <w:rPr>
          <w:rFonts w:eastAsia="TimesNewRomanPSMT"/>
          <w:color w:val="000000" w:themeColor="text1"/>
          <w:sz w:val="22"/>
          <w:szCs w:val="20"/>
        </w:rPr>
      </w:r>
    </w:p>
    <w:p>
      <w:pPr>
        <w:rPr>
          <w:rFonts w:eastAsia="TimesNewRomanPSMT"/>
          <w:color w:val="000000" w:themeColor="text1"/>
          <w:sz w:val="22"/>
          <w:szCs w:val="20"/>
        </w:rPr>
      </w:pPr>
      <w:r>
        <w:rPr>
          <w:rFonts w:eastAsia="TimesNewRomanPSMT"/>
          <w:color w:val="000000" w:themeColor="text1"/>
          <w:sz w:val="22"/>
          <w:szCs w:val="20"/>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w:t>
      </w:r>
      <w:r>
        <w:rPr>
          <w:rFonts w:eastAsia="TimesNewRomanPSMT"/>
          <w:color w:val="000000" w:themeColor="text1"/>
          <w:sz w:val="22"/>
          <w:szCs w:val="20"/>
        </w:rPr>
      </w:r>
    </w:p>
    <w:p>
      <w:pPr>
        <w:rPr>
          <w:rFonts w:eastAsia="TimesNewRomanPSMT"/>
          <w:color w:val="000000" w:themeColor="text1"/>
          <w:sz w:val="22"/>
          <w:szCs w:val="20"/>
        </w:rPr>
      </w:pPr>
      <w:r>
        <w:rPr>
          <w:rFonts w:eastAsia="TimesNewRomanPSMT"/>
          <w:color w:val="000000" w:themeColor="text1"/>
          <w:sz w:val="22"/>
          <w:szCs w:val="20"/>
        </w:rPr>
        <w:t xml:space="preserve">3. В ширину пешеходной части тротуаров и дорожек не включаются площади, необходимые для размещения киосков, скамеек и т.п.</w:t>
      </w:r>
      <w:r>
        <w:rPr>
          <w:rFonts w:eastAsia="TimesNewRomanPSMT"/>
          <w:color w:val="000000" w:themeColor="text1"/>
          <w:sz w:val="22"/>
          <w:szCs w:val="20"/>
        </w:rPr>
      </w:r>
    </w:p>
    <w:p>
      <w:pPr>
        <w:rPr>
          <w:rFonts w:eastAsia="TimesNewRomanPSMT"/>
          <w:color w:val="000000" w:themeColor="text1"/>
          <w:sz w:val="22"/>
          <w:szCs w:val="20"/>
        </w:rPr>
      </w:pPr>
      <w:r>
        <w:rPr>
          <w:rFonts w:eastAsia="TimesNewRomanPSMT"/>
          <w:color w:val="000000" w:themeColor="text1"/>
          <w:sz w:val="22"/>
          <w:szCs w:val="20"/>
        </w:rPr>
        <w:t xml:space="preserve">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r>
        <w:rPr>
          <w:rFonts w:eastAsia="TimesNewRomanPSMT"/>
          <w:color w:val="000000" w:themeColor="text1"/>
          <w:sz w:val="22"/>
          <w:szCs w:val="20"/>
        </w:rPr>
      </w:r>
    </w:p>
    <w:p>
      <w:pPr>
        <w:rPr>
          <w:rFonts w:eastAsia="TimesNewRomanPSMT"/>
          <w:color w:val="000000" w:themeColor="text1"/>
          <w:sz w:val="22"/>
          <w:szCs w:val="20"/>
        </w:rPr>
      </w:pPr>
      <w:r>
        <w:rPr>
          <w:rFonts w:eastAsia="TimesNewRomanPSMT"/>
          <w:color w:val="000000" w:themeColor="text1"/>
          <w:sz w:val="22"/>
          <w:szCs w:val="20"/>
        </w:rPr>
        <w:t xml:space="preserve">5. При непосредственном примыкании тротуаров к стенам зданий, подпорным стенкам или оградам следует увеличивать их ширину не менее чем на 0,5 м.</w:t>
      </w:r>
      <w:r>
        <w:rPr>
          <w:rFonts w:eastAsia="TimesNewRomanPSMT"/>
          <w:color w:val="000000" w:themeColor="text1"/>
          <w:sz w:val="22"/>
          <w:szCs w:val="20"/>
        </w:rPr>
      </w:r>
    </w:p>
    <w:p>
      <w:pPr>
        <w:ind w:firstLine="567"/>
        <w:rPr>
          <w:color w:val="000000" w:themeColor="text1"/>
          <w:sz w:val="28"/>
          <w:szCs w:val="28"/>
        </w:rPr>
      </w:pPr>
      <w:r>
        <w:rPr>
          <w:color w:val="000000" w:themeColor="text1"/>
          <w:sz w:val="28"/>
          <w:szCs w:val="28"/>
        </w:rPr>
      </w:r>
      <w:r>
        <w:rPr>
          <w:color w:val="000000" w:themeColor="text1"/>
          <w:sz w:val="28"/>
          <w:szCs w:val="28"/>
        </w:rPr>
      </w:r>
    </w:p>
    <w:p>
      <w:pPr>
        <w:ind w:firstLine="567"/>
        <w:rPr>
          <w:bCs/>
          <w:color w:val="000000" w:themeColor="text1"/>
          <w:sz w:val="28"/>
          <w:szCs w:val="28"/>
        </w:rPr>
      </w:pPr>
      <w:r>
        <w:rPr>
          <w:color w:val="000000" w:themeColor="text1"/>
          <w:sz w:val="28"/>
          <w:szCs w:val="28"/>
        </w:rPr>
        <w:t xml:space="preserve">1.3</w:t>
      </w:r>
      <w:r>
        <w:rPr>
          <w:bCs/>
          <w:color w:val="000000" w:themeColor="text1"/>
          <w:sz w:val="28"/>
          <w:szCs w:val="28"/>
        </w:rPr>
        <w:t xml:space="preserve">.7.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Pr>
          <w:color w:val="000000" w:themeColor="text1"/>
          <w:sz w:val="28"/>
          <w:szCs w:val="28"/>
        </w:rPr>
        <w:t xml:space="preserve">связывающую жилую застройку с объектами массового посещения</w:t>
      </w:r>
      <w:r>
        <w:rPr>
          <w:bCs/>
          <w:color w:val="000000" w:themeColor="text1"/>
          <w:sz w:val="28"/>
          <w:szCs w:val="28"/>
        </w:rPr>
        <w:t xml:space="preserve">.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30 км/ч.</w:t>
      </w:r>
      <w:r>
        <w:rPr>
          <w:bCs/>
          <w:color w:val="000000" w:themeColor="text1"/>
          <w:sz w:val="28"/>
          <w:szCs w:val="28"/>
        </w:rPr>
      </w:r>
    </w:p>
    <w:p>
      <w:pPr>
        <w:ind w:firstLine="567"/>
        <w:rPr>
          <w:bCs/>
          <w:color w:val="000000" w:themeColor="text1"/>
          <w:sz w:val="28"/>
          <w:szCs w:val="28"/>
        </w:rPr>
      </w:pPr>
      <w:r>
        <w:rPr>
          <w:bCs/>
          <w:color w:val="000000" w:themeColor="text1"/>
          <w:sz w:val="28"/>
          <w:szCs w:val="28"/>
        </w:rPr>
        <w:t xml:space="preserve">Полосы для велосипедистов на проезжей части допускается устраивать на обычных автомобильных дорогах с интенсивностью движения </w:t>
      </w:r>
      <w:r>
        <w:rPr>
          <w:bCs/>
          <w:color w:val="000000" w:themeColor="text1"/>
          <w:sz w:val="28"/>
          <w:szCs w:val="28"/>
        </w:rPr>
        <w:br/>
        <w:t xml:space="preserve">менее 2000 авт./сут. (до 150 авт./ч), к которым относятся дороги общего пользования местного значения.</w:t>
      </w:r>
      <w:r>
        <w:rPr>
          <w:bCs/>
          <w:color w:val="000000" w:themeColor="text1"/>
          <w:sz w:val="28"/>
          <w:szCs w:val="28"/>
        </w:rPr>
      </w:r>
    </w:p>
    <w:p>
      <w:pPr>
        <w:ind w:firstLine="567"/>
        <w:rPr>
          <w:bCs/>
          <w:color w:val="000000" w:themeColor="text1"/>
          <w:sz w:val="28"/>
          <w:szCs w:val="28"/>
        </w:rPr>
      </w:pPr>
      <w:r>
        <w:rPr>
          <w:bCs/>
          <w:color w:val="000000" w:themeColor="text1"/>
          <w:sz w:val="28"/>
          <w:szCs w:val="28"/>
        </w:rPr>
        <w:t xml:space="preserve">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r>
        <w:rPr>
          <w:bCs/>
          <w:color w:val="000000" w:themeColor="text1"/>
          <w:sz w:val="28"/>
          <w:szCs w:val="28"/>
        </w:rPr>
      </w:r>
    </w:p>
    <w:p>
      <w:pPr>
        <w:ind w:firstLine="567"/>
        <w:rPr>
          <w:bCs/>
          <w:color w:val="000000" w:themeColor="text1"/>
          <w:sz w:val="28"/>
          <w:szCs w:val="28"/>
        </w:rPr>
      </w:pPr>
      <w:r>
        <w:rPr>
          <w:bCs/>
          <w:color w:val="000000" w:themeColor="text1"/>
          <w:sz w:val="28"/>
          <w:szCs w:val="28"/>
        </w:rPr>
        <w:t xml:space="preserve">Размещение велосипедных стоянок следует предусматривать у объектов массового посещения.</w:t>
      </w:r>
      <w:r>
        <w:rPr>
          <w:bCs/>
          <w:color w:val="000000" w:themeColor="text1"/>
          <w:sz w:val="28"/>
          <w:szCs w:val="28"/>
        </w:rPr>
      </w:r>
    </w:p>
    <w:p>
      <w:pPr>
        <w:rPr>
          <w:color w:val="000000" w:themeColor="text1"/>
          <w:sz w:val="28"/>
          <w:szCs w:val="28"/>
        </w:rPr>
      </w:pPr>
      <w:r>
        <w:rPr>
          <w:color w:val="000000" w:themeColor="text1"/>
          <w:sz w:val="28"/>
          <w:szCs w:val="28"/>
        </w:rPr>
        <w:t xml:space="preserve">1.3</w:t>
      </w:r>
      <w:r>
        <w:rPr>
          <w:bCs/>
          <w:color w:val="000000" w:themeColor="text1"/>
          <w:sz w:val="28"/>
          <w:szCs w:val="28"/>
        </w:rPr>
        <w:t xml:space="preserve">.8. </w:t>
      </w:r>
      <w:r>
        <w:rPr>
          <w:color w:val="000000" w:themeColor="text1"/>
          <w:sz w:val="28"/>
          <w:szCs w:val="28"/>
        </w:rPr>
        <w:t xml:space="preserve">Расчетные показатели минимально допустимого уровня обеспеченности и максимально допустимого уровня территориальной доступности </w:t>
      </w:r>
      <w:r>
        <w:rPr>
          <w:bCs/>
          <w:color w:val="000000" w:themeColor="text1"/>
          <w:sz w:val="28"/>
          <w:szCs w:val="28"/>
        </w:rPr>
        <w:t xml:space="preserve">велосипедных дорожек</w:t>
      </w:r>
      <w:r>
        <w:rPr>
          <w:color w:val="000000" w:themeColor="text1"/>
          <w:sz w:val="28"/>
          <w:szCs w:val="28"/>
        </w:rPr>
        <w:t xml:space="preserve"> в виде протяженности в границах города Оренбурга – 57,55 км, в сельских населенных пунктах не устанавлива</w:t>
      </w:r>
      <w:r>
        <w:rPr>
          <w:color w:val="000000" w:themeColor="text1"/>
          <w:sz w:val="28"/>
          <w:szCs w:val="28"/>
        </w:rPr>
        <w:t xml:space="preserve">ю</w:t>
      </w:r>
      <w:r>
        <w:rPr>
          <w:color w:val="000000" w:themeColor="text1"/>
          <w:sz w:val="28"/>
          <w:szCs w:val="28"/>
        </w:rPr>
        <w:t xml:space="preserve">тся. Расчетные показатели максимально допустимого уровня территориальной доступности </w:t>
      </w:r>
      <w:r>
        <w:rPr>
          <w:bCs/>
          <w:color w:val="000000" w:themeColor="text1"/>
          <w:sz w:val="28"/>
          <w:szCs w:val="28"/>
        </w:rPr>
        <w:t xml:space="preserve">велосипедных дорожек не устанавлива</w:t>
      </w:r>
      <w:r>
        <w:rPr>
          <w:bCs/>
          <w:color w:val="000000" w:themeColor="text1"/>
          <w:sz w:val="28"/>
          <w:szCs w:val="28"/>
        </w:rPr>
        <w:t xml:space="preserve">ю</w:t>
      </w:r>
      <w:r>
        <w:rPr>
          <w:bCs/>
          <w:color w:val="000000" w:themeColor="text1"/>
          <w:sz w:val="28"/>
          <w:szCs w:val="28"/>
        </w:rPr>
        <w:t xml:space="preserve">тся.</w:t>
      </w:r>
      <w:r>
        <w:rPr>
          <w:color w:val="000000" w:themeColor="text1"/>
          <w:sz w:val="28"/>
          <w:szCs w:val="28"/>
        </w:rPr>
      </w:r>
    </w:p>
    <w:p>
      <w:pPr>
        <w:rPr>
          <w:bCs/>
          <w:color w:val="000000" w:themeColor="text1"/>
          <w:sz w:val="28"/>
          <w:szCs w:val="28"/>
        </w:rPr>
      </w:pPr>
      <w:r>
        <w:rPr>
          <w:color w:val="000000" w:themeColor="text1"/>
          <w:sz w:val="28"/>
          <w:szCs w:val="28"/>
        </w:rPr>
        <w:t xml:space="preserve">1.3</w:t>
      </w:r>
      <w:r>
        <w:rPr>
          <w:bCs/>
          <w:color w:val="000000" w:themeColor="text1"/>
          <w:sz w:val="28"/>
          <w:szCs w:val="28"/>
        </w:rPr>
        <w:t xml:space="preserve">.9. При проектировании велодорожек следует использовать «Ме</w:t>
      </w:r>
      <w:r>
        <w:rPr>
          <w:bCs/>
          <w:color w:val="000000" w:themeColor="text1"/>
          <w:sz w:val="28"/>
          <w:szCs w:val="28"/>
        </w:rPr>
        <w:t xml:space="preserve">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w:t>
      </w:r>
      <w:r>
        <w:rPr>
          <w:bCs/>
          <w:color w:val="000000" w:themeColor="text1"/>
          <w:sz w:val="28"/>
          <w:szCs w:val="28"/>
        </w:rPr>
        <w:t xml:space="preserve">ранспорта Российской Федерации </w:t>
      </w:r>
      <w:r>
        <w:rPr>
          <w:bCs/>
          <w:color w:val="000000" w:themeColor="text1"/>
          <w:sz w:val="28"/>
          <w:szCs w:val="28"/>
        </w:rPr>
        <w:t xml:space="preserve">24.07.2018.</w:t>
      </w:r>
      <w:r>
        <w:rPr>
          <w:bCs/>
          <w:color w:val="000000" w:themeColor="text1"/>
          <w:sz w:val="28"/>
          <w:szCs w:val="28"/>
        </w:rPr>
      </w:r>
    </w:p>
    <w:p>
      <w:pPr>
        <w:rPr>
          <w:bCs/>
          <w:color w:val="000000" w:themeColor="text1"/>
          <w:sz w:val="28"/>
          <w:szCs w:val="28"/>
        </w:rPr>
      </w:pPr>
      <w:r>
        <w:rPr>
          <w:bCs/>
          <w:color w:val="000000" w:themeColor="text1"/>
          <w:sz w:val="28"/>
          <w:szCs w:val="28"/>
        </w:rPr>
      </w:r>
      <w:r>
        <w:rPr>
          <w:bCs/>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14</w:t>
      </w:r>
      <w:r>
        <w:rPr>
          <w:color w:val="000000" w:themeColor="text1"/>
          <w:sz w:val="28"/>
          <w:szCs w:val="28"/>
        </w:rPr>
      </w:r>
    </w:p>
    <w:tbl>
      <w:tblPr>
        <w:tblW w:w="5077" w:type="pct"/>
        <w:jc w:val="center"/>
        <w:tblBorders>
          <w:top w:val="single" w:color="auto" w:sz="4" w:space="0"/>
          <w:left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84"/>
        <w:gridCol w:w="6791"/>
      </w:tblGrid>
      <w:tr>
        <w:tblPrEx/>
        <w:trPr>
          <w:jc w:val="center"/>
          <w:trHeight w:val="113"/>
          <w:tblHeader/>
        </w:trPr>
        <w:tc>
          <w:tcPr>
            <w:shd w:val="clear" w:color="auto" w:fill="auto"/>
            <w:tcW w:w="2984" w:type="dxa"/>
            <w:vAlign w:val="center"/>
            <w:textDirection w:val="lrTb"/>
            <w:noWrap w:val="false"/>
          </w:tcPr>
          <w:p>
            <w:pPr>
              <w:ind w:firstLine="0"/>
              <w:jc w:val="center"/>
              <w:tabs>
                <w:tab w:val="left" w:pos="7740" w:leader="none"/>
              </w:tabs>
              <w:rPr>
                <w:bCs/>
                <w:color w:val="000000" w:themeColor="text1"/>
              </w:rPr>
            </w:pPr>
            <w:r>
              <w:rPr>
                <w:bCs/>
                <w:color w:val="000000" w:themeColor="text1"/>
              </w:rPr>
              <w:t xml:space="preserve">Наименование показателей</w:t>
            </w:r>
            <w:r>
              <w:rPr>
                <w:bCs/>
                <w:color w:val="000000" w:themeColor="text1"/>
              </w:rPr>
            </w:r>
          </w:p>
        </w:tc>
        <w:tc>
          <w:tcPr>
            <w:shd w:val="clear" w:color="auto" w:fill="auto"/>
            <w:tcW w:w="6792" w:type="dxa"/>
            <w:vAlign w:val="center"/>
            <w:textDirection w:val="lrTb"/>
            <w:noWrap w:val="false"/>
          </w:tcPr>
          <w:p>
            <w:pPr>
              <w:ind w:firstLine="0"/>
              <w:jc w:val="center"/>
              <w:tabs>
                <w:tab w:val="left" w:pos="7740" w:leader="none"/>
              </w:tabs>
              <w:rPr>
                <w:bCs/>
                <w:color w:val="000000" w:themeColor="text1"/>
              </w:rPr>
            </w:pPr>
            <w:r>
              <w:rPr>
                <w:bCs/>
                <w:color w:val="000000" w:themeColor="text1"/>
              </w:rPr>
              <w:t xml:space="preserve">Нормативные параметры и расчетные показатели</w:t>
            </w:r>
            <w:r>
              <w:rPr>
                <w:bCs/>
                <w:color w:val="000000" w:themeColor="text1"/>
              </w:rPr>
            </w:r>
          </w:p>
        </w:tc>
      </w:tr>
      <w:tr>
        <w:tblPrEx>
          <w:tblBorders>
            <w:bottom w:val="single" w:color="auto" w:sz="4" w:space="0"/>
          </w:tblBorders>
        </w:tblPrEx>
        <w:trPr>
          <w:jc w:val="center"/>
        </w:trPr>
        <w:tc>
          <w:tcPr>
            <w:shd w:val="clear" w:color="auto" w:fill="auto"/>
            <w:tcW w:w="2984" w:type="dxa"/>
            <w:textDirection w:val="lrTb"/>
            <w:noWrap w:val="false"/>
          </w:tcPr>
          <w:p>
            <w:pPr>
              <w:ind w:firstLine="0"/>
              <w:jc w:val="center"/>
              <w:tabs>
                <w:tab w:val="left" w:pos="7740" w:leader="none"/>
              </w:tabs>
              <w:rPr>
                <w:bCs/>
                <w:color w:val="000000" w:themeColor="text1"/>
              </w:rPr>
            </w:pPr>
            <w:r>
              <w:rPr>
                <w:bCs/>
                <w:color w:val="000000" w:themeColor="text1"/>
              </w:rPr>
              <w:t xml:space="preserve">Условия движения</w:t>
            </w:r>
            <w:r>
              <w:rPr>
                <w:bCs/>
                <w:color w:val="000000" w:themeColor="text1"/>
              </w:rPr>
            </w:r>
          </w:p>
        </w:tc>
        <w:tc>
          <w:tcPr>
            <w:shd w:val="clear" w:color="auto" w:fill="auto"/>
            <w:tcW w:w="6792" w:type="dxa"/>
            <w:textDirection w:val="lrTb"/>
            <w:noWrap w:val="false"/>
          </w:tcPr>
          <w:p>
            <w:pPr>
              <w:ind w:firstLine="0"/>
              <w:jc w:val="center"/>
              <w:tabs>
                <w:tab w:val="left" w:pos="7740" w:leader="none"/>
              </w:tabs>
              <w:rPr>
                <w:bCs/>
                <w:color w:val="000000" w:themeColor="text1"/>
              </w:rPr>
            </w:pPr>
            <w:r>
              <w:rPr>
                <w:bCs/>
                <w:color w:val="000000" w:themeColor="text1"/>
              </w:rPr>
              <w:t xml:space="preserve">Одностороннее, двустороннее</w:t>
            </w:r>
            <w:r>
              <w:rPr>
                <w:bCs/>
                <w:color w:val="000000" w:themeColor="text1"/>
              </w:rPr>
            </w:r>
          </w:p>
        </w:tc>
      </w:tr>
      <w:tr>
        <w:tblPrEx>
          <w:tblBorders>
            <w:bottom w:val="single" w:color="auto" w:sz="4" w:space="0"/>
          </w:tblBorders>
        </w:tblPrEx>
        <w:trPr>
          <w:jc w:val="center"/>
        </w:trPr>
        <w:tc>
          <w:tcPr>
            <w:shd w:val="clear" w:color="auto" w:fill="auto"/>
            <w:tcW w:w="2984" w:type="dxa"/>
            <w:textDirection w:val="lrTb"/>
            <w:noWrap w:val="false"/>
          </w:tcPr>
          <w:p>
            <w:pPr>
              <w:ind w:firstLine="0"/>
              <w:tabs>
                <w:tab w:val="left" w:pos="7740" w:leader="none"/>
              </w:tabs>
              <w:rPr>
                <w:bCs/>
                <w:color w:val="000000" w:themeColor="text1"/>
              </w:rPr>
            </w:pPr>
            <w:r>
              <w:rPr>
                <w:bCs/>
                <w:color w:val="000000" w:themeColor="text1"/>
              </w:rPr>
              <w:t xml:space="preserve">Наименьшее расстояние безопасности</w:t>
            </w:r>
            <w:r>
              <w:rPr>
                <w:bCs/>
                <w:color w:val="000000" w:themeColor="text1"/>
              </w:rPr>
            </w:r>
          </w:p>
        </w:tc>
        <w:tc>
          <w:tcPr>
            <w:shd w:val="clear" w:color="auto" w:fill="auto"/>
            <w:tcW w:w="6792" w:type="dxa"/>
            <w:textDirection w:val="lrTb"/>
            <w:noWrap w:val="false"/>
          </w:tcPr>
          <w:p>
            <w:pPr>
              <w:ind w:firstLine="0"/>
              <w:tabs>
                <w:tab w:val="left" w:pos="7740" w:leader="none"/>
              </w:tabs>
              <w:rPr>
                <w:color w:val="000000" w:themeColor="text1"/>
              </w:rPr>
            </w:pPr>
            <w:r>
              <w:rPr>
                <w:color w:val="000000" w:themeColor="text1"/>
              </w:rPr>
              <w:t xml:space="preserve">Расстояние от края велодорожки, не менее:</w:t>
            </w:r>
            <w:r>
              <w:rPr>
                <w:color w:val="000000" w:themeColor="text1"/>
              </w:rPr>
            </w:r>
          </w:p>
          <w:p>
            <w:pPr>
              <w:ind w:firstLine="0"/>
              <w:tabs>
                <w:tab w:val="left" w:pos="7740" w:leader="none"/>
              </w:tabs>
              <w:rPr>
                <w:color w:val="000000" w:themeColor="text1"/>
              </w:rPr>
            </w:pPr>
            <w:r>
              <w:rPr>
                <w:color w:val="000000" w:themeColor="text1"/>
              </w:rPr>
              <w:t xml:space="preserve">- до проезжей части, опор транспортных сооружений и деревьев – 0,75 м;</w:t>
            </w:r>
            <w:r>
              <w:rPr>
                <w:color w:val="000000" w:themeColor="text1"/>
              </w:rPr>
            </w:r>
          </w:p>
          <w:p>
            <w:pPr>
              <w:ind w:firstLine="0"/>
              <w:tabs>
                <w:tab w:val="left" w:pos="7740" w:leader="none"/>
              </w:tabs>
              <w:rPr>
                <w:color w:val="000000" w:themeColor="text1"/>
              </w:rPr>
            </w:pPr>
            <w:r>
              <w:rPr>
                <w:color w:val="000000" w:themeColor="text1"/>
              </w:rPr>
              <w:t xml:space="preserve">- до тротуаров – 0,5 м;</w:t>
            </w:r>
            <w:r>
              <w:rPr>
                <w:color w:val="000000" w:themeColor="text1"/>
              </w:rPr>
              <w:t xml:space="preserve">* </w:t>
            </w:r>
            <w:r>
              <w:rPr>
                <w:color w:val="000000" w:themeColor="text1"/>
              </w:rPr>
            </w:r>
          </w:p>
          <w:p>
            <w:pPr>
              <w:ind w:firstLine="0"/>
              <w:tabs>
                <w:tab w:val="left" w:pos="7740" w:leader="none"/>
              </w:tabs>
              <w:rPr>
                <w:color w:val="000000" w:themeColor="text1"/>
              </w:rPr>
            </w:pPr>
            <w:r>
              <w:rPr>
                <w:color w:val="000000" w:themeColor="text1"/>
              </w:rPr>
              <w:t xml:space="preserve">- до стоянок автомобилей и остановок общественного транспорта – 1,5 м</w:t>
            </w:r>
            <w:r>
              <w:rPr>
                <w:color w:val="000000" w:themeColor="text1"/>
              </w:rPr>
            </w:r>
          </w:p>
        </w:tc>
      </w:tr>
      <w:tr>
        <w:tblPrEx>
          <w:tblBorders>
            <w:bottom w:val="single" w:color="auto" w:sz="4" w:space="0"/>
          </w:tblBorders>
        </w:tblPrEx>
        <w:trPr>
          <w:jc w:val="center"/>
        </w:trPr>
        <w:tc>
          <w:tcPr>
            <w:shd w:val="clear" w:color="auto" w:fill="auto"/>
            <w:tcW w:w="2984" w:type="dxa"/>
            <w:textDirection w:val="lrTb"/>
            <w:noWrap w:val="false"/>
          </w:tcPr>
          <w:p>
            <w:pPr>
              <w:ind w:firstLine="0"/>
              <w:tabs>
                <w:tab w:val="left" w:pos="7740" w:leader="none"/>
              </w:tabs>
              <w:rPr>
                <w:bCs/>
                <w:color w:val="000000" w:themeColor="text1"/>
              </w:rPr>
            </w:pPr>
            <w:r>
              <w:rPr>
                <w:bCs/>
                <w:color w:val="000000" w:themeColor="text1"/>
              </w:rPr>
              <w:t xml:space="preserve">Велосипедные полосы по краю проезжей части улиц и дорог</w:t>
            </w:r>
            <w:r>
              <w:rPr>
                <w:bCs/>
                <w:color w:val="000000" w:themeColor="text1"/>
              </w:rPr>
            </w:r>
          </w:p>
        </w:tc>
        <w:tc>
          <w:tcPr>
            <w:shd w:val="clear" w:color="auto" w:fill="auto"/>
            <w:tcW w:w="6792" w:type="dxa"/>
            <w:textDirection w:val="lrTb"/>
            <w:noWrap w:val="false"/>
          </w:tcPr>
          <w:p>
            <w:pPr>
              <w:ind w:firstLine="0"/>
              <w:tabs>
                <w:tab w:val="left" w:pos="7740" w:leader="none"/>
              </w:tabs>
              <w:rPr>
                <w:bCs/>
                <w:color w:val="000000" w:themeColor="text1"/>
              </w:rPr>
            </w:pPr>
            <w:r>
              <w:rPr>
                <w:bCs/>
                <w:color w:val="000000" w:themeColor="text1"/>
              </w:rPr>
              <w:t xml:space="preserve">Допускается устраивать с выделением их маркировкой двойной линией</w:t>
            </w:r>
            <w:r>
              <w:rPr>
                <w:bCs/>
                <w:color w:val="000000" w:themeColor="text1"/>
              </w:rPr>
            </w:r>
          </w:p>
        </w:tc>
      </w:tr>
      <w:tr>
        <w:tblPrEx>
          <w:tblBorders>
            <w:bottom w:val="single" w:color="auto" w:sz="4" w:space="0"/>
          </w:tblBorders>
        </w:tblPrEx>
        <w:trPr>
          <w:jc w:val="center"/>
        </w:trPr>
        <w:tc>
          <w:tcPr>
            <w:shd w:val="clear" w:color="auto" w:fill="auto"/>
            <w:tcBorders>
              <w:bottom w:val="single" w:color="auto" w:sz="4" w:space="0"/>
            </w:tcBorders>
            <w:tcW w:w="2984" w:type="dxa"/>
            <w:textDirection w:val="lrTb"/>
            <w:noWrap w:val="false"/>
          </w:tcPr>
          <w:p>
            <w:pPr>
              <w:ind w:firstLine="0"/>
              <w:tabs>
                <w:tab w:val="left" w:pos="7740" w:leader="none"/>
              </w:tabs>
              <w:rPr>
                <w:bCs/>
                <w:color w:val="000000" w:themeColor="text1"/>
              </w:rPr>
            </w:pPr>
            <w:r>
              <w:rPr>
                <w:bCs/>
                <w:color w:val="000000" w:themeColor="text1"/>
              </w:rPr>
              <w:t xml:space="preserve">Ширина велосипедной полосы по краю проезжей части улиц и дорог</w:t>
            </w:r>
            <w:r>
              <w:rPr>
                <w:bCs/>
                <w:color w:val="000000" w:themeColor="text1"/>
              </w:rPr>
            </w:r>
          </w:p>
        </w:tc>
        <w:tc>
          <w:tcPr>
            <w:shd w:val="clear" w:color="auto" w:fill="auto"/>
            <w:tcBorders>
              <w:bottom w:val="single" w:color="auto" w:sz="4" w:space="0"/>
            </w:tcBorders>
            <w:tcW w:w="6792" w:type="dxa"/>
            <w:textDirection w:val="lrTb"/>
            <w:noWrap w:val="false"/>
          </w:tcPr>
          <w:p>
            <w:pPr>
              <w:ind w:firstLine="0"/>
              <w:tabs>
                <w:tab w:val="left" w:pos="7740" w:leader="none"/>
              </w:tabs>
              <w:rPr>
                <w:bCs/>
                <w:color w:val="000000" w:themeColor="text1"/>
              </w:rPr>
            </w:pPr>
            <w:r>
              <w:rPr>
                <w:color w:val="000000" w:themeColor="text1"/>
              </w:rPr>
              <w:t xml:space="preserve">- </w:t>
            </w:r>
            <w:r>
              <w:rPr>
                <w:bCs/>
                <w:color w:val="000000" w:themeColor="text1"/>
              </w:rPr>
              <w:t xml:space="preserve">при движении в направлении транспортного потока – не менее 1,2 м;</w:t>
            </w:r>
            <w:r>
              <w:rPr>
                <w:bCs/>
                <w:color w:val="000000" w:themeColor="text1"/>
              </w:rPr>
            </w:r>
          </w:p>
          <w:p>
            <w:pPr>
              <w:ind w:firstLine="0"/>
              <w:tabs>
                <w:tab w:val="left" w:pos="7740" w:leader="none"/>
              </w:tabs>
              <w:rPr>
                <w:bCs/>
                <w:color w:val="000000" w:themeColor="text1"/>
              </w:rPr>
            </w:pPr>
            <w:r>
              <w:rPr>
                <w:bCs/>
                <w:color w:val="000000" w:themeColor="text1"/>
              </w:rPr>
              <w:t xml:space="preserve">- </w:t>
            </w:r>
            <w:r>
              <w:rPr>
                <w:bCs/>
                <w:color w:val="000000" w:themeColor="text1"/>
                <w:spacing w:val="-2"/>
              </w:rPr>
              <w:t xml:space="preserve">при встречном движении транспортного потока – не менее 1,5 м</w:t>
            </w:r>
            <w:r>
              <w:rPr>
                <w:bCs/>
                <w:color w:val="000000" w:themeColor="text1"/>
              </w:rPr>
            </w:r>
          </w:p>
        </w:tc>
      </w:tr>
      <w:tr>
        <w:tblPrEx>
          <w:tblBorders>
            <w:bottom w:val="single" w:color="auto" w:sz="4" w:space="0"/>
          </w:tblBorders>
        </w:tblPrEx>
        <w:trPr>
          <w:jc w:val="center"/>
        </w:trPr>
        <w:tc>
          <w:tcPr>
            <w:shd w:val="clear" w:color="auto" w:fill="auto"/>
            <w:tcBorders>
              <w:bottom w:val="single" w:color="auto" w:sz="4" w:space="0"/>
            </w:tcBorders>
            <w:tcW w:w="2984" w:type="dxa"/>
            <w:textDirection w:val="lrTb"/>
            <w:noWrap w:val="false"/>
          </w:tcPr>
          <w:p>
            <w:pPr>
              <w:ind w:firstLine="0"/>
              <w:tabs>
                <w:tab w:val="left" w:pos="7740" w:leader="none"/>
              </w:tabs>
              <w:rPr>
                <w:bCs/>
                <w:color w:val="000000" w:themeColor="text1"/>
              </w:rPr>
            </w:pPr>
            <w:r>
              <w:rPr>
                <w:bCs/>
                <w:color w:val="000000" w:themeColor="text1"/>
              </w:rPr>
              <w:t xml:space="preserve">Ширина велосипедной полосы вдоль тротуара</w:t>
            </w:r>
            <w:r>
              <w:rPr>
                <w:bCs/>
                <w:color w:val="000000" w:themeColor="text1"/>
              </w:rPr>
            </w:r>
          </w:p>
        </w:tc>
        <w:tc>
          <w:tcPr>
            <w:shd w:val="clear" w:color="auto" w:fill="auto"/>
            <w:tcBorders>
              <w:bottom w:val="single" w:color="auto" w:sz="4" w:space="0"/>
            </w:tcBorders>
            <w:tcW w:w="6792" w:type="dxa"/>
            <w:textDirection w:val="lrTb"/>
            <w:noWrap w:val="false"/>
          </w:tcPr>
          <w:p>
            <w:pPr>
              <w:ind w:firstLine="0"/>
              <w:tabs>
                <w:tab w:val="left" w:pos="7740" w:leader="none"/>
              </w:tabs>
              <w:rPr>
                <w:bCs/>
                <w:color w:val="000000" w:themeColor="text1"/>
              </w:rPr>
            </w:pPr>
            <w:r>
              <w:rPr>
                <w:bCs/>
                <w:color w:val="000000" w:themeColor="text1"/>
              </w:rPr>
              <w:t xml:space="preserve">Не менее 1 м</w:t>
            </w:r>
            <w:r>
              <w:rPr>
                <w:bCs/>
                <w:color w:val="000000" w:themeColor="text1"/>
              </w:rPr>
            </w:r>
          </w:p>
        </w:tc>
      </w:tr>
      <w:tr>
        <w:tblPrEx>
          <w:tblBorders>
            <w:bottom w:val="single" w:color="auto" w:sz="4" w:space="0"/>
          </w:tblBorders>
        </w:tblPrEx>
        <w:trPr>
          <w:jc w:val="center"/>
        </w:trPr>
        <w:tc>
          <w:tcPr>
            <w:gridSpan w:val="2"/>
            <w:shd w:val="clear" w:color="auto" w:fill="auto"/>
            <w:tcBorders>
              <w:top w:val="single" w:color="auto" w:sz="4" w:space="0"/>
              <w:left w:val="none" w:color="000000" w:sz="4" w:space="0"/>
              <w:bottom w:val="none" w:color="000000" w:sz="4" w:space="0"/>
              <w:right w:val="none" w:color="000000" w:sz="4" w:space="0"/>
            </w:tcBorders>
            <w:tcW w:w="9776" w:type="dxa"/>
            <w:textDirection w:val="lrTb"/>
            <w:noWrap w:val="false"/>
          </w:tcPr>
          <w:p>
            <w:pPr>
              <w:ind w:firstLine="0"/>
              <w:tabs>
                <w:tab w:val="left" w:pos="7740" w:leader="none"/>
              </w:tabs>
              <w:rPr>
                <w:bCs/>
                <w:color w:val="000000" w:themeColor="text1"/>
                <w:sz w:val="20"/>
                <w:szCs w:val="20"/>
              </w:rPr>
            </w:pPr>
            <w:r>
              <w:rPr>
                <w:iCs/>
                <w:color w:val="000000" w:themeColor="text1"/>
                <w:szCs w:val="20"/>
              </w:rPr>
              <w:t xml:space="preserve">* в условиях сложившейся застройки допускается совмещение пешеходного тротуара и велосипедных дорожек с учетом разграничения потоков.</w:t>
            </w:r>
            <w:r>
              <w:rPr>
                <w:bCs/>
                <w:color w:val="000000" w:themeColor="text1"/>
                <w:sz w:val="20"/>
                <w:szCs w:val="20"/>
              </w:rPr>
            </w:r>
          </w:p>
        </w:tc>
      </w:tr>
    </w:tbl>
    <w:p>
      <w:pPr>
        <w:ind w:firstLine="0"/>
        <w:rPr>
          <w:color w:val="000000" w:themeColor="text1"/>
        </w:rPr>
      </w:pPr>
      <w:r>
        <w:rPr>
          <w:color w:val="000000" w:themeColor="text1"/>
        </w:rPr>
      </w:r>
      <w:r>
        <w:rPr>
          <w:color w:val="000000" w:themeColor="text1"/>
        </w:rPr>
      </w:r>
    </w:p>
    <w:p>
      <w:pPr>
        <w:ind w:firstLine="567"/>
        <w:rPr>
          <w:color w:val="000000" w:themeColor="text1"/>
          <w:sz w:val="28"/>
        </w:rPr>
      </w:pPr>
      <w:r>
        <w:rPr>
          <w:color w:val="000000" w:themeColor="text1"/>
          <w:sz w:val="28"/>
        </w:rPr>
        <w:t xml:space="preserve">1.3.10. </w:t>
      </w:r>
      <w:r>
        <w:rPr>
          <w:bCs/>
          <w:color w:val="000000" w:themeColor="text1"/>
          <w:sz w:val="28"/>
        </w:rPr>
        <w:t xml:space="preserve">Нормативные параметры и расчетные показатели градостроительного проектирования основных пешеходных коммуникаций приведены в таблице </w:t>
      </w:r>
      <w:r>
        <w:rPr>
          <w:color w:val="000000" w:themeColor="text1"/>
          <w:sz w:val="28"/>
        </w:rPr>
        <w:t xml:space="preserve">15.</w:t>
      </w:r>
      <w:r>
        <w:rPr>
          <w:color w:val="000000" w:themeColor="text1"/>
          <w:sz w:val="28"/>
        </w:rPr>
      </w:r>
    </w:p>
    <w:p>
      <w:pPr>
        <w:ind w:firstLine="567"/>
        <w:rPr>
          <w:color w:val="000000" w:themeColor="text1"/>
          <w:sz w:val="28"/>
        </w:rPr>
      </w:pPr>
      <w:r>
        <w:rPr>
          <w:color w:val="000000" w:themeColor="text1"/>
          <w:sz w:val="28"/>
        </w:rPr>
      </w:r>
      <w:r>
        <w:rPr>
          <w:color w:val="000000" w:themeColor="text1"/>
          <w:sz w:val="28"/>
        </w:rPr>
      </w:r>
    </w:p>
    <w:p>
      <w:pPr>
        <w:ind w:firstLine="0"/>
        <w:jc w:val="right"/>
        <w:rPr>
          <w:color w:val="000000" w:themeColor="text1"/>
          <w:sz w:val="28"/>
        </w:rPr>
      </w:pPr>
      <w:r>
        <w:rPr>
          <w:color w:val="000000" w:themeColor="text1"/>
          <w:sz w:val="28"/>
        </w:rPr>
        <w:t xml:space="preserve">Таблица 15</w:t>
      </w:r>
      <w:r>
        <w:rPr>
          <w:color w:val="000000" w:themeColor="text1"/>
          <w:sz w:val="28"/>
        </w:rPr>
      </w:r>
    </w:p>
    <w:tbl>
      <w:tblPr>
        <w:tblW w:w="5000" w:type="pct"/>
        <w:jc w:val="center"/>
        <w:tblBorders>
          <w:top w:val="single" w:color="auto" w:sz="4" w:space="0"/>
          <w:left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51"/>
        <w:gridCol w:w="5976"/>
      </w:tblGrid>
      <w:tr>
        <w:tblPrEx/>
        <w:trPr>
          <w:jc w:val="center"/>
          <w:trHeight w:val="312"/>
          <w:tblHeader/>
        </w:trPr>
        <w:tc>
          <w:tcPr>
            <w:shd w:val="clear" w:color="auto" w:fill="auto"/>
            <w:tcW w:w="3568" w:type="dxa"/>
            <w:vAlign w:val="center"/>
            <w:textDirection w:val="lrTb"/>
            <w:noWrap w:val="false"/>
          </w:tcPr>
          <w:p>
            <w:pPr>
              <w:ind w:firstLine="0"/>
              <w:jc w:val="center"/>
              <w:tabs>
                <w:tab w:val="left" w:pos="7740" w:leader="none"/>
              </w:tabs>
              <w:rPr>
                <w:bCs/>
                <w:color w:val="000000" w:themeColor="text1"/>
              </w:rPr>
            </w:pPr>
            <w:r>
              <w:rPr>
                <w:bCs/>
                <w:color w:val="000000" w:themeColor="text1"/>
              </w:rPr>
              <w:t xml:space="preserve">Наименование показателей</w:t>
            </w:r>
            <w:r>
              <w:rPr>
                <w:bCs/>
                <w:color w:val="000000" w:themeColor="text1"/>
              </w:rPr>
            </w:r>
          </w:p>
        </w:tc>
        <w:tc>
          <w:tcPr>
            <w:shd w:val="clear" w:color="auto" w:fill="auto"/>
            <w:tcW w:w="5841" w:type="dxa"/>
            <w:vAlign w:val="center"/>
            <w:textDirection w:val="lrTb"/>
            <w:noWrap w:val="false"/>
          </w:tcPr>
          <w:p>
            <w:pPr>
              <w:ind w:firstLine="0"/>
              <w:jc w:val="center"/>
              <w:tabs>
                <w:tab w:val="left" w:pos="7740" w:leader="none"/>
              </w:tabs>
              <w:rPr>
                <w:bCs/>
                <w:color w:val="000000" w:themeColor="text1"/>
                <w:spacing w:val="-2"/>
              </w:rPr>
            </w:pPr>
            <w:r>
              <w:rPr>
                <w:bCs/>
                <w:color w:val="000000" w:themeColor="text1"/>
              </w:rPr>
              <w:t xml:space="preserve">Нормативные параметры и расчетные показатели</w:t>
            </w:r>
            <w:r>
              <w:rPr>
                <w:bCs/>
                <w:color w:val="000000" w:themeColor="text1"/>
                <w:spacing w:val="-2"/>
              </w:rPr>
            </w:r>
          </w:p>
        </w:tc>
      </w:tr>
      <w:tr>
        <w:tblPrEx>
          <w:tblBorders>
            <w:bottom w:val="single" w:color="auto" w:sz="4" w:space="0"/>
          </w:tblBorders>
        </w:tblPrEx>
        <w:trPr>
          <w:jc w:val="center"/>
        </w:trPr>
        <w:tc>
          <w:tcPr>
            <w:shd w:val="clear" w:color="auto" w:fill="auto"/>
            <w:tcW w:w="3568" w:type="dxa"/>
            <w:textDirection w:val="lrTb"/>
            <w:noWrap w:val="false"/>
          </w:tcPr>
          <w:p>
            <w:pPr>
              <w:ind w:firstLine="0"/>
              <w:jc w:val="left"/>
              <w:tabs>
                <w:tab w:val="left" w:pos="7740" w:leader="none"/>
              </w:tabs>
              <w:rPr>
                <w:bCs/>
                <w:color w:val="000000" w:themeColor="text1"/>
              </w:rPr>
            </w:pPr>
            <w:r>
              <w:rPr>
                <w:bCs/>
                <w:color w:val="000000" w:themeColor="text1"/>
              </w:rPr>
              <w:t xml:space="preserve">Размещение основных пешеходных коммуникаций</w:t>
            </w:r>
            <w:r>
              <w:rPr>
                <w:bCs/>
                <w:color w:val="000000" w:themeColor="text1"/>
              </w:rPr>
            </w:r>
          </w:p>
        </w:tc>
        <w:tc>
          <w:tcPr>
            <w:shd w:val="clear" w:color="auto" w:fill="auto"/>
            <w:tcW w:w="5841" w:type="dxa"/>
            <w:textDirection w:val="lrTb"/>
            <w:noWrap w:val="false"/>
          </w:tcPr>
          <w:p>
            <w:pPr>
              <w:ind w:firstLine="0"/>
              <w:jc w:val="left"/>
              <w:tabs>
                <w:tab w:val="left" w:pos="7740" w:leader="none"/>
              </w:tabs>
              <w:rPr>
                <w:bCs/>
                <w:color w:val="000000" w:themeColor="text1"/>
              </w:rPr>
            </w:pPr>
            <w:r>
              <w:rPr>
                <w:bCs/>
                <w:color w:val="000000" w:themeColor="text1"/>
              </w:rPr>
              <w:t xml:space="preserve">Вдоль улиц и дорог (тротуары) или независимо от них</w:t>
            </w:r>
            <w:r>
              <w:rPr>
                <w:bCs/>
                <w:color w:val="000000" w:themeColor="text1"/>
              </w:rPr>
            </w:r>
          </w:p>
        </w:tc>
      </w:tr>
      <w:tr>
        <w:tblPrEx>
          <w:tblBorders>
            <w:bottom w:val="single" w:color="auto" w:sz="4" w:space="0"/>
          </w:tblBorders>
        </w:tblPrEx>
        <w:trPr>
          <w:jc w:val="center"/>
        </w:trPr>
        <w:tc>
          <w:tcPr>
            <w:shd w:val="clear" w:color="auto" w:fill="auto"/>
            <w:tcW w:w="3568" w:type="dxa"/>
            <w:textDirection w:val="lrTb"/>
            <w:noWrap w:val="false"/>
          </w:tcPr>
          <w:p>
            <w:pPr>
              <w:ind w:firstLine="0"/>
              <w:jc w:val="left"/>
              <w:tabs>
                <w:tab w:val="left" w:pos="7740" w:leader="none"/>
              </w:tabs>
              <w:rPr>
                <w:bCs/>
                <w:color w:val="000000" w:themeColor="text1"/>
              </w:rPr>
            </w:pPr>
            <w:r>
              <w:rPr>
                <w:bCs/>
                <w:color w:val="000000" w:themeColor="text1"/>
              </w:rPr>
              <w:t xml:space="preserve">Ширина основных пешеходных коммуникаций</w:t>
            </w:r>
            <w:r>
              <w:rPr>
                <w:bCs/>
                <w:color w:val="000000" w:themeColor="text1"/>
              </w:rPr>
            </w:r>
          </w:p>
        </w:tc>
        <w:tc>
          <w:tcPr>
            <w:shd w:val="clear" w:color="auto" w:fill="auto"/>
            <w:tcW w:w="5841" w:type="dxa"/>
            <w:textDirection w:val="lrTb"/>
            <w:noWrap w:val="false"/>
          </w:tcPr>
          <w:p>
            <w:pPr>
              <w:ind w:firstLine="0"/>
              <w:jc w:val="left"/>
              <w:tabs>
                <w:tab w:val="left" w:pos="7740" w:leader="none"/>
              </w:tabs>
              <w:rPr>
                <w:bCs/>
                <w:color w:val="000000" w:themeColor="text1"/>
              </w:rPr>
            </w:pPr>
            <w:r>
              <w:rPr>
                <w:bCs/>
                <w:color w:val="000000" w:themeColor="text1"/>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1,5 м</w:t>
            </w:r>
            <w:r>
              <w:rPr>
                <w:bCs/>
                <w:color w:val="000000" w:themeColor="text1"/>
              </w:rPr>
              <w:t xml:space="preserve">.</w:t>
            </w:r>
            <w:r>
              <w:rPr>
                <w:bCs/>
                <w:color w:val="000000" w:themeColor="text1"/>
              </w:rPr>
            </w:r>
          </w:p>
        </w:tc>
      </w:tr>
      <w:tr>
        <w:tblPrEx>
          <w:tblBorders>
            <w:bottom w:val="single" w:color="auto" w:sz="4" w:space="0"/>
          </w:tblBorders>
        </w:tblPrEx>
        <w:trPr>
          <w:jc w:val="center"/>
        </w:trPr>
        <w:tc>
          <w:tcPr>
            <w:shd w:val="clear" w:color="auto" w:fill="auto"/>
            <w:tcW w:w="3568" w:type="dxa"/>
            <w:textDirection w:val="lrTb"/>
            <w:noWrap w:val="false"/>
          </w:tcPr>
          <w:p>
            <w:pPr>
              <w:ind w:firstLine="0"/>
              <w:jc w:val="left"/>
              <w:tabs>
                <w:tab w:val="left" w:pos="7740" w:leader="none"/>
              </w:tabs>
              <w:rPr>
                <w:bCs/>
                <w:color w:val="000000" w:themeColor="text1"/>
              </w:rPr>
            </w:pPr>
            <w:r>
              <w:rPr>
                <w:bCs/>
                <w:color w:val="000000" w:themeColor="text1"/>
              </w:rPr>
              <w:t xml:space="preserve">Общая ширина пешеходной коммуникации при размещении некапитальных нестационарных сооружений</w:t>
            </w:r>
            <w:r>
              <w:rPr>
                <w:bCs/>
                <w:color w:val="000000" w:themeColor="text1"/>
              </w:rPr>
            </w:r>
          </w:p>
        </w:tc>
        <w:tc>
          <w:tcPr>
            <w:shd w:val="clear" w:color="auto" w:fill="auto"/>
            <w:tcW w:w="5841" w:type="dxa"/>
            <w:textDirection w:val="lrTb"/>
            <w:noWrap w:val="false"/>
          </w:tcPr>
          <w:p>
            <w:pPr>
              <w:ind w:firstLine="0"/>
              <w:jc w:val="left"/>
              <w:tabs>
                <w:tab w:val="left" w:pos="7740" w:leader="none"/>
              </w:tabs>
              <w:rPr>
                <w:bCs/>
                <w:color w:val="000000" w:themeColor="text1"/>
              </w:rPr>
            </w:pPr>
            <w:r>
              <w:rPr>
                <w:bCs/>
                <w:color w:val="000000" w:themeColor="text1"/>
              </w:rPr>
              <w:t xml:space="preserve">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w:t>
            </w:r>
            <w:r>
              <w:rPr>
                <w:bCs/>
                <w:color w:val="000000" w:themeColor="text1"/>
              </w:rPr>
            </w:r>
          </w:p>
        </w:tc>
      </w:tr>
      <w:tr>
        <w:tblPrEx>
          <w:tblBorders>
            <w:bottom w:val="single" w:color="auto" w:sz="4" w:space="0"/>
          </w:tblBorders>
        </w:tblPrEx>
        <w:trPr>
          <w:jc w:val="center"/>
        </w:trPr>
        <w:tc>
          <w:tcPr>
            <w:shd w:val="clear" w:color="auto" w:fill="auto"/>
            <w:tcW w:w="3568" w:type="dxa"/>
            <w:textDirection w:val="lrTb"/>
            <w:noWrap w:val="false"/>
          </w:tcPr>
          <w:p>
            <w:pPr>
              <w:ind w:firstLine="0"/>
              <w:jc w:val="left"/>
              <w:tabs>
                <w:tab w:val="left" w:pos="7740" w:leader="none"/>
              </w:tabs>
              <w:rPr>
                <w:bCs/>
                <w:color w:val="000000" w:themeColor="text1"/>
              </w:rPr>
            </w:pPr>
            <w:r>
              <w:rPr>
                <w:bCs/>
                <w:color w:val="000000" w:themeColor="text1"/>
              </w:rPr>
              <w:t xml:space="preserve">Ширина пешеходных коммуникаций на участках возможного встречного движения инвалидов на креслах-колясках</w:t>
            </w:r>
            <w:r>
              <w:rPr>
                <w:bCs/>
                <w:color w:val="000000" w:themeColor="text1"/>
              </w:rPr>
            </w:r>
          </w:p>
        </w:tc>
        <w:tc>
          <w:tcPr>
            <w:shd w:val="clear" w:color="auto" w:fill="auto"/>
            <w:tcW w:w="5841" w:type="dxa"/>
            <w:textDirection w:val="lrTb"/>
            <w:noWrap w:val="false"/>
          </w:tcPr>
          <w:p>
            <w:pPr>
              <w:ind w:firstLine="0"/>
              <w:jc w:val="left"/>
              <w:tabs>
                <w:tab w:val="left" w:pos="7740" w:leader="none"/>
              </w:tabs>
              <w:rPr>
                <w:bCs/>
                <w:color w:val="000000" w:themeColor="text1"/>
              </w:rPr>
            </w:pPr>
            <w:r>
              <w:rPr>
                <w:bCs/>
                <w:color w:val="000000" w:themeColor="text1"/>
              </w:rPr>
              <w:t xml:space="preserve">Не менее 1,8 м</w:t>
            </w:r>
            <w:r>
              <w:rPr>
                <w:bCs/>
                <w:color w:val="000000" w:themeColor="text1"/>
              </w:rPr>
            </w:r>
          </w:p>
        </w:tc>
      </w:tr>
      <w:tr>
        <w:tblPrEx>
          <w:tblBorders>
            <w:bottom w:val="single" w:color="auto" w:sz="4" w:space="0"/>
          </w:tblBorders>
        </w:tblPrEx>
        <w:trPr>
          <w:jc w:val="center"/>
        </w:trPr>
        <w:tc>
          <w:tcPr>
            <w:shd w:val="clear" w:color="auto" w:fill="auto"/>
            <w:tcW w:w="3568" w:type="dxa"/>
            <w:textDirection w:val="lrTb"/>
            <w:noWrap w:val="false"/>
          </w:tcPr>
          <w:p>
            <w:pPr>
              <w:ind w:firstLine="0"/>
              <w:jc w:val="left"/>
              <w:tabs>
                <w:tab w:val="left" w:pos="7740" w:leader="none"/>
              </w:tabs>
              <w:rPr>
                <w:bCs/>
                <w:color w:val="000000" w:themeColor="text1"/>
              </w:rPr>
            </w:pPr>
            <w:r>
              <w:rPr>
                <w:bCs/>
                <w:color w:val="000000" w:themeColor="text1"/>
              </w:rPr>
              <w:t xml:space="preserve">Плотность пешеходных потоков в час «пик»</w:t>
            </w:r>
            <w:r>
              <w:rPr>
                <w:bCs/>
                <w:color w:val="000000" w:themeColor="text1"/>
              </w:rPr>
            </w:r>
          </w:p>
        </w:tc>
        <w:tc>
          <w:tcPr>
            <w:shd w:val="clear" w:color="auto" w:fill="auto"/>
            <w:tcW w:w="5841" w:type="dxa"/>
            <w:textDirection w:val="lrTb"/>
            <w:noWrap w:val="false"/>
          </w:tcPr>
          <w:p>
            <w:pPr>
              <w:ind w:firstLine="0"/>
              <w:jc w:val="left"/>
              <w:tabs>
                <w:tab w:val="left" w:pos="7740" w:leader="none"/>
              </w:tabs>
              <w:rPr>
                <w:bCs/>
                <w:color w:val="000000" w:themeColor="text1"/>
              </w:rPr>
            </w:pPr>
            <w:r>
              <w:rPr>
                <w:bCs/>
                <w:color w:val="000000" w:themeColor="text1"/>
              </w:rPr>
              <w:t xml:space="preserve">Пешеходные пути (тротуары, площадки, лестницы) должны обеспечивать плотность пешеходных потоков в час «пик»:</w:t>
            </w:r>
            <w:r>
              <w:rPr>
                <w:bCs/>
                <w:color w:val="000000" w:themeColor="text1"/>
              </w:rPr>
            </w:r>
          </w:p>
          <w:p>
            <w:pPr>
              <w:ind w:firstLine="0"/>
              <w:jc w:val="left"/>
              <w:tabs>
                <w:tab w:val="left" w:pos="7740" w:leader="none"/>
              </w:tabs>
              <w:rPr>
                <w:bCs/>
                <w:color w:val="000000" w:themeColor="text1"/>
              </w:rPr>
            </w:pPr>
            <w:r>
              <w:rPr>
                <w:color w:val="000000" w:themeColor="text1"/>
              </w:rPr>
              <w:t xml:space="preserve">–</w:t>
            </w:r>
            <w:r>
              <w:rPr>
                <w:bCs/>
                <w:color w:val="000000" w:themeColor="text1"/>
              </w:rPr>
              <w:t xml:space="preserve"> у административных и торговых центров, гостиниц, театров, выставок и рынков – не более 0,3 чел./м</w:t>
            </w:r>
            <w:r>
              <w:rPr>
                <w:bCs/>
                <w:color w:val="000000" w:themeColor="text1"/>
                <w:vertAlign w:val="superscript"/>
              </w:rPr>
              <w:t xml:space="preserve">2</w:t>
            </w:r>
            <w:r>
              <w:rPr>
                <w:bCs/>
                <w:color w:val="000000" w:themeColor="text1"/>
              </w:rPr>
              <w:t xml:space="preserve">;</w:t>
            </w:r>
            <w:r>
              <w:rPr>
                <w:bCs/>
                <w:color w:val="000000" w:themeColor="text1"/>
              </w:rPr>
            </w:r>
          </w:p>
          <w:p>
            <w:pPr>
              <w:ind w:firstLine="0"/>
              <w:jc w:val="left"/>
              <w:tabs>
                <w:tab w:val="left" w:pos="7740" w:leader="none"/>
              </w:tabs>
              <w:rPr>
                <w:bCs/>
                <w:color w:val="000000" w:themeColor="text1"/>
              </w:rPr>
            </w:pPr>
            <w:r>
              <w:rPr>
                <w:color w:val="000000" w:themeColor="text1"/>
              </w:rPr>
              <w:t xml:space="preserve">–</w:t>
            </w:r>
            <w:r>
              <w:rPr>
                <w:bCs/>
                <w:color w:val="000000" w:themeColor="text1"/>
              </w:rPr>
              <w:t xml:space="preserve"> на предзаводских площадях, у спортивно-зрелищных объектов, кинотеатров, вокзалов – не более 0,8 чел./м</w:t>
            </w:r>
            <w:r>
              <w:rPr>
                <w:bCs/>
                <w:color w:val="000000" w:themeColor="text1"/>
                <w:vertAlign w:val="superscript"/>
              </w:rPr>
              <w:t xml:space="preserve">2</w:t>
            </w:r>
            <w:r>
              <w:rPr>
                <w:bCs/>
                <w:color w:val="000000" w:themeColor="text1"/>
              </w:rPr>
              <w:t xml:space="preserve">.</w:t>
            </w:r>
            <w:r>
              <w:rPr>
                <w:bCs/>
                <w:color w:val="000000" w:themeColor="text1"/>
              </w:rPr>
            </w:r>
          </w:p>
        </w:tc>
      </w:tr>
      <w:tr>
        <w:tblPrEx>
          <w:tblBorders>
            <w:bottom w:val="single" w:color="auto" w:sz="4" w:space="0"/>
          </w:tblBorders>
        </w:tblPrEx>
        <w:trPr>
          <w:jc w:val="center"/>
        </w:trPr>
        <w:tc>
          <w:tcPr>
            <w:shd w:val="clear" w:color="auto" w:fill="auto"/>
            <w:tcW w:w="3568" w:type="dxa"/>
            <w:textDirection w:val="lrTb"/>
            <w:noWrap w:val="false"/>
          </w:tcPr>
          <w:p>
            <w:pPr>
              <w:ind w:firstLine="0"/>
              <w:jc w:val="left"/>
              <w:tabs>
                <w:tab w:val="left" w:pos="7740" w:leader="none"/>
              </w:tabs>
              <w:rPr>
                <w:bCs/>
                <w:color w:val="000000" w:themeColor="text1"/>
              </w:rPr>
            </w:pPr>
            <w:r>
              <w:rPr>
                <w:bCs/>
                <w:color w:val="000000" w:themeColor="text1"/>
              </w:rPr>
              <w:t xml:space="preserve">Пешеходные пути в местах размещения домов для престарелых и инвалидов, </w:t>
            </w:r>
            <w:r>
              <w:rPr>
                <w:color w:val="000000" w:themeColor="text1"/>
              </w:rPr>
              <w:t xml:space="preserve">организаций </w:t>
            </w:r>
            <w:r>
              <w:rPr>
                <w:bCs/>
                <w:color w:val="000000" w:themeColor="text1"/>
              </w:rPr>
              <w:t xml:space="preserve">здравоохранения и других объектов массового посещения</w:t>
            </w:r>
            <w:r>
              <w:rPr>
                <w:bCs/>
                <w:color w:val="000000" w:themeColor="text1"/>
              </w:rPr>
            </w:r>
          </w:p>
        </w:tc>
        <w:tc>
          <w:tcPr>
            <w:shd w:val="clear" w:color="auto" w:fill="auto"/>
            <w:tcW w:w="5841" w:type="dxa"/>
            <w:textDirection w:val="lrTb"/>
            <w:noWrap w:val="false"/>
          </w:tcPr>
          <w:p>
            <w:pPr>
              <w:ind w:firstLine="0"/>
              <w:jc w:val="left"/>
              <w:tabs>
                <w:tab w:val="left" w:pos="7740" w:leader="none"/>
              </w:tabs>
              <w:rPr>
                <w:bCs/>
                <w:color w:val="000000" w:themeColor="text1"/>
              </w:rPr>
            </w:pPr>
            <w:r>
              <w:rPr>
                <w:bCs/>
                <w:color w:val="000000" w:themeColor="text1"/>
              </w:rPr>
              <w:t xml:space="preserve">Следует предусматривать возможность проезда инвалидных колясок в соответствии с требованиями </w:t>
            </w:r>
            <w:r>
              <w:rPr>
                <w:bCs/>
                <w:color w:val="000000" w:themeColor="text1"/>
                <w:shd w:val="clear" w:color="auto" w:fill="ffffff"/>
              </w:rPr>
              <w:t xml:space="preserve">СП 59.13330.2012</w:t>
            </w:r>
            <w:r>
              <w:rPr>
                <w:bCs/>
                <w:color w:val="000000" w:themeColor="text1"/>
              </w:rPr>
              <w:t xml:space="preserve">.</w:t>
            </w:r>
            <w:r>
              <w:rPr>
                <w:bCs/>
                <w:color w:val="000000" w:themeColor="text1"/>
              </w:rPr>
            </w:r>
          </w:p>
          <w:p>
            <w:pPr>
              <w:ind w:firstLine="0"/>
              <w:jc w:val="left"/>
              <w:tabs>
                <w:tab w:val="left" w:pos="7740" w:leader="none"/>
              </w:tabs>
              <w:rPr>
                <w:bCs/>
                <w:color w:val="000000" w:themeColor="text1"/>
              </w:rPr>
            </w:pPr>
            <w:r>
              <w:rPr>
                <w:bCs/>
                <w:color w:val="000000" w:themeColor="text1"/>
              </w:rPr>
              <w:t xml:space="preserve">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w:t>
            </w:r>
            <w:r>
              <w:rPr>
                <w:bCs/>
                <w:color w:val="000000" w:themeColor="text1"/>
              </w:rPr>
            </w:r>
          </w:p>
        </w:tc>
      </w:tr>
    </w:tbl>
    <w:p>
      <w:pPr>
        <w:ind w:firstLine="0"/>
        <w:rPr>
          <w:color w:val="000000" w:themeColor="text1"/>
          <w:sz w:val="28"/>
        </w:rPr>
      </w:pPr>
      <w:r>
        <w:rPr>
          <w:color w:val="000000" w:themeColor="text1"/>
          <w:sz w:val="28"/>
        </w:rPr>
      </w:r>
      <w:r>
        <w:rPr>
          <w:color w:val="000000" w:themeColor="text1"/>
          <w:sz w:val="28"/>
        </w:rPr>
      </w:r>
    </w:p>
    <w:p>
      <w:pPr>
        <w:rPr>
          <w:bCs/>
          <w:color w:val="000000" w:themeColor="text1"/>
          <w:sz w:val="28"/>
        </w:rPr>
      </w:pPr>
      <w:r>
        <w:rPr>
          <w:color w:val="000000" w:themeColor="text1"/>
          <w:sz w:val="28"/>
        </w:rPr>
        <w:t xml:space="preserve">1.3.11. </w:t>
      </w:r>
      <w:r>
        <w:rPr>
          <w:bCs/>
          <w:color w:val="000000" w:themeColor="text1"/>
          <w:sz w:val="28"/>
        </w:rPr>
        <w:t xml:space="preserve">Нормативные параметры и расчетные показатели градостроительного проектирования </w:t>
      </w:r>
      <w:r>
        <w:rPr>
          <w:color w:val="000000" w:themeColor="text1"/>
          <w:sz w:val="28"/>
        </w:rPr>
        <w:t xml:space="preserve">пешеходных переходов </w:t>
      </w:r>
      <w:r>
        <w:rPr>
          <w:bCs/>
          <w:color w:val="000000" w:themeColor="text1"/>
          <w:sz w:val="28"/>
        </w:rPr>
        <w:t xml:space="preserve">приведены в таблице </w:t>
      </w:r>
      <w:r>
        <w:rPr>
          <w:color w:val="000000" w:themeColor="text1"/>
          <w:sz w:val="28"/>
        </w:rPr>
        <w:t xml:space="preserve">16.</w:t>
      </w:r>
      <w:r>
        <w:rPr>
          <w:bCs/>
          <w:color w:val="000000" w:themeColor="text1"/>
          <w:sz w:val="28"/>
        </w:rPr>
      </w:r>
    </w:p>
    <w:p>
      <w:pPr>
        <w:ind w:firstLine="0"/>
        <w:jc w:val="right"/>
        <w:rPr>
          <w:color w:val="000000" w:themeColor="text1"/>
          <w:sz w:val="28"/>
        </w:rPr>
      </w:pPr>
      <w:r>
        <w:rPr>
          <w:color w:val="000000" w:themeColor="text1"/>
          <w:sz w:val="28"/>
        </w:rPr>
        <w:t xml:space="preserve">Таблица 16</w:t>
      </w:r>
      <w:r>
        <w:rPr>
          <w:color w:val="000000" w:themeColor="text1"/>
          <w:sz w:val="28"/>
        </w:rPr>
      </w:r>
    </w:p>
    <w:tbl>
      <w:tblPr>
        <w:tblW w:w="5000" w:type="pct"/>
        <w:jc w:val="center"/>
        <w:tblBorders>
          <w:top w:val="single" w:color="auto" w:sz="4" w:space="0"/>
          <w:left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15"/>
        <w:gridCol w:w="6712"/>
      </w:tblGrid>
      <w:tr>
        <w:tblPrEx/>
        <w:trPr>
          <w:jc w:val="center"/>
          <w:trHeight w:val="283"/>
          <w:tblHeader/>
        </w:trPr>
        <w:tc>
          <w:tcPr>
            <w:shd w:val="clear" w:color="auto" w:fill="auto"/>
            <w:tcW w:w="2915" w:type="dxa"/>
            <w:vAlign w:val="center"/>
            <w:textDirection w:val="lrTb"/>
            <w:noWrap w:val="false"/>
          </w:tcPr>
          <w:p>
            <w:pPr>
              <w:ind w:firstLine="0"/>
              <w:jc w:val="center"/>
              <w:tabs>
                <w:tab w:val="left" w:pos="7740" w:leader="none"/>
              </w:tabs>
              <w:rPr>
                <w:bCs/>
                <w:color w:val="000000" w:themeColor="text1"/>
              </w:rPr>
            </w:pPr>
            <w:r>
              <w:rPr>
                <w:bCs/>
                <w:color w:val="000000" w:themeColor="text1"/>
              </w:rPr>
              <w:t xml:space="preserve">Наименование показателей</w:t>
            </w:r>
            <w:r>
              <w:rPr>
                <w:bCs/>
                <w:color w:val="000000" w:themeColor="text1"/>
              </w:rPr>
            </w:r>
          </w:p>
        </w:tc>
        <w:tc>
          <w:tcPr>
            <w:shd w:val="clear" w:color="auto" w:fill="auto"/>
            <w:tcW w:w="6712" w:type="dxa"/>
            <w:vAlign w:val="center"/>
            <w:textDirection w:val="lrTb"/>
            <w:noWrap w:val="false"/>
          </w:tcPr>
          <w:p>
            <w:pPr>
              <w:ind w:firstLine="0"/>
              <w:jc w:val="center"/>
              <w:tabs>
                <w:tab w:val="left" w:pos="7740" w:leader="none"/>
              </w:tabs>
              <w:rPr>
                <w:bCs/>
                <w:color w:val="000000" w:themeColor="text1"/>
              </w:rPr>
            </w:pPr>
            <w:r>
              <w:rPr>
                <w:bCs/>
                <w:color w:val="000000" w:themeColor="text1"/>
              </w:rPr>
              <w:t xml:space="preserve">Нормативные параметры и расчетные показатели</w:t>
            </w:r>
            <w:r>
              <w:rPr>
                <w:bCs/>
                <w:color w:val="000000" w:themeColor="text1"/>
              </w:rPr>
            </w:r>
          </w:p>
        </w:tc>
      </w:tr>
      <w:tr>
        <w:tblPrEx>
          <w:tblBorders>
            <w:bottom w:val="single" w:color="auto" w:sz="4" w:space="0"/>
          </w:tblBorders>
        </w:tblPrEx>
        <w:trPr>
          <w:jc w:val="center"/>
        </w:trPr>
        <w:tc>
          <w:tcPr>
            <w:shd w:val="clear" w:color="auto" w:fill="auto"/>
            <w:tcW w:w="2915" w:type="dxa"/>
            <w:textDirection w:val="lrTb"/>
            <w:noWrap w:val="false"/>
          </w:tcPr>
          <w:p>
            <w:pPr>
              <w:ind w:firstLine="0"/>
              <w:jc w:val="left"/>
              <w:tabs>
                <w:tab w:val="left" w:pos="7740" w:leader="none"/>
              </w:tabs>
              <w:rPr>
                <w:bCs/>
                <w:color w:val="000000" w:themeColor="text1"/>
              </w:rPr>
            </w:pPr>
            <w:r>
              <w:rPr>
                <w:bCs/>
                <w:color w:val="000000" w:themeColor="text1"/>
              </w:rPr>
              <w:t xml:space="preserve">Размещение пешеходных переходов</w:t>
            </w:r>
            <w:r>
              <w:rPr>
                <w:bCs/>
                <w:color w:val="000000" w:themeColor="text1"/>
              </w:rPr>
            </w:r>
          </w:p>
        </w:tc>
        <w:tc>
          <w:tcPr>
            <w:shd w:val="clear" w:color="auto" w:fill="auto"/>
            <w:tcW w:w="6712" w:type="dxa"/>
            <w:textDirection w:val="lrTb"/>
            <w:noWrap w:val="false"/>
          </w:tcPr>
          <w:p>
            <w:pPr>
              <w:ind w:firstLine="0"/>
              <w:jc w:val="left"/>
              <w:tabs>
                <w:tab w:val="left" w:pos="7740" w:leader="none"/>
              </w:tabs>
              <w:rPr>
                <w:bCs/>
                <w:color w:val="000000" w:themeColor="text1"/>
              </w:rPr>
            </w:pPr>
            <w:r>
              <w:rPr>
                <w:bCs/>
                <w:color w:val="000000" w:themeColor="text1"/>
              </w:rPr>
              <w:t xml:space="preserve">В местах пересечения основных пешеходных коммуникаций с городскими улицами и дорогами</w:t>
            </w:r>
            <w:r>
              <w:rPr>
                <w:bCs/>
                <w:color w:val="000000" w:themeColor="text1"/>
              </w:rPr>
            </w:r>
          </w:p>
        </w:tc>
      </w:tr>
      <w:tr>
        <w:tblPrEx>
          <w:tblBorders>
            <w:bottom w:val="single" w:color="auto" w:sz="4" w:space="0"/>
          </w:tblBorders>
        </w:tblPrEx>
        <w:trPr>
          <w:jc w:val="center"/>
        </w:trPr>
        <w:tc>
          <w:tcPr>
            <w:shd w:val="clear" w:color="auto" w:fill="auto"/>
            <w:tcW w:w="2915" w:type="dxa"/>
            <w:textDirection w:val="lrTb"/>
            <w:noWrap w:val="false"/>
          </w:tcPr>
          <w:p>
            <w:pPr>
              <w:ind w:firstLine="0"/>
              <w:jc w:val="left"/>
              <w:tabs>
                <w:tab w:val="left" w:pos="7740" w:leader="none"/>
              </w:tabs>
              <w:rPr>
                <w:bCs/>
                <w:color w:val="000000" w:themeColor="text1"/>
              </w:rPr>
            </w:pPr>
            <w:r>
              <w:rPr>
                <w:bCs/>
                <w:color w:val="000000" w:themeColor="text1"/>
              </w:rPr>
              <w:t xml:space="preserve">Виды пешеходных переходов</w:t>
            </w:r>
            <w:r>
              <w:rPr>
                <w:bCs/>
                <w:color w:val="000000" w:themeColor="text1"/>
              </w:rPr>
            </w:r>
          </w:p>
        </w:tc>
        <w:tc>
          <w:tcPr>
            <w:shd w:val="clear" w:color="auto" w:fill="auto"/>
            <w:tcW w:w="6712" w:type="dxa"/>
            <w:textDirection w:val="lrTb"/>
            <w:noWrap w:val="false"/>
          </w:tcPr>
          <w:p>
            <w:pPr>
              <w:ind w:firstLine="0"/>
              <w:jc w:val="left"/>
              <w:tabs>
                <w:tab w:val="left" w:pos="7740" w:leader="none"/>
              </w:tabs>
              <w:rPr>
                <w:bCs/>
                <w:color w:val="000000" w:themeColor="text1"/>
              </w:rPr>
            </w:pPr>
            <w:r>
              <w:rPr>
                <w:color w:val="000000" w:themeColor="text1"/>
              </w:rPr>
              <w:t xml:space="preserve">–</w:t>
            </w:r>
            <w:r>
              <w:rPr>
                <w:bCs/>
                <w:color w:val="000000" w:themeColor="text1"/>
              </w:rPr>
              <w:t xml:space="preserve"> в одном уровне с проезжей частью улицы (наземные);</w:t>
            </w:r>
            <w:r>
              <w:rPr>
                <w:bCs/>
                <w:color w:val="000000" w:themeColor="text1"/>
              </w:rPr>
            </w:r>
          </w:p>
          <w:p>
            <w:pPr>
              <w:ind w:firstLine="0"/>
              <w:jc w:val="left"/>
              <w:tabs>
                <w:tab w:val="left" w:pos="7740" w:leader="none"/>
              </w:tabs>
              <w:rPr>
                <w:bCs/>
                <w:color w:val="000000" w:themeColor="text1"/>
              </w:rPr>
            </w:pPr>
            <w:r>
              <w:rPr>
                <w:color w:val="000000" w:themeColor="text1"/>
              </w:rPr>
              <w:t xml:space="preserve">–</w:t>
            </w:r>
            <w:r>
              <w:rPr>
                <w:bCs/>
                <w:color w:val="000000" w:themeColor="text1"/>
              </w:rPr>
              <w:t xml:space="preserve"> вне уровня проезжей части улицы (надземные и подземные)</w:t>
            </w:r>
            <w:r>
              <w:rPr>
                <w:bCs/>
                <w:color w:val="000000" w:themeColor="text1"/>
              </w:rPr>
            </w:r>
          </w:p>
        </w:tc>
      </w:tr>
      <w:tr>
        <w:tblPrEx>
          <w:tblBorders>
            <w:bottom w:val="single" w:color="auto" w:sz="4" w:space="0"/>
          </w:tblBorders>
        </w:tblPrEx>
        <w:trPr>
          <w:jc w:val="center"/>
        </w:trPr>
        <w:tc>
          <w:tcPr>
            <w:shd w:val="clear" w:color="auto" w:fill="auto"/>
            <w:tcW w:w="2915" w:type="dxa"/>
            <w:textDirection w:val="lrTb"/>
            <w:noWrap w:val="false"/>
          </w:tcPr>
          <w:p>
            <w:pPr>
              <w:ind w:firstLine="0"/>
              <w:jc w:val="left"/>
              <w:tabs>
                <w:tab w:val="left" w:pos="7740" w:leader="none"/>
              </w:tabs>
              <w:rPr>
                <w:bCs/>
                <w:color w:val="000000" w:themeColor="text1"/>
              </w:rPr>
            </w:pPr>
            <w:r>
              <w:rPr>
                <w:bCs/>
                <w:color w:val="000000" w:themeColor="text1"/>
              </w:rPr>
              <w:t xml:space="preserve">Расстояния (интервал) между пешеходными переходами</w:t>
            </w:r>
            <w:r>
              <w:rPr>
                <w:bCs/>
                <w:color w:val="000000" w:themeColor="text1"/>
              </w:rPr>
            </w:r>
          </w:p>
        </w:tc>
        <w:tc>
          <w:tcPr>
            <w:shd w:val="clear" w:color="auto" w:fill="auto"/>
            <w:tcW w:w="6712" w:type="dxa"/>
            <w:textDirection w:val="lrTb"/>
            <w:noWrap w:val="false"/>
          </w:tcPr>
          <w:p>
            <w:pPr>
              <w:ind w:firstLine="0"/>
              <w:jc w:val="left"/>
              <w:tabs>
                <w:tab w:val="left" w:pos="7740" w:leader="none"/>
              </w:tabs>
              <w:rPr>
                <w:bCs/>
                <w:color w:val="000000" w:themeColor="text1"/>
              </w:rPr>
            </w:pPr>
            <w:r>
              <w:rPr>
                <w:color w:val="000000" w:themeColor="text1"/>
              </w:rPr>
              <w:t xml:space="preserve">–</w:t>
            </w:r>
            <w:r>
              <w:rPr>
                <w:bCs/>
                <w:color w:val="000000" w:themeColor="text1"/>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200-300 м;</w:t>
            </w:r>
            <w:r>
              <w:rPr>
                <w:bCs/>
                <w:color w:val="000000" w:themeColor="text1"/>
              </w:rPr>
            </w:r>
          </w:p>
          <w:p>
            <w:pPr>
              <w:ind w:firstLine="0"/>
              <w:jc w:val="left"/>
              <w:tabs>
                <w:tab w:val="left" w:pos="7740" w:leader="none"/>
              </w:tabs>
              <w:rPr>
                <w:color w:val="000000" w:themeColor="text1"/>
              </w:rPr>
            </w:pPr>
            <w:r>
              <w:rPr>
                <w:color w:val="000000" w:themeColor="text1"/>
              </w:rPr>
              <w:t xml:space="preserve">–</w:t>
            </w:r>
            <w:r>
              <w:rPr>
                <w:bCs/>
                <w:color w:val="000000" w:themeColor="text1"/>
              </w:rPr>
              <w:t xml:space="preserve"> для пешеходных переходов в разных уровнях (надземных, подземных), </w:t>
            </w:r>
            <w:r>
              <w:rPr>
                <w:color w:val="000000" w:themeColor="text1"/>
              </w:rPr>
              <w:t xml:space="preserve">оборудованных лестницами и пандусами;</w:t>
            </w:r>
            <w:r>
              <w:rPr>
                <w:color w:val="000000" w:themeColor="text1"/>
              </w:rPr>
            </w:r>
          </w:p>
          <w:p>
            <w:pPr>
              <w:ind w:firstLine="0"/>
              <w:jc w:val="left"/>
              <w:rPr>
                <w:bCs/>
                <w:color w:val="000000" w:themeColor="text1"/>
              </w:rPr>
            </w:pPr>
            <w:r>
              <w:rPr>
                <w:color w:val="000000" w:themeColor="text1"/>
              </w:rPr>
              <w:t xml:space="preserve">–</w:t>
            </w:r>
            <w:r>
              <w:rPr>
                <w:bCs/>
                <w:color w:val="000000" w:themeColor="text1"/>
              </w:rPr>
              <w:t xml:space="preserve"> на дорогах скоростного движения </w:t>
            </w:r>
            <w:r>
              <w:rPr>
                <w:color w:val="000000" w:themeColor="text1"/>
              </w:rPr>
              <w:t xml:space="preserve">и </w:t>
            </w:r>
            <w:r>
              <w:rPr>
                <w:bCs/>
                <w:color w:val="000000" w:themeColor="text1"/>
              </w:rPr>
              <w:t xml:space="preserve">железных дорогах – 400-800 м;</w:t>
            </w:r>
            <w:r>
              <w:rPr>
                <w:bCs/>
                <w:color w:val="000000" w:themeColor="text1"/>
              </w:rPr>
            </w:r>
          </w:p>
          <w:p>
            <w:pPr>
              <w:ind w:firstLine="0"/>
              <w:jc w:val="left"/>
              <w:rPr>
                <w:bCs/>
                <w:color w:val="000000" w:themeColor="text1"/>
              </w:rPr>
            </w:pPr>
            <w:r>
              <w:rPr>
                <w:color w:val="000000" w:themeColor="text1"/>
              </w:rPr>
              <w:t xml:space="preserve">–</w:t>
            </w:r>
            <w:r>
              <w:rPr>
                <w:bCs/>
                <w:color w:val="000000" w:themeColor="text1"/>
              </w:rPr>
              <w:t xml:space="preserve"> на магистральных улицах непрерывного движения – 300-400 м*</w:t>
            </w:r>
            <w:r>
              <w:rPr>
                <w:bCs/>
                <w:color w:val="000000" w:themeColor="text1"/>
              </w:rPr>
              <w:t xml:space="preserve">.</w:t>
            </w:r>
            <w:r>
              <w:rPr>
                <w:bCs/>
                <w:color w:val="000000" w:themeColor="text1"/>
              </w:rPr>
              <w:t xml:space="preserve"> </w:t>
            </w:r>
            <w:r>
              <w:rPr>
                <w:bCs/>
                <w:color w:val="000000" w:themeColor="text1"/>
              </w:rPr>
            </w:r>
          </w:p>
          <w:p>
            <w:pPr>
              <w:ind w:firstLine="0"/>
              <w:jc w:val="left"/>
              <w:tabs>
                <w:tab w:val="left" w:pos="7740" w:leader="none"/>
              </w:tabs>
              <w:rPr>
                <w:bCs/>
                <w:color w:val="000000" w:themeColor="text1"/>
                <w:sz w:val="16"/>
                <w:szCs w:val="16"/>
              </w:rPr>
            </w:pPr>
            <w:r>
              <w:rPr>
                <w:bCs/>
                <w:color w:val="000000" w:themeColor="text1"/>
                <w:sz w:val="16"/>
                <w:szCs w:val="16"/>
              </w:rPr>
            </w:r>
            <w:r>
              <w:rPr>
                <w:bCs/>
                <w:color w:val="000000" w:themeColor="text1"/>
                <w:sz w:val="16"/>
                <w:szCs w:val="16"/>
              </w:rPr>
            </w:r>
          </w:p>
        </w:tc>
      </w:tr>
      <w:tr>
        <w:tblPrEx>
          <w:tblBorders>
            <w:bottom w:val="single" w:color="auto" w:sz="4" w:space="0"/>
          </w:tblBorders>
        </w:tblPrEx>
        <w:trPr>
          <w:jc w:val="center"/>
        </w:trPr>
        <w:tc>
          <w:tcPr>
            <w:shd w:val="clear" w:color="auto" w:fill="auto"/>
            <w:tcW w:w="2915" w:type="dxa"/>
            <w:textDirection w:val="lrTb"/>
            <w:noWrap w:val="false"/>
          </w:tcPr>
          <w:p>
            <w:pPr>
              <w:ind w:firstLine="0"/>
              <w:jc w:val="left"/>
              <w:tabs>
                <w:tab w:val="left" w:pos="7740" w:leader="none"/>
              </w:tabs>
              <w:rPr>
                <w:bCs/>
                <w:color w:val="000000" w:themeColor="text1"/>
              </w:rPr>
            </w:pPr>
            <w:r>
              <w:rPr>
                <w:color w:val="000000" w:themeColor="text1"/>
              </w:rPr>
              <w:t xml:space="preserve">Ширина внеуличных </w:t>
            </w:r>
            <w:r>
              <w:rPr>
                <w:bCs/>
                <w:color w:val="000000" w:themeColor="text1"/>
              </w:rPr>
              <w:t xml:space="preserve">пешеходных </w:t>
            </w:r>
            <w:r>
              <w:rPr>
                <w:color w:val="000000" w:themeColor="text1"/>
              </w:rPr>
              <w:t xml:space="preserve">переходов</w:t>
            </w:r>
            <w:r>
              <w:rPr>
                <w:bCs/>
                <w:color w:val="000000" w:themeColor="text1"/>
              </w:rPr>
            </w:r>
          </w:p>
        </w:tc>
        <w:tc>
          <w:tcPr>
            <w:shd w:val="clear" w:color="auto" w:fill="auto"/>
            <w:tcW w:w="6712" w:type="dxa"/>
            <w:textDirection w:val="lrTb"/>
            <w:noWrap w:val="false"/>
          </w:tcPr>
          <w:p>
            <w:pPr>
              <w:ind w:firstLine="0"/>
              <w:jc w:val="left"/>
              <w:tabs>
                <w:tab w:val="left" w:pos="7740" w:leader="none"/>
              </w:tabs>
              <w:rPr>
                <w:bCs/>
                <w:color w:val="000000" w:themeColor="text1"/>
              </w:rPr>
            </w:pPr>
            <w:r>
              <w:rPr>
                <w:color w:val="000000" w:themeColor="text1"/>
              </w:rPr>
              <w:t xml:space="preserve">С учетом величины ожидаемого пешеходного потока в соответствии с расчетом, но не менее 3 м</w:t>
            </w:r>
            <w:r>
              <w:rPr>
                <w:bCs/>
                <w:color w:val="000000" w:themeColor="text1"/>
              </w:rPr>
            </w:r>
          </w:p>
        </w:tc>
      </w:tr>
    </w:tbl>
    <w:p>
      <w:pPr>
        <w:pStyle w:val="1011"/>
        <w:ind w:right="-2" w:firstLine="567"/>
        <w:jc w:val="both"/>
        <w:rPr>
          <w:color w:val="000000" w:themeColor="text1"/>
          <w:szCs w:val="16"/>
        </w:rPr>
      </w:pPr>
      <w:r>
        <w:rPr>
          <w:color w:val="000000" w:themeColor="text1"/>
          <w:szCs w:val="16"/>
        </w:rPr>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w:t>
      </w:r>
      <w:r>
        <w:rPr>
          <w:color w:val="000000" w:themeColor="text1"/>
          <w:szCs w:val="16"/>
        </w:rPr>
        <w:br/>
        <w:t xml:space="preserve">3000 чел./ч.</w:t>
      </w:r>
      <w:r>
        <w:rPr>
          <w:color w:val="000000" w:themeColor="text1"/>
          <w:szCs w:val="16"/>
        </w:rPr>
      </w:r>
    </w:p>
    <w:p>
      <w:pPr>
        <w:pStyle w:val="1011"/>
        <w:ind w:firstLine="567"/>
        <w:rPr>
          <w:color w:val="000000" w:themeColor="text1"/>
        </w:rPr>
      </w:pPr>
      <w:r>
        <w:rPr>
          <w:color w:val="000000" w:themeColor="text1"/>
        </w:rPr>
      </w:r>
      <w:r>
        <w:rPr>
          <w:color w:val="000000" w:themeColor="text1"/>
        </w:rPr>
      </w:r>
    </w:p>
    <w:p>
      <w:pPr>
        <w:pStyle w:val="1011"/>
        <w:ind w:firstLine="709"/>
        <w:jc w:val="both"/>
        <w:rPr>
          <w:color w:val="000000" w:themeColor="text1"/>
          <w:sz w:val="28"/>
        </w:rPr>
      </w:pPr>
      <w:r>
        <w:rPr>
          <w:color w:val="000000" w:themeColor="text1"/>
          <w:sz w:val="28"/>
        </w:rPr>
        <w:t xml:space="preserve">1.3.12. Для размещения мест хранения транспортных средств в городском округе следует предусматривать: </w:t>
      </w:r>
      <w:r>
        <w:rPr>
          <w:color w:val="000000" w:themeColor="text1"/>
          <w:sz w:val="28"/>
        </w:rPr>
      </w:r>
    </w:p>
    <w:p>
      <w:pPr>
        <w:pStyle w:val="1011"/>
        <w:ind w:firstLine="709"/>
        <w:jc w:val="both"/>
        <w:rPr>
          <w:color w:val="000000" w:themeColor="text1"/>
          <w:sz w:val="28"/>
        </w:rPr>
      </w:pPr>
      <w:r>
        <w:rPr>
          <w:color w:val="000000" w:themeColor="text1"/>
          <w:sz w:val="28"/>
        </w:rPr>
        <w:t xml:space="preserve">- объекты для хранения легковых автомобилей населения </w:t>
      </w:r>
      <w:r>
        <w:rPr>
          <w:color w:val="000000" w:themeColor="text1"/>
          <w:sz w:val="28"/>
        </w:rPr>
        <w:t xml:space="preserve">«</w:t>
      </w:r>
      <w:r>
        <w:rPr>
          <w:iCs/>
          <w:color w:val="000000" w:themeColor="text1"/>
          <w:sz w:val="28"/>
        </w:rPr>
        <w:t xml:space="preserve">города Оренбурга</w:t>
      </w:r>
      <w:r>
        <w:rPr>
          <w:iCs/>
          <w:color w:val="000000" w:themeColor="text1"/>
          <w:sz w:val="28"/>
        </w:rPr>
        <w:t xml:space="preserve">»</w:t>
      </w:r>
      <w:r>
        <w:rPr>
          <w:color w:val="000000" w:themeColor="text1"/>
          <w:sz w:val="28"/>
        </w:rPr>
        <w:t xml:space="preserve">, расположенные вблизи от мест проживания;</w:t>
      </w:r>
      <w:r>
        <w:rPr>
          <w:color w:val="000000" w:themeColor="text1"/>
          <w:sz w:val="28"/>
        </w:rPr>
      </w:r>
    </w:p>
    <w:p>
      <w:pPr>
        <w:pStyle w:val="1011"/>
        <w:ind w:firstLine="709"/>
        <w:jc w:val="both"/>
        <w:rPr>
          <w:color w:val="000000" w:themeColor="text1"/>
          <w:sz w:val="28"/>
        </w:rPr>
      </w:pPr>
      <w:r>
        <w:rPr>
          <w:color w:val="000000" w:themeColor="text1"/>
          <w:sz w:val="28"/>
        </w:rPr>
        <w:t xml:space="preserve">- объекты для парковки легковых автомобилей населения </w:t>
      </w:r>
      <w:r>
        <w:rPr>
          <w:color w:val="000000" w:themeColor="text1"/>
          <w:sz w:val="28"/>
        </w:rPr>
        <w:t xml:space="preserve">«</w:t>
      </w:r>
      <w:r>
        <w:rPr>
          <w:iCs/>
          <w:color w:val="000000" w:themeColor="text1"/>
          <w:sz w:val="28"/>
        </w:rPr>
        <w:t xml:space="preserve">города Оренбурга»</w:t>
      </w:r>
      <w:r>
        <w:rPr>
          <w:color w:val="000000" w:themeColor="text1"/>
          <w:sz w:val="28"/>
        </w:rPr>
        <w:t xml:space="preserve"> при поездках с различными целями. </w:t>
      </w:r>
      <w:r>
        <w:rPr>
          <w:color w:val="000000" w:themeColor="text1"/>
          <w:sz w:val="28"/>
        </w:rPr>
      </w:r>
    </w:p>
    <w:p>
      <w:pPr>
        <w:rPr>
          <w:color w:val="000000" w:themeColor="text1"/>
          <w:sz w:val="28"/>
        </w:rPr>
      </w:pPr>
      <w:r>
        <w:rPr>
          <w:color w:val="000000" w:themeColor="text1"/>
          <w:sz w:val="28"/>
        </w:rPr>
        <w:t xml:space="preserve">1.3</w:t>
      </w:r>
      <w:r>
        <w:rPr>
          <w:rFonts w:eastAsia="TimesNewRomanPSMT"/>
          <w:color w:val="000000" w:themeColor="text1"/>
          <w:sz w:val="28"/>
        </w:rPr>
        <w:t xml:space="preserve">.13. </w:t>
      </w:r>
      <w:r>
        <w:rPr>
          <w:color w:val="000000" w:themeColor="text1"/>
          <w:sz w:val="28"/>
        </w:rPr>
        <w:t xml:space="preserve">Расчетные показатели обеспеченности населения местами на стоянках автомобилей принимать в соответствии с таблицей 17 (за исключением обеспеченности стоянками в границах  объединенной зоны охраны объектов культурного наследия, расположенных на территории </w:t>
      </w:r>
      <w:r>
        <w:rPr>
          <w:color w:val="000000" w:themeColor="text1"/>
          <w:sz w:val="28"/>
        </w:rPr>
        <w:t xml:space="preserve">«</w:t>
      </w:r>
      <w:r>
        <w:rPr>
          <w:iCs/>
          <w:color w:val="000000" w:themeColor="text1"/>
          <w:sz w:val="28"/>
        </w:rPr>
        <w:t xml:space="preserve">города Оренбурга»</w:t>
      </w:r>
      <w:r>
        <w:rPr>
          <w:color w:val="000000" w:themeColor="text1"/>
          <w:sz w:val="28"/>
        </w:rPr>
        <w:t xml:space="preserve">), расчетные показатели обеспеченности населения местами на стоянках автомобилей в жилой зоне принимать в соответствии с таблицей 17, но не менее уровня автомобилизации (420</w:t>
      </w:r>
      <w:r>
        <w:rPr>
          <w:color w:val="000000" w:themeColor="text1"/>
          <w:sz w:val="28"/>
        </w:rPr>
        <w:t xml:space="preserve"> индивидуальных легковых</w:t>
      </w:r>
      <w:r>
        <w:rPr>
          <w:color w:val="000000" w:themeColor="text1"/>
          <w:sz w:val="28"/>
        </w:rPr>
        <w:t xml:space="preserve"> автомобилей на 1000 человек).</w:t>
      </w:r>
      <w:r>
        <w:rPr>
          <w:color w:val="000000" w:themeColor="text1"/>
          <w:sz w:val="28"/>
        </w:rPr>
      </w:r>
    </w:p>
    <w:p>
      <w:pPr>
        <w:ind w:firstLine="0"/>
        <w:jc w:val="right"/>
        <w:rPr>
          <w:color w:val="000000" w:themeColor="text1"/>
          <w:sz w:val="28"/>
        </w:rPr>
      </w:pPr>
      <w:r>
        <w:rPr>
          <w:color w:val="000000" w:themeColor="text1"/>
          <w:sz w:val="28"/>
        </w:rPr>
        <w:t xml:space="preserve">Таблица 17</w:t>
      </w:r>
      <w:r>
        <w:rPr>
          <w:color w:val="000000" w:themeColor="text1"/>
          <w:sz w:val="28"/>
        </w:rPr>
      </w:r>
    </w:p>
    <w:tbl>
      <w:tblPr>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05"/>
        <w:gridCol w:w="1900"/>
        <w:gridCol w:w="60"/>
        <w:gridCol w:w="1842"/>
        <w:gridCol w:w="3112"/>
        <w:gridCol w:w="2316"/>
      </w:tblGrid>
      <w:tr>
        <w:tblPrEx/>
        <w:trPr>
          <w:cantSplit/>
          <w:jc w:val="center"/>
          <w:trHeight w:val="20"/>
          <w:tblHeader/>
        </w:trPr>
        <w:tc>
          <w:tcPr>
            <w:shd w:val="clear" w:color="auto" w:fill="ffffff"/>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 п/п </w:t>
            </w:r>
            <w:r>
              <w:rPr>
                <w:color w:val="000000" w:themeColor="text1"/>
                <w:sz w:val="22"/>
                <w:szCs w:val="22"/>
              </w:rPr>
              <w:br/>
            </w:r>
            <w:r>
              <w:rPr>
                <w:color w:val="000000" w:themeColor="text1"/>
                <w:sz w:val="22"/>
                <w:szCs w:val="22"/>
              </w:rPr>
            </w:r>
          </w:p>
        </w:tc>
        <w:tc>
          <w:tcPr>
            <w:gridSpan w:val="3"/>
            <w:shd w:val="clear" w:color="auto" w:fill="ffffff"/>
            <w:tcW w:w="197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Наименование объекта</w:t>
            </w:r>
            <w:r>
              <w:rPr>
                <w:color w:val="000000" w:themeColor="text1"/>
                <w:sz w:val="22"/>
                <w:szCs w:val="22"/>
              </w:rPr>
            </w:r>
          </w:p>
        </w:tc>
        <w:tc>
          <w:tcPr>
            <w:shd w:val="clear" w:color="auto" w:fill="ffffff"/>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Показатель минимально допустимого уровня обеспеченности</w:t>
            </w:r>
            <w:r>
              <w:rPr>
                <w:color w:val="000000" w:themeColor="text1"/>
                <w:sz w:val="22"/>
                <w:szCs w:val="22"/>
              </w:rPr>
            </w:r>
          </w:p>
        </w:tc>
        <w:tc>
          <w:tcPr>
            <w:shd w:val="clear" w:color="auto" w:fill="ffffff"/>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Показатель максимально допустимого уровня территориальной доступности (пешеходная доступность)</w:t>
            </w:r>
            <w:r>
              <w:rPr>
                <w:color w:val="000000" w:themeColor="text1"/>
                <w:sz w:val="22"/>
                <w:szCs w:val="22"/>
              </w:rPr>
            </w:r>
          </w:p>
        </w:tc>
      </w:tr>
      <w:tr>
        <w:tblPrEx/>
        <w:trPr>
          <w:cantSplit/>
          <w:jc w:val="center"/>
          <w:trHeight w:val="453"/>
        </w:trPr>
        <w:tc>
          <w:tcPr>
            <w:gridSpan w:val="6"/>
            <w:shd w:val="clear" w:color="auto" w:fill="auto"/>
            <w:tcW w:w="500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Объекты для хранения автомобилей населения</w:t>
            </w:r>
            <w:r>
              <w:rPr>
                <w:color w:val="000000" w:themeColor="text1"/>
                <w:sz w:val="22"/>
                <w:szCs w:val="22"/>
              </w:rPr>
            </w:r>
          </w:p>
        </w:tc>
      </w:tr>
      <w:tr>
        <w:tblPrEx/>
        <w:trPr>
          <w:cantSplit/>
          <w:jc w:val="center"/>
          <w:trHeight w:val="20"/>
        </w:trPr>
        <w:tc>
          <w:tcPr>
            <w:shd w:val="clear" w:color="auto" w:fill="ffffff"/>
            <w:tcW w:w="210"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1.</w:t>
            </w:r>
            <w:r>
              <w:rPr>
                <w:color w:val="000000" w:themeColor="text1"/>
                <w:sz w:val="22"/>
                <w:szCs w:val="22"/>
              </w:rPr>
            </w:r>
          </w:p>
        </w:tc>
        <w:tc>
          <w:tcPr>
            <w:gridSpan w:val="2"/>
            <w:shd w:val="clear" w:color="auto" w:fill="ffffff"/>
            <w:tcW w:w="1017" w:type="pct"/>
            <w:vAlign w:val="center"/>
            <w:vMerge w:val="restart"/>
            <w:textDirection w:val="lrTb"/>
            <w:noWrap w:val="false"/>
          </w:tcPr>
          <w:p>
            <w:pPr>
              <w:pStyle w:val="1011"/>
              <w:ind w:right="-40"/>
              <w:rPr>
                <w:color w:val="000000" w:themeColor="text1"/>
                <w:sz w:val="22"/>
                <w:szCs w:val="22"/>
              </w:rPr>
            </w:pPr>
            <w:r>
              <w:rPr>
                <w:color w:val="000000" w:themeColor="text1"/>
                <w:sz w:val="22"/>
                <w:szCs w:val="22"/>
              </w:rPr>
              <w:t xml:space="preserve">Многоквартирные жилые дома по уровню комфорта*</w:t>
            </w:r>
            <w:r>
              <w:rPr>
                <w:color w:val="000000" w:themeColor="text1"/>
                <w:sz w:val="22"/>
                <w:szCs w:val="22"/>
              </w:rPr>
            </w:r>
          </w:p>
        </w:tc>
        <w:tc>
          <w:tcPr>
            <w:shd w:val="clear" w:color="auto" w:fill="ffffff"/>
            <w:tcW w:w="955" w:type="pct"/>
            <w:textDirection w:val="lrTb"/>
            <w:noWrap w:val="false"/>
          </w:tcPr>
          <w:p>
            <w:pPr>
              <w:ind w:firstLine="0"/>
              <w:rPr>
                <w:color w:val="000000" w:themeColor="text1"/>
                <w:sz w:val="22"/>
                <w:szCs w:val="22"/>
              </w:rPr>
            </w:pPr>
            <w:r>
              <w:rPr>
                <w:color w:val="000000" w:themeColor="text1"/>
                <w:sz w:val="22"/>
                <w:szCs w:val="22"/>
              </w:rPr>
              <w:t xml:space="preserve">Бизнес-класс</w:t>
            </w:r>
            <w:r>
              <w:rPr>
                <w:color w:val="000000" w:themeColor="text1"/>
                <w:sz w:val="22"/>
                <w:szCs w:val="22"/>
              </w:rPr>
            </w:r>
          </w:p>
        </w:tc>
        <w:tc>
          <w:tcPr>
            <w:shd w:val="clear" w:color="auto" w:fill="ffffff"/>
            <w:tcW w:w="1615" w:type="pct"/>
            <w:textDirection w:val="lrTb"/>
            <w:noWrap w:val="false"/>
          </w:tcPr>
          <w:p>
            <w:pPr>
              <w:ind w:firstLine="0"/>
              <w:jc w:val="center"/>
              <w:rPr>
                <w:color w:val="000000" w:themeColor="text1"/>
                <w:sz w:val="22"/>
                <w:szCs w:val="22"/>
              </w:rPr>
            </w:pPr>
            <w:r>
              <w:rPr>
                <w:color w:val="000000" w:themeColor="text1"/>
                <w:sz w:val="22"/>
                <w:szCs w:val="22"/>
              </w:rPr>
              <w:t xml:space="preserve">1,7 места на 1 квартиру</w:t>
            </w:r>
            <w:r>
              <w:rPr>
                <w:color w:val="000000" w:themeColor="text1"/>
                <w:sz w:val="22"/>
                <w:szCs w:val="22"/>
              </w:rPr>
            </w:r>
          </w:p>
        </w:tc>
        <w:tc>
          <w:tcPr>
            <w:shd w:val="clear" w:color="auto" w:fill="ffffff"/>
            <w:tcW w:w="1203" w:type="pct"/>
            <w:vAlign w:val="center"/>
            <w:vMerge w:val="restart"/>
            <w:textDirection w:val="lrTb"/>
            <w:noWrap w:val="false"/>
          </w:tcPr>
          <w:p>
            <w:pPr>
              <w:pStyle w:val="1011"/>
              <w:jc w:val="center"/>
              <w:rPr>
                <w:color w:val="000000" w:themeColor="text1"/>
                <w:sz w:val="22"/>
                <w:szCs w:val="22"/>
              </w:rPr>
            </w:pPr>
            <w:r>
              <w:rPr>
                <w:color w:val="000000" w:themeColor="text1"/>
                <w:sz w:val="22"/>
                <w:szCs w:val="22"/>
              </w:rPr>
              <w:t xml:space="preserve">В зоне новой жилой застройки 800 м;</w:t>
            </w:r>
            <w:r>
              <w:rPr>
                <w:color w:val="000000" w:themeColor="text1"/>
                <w:sz w:val="22"/>
                <w:szCs w:val="22"/>
              </w:rPr>
            </w:r>
          </w:p>
          <w:p>
            <w:pPr>
              <w:pStyle w:val="1011"/>
              <w:jc w:val="center"/>
              <w:rPr>
                <w:color w:val="000000" w:themeColor="text1"/>
                <w:sz w:val="22"/>
                <w:szCs w:val="22"/>
              </w:rPr>
            </w:pPr>
            <w:r>
              <w:rPr>
                <w:color w:val="000000" w:themeColor="text1"/>
                <w:sz w:val="22"/>
                <w:szCs w:val="22"/>
              </w:rPr>
              <w:t xml:space="preserve">в районах реконструкции 1000 м</w:t>
            </w:r>
            <w:r>
              <w:rPr>
                <w:color w:val="000000" w:themeColor="text1"/>
                <w:sz w:val="22"/>
                <w:szCs w:val="22"/>
              </w:rPr>
            </w:r>
          </w:p>
        </w:tc>
      </w:tr>
      <w:tr>
        <w:tblPrEx/>
        <w:trPr>
          <w:cantSplit/>
          <w:jc w:val="center"/>
          <w:trHeight w:val="20"/>
        </w:trPr>
        <w:tc>
          <w:tcPr>
            <w:shd w:val="clear" w:color="auto" w:fill="ffffff"/>
            <w:tcW w:w="210"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gridSpan w:val="2"/>
            <w:shd w:val="clear" w:color="auto" w:fill="ffffff"/>
            <w:tcW w:w="1017" w:type="pct"/>
            <w:vAlign w:val="center"/>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shd w:val="clear" w:color="auto" w:fill="ffffff"/>
            <w:tcW w:w="955" w:type="pct"/>
            <w:vAlign w:val="bottom"/>
            <w:textDirection w:val="lrTb"/>
            <w:noWrap w:val="false"/>
          </w:tcPr>
          <w:p>
            <w:pPr>
              <w:ind w:firstLine="0"/>
              <w:rPr>
                <w:color w:val="000000" w:themeColor="text1"/>
                <w:sz w:val="22"/>
                <w:szCs w:val="22"/>
              </w:rPr>
            </w:pPr>
            <w:r>
              <w:rPr>
                <w:color w:val="000000" w:themeColor="text1"/>
                <w:sz w:val="22"/>
                <w:szCs w:val="22"/>
              </w:rPr>
              <w:t xml:space="preserve">Стандартное жилье</w:t>
            </w:r>
            <w:r>
              <w:rPr>
                <w:color w:val="000000" w:themeColor="text1"/>
                <w:sz w:val="22"/>
                <w:szCs w:val="22"/>
              </w:rPr>
            </w:r>
          </w:p>
        </w:tc>
        <w:tc>
          <w:tcPr>
            <w:shd w:val="clear" w:color="auto" w:fill="ffffff"/>
            <w:tcW w:w="1615" w:type="pct"/>
            <w:vAlign w:val="bottom"/>
            <w:textDirection w:val="lrTb"/>
            <w:noWrap w:val="false"/>
          </w:tcPr>
          <w:p>
            <w:pPr>
              <w:ind w:firstLine="0"/>
              <w:jc w:val="center"/>
              <w:rPr>
                <w:color w:val="000000" w:themeColor="text1"/>
                <w:sz w:val="22"/>
                <w:szCs w:val="22"/>
              </w:rPr>
            </w:pPr>
            <w:r>
              <w:rPr>
                <w:color w:val="000000" w:themeColor="text1"/>
                <w:sz w:val="22"/>
                <w:szCs w:val="22"/>
              </w:rPr>
              <w:t xml:space="preserve">0,9 места на 1 квартиру</w:t>
            </w:r>
            <w:r>
              <w:rPr>
                <w:color w:val="000000" w:themeColor="text1"/>
                <w:sz w:val="22"/>
                <w:szCs w:val="22"/>
              </w:rPr>
            </w:r>
          </w:p>
        </w:tc>
        <w:tc>
          <w:tcPr>
            <w:shd w:val="clear" w:color="auto" w:fill="ffffff"/>
            <w:tcW w:w="1203" w:type="pct"/>
            <w:vAlign w:val="center"/>
            <w:vMerge w:val="continue"/>
            <w:textDirection w:val="lrTb"/>
            <w:noWrap w:val="false"/>
          </w:tcPr>
          <w:p>
            <w:pPr>
              <w:pStyle w:val="1011"/>
              <w:jc w:val="center"/>
              <w:rPr>
                <w:color w:val="000000" w:themeColor="text1"/>
                <w:sz w:val="22"/>
                <w:szCs w:val="22"/>
              </w:rPr>
            </w:pPr>
            <w:r>
              <w:rPr>
                <w:color w:val="000000" w:themeColor="text1"/>
                <w:sz w:val="22"/>
                <w:szCs w:val="22"/>
              </w:rPr>
            </w:r>
            <w:r>
              <w:rPr>
                <w:color w:val="000000" w:themeColor="text1"/>
                <w:sz w:val="22"/>
                <w:szCs w:val="22"/>
              </w:rPr>
            </w:r>
          </w:p>
        </w:tc>
      </w:tr>
      <w:tr>
        <w:tblPrEx/>
        <w:trPr>
          <w:cantSplit/>
          <w:jc w:val="center"/>
          <w:trHeight w:val="20"/>
        </w:trPr>
        <w:tc>
          <w:tcPr>
            <w:shd w:val="clear" w:color="auto" w:fill="ffffff"/>
            <w:tcW w:w="210"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gridSpan w:val="2"/>
            <w:shd w:val="clear" w:color="auto" w:fill="ffffff"/>
            <w:tcW w:w="1017" w:type="pct"/>
            <w:vAlign w:val="center"/>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shd w:val="clear" w:color="auto" w:fill="ffffff"/>
            <w:tcW w:w="955" w:type="pct"/>
            <w:vAlign w:val="bottom"/>
            <w:textDirection w:val="lrTb"/>
            <w:noWrap w:val="false"/>
          </w:tcPr>
          <w:p>
            <w:pPr>
              <w:ind w:firstLine="0"/>
              <w:rPr>
                <w:color w:val="000000" w:themeColor="text1"/>
                <w:sz w:val="22"/>
                <w:szCs w:val="22"/>
              </w:rPr>
            </w:pPr>
            <w:r>
              <w:rPr>
                <w:color w:val="000000" w:themeColor="text1"/>
                <w:sz w:val="22"/>
                <w:szCs w:val="22"/>
              </w:rPr>
              <w:t xml:space="preserve">Муниципальный</w:t>
            </w:r>
            <w:r>
              <w:rPr>
                <w:color w:val="000000" w:themeColor="text1"/>
                <w:sz w:val="22"/>
                <w:szCs w:val="22"/>
              </w:rPr>
            </w:r>
          </w:p>
        </w:tc>
        <w:tc>
          <w:tcPr>
            <w:shd w:val="clear" w:color="auto" w:fill="ffffff"/>
            <w:tcW w:w="1615" w:type="pct"/>
            <w:vAlign w:val="bottom"/>
            <w:textDirection w:val="lrTb"/>
            <w:noWrap w:val="false"/>
          </w:tcPr>
          <w:p>
            <w:pPr>
              <w:ind w:firstLine="0"/>
              <w:jc w:val="center"/>
              <w:rPr>
                <w:color w:val="000000" w:themeColor="text1"/>
                <w:sz w:val="22"/>
                <w:szCs w:val="22"/>
              </w:rPr>
            </w:pPr>
            <w:r>
              <w:rPr>
                <w:color w:val="000000" w:themeColor="text1"/>
                <w:sz w:val="22"/>
                <w:szCs w:val="22"/>
              </w:rPr>
              <w:t xml:space="preserve">07 места на 1 квартиру</w:t>
            </w:r>
            <w:r>
              <w:rPr>
                <w:color w:val="000000" w:themeColor="text1"/>
                <w:sz w:val="22"/>
                <w:szCs w:val="22"/>
              </w:rPr>
            </w:r>
          </w:p>
        </w:tc>
        <w:tc>
          <w:tcPr>
            <w:shd w:val="clear" w:color="auto" w:fill="ffffff"/>
            <w:tcW w:w="1203" w:type="pct"/>
            <w:vAlign w:val="center"/>
            <w:vMerge w:val="continue"/>
            <w:textDirection w:val="lrTb"/>
            <w:noWrap w:val="false"/>
          </w:tcPr>
          <w:p>
            <w:pPr>
              <w:pStyle w:val="1011"/>
              <w:jc w:val="center"/>
              <w:rPr>
                <w:color w:val="000000" w:themeColor="text1"/>
                <w:sz w:val="22"/>
                <w:szCs w:val="22"/>
              </w:rPr>
            </w:pPr>
            <w:r>
              <w:rPr>
                <w:color w:val="000000" w:themeColor="text1"/>
                <w:sz w:val="22"/>
                <w:szCs w:val="22"/>
              </w:rPr>
            </w:r>
            <w:r>
              <w:rPr>
                <w:color w:val="000000" w:themeColor="text1"/>
                <w:sz w:val="22"/>
                <w:szCs w:val="22"/>
              </w:rPr>
            </w:r>
          </w:p>
        </w:tc>
      </w:tr>
      <w:tr>
        <w:tblPrEx/>
        <w:trPr>
          <w:cantSplit/>
          <w:jc w:val="center"/>
          <w:trHeight w:val="150"/>
        </w:trPr>
        <w:tc>
          <w:tcPr>
            <w:shd w:val="clear" w:color="auto" w:fill="ffffff"/>
            <w:tcW w:w="210"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gridSpan w:val="2"/>
            <w:shd w:val="clear" w:color="auto" w:fill="ffffff"/>
            <w:tcW w:w="1017" w:type="pct"/>
            <w:vAlign w:val="center"/>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shd w:val="clear" w:color="auto" w:fill="ffffff"/>
            <w:tcW w:w="955" w:type="pct"/>
            <w:vAlign w:val="bottom"/>
            <w:textDirection w:val="lrTb"/>
            <w:noWrap w:val="false"/>
          </w:tcPr>
          <w:p>
            <w:pPr>
              <w:ind w:firstLine="0"/>
              <w:rPr>
                <w:color w:val="000000" w:themeColor="text1"/>
                <w:sz w:val="22"/>
                <w:szCs w:val="22"/>
              </w:rPr>
            </w:pPr>
            <w:r>
              <w:rPr>
                <w:color w:val="000000" w:themeColor="text1"/>
                <w:sz w:val="22"/>
                <w:szCs w:val="22"/>
              </w:rPr>
              <w:t xml:space="preserve">Специализированный</w:t>
            </w:r>
            <w:r>
              <w:rPr>
                <w:color w:val="000000" w:themeColor="text1"/>
                <w:sz w:val="22"/>
                <w:szCs w:val="22"/>
              </w:rPr>
            </w:r>
          </w:p>
        </w:tc>
        <w:tc>
          <w:tcPr>
            <w:shd w:val="clear" w:color="auto" w:fill="ffffff"/>
            <w:tcW w:w="1615" w:type="pct"/>
            <w:vAlign w:val="bottom"/>
            <w:textDirection w:val="lrTb"/>
            <w:noWrap w:val="false"/>
          </w:tcPr>
          <w:p>
            <w:pPr>
              <w:ind w:firstLine="0"/>
              <w:jc w:val="center"/>
              <w:rPr>
                <w:color w:val="000000" w:themeColor="text1"/>
                <w:sz w:val="22"/>
                <w:szCs w:val="22"/>
              </w:rPr>
            </w:pPr>
            <w:r>
              <w:rPr>
                <w:color w:val="000000" w:themeColor="text1"/>
                <w:sz w:val="22"/>
                <w:szCs w:val="22"/>
              </w:rPr>
              <w:t xml:space="preserve">0,7 места на 1 квартиру</w:t>
            </w:r>
            <w:r>
              <w:rPr>
                <w:color w:val="000000" w:themeColor="text1"/>
                <w:sz w:val="22"/>
                <w:szCs w:val="22"/>
              </w:rPr>
            </w:r>
          </w:p>
        </w:tc>
        <w:tc>
          <w:tcPr>
            <w:shd w:val="clear" w:color="auto" w:fill="ffffff"/>
            <w:tcW w:w="1203"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cantSplit/>
          <w:jc w:val="center"/>
          <w:trHeight w:val="20"/>
        </w:trPr>
        <w:tc>
          <w:tcPr>
            <w:shd w:val="clear" w:color="auto" w:fill="ffffff"/>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w:t>
            </w:r>
            <w:r>
              <w:rPr>
                <w:color w:val="000000" w:themeColor="text1"/>
                <w:sz w:val="22"/>
                <w:szCs w:val="22"/>
              </w:rPr>
            </w:r>
          </w:p>
        </w:tc>
        <w:tc>
          <w:tcPr>
            <w:gridSpan w:val="3"/>
            <w:shd w:val="clear" w:color="auto" w:fill="ffffff"/>
            <w:tcW w:w="1973" w:type="pct"/>
            <w:vAlign w:val="center"/>
            <w:textDirection w:val="lrTb"/>
            <w:noWrap w:val="false"/>
          </w:tcPr>
          <w:p>
            <w:pPr>
              <w:ind w:firstLine="0"/>
              <w:rPr>
                <w:color w:val="000000" w:themeColor="text1"/>
                <w:sz w:val="22"/>
                <w:szCs w:val="22"/>
              </w:rPr>
            </w:pPr>
            <w:r>
              <w:rPr>
                <w:rFonts w:eastAsia="Calibri"/>
                <w:color w:val="000000" w:themeColor="text1"/>
                <w:sz w:val="22"/>
                <w:szCs w:val="22"/>
                <w:lang w:eastAsia="en-US"/>
              </w:rPr>
              <w:t xml:space="preserve">Блокированные жилые дома</w:t>
            </w:r>
            <w:r>
              <w:rPr>
                <w:color w:val="000000" w:themeColor="text1"/>
                <w:sz w:val="22"/>
                <w:szCs w:val="22"/>
              </w:rPr>
            </w:r>
          </w:p>
        </w:tc>
        <w:tc>
          <w:tcPr>
            <w:shd w:val="clear" w:color="auto" w:fill="ffffff"/>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1 квартиру (блок)</w:t>
            </w:r>
            <w:r>
              <w:rPr>
                <w:color w:val="000000" w:themeColor="text1"/>
                <w:sz w:val="22"/>
                <w:szCs w:val="22"/>
              </w:rPr>
            </w:r>
          </w:p>
        </w:tc>
        <w:tc>
          <w:tcPr>
            <w:shd w:val="clear" w:color="auto" w:fill="ffffff"/>
            <w:tcW w:w="1203"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в границах земельного участка</w:t>
            </w:r>
            <w:r>
              <w:rPr>
                <w:color w:val="000000" w:themeColor="text1"/>
                <w:sz w:val="22"/>
                <w:szCs w:val="22"/>
              </w:rPr>
            </w:r>
          </w:p>
        </w:tc>
      </w:tr>
      <w:tr>
        <w:tblPrEx/>
        <w:trPr>
          <w:cantSplit/>
          <w:jc w:val="center"/>
          <w:trHeight w:val="20"/>
        </w:trPr>
        <w:tc>
          <w:tcPr>
            <w:shd w:val="clear" w:color="auto" w:fill="ffffff"/>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w:t>
            </w:r>
            <w:r>
              <w:rPr>
                <w:color w:val="000000" w:themeColor="text1"/>
                <w:sz w:val="22"/>
                <w:szCs w:val="22"/>
              </w:rPr>
            </w:r>
          </w:p>
        </w:tc>
        <w:tc>
          <w:tcPr>
            <w:gridSpan w:val="3"/>
            <w:shd w:val="clear" w:color="auto" w:fill="ffffff"/>
            <w:tcW w:w="1973" w:type="pct"/>
            <w:vAlign w:val="center"/>
            <w:textDirection w:val="lrTb"/>
            <w:noWrap w:val="false"/>
          </w:tcPr>
          <w:p>
            <w:pPr>
              <w:ind w:firstLine="0"/>
              <w:rPr>
                <w:color w:val="000000" w:themeColor="text1"/>
                <w:sz w:val="22"/>
                <w:szCs w:val="22"/>
              </w:rPr>
            </w:pPr>
            <w:r>
              <w:rPr>
                <w:rFonts w:eastAsia="Calibri"/>
                <w:color w:val="000000" w:themeColor="text1"/>
                <w:sz w:val="22"/>
                <w:szCs w:val="22"/>
                <w:lang w:eastAsia="en-US"/>
              </w:rPr>
              <w:t xml:space="preserve">Индивидуальные жилые дома</w:t>
            </w:r>
            <w:r>
              <w:rPr>
                <w:color w:val="000000" w:themeColor="text1"/>
                <w:sz w:val="22"/>
                <w:szCs w:val="22"/>
              </w:rPr>
            </w:r>
          </w:p>
        </w:tc>
        <w:tc>
          <w:tcPr>
            <w:shd w:val="clear" w:color="auto" w:fill="ffffff"/>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1,15 места на дом</w:t>
            </w:r>
            <w:r>
              <w:rPr>
                <w:bCs/>
                <w:iCs/>
                <w:color w:val="000000" w:themeColor="text1"/>
                <w:sz w:val="22"/>
                <w:szCs w:val="22"/>
              </w:rPr>
              <w:t xml:space="preserve"> </w:t>
            </w:r>
            <w:r>
              <w:rPr>
                <w:color w:val="000000" w:themeColor="text1"/>
                <w:sz w:val="22"/>
                <w:szCs w:val="22"/>
              </w:rPr>
            </w:r>
          </w:p>
        </w:tc>
        <w:tc>
          <w:tcPr>
            <w:shd w:val="clear" w:color="auto" w:fill="ffffff"/>
            <w:tcW w:w="1203"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cantSplit/>
          <w:jc w:val="center"/>
          <w:trHeight w:val="397"/>
        </w:trPr>
        <w:tc>
          <w:tcPr>
            <w:gridSpan w:val="6"/>
            <w:shd w:val="clear" w:color="auto" w:fill="auto"/>
            <w:tcW w:w="500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 Приобъектные стоянки у общественных зданий и учреждений</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4.</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Учреждения государственной власти, органы местного самоуправления</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220 м</w:t>
            </w:r>
            <w:r>
              <w:rPr>
                <w:color w:val="000000" w:themeColor="text1"/>
                <w:sz w:val="22"/>
                <w:szCs w:val="22"/>
                <w:vertAlign w:val="superscript"/>
              </w:rPr>
              <w:t xml:space="preserve">2</w:t>
            </w:r>
            <w:r>
              <w:rPr>
                <w:color w:val="000000" w:themeColor="text1"/>
                <w:sz w:val="22"/>
                <w:szCs w:val="22"/>
              </w:rPr>
              <w:t xml:space="preserve"> общей площади </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5.</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Коммерческо-деловые центры, офисные здания и помещения, страховые компании</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60 м</w:t>
            </w:r>
            <w:r>
              <w:rPr>
                <w:color w:val="000000" w:themeColor="text1"/>
                <w:sz w:val="22"/>
                <w:szCs w:val="22"/>
                <w:vertAlign w:val="superscript"/>
              </w:rPr>
              <w:t xml:space="preserve">2</w:t>
            </w:r>
            <w:r>
              <w:rPr>
                <w:color w:val="000000" w:themeColor="text1"/>
                <w:sz w:val="22"/>
                <w:szCs w:val="22"/>
              </w:rPr>
              <w:t xml:space="preserve"> общей площади</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13"/>
        </w:trPr>
        <w:tc>
          <w:tcPr>
            <w:tcMar>
              <w:left w:w="28" w:type="dxa"/>
              <w:right w:w="28" w:type="dxa"/>
            </w:tcMar>
            <w:tcW w:w="210"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6.</w:t>
            </w:r>
            <w:r>
              <w:rPr>
                <w:color w:val="000000" w:themeColor="text1"/>
                <w:sz w:val="22"/>
                <w:szCs w:val="22"/>
              </w:rPr>
            </w:r>
          </w:p>
        </w:tc>
        <w:tc>
          <w:tcPr>
            <w:tcW w:w="986" w:type="pct"/>
            <w:vAlign w:val="center"/>
            <w:vMerge w:val="restart"/>
            <w:textDirection w:val="lrTb"/>
            <w:noWrap w:val="false"/>
          </w:tcPr>
          <w:p>
            <w:pPr>
              <w:ind w:firstLine="0"/>
              <w:rPr>
                <w:color w:val="000000" w:themeColor="text1"/>
                <w:sz w:val="22"/>
                <w:szCs w:val="22"/>
              </w:rPr>
            </w:pPr>
            <w:r>
              <w:rPr>
                <w:color w:val="000000" w:themeColor="text1"/>
                <w:sz w:val="22"/>
                <w:szCs w:val="22"/>
              </w:rPr>
              <w:t xml:space="preserve">Банки и банковские учреждения </w:t>
            </w:r>
            <w:r>
              <w:rPr>
                <w:color w:val="000000" w:themeColor="text1"/>
                <w:sz w:val="22"/>
                <w:szCs w:val="22"/>
              </w:rPr>
            </w:r>
          </w:p>
        </w:tc>
        <w:tc>
          <w:tcPr>
            <w:gridSpan w:val="2"/>
            <w:tcW w:w="987" w:type="pct"/>
            <w:vAlign w:val="center"/>
            <w:textDirection w:val="lrTb"/>
            <w:noWrap w:val="false"/>
          </w:tcPr>
          <w:p>
            <w:pPr>
              <w:ind w:firstLine="0"/>
              <w:rPr>
                <w:color w:val="000000" w:themeColor="text1"/>
                <w:sz w:val="22"/>
                <w:szCs w:val="22"/>
              </w:rPr>
            </w:pPr>
            <w:r>
              <w:rPr>
                <w:color w:val="000000" w:themeColor="text1"/>
                <w:sz w:val="22"/>
                <w:szCs w:val="22"/>
              </w:rPr>
              <w:t xml:space="preserve">с операционными залами</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35 м</w:t>
            </w:r>
            <w:r>
              <w:rPr>
                <w:color w:val="000000" w:themeColor="text1"/>
                <w:sz w:val="22"/>
                <w:szCs w:val="22"/>
                <w:vertAlign w:val="superscript"/>
              </w:rPr>
              <w:t xml:space="preserve">2</w:t>
            </w:r>
            <w:r>
              <w:rPr>
                <w:color w:val="000000" w:themeColor="text1"/>
                <w:sz w:val="22"/>
                <w:szCs w:val="22"/>
              </w:rPr>
              <w:t xml:space="preserve"> общей площади</w:t>
            </w:r>
            <w:r>
              <w:rPr>
                <w:color w:val="000000" w:themeColor="text1"/>
                <w:sz w:val="22"/>
                <w:szCs w:val="22"/>
              </w:rPr>
            </w:r>
          </w:p>
        </w:tc>
        <w:tc>
          <w:tcPr>
            <w:tcW w:w="1203"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13"/>
        </w:trPr>
        <w:tc>
          <w:tcPr>
            <w:tcMar>
              <w:left w:w="28" w:type="dxa"/>
              <w:right w:w="28" w:type="dxa"/>
            </w:tcMar>
            <w:tcW w:w="210"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986" w:type="pct"/>
            <w:vAlign w:val="center"/>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gridSpan w:val="2"/>
            <w:tcW w:w="987" w:type="pct"/>
            <w:vAlign w:val="center"/>
            <w:textDirection w:val="lrTb"/>
            <w:noWrap w:val="false"/>
          </w:tcPr>
          <w:p>
            <w:pPr>
              <w:ind w:firstLine="0"/>
              <w:rPr>
                <w:color w:val="000000" w:themeColor="text1"/>
                <w:sz w:val="22"/>
                <w:szCs w:val="22"/>
              </w:rPr>
            </w:pPr>
            <w:r>
              <w:rPr>
                <w:color w:val="000000" w:themeColor="text1"/>
                <w:sz w:val="22"/>
                <w:szCs w:val="22"/>
              </w:rPr>
              <w:t xml:space="preserve">без операционных залов</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60 м</w:t>
            </w:r>
            <w:r>
              <w:rPr>
                <w:color w:val="000000" w:themeColor="text1"/>
                <w:sz w:val="22"/>
                <w:szCs w:val="22"/>
                <w:vertAlign w:val="superscript"/>
              </w:rPr>
              <w:t xml:space="preserve">2</w:t>
            </w:r>
            <w:r>
              <w:rPr>
                <w:color w:val="000000" w:themeColor="text1"/>
                <w:sz w:val="22"/>
                <w:szCs w:val="22"/>
              </w:rPr>
              <w:t xml:space="preserve"> общей площади</w:t>
            </w:r>
            <w:r>
              <w:rPr>
                <w:color w:val="000000" w:themeColor="text1"/>
                <w:sz w:val="22"/>
                <w:szCs w:val="22"/>
              </w:rPr>
            </w:r>
          </w:p>
        </w:tc>
        <w:tc>
          <w:tcPr>
            <w:tcW w:w="1203"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7.</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Производственные здания, коммунально-складские объекты, размещаемые в составе многофункциональных зон</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8 чел., работающих в двух смежных сменах</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8.</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140 мест на 1000 чел., работающих в двух смежных сменах</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9.</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Профессиональные образовательные организации</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3 преподавателей, занятых в одну смену</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10.</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Дошкольные образовательные учреждения</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по заданию на проектирование, но не менее 2 мест</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11.</w:t>
            </w:r>
            <w:r>
              <w:rPr>
                <w:color w:val="000000" w:themeColor="text1"/>
                <w:sz w:val="22"/>
                <w:szCs w:val="22"/>
              </w:rPr>
            </w:r>
          </w:p>
        </w:tc>
        <w:tc>
          <w:tcPr>
            <w:gridSpan w:val="3"/>
            <w:tcW w:w="1973" w:type="pct"/>
            <w:vAlign w:val="center"/>
            <w:textDirection w:val="lrTb"/>
            <w:noWrap w:val="false"/>
          </w:tcPr>
          <w:p>
            <w:pPr>
              <w:pStyle w:val="1011"/>
              <w:rPr>
                <w:color w:val="000000" w:themeColor="text1"/>
                <w:sz w:val="22"/>
                <w:szCs w:val="22"/>
              </w:rPr>
            </w:pPr>
            <w:r>
              <w:rPr>
                <w:color w:val="000000" w:themeColor="text1"/>
                <w:sz w:val="22"/>
                <w:szCs w:val="22"/>
              </w:rPr>
              <w:t xml:space="preserve">Школы </w:t>
            </w:r>
            <w:r>
              <w:rPr>
                <w:color w:val="000000" w:themeColor="text1"/>
                <w:sz w:val="22"/>
                <w:szCs w:val="22"/>
              </w:rPr>
            </w:r>
          </w:p>
        </w:tc>
        <w:tc>
          <w:tcPr>
            <w:tcW w:w="1615" w:type="pct"/>
            <w:textDirection w:val="lrTb"/>
            <w:noWrap w:val="false"/>
          </w:tcPr>
          <w:p>
            <w:pPr>
              <w:pStyle w:val="1011"/>
              <w:jc w:val="center"/>
              <w:rPr>
                <w:color w:val="000000" w:themeColor="text1"/>
                <w:sz w:val="22"/>
                <w:szCs w:val="22"/>
              </w:rPr>
            </w:pPr>
            <w:r>
              <w:rPr>
                <w:color w:val="000000" w:themeColor="text1"/>
                <w:sz w:val="22"/>
                <w:szCs w:val="22"/>
              </w:rPr>
              <w:t xml:space="preserve">по заданию на проектирование </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12.</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Центры обучения, самодеятельного творчества, клубы по интересам для взрослых</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25 м</w:t>
            </w:r>
            <w:r>
              <w:rPr>
                <w:color w:val="000000" w:themeColor="text1"/>
                <w:sz w:val="22"/>
                <w:szCs w:val="22"/>
                <w:vertAlign w:val="superscript"/>
              </w:rPr>
              <w:t xml:space="preserve">2</w:t>
            </w:r>
            <w:r>
              <w:rPr>
                <w:color w:val="000000" w:themeColor="text1"/>
                <w:sz w:val="22"/>
                <w:szCs w:val="22"/>
              </w:rPr>
              <w:t xml:space="preserve"> общей площади</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13.</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Объекты бытового обслуживания</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25 м</w:t>
            </w:r>
            <w:r>
              <w:rPr>
                <w:color w:val="000000" w:themeColor="text1"/>
                <w:sz w:val="22"/>
                <w:szCs w:val="22"/>
                <w:vertAlign w:val="superscript"/>
              </w:rPr>
              <w:t xml:space="preserve">2 </w:t>
            </w:r>
            <w:r>
              <w:rPr>
                <w:color w:val="000000" w:themeColor="text1"/>
                <w:sz w:val="22"/>
                <w:szCs w:val="22"/>
              </w:rPr>
              <w:t xml:space="preserve">общей площади</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14.</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Спортивные комплексы и стадионы с трибунами</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30 мест на трибунах </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400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15.</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Оздоровительные комплексы (фитнес-клубы, физкультурно-оздоровительные комплексы, спортивные и тренажерные залы)</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55 м² общей площади</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16.</w:t>
            </w:r>
            <w:r>
              <w:rPr>
                <w:color w:val="000000" w:themeColor="text1"/>
                <w:sz w:val="22"/>
                <w:szCs w:val="22"/>
              </w:rPr>
            </w:r>
          </w:p>
        </w:tc>
        <w:tc>
          <w:tcPr>
            <w:gridSpan w:val="3"/>
            <w:tcW w:w="1973" w:type="pct"/>
            <w:textDirection w:val="lrTb"/>
            <w:noWrap w:val="false"/>
          </w:tcPr>
          <w:p>
            <w:pPr>
              <w:pStyle w:val="1011"/>
              <w:rPr>
                <w:color w:val="000000" w:themeColor="text1"/>
                <w:sz w:val="22"/>
                <w:szCs w:val="22"/>
              </w:rPr>
            </w:pPr>
            <w:r>
              <w:rPr>
                <w:color w:val="000000" w:themeColor="text1"/>
                <w:sz w:val="22"/>
                <w:szCs w:val="22"/>
              </w:rPr>
              <w:t xml:space="preserve">Тренажерные залы площадью 150-500 м²</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10 единовременных посетителей</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17.</w:t>
            </w:r>
            <w:r>
              <w:rPr>
                <w:color w:val="000000" w:themeColor="text1"/>
                <w:sz w:val="22"/>
                <w:szCs w:val="22"/>
              </w:rPr>
            </w:r>
          </w:p>
        </w:tc>
        <w:tc>
          <w:tcPr>
            <w:gridSpan w:val="3"/>
            <w:tcW w:w="1973" w:type="pct"/>
            <w:textDirection w:val="lrTb"/>
            <w:noWrap w:val="false"/>
          </w:tcPr>
          <w:p>
            <w:pPr>
              <w:pStyle w:val="1011"/>
              <w:rPr>
                <w:color w:val="000000" w:themeColor="text1"/>
                <w:sz w:val="22"/>
                <w:szCs w:val="22"/>
              </w:rPr>
            </w:pPr>
            <w:r>
              <w:rPr>
                <w:color w:val="000000" w:themeColor="text1"/>
                <w:sz w:val="22"/>
                <w:szCs w:val="22"/>
              </w:rPr>
              <w:t xml:space="preserve">Специализированные спортивные клубы и комплексы (теннис, конный спорт и др.) </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4 единовременных посетителя</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18.</w:t>
            </w:r>
            <w:r>
              <w:rPr>
                <w:color w:val="000000" w:themeColor="text1"/>
                <w:sz w:val="22"/>
                <w:szCs w:val="22"/>
              </w:rPr>
            </w:r>
          </w:p>
        </w:tc>
        <w:tc>
          <w:tcPr>
            <w:gridSpan w:val="3"/>
            <w:tcW w:w="1973" w:type="pct"/>
            <w:vAlign w:val="center"/>
            <w:textDirection w:val="lrTb"/>
            <w:noWrap w:val="false"/>
          </w:tcPr>
          <w:p>
            <w:pPr>
              <w:pStyle w:val="1011"/>
              <w:rPr>
                <w:color w:val="000000" w:themeColor="text1"/>
                <w:sz w:val="22"/>
                <w:szCs w:val="22"/>
              </w:rPr>
            </w:pPr>
            <w:r>
              <w:rPr>
                <w:color w:val="000000" w:themeColor="text1"/>
                <w:sz w:val="22"/>
                <w:szCs w:val="22"/>
              </w:rPr>
              <w:t xml:space="preserve">Бассейны </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7 единовременных посетителей </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19.</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Театры, кинотеатры, концертные залы</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8 зрительских места</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20.</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Выставочно-музейные комплексы, музеи-заповедники, музеи, галереи, выставочные залы</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8</w:t>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единовременных посетителей</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21.</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Центральные, специальные и специализированные библиотеки, интернет-кафе</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8 постоянных мест</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22.</w:t>
            </w:r>
            <w:r>
              <w:rPr>
                <w:color w:val="000000" w:themeColor="text1"/>
                <w:sz w:val="22"/>
                <w:szCs w:val="22"/>
              </w:rPr>
            </w:r>
          </w:p>
        </w:tc>
        <w:tc>
          <w:tcPr>
            <w:gridSpan w:val="3"/>
            <w:tcW w:w="1973" w:type="pct"/>
            <w:vAlign w:val="center"/>
            <w:textDirection w:val="lrTb"/>
            <w:noWrap w:val="false"/>
          </w:tcPr>
          <w:p>
            <w:pPr>
              <w:pStyle w:val="1011"/>
              <w:rPr>
                <w:color w:val="000000" w:themeColor="text1"/>
                <w:sz w:val="22"/>
                <w:szCs w:val="22"/>
              </w:rPr>
            </w:pPr>
            <w:r>
              <w:rPr>
                <w:color w:val="000000" w:themeColor="text1"/>
                <w:sz w:val="22"/>
                <w:szCs w:val="22"/>
              </w:rPr>
              <w:t xml:space="preserve">Досугово-развлекательные учреждения: развлекательные центры, дискотеки, залы игровых автоматов, ночные клубы </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7 единовременных посетителей </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23.</w:t>
            </w:r>
            <w:r>
              <w:rPr>
                <w:color w:val="000000" w:themeColor="text1"/>
                <w:sz w:val="22"/>
                <w:szCs w:val="22"/>
              </w:rPr>
            </w:r>
          </w:p>
        </w:tc>
        <w:tc>
          <w:tcPr>
            <w:gridSpan w:val="3"/>
            <w:tcW w:w="1973" w:type="pct"/>
            <w:vAlign w:val="center"/>
            <w:vMerge w:val="restart"/>
            <w:textDirection w:val="lrTb"/>
            <w:noWrap w:val="false"/>
          </w:tcPr>
          <w:p>
            <w:pPr>
              <w:ind w:firstLine="0"/>
              <w:jc w:val="left"/>
              <w:rPr>
                <w:color w:val="000000" w:themeColor="text1"/>
                <w:sz w:val="22"/>
                <w:szCs w:val="22"/>
              </w:rPr>
            </w:pPr>
            <w:r>
              <w:rPr>
                <w:color w:val="000000" w:themeColor="text1"/>
                <w:sz w:val="22"/>
                <w:szCs w:val="22"/>
              </w:rPr>
              <w:t xml:space="preserve">Медицинские организации, оказывающие медицинскую помощь в стационарных условиях </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5 мест на 100 коек</w:t>
            </w:r>
            <w:r>
              <w:rPr>
                <w:color w:val="000000" w:themeColor="text1"/>
                <w:sz w:val="22"/>
                <w:szCs w:val="22"/>
              </w:rPr>
            </w:r>
          </w:p>
        </w:tc>
        <w:tc>
          <w:tcPr>
            <w:tcW w:w="1203"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gridSpan w:val="3"/>
            <w:tcW w:w="1973" w:type="pct"/>
            <w:vAlign w:val="center"/>
            <w:vMerge w:val="continue"/>
            <w:textDirection w:val="lrTb"/>
            <w:noWrap w:val="false"/>
          </w:tcPr>
          <w:p>
            <w:pPr>
              <w:ind w:firstLine="0"/>
              <w:jc w:val="left"/>
              <w:rPr>
                <w:color w:val="000000" w:themeColor="text1"/>
                <w:sz w:val="22"/>
                <w:szCs w:val="22"/>
              </w:rPr>
            </w:pPr>
            <w:r>
              <w:rPr>
                <w:color w:val="000000" w:themeColor="text1"/>
                <w:sz w:val="22"/>
                <w:szCs w:val="22"/>
              </w:rPr>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5 мест на 100 сотрудников</w:t>
            </w:r>
            <w:r>
              <w:rPr>
                <w:color w:val="000000" w:themeColor="text1"/>
                <w:sz w:val="22"/>
                <w:szCs w:val="22"/>
              </w:rPr>
            </w:r>
          </w:p>
        </w:tc>
        <w:tc>
          <w:tcPr>
            <w:tcW w:w="1203"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cantSplit/>
          <w:jc w:val="center"/>
          <w:trHeight w:val="20"/>
        </w:trPr>
        <w:tc>
          <w:tcPr>
            <w:tcMar>
              <w:left w:w="28" w:type="dxa"/>
              <w:right w:w="28" w:type="dxa"/>
            </w:tcMar>
            <w:tcW w:w="210"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24.</w:t>
            </w:r>
            <w:r>
              <w:rPr>
                <w:color w:val="000000" w:themeColor="text1"/>
                <w:sz w:val="22"/>
                <w:szCs w:val="22"/>
              </w:rPr>
            </w:r>
          </w:p>
        </w:tc>
        <w:tc>
          <w:tcPr>
            <w:gridSpan w:val="3"/>
            <w:tcW w:w="1973" w:type="pct"/>
            <w:vAlign w:val="center"/>
            <w:vMerge w:val="restart"/>
            <w:textDirection w:val="lrTb"/>
            <w:noWrap w:val="false"/>
          </w:tcPr>
          <w:p>
            <w:pPr>
              <w:ind w:firstLine="0"/>
              <w:jc w:val="left"/>
              <w:rPr>
                <w:color w:val="000000" w:themeColor="text1"/>
                <w:sz w:val="22"/>
                <w:szCs w:val="22"/>
              </w:rPr>
            </w:pPr>
            <w:r>
              <w:rPr>
                <w:color w:val="000000" w:themeColor="text1"/>
                <w:sz w:val="22"/>
                <w:szCs w:val="22"/>
              </w:rPr>
              <w:t xml:space="preserve">Лечебно-профилактические медицинские организации (поликлиники, в т.ч. амбулатории)</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5 мест на 100 посещений</w:t>
            </w:r>
            <w:r>
              <w:rPr>
                <w:color w:val="000000" w:themeColor="text1"/>
                <w:sz w:val="22"/>
                <w:szCs w:val="22"/>
              </w:rPr>
            </w:r>
          </w:p>
        </w:tc>
        <w:tc>
          <w:tcPr>
            <w:tcW w:w="1203"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gridSpan w:val="3"/>
            <w:tcW w:w="1973" w:type="pct"/>
            <w:vAlign w:val="center"/>
            <w:vMerge w:val="continue"/>
            <w:textDirection w:val="lrTb"/>
            <w:noWrap w:val="false"/>
          </w:tcPr>
          <w:p>
            <w:pPr>
              <w:ind w:firstLine="0"/>
              <w:jc w:val="left"/>
              <w:rPr>
                <w:color w:val="000000" w:themeColor="text1"/>
                <w:sz w:val="22"/>
                <w:szCs w:val="22"/>
              </w:rPr>
            </w:pPr>
            <w:r>
              <w:rPr>
                <w:color w:val="000000" w:themeColor="text1"/>
                <w:sz w:val="22"/>
                <w:szCs w:val="22"/>
              </w:rPr>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 места на 100 </w:t>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сотрудников</w:t>
            </w:r>
            <w:r>
              <w:rPr>
                <w:color w:val="000000" w:themeColor="text1"/>
                <w:sz w:val="22"/>
                <w:szCs w:val="22"/>
              </w:rPr>
            </w:r>
          </w:p>
        </w:tc>
        <w:tc>
          <w:tcPr>
            <w:tcW w:w="1203"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Интернаты и пансионаты для престарелых и инвалидов</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 место на 30 коек</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320"/>
        </w:trPr>
        <w:tc>
          <w:tcPr>
            <w:tcMar>
              <w:left w:w="28" w:type="dxa"/>
              <w:right w:w="28" w:type="dxa"/>
            </w:tcMar>
            <w:tcW w:w="210"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26.</w:t>
            </w:r>
            <w:r>
              <w:rPr>
                <w:color w:val="000000" w:themeColor="text1"/>
                <w:sz w:val="22"/>
                <w:szCs w:val="22"/>
              </w:rPr>
            </w:r>
          </w:p>
        </w:tc>
        <w:tc>
          <w:tcPr>
            <w:tcW w:w="986" w:type="pct"/>
            <w:vAlign w:val="center"/>
            <w:vMerge w:val="restart"/>
            <w:textDirection w:val="lrTb"/>
            <w:noWrap w:val="false"/>
          </w:tcPr>
          <w:p>
            <w:pPr>
              <w:ind w:firstLine="0"/>
              <w:jc w:val="left"/>
              <w:rPr>
                <w:color w:val="000000" w:themeColor="text1"/>
                <w:sz w:val="22"/>
                <w:szCs w:val="22"/>
              </w:rPr>
            </w:pPr>
            <w:r>
              <w:rPr>
                <w:color w:val="000000" w:themeColor="text1"/>
                <w:sz w:val="22"/>
                <w:szCs w:val="22"/>
              </w:rPr>
              <w:t xml:space="preserve">Рынки постоянные </w:t>
            </w:r>
            <w:r>
              <w:rPr>
                <w:color w:val="000000" w:themeColor="text1"/>
                <w:sz w:val="22"/>
                <w:szCs w:val="22"/>
              </w:rPr>
            </w:r>
          </w:p>
        </w:tc>
        <w:tc>
          <w:tcPr>
            <w:gridSpan w:val="2"/>
            <w:tcW w:w="987"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универсальные и непродовольственные</w:t>
            </w:r>
            <w:r>
              <w:rPr>
                <w:color w:val="000000" w:themeColor="text1"/>
                <w:sz w:val="22"/>
                <w:szCs w:val="22"/>
              </w:rPr>
            </w:r>
          </w:p>
        </w:tc>
        <w:tc>
          <w:tcPr>
            <w:tcW w:w="1615" w:type="pct"/>
            <w:vAlign w:val="center"/>
            <w:textDirection w:val="lrTb"/>
            <w:noWrap w:val="false"/>
          </w:tcPr>
          <w:p>
            <w:pPr>
              <w:pStyle w:val="1011"/>
              <w:jc w:val="center"/>
              <w:rPr>
                <w:color w:val="000000" w:themeColor="text1"/>
                <w:sz w:val="22"/>
                <w:szCs w:val="22"/>
              </w:rPr>
            </w:pPr>
            <w:r>
              <w:rPr>
                <w:color w:val="000000" w:themeColor="text1"/>
                <w:sz w:val="22"/>
                <w:szCs w:val="22"/>
              </w:rPr>
              <w:t xml:space="preserve">1 место на 40 м</w:t>
            </w:r>
            <w:r>
              <w:rPr>
                <w:color w:val="000000" w:themeColor="text1"/>
                <w:sz w:val="22"/>
                <w:szCs w:val="22"/>
                <w:vertAlign w:val="superscript"/>
              </w:rPr>
              <w:t xml:space="preserve">2</w:t>
            </w:r>
            <w:r>
              <w:rPr>
                <w:color w:val="000000" w:themeColor="text1"/>
                <w:sz w:val="22"/>
                <w:szCs w:val="22"/>
              </w:rPr>
              <w:t xml:space="preserve"> общей площади</w:t>
            </w:r>
            <w:r>
              <w:rPr>
                <w:color w:val="000000" w:themeColor="text1"/>
                <w:sz w:val="22"/>
                <w:szCs w:val="22"/>
              </w:rPr>
            </w:r>
          </w:p>
        </w:tc>
        <w:tc>
          <w:tcPr>
            <w:tcW w:w="1203"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319"/>
        </w:trPr>
        <w:tc>
          <w:tcPr>
            <w:tcMar>
              <w:left w:w="28" w:type="dxa"/>
              <w:right w:w="28" w:type="dxa"/>
            </w:tcMar>
            <w:tcW w:w="210"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986" w:type="pct"/>
            <w:vAlign w:val="center"/>
            <w:vMerge w:val="continue"/>
            <w:textDirection w:val="lrTb"/>
            <w:noWrap w:val="false"/>
          </w:tcPr>
          <w:p>
            <w:pPr>
              <w:ind w:firstLine="0"/>
              <w:jc w:val="left"/>
              <w:rPr>
                <w:color w:val="000000" w:themeColor="text1"/>
                <w:sz w:val="22"/>
                <w:szCs w:val="22"/>
              </w:rPr>
            </w:pPr>
            <w:r>
              <w:rPr>
                <w:color w:val="000000" w:themeColor="text1"/>
                <w:sz w:val="22"/>
                <w:szCs w:val="22"/>
              </w:rPr>
            </w:r>
            <w:r>
              <w:rPr>
                <w:color w:val="000000" w:themeColor="text1"/>
                <w:sz w:val="22"/>
                <w:szCs w:val="22"/>
              </w:rPr>
            </w:r>
          </w:p>
        </w:tc>
        <w:tc>
          <w:tcPr>
            <w:gridSpan w:val="2"/>
            <w:tcW w:w="987"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продовольственные и сельскохозяйственные</w:t>
            </w:r>
            <w:r>
              <w:rPr>
                <w:color w:val="000000" w:themeColor="text1"/>
                <w:sz w:val="22"/>
                <w:szCs w:val="22"/>
              </w:rPr>
            </w:r>
          </w:p>
        </w:tc>
        <w:tc>
          <w:tcPr>
            <w:tcW w:w="1615" w:type="pct"/>
            <w:vAlign w:val="center"/>
            <w:textDirection w:val="lrTb"/>
            <w:noWrap w:val="false"/>
          </w:tcPr>
          <w:p>
            <w:pPr>
              <w:pStyle w:val="1011"/>
              <w:jc w:val="center"/>
              <w:rPr>
                <w:color w:val="000000" w:themeColor="text1"/>
                <w:sz w:val="22"/>
                <w:szCs w:val="22"/>
              </w:rPr>
            </w:pPr>
            <w:r>
              <w:rPr>
                <w:color w:val="000000" w:themeColor="text1"/>
                <w:sz w:val="22"/>
                <w:szCs w:val="22"/>
              </w:rPr>
              <w:t xml:space="preserve">1 место на 50 м</w:t>
            </w:r>
            <w:r>
              <w:rPr>
                <w:color w:val="000000" w:themeColor="text1"/>
                <w:sz w:val="22"/>
                <w:szCs w:val="22"/>
                <w:vertAlign w:val="superscript"/>
              </w:rPr>
              <w:t xml:space="preserve">2</w:t>
            </w:r>
            <w:r>
              <w:rPr>
                <w:color w:val="000000" w:themeColor="text1"/>
                <w:sz w:val="22"/>
                <w:szCs w:val="22"/>
              </w:rPr>
              <w:t xml:space="preserve"> общей площади</w:t>
            </w:r>
            <w:r>
              <w:rPr>
                <w:color w:val="000000" w:themeColor="text1"/>
                <w:sz w:val="22"/>
                <w:szCs w:val="22"/>
              </w:rPr>
            </w:r>
          </w:p>
        </w:tc>
        <w:tc>
          <w:tcPr>
            <w:tcW w:w="1203"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27.</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Рестораны и кафе</w:t>
            </w:r>
            <w:r>
              <w:rPr>
                <w:color w:val="000000" w:themeColor="text1"/>
                <w:sz w:val="22"/>
                <w:szCs w:val="22"/>
              </w:rPr>
            </w:r>
          </w:p>
        </w:tc>
        <w:tc>
          <w:tcPr>
            <w:tcW w:w="1615" w:type="pct"/>
            <w:vAlign w:val="center"/>
            <w:textDirection w:val="lrTb"/>
            <w:noWrap w:val="false"/>
          </w:tcPr>
          <w:p>
            <w:pPr>
              <w:pStyle w:val="1011"/>
              <w:jc w:val="center"/>
              <w:rPr>
                <w:color w:val="000000" w:themeColor="text1"/>
                <w:sz w:val="22"/>
                <w:szCs w:val="22"/>
              </w:rPr>
            </w:pPr>
            <w:r>
              <w:rPr>
                <w:color w:val="000000" w:themeColor="text1"/>
                <w:sz w:val="22"/>
                <w:szCs w:val="22"/>
              </w:rPr>
              <w:t xml:space="preserve">1 место на 4-5 посадочных мест</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28.</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Железнодорожные вокзалы </w:t>
            </w:r>
            <w:r>
              <w:rPr>
                <w:color w:val="000000" w:themeColor="text1"/>
                <w:sz w:val="22"/>
                <w:szCs w:val="22"/>
              </w:rPr>
            </w:r>
          </w:p>
        </w:tc>
        <w:tc>
          <w:tcPr>
            <w:tcW w:w="1615" w:type="pct"/>
            <w:vAlign w:val="center"/>
            <w:textDirection w:val="lrTb"/>
            <w:noWrap w:val="false"/>
          </w:tcPr>
          <w:p>
            <w:pPr>
              <w:pStyle w:val="1011"/>
              <w:jc w:val="center"/>
              <w:rPr>
                <w:color w:val="000000" w:themeColor="text1"/>
                <w:sz w:val="22"/>
                <w:szCs w:val="22"/>
              </w:rPr>
            </w:pPr>
            <w:r>
              <w:rPr>
                <w:color w:val="000000" w:themeColor="text1"/>
                <w:sz w:val="22"/>
                <w:szCs w:val="22"/>
              </w:rPr>
              <w:t xml:space="preserve">1 место на 10 пассажиров дальнего следования в час пик</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29.</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Железнодорожные станции</w:t>
            </w:r>
            <w:r>
              <w:rPr>
                <w:color w:val="000000" w:themeColor="text1"/>
                <w:sz w:val="22"/>
                <w:szCs w:val="22"/>
              </w:rPr>
            </w:r>
          </w:p>
        </w:tc>
        <w:tc>
          <w:tcPr>
            <w:tcW w:w="1615" w:type="pct"/>
            <w:vAlign w:val="center"/>
            <w:textDirection w:val="lrTb"/>
            <w:noWrap w:val="false"/>
          </w:tcPr>
          <w:p>
            <w:pPr>
              <w:pStyle w:val="1011"/>
              <w:jc w:val="center"/>
              <w:rPr>
                <w:color w:val="000000" w:themeColor="text1"/>
                <w:sz w:val="22"/>
                <w:szCs w:val="22"/>
              </w:rPr>
            </w:pPr>
            <w:r>
              <w:rPr>
                <w:color w:val="000000" w:themeColor="text1"/>
                <w:sz w:val="22"/>
                <w:szCs w:val="22"/>
              </w:rPr>
              <w:t xml:space="preserve">1 место на 30 пассажиров в час пик</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150 м</w:t>
            </w:r>
            <w:r>
              <w:rPr>
                <w:color w:val="000000" w:themeColor="text1"/>
                <w:sz w:val="22"/>
                <w:szCs w:val="22"/>
              </w:rPr>
            </w:r>
          </w:p>
        </w:tc>
      </w:tr>
      <w:tr>
        <w:tblPrEx/>
        <w:trPr>
          <w:cantSplit/>
          <w:jc w:val="center"/>
          <w:trHeight w:val="444"/>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30.</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Автовокзалы</w:t>
            </w:r>
            <w:r>
              <w:rPr>
                <w:color w:val="000000" w:themeColor="text1"/>
                <w:sz w:val="22"/>
                <w:szCs w:val="22"/>
              </w:rPr>
            </w:r>
          </w:p>
        </w:tc>
        <w:tc>
          <w:tcPr>
            <w:tcW w:w="1615" w:type="pct"/>
            <w:vAlign w:val="center"/>
            <w:textDirection w:val="lrTb"/>
            <w:noWrap w:val="false"/>
          </w:tcPr>
          <w:p>
            <w:pPr>
              <w:pStyle w:val="1011"/>
              <w:jc w:val="center"/>
              <w:rPr>
                <w:color w:val="000000" w:themeColor="text1"/>
                <w:sz w:val="22"/>
                <w:szCs w:val="22"/>
              </w:rPr>
            </w:pPr>
            <w:r>
              <w:rPr>
                <w:color w:val="000000" w:themeColor="text1"/>
                <w:sz w:val="22"/>
                <w:szCs w:val="22"/>
              </w:rPr>
              <w:t xml:space="preserve">1 место на 15 пассажиров в час пик</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150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31.</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Объекты торгового назначения с широким ассортиментом товаров периодического спроса</w:t>
            </w:r>
            <w:r>
              <w:rPr>
                <w:color w:val="000000" w:themeColor="text1"/>
                <w:sz w:val="22"/>
                <w:szCs w:val="22"/>
              </w:rPr>
            </w:r>
          </w:p>
        </w:tc>
        <w:tc>
          <w:tcPr>
            <w:tcW w:w="1615" w:type="pct"/>
            <w:vAlign w:val="center"/>
            <w:textDirection w:val="lrTb"/>
            <w:noWrap w:val="false"/>
          </w:tcPr>
          <w:p>
            <w:pPr>
              <w:pStyle w:val="1011"/>
              <w:jc w:val="center"/>
              <w:rPr>
                <w:color w:val="000000" w:themeColor="text1"/>
                <w:sz w:val="22"/>
                <w:szCs w:val="22"/>
              </w:rPr>
            </w:pPr>
            <w:r>
              <w:rPr>
                <w:color w:val="000000" w:themeColor="text1"/>
                <w:sz w:val="22"/>
                <w:szCs w:val="22"/>
              </w:rPr>
              <w:t xml:space="preserve">1 место на 50 м</w:t>
            </w:r>
            <w:r>
              <w:rPr>
                <w:color w:val="000000" w:themeColor="text1"/>
                <w:sz w:val="22"/>
                <w:szCs w:val="22"/>
                <w:vertAlign w:val="superscript"/>
              </w:rPr>
              <w:t xml:space="preserve">2</w:t>
            </w:r>
            <w:r>
              <w:rPr>
                <w:color w:val="000000" w:themeColor="text1"/>
                <w:sz w:val="22"/>
                <w:szCs w:val="22"/>
              </w:rPr>
              <w:t xml:space="preserve"> общей площади </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250 м</w:t>
            </w:r>
            <w:r>
              <w:rPr>
                <w:color w:val="000000" w:themeColor="text1"/>
                <w:sz w:val="22"/>
                <w:szCs w:val="22"/>
              </w:rPr>
            </w:r>
          </w:p>
        </w:tc>
      </w:tr>
      <w:tr>
        <w:tblPrEx/>
        <w:trPr>
          <w:cantSplit/>
          <w:jc w:val="center"/>
          <w:trHeight w:val="20"/>
        </w:trPr>
        <w:tc>
          <w:tcPr>
            <w:gridSpan w:val="6"/>
            <w:shd w:val="clear" w:color="auto" w:fill="auto"/>
            <w:tcW w:w="500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 Приобъектные стоянки у объектов отдыха</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32.</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Пляжи и парки в зонах отдыха</w:t>
            </w:r>
            <w:r>
              <w:rPr>
                <w:color w:val="000000" w:themeColor="text1"/>
                <w:sz w:val="22"/>
                <w:szCs w:val="22"/>
              </w:rPr>
            </w:r>
          </w:p>
        </w:tc>
        <w:tc>
          <w:tcPr>
            <w:tcW w:w="1615" w:type="pct"/>
            <w:vAlign w:val="center"/>
            <w:textDirection w:val="lrTb"/>
            <w:noWrap w:val="false"/>
          </w:tcPr>
          <w:p>
            <w:pPr>
              <w:pStyle w:val="1011"/>
              <w:jc w:val="center"/>
              <w:rPr>
                <w:rFonts w:eastAsia="Times New Roman"/>
                <w:color w:val="000000" w:themeColor="text1"/>
                <w:sz w:val="22"/>
                <w:szCs w:val="22"/>
                <w:lang w:eastAsia="ru-RU"/>
              </w:rPr>
            </w:pPr>
            <w:r>
              <w:rPr>
                <w:rFonts w:eastAsia="Times New Roman"/>
                <w:color w:val="000000" w:themeColor="text1"/>
                <w:sz w:val="22"/>
                <w:szCs w:val="22"/>
                <w:lang w:eastAsia="ru-RU"/>
              </w:rPr>
              <w:t xml:space="preserve">15 мест на 100 единовременных посетителей</w:t>
            </w:r>
            <w:r>
              <w:rPr>
                <w:rFonts w:eastAsia="Times New Roman"/>
                <w:color w:val="000000" w:themeColor="text1"/>
                <w:sz w:val="22"/>
                <w:szCs w:val="22"/>
                <w:lang w:eastAsia="ru-RU"/>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1000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33.</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Лесопарки и заповедники</w:t>
            </w:r>
            <w:r>
              <w:rPr>
                <w:color w:val="000000" w:themeColor="text1"/>
                <w:sz w:val="22"/>
                <w:szCs w:val="22"/>
              </w:rPr>
            </w:r>
          </w:p>
        </w:tc>
        <w:tc>
          <w:tcPr>
            <w:tcW w:w="1615" w:type="pct"/>
            <w:vAlign w:val="center"/>
            <w:textDirection w:val="lrTb"/>
            <w:noWrap w:val="false"/>
          </w:tcPr>
          <w:p>
            <w:pPr>
              <w:pStyle w:val="1011"/>
              <w:jc w:val="center"/>
              <w:rPr>
                <w:color w:val="000000" w:themeColor="text1"/>
                <w:sz w:val="22"/>
                <w:szCs w:val="22"/>
              </w:rPr>
            </w:pPr>
            <w:r>
              <w:rPr>
                <w:color w:val="000000" w:themeColor="text1"/>
                <w:sz w:val="22"/>
                <w:szCs w:val="22"/>
              </w:rPr>
              <w:t xml:space="preserve">7 мест на 100 единовременных посетителей</w:t>
            </w:r>
            <w:r>
              <w:rPr>
                <w:color w:val="000000" w:themeColor="text1"/>
                <w:sz w:val="22"/>
                <w:szCs w:val="22"/>
              </w:rPr>
            </w:r>
          </w:p>
        </w:tc>
        <w:tc>
          <w:tcPr>
            <w:tcW w:w="1203" w:type="pct"/>
            <w:textDirection w:val="lrTb"/>
            <w:noWrap w:val="false"/>
          </w:tcPr>
          <w:p>
            <w:pPr>
              <w:ind w:firstLine="0"/>
              <w:jc w:val="center"/>
              <w:rPr>
                <w:color w:val="000000" w:themeColor="text1"/>
                <w:sz w:val="22"/>
                <w:szCs w:val="22"/>
              </w:rPr>
            </w:pPr>
            <w:r>
              <w:rPr>
                <w:color w:val="000000" w:themeColor="text1"/>
                <w:sz w:val="22"/>
                <w:szCs w:val="22"/>
              </w:rPr>
              <w:t xml:space="preserve">1000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34.</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Базы кратковременного отдыха</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10 мест на 100 единовременных посетителей</w:t>
            </w:r>
            <w:r>
              <w:rPr>
                <w:color w:val="000000" w:themeColor="text1"/>
                <w:sz w:val="22"/>
                <w:szCs w:val="22"/>
              </w:rPr>
            </w:r>
          </w:p>
        </w:tc>
        <w:tc>
          <w:tcPr>
            <w:tcW w:w="1203" w:type="pct"/>
            <w:textDirection w:val="lrTb"/>
            <w:noWrap w:val="false"/>
          </w:tcPr>
          <w:p>
            <w:pPr>
              <w:ind w:firstLine="0"/>
              <w:jc w:val="center"/>
              <w:rPr>
                <w:color w:val="000000" w:themeColor="text1"/>
                <w:sz w:val="22"/>
                <w:szCs w:val="22"/>
              </w:rPr>
            </w:pPr>
            <w:r>
              <w:rPr>
                <w:color w:val="000000" w:themeColor="text1"/>
                <w:sz w:val="22"/>
                <w:szCs w:val="22"/>
              </w:rPr>
              <w:t xml:space="preserve">1000 м</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35.</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Дома отдыха и санатории, санатории-профилактории, туристические базы</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 места на 100 чел. (отдыхающих и персонала)</w:t>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400 м</w:t>
            </w:r>
            <w:r>
              <w:rPr>
                <w:color w:val="000000" w:themeColor="text1"/>
                <w:sz w:val="22"/>
                <w:szCs w:val="22"/>
              </w:rPr>
            </w:r>
          </w:p>
        </w:tc>
      </w:tr>
      <w:tr>
        <w:tblPrEx/>
        <w:trPr>
          <w:cantSplit/>
          <w:jc w:val="center"/>
          <w:trHeight w:val="20"/>
        </w:trPr>
        <w:tc>
          <w:tcPr>
            <w:gridSpan w:val="6"/>
            <w:tcW w:w="500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4. Кооперированные стоянки  </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rPr>
                <w:color w:val="000000" w:themeColor="text1"/>
                <w:sz w:val="22"/>
                <w:szCs w:val="22"/>
              </w:rPr>
            </w:pPr>
            <w:r>
              <w:rPr>
                <w:color w:val="000000" w:themeColor="text1"/>
                <w:sz w:val="22"/>
                <w:szCs w:val="22"/>
              </w:rPr>
              <w:t xml:space="preserve">36.</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Кооперированные стоянки для группы объектов, различного назначения</w:t>
            </w:r>
            <w:r>
              <w:rPr>
                <w:color w:val="000000" w:themeColor="text1"/>
                <w:sz w:val="22"/>
                <w:szCs w:val="22"/>
              </w:rPr>
            </w:r>
          </w:p>
        </w:tc>
        <w:tc>
          <w:tcPr>
            <w:tcW w:w="1615"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при организации кооперированных стоянок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15 – 20 процентов</w:t>
            </w:r>
            <w:r>
              <w:rPr>
                <w:color w:val="000000" w:themeColor="text1"/>
                <w:sz w:val="22"/>
                <w:szCs w:val="22"/>
              </w:rPr>
            </w:r>
          </w:p>
        </w:tc>
        <w:tc>
          <w:tcPr>
            <w:tcW w:w="1203" w:type="pct"/>
            <w:vAlign w:val="center"/>
            <w:textDirection w:val="lrTb"/>
            <w:noWrap w:val="false"/>
          </w:tcPr>
          <w:p>
            <w:pPr>
              <w:ind w:firstLine="0"/>
              <w:rPr>
                <w:color w:val="000000" w:themeColor="text1"/>
                <w:sz w:val="22"/>
                <w:szCs w:val="22"/>
              </w:rPr>
            </w:pPr>
            <w:r>
              <w:rPr>
                <w:color w:val="000000" w:themeColor="text1"/>
                <w:sz w:val="22"/>
                <w:szCs w:val="22"/>
              </w:rPr>
              <w:t xml:space="preserve">размещаются с увеличенными радиусами пешеходной доступности. До наиболее удаленного объекта из обслуживаемой группы – не более 1000 м</w:t>
            </w:r>
            <w:r>
              <w:rPr>
                <w:color w:val="000000" w:themeColor="text1"/>
                <w:sz w:val="22"/>
                <w:szCs w:val="22"/>
              </w:rPr>
            </w:r>
          </w:p>
        </w:tc>
      </w:tr>
      <w:tr>
        <w:tblPrEx/>
        <w:trPr>
          <w:cantSplit/>
          <w:jc w:val="center"/>
          <w:trHeight w:val="20"/>
        </w:trPr>
        <w:tc>
          <w:tcPr>
            <w:gridSpan w:val="6"/>
            <w:tcW w:w="5000"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Перехватывающие парковки</w:t>
            </w:r>
            <w:r>
              <w:rPr>
                <w:color w:val="000000" w:themeColor="text1"/>
                <w:sz w:val="22"/>
                <w:szCs w:val="22"/>
              </w:rPr>
            </w:r>
          </w:p>
        </w:tc>
      </w:tr>
      <w:tr>
        <w:tblPrEx/>
        <w:trPr>
          <w:cantSplit/>
          <w:jc w:val="center"/>
          <w:trHeight w:val="20"/>
        </w:trPr>
        <w:tc>
          <w:tcPr>
            <w:tcMar>
              <w:left w:w="28" w:type="dxa"/>
              <w:right w:w="28" w:type="dxa"/>
            </w:tcMar>
            <w:tcW w:w="210" w:type="pct"/>
            <w:vAlign w:val="center"/>
            <w:textDirection w:val="lrTb"/>
            <w:noWrap w:val="false"/>
          </w:tcPr>
          <w:p>
            <w:pPr>
              <w:ind w:firstLine="0"/>
              <w:rPr>
                <w:color w:val="000000" w:themeColor="text1"/>
                <w:sz w:val="22"/>
                <w:szCs w:val="22"/>
              </w:rPr>
            </w:pPr>
            <w:r>
              <w:rPr>
                <w:color w:val="000000" w:themeColor="text1"/>
                <w:sz w:val="22"/>
                <w:szCs w:val="22"/>
              </w:rPr>
              <w:t xml:space="preserve">37.</w:t>
            </w:r>
            <w:r>
              <w:rPr>
                <w:color w:val="000000" w:themeColor="text1"/>
                <w:sz w:val="22"/>
                <w:szCs w:val="22"/>
              </w:rPr>
            </w:r>
          </w:p>
        </w:tc>
        <w:tc>
          <w:tcPr>
            <w:gridSpan w:val="3"/>
            <w:tcW w:w="1973" w:type="pct"/>
            <w:vAlign w:val="center"/>
            <w:textDirection w:val="lrTb"/>
            <w:noWrap w:val="false"/>
          </w:tcPr>
          <w:p>
            <w:pPr>
              <w:ind w:firstLine="0"/>
              <w:jc w:val="left"/>
              <w:rPr>
                <w:color w:val="000000" w:themeColor="text1"/>
                <w:sz w:val="22"/>
                <w:szCs w:val="22"/>
              </w:rPr>
            </w:pPr>
            <w:r>
              <w:rPr>
                <w:color w:val="000000" w:themeColor="text1"/>
                <w:sz w:val="22"/>
                <w:szCs w:val="22"/>
              </w:rPr>
              <w:t xml:space="preserve">Предусматриваются в</w:t>
            </w:r>
            <w:r>
              <w:rPr>
                <w:color w:val="000000" w:themeColor="text1"/>
                <w:sz w:val="22"/>
                <w:szCs w:val="22"/>
              </w:rPr>
            </w:r>
          </w:p>
          <w:p>
            <w:pPr>
              <w:ind w:firstLine="0"/>
              <w:jc w:val="left"/>
              <w:rPr>
                <w:color w:val="000000" w:themeColor="text1"/>
                <w:sz w:val="22"/>
                <w:szCs w:val="22"/>
              </w:rPr>
            </w:pPr>
            <w:r>
              <w:rPr>
                <w:color w:val="000000" w:themeColor="text1"/>
                <w:sz w:val="22"/>
                <w:szCs w:val="22"/>
              </w:rPr>
              <w:t xml:space="preserve">целях разгрузки центра муниципального образования от транспорта с</w:t>
            </w:r>
            <w:r>
              <w:rPr>
                <w:color w:val="000000" w:themeColor="text1"/>
                <w:sz w:val="22"/>
                <w:szCs w:val="22"/>
              </w:rPr>
            </w:r>
          </w:p>
          <w:p>
            <w:pPr>
              <w:ind w:firstLine="0"/>
              <w:jc w:val="left"/>
              <w:rPr>
                <w:color w:val="000000" w:themeColor="text1"/>
                <w:sz w:val="22"/>
                <w:szCs w:val="22"/>
              </w:rPr>
            </w:pPr>
            <w:r>
              <w:rPr>
                <w:color w:val="000000" w:themeColor="text1"/>
                <w:sz w:val="22"/>
                <w:szCs w:val="22"/>
              </w:rPr>
              <w:t xml:space="preserve">ориентацией на комбинированные поездки на легковом транспорте</w:t>
            </w:r>
            <w:r>
              <w:rPr>
                <w:color w:val="000000" w:themeColor="text1"/>
                <w:sz w:val="22"/>
                <w:szCs w:val="22"/>
              </w:rPr>
            </w:r>
          </w:p>
        </w:tc>
        <w:tc>
          <w:tcPr>
            <w:tcW w:w="1615" w:type="pct"/>
            <w:vAlign w:val="center"/>
            <w:textDirection w:val="lrTb"/>
            <w:noWrap w:val="false"/>
          </w:tcPr>
          <w:p>
            <w:pPr>
              <w:rPr>
                <w:rFonts w:eastAsia="Calibri"/>
                <w:color w:val="000000" w:themeColor="text1"/>
                <w:sz w:val="22"/>
                <w:szCs w:val="22"/>
              </w:rPr>
            </w:pPr>
            <w:r>
              <w:rPr>
                <w:rFonts w:eastAsia="Calibri"/>
                <w:color w:val="000000" w:themeColor="text1"/>
                <w:sz w:val="22"/>
                <w:szCs w:val="22"/>
              </w:rPr>
              <w:t xml:space="preserve">по расчету</w:t>
            </w:r>
            <w:r>
              <w:rPr>
                <w:rFonts w:eastAsia="Calibri"/>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203" w:type="pct"/>
            <w:vAlign w:val="center"/>
            <w:textDirection w:val="lrTb"/>
            <w:noWrap w:val="false"/>
          </w:tcPr>
          <w:p>
            <w:pPr>
              <w:ind w:firstLine="0"/>
              <w:jc w:val="center"/>
              <w:rPr>
                <w:color w:val="000000" w:themeColor="text1"/>
                <w:sz w:val="22"/>
                <w:szCs w:val="22"/>
              </w:rPr>
            </w:pPr>
            <w:r>
              <w:rPr>
                <w:rFonts w:eastAsia="Calibri"/>
                <w:color w:val="000000" w:themeColor="text1"/>
                <w:sz w:val="22"/>
                <w:szCs w:val="22"/>
              </w:rPr>
              <w:t xml:space="preserve">до станций пересадки на общественный транспорт – не более 450 м*</w:t>
            </w:r>
            <w:r>
              <w:rPr>
                <w:color w:val="000000" w:themeColor="text1"/>
                <w:sz w:val="22"/>
                <w:szCs w:val="22"/>
              </w:rPr>
            </w:r>
          </w:p>
        </w:tc>
      </w:tr>
    </w:tbl>
    <w:p>
      <w:pPr>
        <w:rPr>
          <w:rFonts w:eastAsia="Calibri"/>
          <w:color w:val="000000" w:themeColor="text1"/>
        </w:rPr>
      </w:pPr>
      <w:r>
        <w:rPr>
          <w:rFonts w:eastAsia="Calibri"/>
          <w:color w:val="000000" w:themeColor="text1"/>
        </w:rPr>
        <w:t xml:space="preserve">* СП 395.1325800.2018 «Транспортно-пересадочные узлы. Правила проектирования», Методические рекомендации по парковкам от 22.11.2022 № АК-292-р, Методические рекомендации по совместному использованию парковочных мест 2017 года.</w:t>
      </w:r>
      <w:r>
        <w:rPr>
          <w:rFonts w:eastAsia="Calibri"/>
          <w:color w:val="000000" w:themeColor="text1"/>
        </w:rPr>
      </w:r>
    </w:p>
    <w:p>
      <w:pPr>
        <w:rPr>
          <w:color w:val="000000" w:themeColor="text1"/>
        </w:rPr>
      </w:pPr>
      <w:r>
        <w:rPr>
          <w:color w:val="000000" w:themeColor="text1"/>
        </w:rPr>
        <w:t xml:space="preserve">Примечания:</w:t>
      </w:r>
      <w:r>
        <w:rPr>
          <w:color w:val="000000" w:themeColor="text1"/>
        </w:rPr>
      </w:r>
    </w:p>
    <w:p>
      <w:pPr>
        <w:rPr>
          <w:color w:val="000000" w:themeColor="text1"/>
        </w:rPr>
      </w:pPr>
      <w:r>
        <w:rPr>
          <w:color w:val="000000" w:themeColor="text1"/>
        </w:rPr>
        <w:t xml:space="preserve">1. Показатель уровня автомобилизации уточнен (уменьшен не более чем на 30 процентов) согласно части 15 региональных нормативов градостроительного проектирования, утвержденных постановлением Правительства Оренбургской области от 14</w:t>
      </w:r>
      <w:r>
        <w:rPr>
          <w:color w:val="000000" w:themeColor="text1"/>
        </w:rPr>
        <w:t xml:space="preserve">.10.</w:t>
      </w:r>
      <w:r>
        <w:rPr>
          <w:color w:val="000000" w:themeColor="text1"/>
        </w:rPr>
        <w:t xml:space="preserve">2021</w:t>
      </w:r>
      <w:r>
        <w:rPr>
          <w:color w:val="000000" w:themeColor="text1"/>
        </w:rPr>
        <w:t xml:space="preserve"> № 939-пп.</w:t>
      </w:r>
      <w:r>
        <w:rPr>
          <w:color w:val="000000" w:themeColor="text1"/>
        </w:rPr>
      </w:r>
    </w:p>
    <w:p>
      <w:pPr>
        <w:rPr>
          <w:color w:val="000000" w:themeColor="text1"/>
        </w:rPr>
      </w:pPr>
      <w:r>
        <w:rPr>
          <w:color w:val="000000" w:themeColor="text1"/>
        </w:rPr>
        <w:t xml:space="preserve">2. Количественной характеристикой для дифференциации квартир является средняя площадь жилой комнаты, определяемая делением общей площади квартиры на число жилых комнат в квартире.</w:t>
      </w:r>
      <w:r>
        <w:rPr>
          <w:color w:val="000000" w:themeColor="text1"/>
        </w:rPr>
      </w:r>
    </w:p>
    <w:p>
      <w:pPr>
        <w:contextualSpacing/>
        <w:rPr>
          <w:color w:val="000000" w:themeColor="text1"/>
        </w:rPr>
      </w:pPr>
      <w:r>
        <w:rPr>
          <w:color w:val="000000" w:themeColor="text1"/>
        </w:rPr>
        <w:t xml:space="preserve">3. Сооружения для хранения легковых автомобилей всех категорий следует проектировать:</w:t>
      </w:r>
      <w:r>
        <w:rPr>
          <w:color w:val="000000" w:themeColor="text1"/>
        </w:rPr>
      </w:r>
    </w:p>
    <w:p>
      <w:pPr>
        <w:contextualSpacing/>
        <w:rPr>
          <w:color w:val="000000" w:themeColor="text1"/>
        </w:rPr>
      </w:pPr>
      <w:r>
        <w:rPr>
          <w:color w:val="000000" w:themeColor="text1"/>
        </w:rPr>
        <w:t xml:space="preserve">-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r>
        <w:rPr>
          <w:color w:val="000000" w:themeColor="text1"/>
        </w:rPr>
      </w:r>
    </w:p>
    <w:p>
      <w:pPr>
        <w:contextualSpacing/>
        <w:rPr>
          <w:color w:val="000000" w:themeColor="text1"/>
        </w:rPr>
      </w:pPr>
      <w:r>
        <w:rPr>
          <w:color w:val="000000" w:themeColor="text1"/>
        </w:rPr>
        <w:t xml:space="preserve">- на территориях жилых районов и микрорайонов (кварталов).</w:t>
      </w:r>
      <w:r>
        <w:rPr>
          <w:color w:val="000000" w:themeColor="text1"/>
        </w:rPr>
      </w:r>
    </w:p>
    <w:p>
      <w:pPr>
        <w:contextualSpacing/>
        <w:rPr>
          <w:color w:val="000000" w:themeColor="text1"/>
        </w:rPr>
      </w:pPr>
      <w:r>
        <w:rPr>
          <w:color w:val="000000" w:themeColor="text1"/>
        </w:rPr>
        <w:t xml:space="preserve">4. Наземные автостоянки вместимостью более 500 мест следует размещать на территориях производственных и коммунально-складских зон. </w:t>
      </w:r>
      <w:r>
        <w:rPr>
          <w:color w:val="000000" w:themeColor="text1"/>
        </w:rPr>
      </w:r>
    </w:p>
    <w:p>
      <w:pPr>
        <w:contextualSpacing/>
        <w:rPr>
          <w:color w:val="000000" w:themeColor="text1"/>
        </w:rPr>
      </w:pPr>
      <w:r>
        <w:rPr>
          <w:color w:val="000000" w:themeColor="text1"/>
        </w:rPr>
        <w:t xml:space="preserve">5.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автотранспорта инвалидов.</w:t>
      </w:r>
      <w:r>
        <w:rPr>
          <w:color w:val="000000" w:themeColor="text1"/>
        </w:rPr>
      </w:r>
    </w:p>
    <w:p>
      <w:pPr>
        <w:contextualSpacing/>
        <w:rPr>
          <w:color w:val="000000" w:themeColor="text1"/>
        </w:rPr>
      </w:pPr>
      <w:r>
        <w:rPr>
          <w:color w:val="000000" w:themeColor="text1"/>
        </w:rPr>
        <w:t xml:space="preserve">6. Гаражи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w:t>
      </w:r>
      <w:r>
        <w:rPr>
          <w:color w:val="000000" w:themeColor="text1"/>
        </w:rPr>
      </w:r>
    </w:p>
    <w:p>
      <w:pPr>
        <w:contextualSpacing/>
        <w:rPr>
          <w:color w:val="000000" w:themeColor="text1"/>
        </w:rPr>
      </w:pPr>
      <w:r>
        <w:rPr>
          <w:color w:val="000000" w:themeColor="text1"/>
        </w:rPr>
        <w:t xml:space="preserve">7. Потребность в территории </w:t>
      </w:r>
      <w:r>
        <w:rPr>
          <w:color w:val="000000" w:themeColor="text1"/>
        </w:rPr>
        <w:t xml:space="preserve">для хранения автотранспорта определяется исходя из способа хранения (наземная площадка или специализированные здания/сооружения), типа (встроенный, отдельно стоящий) и числа уровней зданий (сооружений). В случае если территория для хранения автотранспорта </w:t>
      </w:r>
      <w:r>
        <w:rPr>
          <w:color w:val="000000" w:themeColor="text1"/>
        </w:rPr>
        <w:t xml:space="preserve">не выделяется (не резервируется) в составе территорий жилой застройки, то места хранения автомобилей должны быть предусмотрены в подземной и надземной частях жилых зданий, пристраиваться к зданиям другого функционального назначения или встраиваться в них. </w:t>
      </w:r>
      <w:r>
        <w:rPr>
          <w:color w:val="000000" w:themeColor="text1"/>
        </w:rPr>
      </w:r>
    </w:p>
    <w:p>
      <w:pPr>
        <w:contextualSpacing/>
        <w:rPr>
          <w:color w:val="000000" w:themeColor="text1"/>
        </w:rPr>
      </w:pPr>
      <w:r>
        <w:rPr>
          <w:color w:val="000000" w:themeColor="text1"/>
        </w:rPr>
        <w:t xml:space="preserve">8. Приобъектные стоянки дошкольных организаций и школ проектируются вне территории указанных учреждений.</w:t>
      </w:r>
      <w:r>
        <w:rPr>
          <w:color w:val="000000" w:themeColor="text1"/>
        </w:rPr>
      </w:r>
    </w:p>
    <w:p>
      <w:pPr>
        <w:rPr>
          <w:color w:val="000000" w:themeColor="text1"/>
        </w:rPr>
      </w:pPr>
      <w:r>
        <w:rPr>
          <w:color w:val="000000" w:themeColor="text1"/>
        </w:rPr>
        <w:t xml:space="preserve">9. При проектировании стоянок для обслужи</w:t>
      </w:r>
      <w:r>
        <w:rPr>
          <w:color w:val="000000" w:themeColor="text1"/>
        </w:rPr>
        <w:t xml:space="preserve">вания группы объектов с различным режимом суточного функционирования допускается снижение расчетного количества мест по каждому объекту в отдельности: на территории центральных районов города – на 15-20 процентов; в периферийных зонах – на 10-15 процентов.</w:t>
      </w:r>
      <w:r>
        <w:rPr>
          <w:color w:val="000000" w:themeColor="text1"/>
        </w:rPr>
      </w:r>
    </w:p>
    <w:p>
      <w:pPr>
        <w:rPr>
          <w:color w:val="000000" w:themeColor="text1"/>
        </w:rPr>
      </w:pPr>
      <w:r>
        <w:rPr>
          <w:color w:val="000000" w:themeColor="text1"/>
        </w:rPr>
        <w:t xml:space="preserve">10. Для зданий с помещениями различного функционального назначения требуемое количество мест следует определять раздельно для каждого вида помещений, а затем суммировать.</w:t>
      </w:r>
      <w:r>
        <w:rPr>
          <w:color w:val="000000" w:themeColor="text1"/>
        </w:rPr>
      </w:r>
    </w:p>
    <w:p>
      <w:pPr>
        <w:contextualSpacing/>
        <w:rPr>
          <w:color w:val="000000" w:themeColor="text1"/>
        </w:rPr>
      </w:pPr>
      <w:r>
        <w:rPr>
          <w:color w:val="000000" w:themeColor="text1"/>
        </w:rPr>
        <w:t xml:space="preserve">11</w:t>
      </w:r>
      <w:r>
        <w:rPr>
          <w:color w:val="000000" w:themeColor="text1"/>
        </w:rPr>
        <w:t xml:space="preserve">. Открытые автостоянки и паркинги допускается размещать в жилых районах, микрорайонах, кварталах при условии соблюдения санитарных разрывов (по СанПиН 2.2.1/2.1.1.1200-03) от автостоянок до объектов. </w:t>
      </w:r>
      <w:r>
        <w:rPr>
          <w:color w:val="000000" w:themeColor="text1"/>
        </w:rPr>
      </w:r>
    </w:p>
    <w:p>
      <w:pPr>
        <w:contextualSpacing/>
        <w:rPr>
          <w:color w:val="000000" w:themeColor="text1"/>
        </w:rPr>
      </w:pPr>
      <w:r>
        <w:rPr>
          <w:color w:val="000000" w:themeColor="text1"/>
        </w:rPr>
      </w:r>
      <w:r>
        <w:rPr>
          <w:color w:val="000000" w:themeColor="text1"/>
        </w:rPr>
      </w:r>
    </w:p>
    <w:p>
      <w:pPr>
        <w:contextualSpacing/>
        <w:rPr>
          <w:color w:val="000000" w:themeColor="text1"/>
          <w:sz w:val="28"/>
          <w:szCs w:val="28"/>
        </w:rPr>
      </w:pPr>
      <w:r>
        <w:rPr>
          <w:color w:val="000000" w:themeColor="text1"/>
          <w:sz w:val="28"/>
          <w:szCs w:val="28"/>
        </w:rPr>
        <w:t xml:space="preserve">1.3.14. Размер земельных участков гаражей и стоянок легковых автомобилей в зависимости от их этажности следует принимать на одно </w:t>
      </w:r>
      <w:r>
        <w:rPr>
          <w:color w:val="000000" w:themeColor="text1"/>
          <w:sz w:val="28"/>
          <w:szCs w:val="28"/>
        </w:rPr>
        <w:br/>
        <w:t xml:space="preserve">машино-место:</w:t>
      </w:r>
      <w:r>
        <w:rPr>
          <w:color w:val="000000" w:themeColor="text1"/>
          <w:sz w:val="28"/>
          <w:szCs w:val="28"/>
        </w:rPr>
      </w:r>
    </w:p>
    <w:p>
      <w:pPr>
        <w:contextualSpacing/>
        <w:rPr>
          <w:color w:val="000000" w:themeColor="text1"/>
          <w:sz w:val="28"/>
          <w:szCs w:val="28"/>
        </w:rPr>
      </w:pPr>
      <w:r>
        <w:rPr>
          <w:color w:val="000000" w:themeColor="text1"/>
          <w:sz w:val="28"/>
          <w:szCs w:val="28"/>
        </w:rPr>
        <w:t xml:space="preserve">1) для наземных стоянок автомобилей – 25 м</w:t>
      </w:r>
      <w:r>
        <w:rPr>
          <w:color w:val="000000" w:themeColor="text1"/>
          <w:sz w:val="28"/>
          <w:szCs w:val="28"/>
          <w:vertAlign w:val="superscript"/>
        </w:rPr>
        <w:t xml:space="preserve">2</w:t>
      </w:r>
      <w:r>
        <w:rPr>
          <w:color w:val="000000" w:themeColor="text1"/>
          <w:sz w:val="28"/>
          <w:szCs w:val="28"/>
        </w:rPr>
        <w:t xml:space="preserve">;</w:t>
      </w:r>
      <w:r>
        <w:rPr>
          <w:color w:val="000000" w:themeColor="text1"/>
          <w:sz w:val="28"/>
          <w:szCs w:val="28"/>
        </w:rPr>
      </w:r>
    </w:p>
    <w:p>
      <w:pPr>
        <w:contextualSpacing/>
        <w:rPr>
          <w:color w:val="000000" w:themeColor="text1"/>
          <w:sz w:val="28"/>
          <w:szCs w:val="28"/>
        </w:rPr>
      </w:pPr>
      <w:r>
        <w:rPr>
          <w:color w:val="000000" w:themeColor="text1"/>
          <w:sz w:val="28"/>
          <w:szCs w:val="28"/>
        </w:rPr>
        <w:t xml:space="preserve">2) для стоянки технических или других средств передвижения инвалидов вблизи их места жительства – 13,25 м</w:t>
      </w:r>
      <w:r>
        <w:rPr>
          <w:color w:val="000000" w:themeColor="text1"/>
          <w:sz w:val="28"/>
          <w:szCs w:val="28"/>
          <w:vertAlign w:val="superscript"/>
        </w:rPr>
        <w:t xml:space="preserve">2</w:t>
      </w:r>
      <w:r>
        <w:rPr>
          <w:color w:val="000000" w:themeColor="text1"/>
          <w:sz w:val="28"/>
          <w:szCs w:val="28"/>
        </w:rPr>
        <w:t xml:space="preserve">.</w:t>
      </w:r>
      <w:r>
        <w:rPr>
          <w:color w:val="000000" w:themeColor="text1"/>
          <w:sz w:val="28"/>
          <w:szCs w:val="28"/>
        </w:rPr>
      </w:r>
    </w:p>
    <w:p>
      <w:pPr>
        <w:contextualSpacing/>
        <w:rPr>
          <w:color w:val="000000" w:themeColor="text1"/>
          <w:sz w:val="28"/>
          <w:szCs w:val="28"/>
        </w:rPr>
      </w:pPr>
      <w:r>
        <w:rPr>
          <w:color w:val="000000" w:themeColor="text1"/>
          <w:sz w:val="28"/>
          <w:szCs w:val="28"/>
        </w:rPr>
        <w:t xml:space="preserve">3</w:t>
      </w:r>
      <w:r>
        <w:rPr>
          <w:color w:val="000000" w:themeColor="text1"/>
          <w:sz w:val="28"/>
          <w:szCs w:val="28"/>
        </w:rPr>
        <w:t xml:space="preserve">) для гаражей:</w:t>
      </w:r>
      <w:r>
        <w:rPr>
          <w:color w:val="000000" w:themeColor="text1"/>
          <w:sz w:val="28"/>
          <w:szCs w:val="28"/>
        </w:rPr>
      </w:r>
    </w:p>
    <w:p>
      <w:pPr>
        <w:contextualSpacing/>
        <w:rPr>
          <w:color w:val="000000" w:themeColor="text1"/>
          <w:sz w:val="28"/>
          <w:szCs w:val="28"/>
        </w:rPr>
      </w:pPr>
      <w:r>
        <w:rPr>
          <w:color w:val="000000" w:themeColor="text1"/>
          <w:sz w:val="28"/>
          <w:szCs w:val="28"/>
        </w:rPr>
        <w:t xml:space="preserve">- одноэтажных – 30 м</w:t>
      </w:r>
      <w:r>
        <w:rPr>
          <w:color w:val="000000" w:themeColor="text1"/>
          <w:sz w:val="28"/>
          <w:szCs w:val="28"/>
          <w:vertAlign w:val="superscript"/>
        </w:rPr>
        <w:t xml:space="preserve">2</w:t>
      </w:r>
      <w:r>
        <w:rPr>
          <w:color w:val="000000" w:themeColor="text1"/>
          <w:sz w:val="28"/>
          <w:szCs w:val="28"/>
        </w:rPr>
        <w:t xml:space="preserve">;</w:t>
      </w:r>
      <w:r>
        <w:rPr>
          <w:color w:val="000000" w:themeColor="text1"/>
          <w:sz w:val="28"/>
          <w:szCs w:val="28"/>
        </w:rPr>
      </w:r>
    </w:p>
    <w:p>
      <w:pPr>
        <w:contextualSpacing/>
        <w:rPr>
          <w:color w:val="000000" w:themeColor="text1"/>
          <w:sz w:val="28"/>
          <w:szCs w:val="28"/>
        </w:rPr>
      </w:pPr>
      <w:r>
        <w:rPr>
          <w:color w:val="000000" w:themeColor="text1"/>
          <w:sz w:val="28"/>
          <w:szCs w:val="28"/>
        </w:rPr>
        <w:t xml:space="preserve">- двухэтажных – 20 м</w:t>
      </w:r>
      <w:r>
        <w:rPr>
          <w:color w:val="000000" w:themeColor="text1"/>
          <w:sz w:val="28"/>
          <w:szCs w:val="28"/>
          <w:vertAlign w:val="superscript"/>
        </w:rPr>
        <w:t xml:space="preserve">2</w:t>
      </w:r>
      <w:r>
        <w:rPr>
          <w:color w:val="000000" w:themeColor="text1"/>
          <w:sz w:val="28"/>
          <w:szCs w:val="28"/>
        </w:rPr>
        <w:t xml:space="preserve">;</w:t>
      </w:r>
      <w:r>
        <w:rPr>
          <w:color w:val="000000" w:themeColor="text1"/>
          <w:sz w:val="28"/>
          <w:szCs w:val="28"/>
        </w:rPr>
      </w:r>
    </w:p>
    <w:p>
      <w:pPr>
        <w:contextualSpacing/>
        <w:rPr>
          <w:color w:val="000000" w:themeColor="text1"/>
          <w:sz w:val="28"/>
          <w:szCs w:val="28"/>
        </w:rPr>
      </w:pPr>
      <w:r>
        <w:rPr>
          <w:color w:val="000000" w:themeColor="text1"/>
          <w:sz w:val="28"/>
          <w:szCs w:val="28"/>
        </w:rPr>
        <w:t xml:space="preserve">- трехэтажных – 14 м</w:t>
      </w:r>
      <w:r>
        <w:rPr>
          <w:color w:val="000000" w:themeColor="text1"/>
          <w:sz w:val="28"/>
          <w:szCs w:val="28"/>
          <w:vertAlign w:val="superscript"/>
        </w:rPr>
        <w:t xml:space="preserve">2</w:t>
      </w:r>
      <w:r>
        <w:rPr>
          <w:color w:val="000000" w:themeColor="text1"/>
          <w:sz w:val="28"/>
          <w:szCs w:val="28"/>
        </w:rPr>
        <w:t xml:space="preserve">;</w:t>
      </w:r>
      <w:r>
        <w:rPr>
          <w:color w:val="000000" w:themeColor="text1"/>
          <w:sz w:val="28"/>
          <w:szCs w:val="28"/>
        </w:rPr>
      </w:r>
    </w:p>
    <w:p>
      <w:pPr>
        <w:contextualSpacing/>
        <w:rPr>
          <w:color w:val="000000" w:themeColor="text1"/>
          <w:sz w:val="28"/>
          <w:szCs w:val="28"/>
        </w:rPr>
      </w:pPr>
      <w:r>
        <w:rPr>
          <w:color w:val="000000" w:themeColor="text1"/>
          <w:sz w:val="28"/>
          <w:szCs w:val="28"/>
        </w:rPr>
        <w:t xml:space="preserve">- четырехэтажных – 12 м</w:t>
      </w:r>
      <w:r>
        <w:rPr>
          <w:color w:val="000000" w:themeColor="text1"/>
          <w:sz w:val="28"/>
          <w:szCs w:val="28"/>
          <w:vertAlign w:val="superscript"/>
        </w:rPr>
        <w:t xml:space="preserve">2</w:t>
      </w:r>
      <w:r>
        <w:rPr>
          <w:color w:val="000000" w:themeColor="text1"/>
          <w:sz w:val="28"/>
          <w:szCs w:val="28"/>
        </w:rPr>
        <w:t xml:space="preserve">;</w:t>
      </w:r>
      <w:r>
        <w:rPr>
          <w:color w:val="000000" w:themeColor="text1"/>
          <w:sz w:val="28"/>
          <w:szCs w:val="28"/>
        </w:rPr>
      </w:r>
    </w:p>
    <w:p>
      <w:pPr>
        <w:contextualSpacing/>
        <w:rPr>
          <w:color w:val="000000" w:themeColor="text1"/>
          <w:sz w:val="28"/>
          <w:szCs w:val="28"/>
        </w:rPr>
      </w:pPr>
      <w:r>
        <w:rPr>
          <w:color w:val="000000" w:themeColor="text1"/>
          <w:sz w:val="28"/>
          <w:szCs w:val="28"/>
        </w:rPr>
        <w:t xml:space="preserve">- пятиэтажных – 10 м</w:t>
      </w:r>
      <w:r>
        <w:rPr>
          <w:color w:val="000000" w:themeColor="text1"/>
          <w:sz w:val="28"/>
          <w:szCs w:val="28"/>
          <w:vertAlign w:val="superscript"/>
        </w:rPr>
        <w:t xml:space="preserve">2</w:t>
      </w:r>
      <w:r>
        <w:rPr>
          <w:color w:val="000000" w:themeColor="text1"/>
          <w:sz w:val="28"/>
          <w:szCs w:val="28"/>
        </w:rPr>
        <w:t xml:space="preserve">.</w:t>
      </w:r>
      <w:r>
        <w:rPr>
          <w:color w:val="000000" w:themeColor="text1"/>
          <w:sz w:val="28"/>
          <w:szCs w:val="28"/>
        </w:rPr>
      </w:r>
    </w:p>
    <w:p>
      <w:pPr>
        <w:contextualSpacing/>
        <w:rPr>
          <w:color w:val="000000" w:themeColor="text1"/>
          <w:sz w:val="28"/>
          <w:szCs w:val="28"/>
        </w:rPr>
      </w:pPr>
      <w:r>
        <w:rPr>
          <w:color w:val="000000" w:themeColor="text1"/>
          <w:sz w:val="28"/>
          <w:szCs w:val="28"/>
        </w:rPr>
        <w:t xml:space="preserve">1.3.15. Расчетные показатели объектов, предназначенных для предоставления транспортных услуг населению и организации транспортного обслуживания населения приведены в таблице 18.</w:t>
      </w:r>
      <w:r>
        <w:rPr>
          <w:color w:val="000000" w:themeColor="text1"/>
          <w:sz w:val="28"/>
          <w:szCs w:val="28"/>
        </w:rPr>
      </w:r>
    </w:p>
    <w:p>
      <w:pPr>
        <w:contextualSpacing/>
        <w:rPr>
          <w:color w:val="000000" w:themeColor="text1"/>
          <w:sz w:val="28"/>
          <w:szCs w:val="28"/>
        </w:rPr>
      </w:pPr>
      <w:r>
        <w:rPr>
          <w:color w:val="000000" w:themeColor="text1"/>
          <w:sz w:val="28"/>
          <w:szCs w:val="28"/>
        </w:rPr>
      </w:r>
      <w:r>
        <w:rPr>
          <w:color w:val="000000" w:themeColor="text1"/>
          <w:sz w:val="28"/>
          <w:szCs w:val="28"/>
        </w:rPr>
      </w:r>
    </w:p>
    <w:p>
      <w:pPr>
        <w:contextualSpacing/>
        <w:rPr>
          <w:color w:val="000000" w:themeColor="text1"/>
          <w:sz w:val="28"/>
          <w:szCs w:val="28"/>
        </w:rPr>
      </w:pPr>
      <w:r>
        <w:rPr>
          <w:color w:val="000000" w:themeColor="text1"/>
          <w:sz w:val="28"/>
          <w:szCs w:val="28"/>
        </w:rPr>
      </w:r>
      <w:r>
        <w:rPr>
          <w:color w:val="000000" w:themeColor="text1"/>
          <w:sz w:val="28"/>
          <w:szCs w:val="28"/>
        </w:rPr>
      </w:r>
    </w:p>
    <w:p>
      <w:pPr>
        <w:contextualSpacing/>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18</w:t>
      </w:r>
      <w:r>
        <w:rPr>
          <w:color w:val="000000" w:themeColor="text1"/>
          <w:sz w:val="28"/>
          <w:szCs w:val="28"/>
        </w:rPr>
      </w:r>
    </w:p>
    <w:tbl>
      <w:tblPr>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63"/>
        <w:gridCol w:w="3125"/>
        <w:gridCol w:w="1924"/>
        <w:gridCol w:w="1106"/>
        <w:gridCol w:w="1652"/>
        <w:gridCol w:w="1517"/>
      </w:tblGrid>
      <w:tr>
        <w:tblPrEx/>
        <w:trPr>
          <w:jc w:val="center"/>
          <w:trHeight w:val="170"/>
          <w:tblHeader/>
        </w:trPr>
        <w:tc>
          <w:tcPr>
            <w:shd w:val="clear" w:color="auto" w:fill="ffffff"/>
            <w:tcW w:w="562" w:type="dxa"/>
            <w:vAlign w:val="center"/>
            <w:vMerge w:val="restart"/>
            <w:textDirection w:val="lrTb"/>
            <w:noWrap w:val="false"/>
          </w:tcPr>
          <w:p>
            <w:pPr>
              <w:ind w:firstLine="0"/>
              <w:jc w:val="center"/>
              <w:rPr>
                <w:color w:val="000000" w:themeColor="text1"/>
              </w:rPr>
            </w:pPr>
            <w:r>
              <w:rPr>
                <w:color w:val="000000" w:themeColor="text1"/>
              </w:rPr>
              <w:t xml:space="preserve">№ п/п</w:t>
            </w:r>
            <w:r>
              <w:rPr>
                <w:color w:val="000000" w:themeColor="text1"/>
              </w:rPr>
            </w:r>
          </w:p>
        </w:tc>
        <w:tc>
          <w:tcPr>
            <w:shd w:val="clear" w:color="auto" w:fill="ffffff"/>
            <w:tcW w:w="3125" w:type="dxa"/>
            <w:vAlign w:val="center"/>
            <w:vMerge w:val="restart"/>
            <w:textDirection w:val="lrTb"/>
            <w:noWrap w:val="false"/>
          </w:tcPr>
          <w:p>
            <w:pPr>
              <w:ind w:firstLine="0"/>
              <w:jc w:val="center"/>
              <w:rPr>
                <w:color w:val="000000" w:themeColor="text1"/>
              </w:rPr>
            </w:pPr>
            <w:r>
              <w:rPr>
                <w:color w:val="000000" w:themeColor="text1"/>
              </w:rPr>
              <w:t xml:space="preserve">Наименование объекта</w:t>
            </w:r>
            <w:r>
              <w:rPr>
                <w:color w:val="000000" w:themeColor="text1"/>
              </w:rPr>
            </w:r>
          </w:p>
        </w:tc>
        <w:tc>
          <w:tcPr>
            <w:gridSpan w:val="2"/>
            <w:shd w:val="clear" w:color="auto" w:fill="ffffff"/>
            <w:tcW w:w="3030" w:type="dxa"/>
            <w:vAlign w:val="center"/>
            <w:textDirection w:val="lrTb"/>
            <w:noWrap w:val="false"/>
          </w:tcPr>
          <w:p>
            <w:pPr>
              <w:ind w:firstLine="0"/>
              <w:jc w:val="center"/>
              <w:rPr>
                <w:color w:val="000000" w:themeColor="text1"/>
              </w:rPr>
            </w:pPr>
            <w:r>
              <w:rPr>
                <w:color w:val="000000" w:themeColor="text1"/>
              </w:rPr>
              <w:t xml:space="preserve">Показатель минимально допустимого уровня обеспеченности</w:t>
            </w:r>
            <w:r>
              <w:rPr>
                <w:color w:val="000000" w:themeColor="text1"/>
              </w:rPr>
            </w:r>
          </w:p>
        </w:tc>
        <w:tc>
          <w:tcPr>
            <w:gridSpan w:val="2"/>
            <w:shd w:val="clear" w:color="auto" w:fill="ffffff"/>
            <w:tcW w:w="3169" w:type="dxa"/>
            <w:vAlign w:val="center"/>
            <w:textDirection w:val="lrTb"/>
            <w:noWrap w:val="false"/>
          </w:tcPr>
          <w:p>
            <w:pPr>
              <w:ind w:firstLine="0"/>
              <w:jc w:val="center"/>
              <w:rPr>
                <w:color w:val="000000" w:themeColor="text1"/>
              </w:rPr>
            </w:pPr>
            <w:r>
              <w:rPr>
                <w:color w:val="000000" w:themeColor="text1"/>
              </w:rPr>
              <w:t xml:space="preserve">Показатель максимально допустимого уровня территориальной доступности</w:t>
            </w:r>
            <w:r>
              <w:rPr>
                <w:color w:val="000000" w:themeColor="text1"/>
              </w:rPr>
            </w:r>
          </w:p>
        </w:tc>
      </w:tr>
      <w:tr>
        <w:tblPrEx/>
        <w:trPr>
          <w:jc w:val="center"/>
          <w:trHeight w:val="170"/>
          <w:tblHeader/>
        </w:trPr>
        <w:tc>
          <w:tcPr>
            <w:shd w:val="clear" w:color="auto" w:fill="ffffff"/>
            <w:tcW w:w="562"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312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1924" w:type="dxa"/>
            <w:vAlign w:val="center"/>
            <w:textDirection w:val="lrTb"/>
            <w:noWrap w:val="false"/>
          </w:tcPr>
          <w:p>
            <w:pPr>
              <w:ind w:firstLine="0"/>
              <w:jc w:val="center"/>
              <w:rPr>
                <w:color w:val="000000" w:themeColor="text1"/>
              </w:rPr>
            </w:pPr>
            <w:r>
              <w:rPr>
                <w:color w:val="000000" w:themeColor="text1"/>
              </w:rPr>
              <w:t xml:space="preserve">Единица измерения</w:t>
            </w:r>
            <w:r>
              <w:rPr>
                <w:color w:val="000000" w:themeColor="text1"/>
              </w:rPr>
            </w:r>
          </w:p>
        </w:tc>
        <w:tc>
          <w:tcPr>
            <w:shd w:val="clear" w:color="auto" w:fill="ffffff"/>
            <w:tcW w:w="1106" w:type="dxa"/>
            <w:vAlign w:val="center"/>
            <w:textDirection w:val="lrTb"/>
            <w:noWrap w:val="false"/>
          </w:tcPr>
          <w:p>
            <w:pPr>
              <w:ind w:left="-162" w:right="-111" w:firstLine="0"/>
              <w:jc w:val="center"/>
              <w:rPr>
                <w:color w:val="000000" w:themeColor="text1"/>
              </w:rPr>
            </w:pPr>
            <w:r>
              <w:rPr>
                <w:color w:val="000000" w:themeColor="text1"/>
              </w:rPr>
              <w:t xml:space="preserve">Величина</w:t>
            </w:r>
            <w:r>
              <w:rPr>
                <w:color w:val="000000" w:themeColor="text1"/>
              </w:rPr>
            </w:r>
          </w:p>
        </w:tc>
        <w:tc>
          <w:tcPr>
            <w:shd w:val="clear" w:color="auto" w:fill="ffffff"/>
            <w:tcW w:w="1652" w:type="dxa"/>
            <w:vAlign w:val="center"/>
            <w:textDirection w:val="lrTb"/>
            <w:noWrap w:val="false"/>
          </w:tcPr>
          <w:p>
            <w:pPr>
              <w:ind w:firstLine="0"/>
              <w:jc w:val="center"/>
              <w:rPr>
                <w:color w:val="000000" w:themeColor="text1"/>
              </w:rPr>
            </w:pPr>
            <w:r>
              <w:rPr>
                <w:color w:val="000000" w:themeColor="text1"/>
              </w:rPr>
              <w:t xml:space="preserve">Единица измерения</w:t>
            </w:r>
            <w:r>
              <w:rPr>
                <w:color w:val="000000" w:themeColor="text1"/>
              </w:rPr>
            </w:r>
          </w:p>
        </w:tc>
        <w:tc>
          <w:tcPr>
            <w:shd w:val="clear" w:color="auto" w:fill="ffffff"/>
            <w:tcW w:w="1517" w:type="dxa"/>
            <w:vAlign w:val="center"/>
            <w:textDirection w:val="lrTb"/>
            <w:noWrap w:val="false"/>
          </w:tcPr>
          <w:p>
            <w:pPr>
              <w:ind w:left="-162" w:right="-111" w:firstLine="0"/>
              <w:jc w:val="center"/>
              <w:rPr>
                <w:color w:val="000000" w:themeColor="text1"/>
              </w:rPr>
            </w:pPr>
            <w:r>
              <w:rPr>
                <w:color w:val="000000" w:themeColor="text1"/>
              </w:rPr>
              <w:t xml:space="preserve">Величина</w:t>
            </w:r>
            <w:r>
              <w:rPr>
                <w:color w:val="000000" w:themeColor="text1"/>
              </w:rPr>
            </w:r>
          </w:p>
        </w:tc>
      </w:tr>
      <w:tr>
        <w:tblPrEx/>
        <w:trPr>
          <w:jc w:val="center"/>
          <w:trHeight w:val="170"/>
        </w:trPr>
        <w:tc>
          <w:tcPr>
            <w:tcW w:w="562" w:type="dxa"/>
            <w:vAlign w:val="center"/>
            <w:vMerge w:val="restart"/>
            <w:textDirection w:val="lrTb"/>
            <w:noWrap w:val="false"/>
          </w:tcPr>
          <w:p>
            <w:pPr>
              <w:ind w:firstLine="0"/>
              <w:jc w:val="center"/>
              <w:rPr>
                <w:color w:val="000000" w:themeColor="text1"/>
              </w:rPr>
            </w:pPr>
            <w:r>
              <w:rPr>
                <w:color w:val="000000" w:themeColor="text1"/>
                <w:lang w:val="en-US"/>
              </w:rPr>
              <w:t xml:space="preserve">1</w:t>
            </w:r>
            <w:r>
              <w:rPr>
                <w:color w:val="000000" w:themeColor="text1"/>
              </w:rPr>
            </w:r>
          </w:p>
        </w:tc>
        <w:tc>
          <w:tcPr>
            <w:tcW w:w="3125" w:type="dxa"/>
            <w:vAlign w:val="center"/>
            <w:textDirection w:val="lrTb"/>
            <w:noWrap w:val="false"/>
          </w:tcPr>
          <w:p>
            <w:pPr>
              <w:ind w:firstLine="0"/>
              <w:jc w:val="left"/>
              <w:rPr>
                <w:color w:val="000000" w:themeColor="text1"/>
              </w:rPr>
            </w:pPr>
            <w:r>
              <w:rPr>
                <w:color w:val="000000" w:themeColor="text1"/>
              </w:rPr>
              <w:t xml:space="preserve">Остановки общественного пассажирского транспорта в границах города:</w:t>
            </w:r>
            <w:r>
              <w:rPr>
                <w:color w:val="000000" w:themeColor="text1"/>
              </w:rPr>
            </w:r>
          </w:p>
          <w:p>
            <w:pPr>
              <w:ind w:firstLine="0"/>
              <w:jc w:val="left"/>
              <w:rPr>
                <w:color w:val="000000" w:themeColor="text1"/>
              </w:rPr>
            </w:pPr>
            <w:r>
              <w:rPr>
                <w:color w:val="000000" w:themeColor="text1"/>
              </w:rPr>
              <w:t xml:space="preserve">- в жилой зоне </w:t>
            </w:r>
            <w:r>
              <w:rPr>
                <w:color w:val="000000" w:themeColor="text1"/>
              </w:rPr>
            </w:r>
          </w:p>
        </w:tc>
        <w:tc>
          <w:tcPr>
            <w:tcW w:w="1924" w:type="dxa"/>
            <w:vAlign w:val="center"/>
            <w:vMerge w:val="restart"/>
            <w:textDirection w:val="lrTb"/>
            <w:noWrap w:val="false"/>
          </w:tcPr>
          <w:p>
            <w:pPr>
              <w:ind w:firstLine="0"/>
              <w:jc w:val="center"/>
              <w:rPr>
                <w:color w:val="000000" w:themeColor="text1"/>
              </w:rPr>
            </w:pPr>
            <w:r>
              <w:rPr>
                <w:color w:val="000000" w:themeColor="text1"/>
              </w:rPr>
              <w:t xml:space="preserve">расстояние между остановочными пунктами на линии общественного пассажирского транспорта, м</w:t>
            </w:r>
            <w:r>
              <w:rPr>
                <w:color w:val="000000" w:themeColor="text1"/>
              </w:rPr>
            </w:r>
          </w:p>
        </w:tc>
        <w:tc>
          <w:tcPr>
            <w:tcW w:w="1106" w:type="dxa"/>
            <w:vAlign w:val="center"/>
            <w:vMerge w:val="restart"/>
            <w:textDirection w:val="lrTb"/>
            <w:noWrap w:val="false"/>
          </w:tcPr>
          <w:p>
            <w:pPr>
              <w:ind w:firstLine="0"/>
              <w:jc w:val="center"/>
              <w:rPr>
                <w:color w:val="000000" w:themeColor="text1"/>
              </w:rPr>
            </w:pPr>
            <w:r>
              <w:rPr>
                <w:color w:val="000000" w:themeColor="text1"/>
              </w:rPr>
              <w:t xml:space="preserve">400-600</w:t>
            </w:r>
            <w:r>
              <w:rPr>
                <w:color w:val="000000" w:themeColor="text1"/>
              </w:rPr>
            </w:r>
          </w:p>
        </w:tc>
        <w:tc>
          <w:tcPr>
            <w:tcW w:w="1652" w:type="dxa"/>
            <w:vAlign w:val="center"/>
            <w:textDirection w:val="lrTb"/>
            <w:noWrap w:val="false"/>
          </w:tcPr>
          <w:p>
            <w:pPr>
              <w:ind w:firstLine="0"/>
              <w:jc w:val="center"/>
              <w:rPr>
                <w:color w:val="000000" w:themeColor="text1"/>
              </w:rPr>
            </w:pPr>
            <w:r>
              <w:rPr>
                <w:color w:val="000000" w:themeColor="text1"/>
                <w:lang w:bidi="ru-RU"/>
              </w:rPr>
              <w:t xml:space="preserve">расстояние</w:t>
            </w:r>
            <w:r>
              <w:rPr>
                <w:color w:val="000000" w:themeColor="text1"/>
              </w:rPr>
              <w:t xml:space="preserve"> от жилого здания, м</w:t>
            </w:r>
            <w:r>
              <w:rPr>
                <w:color w:val="000000" w:themeColor="text1"/>
              </w:rPr>
            </w:r>
          </w:p>
        </w:tc>
        <w:tc>
          <w:tcPr>
            <w:tcW w:w="1517" w:type="dxa"/>
            <w:vAlign w:val="center"/>
            <w:textDirection w:val="lrTb"/>
            <w:noWrap w:val="false"/>
          </w:tcPr>
          <w:p>
            <w:pPr>
              <w:ind w:firstLine="0"/>
              <w:jc w:val="center"/>
              <w:rPr>
                <w:color w:val="000000" w:themeColor="text1"/>
              </w:rPr>
            </w:pPr>
            <w:r>
              <w:rPr>
                <w:color w:val="000000" w:themeColor="text1"/>
              </w:rPr>
              <w:t xml:space="preserve">500, для индивидуальной застройки допускается 800 </w:t>
            </w:r>
            <w:r>
              <w:rPr>
                <w:color w:val="000000" w:themeColor="text1"/>
              </w:rPr>
            </w:r>
          </w:p>
        </w:tc>
      </w:tr>
      <w:tr>
        <w:tblPrEx/>
        <w:trPr>
          <w:jc w:val="center"/>
          <w:trHeight w:val="322"/>
        </w:trPr>
        <w:tc>
          <w:tcPr>
            <w:tcW w:w="562"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3125" w:type="dxa"/>
            <w:vAlign w:val="center"/>
            <w:textDirection w:val="lrTb"/>
            <w:noWrap w:val="false"/>
          </w:tcPr>
          <w:p>
            <w:pPr>
              <w:ind w:firstLine="0"/>
              <w:jc w:val="left"/>
              <w:rPr>
                <w:color w:val="000000" w:themeColor="text1"/>
              </w:rPr>
            </w:pPr>
            <w:r>
              <w:rPr>
                <w:color w:val="000000" w:themeColor="text1"/>
              </w:rPr>
              <w:t xml:space="preserve">- в общественном центре</w:t>
            </w:r>
            <w:r>
              <w:rPr>
                <w:color w:val="000000" w:themeColor="text1"/>
              </w:rPr>
            </w:r>
          </w:p>
        </w:tc>
        <w:tc>
          <w:tcPr>
            <w:tcW w:w="1924"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106"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52" w:type="dxa"/>
            <w:vAlign w:val="center"/>
            <w:textDirection w:val="lrTb"/>
            <w:noWrap w:val="false"/>
          </w:tcPr>
          <w:p>
            <w:pPr>
              <w:ind w:firstLine="0"/>
              <w:jc w:val="center"/>
              <w:rPr>
                <w:color w:val="000000" w:themeColor="text1"/>
              </w:rPr>
            </w:pPr>
            <w:r>
              <w:rPr>
                <w:color w:val="000000" w:themeColor="text1"/>
              </w:rPr>
              <w:t xml:space="preserve">от объектов массового посещения, м</w:t>
            </w:r>
            <w:r>
              <w:rPr>
                <w:color w:val="000000" w:themeColor="text1"/>
              </w:rPr>
            </w:r>
          </w:p>
        </w:tc>
        <w:tc>
          <w:tcPr>
            <w:tcW w:w="1517" w:type="dxa"/>
            <w:vAlign w:val="center"/>
            <w:textDirection w:val="lrTb"/>
            <w:noWrap w:val="false"/>
          </w:tcPr>
          <w:p>
            <w:pPr>
              <w:ind w:firstLine="0"/>
              <w:jc w:val="center"/>
              <w:rPr>
                <w:color w:val="000000" w:themeColor="text1"/>
              </w:rPr>
            </w:pPr>
            <w:r>
              <w:rPr>
                <w:color w:val="000000" w:themeColor="text1"/>
              </w:rPr>
              <w:t xml:space="preserve">300 </w:t>
            </w:r>
            <w:r>
              <w:rPr>
                <w:color w:val="000000" w:themeColor="text1"/>
              </w:rPr>
            </w:r>
          </w:p>
        </w:tc>
      </w:tr>
      <w:tr>
        <w:tblPrEx/>
        <w:trPr>
          <w:jc w:val="center"/>
          <w:trHeight w:val="170"/>
        </w:trPr>
        <w:tc>
          <w:tcPr>
            <w:tcW w:w="562"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3125" w:type="dxa"/>
            <w:vAlign w:val="center"/>
            <w:textDirection w:val="lrTb"/>
            <w:noWrap w:val="false"/>
          </w:tcPr>
          <w:p>
            <w:pPr>
              <w:ind w:firstLine="0"/>
              <w:jc w:val="left"/>
              <w:rPr>
                <w:color w:val="000000" w:themeColor="text1"/>
              </w:rPr>
            </w:pPr>
            <w:r>
              <w:rPr>
                <w:color w:val="000000" w:themeColor="text1"/>
              </w:rPr>
              <w:t xml:space="preserve">- в производственной и коммунально-складской зоне</w:t>
            </w:r>
            <w:r>
              <w:rPr>
                <w:color w:val="000000" w:themeColor="text1"/>
              </w:rPr>
            </w:r>
          </w:p>
        </w:tc>
        <w:tc>
          <w:tcPr>
            <w:tcW w:w="1924"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106"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52" w:type="dxa"/>
            <w:vAlign w:val="center"/>
            <w:textDirection w:val="lrTb"/>
            <w:noWrap w:val="false"/>
          </w:tcPr>
          <w:p>
            <w:pPr>
              <w:ind w:firstLine="0"/>
              <w:jc w:val="center"/>
              <w:rPr>
                <w:color w:val="000000" w:themeColor="text1"/>
              </w:rPr>
            </w:pPr>
            <w:r>
              <w:rPr>
                <w:color w:val="000000" w:themeColor="text1"/>
              </w:rPr>
              <w:t xml:space="preserve">от проходных, м</w:t>
            </w:r>
            <w:r>
              <w:rPr>
                <w:color w:val="000000" w:themeColor="text1"/>
              </w:rPr>
            </w:r>
          </w:p>
        </w:tc>
        <w:tc>
          <w:tcPr>
            <w:tcW w:w="1517" w:type="dxa"/>
            <w:vAlign w:val="center"/>
            <w:textDirection w:val="lrTb"/>
            <w:noWrap w:val="false"/>
          </w:tcPr>
          <w:p>
            <w:pPr>
              <w:ind w:firstLine="0"/>
              <w:jc w:val="center"/>
              <w:rPr>
                <w:color w:val="000000" w:themeColor="text1"/>
              </w:rPr>
            </w:pPr>
            <w:r>
              <w:rPr>
                <w:color w:val="000000" w:themeColor="text1"/>
              </w:rPr>
              <w:t xml:space="preserve">400 </w:t>
            </w:r>
            <w:r>
              <w:rPr>
                <w:color w:val="000000" w:themeColor="text1"/>
              </w:rPr>
            </w:r>
          </w:p>
        </w:tc>
      </w:tr>
      <w:tr>
        <w:tblPrEx/>
        <w:trPr>
          <w:jc w:val="center"/>
          <w:trHeight w:val="170"/>
        </w:trPr>
        <w:tc>
          <w:tcPr>
            <w:tcW w:w="562" w:type="dxa"/>
            <w:vAlign w:val="center"/>
            <w:vMerge w:val="continue"/>
            <w:textDirection w:val="lrTb"/>
            <w:noWrap w:val="false"/>
          </w:tcPr>
          <w:p>
            <w:pPr>
              <w:ind w:firstLine="0"/>
              <w:jc w:val="center"/>
              <w:rPr>
                <w:color w:val="000000" w:themeColor="text1"/>
                <w:lang w:val="en-US"/>
              </w:rPr>
            </w:pPr>
            <w:r>
              <w:rPr>
                <w:color w:val="000000" w:themeColor="text1"/>
                <w:lang w:val="en-US"/>
              </w:rPr>
            </w:r>
            <w:r>
              <w:rPr>
                <w:color w:val="000000" w:themeColor="text1"/>
                <w:lang w:val="en-US"/>
              </w:rPr>
            </w:r>
          </w:p>
        </w:tc>
        <w:tc>
          <w:tcPr>
            <w:tcW w:w="3125" w:type="dxa"/>
            <w:vAlign w:val="center"/>
            <w:textDirection w:val="lrTb"/>
            <w:noWrap w:val="false"/>
          </w:tcPr>
          <w:p>
            <w:pPr>
              <w:ind w:firstLine="0"/>
              <w:jc w:val="left"/>
              <w:rPr>
                <w:color w:val="000000" w:themeColor="text1"/>
              </w:rPr>
            </w:pPr>
            <w:r>
              <w:rPr>
                <w:color w:val="000000" w:themeColor="text1"/>
              </w:rPr>
              <w:t xml:space="preserve">- в зонах массового отдыха и спорта</w:t>
            </w:r>
            <w:r>
              <w:rPr>
                <w:color w:val="000000" w:themeColor="text1"/>
              </w:rPr>
            </w:r>
          </w:p>
        </w:tc>
        <w:tc>
          <w:tcPr>
            <w:tcW w:w="1924"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106"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52" w:type="dxa"/>
            <w:vAlign w:val="center"/>
            <w:textDirection w:val="lrTb"/>
            <w:noWrap w:val="false"/>
          </w:tcPr>
          <w:p>
            <w:pPr>
              <w:ind w:firstLine="0"/>
              <w:jc w:val="center"/>
              <w:rPr>
                <w:color w:val="000000" w:themeColor="text1"/>
              </w:rPr>
            </w:pPr>
            <w:r>
              <w:rPr>
                <w:color w:val="000000" w:themeColor="text1"/>
              </w:rPr>
              <w:t xml:space="preserve">от главного входа, м</w:t>
            </w:r>
            <w:r>
              <w:rPr>
                <w:color w:val="000000" w:themeColor="text1"/>
              </w:rPr>
            </w:r>
          </w:p>
        </w:tc>
        <w:tc>
          <w:tcPr>
            <w:tcW w:w="1517" w:type="dxa"/>
            <w:vAlign w:val="center"/>
            <w:textDirection w:val="lrTb"/>
            <w:noWrap w:val="false"/>
          </w:tcPr>
          <w:p>
            <w:pPr>
              <w:ind w:firstLine="0"/>
              <w:jc w:val="center"/>
              <w:rPr>
                <w:color w:val="000000" w:themeColor="text1"/>
              </w:rPr>
            </w:pPr>
            <w:r>
              <w:rPr>
                <w:color w:val="000000" w:themeColor="text1"/>
              </w:rPr>
              <w:t xml:space="preserve">800 </w:t>
            </w:r>
            <w:r>
              <w:rPr>
                <w:color w:val="000000" w:themeColor="text1"/>
              </w:rPr>
            </w:r>
          </w:p>
        </w:tc>
      </w:tr>
      <w:tr>
        <w:tblPrEx/>
        <w:trPr>
          <w:jc w:val="center"/>
          <w:trHeight w:val="997"/>
        </w:trPr>
        <w:tc>
          <w:tcPr>
            <w:tcW w:w="562"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tcW w:w="3125" w:type="dxa"/>
            <w:vAlign w:val="center"/>
            <w:textDirection w:val="lrTb"/>
            <w:noWrap w:val="false"/>
          </w:tcPr>
          <w:p>
            <w:pPr>
              <w:ind w:firstLine="0"/>
              <w:jc w:val="left"/>
              <w:rPr>
                <w:color w:val="000000" w:themeColor="text1"/>
              </w:rPr>
            </w:pPr>
            <w:r>
              <w:rPr>
                <w:color w:val="000000" w:themeColor="text1"/>
                <w:lang w:bidi="ru-RU"/>
              </w:rPr>
              <w:t xml:space="preserve">Транспортно-эксплуатационные предприятия городского транспорта</w:t>
            </w:r>
            <w:r>
              <w:rPr>
                <w:color w:val="000000" w:themeColor="text1"/>
              </w:rPr>
            </w:r>
          </w:p>
        </w:tc>
        <w:tc>
          <w:tcPr>
            <w:tcW w:w="1924" w:type="dxa"/>
            <w:vAlign w:val="center"/>
            <w:textDirection w:val="lrTb"/>
            <w:noWrap w:val="false"/>
          </w:tcPr>
          <w:p>
            <w:pPr>
              <w:ind w:firstLine="0"/>
              <w:jc w:val="center"/>
              <w:rPr>
                <w:color w:val="000000" w:themeColor="text1"/>
              </w:rPr>
            </w:pPr>
            <w:r>
              <w:rPr>
                <w:color w:val="000000" w:themeColor="text1"/>
              </w:rPr>
              <w:t xml:space="preserve">количество объектов на городской округ</w:t>
            </w:r>
            <w:r>
              <w:rPr>
                <w:color w:val="000000" w:themeColor="text1"/>
              </w:rPr>
            </w:r>
          </w:p>
        </w:tc>
        <w:tc>
          <w:tcPr>
            <w:tcW w:w="1106" w:type="dxa"/>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gridSpan w:val="2"/>
            <w:tcW w:w="3169" w:type="dxa"/>
            <w:vAlign w:val="center"/>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r>
      <w:tr>
        <w:tblPrEx/>
        <w:trPr>
          <w:jc w:val="center"/>
          <w:trHeight w:val="780"/>
        </w:trPr>
        <w:tc>
          <w:tcPr>
            <w:tcW w:w="562" w:type="dxa"/>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tcW w:w="3125" w:type="dxa"/>
            <w:vAlign w:val="center"/>
            <w:textDirection w:val="lrTb"/>
            <w:noWrap w:val="false"/>
          </w:tcPr>
          <w:p>
            <w:pPr>
              <w:ind w:firstLine="0"/>
              <w:jc w:val="left"/>
              <w:rPr>
                <w:color w:val="000000" w:themeColor="text1"/>
              </w:rPr>
            </w:pPr>
            <w:r>
              <w:rPr>
                <w:color w:val="000000" w:themeColor="text1"/>
                <w:lang w:bidi="ru-RU"/>
              </w:rPr>
              <w:t xml:space="preserve">Станции технического обслуживания городского пассажирского транспорта</w:t>
            </w:r>
            <w:r>
              <w:rPr>
                <w:color w:val="000000" w:themeColor="text1"/>
              </w:rPr>
            </w:r>
          </w:p>
        </w:tc>
        <w:tc>
          <w:tcPr>
            <w:tcW w:w="1924" w:type="dxa"/>
            <w:vAlign w:val="center"/>
            <w:textDirection w:val="lrTb"/>
            <w:noWrap w:val="false"/>
          </w:tcPr>
          <w:p>
            <w:pPr>
              <w:ind w:firstLine="0"/>
              <w:jc w:val="center"/>
              <w:rPr>
                <w:color w:val="000000" w:themeColor="text1"/>
              </w:rPr>
            </w:pPr>
            <w:r>
              <w:rPr>
                <w:color w:val="000000" w:themeColor="text1"/>
              </w:rPr>
              <w:t xml:space="preserve">количество  объектов на городской округ</w:t>
            </w:r>
            <w:r>
              <w:rPr>
                <w:color w:val="000000" w:themeColor="text1"/>
              </w:rPr>
            </w:r>
          </w:p>
        </w:tc>
        <w:tc>
          <w:tcPr>
            <w:tcW w:w="1106" w:type="dxa"/>
            <w:vAlign w:val="center"/>
            <w:textDirection w:val="lrTb"/>
            <w:noWrap w:val="false"/>
          </w:tcPr>
          <w:p>
            <w:pPr>
              <w:ind w:firstLine="0"/>
              <w:jc w:val="center"/>
              <w:rPr>
                <w:color w:val="000000" w:themeColor="text1"/>
              </w:rPr>
            </w:pPr>
            <w:r>
              <w:rPr>
                <w:color w:val="000000" w:themeColor="text1"/>
              </w:rPr>
              <w:t xml:space="preserve">5</w:t>
            </w:r>
            <w:r>
              <w:rPr>
                <w:color w:val="000000" w:themeColor="text1"/>
              </w:rPr>
            </w:r>
          </w:p>
        </w:tc>
        <w:tc>
          <w:tcPr>
            <w:gridSpan w:val="2"/>
            <w:tcW w:w="3169" w:type="dxa"/>
            <w:vAlign w:val="center"/>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r>
      <w:tr>
        <w:tblPrEx/>
        <w:trPr>
          <w:jc w:val="center"/>
          <w:trHeight w:val="436"/>
        </w:trPr>
        <w:tc>
          <w:tcPr>
            <w:tcW w:w="562" w:type="dxa"/>
            <w:vAlign w:val="center"/>
            <w:textDirection w:val="lrTb"/>
            <w:noWrap w:val="false"/>
          </w:tcPr>
          <w:p>
            <w:pPr>
              <w:ind w:firstLine="0"/>
              <w:jc w:val="center"/>
              <w:rPr>
                <w:color w:val="000000" w:themeColor="text1"/>
              </w:rPr>
            </w:pPr>
            <w:r>
              <w:rPr>
                <w:color w:val="000000" w:themeColor="text1"/>
              </w:rPr>
              <w:t xml:space="preserve">4</w:t>
            </w:r>
            <w:r>
              <w:rPr>
                <w:color w:val="000000" w:themeColor="text1"/>
              </w:rPr>
            </w:r>
          </w:p>
        </w:tc>
        <w:tc>
          <w:tcPr>
            <w:tcW w:w="3125" w:type="dxa"/>
            <w:vAlign w:val="center"/>
            <w:textDirection w:val="lrTb"/>
            <w:noWrap w:val="false"/>
          </w:tcPr>
          <w:p>
            <w:pPr>
              <w:ind w:firstLine="0"/>
              <w:jc w:val="left"/>
              <w:rPr>
                <w:color w:val="000000" w:themeColor="text1"/>
                <w:lang w:bidi="ru-RU"/>
              </w:rPr>
            </w:pPr>
            <w:r>
              <w:rPr>
                <w:color w:val="000000" w:themeColor="text1"/>
                <w:lang w:bidi="ru-RU"/>
              </w:rPr>
              <w:t xml:space="preserve">Муниципальные маршруты регулярных перевозок </w:t>
            </w:r>
            <w:r>
              <w:rPr>
                <w:color w:val="000000" w:themeColor="text1"/>
                <w:lang w:bidi="ru-RU"/>
              </w:rPr>
            </w:r>
          </w:p>
        </w:tc>
        <w:tc>
          <w:tcPr>
            <w:tcW w:w="1924" w:type="dxa"/>
            <w:vAlign w:val="center"/>
            <w:textDirection w:val="lrTb"/>
            <w:noWrap w:val="false"/>
          </w:tcPr>
          <w:p>
            <w:pPr>
              <w:ind w:firstLine="0"/>
              <w:jc w:val="center"/>
              <w:rPr>
                <w:color w:val="000000" w:themeColor="text1"/>
              </w:rPr>
            </w:pPr>
            <w:r>
              <w:rPr>
                <w:color w:val="000000" w:themeColor="text1"/>
              </w:rPr>
              <w:t xml:space="preserve">количество  маршрутов</w:t>
            </w:r>
            <w:r>
              <w:rPr>
                <w:color w:val="000000" w:themeColor="text1"/>
              </w:rPr>
            </w:r>
          </w:p>
        </w:tc>
        <w:tc>
          <w:tcPr>
            <w:tcW w:w="1106" w:type="dxa"/>
            <w:vAlign w:val="center"/>
            <w:textDirection w:val="lrTb"/>
            <w:noWrap w:val="false"/>
          </w:tcPr>
          <w:p>
            <w:pPr>
              <w:ind w:firstLine="0"/>
              <w:jc w:val="center"/>
              <w:rPr>
                <w:color w:val="000000" w:themeColor="text1"/>
                <w:sz w:val="22"/>
                <w:szCs w:val="22"/>
              </w:rPr>
            </w:pPr>
            <w:r>
              <w:rPr>
                <w:color w:val="000000" w:themeColor="text1"/>
                <w:sz w:val="22"/>
                <w:szCs w:val="22"/>
              </w:rPr>
              <w:t xml:space="preserve">50</w:t>
            </w:r>
            <w:r>
              <w:rPr>
                <w:color w:val="000000" w:themeColor="text1"/>
                <w:sz w:val="22"/>
                <w:szCs w:val="22"/>
              </w:rPr>
            </w:r>
          </w:p>
        </w:tc>
        <w:tc>
          <w:tcPr>
            <w:gridSpan w:val="2"/>
            <w:tcW w:w="3169" w:type="dxa"/>
            <w:vAlign w:val="center"/>
            <w:textDirection w:val="lrTb"/>
            <w:noWrap w:val="false"/>
          </w:tcPr>
          <w:p>
            <w:pPr>
              <w:ind w:firstLine="0"/>
              <w:jc w:val="center"/>
              <w:rPr>
                <w:color w:val="000000" w:themeColor="text1"/>
                <w:sz w:val="22"/>
                <w:szCs w:val="22"/>
              </w:rPr>
            </w:pPr>
            <w:r>
              <w:rPr>
                <w:color w:val="000000" w:themeColor="text1"/>
              </w:rPr>
              <w:t xml:space="preserve">не устанавливается</w:t>
            </w:r>
            <w:r>
              <w:rPr>
                <w:color w:val="000000" w:themeColor="text1"/>
                <w:sz w:val="22"/>
                <w:szCs w:val="22"/>
              </w:rPr>
            </w:r>
          </w:p>
        </w:tc>
      </w:tr>
    </w:tbl>
    <w:p>
      <w:pPr>
        <w:pStyle w:val="1309"/>
        <w:ind w:firstLine="709"/>
        <w:jc w:val="both"/>
        <w:rPr>
          <w:rFonts w:cs="Times New Roman"/>
          <w:color w:val="000000" w:themeColor="text1"/>
          <w:sz w:val="24"/>
          <w:szCs w:val="24"/>
          <w:lang w:bidi="ru-RU"/>
        </w:rPr>
      </w:pPr>
      <w:r>
        <w:rPr>
          <w:rFonts w:cs="Times New Roman"/>
          <w:color w:val="000000" w:themeColor="text1"/>
          <w:sz w:val="24"/>
          <w:szCs w:val="24"/>
          <w:lang w:bidi="ru-RU"/>
        </w:rPr>
        <w:t xml:space="preserve">Примечания:</w:t>
      </w:r>
      <w:r>
        <w:rPr>
          <w:rFonts w:cs="Times New Roman"/>
          <w:color w:val="000000" w:themeColor="text1"/>
          <w:sz w:val="24"/>
          <w:szCs w:val="24"/>
          <w:lang w:bidi="ru-RU"/>
        </w:rPr>
      </w:r>
    </w:p>
    <w:p>
      <w:pPr>
        <w:pStyle w:val="1309"/>
        <w:ind w:firstLine="709"/>
        <w:jc w:val="both"/>
        <w:rPr>
          <w:rFonts w:cs="Times New Roman"/>
          <w:color w:val="000000" w:themeColor="text1"/>
          <w:sz w:val="24"/>
          <w:szCs w:val="24"/>
          <w:lang w:bidi="ru-RU"/>
        </w:rPr>
      </w:pPr>
      <w:r>
        <w:rPr>
          <w:rFonts w:cs="Times New Roman"/>
          <w:color w:val="000000" w:themeColor="text1"/>
          <w:sz w:val="24"/>
          <w:szCs w:val="24"/>
          <w:lang w:bidi="ru-RU"/>
        </w:rPr>
        <w:t xml:space="preserve">1. Территории малоэтажной зоны застройки должны обслуживаться одним или несколькими маршрутами общественного транспорта: колесным, с максимальным интервалом движения автобусов как по выделенной полосе, так и в общем потоке – 30 мин. </w:t>
      </w:r>
      <w:r>
        <w:rPr>
          <w:rFonts w:cs="Times New Roman"/>
          <w:color w:val="000000" w:themeColor="text1"/>
          <w:sz w:val="24"/>
          <w:szCs w:val="24"/>
          <w:lang w:bidi="ru-RU"/>
        </w:rPr>
      </w:r>
    </w:p>
    <w:p>
      <w:pPr>
        <w:pStyle w:val="1309"/>
        <w:ind w:firstLine="709"/>
        <w:jc w:val="both"/>
        <w:rPr>
          <w:rFonts w:cs="Times New Roman"/>
          <w:strike/>
          <w:color w:val="000000" w:themeColor="text1"/>
          <w:sz w:val="24"/>
          <w:szCs w:val="24"/>
          <w:lang w:bidi="ru-RU"/>
        </w:rPr>
      </w:pPr>
      <w:r/>
      <w:bookmarkStart w:id="17" w:name="_Hlk121491320"/>
      <w:r>
        <w:rPr>
          <w:rFonts w:cs="Times New Roman"/>
          <w:color w:val="000000" w:themeColor="text1"/>
          <w:sz w:val="24"/>
          <w:szCs w:val="24"/>
          <w:lang w:bidi="ru-RU"/>
        </w:rPr>
        <w:t xml:space="preserve">2. На территории зоны среднеэтажной застройки необходимо обеспечивать и/или организовывать выделенные полосы для автобусов. Рекомендуемый интервал движения – не более 15 мин., а в общем потоке с интервалом не более 5 мин.</w:t>
      </w:r>
      <w:r>
        <w:rPr>
          <w:rFonts w:cs="Times New Roman"/>
          <w:strike/>
          <w:color w:val="000000" w:themeColor="text1"/>
          <w:sz w:val="24"/>
          <w:szCs w:val="24"/>
          <w:lang w:bidi="ru-RU"/>
        </w:rPr>
      </w:r>
    </w:p>
    <w:p>
      <w:pPr>
        <w:pStyle w:val="1309"/>
        <w:ind w:firstLine="709"/>
        <w:jc w:val="both"/>
        <w:rPr>
          <w:rFonts w:cs="Times New Roman"/>
          <w:color w:val="000000" w:themeColor="text1"/>
          <w:sz w:val="24"/>
          <w:szCs w:val="24"/>
          <w:lang w:bidi="ru-RU"/>
        </w:rPr>
      </w:pPr>
      <w:r>
        <w:rPr>
          <w:rFonts w:cs="Times New Roman"/>
          <w:color w:val="000000" w:themeColor="text1"/>
          <w:sz w:val="24"/>
          <w:szCs w:val="24"/>
          <w:lang w:bidi="ru-RU"/>
        </w:rPr>
        <w:t xml:space="preserve">3. На территории многоэтажной зоны застройки необходимо обеспечивать и/или организовывать выделенные полосы для автобусов. Рекомендуемый интервал движения </w:t>
      </w:r>
      <w:r>
        <w:rPr>
          <w:rFonts w:cs="Times New Roman"/>
          <w:color w:val="000000" w:themeColor="text1"/>
          <w:sz w:val="24"/>
          <w:szCs w:val="24"/>
          <w:lang w:bidi="ru-RU"/>
        </w:rPr>
        <w:t xml:space="preserve">- </w:t>
      </w:r>
      <w:r>
        <w:rPr>
          <w:rFonts w:cs="Times New Roman"/>
          <w:color w:val="000000" w:themeColor="text1"/>
          <w:sz w:val="24"/>
          <w:szCs w:val="24"/>
          <w:lang w:bidi="ru-RU"/>
        </w:rPr>
        <w:t xml:space="preserve">не более 5 мин.</w:t>
      </w:r>
      <w:bookmarkEnd w:id="17"/>
      <w:r/>
      <w:r>
        <w:rPr>
          <w:rFonts w:cs="Times New Roman"/>
          <w:color w:val="000000" w:themeColor="text1"/>
          <w:sz w:val="24"/>
          <w:szCs w:val="24"/>
          <w:lang w:bidi="ru-RU"/>
        </w:rPr>
      </w:r>
    </w:p>
    <w:p>
      <w:pPr>
        <w:pStyle w:val="1309"/>
        <w:ind w:firstLine="709"/>
        <w:jc w:val="both"/>
        <w:rPr>
          <w:rFonts w:cs="Times New Roman"/>
          <w:color w:val="000000" w:themeColor="text1"/>
          <w:sz w:val="24"/>
          <w:szCs w:val="24"/>
          <w:lang w:bidi="ru-RU"/>
        </w:rPr>
      </w:pPr>
      <w:r>
        <w:rPr>
          <w:rFonts w:cs="Times New Roman"/>
          <w:color w:val="000000" w:themeColor="text1"/>
          <w:sz w:val="24"/>
          <w:szCs w:val="24"/>
          <w:lang w:bidi="ru-RU"/>
        </w:rPr>
        <w:t xml:space="preserve">4. Остановки в зависимости от вида общественного транспорта следует размещать </w:t>
      </w:r>
      <w:r>
        <w:rPr>
          <w:rFonts w:cs="Times New Roman"/>
          <w:color w:val="000000" w:themeColor="text1"/>
          <w:sz w:val="24"/>
          <w:szCs w:val="24"/>
          <w:lang w:bidi="ru-RU"/>
        </w:rPr>
        <w:br/>
        <w:t xml:space="preserve">в 7-12-минутной пешеходной доступности для жителей. Расположение остановок должно учитывать основные направления пешеходных перемещений к объектам общественно-деловой и рекреационной инфраструктуры.</w:t>
      </w:r>
      <w:r>
        <w:rPr>
          <w:rFonts w:cs="Times New Roman"/>
          <w:color w:val="000000" w:themeColor="text1"/>
          <w:sz w:val="24"/>
          <w:szCs w:val="24"/>
          <w:lang w:bidi="ru-RU"/>
        </w:rPr>
      </w:r>
    </w:p>
    <w:p>
      <w:pPr>
        <w:pStyle w:val="1309"/>
        <w:ind w:firstLine="709"/>
        <w:jc w:val="both"/>
        <w:rPr>
          <w:rFonts w:cs="Times New Roman"/>
          <w:color w:val="000000" w:themeColor="text1"/>
          <w:sz w:val="24"/>
          <w:szCs w:val="24"/>
          <w:lang w:bidi="ru-RU"/>
        </w:rPr>
      </w:pPr>
      <w:r>
        <w:rPr>
          <w:rFonts w:cs="Times New Roman"/>
          <w:color w:val="000000" w:themeColor="text1"/>
          <w:sz w:val="24"/>
          <w:szCs w:val="24"/>
          <w:lang w:bidi="ru-RU"/>
        </w:rPr>
        <w:t xml:space="preserve">5. При новой квартальной застройке в составе остановочного пункта следует предусматривать: остановочную площадку (на проезжей части, обозначенной разметкой), посадочную площадку, павильоны и навесы ожидания.</w:t>
      </w:r>
      <w:r>
        <w:rPr>
          <w:rFonts w:cs="Times New Roman"/>
          <w:color w:val="000000" w:themeColor="text1"/>
          <w:sz w:val="24"/>
          <w:szCs w:val="24"/>
          <w:lang w:bidi="ru-RU"/>
        </w:rPr>
      </w:r>
    </w:p>
    <w:p>
      <w:pPr>
        <w:pStyle w:val="1309"/>
        <w:ind w:firstLine="709"/>
        <w:jc w:val="both"/>
        <w:rPr>
          <w:rFonts w:cs="Times New Roman"/>
          <w:color w:val="000000" w:themeColor="text1"/>
        </w:rPr>
      </w:pPr>
      <w:r>
        <w:rPr>
          <w:rFonts w:cs="Times New Roman"/>
          <w:color w:val="000000" w:themeColor="text1"/>
        </w:rPr>
      </w:r>
      <w:r>
        <w:rPr>
          <w:rFonts w:cs="Times New Roman"/>
          <w:color w:val="000000" w:themeColor="text1"/>
        </w:rPr>
      </w:r>
    </w:p>
    <w:p>
      <w:pPr>
        <w:pStyle w:val="769"/>
        <w:jc w:val="center"/>
        <w:spacing w:before="0"/>
        <w:rPr>
          <w:rStyle w:val="956"/>
          <w:rFonts w:ascii="Times New Roman" w:hAnsi="Times New Roman"/>
          <w:b w:val="0"/>
          <w:i w:val="0"/>
          <w:iCs w:val="0"/>
          <w:color w:val="000000" w:themeColor="text1"/>
          <w:sz w:val="28"/>
          <w:szCs w:val="28"/>
        </w:rPr>
      </w:pPr>
      <w:r/>
      <w:bookmarkStart w:id="18" w:name="_Toc132882111"/>
      <w:r>
        <w:rPr>
          <w:rStyle w:val="956"/>
          <w:rFonts w:ascii="Times New Roman" w:hAnsi="Times New Roman"/>
          <w:b w:val="0"/>
          <w:i w:val="0"/>
          <w:iCs w:val="0"/>
          <w:color w:val="000000" w:themeColor="text1"/>
          <w:sz w:val="28"/>
          <w:szCs w:val="28"/>
        </w:rPr>
        <w:t xml:space="preserve">1.4. Расчетные показатели минимально допустимого уровня обеспеченности парковками, временными стоянками,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велодорожками в границах объединенной зоны охраны объектов культурного наследия</w:t>
      </w:r>
      <w:bookmarkEnd w:id="18"/>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 Градостроительное развитие территории исторического поселения регионального значения город</w:t>
      </w:r>
      <w:r>
        <w:rPr>
          <w:rFonts w:eastAsia="Calibri"/>
          <w:color w:val="000000" w:themeColor="text1"/>
          <w:sz w:val="28"/>
          <w:szCs w:val="28"/>
          <w:lang w:eastAsia="en-US"/>
        </w:rPr>
        <w:t xml:space="preserve">а</w:t>
      </w:r>
      <w:r>
        <w:rPr>
          <w:rFonts w:eastAsia="Calibri"/>
          <w:color w:val="000000" w:themeColor="text1"/>
          <w:sz w:val="28"/>
          <w:szCs w:val="28"/>
          <w:lang w:eastAsia="en-US"/>
        </w:rPr>
        <w:t xml:space="preserve"> Оренбург</w:t>
      </w:r>
      <w:r>
        <w:rPr>
          <w:rFonts w:eastAsia="Calibri"/>
          <w:color w:val="000000" w:themeColor="text1"/>
          <w:sz w:val="28"/>
          <w:szCs w:val="28"/>
          <w:lang w:eastAsia="en-US"/>
        </w:rPr>
        <w:t xml:space="preserve">а</w:t>
      </w:r>
      <w:r>
        <w:rPr>
          <w:rFonts w:eastAsia="Calibri"/>
          <w:color w:val="000000" w:themeColor="text1"/>
          <w:sz w:val="28"/>
          <w:szCs w:val="28"/>
          <w:lang w:eastAsia="en-US"/>
        </w:rPr>
        <w:t xml:space="preserve"> допускается при условии обеспечения целостности сложившейся исторической среды, при соблюдении требований </w:t>
      </w:r>
      <w:r>
        <w:rPr>
          <w:rFonts w:eastAsia="Calibri"/>
          <w:color w:val="000000" w:themeColor="text1"/>
          <w:sz w:val="28"/>
          <w:szCs w:val="28"/>
          <w:lang w:eastAsia="en-US"/>
        </w:rPr>
        <w:t xml:space="preserve">Федерального закона от 25.06.2002 № 73-ФЗ «Об объектах культурного наследия (памятниках истории и культуры) народов Российской Федерации»</w:t>
      </w:r>
      <w:r>
        <w:rPr>
          <w:rFonts w:eastAsia="Calibri"/>
          <w:color w:val="000000" w:themeColor="text1"/>
          <w:sz w:val="28"/>
          <w:szCs w:val="28"/>
          <w:lang w:eastAsia="en-US"/>
        </w:rPr>
        <w:t xml:space="preserve">,</w:t>
      </w:r>
      <w:r>
        <w:rPr>
          <w:color w:val="000000" w:themeColor="text1"/>
        </w:rPr>
        <w:t xml:space="preserve"> </w:t>
      </w:r>
      <w:r>
        <w:rPr>
          <w:color w:val="000000" w:themeColor="text1"/>
          <w:sz w:val="28"/>
          <w:szCs w:val="28"/>
        </w:rPr>
        <w:t xml:space="preserve">п</w:t>
      </w:r>
      <w:r>
        <w:rPr>
          <w:rFonts w:eastAsia="Calibri"/>
          <w:color w:val="000000" w:themeColor="text1"/>
          <w:sz w:val="28"/>
          <w:szCs w:val="28"/>
          <w:lang w:eastAsia="en-US"/>
        </w:rPr>
        <w:t xml:space="preserve">остановления Правительства Оренбургской област</w:t>
      </w:r>
      <w:r>
        <w:rPr>
          <w:rFonts w:eastAsia="Calibri"/>
          <w:color w:val="000000" w:themeColor="text1"/>
          <w:sz w:val="28"/>
          <w:szCs w:val="28"/>
          <w:lang w:eastAsia="en-US"/>
        </w:rPr>
        <w:t xml:space="preserve">и от 16.05.2023 № 450-пп «Об установлении границ территории, утверждении предмета охраны, историко-культурного опорного плана и требований к градостроительным регламентам в границах территории исторического поселения регионального значения город Оренбург».</w:t>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1.4.2.  В целях одновременного обеспечения сохранности нескольких объектов культурного наследия в их исторической среде, для объектов культурного наследия исторического поселения регионального значения </w:t>
      </w:r>
      <w:r>
        <w:rPr>
          <w:rFonts w:eastAsia="Calibri"/>
          <w:color w:val="000000" w:themeColor="text1"/>
          <w:sz w:val="28"/>
          <w:szCs w:val="28"/>
          <w:lang w:eastAsia="en-US"/>
        </w:rPr>
        <w:t xml:space="preserve">город</w:t>
      </w:r>
      <w:r>
        <w:rPr>
          <w:rFonts w:eastAsia="Calibri"/>
          <w:color w:val="000000" w:themeColor="text1"/>
          <w:sz w:val="28"/>
          <w:szCs w:val="28"/>
          <w:lang w:eastAsia="en-US"/>
        </w:rPr>
        <w:t xml:space="preserve">а</w:t>
      </w:r>
      <w:r>
        <w:rPr>
          <w:rFonts w:eastAsia="Calibri"/>
          <w:color w:val="000000" w:themeColor="text1"/>
          <w:sz w:val="28"/>
          <w:szCs w:val="28"/>
          <w:lang w:eastAsia="en-US"/>
        </w:rPr>
        <w:t xml:space="preserve"> Оренбург</w:t>
      </w:r>
      <w:r>
        <w:rPr>
          <w:rFonts w:eastAsia="Calibri"/>
          <w:color w:val="000000" w:themeColor="text1"/>
          <w:sz w:val="28"/>
          <w:szCs w:val="28"/>
          <w:lang w:eastAsia="en-US"/>
        </w:rPr>
        <w:t xml:space="preserve">а</w:t>
      </w:r>
      <w:r>
        <w:rPr>
          <w:rFonts w:eastAsia="Calibri"/>
          <w:color w:val="000000" w:themeColor="text1"/>
          <w:sz w:val="28"/>
          <w:szCs w:val="28"/>
          <w:lang w:eastAsia="en-US"/>
        </w:rPr>
        <w:t xml:space="preserve"> установлена единая охранная зона объектов культурного наследия, единая зона регулирования застройки и хозяйственной деятельности и единая зона охраняемого природного ландшафта, утвержденная </w:t>
      </w:r>
      <w:r>
        <w:rPr>
          <w:rFonts w:eastAsia="Calibri"/>
          <w:color w:val="000000" w:themeColor="text1"/>
          <w:sz w:val="28"/>
          <w:szCs w:val="28"/>
          <w:lang w:eastAsia="en-US"/>
        </w:rPr>
        <w:t xml:space="preserve">п</w:t>
      </w:r>
      <w:r>
        <w:rPr>
          <w:rFonts w:eastAsia="Calibri"/>
          <w:color w:val="000000" w:themeColor="text1"/>
          <w:sz w:val="28"/>
          <w:szCs w:val="28"/>
          <w:lang w:eastAsia="en-US"/>
        </w:rPr>
        <w:t xml:space="preserve">остановлением Правительства Оренбургской области от 01.03.2023 № 182-пп «Об установлении границ объединенной зоны охраны объектов культурного наследия (памятников истории и культуры) народов Российской Федерации, расположенных на территории </w:t>
      </w:r>
      <w:r>
        <w:rPr>
          <w:rFonts w:eastAsia="Calibri"/>
          <w:color w:val="000000" w:themeColor="text1"/>
          <w:sz w:val="28"/>
          <w:szCs w:val="28"/>
          <w:lang w:eastAsia="en-US"/>
        </w:rPr>
        <w:t xml:space="preserve">муниципального образования город Оренбург</w:t>
      </w:r>
      <w:r>
        <w:rPr>
          <w:rFonts w:eastAsia="Calibri"/>
          <w:color w:val="000000" w:themeColor="text1"/>
          <w:sz w:val="28"/>
          <w:szCs w:val="28"/>
          <w:lang w:eastAsia="en-US"/>
        </w:rPr>
        <w:t xml:space="preserve">, и утверждении требований к градостроительным регламентам». </w:t>
      </w:r>
      <w:r>
        <w:rPr>
          <w:rFonts w:eastAsia="Calibri"/>
          <w:color w:val="000000" w:themeColor="text1"/>
          <w:sz w:val="28"/>
          <w:szCs w:val="28"/>
          <w:lang w:eastAsia="en-US"/>
        </w:rPr>
      </w:r>
    </w:p>
    <w:p>
      <w:pPr>
        <w:widowControl/>
        <w:rPr>
          <w:rFonts w:eastAsia="Calibri"/>
          <w:i/>
          <w:color w:val="000000" w:themeColor="text1"/>
          <w:sz w:val="28"/>
          <w:szCs w:val="28"/>
          <w:lang w:eastAsia="en-US"/>
        </w:rPr>
      </w:pPr>
      <w:r>
        <w:rPr>
          <w:rFonts w:eastAsia="Calibri"/>
          <w:color w:val="000000" w:themeColor="text1"/>
          <w:sz w:val="28"/>
          <w:szCs w:val="28"/>
          <w:lang w:eastAsia="en-US"/>
        </w:rPr>
        <w:t xml:space="preserve">1.4.3. В соответствии с основным п</w:t>
      </w:r>
      <w:r>
        <w:rPr>
          <w:rFonts w:eastAsia="Calibri"/>
          <w:color w:val="000000" w:themeColor="text1"/>
          <w:sz w:val="28"/>
          <w:szCs w:val="28"/>
          <w:lang w:eastAsia="en-US"/>
        </w:rPr>
        <w:t xml:space="preserve">онятием, указанным в статье 1 Градостроительного кодекса Российской Федерации, часть территории города Оренбурга, расположенная в границах утвержденной объединенной зоны охраны объектов культурного наследия, определяется как элемент планировочной структуры</w:t>
      </w:r>
      <w:r>
        <w:rPr>
          <w:rFonts w:eastAsia="Calibri"/>
          <w:color w:val="000000" w:themeColor="text1"/>
          <w:sz w:val="28"/>
          <w:szCs w:val="28"/>
          <w:lang w:eastAsia="en-US"/>
        </w:rPr>
        <w:t xml:space="preserve"> (далее – ЭПС)</w:t>
      </w:r>
      <w:r>
        <w:rPr>
          <w:rFonts w:eastAsia="Calibri"/>
          <w:color w:val="000000" w:themeColor="text1"/>
          <w:sz w:val="28"/>
          <w:szCs w:val="28"/>
          <w:lang w:eastAsia="en-US"/>
        </w:rPr>
        <w:t xml:space="preserve">.</w:t>
      </w:r>
      <w:r>
        <w:rPr>
          <w:rFonts w:eastAsia="Calibri"/>
          <w: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1.4.4. В границах территории объединенной зоны охраны объектов культурного наследия, как </w:t>
      </w:r>
      <w:r>
        <w:rPr>
          <w:rFonts w:eastAsia="Calibri"/>
          <w:color w:val="000000" w:themeColor="text1"/>
          <w:sz w:val="28"/>
          <w:szCs w:val="28"/>
          <w:lang w:eastAsia="en-US"/>
        </w:rPr>
        <w:t xml:space="preserve">ЭПС</w:t>
      </w:r>
      <w:r>
        <w:rPr>
          <w:rFonts w:eastAsia="Calibri"/>
          <w:color w:val="000000" w:themeColor="text1"/>
          <w:sz w:val="28"/>
          <w:szCs w:val="28"/>
          <w:lang w:eastAsia="en-US"/>
        </w:rPr>
        <w:t xml:space="preserve">, подлежат нормированию следующие области:</w:t>
      </w:r>
      <w:r>
        <w:rPr>
          <w:rFonts w:eastAsia="Calibri"/>
          <w:color w:val="000000" w:themeColor="text1"/>
          <w:sz w:val="28"/>
          <w:szCs w:val="28"/>
          <w:lang w:eastAsia="en-US"/>
        </w:rPr>
      </w:r>
    </w:p>
    <w:p>
      <w:pPr>
        <w:numPr>
          <w:ilvl w:val="0"/>
          <w:numId w:val="36"/>
        </w:numPr>
        <w:contextualSpacing/>
        <w:ind w:left="0" w:firstLine="709"/>
        <w:widowControl/>
        <w:rPr>
          <w:rFonts w:eastAsia="Calibri"/>
          <w:color w:val="000000" w:themeColor="text1"/>
          <w:sz w:val="28"/>
          <w:szCs w:val="28"/>
          <w:lang w:eastAsia="en-US"/>
        </w:rPr>
      </w:pPr>
      <w:r>
        <w:rPr>
          <w:rFonts w:eastAsia="Calibri"/>
          <w:color w:val="000000" w:themeColor="text1"/>
          <w:sz w:val="28"/>
          <w:szCs w:val="28"/>
          <w:lang w:eastAsia="en-US"/>
        </w:rPr>
        <w:t xml:space="preserve">область строительства, размещения, реконструкции зданий, строений, сооружений в границах исторического поселения;</w:t>
      </w:r>
      <w:r>
        <w:rPr>
          <w:rFonts w:eastAsia="Calibri"/>
          <w:color w:val="000000" w:themeColor="text1"/>
          <w:sz w:val="28"/>
          <w:szCs w:val="28"/>
          <w:lang w:eastAsia="en-US"/>
        </w:rPr>
      </w:r>
    </w:p>
    <w:p>
      <w:pPr>
        <w:numPr>
          <w:ilvl w:val="0"/>
          <w:numId w:val="36"/>
        </w:numPr>
        <w:contextualSpacing/>
        <w:ind w:left="0" w:firstLine="709"/>
        <w:widowControl/>
        <w:rPr>
          <w:rFonts w:eastAsia="Calibri"/>
          <w:color w:val="000000" w:themeColor="text1"/>
          <w:sz w:val="28"/>
          <w:szCs w:val="28"/>
          <w:lang w:eastAsia="en-US"/>
        </w:rPr>
      </w:pPr>
      <w:r>
        <w:rPr>
          <w:rFonts w:eastAsia="Calibri"/>
          <w:color w:val="000000" w:themeColor="text1"/>
          <w:sz w:val="28"/>
          <w:szCs w:val="28"/>
          <w:lang w:eastAsia="en-US"/>
        </w:rPr>
        <w:t xml:space="preserve">транспортной инфраструктуры, необходимой для предоставления транспортных услуг населению и организации транспортного обслуживания населения;</w:t>
      </w:r>
      <w:r>
        <w:rPr>
          <w:rFonts w:eastAsia="Calibri"/>
          <w:color w:val="000000" w:themeColor="text1"/>
          <w:sz w:val="28"/>
          <w:szCs w:val="28"/>
          <w:lang w:eastAsia="en-US"/>
        </w:rPr>
      </w:r>
    </w:p>
    <w:p>
      <w:pPr>
        <w:numPr>
          <w:ilvl w:val="0"/>
          <w:numId w:val="36"/>
        </w:numPr>
        <w:contextualSpacing/>
        <w:ind w:left="0" w:firstLine="709"/>
        <w:widowControl/>
        <w:rPr>
          <w:rFonts w:eastAsia="Calibri"/>
          <w:color w:val="000000" w:themeColor="text1"/>
          <w:sz w:val="28"/>
          <w:szCs w:val="28"/>
          <w:lang w:eastAsia="en-US"/>
        </w:rPr>
      </w:pPr>
      <w:r>
        <w:rPr>
          <w:rFonts w:eastAsia="Calibri"/>
          <w:color w:val="000000" w:themeColor="text1"/>
          <w:sz w:val="28"/>
          <w:szCs w:val="28"/>
          <w:lang w:eastAsia="en-US"/>
        </w:rPr>
        <w:t xml:space="preserve">инженерно-технического обеспечения;</w:t>
      </w:r>
      <w:r>
        <w:rPr>
          <w:rFonts w:eastAsia="Calibri"/>
          <w:color w:val="000000" w:themeColor="text1"/>
          <w:sz w:val="28"/>
          <w:szCs w:val="28"/>
          <w:lang w:eastAsia="en-US"/>
        </w:rPr>
      </w:r>
    </w:p>
    <w:p>
      <w:pPr>
        <w:numPr>
          <w:ilvl w:val="0"/>
          <w:numId w:val="36"/>
        </w:numPr>
        <w:contextualSpacing/>
        <w:ind w:left="0" w:firstLine="709"/>
        <w:widowControl/>
        <w:rPr>
          <w:rFonts w:eastAsia="Calibri"/>
          <w:color w:val="000000" w:themeColor="text1"/>
          <w:sz w:val="28"/>
          <w:szCs w:val="28"/>
          <w:lang w:eastAsia="en-US"/>
        </w:rPr>
      </w:pPr>
      <w:r>
        <w:rPr>
          <w:rFonts w:eastAsia="Calibri"/>
          <w:color w:val="000000" w:themeColor="text1"/>
          <w:sz w:val="28"/>
          <w:szCs w:val="28"/>
          <w:lang w:eastAsia="en-US"/>
        </w:rPr>
        <w:t xml:space="preserve">благоустройства и озеленения;</w:t>
      </w:r>
      <w:r>
        <w:rPr>
          <w:rFonts w:eastAsia="Calibri"/>
          <w:color w:val="000000" w:themeColor="text1"/>
          <w:sz w:val="28"/>
          <w:szCs w:val="28"/>
          <w:lang w:eastAsia="en-US"/>
        </w:rPr>
      </w:r>
    </w:p>
    <w:p>
      <w:pPr>
        <w:numPr>
          <w:ilvl w:val="0"/>
          <w:numId w:val="36"/>
        </w:numPr>
        <w:contextualSpacing/>
        <w:ind w:left="0" w:firstLine="709"/>
        <w:widowControl/>
        <w:rPr>
          <w:rFonts w:eastAsia="Calibri"/>
          <w:color w:val="000000" w:themeColor="text1"/>
          <w:sz w:val="28"/>
          <w:szCs w:val="28"/>
          <w:lang w:eastAsia="en-US"/>
        </w:rPr>
      </w:pPr>
      <w:r>
        <w:rPr>
          <w:rFonts w:eastAsia="Calibri"/>
          <w:color w:val="000000" w:themeColor="text1"/>
          <w:sz w:val="28"/>
          <w:szCs w:val="28"/>
          <w:lang w:eastAsia="en-US"/>
        </w:rPr>
        <w:t xml:space="preserve">обращения с твердыми коммунальными отходами.</w:t>
      </w:r>
      <w:r>
        <w:rPr>
          <w:rFonts w:eastAsia="Calibri"/>
          <w:color w:val="000000" w:themeColor="text1"/>
          <w:sz w:val="28"/>
          <w:szCs w:val="28"/>
          <w:lang w:eastAsia="en-US"/>
        </w:rPr>
      </w:r>
    </w:p>
    <w:p>
      <w:pPr>
        <w:jc w:val="center"/>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jc w:val="center"/>
        <w:widowControl/>
        <w:rPr>
          <w:rFonts w:eastAsia="Calibri"/>
          <w:color w:val="000000" w:themeColor="text1"/>
          <w:sz w:val="28"/>
          <w:szCs w:val="28"/>
          <w:lang w:eastAsia="en-US"/>
        </w:rPr>
      </w:pPr>
      <w:r>
        <w:rPr>
          <w:rFonts w:eastAsia="Calibri"/>
          <w:color w:val="000000" w:themeColor="text1"/>
          <w:sz w:val="28"/>
          <w:szCs w:val="28"/>
          <w:lang w:eastAsia="en-US"/>
        </w:rPr>
        <w:t xml:space="preserve">Строительство, размещение, реконструкция зданий, строений, сооружений в границах объединенной зоны охраны объектов культурного наследия</w:t>
      </w:r>
      <w:r>
        <w:rPr>
          <w:rFonts w:eastAsia="Calibri"/>
          <w:color w:val="000000" w:themeColor="text1"/>
          <w:sz w:val="28"/>
          <w:szCs w:val="28"/>
          <w:lang w:eastAsia="en-US"/>
        </w:rPr>
      </w:r>
    </w:p>
    <w:p>
      <w:pPr>
        <w:jc w:val="center"/>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1.4.5. В районах сложившейся застройки размеры квартала не нормируются и определяются исходя из сложившейся планировочной структуры. </w:t>
      </w:r>
      <w:r>
        <w:rPr>
          <w:rFonts w:eastAsia="Calibri"/>
          <w:color w:val="000000" w:themeColor="text1"/>
          <w:sz w:val="28"/>
          <w:szCs w:val="28"/>
          <w:lang w:eastAsia="en-US"/>
        </w:rPr>
      </w:r>
    </w:p>
    <w:p>
      <w:pPr>
        <w:ind w:firstLine="851"/>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ind w:firstLine="851"/>
        <w:jc w:val="center"/>
        <w:widowControl/>
        <w:rPr>
          <w:rFonts w:eastAsia="Calibri"/>
          <w:color w:val="000000" w:themeColor="text1"/>
          <w:sz w:val="28"/>
          <w:szCs w:val="28"/>
          <w:lang w:eastAsia="en-US"/>
        </w:rPr>
      </w:pPr>
      <w:r>
        <w:rPr>
          <w:rFonts w:eastAsia="Calibri"/>
          <w:color w:val="000000" w:themeColor="text1"/>
          <w:sz w:val="28"/>
          <w:szCs w:val="28"/>
          <w:lang w:eastAsia="en-US"/>
        </w:rPr>
        <w:t xml:space="preserve">Транспортная инфраструктура в границах объединенной зоны охраны объектов культурного наследия</w:t>
      </w:r>
      <w:r>
        <w:rPr>
          <w:rFonts w:eastAsia="Calibri"/>
          <w:color w:val="000000" w:themeColor="text1"/>
          <w:sz w:val="28"/>
          <w:szCs w:val="28"/>
          <w:lang w:eastAsia="en-US"/>
        </w:rPr>
      </w:r>
    </w:p>
    <w:p>
      <w:pPr>
        <w:ind w:firstLine="851"/>
        <w:jc w:val="center"/>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ind w:firstLine="851"/>
        <w:widowControl/>
        <w:rPr>
          <w:rFonts w:eastAsia="Calibri"/>
          <w:color w:val="000000" w:themeColor="text1"/>
          <w:sz w:val="28"/>
          <w:szCs w:val="28"/>
          <w:lang w:eastAsia="en-US"/>
        </w:rPr>
      </w:pPr>
      <w:r>
        <w:rPr>
          <w:rFonts w:eastAsia="Calibri"/>
          <w:color w:val="000000" w:themeColor="text1"/>
          <w:sz w:val="28"/>
          <w:szCs w:val="28"/>
          <w:lang w:eastAsia="en-US"/>
        </w:rPr>
        <w:t xml:space="preserve">1.4.7. В границах объединенной зоны охраны объектов культурного наследия разрешается проведение мероприятий по ремонту, реконструкции элементов </w:t>
      </w:r>
      <w:r>
        <w:rPr>
          <w:rFonts w:eastAsia="Calibri"/>
          <w:color w:val="000000" w:themeColor="text1"/>
          <w:sz w:val="28"/>
          <w:szCs w:val="28"/>
          <w:lang w:eastAsia="en-US"/>
        </w:rPr>
        <w:t xml:space="preserve">УДС</w:t>
      </w:r>
      <w:r>
        <w:rPr>
          <w:rFonts w:eastAsia="Calibri"/>
          <w:color w:val="000000" w:themeColor="text1"/>
          <w:sz w:val="28"/>
          <w:szCs w:val="28"/>
          <w:lang w:eastAsia="en-US"/>
        </w:rPr>
        <w:t xml:space="preserve"> и дорожного покрытия. </w:t>
      </w:r>
      <w:r>
        <w:rPr>
          <w:rFonts w:eastAsia="Calibri"/>
          <w:color w:val="000000" w:themeColor="text1"/>
          <w:sz w:val="28"/>
          <w:szCs w:val="28"/>
          <w:lang w:eastAsia="en-US"/>
        </w:rPr>
      </w:r>
    </w:p>
    <w:p>
      <w:pPr>
        <w:ind w:firstLine="851"/>
        <w:widowControl/>
        <w:rPr>
          <w:rFonts w:eastAsia="Calibri"/>
          <w:color w:val="000000" w:themeColor="text1"/>
          <w:sz w:val="28"/>
          <w:szCs w:val="28"/>
          <w:lang w:eastAsia="en-US"/>
        </w:rPr>
      </w:pPr>
      <w:r>
        <w:rPr>
          <w:rFonts w:eastAsia="Calibri"/>
          <w:color w:val="000000" w:themeColor="text1"/>
          <w:sz w:val="28"/>
          <w:szCs w:val="28"/>
          <w:lang w:eastAsia="en-US"/>
        </w:rPr>
        <w:t xml:space="preserve">1.4.8. Расчетные параметры улиц и дорог в границах объединенной зоны охраны объектов культурного наследия приведены в таблице 19</w:t>
      </w:r>
      <w:r>
        <w:rPr>
          <w:rFonts w:eastAsia="Calibri"/>
          <w:color w:val="000000" w:themeColor="text1"/>
          <w:sz w:val="28"/>
          <w:szCs w:val="28"/>
          <w:lang w:eastAsia="en-US"/>
        </w:rPr>
      </w:r>
    </w:p>
    <w:p>
      <w:pPr>
        <w:ind w:firstLine="851"/>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ind w:firstLine="851"/>
        <w:jc w:val="right"/>
        <w:widowControl/>
        <w:rPr>
          <w:rFonts w:eastAsia="Calibri"/>
          <w:color w:val="000000" w:themeColor="text1"/>
          <w:sz w:val="28"/>
          <w:szCs w:val="28"/>
          <w:lang w:eastAsia="en-US"/>
        </w:rPr>
      </w:pPr>
      <w:r>
        <w:rPr>
          <w:rFonts w:eastAsia="Calibri"/>
          <w:color w:val="000000" w:themeColor="text1"/>
          <w:sz w:val="28"/>
          <w:szCs w:val="28"/>
          <w:lang w:eastAsia="en-US"/>
        </w:rPr>
        <w:t xml:space="preserve">Таблица 19</w:t>
      </w:r>
      <w:r>
        <w:rPr>
          <w:rFonts w:eastAsia="Calibri"/>
          <w:color w:val="000000" w:themeColor="text1"/>
          <w:sz w:val="28"/>
          <w:szCs w:val="28"/>
          <w:lang w:eastAsia="en-US"/>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01"/>
        <w:gridCol w:w="1270"/>
        <w:gridCol w:w="1515"/>
        <w:gridCol w:w="1846"/>
        <w:gridCol w:w="993"/>
        <w:gridCol w:w="1134"/>
        <w:gridCol w:w="1268"/>
      </w:tblGrid>
      <w:tr>
        <w:tblPrEx/>
        <w:trPr>
          <w:jc w:val="center"/>
          <w:tblHeader/>
        </w:trPr>
        <w:tc>
          <w:tcPr>
            <w:shd w:val="clear" w:color="auto" w:fill="ffffff"/>
            <w:tcMar>
              <w:left w:w="28" w:type="dxa"/>
              <w:right w:w="28" w:type="dxa"/>
            </w:tcMar>
            <w:tcW w:w="1601"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Категория дорог и улиц</w:t>
            </w:r>
            <w:r>
              <w:rPr>
                <w:rFonts w:eastAsia="Calibri"/>
                <w:color w:val="000000" w:themeColor="text1"/>
                <w:sz w:val="22"/>
                <w:szCs w:val="22"/>
                <w:lang w:eastAsia="en-US"/>
              </w:rPr>
            </w:r>
          </w:p>
        </w:tc>
        <w:tc>
          <w:tcPr>
            <w:shd w:val="clear" w:color="auto" w:fill="ffffff"/>
            <w:tcMar>
              <w:left w:w="28" w:type="dxa"/>
              <w:right w:w="28" w:type="dxa"/>
            </w:tcMar>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Расчетная скорость движения км/ч</w:t>
            </w:r>
            <w:r>
              <w:rPr>
                <w:rFonts w:eastAsia="Calibri"/>
                <w:color w:val="000000" w:themeColor="text1"/>
                <w:sz w:val="22"/>
                <w:szCs w:val="22"/>
                <w:lang w:eastAsia="en-US"/>
              </w:rPr>
            </w:r>
          </w:p>
        </w:tc>
        <w:tc>
          <w:tcPr>
            <w:shd w:val="clear" w:color="auto" w:fill="ffffff"/>
            <w:tcMar>
              <w:left w:w="28" w:type="dxa"/>
              <w:right w:w="28" w:type="dxa"/>
            </w:tcMar>
            <w:tcW w:w="1515"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Ширина полосы движения, м</w:t>
            </w:r>
            <w:r>
              <w:rPr>
                <w:rFonts w:eastAsia="Calibri"/>
                <w:color w:val="000000" w:themeColor="text1"/>
                <w:sz w:val="22"/>
                <w:szCs w:val="22"/>
                <w:lang w:eastAsia="en-US"/>
              </w:rPr>
            </w:r>
          </w:p>
        </w:tc>
        <w:tc>
          <w:tcPr>
            <w:shd w:val="clear" w:color="auto" w:fill="ffffff"/>
            <w:tcMar>
              <w:left w:w="28" w:type="dxa"/>
              <w:right w:w="28" w:type="dxa"/>
            </w:tcMar>
            <w:tcW w:w="1846"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Число полос движения, шт.</w:t>
            </w:r>
            <w:r>
              <w:rPr>
                <w:rFonts w:eastAsia="Calibri"/>
                <w:color w:val="000000" w:themeColor="text1"/>
                <w:sz w:val="22"/>
                <w:szCs w:val="22"/>
                <w:lang w:eastAsia="en-US"/>
              </w:rPr>
            </w:r>
          </w:p>
        </w:tc>
        <w:tc>
          <w:tcPr>
            <w:shd w:val="clear" w:color="auto" w:fill="ffffff"/>
            <w:tcMar>
              <w:left w:w="28" w:type="dxa"/>
              <w:right w:w="28" w:type="dxa"/>
            </w:tcMar>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Наименьший радиус кривых в плане, м</w:t>
            </w:r>
            <w:r>
              <w:rPr>
                <w:rFonts w:eastAsia="Calibri"/>
                <w:color w:val="000000" w:themeColor="text1"/>
                <w:sz w:val="22"/>
                <w:szCs w:val="22"/>
                <w:lang w:eastAsia="en-US"/>
              </w:rPr>
            </w:r>
          </w:p>
        </w:tc>
        <w:tc>
          <w:tcPr>
            <w:shd w:val="clear" w:color="auto" w:fill="ffffff"/>
            <w:tcMar>
              <w:left w:w="28" w:type="dxa"/>
              <w:right w:w="28" w:type="dxa"/>
            </w:tcMar>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Наибольший продольный уклон, ‰</w:t>
            </w:r>
            <w:r>
              <w:rPr>
                <w:rFonts w:eastAsia="Calibri"/>
                <w:color w:val="000000" w:themeColor="text1"/>
                <w:sz w:val="22"/>
                <w:szCs w:val="22"/>
                <w:lang w:eastAsia="en-US"/>
              </w:rPr>
            </w:r>
          </w:p>
        </w:tc>
        <w:tc>
          <w:tcPr>
            <w:shd w:val="clear" w:color="auto" w:fill="ffffff"/>
            <w:tcMar>
              <w:left w:w="28" w:type="dxa"/>
              <w:right w:w="28" w:type="dxa"/>
            </w:tcMar>
            <w:tcW w:w="1268"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Ширина пешеходной части тротуара, м</w:t>
            </w:r>
            <w:r>
              <w:rPr>
                <w:rFonts w:eastAsia="Calibri"/>
                <w:color w:val="000000" w:themeColor="text1"/>
                <w:sz w:val="22"/>
                <w:szCs w:val="22"/>
                <w:lang w:eastAsia="en-US"/>
              </w:rPr>
            </w:r>
          </w:p>
        </w:tc>
      </w:tr>
      <w:tr>
        <w:tblPrEx/>
        <w:trPr>
          <w:jc w:val="center"/>
        </w:trPr>
        <w:tc>
          <w:tcPr>
            <w:gridSpan w:val="7"/>
            <w:shd w:val="clear" w:color="auto" w:fill="auto"/>
            <w:tcW w:w="9627"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Улицы и дороги местного значения:</w:t>
            </w:r>
            <w:r>
              <w:rPr>
                <w:rFonts w:eastAsia="Calibri"/>
                <w:color w:val="000000" w:themeColor="text1"/>
                <w:sz w:val="22"/>
                <w:szCs w:val="22"/>
                <w:lang w:eastAsia="en-US"/>
              </w:rPr>
            </w:r>
          </w:p>
        </w:tc>
      </w:tr>
      <w:tr>
        <w:tblPrEx/>
        <w:trPr>
          <w:jc w:val="center"/>
          <w:trHeight w:val="910"/>
        </w:trPr>
        <w:tc>
          <w:tcPr>
            <w:shd w:val="clear" w:color="auto" w:fill="auto"/>
            <w:tcW w:w="1601" w:type="dxa"/>
            <w:vAlign w:val="center"/>
            <w:vMerge w:val="restart"/>
            <w:textDirection w:val="lrTb"/>
            <w:noWrap w:val="false"/>
          </w:tcPr>
          <w:p>
            <w:pPr>
              <w:ind w:firstLine="0"/>
              <w:jc w:val="left"/>
              <w:widowControl/>
              <w:rPr>
                <w:rFonts w:eastAsia="Calibri"/>
                <w:color w:val="000000" w:themeColor="text1"/>
                <w:sz w:val="22"/>
                <w:szCs w:val="22"/>
                <w:lang w:eastAsia="en-US"/>
              </w:rPr>
            </w:pPr>
            <w:r>
              <w:rPr>
                <w:rFonts w:eastAsia="Calibri"/>
                <w:color w:val="000000" w:themeColor="text1"/>
                <w:sz w:val="22"/>
                <w:szCs w:val="22"/>
                <w:lang w:eastAsia="en-US"/>
              </w:rPr>
              <w:t xml:space="preserve">Улицы в границах объединенной зоны охраны объектов культурного наследия</w:t>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40</w:t>
            </w:r>
            <w:r>
              <w:rPr>
                <w:rFonts w:eastAsia="Calibri"/>
                <w:color w:val="000000" w:themeColor="text1"/>
                <w:sz w:val="22"/>
                <w:szCs w:val="22"/>
                <w:lang w:eastAsia="en-US"/>
              </w:rPr>
            </w:r>
          </w:p>
        </w:tc>
        <w:tc>
          <w:tcPr>
            <w:shd w:val="clear" w:color="auto" w:fill="auto"/>
            <w:tcW w:w="1515" w:type="dxa"/>
            <w:vAlign w:val="center"/>
            <w:vMerge w:val="restart"/>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3,0-3,25*</w:t>
            </w:r>
            <w:r>
              <w:rPr>
                <w:rFonts w:eastAsia="Calibri"/>
                <w:color w:val="000000" w:themeColor="text1"/>
                <w:sz w:val="22"/>
                <w:szCs w:val="22"/>
                <w:lang w:eastAsia="en-US"/>
              </w:rPr>
            </w:r>
          </w:p>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p>
            <w:pPr>
              <w:ind w:firstLine="0"/>
              <w:jc w:val="center"/>
              <w:widowControl/>
              <w:rPr>
                <w:rFonts w:eastAsia="Calibri"/>
                <w:color w:val="000000" w:themeColor="text1"/>
                <w:sz w:val="18"/>
                <w:szCs w:val="22"/>
                <w:lang w:eastAsia="en-US"/>
              </w:rPr>
            </w:pPr>
            <w:r>
              <w:rPr>
                <w:rFonts w:eastAsia="Calibri"/>
                <w:color w:val="000000" w:themeColor="text1"/>
                <w:sz w:val="18"/>
                <w:szCs w:val="22"/>
                <w:lang w:eastAsia="en-US"/>
              </w:rPr>
              <w:t xml:space="preserve">* 3,5 - для выделенной полосы общественного транспорта (определяется проектом)</w:t>
            </w:r>
            <w:r>
              <w:rPr>
                <w:rFonts w:eastAsia="Calibri"/>
                <w:color w:val="000000" w:themeColor="text1"/>
                <w:sz w:val="18"/>
                <w:szCs w:val="22"/>
                <w:lang w:eastAsia="en-US"/>
              </w:rPr>
            </w:r>
          </w:p>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846" w:type="dxa"/>
            <w:vAlign w:val="center"/>
            <w:vMerge w:val="restart"/>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2-4</w:t>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70/80</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80</w:t>
            </w:r>
            <w:r>
              <w:rPr>
                <w:rFonts w:eastAsia="Calibri"/>
                <w:color w:val="000000" w:themeColor="text1"/>
                <w:sz w:val="22"/>
                <w:szCs w:val="22"/>
                <w:lang w:eastAsia="en-US"/>
              </w:rPr>
            </w:r>
          </w:p>
        </w:tc>
        <w:tc>
          <w:tcPr>
            <w:shd w:val="clear" w:color="auto" w:fill="auto"/>
            <w:tcW w:w="1268" w:type="dxa"/>
            <w:vAlign w:val="center"/>
            <w:vMerge w:val="restart"/>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t xml:space="preserve">0,75-3,0</w:t>
            </w:r>
            <w:r>
              <w:rPr>
                <w:rFonts w:eastAsia="Calibri"/>
                <w:color w:val="000000" w:themeColor="text1"/>
                <w:sz w:val="22"/>
                <w:szCs w:val="22"/>
                <w:lang w:eastAsia="en-US"/>
              </w:rPr>
            </w:r>
          </w:p>
        </w:tc>
      </w:tr>
      <w:tr>
        <w:tblPrEx/>
        <w:trPr>
          <w:jc w:val="center"/>
        </w:trPr>
        <w:tc>
          <w:tcPr>
            <w:shd w:val="clear" w:color="auto" w:fill="auto"/>
            <w:tcW w:w="1601"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30</w:t>
            </w:r>
            <w:r>
              <w:rPr>
                <w:rFonts w:eastAsia="Calibri"/>
                <w:color w:val="000000" w:themeColor="text1"/>
                <w:sz w:val="22"/>
                <w:szCs w:val="22"/>
                <w:lang w:eastAsia="en-US"/>
              </w:rPr>
            </w:r>
          </w:p>
        </w:tc>
        <w:tc>
          <w:tcPr>
            <w:shd w:val="clear" w:color="auto" w:fill="auto"/>
            <w:tcW w:w="1515"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846"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40/40</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80</w:t>
            </w:r>
            <w:r>
              <w:rPr>
                <w:rFonts w:eastAsia="Calibri"/>
                <w:color w:val="000000" w:themeColor="text1"/>
                <w:sz w:val="22"/>
                <w:szCs w:val="22"/>
                <w:lang w:eastAsia="en-US"/>
              </w:rPr>
            </w:r>
          </w:p>
        </w:tc>
        <w:tc>
          <w:tcPr>
            <w:shd w:val="clear" w:color="auto" w:fill="auto"/>
            <w:tcW w:w="1268"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r>
      <w:tr>
        <w:tblPrEx/>
        <w:trPr>
          <w:jc w:val="center"/>
        </w:trPr>
        <w:tc>
          <w:tcPr>
            <w:shd w:val="clear" w:color="auto" w:fill="auto"/>
            <w:tcW w:w="1601"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40</w:t>
            </w:r>
            <w:r>
              <w:rPr>
                <w:rFonts w:eastAsia="Calibri"/>
                <w:color w:val="000000" w:themeColor="text1"/>
                <w:sz w:val="22"/>
                <w:szCs w:val="22"/>
                <w:lang w:eastAsia="en-US"/>
              </w:rPr>
            </w:r>
          </w:p>
        </w:tc>
        <w:tc>
          <w:tcPr>
            <w:shd w:val="clear" w:color="auto" w:fill="auto"/>
            <w:tcW w:w="1515"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846"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70/80</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80</w:t>
            </w:r>
            <w:r>
              <w:rPr>
                <w:rFonts w:eastAsia="Calibri"/>
                <w:color w:val="000000" w:themeColor="text1"/>
                <w:sz w:val="22"/>
                <w:szCs w:val="22"/>
                <w:lang w:eastAsia="en-US"/>
              </w:rPr>
            </w:r>
          </w:p>
        </w:tc>
        <w:tc>
          <w:tcPr>
            <w:shd w:val="clear" w:color="auto" w:fill="auto"/>
            <w:tcW w:w="1268"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r>
      <w:tr>
        <w:tblPrEx/>
        <w:trPr>
          <w:jc w:val="center"/>
        </w:trPr>
        <w:tc>
          <w:tcPr>
            <w:shd w:val="clear" w:color="auto" w:fill="auto"/>
            <w:tcW w:w="1601"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30</w:t>
            </w:r>
            <w:r>
              <w:rPr>
                <w:rFonts w:eastAsia="Calibri"/>
                <w:color w:val="000000" w:themeColor="text1"/>
                <w:sz w:val="22"/>
                <w:szCs w:val="22"/>
                <w:lang w:eastAsia="en-US"/>
              </w:rPr>
            </w:r>
          </w:p>
        </w:tc>
        <w:tc>
          <w:tcPr>
            <w:shd w:val="clear" w:color="auto" w:fill="auto"/>
            <w:tcW w:w="1515"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846"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40/40</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80</w:t>
            </w:r>
            <w:r>
              <w:rPr>
                <w:rFonts w:eastAsia="Calibri"/>
                <w:color w:val="000000" w:themeColor="text1"/>
                <w:sz w:val="22"/>
                <w:szCs w:val="22"/>
                <w:lang w:eastAsia="en-US"/>
              </w:rPr>
            </w:r>
          </w:p>
        </w:tc>
        <w:tc>
          <w:tcPr>
            <w:shd w:val="clear" w:color="auto" w:fill="auto"/>
            <w:tcW w:w="1268" w:type="dxa"/>
            <w:vAlign w:val="center"/>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r>
      <w:tr>
        <w:tblPrEx/>
        <w:trPr>
          <w:jc w:val="center"/>
        </w:trPr>
        <w:tc>
          <w:tcPr>
            <w:gridSpan w:val="7"/>
            <w:shd w:val="clear" w:color="auto" w:fill="auto"/>
            <w:tcW w:w="9627"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Пешеходные улицы, площади, парковые дороги, проезды, велосипедные дорожки:</w:t>
            </w:r>
            <w:r>
              <w:rPr>
                <w:rFonts w:eastAsia="Calibri"/>
                <w:color w:val="000000" w:themeColor="text1"/>
                <w:sz w:val="22"/>
                <w:szCs w:val="22"/>
                <w:lang w:eastAsia="en-US"/>
              </w:rPr>
            </w:r>
          </w:p>
        </w:tc>
      </w:tr>
      <w:tr>
        <w:tblPrEx/>
        <w:trPr>
          <w:jc w:val="center"/>
        </w:trPr>
        <w:tc>
          <w:tcPr>
            <w:shd w:val="clear" w:color="auto" w:fill="auto"/>
            <w:tcW w:w="1601" w:type="dxa"/>
            <w:textDirection w:val="lrTb"/>
            <w:noWrap w:val="false"/>
          </w:tcPr>
          <w:p>
            <w:pPr>
              <w:ind w:firstLine="0"/>
              <w:jc w:val="left"/>
              <w:widowControl/>
              <w:rPr>
                <w:rFonts w:eastAsia="Calibri"/>
                <w:color w:val="000000" w:themeColor="text1"/>
                <w:sz w:val="22"/>
                <w:szCs w:val="22"/>
                <w:lang w:eastAsia="en-US"/>
              </w:rPr>
            </w:pPr>
            <w:r>
              <w:rPr>
                <w:rFonts w:eastAsia="Calibri"/>
                <w:color w:val="000000" w:themeColor="text1"/>
                <w:sz w:val="22"/>
                <w:szCs w:val="22"/>
                <w:lang w:eastAsia="en-US"/>
              </w:rPr>
              <w:t xml:space="preserve">Пешеходные улицы (для велосипедов и СИМ)</w:t>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15</w:t>
            </w:r>
            <w:r>
              <w:rPr>
                <w:rFonts w:eastAsia="Calibri"/>
                <w:color w:val="000000" w:themeColor="text1"/>
                <w:sz w:val="22"/>
                <w:szCs w:val="22"/>
                <w:lang w:eastAsia="en-US"/>
              </w:rPr>
            </w:r>
          </w:p>
        </w:tc>
        <w:tc>
          <w:tcPr>
            <w:shd w:val="clear" w:color="auto" w:fill="auto"/>
            <w:tcW w:w="1515"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проекту</w:t>
            </w:r>
            <w:r>
              <w:rPr>
                <w:rFonts w:eastAsia="Calibri"/>
                <w:color w:val="000000" w:themeColor="text1"/>
                <w:sz w:val="22"/>
                <w:szCs w:val="22"/>
                <w:lang w:eastAsia="en-US"/>
              </w:rPr>
            </w:r>
          </w:p>
        </w:tc>
        <w:tc>
          <w:tcPr>
            <w:shd w:val="clear" w:color="auto" w:fill="auto"/>
            <w:tcW w:w="1846"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расчету</w:t>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50</w:t>
            </w:r>
            <w:r>
              <w:rPr>
                <w:rFonts w:eastAsia="Calibri"/>
                <w:color w:val="000000" w:themeColor="text1"/>
                <w:sz w:val="22"/>
                <w:szCs w:val="22"/>
                <w:lang w:eastAsia="en-US"/>
              </w:rPr>
            </w:r>
          </w:p>
        </w:tc>
        <w:tc>
          <w:tcPr>
            <w:shd w:val="clear" w:color="auto" w:fill="auto"/>
            <w:tcW w:w="1268"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проекту</w:t>
            </w:r>
            <w:r>
              <w:rPr>
                <w:rFonts w:eastAsia="Calibri"/>
                <w:color w:val="000000" w:themeColor="text1"/>
                <w:sz w:val="22"/>
                <w:szCs w:val="22"/>
                <w:lang w:eastAsia="en-US"/>
              </w:rPr>
            </w:r>
          </w:p>
        </w:tc>
      </w:tr>
      <w:tr>
        <w:tblPrEx/>
        <w:trPr>
          <w:jc w:val="center"/>
        </w:trPr>
        <w:tc>
          <w:tcPr>
            <w:shd w:val="clear" w:color="auto" w:fill="auto"/>
            <w:tcW w:w="1601" w:type="dxa"/>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t xml:space="preserve">Площади </w:t>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w:t>
            </w:r>
            <w:r>
              <w:rPr>
                <w:rFonts w:eastAsia="Calibri"/>
                <w:color w:val="000000" w:themeColor="text1"/>
                <w:sz w:val="22"/>
                <w:szCs w:val="22"/>
                <w:lang w:eastAsia="en-US"/>
              </w:rPr>
            </w:r>
          </w:p>
        </w:tc>
        <w:tc>
          <w:tcPr>
            <w:shd w:val="clear" w:color="auto" w:fill="auto"/>
            <w:tcW w:w="1515"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проекту</w:t>
            </w:r>
            <w:r>
              <w:rPr>
                <w:rFonts w:eastAsia="Calibri"/>
                <w:color w:val="000000" w:themeColor="text1"/>
                <w:sz w:val="22"/>
                <w:szCs w:val="22"/>
                <w:lang w:eastAsia="en-US"/>
              </w:rPr>
            </w:r>
          </w:p>
        </w:tc>
        <w:tc>
          <w:tcPr>
            <w:shd w:val="clear" w:color="auto" w:fill="auto"/>
            <w:tcW w:w="1846"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расчету</w:t>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расчету</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расчету</w:t>
            </w:r>
            <w:r>
              <w:rPr>
                <w:rFonts w:eastAsia="Calibri"/>
                <w:color w:val="000000" w:themeColor="text1"/>
                <w:sz w:val="22"/>
                <w:szCs w:val="22"/>
                <w:lang w:eastAsia="en-US"/>
              </w:rPr>
            </w:r>
          </w:p>
        </w:tc>
        <w:tc>
          <w:tcPr>
            <w:shd w:val="clear" w:color="auto" w:fill="auto"/>
            <w:tcW w:w="1268"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проекту</w:t>
            </w:r>
            <w:r>
              <w:rPr>
                <w:rFonts w:eastAsia="Calibri"/>
                <w:color w:val="000000" w:themeColor="text1"/>
                <w:sz w:val="22"/>
                <w:szCs w:val="22"/>
                <w:lang w:eastAsia="en-US"/>
              </w:rPr>
            </w:r>
          </w:p>
        </w:tc>
      </w:tr>
      <w:tr>
        <w:tblPrEx/>
        <w:trPr>
          <w:jc w:val="center"/>
          <w:trHeight w:val="1328"/>
        </w:trPr>
        <w:tc>
          <w:tcPr>
            <w:shd w:val="clear" w:color="auto" w:fill="auto"/>
            <w:tcBorders>
              <w:bottom w:val="single" w:color="auto" w:sz="4" w:space="0"/>
            </w:tcBorders>
            <w:tcW w:w="1601" w:type="dxa"/>
            <w:textDirection w:val="lrTb"/>
            <w:noWrap w:val="false"/>
          </w:tcPr>
          <w:p>
            <w:pPr>
              <w:ind w:firstLine="0"/>
              <w:jc w:val="left"/>
              <w:widowControl/>
              <w:rPr>
                <w:rFonts w:eastAsia="Calibri"/>
                <w:color w:val="000000" w:themeColor="text1"/>
                <w:sz w:val="22"/>
                <w:szCs w:val="22"/>
                <w:lang w:eastAsia="en-US"/>
              </w:rPr>
            </w:pPr>
            <w:r>
              <w:rPr>
                <w:rFonts w:eastAsia="Calibri"/>
                <w:color w:val="000000" w:themeColor="text1"/>
                <w:sz w:val="22"/>
                <w:szCs w:val="22"/>
                <w:lang w:eastAsia="en-US"/>
              </w:rPr>
              <w:t xml:space="preserve">Велополоса на проезжей части (для велосипедов и СИМ)</w:t>
            </w:r>
            <w:r>
              <w:rPr>
                <w:rFonts w:eastAsia="Calibri"/>
                <w:color w:val="000000" w:themeColor="text1"/>
                <w:sz w:val="22"/>
                <w:szCs w:val="22"/>
                <w:lang w:eastAsia="en-US"/>
              </w:rPr>
            </w:r>
          </w:p>
        </w:tc>
        <w:tc>
          <w:tcPr>
            <w:shd w:val="clear" w:color="auto" w:fill="auto"/>
            <w:tcBorders>
              <w:bottom w:val="single" w:color="auto" w:sz="4" w:space="0"/>
            </w:tcBorders>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15-30</w:t>
            </w:r>
            <w:r>
              <w:rPr>
                <w:rFonts w:eastAsia="Calibri"/>
                <w:color w:val="000000" w:themeColor="text1"/>
                <w:sz w:val="22"/>
                <w:szCs w:val="22"/>
                <w:lang w:eastAsia="en-US"/>
              </w:rPr>
            </w:r>
          </w:p>
        </w:tc>
        <w:tc>
          <w:tcPr>
            <w:shd w:val="clear" w:color="auto" w:fill="auto"/>
            <w:tcBorders>
              <w:bottom w:val="single" w:color="auto" w:sz="4" w:space="0"/>
            </w:tcBorders>
            <w:tcW w:w="1515"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0,75-1,25</w:t>
            </w:r>
            <w:r>
              <w:rPr>
                <w:rFonts w:eastAsia="Calibri"/>
                <w:color w:val="000000" w:themeColor="text1"/>
                <w:sz w:val="22"/>
                <w:szCs w:val="22"/>
                <w:lang w:eastAsia="en-US"/>
              </w:rPr>
            </w:r>
          </w:p>
        </w:tc>
        <w:tc>
          <w:tcPr>
            <w:shd w:val="clear" w:color="auto" w:fill="auto"/>
            <w:tcBorders>
              <w:bottom w:val="single" w:color="auto" w:sz="4" w:space="0"/>
            </w:tcBorders>
            <w:tcW w:w="1846"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расчету</w:t>
            </w:r>
            <w:r>
              <w:rPr>
                <w:rFonts w:eastAsia="Calibri"/>
                <w:color w:val="000000" w:themeColor="text1"/>
                <w:sz w:val="22"/>
                <w:szCs w:val="22"/>
                <w:lang w:eastAsia="en-US"/>
              </w:rPr>
            </w:r>
          </w:p>
        </w:tc>
        <w:tc>
          <w:tcPr>
            <w:shd w:val="clear" w:color="auto" w:fill="auto"/>
            <w:tcBorders>
              <w:bottom w:val="single" w:color="auto" w:sz="4" w:space="0"/>
            </w:tcBorders>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10-15</w:t>
            </w:r>
            <w:r>
              <w:rPr>
                <w:rFonts w:eastAsia="Calibri"/>
                <w:color w:val="000000" w:themeColor="text1"/>
                <w:sz w:val="22"/>
                <w:szCs w:val="22"/>
                <w:lang w:eastAsia="en-US"/>
              </w:rPr>
            </w:r>
          </w:p>
        </w:tc>
        <w:tc>
          <w:tcPr>
            <w:shd w:val="clear" w:color="auto" w:fill="auto"/>
            <w:tcBorders>
              <w:bottom w:val="single" w:color="auto" w:sz="4" w:space="0"/>
            </w:tcBorders>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расчету</w:t>
            </w:r>
            <w:r>
              <w:rPr>
                <w:rFonts w:eastAsia="Calibri"/>
                <w:color w:val="000000" w:themeColor="text1"/>
                <w:sz w:val="22"/>
                <w:szCs w:val="22"/>
                <w:lang w:eastAsia="en-US"/>
              </w:rPr>
            </w:r>
          </w:p>
        </w:tc>
        <w:tc>
          <w:tcPr>
            <w:shd w:val="clear" w:color="auto" w:fill="auto"/>
            <w:tcBorders>
              <w:bottom w:val="single" w:color="auto" w:sz="4" w:space="0"/>
            </w:tcBorders>
            <w:tcW w:w="1268"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по проекту</w:t>
            </w:r>
            <w:r>
              <w:rPr>
                <w:rFonts w:eastAsia="Calibri"/>
                <w:color w:val="000000" w:themeColor="text1"/>
                <w:sz w:val="22"/>
                <w:szCs w:val="22"/>
                <w:lang w:eastAsia="en-US"/>
              </w:rPr>
            </w:r>
          </w:p>
        </w:tc>
      </w:tr>
      <w:tr>
        <w:tblPrEx/>
        <w:trPr>
          <w:jc w:val="center"/>
          <w:trHeight w:val="465"/>
        </w:trPr>
        <w:tc>
          <w:tcPr>
            <w:shd w:val="clear" w:color="auto" w:fill="auto"/>
            <w:tcW w:w="1601" w:type="dxa"/>
            <w:vMerge w:val="restart"/>
            <w:textDirection w:val="lrTb"/>
            <w:noWrap w:val="false"/>
          </w:tcPr>
          <w:p>
            <w:pPr>
              <w:ind w:firstLine="0"/>
              <w:jc w:val="left"/>
              <w:widowControl/>
              <w:rPr>
                <w:rFonts w:eastAsia="Calibri"/>
                <w:color w:val="000000" w:themeColor="text1"/>
                <w:sz w:val="22"/>
                <w:szCs w:val="22"/>
                <w:lang w:eastAsia="en-US"/>
              </w:rPr>
            </w:pPr>
            <w:r>
              <w:rPr>
                <w:rFonts w:eastAsia="Calibri"/>
                <w:color w:val="000000" w:themeColor="text1"/>
                <w:sz w:val="22"/>
                <w:szCs w:val="22"/>
                <w:lang w:eastAsia="en-US"/>
              </w:rPr>
              <w:t xml:space="preserve">Велодорожка за пределами проезжей части (для велосипедов и СИМ)</w:t>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15-30</w:t>
            </w:r>
            <w:r>
              <w:rPr>
                <w:rFonts w:eastAsia="Calibri"/>
                <w:color w:val="000000" w:themeColor="text1"/>
                <w:sz w:val="22"/>
                <w:szCs w:val="22"/>
                <w:lang w:eastAsia="en-US"/>
              </w:rPr>
            </w:r>
          </w:p>
        </w:tc>
        <w:tc>
          <w:tcPr>
            <w:shd w:val="clear" w:color="auto" w:fill="auto"/>
            <w:tcW w:w="1515"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0,75-1,25</w:t>
            </w:r>
            <w:r>
              <w:rPr>
                <w:rFonts w:eastAsia="Calibri"/>
                <w:color w:val="000000" w:themeColor="text1"/>
                <w:sz w:val="22"/>
                <w:szCs w:val="22"/>
                <w:lang w:eastAsia="en-US"/>
              </w:rPr>
            </w:r>
          </w:p>
        </w:tc>
        <w:tc>
          <w:tcPr>
            <w:shd w:val="clear" w:color="auto" w:fill="auto"/>
            <w:tcW w:w="1846"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однополосного одностороннего</w:t>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10-15</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50-70</w:t>
            </w:r>
            <w:r>
              <w:rPr>
                <w:rFonts w:eastAsia="Calibri"/>
                <w:color w:val="000000" w:themeColor="text1"/>
                <w:sz w:val="22"/>
                <w:szCs w:val="22"/>
                <w:lang w:eastAsia="en-US"/>
              </w:rPr>
            </w:r>
          </w:p>
        </w:tc>
        <w:tc>
          <w:tcPr>
            <w:shd w:val="clear" w:color="auto" w:fill="auto"/>
            <w:tcW w:w="1268"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0,75-3,0</w:t>
            </w:r>
            <w:r>
              <w:rPr>
                <w:rFonts w:eastAsia="Calibri"/>
                <w:color w:val="000000" w:themeColor="text1"/>
                <w:sz w:val="22"/>
                <w:szCs w:val="22"/>
                <w:lang w:eastAsia="en-US"/>
              </w:rPr>
            </w:r>
          </w:p>
        </w:tc>
      </w:tr>
      <w:tr>
        <w:tblPrEx/>
        <w:trPr>
          <w:jc w:val="center"/>
          <w:trHeight w:val="637"/>
        </w:trPr>
        <w:tc>
          <w:tcPr>
            <w:shd w:val="clear" w:color="auto" w:fill="auto"/>
            <w:tcW w:w="1601" w:type="dxa"/>
            <w:vMerge w:val="continue"/>
            <w:textDirection w:val="lrTb"/>
            <w:noWrap w:val="false"/>
          </w:tcPr>
          <w:p>
            <w:pPr>
              <w:ind w:firstLine="0"/>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15-30</w:t>
            </w:r>
            <w:r>
              <w:rPr>
                <w:rFonts w:eastAsia="Calibri"/>
                <w:color w:val="000000" w:themeColor="text1"/>
                <w:sz w:val="22"/>
                <w:szCs w:val="22"/>
                <w:lang w:eastAsia="en-US"/>
              </w:rPr>
            </w:r>
          </w:p>
        </w:tc>
        <w:tc>
          <w:tcPr>
            <w:shd w:val="clear" w:color="auto" w:fill="auto"/>
            <w:tcW w:w="1515"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1,75</w:t>
            </w:r>
            <w:r>
              <w:rPr>
                <w:rFonts w:eastAsia="Calibri"/>
                <w:color w:val="000000" w:themeColor="text1"/>
                <w:sz w:val="22"/>
                <w:szCs w:val="22"/>
                <w:lang w:eastAsia="en-US"/>
              </w:rPr>
            </w:r>
          </w:p>
        </w:tc>
        <w:tc>
          <w:tcPr>
            <w:shd w:val="clear" w:color="auto" w:fill="auto"/>
            <w:tcW w:w="1846"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двухполосного одностороннего</w:t>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10-15</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50-70</w:t>
            </w:r>
            <w:r>
              <w:rPr>
                <w:rFonts w:eastAsia="Calibri"/>
                <w:color w:val="000000" w:themeColor="text1"/>
                <w:sz w:val="22"/>
                <w:szCs w:val="22"/>
                <w:lang w:eastAsia="en-US"/>
              </w:rPr>
            </w:r>
          </w:p>
        </w:tc>
        <w:tc>
          <w:tcPr>
            <w:shd w:val="clear" w:color="auto" w:fill="auto"/>
            <w:tcW w:w="1268"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0,75-3,0</w:t>
            </w:r>
            <w:r>
              <w:rPr>
                <w:rFonts w:eastAsia="Calibri"/>
                <w:color w:val="000000" w:themeColor="text1"/>
                <w:sz w:val="22"/>
                <w:szCs w:val="22"/>
                <w:lang w:eastAsia="en-US"/>
              </w:rPr>
            </w:r>
          </w:p>
        </w:tc>
      </w:tr>
      <w:tr>
        <w:tblPrEx/>
        <w:trPr>
          <w:jc w:val="center"/>
          <w:trHeight w:val="810"/>
        </w:trPr>
        <w:tc>
          <w:tcPr>
            <w:shd w:val="clear" w:color="auto" w:fill="auto"/>
            <w:tcW w:w="1601" w:type="dxa"/>
            <w:vMerge w:val="continue"/>
            <w:textDirection w:val="lrTb"/>
            <w:noWrap w:val="false"/>
          </w:tcPr>
          <w:p>
            <w:pPr>
              <w:ind w:firstLine="0"/>
              <w:jc w:val="left"/>
              <w:widowControl/>
              <w:rPr>
                <w:rFonts w:eastAsia="Calibri"/>
                <w:color w:val="000000" w:themeColor="text1"/>
                <w:sz w:val="22"/>
                <w:szCs w:val="22"/>
                <w:lang w:eastAsia="en-US"/>
              </w:rPr>
            </w:pPr>
            <w:r>
              <w:rPr>
                <w:rFonts w:eastAsia="Calibri"/>
                <w:color w:val="000000" w:themeColor="text1"/>
                <w:sz w:val="22"/>
                <w:szCs w:val="22"/>
                <w:lang w:eastAsia="en-US"/>
              </w:rPr>
            </w:r>
            <w:r>
              <w:rPr>
                <w:rFonts w:eastAsia="Calibri"/>
                <w:color w:val="000000" w:themeColor="text1"/>
                <w:sz w:val="22"/>
                <w:szCs w:val="22"/>
                <w:lang w:eastAsia="en-US"/>
              </w:rPr>
            </w:r>
          </w:p>
        </w:tc>
        <w:tc>
          <w:tcPr>
            <w:shd w:val="clear" w:color="auto" w:fill="auto"/>
            <w:tcW w:w="1270"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15-30</w:t>
            </w:r>
            <w:r>
              <w:rPr>
                <w:rFonts w:eastAsia="Calibri"/>
                <w:color w:val="000000" w:themeColor="text1"/>
                <w:sz w:val="22"/>
                <w:szCs w:val="22"/>
                <w:lang w:eastAsia="en-US"/>
              </w:rPr>
            </w:r>
          </w:p>
        </w:tc>
        <w:tc>
          <w:tcPr>
            <w:shd w:val="clear" w:color="auto" w:fill="auto"/>
            <w:tcW w:w="1515"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2,00</w:t>
            </w:r>
            <w:r>
              <w:rPr>
                <w:rFonts w:eastAsia="Calibri"/>
                <w:color w:val="000000" w:themeColor="text1"/>
                <w:sz w:val="22"/>
                <w:szCs w:val="22"/>
                <w:lang w:eastAsia="en-US"/>
              </w:rPr>
            </w:r>
          </w:p>
        </w:tc>
        <w:tc>
          <w:tcPr>
            <w:shd w:val="clear" w:color="auto" w:fill="auto"/>
            <w:tcW w:w="1846"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двухполосного со встречным движением</w:t>
            </w:r>
            <w:r>
              <w:rPr>
                <w:rFonts w:eastAsia="Calibri"/>
                <w:color w:val="000000" w:themeColor="text1"/>
                <w:sz w:val="22"/>
                <w:szCs w:val="22"/>
                <w:lang w:eastAsia="en-US"/>
              </w:rPr>
            </w:r>
          </w:p>
        </w:tc>
        <w:tc>
          <w:tcPr>
            <w:shd w:val="clear" w:color="auto" w:fill="auto"/>
            <w:tcW w:w="993"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10-15</w:t>
            </w:r>
            <w:r>
              <w:rPr>
                <w:rFonts w:eastAsia="Calibri"/>
                <w:color w:val="000000" w:themeColor="text1"/>
                <w:sz w:val="22"/>
                <w:szCs w:val="22"/>
                <w:lang w:eastAsia="en-US"/>
              </w:rPr>
            </w:r>
          </w:p>
        </w:tc>
        <w:tc>
          <w:tcPr>
            <w:shd w:val="clear" w:color="auto" w:fill="auto"/>
            <w:tcW w:w="1134"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50-70</w:t>
            </w:r>
            <w:r>
              <w:rPr>
                <w:rFonts w:eastAsia="Calibri"/>
                <w:color w:val="000000" w:themeColor="text1"/>
                <w:sz w:val="22"/>
                <w:szCs w:val="22"/>
                <w:lang w:eastAsia="en-US"/>
              </w:rPr>
            </w:r>
          </w:p>
        </w:tc>
        <w:tc>
          <w:tcPr>
            <w:shd w:val="clear" w:color="auto" w:fill="auto"/>
            <w:tcW w:w="1268" w:type="dxa"/>
            <w:vAlign w:val="center"/>
            <w:textDirection w:val="lrTb"/>
            <w:noWrap w:val="false"/>
          </w:tcPr>
          <w:p>
            <w:pPr>
              <w:ind w:firstLine="0"/>
              <w:jc w:val="center"/>
              <w:widowControl/>
              <w:rPr>
                <w:rFonts w:eastAsia="Calibri"/>
                <w:color w:val="000000" w:themeColor="text1"/>
                <w:sz w:val="22"/>
                <w:szCs w:val="22"/>
                <w:lang w:eastAsia="en-US"/>
              </w:rPr>
            </w:pPr>
            <w:r>
              <w:rPr>
                <w:rFonts w:eastAsia="Calibri"/>
                <w:color w:val="000000" w:themeColor="text1"/>
                <w:sz w:val="22"/>
                <w:szCs w:val="22"/>
                <w:lang w:eastAsia="en-US"/>
              </w:rPr>
              <w:t xml:space="preserve">0,75-3,0</w:t>
            </w:r>
            <w:r>
              <w:rPr>
                <w:rFonts w:eastAsia="Calibri"/>
                <w:color w:val="000000" w:themeColor="text1"/>
                <w:sz w:val="22"/>
                <w:szCs w:val="22"/>
                <w:lang w:eastAsia="en-US"/>
              </w:rPr>
            </w:r>
          </w:p>
        </w:tc>
      </w:tr>
    </w:tbl>
    <w:p>
      <w:pPr>
        <w:ind w:firstLine="0"/>
        <w:widowControl/>
        <w:rPr>
          <w:rFonts w:eastAsia="Calibri"/>
          <w:i/>
          <w:color w:val="000000" w:themeColor="text1"/>
          <w:sz w:val="20"/>
          <w:szCs w:val="22"/>
          <w:lang w:eastAsia="en-US"/>
        </w:rPr>
      </w:pPr>
      <w:r>
        <w:rPr>
          <w:rFonts w:eastAsia="Calibri"/>
          <w:i/>
          <w:color w:val="000000" w:themeColor="text1"/>
          <w:sz w:val="20"/>
          <w:szCs w:val="22"/>
          <w:lang w:eastAsia="en-US"/>
        </w:rPr>
      </w:r>
      <w:r>
        <w:rPr>
          <w:rFonts w:eastAsia="Calibri"/>
          <w:i/>
          <w:color w:val="000000" w:themeColor="text1"/>
          <w:sz w:val="20"/>
          <w:szCs w:val="22"/>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1.4.9. В ширину пешеходной части тротуаров и дорожек не должны включаться площади земельных участков нестационарных торговых объектов, за исключением сезонных нестационарных объектов.</w:t>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1.4.10. При обосновании допустимости размещения парковок с учетом резервов пропускной способности УДС и резервов ширины проезжих частей УДС, допускается предусматривать на проезжей части парковочные места только размещения легковых автомобилей. </w:t>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1.4.11. Следует проводить обоснование допустимости размещения парковок на УДС, определяя наличие резервов пропускной способности УДС и резерва ширины проезжей части и тротуара с учетом прогнозных показателей. </w:t>
      </w:r>
      <w:r>
        <w:rPr>
          <w:rFonts w:eastAsia="Calibri"/>
          <w:color w:val="000000" w:themeColor="text1"/>
          <w:sz w:val="28"/>
          <w:szCs w:val="28"/>
          <w:lang w:eastAsia="en-US"/>
        </w:rPr>
      </w:r>
    </w:p>
    <w:p>
      <w:pPr>
        <w:widowControl/>
        <w:rPr>
          <w:rFonts w:eastAsia="Calibri"/>
          <w:i/>
          <w:color w:val="000000" w:themeColor="text1"/>
          <w:sz w:val="28"/>
          <w:szCs w:val="28"/>
          <w:lang w:eastAsia="en-US"/>
        </w:rPr>
      </w:pPr>
      <w:r>
        <w:rPr>
          <w:rFonts w:eastAsia="Calibri"/>
          <w:color w:val="000000" w:themeColor="text1"/>
          <w:sz w:val="28"/>
          <w:szCs w:val="28"/>
          <w:lang w:eastAsia="en-US"/>
        </w:rPr>
        <w:t xml:space="preserve">1.4.12. Не допускается размещать парковки на проезжей части улиц при наличии выделенной полосы для движения наземного общественного транспорта.</w:t>
      </w:r>
      <w:r>
        <w:rPr>
          <w:rFonts w:eastAsia="Calibri"/>
          <w:i/>
          <w:color w:val="000000" w:themeColor="text1"/>
          <w:sz w:val="28"/>
          <w:szCs w:val="28"/>
          <w:lang w:eastAsia="en-US"/>
        </w:rPr>
        <w:t xml:space="preserve"> </w:t>
      </w:r>
      <w:r>
        <w:rPr>
          <w:rFonts w:eastAsia="Calibri"/>
          <w: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1.4.13. Показатель уровня автомобилизации может быть уточнен (уменьшен не более чем на 30 процентов) согласно части 15 </w:t>
      </w:r>
      <w:r>
        <w:rPr>
          <w:rFonts w:eastAsia="Calibri"/>
          <w:color w:val="000000" w:themeColor="text1"/>
          <w:sz w:val="28"/>
          <w:szCs w:val="28"/>
          <w:lang w:eastAsia="en-US"/>
        </w:rPr>
        <w:t xml:space="preserve">РНГП</w:t>
      </w:r>
      <w:r>
        <w:rPr>
          <w:rFonts w:eastAsia="Calibri"/>
          <w:color w:val="000000" w:themeColor="text1"/>
          <w:sz w:val="28"/>
          <w:szCs w:val="28"/>
          <w:lang w:eastAsia="en-US"/>
        </w:rPr>
        <w:t xml:space="preserve"> </w:t>
      </w:r>
      <w:r>
        <w:rPr>
          <w:rFonts w:eastAsia="Calibri"/>
          <w:color w:val="000000" w:themeColor="text1"/>
          <w:sz w:val="28"/>
          <w:szCs w:val="28"/>
          <w:lang w:eastAsia="en-US"/>
        </w:rPr>
        <w:t xml:space="preserve">(при условии пешеходного центра и платных гостевых парковок).</w:t>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1.4.14. Расчетные показатели объектов, предназначенных для предоставления транспортных услуг населению и организации транспортного обслуживания населения приведены в таблице 20.</w:t>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ind w:firstLine="851"/>
        <w:jc w:val="right"/>
        <w:widowControl/>
        <w:rPr>
          <w:rFonts w:eastAsia="Calibri"/>
          <w:color w:val="000000" w:themeColor="text1"/>
          <w:sz w:val="28"/>
          <w:szCs w:val="28"/>
          <w:lang w:eastAsia="en-US"/>
        </w:rPr>
      </w:pPr>
      <w:r>
        <w:rPr>
          <w:rFonts w:eastAsia="Calibri"/>
          <w:color w:val="000000" w:themeColor="text1"/>
          <w:sz w:val="28"/>
          <w:szCs w:val="28"/>
          <w:lang w:eastAsia="en-US"/>
        </w:rPr>
        <w:t xml:space="preserve">Таблица 20</w:t>
      </w:r>
      <w:r>
        <w:rPr>
          <w:rFonts w:eastAsia="Calibri"/>
          <w:color w:val="000000" w:themeColor="text1"/>
          <w:sz w:val="28"/>
          <w:szCs w:val="28"/>
          <w:lang w:eastAsia="en-US"/>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45"/>
        <w:gridCol w:w="2937"/>
        <w:gridCol w:w="1827"/>
        <w:gridCol w:w="1215"/>
        <w:gridCol w:w="1920"/>
        <w:gridCol w:w="1283"/>
      </w:tblGrid>
      <w:tr>
        <w:tblPrEx/>
        <w:trPr>
          <w:jc w:val="center"/>
          <w:trHeight w:val="170"/>
          <w:tblHeader/>
        </w:trPr>
        <w:tc>
          <w:tcPr>
            <w:shd w:val="clear" w:color="auto" w:fill="ffffff"/>
            <w:tcW w:w="230" w:type="pct"/>
            <w:vAlign w:val="center"/>
            <w:vMerge w:val="restart"/>
            <w:textDirection w:val="lrTb"/>
            <w:noWrap w:val="false"/>
          </w:tcPr>
          <w:p>
            <w:pPr>
              <w:ind w:firstLine="0"/>
              <w:widowControl/>
              <w:rPr>
                <w:rFonts w:eastAsia="Calibri"/>
                <w:color w:val="000000" w:themeColor="text1"/>
                <w:lang w:eastAsia="en-US"/>
              </w:rPr>
            </w:pPr>
            <w:r>
              <w:rPr>
                <w:rFonts w:eastAsia="Calibri"/>
                <w:color w:val="000000" w:themeColor="text1"/>
                <w:lang w:eastAsia="en-US"/>
              </w:rPr>
              <w:t xml:space="preserve">№</w:t>
            </w:r>
            <w:r>
              <w:rPr>
                <w:rFonts w:eastAsia="Calibri"/>
                <w:color w:val="000000" w:themeColor="text1"/>
                <w:lang w:eastAsia="en-US"/>
              </w:rPr>
            </w:r>
          </w:p>
        </w:tc>
        <w:tc>
          <w:tcPr>
            <w:shd w:val="clear" w:color="auto" w:fill="ffffff"/>
            <w:tcW w:w="1598" w:type="pct"/>
            <w:vAlign w:val="center"/>
            <w:vMerge w:val="restart"/>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Наименование объекта</w:t>
            </w:r>
            <w:r>
              <w:rPr>
                <w:rFonts w:eastAsia="Calibri"/>
                <w:color w:val="000000" w:themeColor="text1"/>
                <w:lang w:eastAsia="en-US"/>
              </w:rPr>
            </w:r>
          </w:p>
        </w:tc>
        <w:tc>
          <w:tcPr>
            <w:gridSpan w:val="2"/>
            <w:shd w:val="clear" w:color="auto" w:fill="ffffff"/>
            <w:tcW w:w="1551"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Показатель минимально допустимого уровня обеспеченности</w:t>
            </w:r>
            <w:r>
              <w:rPr>
                <w:rFonts w:eastAsia="Calibri"/>
                <w:color w:val="000000" w:themeColor="text1"/>
                <w:lang w:eastAsia="en-US"/>
              </w:rPr>
            </w:r>
          </w:p>
        </w:tc>
        <w:tc>
          <w:tcPr>
            <w:gridSpan w:val="2"/>
            <w:shd w:val="clear" w:color="auto" w:fill="ffffff"/>
            <w:tcW w:w="1622"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Показатель максимально допустимого уровня территориальной доступности</w:t>
            </w:r>
            <w:r>
              <w:rPr>
                <w:rFonts w:eastAsia="Calibri"/>
                <w:color w:val="000000" w:themeColor="text1"/>
                <w:lang w:eastAsia="en-US"/>
              </w:rPr>
            </w:r>
          </w:p>
        </w:tc>
      </w:tr>
      <w:tr>
        <w:tblPrEx/>
        <w:trPr>
          <w:jc w:val="center"/>
          <w:trHeight w:val="170"/>
          <w:tblHeader/>
        </w:trPr>
        <w:tc>
          <w:tcPr>
            <w:shd w:val="clear" w:color="auto" w:fill="ffffff"/>
            <w:tcW w:w="230" w:type="pct"/>
            <w:vAlign w:val="center"/>
            <w:vMerge w:val="continue"/>
            <w:textDirection w:val="lrTb"/>
            <w:noWrap w:val="false"/>
          </w:tcPr>
          <w:p>
            <w:pPr>
              <w:ind w:firstLine="0"/>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shd w:val="clear" w:color="auto" w:fill="ffffff"/>
            <w:tcW w:w="1598" w:type="pct"/>
            <w:vAlign w:val="center"/>
            <w:vMerge w:val="continue"/>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shd w:val="clear" w:color="auto" w:fill="ffffff"/>
            <w:tcW w:w="985"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Единица измерения</w:t>
            </w:r>
            <w:r>
              <w:rPr>
                <w:rFonts w:eastAsia="Calibri"/>
                <w:color w:val="000000" w:themeColor="text1"/>
                <w:lang w:eastAsia="en-US"/>
              </w:rPr>
            </w:r>
          </w:p>
        </w:tc>
        <w:tc>
          <w:tcPr>
            <w:shd w:val="clear" w:color="auto" w:fill="ffffff"/>
            <w:tcW w:w="56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Величина</w:t>
            </w:r>
            <w:r>
              <w:rPr>
                <w:rFonts w:eastAsia="Calibri"/>
                <w:color w:val="000000" w:themeColor="text1"/>
                <w:lang w:eastAsia="en-US"/>
              </w:rPr>
            </w:r>
          </w:p>
        </w:tc>
        <w:tc>
          <w:tcPr>
            <w:shd w:val="clear" w:color="auto" w:fill="ffffff"/>
            <w:tcW w:w="84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Единица измерения</w:t>
            </w:r>
            <w:r>
              <w:rPr>
                <w:rFonts w:eastAsia="Calibri"/>
                <w:color w:val="000000" w:themeColor="text1"/>
                <w:lang w:eastAsia="en-US"/>
              </w:rPr>
            </w:r>
          </w:p>
        </w:tc>
        <w:tc>
          <w:tcPr>
            <w:shd w:val="clear" w:color="auto" w:fill="ffffff"/>
            <w:tcW w:w="77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Величина</w:t>
            </w:r>
            <w:r>
              <w:rPr>
                <w:rFonts w:eastAsia="Calibri"/>
                <w:color w:val="000000" w:themeColor="text1"/>
                <w:lang w:eastAsia="en-US"/>
              </w:rPr>
            </w:r>
          </w:p>
        </w:tc>
      </w:tr>
      <w:tr>
        <w:tblPrEx/>
        <w:trPr>
          <w:jc w:val="center"/>
          <w:trHeight w:val="170"/>
        </w:trPr>
        <w:tc>
          <w:tcPr>
            <w:tcW w:w="230" w:type="pct"/>
            <w:vAlign w:val="center"/>
            <w:vMerge w:val="restart"/>
            <w:textDirection w:val="lrTb"/>
            <w:noWrap w:val="false"/>
          </w:tcPr>
          <w:p>
            <w:pPr>
              <w:ind w:firstLine="0"/>
              <w:widowControl/>
              <w:rPr>
                <w:rFonts w:eastAsia="Calibri"/>
                <w:color w:val="000000" w:themeColor="text1"/>
                <w:lang w:eastAsia="en-US"/>
              </w:rPr>
            </w:pPr>
            <w:r>
              <w:rPr>
                <w:rFonts w:eastAsia="Calibri"/>
                <w:color w:val="000000" w:themeColor="text1"/>
                <w:lang w:val="en-US" w:eastAsia="en-US"/>
              </w:rPr>
              <w:t xml:space="preserve">1</w:t>
            </w:r>
            <w:r>
              <w:rPr>
                <w:rFonts w:eastAsia="Calibri"/>
                <w:color w:val="000000" w:themeColor="text1"/>
                <w:lang w:eastAsia="en-US"/>
              </w:rPr>
            </w:r>
          </w:p>
        </w:tc>
        <w:tc>
          <w:tcPr>
            <w:tcW w:w="1598" w:type="pct"/>
            <w:vAlign w:val="center"/>
            <w:vMerge w:val="restart"/>
            <w:textDirection w:val="lrTb"/>
            <w:noWrap w:val="false"/>
          </w:tcPr>
          <w:p>
            <w:pPr>
              <w:ind w:firstLine="0"/>
              <w:jc w:val="left"/>
              <w:widowControl/>
              <w:rPr>
                <w:rFonts w:eastAsia="Calibri"/>
                <w:color w:val="000000" w:themeColor="text1"/>
                <w:lang w:eastAsia="en-US"/>
              </w:rPr>
            </w:pPr>
            <w:r>
              <w:rPr>
                <w:rFonts w:eastAsia="Calibri"/>
                <w:color w:val="000000" w:themeColor="text1"/>
                <w:lang w:eastAsia="en-US"/>
              </w:rPr>
              <w:t xml:space="preserve">Остановки общественного пассажирского транспорта в границах объединенной зоны охраны объектов культурного наследия</w:t>
            </w:r>
            <w:r>
              <w:rPr>
                <w:rFonts w:eastAsia="Calibri"/>
                <w:color w:val="000000" w:themeColor="text1"/>
                <w:lang w:eastAsia="en-US"/>
              </w:rPr>
            </w:r>
          </w:p>
        </w:tc>
        <w:tc>
          <w:tcPr>
            <w:tcW w:w="985" w:type="pct"/>
            <w:vAlign w:val="center"/>
            <w:vMerge w:val="restart"/>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время, затраченное между остановочными пунктами на линии общественного пассажирского транспорта, мин</w:t>
            </w:r>
            <w:r>
              <w:rPr>
                <w:rFonts w:eastAsia="Calibri"/>
                <w:color w:val="000000" w:themeColor="text1"/>
                <w:lang w:eastAsia="en-US"/>
              </w:rPr>
            </w:r>
          </w:p>
        </w:tc>
        <w:tc>
          <w:tcPr>
            <w:tcW w:w="566" w:type="pct"/>
            <w:vAlign w:val="center"/>
            <w:vMerge w:val="restart"/>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p>
            <w:pPr>
              <w:ind w:firstLine="0"/>
              <w:jc w:val="center"/>
              <w:widowControl/>
              <w:rPr>
                <w:rFonts w:eastAsia="Calibri"/>
                <w:color w:val="000000" w:themeColor="text1"/>
                <w:lang w:eastAsia="en-US"/>
              </w:rPr>
            </w:pPr>
            <w:r>
              <w:rPr>
                <w:rFonts w:eastAsia="Calibri"/>
                <w:color w:val="000000" w:themeColor="text1"/>
                <w:lang w:eastAsia="en-US"/>
              </w:rPr>
              <w:t xml:space="preserve">2-3*</w:t>
            </w:r>
            <w:r>
              <w:rPr>
                <w:rFonts w:eastAsia="Calibri"/>
                <w:color w:val="000000" w:themeColor="text1"/>
                <w:lang w:eastAsia="en-US"/>
              </w:rPr>
            </w:r>
          </w:p>
          <w:p>
            <w:pPr>
              <w:ind w:firstLine="0"/>
              <w:jc w:val="center"/>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tcW w:w="84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от жилого здания, мин</w:t>
            </w:r>
            <w:r>
              <w:rPr>
                <w:rFonts w:eastAsia="Calibri"/>
                <w:color w:val="000000" w:themeColor="text1"/>
                <w:lang w:eastAsia="en-US"/>
              </w:rPr>
            </w:r>
          </w:p>
        </w:tc>
        <w:tc>
          <w:tcPr>
            <w:tcW w:w="77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10 </w:t>
            </w:r>
            <w:r>
              <w:rPr>
                <w:rFonts w:eastAsia="Calibri"/>
                <w:color w:val="000000" w:themeColor="text1"/>
                <w:lang w:eastAsia="en-US"/>
              </w:rPr>
            </w:r>
          </w:p>
          <w:p>
            <w:pPr>
              <w:ind w:firstLine="0"/>
              <w:jc w:val="center"/>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r>
      <w:tr>
        <w:tblPrEx/>
        <w:trPr>
          <w:jc w:val="center"/>
          <w:trHeight w:val="322"/>
        </w:trPr>
        <w:tc>
          <w:tcPr>
            <w:tcW w:w="230" w:type="pct"/>
            <w:vAlign w:val="center"/>
            <w:vMerge w:val="continue"/>
            <w:textDirection w:val="lrTb"/>
            <w:noWrap w:val="false"/>
          </w:tcPr>
          <w:p>
            <w:pPr>
              <w:ind w:firstLine="0"/>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tcW w:w="1598" w:type="pct"/>
            <w:vAlign w:val="center"/>
            <w:vMerge w:val="continue"/>
            <w:textDirection w:val="lrTb"/>
            <w:noWrap w:val="false"/>
          </w:tcPr>
          <w:p>
            <w:pPr>
              <w:ind w:firstLine="0"/>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tcW w:w="985" w:type="pct"/>
            <w:vAlign w:val="center"/>
            <w:vMerge w:val="continue"/>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tcW w:w="566" w:type="pct"/>
            <w:vAlign w:val="center"/>
            <w:vMerge w:val="continue"/>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tcW w:w="84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индивидуальной застройки, мин</w:t>
            </w:r>
            <w:r>
              <w:rPr>
                <w:rFonts w:eastAsia="Calibri"/>
                <w:color w:val="000000" w:themeColor="text1"/>
                <w:lang w:eastAsia="en-US"/>
              </w:rPr>
            </w:r>
          </w:p>
        </w:tc>
        <w:tc>
          <w:tcPr>
            <w:tcW w:w="77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10 </w:t>
            </w:r>
            <w:r>
              <w:rPr>
                <w:rFonts w:eastAsia="Calibri"/>
                <w:color w:val="000000" w:themeColor="text1"/>
                <w:lang w:eastAsia="en-US"/>
              </w:rPr>
            </w:r>
          </w:p>
        </w:tc>
      </w:tr>
      <w:tr>
        <w:tblPrEx/>
        <w:trPr>
          <w:jc w:val="center"/>
          <w:trHeight w:val="170"/>
        </w:trPr>
        <w:tc>
          <w:tcPr>
            <w:tcW w:w="230" w:type="pct"/>
            <w:vAlign w:val="center"/>
            <w:vMerge w:val="continue"/>
            <w:textDirection w:val="lrTb"/>
            <w:noWrap w:val="false"/>
          </w:tcPr>
          <w:p>
            <w:pPr>
              <w:ind w:firstLine="0"/>
              <w:widowControl/>
              <w:rPr>
                <w:rFonts w:eastAsia="Calibri"/>
                <w:color w:val="000000" w:themeColor="text1"/>
                <w:lang w:val="en-US" w:eastAsia="en-US"/>
              </w:rPr>
            </w:pPr>
            <w:r>
              <w:rPr>
                <w:rFonts w:eastAsia="Calibri"/>
                <w:color w:val="000000" w:themeColor="text1"/>
                <w:lang w:val="en-US" w:eastAsia="en-US"/>
              </w:rPr>
            </w:r>
            <w:r>
              <w:rPr>
                <w:rFonts w:eastAsia="Calibri"/>
                <w:color w:val="000000" w:themeColor="text1"/>
                <w:lang w:val="en-US" w:eastAsia="en-US"/>
              </w:rPr>
            </w:r>
          </w:p>
        </w:tc>
        <w:tc>
          <w:tcPr>
            <w:tcW w:w="1598" w:type="pct"/>
            <w:vAlign w:val="center"/>
            <w:vMerge w:val="continue"/>
            <w:textDirection w:val="lrTb"/>
            <w:noWrap w:val="false"/>
          </w:tcPr>
          <w:p>
            <w:pPr>
              <w:ind w:firstLine="0"/>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tcW w:w="985" w:type="pct"/>
            <w:vAlign w:val="center"/>
            <w:vMerge w:val="continue"/>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tcW w:w="566" w:type="pct"/>
            <w:vAlign w:val="center"/>
            <w:vMerge w:val="continue"/>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r>
            <w:r>
              <w:rPr>
                <w:rFonts w:eastAsia="Calibri"/>
                <w:color w:val="000000" w:themeColor="text1"/>
                <w:lang w:eastAsia="en-US"/>
              </w:rPr>
            </w:r>
          </w:p>
        </w:tc>
        <w:tc>
          <w:tcPr>
            <w:tcW w:w="84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от объектов массового посещения, мин</w:t>
            </w:r>
            <w:r>
              <w:rPr>
                <w:rFonts w:eastAsia="Calibri"/>
                <w:color w:val="000000" w:themeColor="text1"/>
                <w:lang w:eastAsia="en-US"/>
              </w:rPr>
            </w:r>
          </w:p>
        </w:tc>
        <w:tc>
          <w:tcPr>
            <w:tcW w:w="776" w:type="pct"/>
            <w:vAlign w:val="center"/>
            <w:textDirection w:val="lrTb"/>
            <w:noWrap w:val="false"/>
          </w:tcPr>
          <w:p>
            <w:pPr>
              <w:ind w:firstLine="0"/>
              <w:jc w:val="center"/>
              <w:widowControl/>
              <w:rPr>
                <w:rFonts w:eastAsia="Calibri"/>
                <w:color w:val="000000" w:themeColor="text1"/>
                <w:lang w:eastAsia="en-US"/>
              </w:rPr>
            </w:pPr>
            <w:r>
              <w:rPr>
                <w:rFonts w:eastAsia="Calibri"/>
                <w:color w:val="000000" w:themeColor="text1"/>
                <w:lang w:eastAsia="en-US"/>
              </w:rPr>
              <w:t xml:space="preserve">10 </w:t>
            </w:r>
            <w:r>
              <w:rPr>
                <w:rFonts w:eastAsia="Calibri"/>
                <w:color w:val="000000" w:themeColor="text1"/>
                <w:lang w:eastAsia="en-US"/>
              </w:rPr>
            </w:r>
          </w:p>
        </w:tc>
      </w:tr>
    </w:tbl>
    <w:p>
      <w:pPr>
        <w:ind w:firstLine="0"/>
        <w:widowControl/>
        <w:rPr>
          <w:rFonts w:eastAsia="Calibri"/>
          <w:color w:val="000000" w:themeColor="text1"/>
          <w:sz w:val="20"/>
          <w:szCs w:val="20"/>
          <w:lang w:eastAsia="en-US"/>
        </w:rPr>
      </w:pPr>
      <w:r>
        <w:rPr>
          <w:rFonts w:eastAsia="Calibri"/>
          <w:color w:val="000000" w:themeColor="text1"/>
          <w:sz w:val="20"/>
          <w:szCs w:val="20"/>
          <w:lang w:eastAsia="en-US"/>
        </w:rPr>
        <w:t xml:space="preserve">* с учетом светофоров.</w:t>
      </w:r>
      <w:r>
        <w:rPr>
          <w:rFonts w:eastAsia="Calibri"/>
          <w:color w:val="000000" w:themeColor="text1"/>
          <w:sz w:val="20"/>
          <w:szCs w:val="20"/>
          <w:lang w:eastAsia="en-US"/>
        </w:rPr>
      </w:r>
    </w:p>
    <w:p>
      <w:pPr>
        <w:widowControl/>
        <w:rPr>
          <w:rFonts w:eastAsia="Calibri"/>
          <w:b/>
          <w:color w:val="000000" w:themeColor="text1"/>
          <w:sz w:val="28"/>
          <w:szCs w:val="28"/>
          <w:lang w:eastAsia="en-US"/>
        </w:rPr>
      </w:pPr>
      <w:r>
        <w:rPr>
          <w:rFonts w:eastAsia="Calibri"/>
          <w:b/>
          <w:color w:val="000000" w:themeColor="text1"/>
          <w:sz w:val="28"/>
          <w:szCs w:val="28"/>
          <w:lang w:eastAsia="en-US"/>
        </w:rPr>
      </w:r>
      <w:r>
        <w:rPr>
          <w:rFonts w:eastAsia="Calibri"/>
          <w:b/>
          <w:color w:val="000000" w:themeColor="text1"/>
          <w:sz w:val="28"/>
          <w:szCs w:val="28"/>
          <w:lang w:eastAsia="en-US"/>
        </w:rPr>
      </w:r>
    </w:p>
    <w:p>
      <w:pPr>
        <w:jc w:val="center"/>
        <w:widowControl/>
        <w:rPr>
          <w:rFonts w:eastAsia="Calibri"/>
          <w:color w:val="000000" w:themeColor="text1"/>
          <w:sz w:val="28"/>
          <w:szCs w:val="28"/>
          <w:lang w:eastAsia="en-US"/>
        </w:rPr>
      </w:pPr>
      <w:r>
        <w:rPr>
          <w:rFonts w:eastAsia="Calibri"/>
          <w:color w:val="000000" w:themeColor="text1"/>
          <w:sz w:val="28"/>
          <w:szCs w:val="28"/>
          <w:lang w:eastAsia="en-US"/>
        </w:rPr>
        <w:t xml:space="preserve">Инженерно-техническое обеспечение в границах объединенной зоны охраны объектов культурного наследия</w:t>
      </w:r>
      <w:r>
        <w:rPr>
          <w:rFonts w:eastAsia="Calibri"/>
          <w:color w:val="000000" w:themeColor="text1"/>
          <w:sz w:val="28"/>
          <w:szCs w:val="28"/>
          <w:lang w:eastAsia="en-US"/>
        </w:rPr>
      </w:r>
    </w:p>
    <w:p>
      <w:pPr>
        <w:jc w:val="center"/>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1.4.15. В границах объединенной зоны охраны объектов культурного наследия запрещается размещение на уличных фасадах зданий первой линии застройки инженерно-технического оборудования, искажающего исторический облик зданий, строений, сооружений. </w:t>
      </w:r>
      <w:r>
        <w:rPr>
          <w:rFonts w:eastAsia="Calibri"/>
          <w:color w:val="000000" w:themeColor="text1"/>
          <w:sz w:val="28"/>
          <w:szCs w:val="28"/>
          <w:lang w:eastAsia="en-US"/>
        </w:rPr>
      </w:r>
    </w:p>
    <w:p>
      <w:pPr>
        <w:jc w:val="center"/>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jc w:val="center"/>
        <w:widowControl/>
        <w:rPr>
          <w:rFonts w:eastAsia="Calibri"/>
          <w:color w:val="000000" w:themeColor="text1"/>
          <w:sz w:val="28"/>
          <w:szCs w:val="28"/>
          <w:lang w:eastAsia="en-US"/>
        </w:rPr>
      </w:pPr>
      <w:r>
        <w:rPr>
          <w:rFonts w:eastAsia="Calibri"/>
          <w:color w:val="000000" w:themeColor="text1"/>
          <w:sz w:val="28"/>
          <w:szCs w:val="28"/>
          <w:lang w:eastAsia="en-US"/>
        </w:rPr>
        <w:t xml:space="preserve">Благоустройство и озеленение в границах объединенной зоны охраны объектов культурного наследия</w:t>
      </w:r>
      <w:r>
        <w:rPr>
          <w:rFonts w:eastAsia="Calibri"/>
          <w:color w:val="000000" w:themeColor="text1"/>
          <w:sz w:val="28"/>
          <w:szCs w:val="28"/>
          <w:lang w:eastAsia="en-US"/>
        </w:rPr>
      </w:r>
    </w:p>
    <w:p>
      <w:pPr>
        <w:jc w:val="center"/>
        <w:widowControl/>
        <w:rPr>
          <w:rFonts w:eastAsia="Calibri"/>
          <w:color w:val="000000" w:themeColor="text1"/>
          <w:sz w:val="28"/>
          <w:szCs w:val="28"/>
          <w:lang w:eastAsia="en-US"/>
        </w:rPr>
      </w:pPr>
      <w:r>
        <w:rPr>
          <w:rFonts w:eastAsia="Calibri"/>
          <w:color w:val="000000" w:themeColor="text1"/>
          <w:sz w:val="28"/>
          <w:szCs w:val="28"/>
          <w:lang w:eastAsia="en-US"/>
        </w:rPr>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1.4.16. Необходимо проведение мероприятий по сохранению природно-ландшафтной и архитектурной целостности исторического центра, в соответствии с существующей градостроительной ситуацией. </w:t>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1.4.17. В границах объединенной зоны охраны объектов культурного наследия разрешается установка элементов благоустройства территории (скамьи, урны, цветочницы, объекты монументального искусства, фонтаны и другое), в соответствии с проектной документацией, </w:t>
      </w:r>
      <w:r>
        <w:rPr>
          <w:rFonts w:eastAsia="Calibri"/>
          <w:color w:val="000000" w:themeColor="text1"/>
          <w:sz w:val="28"/>
          <w:szCs w:val="28"/>
          <w:lang w:eastAsia="en-US"/>
        </w:rPr>
        <w:t xml:space="preserve">рассмотренной на </w:t>
      </w:r>
      <w:r>
        <w:rPr>
          <w:rFonts w:eastAsia="Calibri"/>
          <w:color w:val="000000" w:themeColor="text1"/>
          <w:sz w:val="28"/>
          <w:szCs w:val="28"/>
          <w:lang w:eastAsia="en-US"/>
        </w:rPr>
        <w:t xml:space="preserve"> архитектурно-градостроительн</w:t>
      </w:r>
      <w:r>
        <w:rPr>
          <w:rFonts w:eastAsia="Calibri"/>
          <w:color w:val="000000" w:themeColor="text1"/>
          <w:sz w:val="28"/>
          <w:szCs w:val="28"/>
          <w:lang w:eastAsia="en-US"/>
        </w:rPr>
        <w:t xml:space="preserve">ом</w:t>
      </w:r>
      <w:r>
        <w:rPr>
          <w:rFonts w:eastAsia="Calibri"/>
          <w:color w:val="000000" w:themeColor="text1"/>
          <w:sz w:val="28"/>
          <w:szCs w:val="28"/>
          <w:lang w:eastAsia="en-US"/>
        </w:rPr>
        <w:t xml:space="preserve"> совет</w:t>
      </w:r>
      <w:r>
        <w:rPr>
          <w:rFonts w:eastAsia="Calibri"/>
          <w:color w:val="000000" w:themeColor="text1"/>
          <w:sz w:val="28"/>
          <w:szCs w:val="28"/>
          <w:lang w:eastAsia="en-US"/>
        </w:rPr>
        <w:t xml:space="preserve">е</w:t>
      </w:r>
      <w:r>
        <w:rPr>
          <w:rFonts w:eastAsia="Calibri"/>
          <w:color w:val="000000" w:themeColor="text1"/>
          <w:sz w:val="28"/>
          <w:szCs w:val="28"/>
          <w:lang w:eastAsia="en-US"/>
        </w:rPr>
        <w:t xml:space="preserve"> при Губернаторе Оренбургской области, согласно указу Губернатора Оренбургской области от 03.10.2019</w:t>
      </w:r>
      <w:r>
        <w:rPr>
          <w:rFonts w:eastAsia="Calibri"/>
          <w:color w:val="000000" w:themeColor="text1"/>
          <w:sz w:val="28"/>
          <w:szCs w:val="28"/>
          <w:lang w:eastAsia="en-US"/>
        </w:rPr>
        <w:br/>
      </w:r>
      <w:r>
        <w:rPr>
          <w:rFonts w:eastAsia="Calibri"/>
          <w:color w:val="000000" w:themeColor="text1"/>
          <w:sz w:val="28"/>
          <w:szCs w:val="28"/>
          <w:lang w:eastAsia="en-US"/>
        </w:rPr>
        <w:t xml:space="preserve">№ 471-ук.</w:t>
      </w:r>
      <w:r>
        <w:rPr>
          <w:rFonts w:eastAsia="Calibri"/>
          <w:color w:val="000000" w:themeColor="text1"/>
          <w:sz w:val="28"/>
          <w:szCs w:val="28"/>
          <w:lang w:eastAsia="en-US"/>
        </w:rPr>
      </w:r>
    </w:p>
    <w:p>
      <w:pPr>
        <w:widowControl/>
        <w:rPr>
          <w:rFonts w:eastAsia="Calibri"/>
          <w:color w:val="000000" w:themeColor="text1"/>
          <w:sz w:val="28"/>
          <w:szCs w:val="28"/>
          <w:lang w:eastAsia="en-US"/>
        </w:rPr>
      </w:pPr>
      <w:r>
        <w:rPr>
          <w:rFonts w:eastAsia="Calibri"/>
          <w:color w:val="000000" w:themeColor="text1"/>
          <w:sz w:val="28"/>
          <w:szCs w:val="28"/>
          <w:lang w:eastAsia="en-US"/>
        </w:rPr>
        <w:t xml:space="preserve">1.4.18. В условиях реконструкции, стесненных условиях и в пределах улиц местного значения допускается не устраивать полосу озеленения на тротуарах. </w:t>
      </w:r>
      <w:r>
        <w:rPr>
          <w:rFonts w:eastAsia="Calibri"/>
          <w:color w:val="000000" w:themeColor="text1"/>
          <w:sz w:val="28"/>
          <w:szCs w:val="28"/>
          <w:lang w:eastAsia="en-US"/>
        </w:rPr>
      </w:r>
    </w:p>
    <w:p>
      <w:pPr>
        <w:jc w:val="center"/>
        <w:rPr>
          <w:rStyle w:val="956"/>
          <w:rFonts w:ascii="Times New Roman" w:hAnsi="Times New Roman"/>
          <w:b w:val="0"/>
          <w:iCs/>
          <w:color w:val="000000" w:themeColor="text1"/>
          <w:sz w:val="28"/>
          <w:szCs w:val="28"/>
        </w:rPr>
      </w:pPr>
      <w:r>
        <w:rPr>
          <w:rFonts w:ascii="Times New Roman" w:hAnsi="Times New Roman"/>
          <w:b w:val="0"/>
          <w:iCs/>
          <w:color w:val="000000" w:themeColor="text1"/>
          <w:sz w:val="28"/>
          <w:szCs w:val="28"/>
        </w:rPr>
      </w:r>
      <w:r>
        <w:rPr>
          <w:rStyle w:val="956"/>
          <w:rFonts w:ascii="Times New Roman" w:hAnsi="Times New Roman"/>
          <w:b w:val="0"/>
          <w:iCs/>
          <w:color w:val="000000" w:themeColor="text1"/>
          <w:sz w:val="28"/>
          <w:szCs w:val="28"/>
        </w:rPr>
      </w:r>
    </w:p>
    <w:p>
      <w:pPr>
        <w:jc w:val="center"/>
        <w:rPr>
          <w:rStyle w:val="956"/>
          <w:rFonts w:ascii="Times New Roman" w:hAnsi="Times New Roman"/>
          <w:b w:val="0"/>
          <w:color w:val="000000" w:themeColor="text1"/>
          <w:sz w:val="28"/>
          <w:szCs w:val="28"/>
        </w:rPr>
      </w:pPr>
      <w:r>
        <w:rPr>
          <w:rStyle w:val="956"/>
          <w:rFonts w:ascii="Times New Roman" w:hAnsi="Times New Roman"/>
          <w:b w:val="0"/>
          <w:iCs/>
          <w:color w:val="000000" w:themeColor="text1"/>
          <w:sz w:val="28"/>
          <w:szCs w:val="28"/>
        </w:rPr>
        <w:t xml:space="preserve">Обращение с т</w:t>
      </w:r>
      <w:r>
        <w:rPr>
          <w:rStyle w:val="956"/>
          <w:rFonts w:ascii="Times New Roman" w:hAnsi="Times New Roman"/>
          <w:b w:val="0"/>
          <w:color w:val="000000" w:themeColor="text1"/>
          <w:sz w:val="28"/>
          <w:szCs w:val="28"/>
        </w:rPr>
        <w:t xml:space="preserve">вердыми коммунальными отходами в границах исторического поселения</w:t>
      </w:r>
      <w:r>
        <w:rPr>
          <w:rStyle w:val="956"/>
          <w:rFonts w:ascii="Times New Roman" w:hAnsi="Times New Roman"/>
          <w:b w:val="0"/>
          <w:color w:val="000000" w:themeColor="text1"/>
          <w:sz w:val="28"/>
          <w:szCs w:val="28"/>
        </w:rPr>
      </w:r>
    </w:p>
    <w:p>
      <w:pPr>
        <w:jc w:val="center"/>
        <w:rPr>
          <w:rStyle w:val="956"/>
          <w:rFonts w:ascii="Times New Roman" w:hAnsi="Times New Roman"/>
          <w:b w:val="0"/>
          <w:color w:val="000000" w:themeColor="text1"/>
          <w:sz w:val="28"/>
          <w:szCs w:val="28"/>
        </w:rPr>
      </w:pPr>
      <w:r>
        <w:rPr>
          <w:rFonts w:ascii="Times New Roman" w:hAnsi="Times New Roman"/>
          <w:b w:val="0"/>
          <w:color w:val="000000" w:themeColor="text1"/>
          <w:sz w:val="28"/>
          <w:szCs w:val="28"/>
        </w:rPr>
      </w:r>
      <w:r>
        <w:rPr>
          <w:rStyle w:val="956"/>
          <w:rFonts w:ascii="Times New Roman" w:hAnsi="Times New Roman"/>
          <w:b w:val="0"/>
          <w:color w:val="000000" w:themeColor="text1"/>
          <w:sz w:val="28"/>
          <w:szCs w:val="28"/>
        </w:rPr>
      </w:r>
    </w:p>
    <w:p>
      <w:pPr>
        <w:rPr>
          <w:color w:val="000000" w:themeColor="text1"/>
          <w:sz w:val="28"/>
          <w:szCs w:val="28"/>
        </w:rPr>
      </w:pPr>
      <w:r>
        <w:rPr>
          <w:color w:val="000000" w:themeColor="text1"/>
          <w:sz w:val="28"/>
          <w:szCs w:val="28"/>
        </w:rPr>
        <w:t xml:space="preserve">1.4.19. В случае невозможности соблюдения норм, указанных в п. 1.8.5</w:t>
      </w:r>
      <w:r>
        <w:rPr>
          <w:color w:val="000000" w:themeColor="text1"/>
          <w:sz w:val="28"/>
          <w:szCs w:val="28"/>
        </w:rPr>
        <w:t xml:space="preserve"> настоящих МНГП</w:t>
      </w:r>
      <w:r>
        <w:rPr>
          <w:color w:val="000000" w:themeColor="text1"/>
          <w:sz w:val="28"/>
          <w:szCs w:val="28"/>
        </w:rPr>
        <w:t xml:space="preserve">, допускается уменьшение расстояния не более чем на 25%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1 </w:t>
      </w:r>
      <w:r>
        <w:rPr>
          <w:bCs/>
          <w:color w:val="000000" w:themeColor="text1"/>
          <w:sz w:val="28"/>
          <w:szCs w:val="28"/>
        </w:rPr>
        <w:t xml:space="preserve">СанПиН 2.1.3684-21 «Санитарно-эпидемиологические требования к содержанию территорий городских и сельских поселе</w:t>
      </w:r>
      <w:r>
        <w:rPr>
          <w:bCs/>
          <w:color w:val="000000" w:themeColor="text1"/>
          <w:sz w:val="28"/>
          <w:szCs w:val="28"/>
        </w:rPr>
        <w:t xml:space="preserve">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color w:val="000000" w:themeColor="text1"/>
          <w:sz w:val="28"/>
          <w:szCs w:val="28"/>
        </w:rPr>
      </w:r>
    </w:p>
    <w:p>
      <w:pPr>
        <w:rPr>
          <w:color w:val="000000" w:themeColor="text1"/>
          <w:sz w:val="28"/>
          <w:szCs w:val="28"/>
        </w:rPr>
      </w:pPr>
      <w:r>
        <w:rPr>
          <w:color w:val="000000" w:themeColor="text1"/>
          <w:sz w:val="28"/>
          <w:szCs w:val="28"/>
        </w:rPr>
        <w:t xml:space="preserve">1.4.20. В случ</w:t>
      </w:r>
      <w:r>
        <w:rPr>
          <w:color w:val="000000" w:themeColor="text1"/>
          <w:sz w:val="28"/>
          <w:szCs w:val="28"/>
        </w:rPr>
        <w:t xml:space="preserve">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w:t>
      </w:r>
      <w:r>
        <w:rPr>
          <w:color w:val="000000" w:themeColor="text1"/>
          <w:sz w:val="28"/>
          <w:szCs w:val="28"/>
        </w:rPr>
        <w:t xml:space="preserve">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r>
        <w:rPr>
          <w:color w:val="000000" w:themeColor="text1"/>
          <w:sz w:val="28"/>
          <w:szCs w:val="28"/>
        </w:rPr>
      </w:r>
    </w:p>
    <w:p>
      <w:pPr>
        <w:jc w:val="center"/>
        <w:rPr>
          <w:color w:val="000000" w:themeColor="text1"/>
          <w:sz w:val="28"/>
          <w:szCs w:val="28"/>
        </w:rPr>
      </w:pPr>
      <w:r>
        <w:rPr>
          <w:color w:val="000000" w:themeColor="text1"/>
          <w:sz w:val="28"/>
          <w:szCs w:val="28"/>
        </w:rPr>
      </w:r>
      <w:r>
        <w:rPr>
          <w:color w:val="000000" w:themeColor="text1"/>
          <w:sz w:val="28"/>
          <w:szCs w:val="28"/>
        </w:rPr>
      </w:r>
    </w:p>
    <w:p>
      <w:pPr>
        <w:jc w:val="center"/>
        <w:rPr>
          <w:color w:val="000000" w:themeColor="text1"/>
          <w:sz w:val="28"/>
          <w:szCs w:val="28"/>
        </w:rPr>
      </w:pPr>
      <w:r>
        <w:rPr>
          <w:color w:val="000000" w:themeColor="text1"/>
          <w:sz w:val="28"/>
          <w:szCs w:val="28"/>
        </w:rPr>
        <w:t xml:space="preserve">Объекты в области обеспечения жителей услугами общественного питания, торговли и бытового обслуживания</w:t>
      </w:r>
      <w:r>
        <w:rPr>
          <w:color w:val="000000" w:themeColor="text1"/>
          <w:sz w:val="28"/>
          <w:szCs w:val="28"/>
        </w:rPr>
      </w:r>
    </w:p>
    <w:p>
      <w:pPr>
        <w:jc w:val="center"/>
        <w:rPr>
          <w:color w:val="000000" w:themeColor="text1"/>
          <w:sz w:val="28"/>
          <w:szCs w:val="28"/>
        </w:rPr>
      </w:pPr>
      <w:r>
        <w:rPr>
          <w:color w:val="000000" w:themeColor="text1"/>
          <w:sz w:val="28"/>
          <w:szCs w:val="28"/>
        </w:rPr>
      </w:r>
      <w:r>
        <w:rPr>
          <w:color w:val="000000" w:themeColor="text1"/>
          <w:sz w:val="28"/>
          <w:szCs w:val="28"/>
        </w:rPr>
      </w:r>
    </w:p>
    <w:p>
      <w:pPr>
        <w:rPr>
          <w:color w:val="000000" w:themeColor="text1"/>
          <w:sz w:val="28"/>
          <w:szCs w:val="28"/>
        </w:rPr>
      </w:pPr>
      <w:r>
        <w:rPr>
          <w:color w:val="000000" w:themeColor="text1"/>
          <w:sz w:val="28"/>
          <w:szCs w:val="28"/>
        </w:rPr>
        <w:t xml:space="preserve">1.4.21. Расчетны</w:t>
      </w:r>
      <w:r>
        <w:rPr>
          <w:color w:val="000000" w:themeColor="text1"/>
          <w:sz w:val="28"/>
          <w:szCs w:val="28"/>
        </w:rPr>
        <w:t xml:space="preserve">е показатели минимально допустимого уровня обеспеченности и максимально допустимого уровня территориальной доступности объектов в области обеспечения жителей услугами общественного питания, торговли и бытового обслуживания указаны в разделе 1.18 настоящих </w:t>
      </w:r>
      <w:r>
        <w:rPr>
          <w:color w:val="000000" w:themeColor="text1"/>
          <w:sz w:val="28"/>
          <w:szCs w:val="28"/>
        </w:rPr>
        <w:t xml:space="preserve">МНГП</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pStyle w:val="769"/>
        <w:jc w:val="center"/>
        <w:spacing w:before="0"/>
        <w:rPr>
          <w:rStyle w:val="956"/>
          <w:rFonts w:ascii="Times New Roman" w:hAnsi="Times New Roman"/>
          <w:b w:val="0"/>
          <w:bCs w:val="0"/>
          <w:i w:val="0"/>
          <w:iCs w:val="0"/>
          <w:color w:val="000000" w:themeColor="text1"/>
          <w:sz w:val="28"/>
          <w:szCs w:val="28"/>
        </w:rPr>
      </w:pPr>
      <w:r/>
      <w:bookmarkStart w:id="19" w:name="_Toc79492223"/>
      <w:r/>
      <w:bookmarkStart w:id="20" w:name="_Toc132882112"/>
      <w:r/>
      <w:bookmarkStart w:id="21" w:name="_Toc71802688"/>
      <w:r/>
      <w:bookmarkStart w:id="22" w:name="_Toc71802674"/>
      <w:r/>
      <w:bookmarkStart w:id="23" w:name="_Toc71802679"/>
      <w:r/>
      <w:bookmarkEnd w:id="6"/>
      <w:r>
        <w:rPr>
          <w:rStyle w:val="956"/>
          <w:rFonts w:ascii="Times New Roman" w:hAnsi="Times New Roman"/>
          <w:b w:val="0"/>
          <w:bCs w:val="0"/>
          <w:i w:val="0"/>
          <w:iCs w:val="0"/>
          <w:color w:val="000000" w:themeColor="text1"/>
          <w:sz w:val="28"/>
          <w:szCs w:val="28"/>
        </w:rPr>
        <w:t xml:space="preserve">1.5. Расчетные показатели объектов в области физической культуры и массового спорта</w:t>
      </w:r>
      <w:bookmarkEnd w:id="19"/>
      <w:r/>
      <w:bookmarkEnd w:id="20"/>
      <w:r/>
      <w:r>
        <w:rPr>
          <w:rStyle w:val="956"/>
          <w:rFonts w:ascii="Times New Roman" w:hAnsi="Times New Roman"/>
          <w:b w:val="0"/>
          <w:bCs w:val="0"/>
          <w:i w:val="0"/>
          <w:iCs w:val="0"/>
          <w:color w:val="000000" w:themeColor="text1"/>
          <w:sz w:val="28"/>
          <w:szCs w:val="28"/>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1.5.1.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приведены в таблице 21.</w:t>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21</w:t>
      </w:r>
      <w:r>
        <w:rPr>
          <w:color w:val="000000" w:themeColor="text1"/>
          <w:sz w:val="28"/>
          <w:szCs w:val="28"/>
        </w:rPr>
      </w:r>
    </w:p>
    <w:tbl>
      <w:tblPr>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18"/>
        <w:gridCol w:w="3292"/>
        <w:gridCol w:w="1927"/>
        <w:gridCol w:w="1228"/>
        <w:gridCol w:w="1831"/>
        <w:gridCol w:w="1125"/>
      </w:tblGrid>
      <w:tr>
        <w:tblPrEx/>
        <w:trPr>
          <w:cantSplit/>
          <w:jc w:val="center"/>
          <w:tblHeader/>
        </w:trPr>
        <w:tc>
          <w:tcPr>
            <w:shd w:val="clear" w:color="auto" w:fill="ffffff"/>
            <w:tcW w:w="213" w:type="pct"/>
            <w:vAlign w:val="center"/>
            <w:vMerge w:val="restart"/>
            <w:textDirection w:val="lrTb"/>
            <w:noWrap w:val="false"/>
          </w:tcPr>
          <w:p>
            <w:pPr>
              <w:ind w:firstLine="0"/>
              <w:jc w:val="center"/>
              <w:rPr>
                <w:color w:val="000000" w:themeColor="text1"/>
              </w:rPr>
            </w:pPr>
            <w:r>
              <w:rPr>
                <w:color w:val="000000" w:themeColor="text1"/>
              </w:rPr>
              <w:t xml:space="preserve">№</w:t>
            </w:r>
            <w:r>
              <w:rPr>
                <w:color w:val="000000" w:themeColor="text1"/>
              </w:rPr>
            </w:r>
          </w:p>
        </w:tc>
        <w:tc>
          <w:tcPr>
            <w:shd w:val="clear" w:color="auto" w:fill="ffffff"/>
            <w:tcW w:w="1676" w:type="pct"/>
            <w:vAlign w:val="center"/>
            <w:vMerge w:val="restart"/>
            <w:textDirection w:val="lrTb"/>
            <w:noWrap w:val="false"/>
          </w:tcPr>
          <w:p>
            <w:pPr>
              <w:ind w:firstLine="0"/>
              <w:jc w:val="center"/>
              <w:rPr>
                <w:color w:val="000000" w:themeColor="text1"/>
              </w:rPr>
            </w:pPr>
            <w:r>
              <w:rPr>
                <w:color w:val="000000" w:themeColor="text1"/>
              </w:rPr>
              <w:t xml:space="preserve">Наименование объекта</w:t>
            </w:r>
            <w:r>
              <w:rPr>
                <w:color w:val="000000" w:themeColor="text1"/>
              </w:rPr>
            </w:r>
          </w:p>
        </w:tc>
        <w:tc>
          <w:tcPr>
            <w:gridSpan w:val="2"/>
            <w:shd w:val="clear" w:color="auto" w:fill="ffffff"/>
            <w:tcW w:w="1606" w:type="pct"/>
            <w:vAlign w:val="center"/>
            <w:textDirection w:val="lrTb"/>
            <w:noWrap w:val="false"/>
          </w:tcPr>
          <w:p>
            <w:pPr>
              <w:ind w:firstLine="0"/>
              <w:jc w:val="center"/>
              <w:rPr>
                <w:color w:val="000000" w:themeColor="text1"/>
              </w:rPr>
            </w:pPr>
            <w:r>
              <w:rPr>
                <w:color w:val="000000" w:themeColor="text1"/>
              </w:rPr>
              <w:t xml:space="preserve">Минимально допустимый уровень обеспеченности</w:t>
            </w:r>
            <w:r>
              <w:rPr>
                <w:color w:val="000000" w:themeColor="text1"/>
              </w:rPr>
            </w:r>
          </w:p>
        </w:tc>
        <w:tc>
          <w:tcPr>
            <w:gridSpan w:val="2"/>
            <w:shd w:val="clear" w:color="auto" w:fill="ffffff"/>
            <w:tcW w:w="1504" w:type="pct"/>
            <w:vAlign w:val="center"/>
            <w:textDirection w:val="lrTb"/>
            <w:noWrap w:val="false"/>
          </w:tcPr>
          <w:p>
            <w:pPr>
              <w:ind w:firstLine="0"/>
              <w:jc w:val="center"/>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r>
      <w:tr>
        <w:tblPrEx/>
        <w:trPr>
          <w:cantSplit/>
          <w:jc w:val="center"/>
          <w:tblHeader/>
        </w:trPr>
        <w:tc>
          <w:tcPr>
            <w:shd w:val="clear" w:color="auto" w:fill="ffffff"/>
            <w:tcW w:w="213"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1676"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981" w:type="pct"/>
            <w:vAlign w:val="center"/>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625" w:type="pct"/>
            <w:vAlign w:val="center"/>
            <w:textDirection w:val="lrTb"/>
            <w:noWrap w:val="false"/>
          </w:tcPr>
          <w:p>
            <w:pPr>
              <w:ind w:left="-70" w:right="-137" w:firstLine="0"/>
              <w:jc w:val="center"/>
              <w:rPr>
                <w:color w:val="000000" w:themeColor="text1"/>
              </w:rPr>
            </w:pPr>
            <w:r>
              <w:rPr>
                <w:color w:val="000000" w:themeColor="text1"/>
              </w:rPr>
              <w:t xml:space="preserve">Величина</w:t>
            </w:r>
            <w:r>
              <w:rPr>
                <w:color w:val="000000" w:themeColor="text1"/>
              </w:rPr>
            </w:r>
          </w:p>
        </w:tc>
        <w:tc>
          <w:tcPr>
            <w:shd w:val="clear" w:color="auto" w:fill="ffffff"/>
            <w:tcW w:w="932" w:type="pct"/>
            <w:vAlign w:val="center"/>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572" w:type="pct"/>
            <w:vAlign w:val="center"/>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r>
      <w:tr>
        <w:tblPrEx/>
        <w:trPr>
          <w:cantSplit/>
          <w:jc w:val="center"/>
        </w:trPr>
        <w:tc>
          <w:tcPr>
            <w:tcW w:w="213" w:type="pct"/>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gridSpan w:val="5"/>
            <w:tcW w:w="4787" w:type="pct"/>
            <w:vAlign w:val="center"/>
            <w:textDirection w:val="lrTb"/>
            <w:noWrap w:val="false"/>
          </w:tcPr>
          <w:p>
            <w:pPr>
              <w:ind w:firstLine="0"/>
              <w:jc w:val="left"/>
              <w:rPr>
                <w:color w:val="000000" w:themeColor="text1"/>
              </w:rPr>
            </w:pPr>
            <w:r>
              <w:rPr>
                <w:color w:val="000000" w:themeColor="text1"/>
                <w:lang w:bidi="ru-RU"/>
              </w:rPr>
              <w:t xml:space="preserve">Физкультурно-спортивные сооружения, в т.ч.:</w:t>
            </w:r>
            <w:r>
              <w:rPr>
                <w:color w:val="000000" w:themeColor="text1"/>
              </w:rPr>
            </w:r>
          </w:p>
        </w:tc>
      </w:tr>
      <w:tr>
        <w:tblPrEx/>
        <w:trPr>
          <w:cantSplit/>
          <w:jc w:val="center"/>
        </w:trPr>
        <w:tc>
          <w:tcPr>
            <w:tcW w:w="213" w:type="pct"/>
            <w:vAlign w:val="center"/>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textDirection w:val="lrTb"/>
            <w:noWrap w:val="false"/>
          </w:tcPr>
          <w:p>
            <w:pPr>
              <w:ind w:firstLine="0"/>
              <w:jc w:val="left"/>
              <w:rPr>
                <w:color w:val="000000" w:themeColor="text1"/>
                <w:lang w:bidi="ru-RU"/>
              </w:rPr>
            </w:pPr>
            <w:r>
              <w:rPr>
                <w:color w:val="000000" w:themeColor="text1"/>
                <w:lang w:bidi="ru-RU"/>
              </w:rPr>
              <w:t xml:space="preserve">помещения для физкультурно-оздоровительных занятий</w:t>
            </w:r>
            <w:r>
              <w:rPr>
                <w:color w:val="000000" w:themeColor="text1"/>
                <w:lang w:bidi="ru-RU"/>
              </w:rPr>
            </w:r>
          </w:p>
        </w:tc>
        <w:tc>
          <w:tcPr>
            <w:tcW w:w="981" w:type="pct"/>
            <w:vAlign w:val="center"/>
            <w:textDirection w:val="lrTb"/>
            <w:noWrap w:val="false"/>
          </w:tcPr>
          <w:p>
            <w:pPr>
              <w:ind w:firstLine="0"/>
              <w:jc w:val="center"/>
              <w:rPr>
                <w:color w:val="000000" w:themeColor="text1"/>
              </w:rPr>
            </w:pPr>
            <w:r>
              <w:rPr>
                <w:color w:val="000000" w:themeColor="text1"/>
              </w:rPr>
              <w:t xml:space="preserve">общая площадь   на 1 тыс. чел., м</w:t>
            </w:r>
            <w:r>
              <w:rPr>
                <w:color w:val="000000" w:themeColor="text1"/>
                <w:vertAlign w:val="superscript"/>
              </w:rPr>
              <w:t xml:space="preserve">2</w:t>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tcW w:w="932" w:type="pct"/>
            <w:vAlign w:val="center"/>
            <w:textDirection w:val="lrTb"/>
            <w:noWrap w:val="false"/>
          </w:tcPr>
          <w:p>
            <w:pPr>
              <w:ind w:firstLine="0"/>
              <w:jc w:val="center"/>
              <w:rPr>
                <w:color w:val="000000" w:themeColor="text1"/>
              </w:rPr>
            </w:pPr>
            <w:r>
              <w:rPr>
                <w:color w:val="000000" w:themeColor="text1"/>
              </w:rPr>
              <w:t xml:space="preserve">транспортная доступность, мин</w:t>
            </w:r>
            <w:r>
              <w:rPr>
                <w:color w:val="000000" w:themeColor="text1"/>
              </w:rPr>
            </w:r>
          </w:p>
        </w:tc>
        <w:tc>
          <w:tcPr>
            <w:tcW w:w="572" w:type="pct"/>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cantSplit/>
          <w:jc w:val="center"/>
        </w:trPr>
        <w:tc>
          <w:tcPr>
            <w:tcW w:w="213" w:type="pct"/>
            <w:vAlign w:val="center"/>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textDirection w:val="lrTb"/>
            <w:noWrap w:val="false"/>
          </w:tcPr>
          <w:p>
            <w:pPr>
              <w:ind w:firstLine="0"/>
              <w:jc w:val="left"/>
              <w:rPr>
                <w:color w:val="000000" w:themeColor="text1"/>
                <w:lang w:bidi="ru-RU"/>
              </w:rPr>
            </w:pPr>
            <w:r>
              <w:rPr>
                <w:color w:val="000000" w:themeColor="text1"/>
                <w:lang w:bidi="ru-RU"/>
              </w:rPr>
              <w:t xml:space="preserve">спортивные залы общего пользования</w:t>
            </w:r>
            <w:r>
              <w:rPr>
                <w:color w:val="000000" w:themeColor="text1"/>
                <w:lang w:bidi="ru-RU"/>
              </w:rPr>
            </w:r>
          </w:p>
        </w:tc>
        <w:tc>
          <w:tcPr>
            <w:tcW w:w="981" w:type="pct"/>
            <w:vAlign w:val="center"/>
            <w:textDirection w:val="lrTb"/>
            <w:noWrap w:val="false"/>
          </w:tcPr>
          <w:p>
            <w:pPr>
              <w:ind w:firstLine="0"/>
              <w:jc w:val="center"/>
              <w:rPr>
                <w:color w:val="000000" w:themeColor="text1"/>
              </w:rPr>
            </w:pPr>
            <w:r>
              <w:rPr>
                <w:color w:val="000000" w:themeColor="text1"/>
              </w:rPr>
              <w:t xml:space="preserve">общая площадь пола  на 1 тыс. чел., м</w:t>
            </w:r>
            <w:r>
              <w:rPr>
                <w:color w:val="000000" w:themeColor="text1"/>
                <w:vertAlign w:val="superscript"/>
              </w:rPr>
              <w:t xml:space="preserve">2</w:t>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80</w:t>
            </w:r>
            <w:r>
              <w:rPr>
                <w:color w:val="000000" w:themeColor="text1"/>
              </w:rPr>
            </w:r>
          </w:p>
        </w:tc>
        <w:tc>
          <w:tcPr>
            <w:tcW w:w="932" w:type="pct"/>
            <w:vAlign w:val="center"/>
            <w:textDirection w:val="lrTb"/>
            <w:noWrap w:val="false"/>
          </w:tcPr>
          <w:p>
            <w:pPr>
              <w:ind w:firstLine="0"/>
              <w:jc w:val="center"/>
              <w:rPr>
                <w:color w:val="000000" w:themeColor="text1"/>
              </w:rPr>
            </w:pPr>
            <w:r>
              <w:rPr>
                <w:color w:val="000000" w:themeColor="text1"/>
              </w:rPr>
              <w:t xml:space="preserve">транспортная доступность, мин</w:t>
            </w:r>
            <w:r>
              <w:rPr>
                <w:color w:val="000000" w:themeColor="text1"/>
              </w:rPr>
            </w:r>
          </w:p>
        </w:tc>
        <w:tc>
          <w:tcPr>
            <w:tcW w:w="572" w:type="pct"/>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cantSplit/>
          <w:jc w:val="center"/>
        </w:trPr>
        <w:tc>
          <w:tcPr>
            <w:tcW w:w="213" w:type="pct"/>
            <w:vAlign w:val="center"/>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textDirection w:val="lrTb"/>
            <w:noWrap w:val="false"/>
          </w:tcPr>
          <w:p>
            <w:pPr>
              <w:ind w:firstLine="0"/>
              <w:jc w:val="left"/>
              <w:rPr>
                <w:color w:val="000000" w:themeColor="text1"/>
                <w:lang w:bidi="ru-RU"/>
              </w:rPr>
            </w:pPr>
            <w:r>
              <w:rPr>
                <w:color w:val="000000" w:themeColor="text1"/>
                <w:lang w:bidi="ru-RU"/>
              </w:rPr>
              <w:t xml:space="preserve">бассейны крытые и открытые общего пользования</w:t>
            </w:r>
            <w:r>
              <w:rPr>
                <w:color w:val="000000" w:themeColor="text1"/>
                <w:lang w:bidi="ru-RU"/>
              </w:rPr>
            </w:r>
          </w:p>
        </w:tc>
        <w:tc>
          <w:tcPr>
            <w:tcW w:w="981" w:type="pct"/>
            <w:vAlign w:val="center"/>
            <w:textDirection w:val="lrTb"/>
            <w:noWrap w:val="false"/>
          </w:tcPr>
          <w:p>
            <w:pPr>
              <w:ind w:firstLine="0"/>
              <w:jc w:val="center"/>
              <w:rPr>
                <w:color w:val="000000" w:themeColor="text1"/>
              </w:rPr>
            </w:pPr>
            <w:r>
              <w:rPr>
                <w:color w:val="000000" w:themeColor="text1"/>
              </w:rPr>
              <w:t xml:space="preserve">общая площадь зеркала воды на 1 тыс. чел., м</w:t>
            </w:r>
            <w:r>
              <w:rPr>
                <w:color w:val="000000" w:themeColor="text1"/>
                <w:vertAlign w:val="superscript"/>
              </w:rPr>
              <w:t xml:space="preserve">2</w:t>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25</w:t>
            </w:r>
            <w:r>
              <w:rPr>
                <w:color w:val="000000" w:themeColor="text1"/>
              </w:rPr>
            </w:r>
          </w:p>
        </w:tc>
        <w:tc>
          <w:tcPr>
            <w:tcW w:w="932" w:type="pct"/>
            <w:vAlign w:val="center"/>
            <w:textDirection w:val="lrTb"/>
            <w:noWrap w:val="false"/>
          </w:tcPr>
          <w:p>
            <w:pPr>
              <w:ind w:firstLine="0"/>
              <w:jc w:val="center"/>
              <w:rPr>
                <w:color w:val="000000" w:themeColor="text1"/>
              </w:rPr>
            </w:pPr>
            <w:r>
              <w:rPr>
                <w:color w:val="000000" w:themeColor="text1"/>
              </w:rPr>
              <w:t xml:space="preserve">транспортная доступность, мин</w:t>
            </w:r>
            <w:r>
              <w:rPr>
                <w:color w:val="000000" w:themeColor="text1"/>
              </w:rPr>
            </w:r>
          </w:p>
        </w:tc>
        <w:tc>
          <w:tcPr>
            <w:tcW w:w="572" w:type="pct"/>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cantSplit/>
          <w:jc w:val="center"/>
        </w:trPr>
        <w:tc>
          <w:tcPr>
            <w:tcW w:w="213" w:type="pct"/>
            <w:vMerge w:val="restart"/>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tcW w:w="1676" w:type="pct"/>
            <w:vAlign w:val="center"/>
            <w:vMerge w:val="restart"/>
            <w:textDirection w:val="lrTb"/>
            <w:noWrap w:val="false"/>
          </w:tcPr>
          <w:p>
            <w:pPr>
              <w:ind w:firstLine="0"/>
              <w:jc w:val="left"/>
              <w:rPr>
                <w:color w:val="000000" w:themeColor="text1"/>
              </w:rPr>
            </w:pPr>
            <w:r>
              <w:rPr>
                <w:color w:val="000000" w:themeColor="text1"/>
              </w:rPr>
              <w:t xml:space="preserve">Совокупность объектов физической культуры и спорта, в т.ч.: </w:t>
            </w:r>
            <w:r>
              <w:rPr>
                <w:color w:val="000000" w:themeColor="text1"/>
              </w:rPr>
            </w:r>
          </w:p>
        </w:tc>
        <w:tc>
          <w:tcPr>
            <w:tcW w:w="981" w:type="pct"/>
            <w:vAlign w:val="center"/>
            <w:textDirection w:val="lrTb"/>
            <w:noWrap w:val="false"/>
          </w:tcPr>
          <w:p>
            <w:pPr>
              <w:ind w:firstLine="0"/>
              <w:jc w:val="center"/>
              <w:rPr>
                <w:color w:val="000000" w:themeColor="text1"/>
              </w:rPr>
            </w:pPr>
            <w:r>
              <w:rPr>
                <w:color w:val="000000" w:themeColor="text1"/>
              </w:rPr>
              <w:t xml:space="preserve">единовременная пропускная способность</w:t>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122</w:t>
            </w:r>
            <w:r>
              <w:rPr>
                <w:color w:val="000000" w:themeColor="text1"/>
              </w:rPr>
            </w:r>
          </w:p>
        </w:tc>
        <w:tc>
          <w:tcPr>
            <w:tcW w:w="932" w:type="pct"/>
            <w:vAlign w:val="center"/>
            <w:textDirection w:val="lrTb"/>
            <w:noWrap w:val="false"/>
          </w:tcPr>
          <w:p>
            <w:pPr>
              <w:ind w:firstLine="0"/>
              <w:jc w:val="center"/>
              <w:rPr>
                <w:color w:val="000000" w:themeColor="text1"/>
              </w:rPr>
            </w:pPr>
            <w:r>
              <w:rPr>
                <w:color w:val="000000" w:themeColor="text1"/>
              </w:rPr>
            </w:r>
            <w:r>
              <w:rPr>
                <w:color w:val="000000" w:themeColor="text1"/>
              </w:rPr>
            </w:r>
          </w:p>
        </w:tc>
        <w:tc>
          <w:tcPr>
            <w:tcW w:w="572" w:type="pct"/>
            <w:vAlign w:val="center"/>
            <w:textDirection w:val="lrTb"/>
            <w:noWrap w:val="false"/>
          </w:tcPr>
          <w:p>
            <w:pPr>
              <w:ind w:firstLine="0"/>
              <w:jc w:val="center"/>
              <w:rPr>
                <w:color w:val="000000" w:themeColor="text1"/>
              </w:rPr>
            </w:pPr>
            <w:r>
              <w:rPr>
                <w:color w:val="000000" w:themeColor="text1"/>
              </w:rPr>
            </w:r>
            <w:r>
              <w:rPr>
                <w:color w:val="000000" w:themeColor="text1"/>
              </w:rPr>
            </w:r>
          </w:p>
        </w:tc>
      </w:tr>
      <w:tr>
        <w:tblPrEx/>
        <w:trPr>
          <w:cantSplit/>
          <w:jc w:val="center"/>
          <w:trHeight w:val="276"/>
        </w:trPr>
        <w:tc>
          <w:tcPr>
            <w:tcW w:w="213"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vMerge w:val="continue"/>
            <w:textDirection w:val="lrTb"/>
            <w:noWrap w:val="false"/>
          </w:tcPr>
          <w:p>
            <w:pPr>
              <w:ind w:firstLine="0"/>
              <w:jc w:val="left"/>
              <w:rPr>
                <w:color w:val="000000" w:themeColor="text1"/>
              </w:rPr>
            </w:pPr>
            <w:r>
              <w:rPr>
                <w:color w:val="000000" w:themeColor="text1"/>
              </w:rPr>
            </w:r>
            <w:r>
              <w:rPr>
                <w:color w:val="000000" w:themeColor="text1"/>
              </w:rPr>
            </w:r>
          </w:p>
        </w:tc>
        <w:tc>
          <w:tcPr>
            <w:tcW w:w="981" w:type="pct"/>
            <w:vAlign w:val="center"/>
            <w:vMerge w:val="restart"/>
            <w:textDirection w:val="lrTb"/>
            <w:noWrap w:val="false"/>
          </w:tcPr>
          <w:p>
            <w:pPr>
              <w:ind w:firstLine="0"/>
              <w:jc w:val="center"/>
              <w:rPr>
                <w:color w:val="000000" w:themeColor="text1"/>
              </w:rPr>
            </w:pPr>
            <w:r>
              <w:rPr>
                <w:color w:val="000000" w:themeColor="text1"/>
              </w:rPr>
              <w:t xml:space="preserve">количество объектов на городской округ</w:t>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825 (511)* </w:t>
            </w:r>
            <w:r>
              <w:rPr>
                <w:color w:val="000000" w:themeColor="text1"/>
              </w:rPr>
            </w:r>
          </w:p>
        </w:tc>
        <w:tc>
          <w:tcPr>
            <w:tcW w:w="932" w:type="pct"/>
            <w:vAlign w:val="center"/>
            <w:textDirection w:val="lrTb"/>
            <w:noWrap w:val="false"/>
          </w:tcPr>
          <w:p>
            <w:pPr>
              <w:ind w:firstLine="0"/>
              <w:jc w:val="center"/>
              <w:rPr>
                <w:color w:val="000000" w:themeColor="text1"/>
              </w:rPr>
            </w:pPr>
            <w:r>
              <w:rPr>
                <w:color w:val="000000" w:themeColor="text1"/>
              </w:rPr>
            </w:r>
            <w:r>
              <w:rPr>
                <w:color w:val="000000" w:themeColor="text1"/>
              </w:rPr>
            </w:r>
          </w:p>
        </w:tc>
        <w:tc>
          <w:tcPr>
            <w:tcW w:w="572" w:type="pct"/>
            <w:vAlign w:val="center"/>
            <w:textDirection w:val="lrTb"/>
            <w:noWrap w:val="false"/>
          </w:tcPr>
          <w:p>
            <w:pPr>
              <w:ind w:firstLine="0"/>
              <w:jc w:val="center"/>
              <w:rPr>
                <w:color w:val="000000" w:themeColor="text1"/>
              </w:rPr>
            </w:pPr>
            <w:r>
              <w:rPr>
                <w:color w:val="000000" w:themeColor="text1"/>
              </w:rPr>
            </w:r>
            <w:r>
              <w:rPr>
                <w:color w:val="000000" w:themeColor="text1"/>
              </w:rPr>
            </w:r>
          </w:p>
        </w:tc>
      </w:tr>
      <w:tr>
        <w:tblPrEx/>
        <w:trPr>
          <w:cantSplit/>
          <w:jc w:val="center"/>
          <w:trHeight w:val="276"/>
        </w:trPr>
        <w:tc>
          <w:tcPr>
            <w:tcW w:w="213"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textDirection w:val="lrTb"/>
            <w:noWrap w:val="false"/>
          </w:tcPr>
          <w:p>
            <w:pPr>
              <w:ind w:firstLine="0"/>
              <w:jc w:val="left"/>
              <w:rPr>
                <w:color w:val="000000" w:themeColor="text1"/>
              </w:rPr>
            </w:pPr>
            <w:r>
              <w:rPr>
                <w:color w:val="000000" w:themeColor="text1"/>
              </w:rPr>
              <w:t xml:space="preserve">стадион с трибунами</w:t>
            </w:r>
            <w:r>
              <w:rPr>
                <w:color w:val="000000" w:themeColor="text1"/>
              </w:rPr>
            </w:r>
          </w:p>
        </w:tc>
        <w:tc>
          <w:tcPr>
            <w:tcW w:w="981"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5 (1)</w:t>
            </w:r>
            <w:r>
              <w:rPr>
                <w:color w:val="000000" w:themeColor="text1"/>
              </w:rPr>
            </w:r>
          </w:p>
        </w:tc>
        <w:tc>
          <w:tcPr>
            <w:tcW w:w="932" w:type="pct"/>
            <w:vAlign w:val="center"/>
            <w:vMerge w:val="restart"/>
            <w:textDirection w:val="lrTb"/>
            <w:noWrap w:val="false"/>
          </w:tcPr>
          <w:p>
            <w:pPr>
              <w:ind w:firstLine="0"/>
              <w:jc w:val="center"/>
              <w:rPr>
                <w:color w:val="000000" w:themeColor="text1"/>
              </w:rPr>
            </w:pPr>
            <w:r>
              <w:rPr>
                <w:color w:val="000000" w:themeColor="text1"/>
              </w:rPr>
              <w:t xml:space="preserve">транспортная доступность, мин</w:t>
            </w:r>
            <w:r>
              <w:rPr>
                <w:color w:val="000000" w:themeColor="text1"/>
              </w:rPr>
            </w:r>
          </w:p>
        </w:tc>
        <w:tc>
          <w:tcPr>
            <w:tcW w:w="572" w:type="pc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cantSplit/>
          <w:jc w:val="center"/>
        </w:trPr>
        <w:tc>
          <w:tcPr>
            <w:tcW w:w="213"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textDirection w:val="lrTb"/>
            <w:noWrap w:val="false"/>
          </w:tcPr>
          <w:p>
            <w:pPr>
              <w:ind w:firstLine="0"/>
              <w:jc w:val="left"/>
              <w:rPr>
                <w:color w:val="000000" w:themeColor="text1"/>
              </w:rPr>
            </w:pPr>
            <w:r>
              <w:rPr>
                <w:color w:val="000000" w:themeColor="text1"/>
              </w:rPr>
              <w:t xml:space="preserve">плавательный бассейн</w:t>
            </w:r>
            <w:r>
              <w:rPr>
                <w:color w:val="000000" w:themeColor="text1"/>
              </w:rPr>
            </w:r>
          </w:p>
        </w:tc>
        <w:tc>
          <w:tcPr>
            <w:tcW w:w="981"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27 (14)</w:t>
            </w:r>
            <w:r>
              <w:rPr>
                <w:color w:val="000000" w:themeColor="text1"/>
              </w:rPr>
            </w:r>
          </w:p>
        </w:tc>
        <w:tc>
          <w:tcPr>
            <w:tcW w:w="932"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572" w:type="pct"/>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cantSplit/>
          <w:jc w:val="center"/>
          <w:trHeight w:val="276"/>
        </w:trPr>
        <w:tc>
          <w:tcPr>
            <w:tcW w:w="213"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textDirection w:val="lrTb"/>
            <w:noWrap w:val="false"/>
          </w:tcPr>
          <w:p>
            <w:pPr>
              <w:ind w:firstLine="0"/>
              <w:jc w:val="left"/>
              <w:rPr>
                <w:color w:val="000000" w:themeColor="text1"/>
              </w:rPr>
            </w:pPr>
            <w:r>
              <w:rPr>
                <w:color w:val="000000" w:themeColor="text1"/>
              </w:rPr>
              <w:t xml:space="preserve">спортивный зал</w:t>
            </w:r>
            <w:r>
              <w:rPr>
                <w:color w:val="000000" w:themeColor="text1"/>
              </w:rPr>
            </w:r>
          </w:p>
        </w:tc>
        <w:tc>
          <w:tcPr>
            <w:tcW w:w="981"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176* (97)</w:t>
            </w:r>
            <w:r>
              <w:rPr>
                <w:color w:val="000000" w:themeColor="text1"/>
              </w:rPr>
            </w:r>
          </w:p>
        </w:tc>
        <w:tc>
          <w:tcPr>
            <w:tcW w:w="932" w:type="pct"/>
            <w:vAlign w:val="center"/>
            <w:vMerge w:val="restart"/>
            <w:textDirection w:val="lrTb"/>
            <w:noWrap w:val="false"/>
          </w:tcPr>
          <w:p>
            <w:pPr>
              <w:ind w:firstLine="0"/>
              <w:jc w:val="center"/>
              <w:rPr>
                <w:color w:val="000000" w:themeColor="text1"/>
              </w:rPr>
            </w:pPr>
            <w:r>
              <w:rPr>
                <w:color w:val="000000" w:themeColor="text1"/>
              </w:rPr>
              <w:t xml:space="preserve">пешеходная доступность, м.</w:t>
            </w:r>
            <w:r>
              <w:rPr>
                <w:color w:val="000000" w:themeColor="text1"/>
              </w:rPr>
            </w:r>
          </w:p>
        </w:tc>
        <w:tc>
          <w:tcPr>
            <w:tcW w:w="572" w:type="pct"/>
            <w:vAlign w:val="center"/>
            <w:textDirection w:val="lrTb"/>
            <w:noWrap w:val="false"/>
          </w:tcPr>
          <w:p>
            <w:pPr>
              <w:ind w:firstLine="0"/>
              <w:jc w:val="center"/>
              <w:rPr>
                <w:color w:val="000000" w:themeColor="text1"/>
              </w:rPr>
            </w:pPr>
            <w:r>
              <w:rPr>
                <w:color w:val="000000" w:themeColor="text1"/>
              </w:rPr>
              <w:t xml:space="preserve">800</w:t>
            </w:r>
            <w:r>
              <w:rPr>
                <w:color w:val="000000" w:themeColor="text1"/>
              </w:rPr>
            </w:r>
          </w:p>
        </w:tc>
      </w:tr>
      <w:tr>
        <w:tblPrEx/>
        <w:trPr>
          <w:cantSplit/>
          <w:jc w:val="center"/>
        </w:trPr>
        <w:tc>
          <w:tcPr>
            <w:tcW w:w="213"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textDirection w:val="lrTb"/>
            <w:noWrap w:val="false"/>
          </w:tcPr>
          <w:p>
            <w:pPr>
              <w:ind w:firstLine="0"/>
              <w:jc w:val="left"/>
              <w:rPr>
                <w:color w:val="000000" w:themeColor="text1"/>
              </w:rPr>
            </w:pPr>
            <w:r>
              <w:rPr>
                <w:color w:val="000000" w:themeColor="text1"/>
              </w:rPr>
              <w:t xml:space="preserve">плоскостное сооружение</w:t>
            </w:r>
            <w:r>
              <w:rPr>
                <w:color w:val="000000" w:themeColor="text1"/>
              </w:rPr>
            </w:r>
          </w:p>
        </w:tc>
        <w:tc>
          <w:tcPr>
            <w:tcW w:w="981"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308*(191)</w:t>
            </w:r>
            <w:r>
              <w:rPr>
                <w:color w:val="000000" w:themeColor="text1"/>
              </w:rPr>
            </w:r>
          </w:p>
        </w:tc>
        <w:tc>
          <w:tcPr>
            <w:tcW w:w="932"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572" w:type="pct"/>
            <w:vAlign w:val="center"/>
            <w:textDirection w:val="lrTb"/>
            <w:noWrap w:val="false"/>
          </w:tcPr>
          <w:p>
            <w:pPr>
              <w:ind w:firstLine="0"/>
              <w:jc w:val="center"/>
              <w:rPr>
                <w:color w:val="000000" w:themeColor="text1"/>
              </w:rPr>
            </w:pPr>
            <w:r>
              <w:rPr>
                <w:color w:val="000000" w:themeColor="text1"/>
              </w:rPr>
              <w:t xml:space="preserve">500</w:t>
            </w:r>
            <w:r>
              <w:rPr>
                <w:color w:val="000000" w:themeColor="text1"/>
              </w:rPr>
            </w:r>
          </w:p>
        </w:tc>
      </w:tr>
      <w:tr>
        <w:tblPrEx/>
        <w:trPr>
          <w:cantSplit/>
          <w:jc w:val="center"/>
          <w:trHeight w:val="276"/>
        </w:trPr>
        <w:tc>
          <w:tcPr>
            <w:tcW w:w="213" w:type="pct"/>
            <w:vAlign w:val="center"/>
            <w:vMerge w:val="restart"/>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vMerge w:val="restart"/>
            <w:textDirection w:val="lrTb"/>
            <w:noWrap w:val="false"/>
          </w:tcPr>
          <w:p>
            <w:pPr>
              <w:ind w:firstLine="0"/>
              <w:jc w:val="left"/>
              <w:rPr>
                <w:color w:val="000000" w:themeColor="text1"/>
              </w:rPr>
            </w:pPr>
            <w:r>
              <w:rPr>
                <w:color w:val="000000" w:themeColor="text1"/>
              </w:rPr>
              <w:t xml:space="preserve">детско-юношеские спортивные школы (включая филиалы)</w:t>
            </w:r>
            <w:r>
              <w:rPr>
                <w:color w:val="000000" w:themeColor="text1"/>
              </w:rPr>
            </w:r>
          </w:p>
        </w:tc>
        <w:tc>
          <w:tcPr>
            <w:tcW w:w="981"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625" w:type="pct"/>
            <w:vAlign w:val="center"/>
            <w:textDirection w:val="lrTb"/>
            <w:noWrap w:val="false"/>
          </w:tcPr>
          <w:p>
            <w:pPr>
              <w:ind w:firstLine="0"/>
              <w:jc w:val="center"/>
              <w:rPr>
                <w:color w:val="000000" w:themeColor="text1"/>
              </w:rPr>
            </w:pPr>
            <w:r>
              <w:rPr>
                <w:color w:val="000000" w:themeColor="text1"/>
              </w:rPr>
              <w:t xml:space="preserve">24 (14)</w:t>
            </w:r>
            <w:r>
              <w:rPr>
                <w:color w:val="000000" w:themeColor="text1"/>
              </w:rPr>
            </w:r>
          </w:p>
        </w:tc>
        <w:tc>
          <w:tcPr>
            <w:tcW w:w="932" w:type="pct"/>
            <w:vAlign w:val="center"/>
            <w:vMerge w:val="restart"/>
            <w:textDirection w:val="lrTb"/>
            <w:noWrap w:val="false"/>
          </w:tcPr>
          <w:p>
            <w:pPr>
              <w:ind w:firstLine="0"/>
              <w:jc w:val="center"/>
              <w:rPr>
                <w:color w:val="000000" w:themeColor="text1"/>
              </w:rPr>
            </w:pPr>
            <w:r>
              <w:rPr>
                <w:color w:val="000000" w:themeColor="text1"/>
              </w:rPr>
              <w:t xml:space="preserve">транспортная доступность, мин</w:t>
            </w:r>
            <w:r>
              <w:rPr>
                <w:color w:val="000000" w:themeColor="text1"/>
              </w:rPr>
            </w:r>
          </w:p>
        </w:tc>
        <w:tc>
          <w:tcPr>
            <w:tcW w:w="572" w:type="pct"/>
            <w:vAlign w:val="center"/>
            <w:vMerge w:val="restar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cantSplit/>
          <w:jc w:val="center"/>
        </w:trPr>
        <w:tc>
          <w:tcPr>
            <w:tcW w:w="213"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1676" w:type="pct"/>
            <w:vAlign w:val="center"/>
            <w:vMerge w:val="continue"/>
            <w:textDirection w:val="lrTb"/>
            <w:noWrap w:val="false"/>
          </w:tcPr>
          <w:p>
            <w:pPr>
              <w:ind w:firstLine="0"/>
              <w:jc w:val="left"/>
              <w:rPr>
                <w:color w:val="000000" w:themeColor="text1"/>
              </w:rPr>
            </w:pPr>
            <w:r>
              <w:rPr>
                <w:color w:val="000000" w:themeColor="text1"/>
              </w:rPr>
            </w:r>
            <w:r>
              <w:rPr>
                <w:color w:val="000000" w:themeColor="text1"/>
              </w:rPr>
            </w:r>
          </w:p>
        </w:tc>
        <w:tc>
          <w:tcPr>
            <w:tcW w:w="981" w:type="pct"/>
            <w:vAlign w:val="center"/>
            <w:textDirection w:val="lrTb"/>
            <w:noWrap w:val="false"/>
          </w:tcPr>
          <w:p>
            <w:pPr>
              <w:ind w:firstLine="0"/>
              <w:jc w:val="center"/>
              <w:rPr>
                <w:color w:val="000000" w:themeColor="text1"/>
              </w:rPr>
            </w:pPr>
            <w:r>
              <w:rPr>
                <w:color w:val="000000" w:themeColor="text1"/>
                <w:lang w:bidi="ru-RU"/>
              </w:rPr>
              <w:t xml:space="preserve">вместимость человеко-часов в год (в т.ч. по реализации адаптивных программ)</w:t>
            </w:r>
            <w:r>
              <w:rPr>
                <w:color w:val="000000" w:themeColor="text1"/>
              </w:rPr>
            </w:r>
          </w:p>
        </w:tc>
        <w:tc>
          <w:tcPr>
            <w:tcW w:w="625" w:type="pct"/>
            <w:vAlign w:val="center"/>
            <w:textDirection w:val="lrTb"/>
            <w:noWrap w:val="false"/>
          </w:tcPr>
          <w:p>
            <w:pPr>
              <w:ind w:firstLine="0"/>
              <w:jc w:val="center"/>
              <w:rPr>
                <w:color w:val="000000" w:themeColor="text1"/>
                <w:lang w:bidi="ru-RU"/>
              </w:rPr>
            </w:pPr>
            <w:r>
              <w:rPr>
                <w:color w:val="000000" w:themeColor="text1"/>
                <w:lang w:bidi="ru-RU"/>
              </w:rPr>
              <w:t xml:space="preserve">84900,</w:t>
            </w:r>
            <w:r>
              <w:rPr>
                <w:color w:val="000000" w:themeColor="text1"/>
                <w:lang w:bidi="ru-RU"/>
              </w:rPr>
            </w:r>
          </w:p>
          <w:p>
            <w:pPr>
              <w:ind w:left="-67" w:right="-139" w:firstLine="0"/>
              <w:jc w:val="center"/>
              <w:rPr>
                <w:color w:val="000000" w:themeColor="text1"/>
              </w:rPr>
            </w:pPr>
            <w:r>
              <w:rPr>
                <w:color w:val="000000" w:themeColor="text1"/>
                <w:sz w:val="20"/>
                <w:szCs w:val="20"/>
                <w:lang w:bidi="ru-RU"/>
              </w:rPr>
              <w:t xml:space="preserve">в т.ч. по реализации адаптивных программ</w:t>
            </w:r>
            <w:r>
              <w:rPr>
                <w:color w:val="000000" w:themeColor="text1"/>
                <w:lang w:bidi="ru-RU"/>
              </w:rPr>
              <w:t xml:space="preserve"> 11300</w:t>
            </w:r>
            <w:r>
              <w:rPr>
                <w:color w:val="000000" w:themeColor="text1"/>
              </w:rPr>
            </w:r>
          </w:p>
        </w:tc>
        <w:tc>
          <w:tcPr>
            <w:tcW w:w="932"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572"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bl>
    <w:p>
      <w:pPr>
        <w:rPr>
          <w:strike/>
          <w:color w:val="000000" w:themeColor="text1"/>
        </w:rPr>
      </w:pPr>
      <w:r/>
      <w:bookmarkStart w:id="24" w:name="_Toc71802692"/>
      <w:r/>
      <w:bookmarkStart w:id="25" w:name="_Toc79492224"/>
      <w:r>
        <w:rPr>
          <w:strike/>
          <w:color w:val="000000" w:themeColor="text1"/>
        </w:rPr>
        <w:t xml:space="preserve">*согласно письму комитета по физической культуре и спорту</w:t>
      </w:r>
      <w:r>
        <w:rPr>
          <w:strike/>
          <w:color w:val="000000" w:themeColor="text1"/>
        </w:rPr>
        <w:t xml:space="preserve">.</w:t>
      </w:r>
      <w:r>
        <w:rPr>
          <w:strike/>
          <w:color w:val="000000" w:themeColor="text1"/>
        </w:rPr>
      </w:r>
    </w:p>
    <w:p>
      <w:pPr>
        <w:rPr>
          <w:color w:val="000000" w:themeColor="text1"/>
        </w:rPr>
      </w:pPr>
      <w:r>
        <w:rPr>
          <w:color w:val="000000" w:themeColor="text1"/>
        </w:rPr>
        <w:t xml:space="preserve">Примечания:</w:t>
      </w:r>
      <w:r>
        <w:rPr>
          <w:color w:val="000000" w:themeColor="text1"/>
        </w:rPr>
      </w:r>
    </w:p>
    <w:p>
      <w:pPr>
        <w:rPr>
          <w:color w:val="000000" w:themeColor="text1"/>
        </w:rPr>
      </w:pPr>
      <w:r>
        <w:rPr>
          <w:color w:val="000000" w:themeColor="text1"/>
        </w:rPr>
        <w:t xml:space="preserve">1. В скобках указаны значения показателей для объектов, находящихся в муниципальной собственности </w:t>
      </w:r>
      <w:r>
        <w:rPr>
          <w:color w:val="000000" w:themeColor="text1"/>
        </w:rPr>
        <w:t xml:space="preserve">«</w:t>
      </w:r>
      <w:r>
        <w:rPr>
          <w:color w:val="000000" w:themeColor="text1"/>
        </w:rPr>
        <w:t xml:space="preserve">город</w:t>
      </w:r>
      <w:r>
        <w:rPr>
          <w:color w:val="000000" w:themeColor="text1"/>
        </w:rPr>
        <w:t xml:space="preserve">а Оренбурга</w:t>
      </w:r>
      <w:r>
        <w:rPr>
          <w:color w:val="000000" w:themeColor="text1"/>
        </w:rPr>
        <w:t xml:space="preserve">»</w:t>
      </w:r>
      <w:r>
        <w:rPr>
          <w:color w:val="000000" w:themeColor="text1"/>
        </w:rPr>
        <w:t xml:space="preserve">.</w:t>
      </w:r>
      <w:r>
        <w:rPr>
          <w:color w:val="000000" w:themeColor="text1"/>
        </w:rPr>
        <w:t xml:space="preserve"> </w:t>
      </w:r>
      <w:r>
        <w:rPr>
          <w:color w:val="000000" w:themeColor="text1"/>
        </w:rPr>
      </w:r>
    </w:p>
    <w:p>
      <w:pPr>
        <w:rPr>
          <w:color w:val="000000" w:themeColor="text1"/>
        </w:rPr>
      </w:pPr>
      <w:r>
        <w:rPr>
          <w:color w:val="000000" w:themeColor="text1"/>
        </w:rPr>
        <w:t xml:space="preserve">2. Указанная </w:t>
      </w:r>
      <w:r>
        <w:rPr>
          <w:color w:val="000000" w:themeColor="text1"/>
        </w:rPr>
        <w:t xml:space="preserve">единая пропускная способность (далее – ЕПС) </w:t>
      </w:r>
      <w:r>
        <w:rPr>
          <w:color w:val="000000" w:themeColor="text1"/>
        </w:rPr>
        <w:t xml:space="preserve">обеспечивает возможность систематических (3 часа в неделю) занятий физической культурой и спортом детей и взрослых в возрасте от 3 до 79 лет.</w:t>
      </w:r>
      <w:r>
        <w:rPr>
          <w:color w:val="000000" w:themeColor="text1"/>
        </w:rPr>
      </w:r>
    </w:p>
    <w:p>
      <w:pPr>
        <w:rPr>
          <w:color w:val="000000" w:themeColor="text1"/>
        </w:rPr>
      </w:pPr>
      <w:r>
        <w:rPr>
          <w:color w:val="000000" w:themeColor="text1"/>
        </w:rPr>
        <w:t xml:space="preserve">3. В случае возможности проведения на объекте спорта одновременных занятий по нескольким видам спорта ЕПС объекта спорта рекомендуется рассчитывать как сумму ЕПС спортивных сооружений по каждому виду спорта.</w:t>
      </w:r>
      <w:r>
        <w:rPr>
          <w:color w:val="000000" w:themeColor="text1"/>
        </w:rPr>
      </w:r>
    </w:p>
    <w:p>
      <w:pPr>
        <w:rPr>
          <w:color w:val="000000" w:themeColor="text1"/>
        </w:rPr>
      </w:pPr>
      <w:r>
        <w:rPr>
          <w:color w:val="000000" w:themeColor="text1"/>
        </w:rPr>
        <w:t xml:space="preserve">4. При проектировании объекта спорта специализированного направления (для отдельного вида спорта) необходимо уточнять расчетные показатели минимально допустимого уровня обеспеченности в </w:t>
      </w:r>
      <w:r>
        <w:rPr>
          <w:color w:val="000000" w:themeColor="text1"/>
        </w:rPr>
        <w:t xml:space="preserve">соответствии с приказом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color w:val="000000" w:themeColor="text1"/>
        </w:rPr>
        <w:t xml:space="preserve">,</w:t>
      </w:r>
      <w:r>
        <w:rPr>
          <w:color w:val="000000" w:themeColor="text1"/>
        </w:rPr>
        <w:t xml:space="preserve"> приказом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 </w:t>
      </w:r>
      <w:r>
        <w:rPr>
          <w:color w:val="000000" w:themeColor="text1"/>
        </w:rPr>
      </w:r>
    </w:p>
    <w:p>
      <w:pPr>
        <w:rPr>
          <w:color w:val="000000" w:themeColor="text1"/>
        </w:rPr>
      </w:pPr>
      <w:r>
        <w:rPr>
          <w:color w:val="000000" w:themeColor="text1"/>
        </w:rPr>
        <w:t xml:space="preserve">5. При формировании новых объектов необходимо предусматривать среднюю техническую загруженность объекта спорта на уровне 0,7 (70%).</w:t>
      </w:r>
      <w:r>
        <w:rPr>
          <w:color w:val="000000" w:themeColor="text1"/>
        </w:rPr>
      </w:r>
    </w:p>
    <w:p>
      <w:pPr>
        <w:rPr>
          <w:color w:val="000000" w:themeColor="text1"/>
          <w:sz w:val="20"/>
          <w:szCs w:val="20"/>
        </w:rPr>
      </w:pPr>
      <w:r>
        <w:rPr>
          <w:color w:val="000000" w:themeColor="text1"/>
        </w:rPr>
        <w:t xml:space="preserve">6. Физкультурно-спортивные сооружения общего пользования следует, как правило,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r>
        <w:rPr>
          <w:color w:val="000000" w:themeColor="text1"/>
          <w:sz w:val="20"/>
          <w:szCs w:val="20"/>
        </w:rPr>
      </w:r>
    </w:p>
    <w:p>
      <w:pPr>
        <w:rPr>
          <w:color w:val="000000" w:themeColor="text1"/>
          <w:sz w:val="20"/>
          <w:szCs w:val="20"/>
        </w:rPr>
      </w:pPr>
      <w:r>
        <w:rPr>
          <w:color w:val="000000" w:themeColor="text1"/>
          <w:sz w:val="20"/>
          <w:szCs w:val="20"/>
        </w:rPr>
      </w:r>
      <w:r>
        <w:rPr>
          <w:color w:val="000000" w:themeColor="text1"/>
          <w:sz w:val="20"/>
          <w:szCs w:val="20"/>
        </w:rPr>
      </w:r>
    </w:p>
    <w:p>
      <w:pPr>
        <w:contextualSpacing/>
        <w:rPr>
          <w:color w:val="000000" w:themeColor="text1"/>
          <w:sz w:val="28"/>
          <w:szCs w:val="28"/>
        </w:rPr>
      </w:pPr>
      <w:r>
        <w:rPr>
          <w:color w:val="000000" w:themeColor="text1"/>
          <w:sz w:val="28"/>
          <w:szCs w:val="28"/>
        </w:rPr>
        <w:t xml:space="preserve">1.5.2. Планово-расчетные показатели количества занимающихся физической культурой и спортом, используемые при расчете единовременной пропускной способности объектов спорта приведены в таблице 22.</w:t>
      </w:r>
      <w:r>
        <w:rPr>
          <w:color w:val="000000" w:themeColor="text1"/>
          <w:sz w:val="28"/>
          <w:szCs w:val="28"/>
        </w:rPr>
      </w:r>
    </w:p>
    <w:p>
      <w:pPr>
        <w:contextualSpacing/>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22</w:t>
      </w:r>
      <w:r>
        <w:rPr>
          <w:color w:val="000000" w:themeColor="text1"/>
          <w:sz w:val="28"/>
          <w:szCs w:val="28"/>
        </w:rPr>
      </w:r>
    </w:p>
    <w:tbl>
      <w:tblPr>
        <w:tblW w:w="507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62" w:type="dxa"/>
          <w:top w:w="102" w:type="dxa"/>
          <w:right w:w="62" w:type="dxa"/>
          <w:bottom w:w="102" w:type="dxa"/>
        </w:tblCellMar>
        <w:tblLook w:val="0000" w:firstRow="0" w:lastRow="0" w:firstColumn="0" w:lastColumn="0" w:noHBand="0" w:noVBand="0"/>
      </w:tblPr>
      <w:tblGrid>
        <w:gridCol w:w="540"/>
        <w:gridCol w:w="5568"/>
        <w:gridCol w:w="1853"/>
        <w:gridCol w:w="1814"/>
      </w:tblGrid>
      <w:tr>
        <w:tblPrEx/>
        <w:trPr>
          <w:tblHeader/>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п/п</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спортивных сооружений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Количество занимающихся (макс.)</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Норма кв. м. на одного чел. (мин.)</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w:t>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Стадионы с трибунами на 1500 мест и более, плоскостные спортивные сооружения</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Спортивные ядра для занятий легкой атлетикой: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Отдельная прямая беговая дорожка (на 1 дорожку длиной 60 - 100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Круговые беговые дорожки (в расчете на 1 дорожку):</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длина дорожки 200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длина дорожки 333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длина дорожки 400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Места для прыжков (в расчете на 1 сектор)</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Места для толкания ядра, метания молота, диска, копья (в расчете на 1 сектор)</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Конькобежные дорожки</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Размер круговых дорожек:</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- 400 x 13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- 333 x 13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Спортивные площадки для (в расчете на 1 площадку):</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Бадминтона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Баскетбола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Волейбола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Городошного спорта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Гандбола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Тенниса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Тенниса настольного (1 стол)</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Хоккея с шайбой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Фигурного катания: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массовое катание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одиночное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парное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Поля для игры в:</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Регби</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Футбол</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Хоккей на траве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Хоккей с мячом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Площадка для физкультурно-оздоровительных занятий для: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детей 6 - 10 лет</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детей 11 - 14 лет</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юношей и взрослых</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Комплексная площадка для подвижных игр</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Полоса для преодоления препятствий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чел. на 10 м длины</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Сооружения для конного спорта: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Площадка для выездки</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Конкурное поле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Скаковой круг (стипл-чез)</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w:t>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Спортивные залы</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занятий:</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Акробатикой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Бадминтоном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Баскетболом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Боксом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Дзюдо</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Волейболом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Спортивной гимнастикой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Женщины (количество человек в расчете на 1 снаряд):</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бревно</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брусья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ковер для вольных упражнений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опорный прыжок</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Мужчины (количество человек в расчете на 1 снаряд):</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брусья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ковер для вольных упражнений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конь</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кольца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 опорный прыжок</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 перекладина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Художественной гимнастикой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Гандболом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Спортивной борьбой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Теннисом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108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Настольным теннисом</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расчете на 1 стол (чел.)</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расчете на 1 занимающегося (кв. м площади зала)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Тяжелой атлетикой:</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расчете на 1 помост и на 1 комплект оборудования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расчете на 1 занимающегося (кв. м площади зала)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Фехтованием:</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расчете на 1 дорожку</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расчете на 1 занимающегося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Прыжками на батуте: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расчете на 1 батут (чел).</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расчете на 1 занимающегося (кв. м площади зала)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Зал для общефизической подготовки</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Помещения для физкультурно-оздоровительных занятий: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x 24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 x 18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x 15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x 12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x 12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x 6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Крытые спортивные объекты с искусственным льдом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занятий: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Массовым катанием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Хоккеем с шайбой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Фигурным катанием: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одиночное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парное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Крытые конькобежные дорожки:</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- 400 x 13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- 333 x 13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Манежи</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Легкоатлетический манеж:</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на 1 прямую беговую дорожку дл. 60 - 100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на 1 круговую дорожку -</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длина дорожки 160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длина дорожки 200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длина дорожки 250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rHeight w:val="679"/>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места для прыжков в высоту, длину, тройным, с шестом (на 1 сектор)</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rHeight w:val="702"/>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места для толкания ядра метания копья, диска, молота (на 1 сектор)</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Конный манеж (площадь манежа в расчете на 1 всадника)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Футбольный манеж (площадь манежа в расчете на 1 чел.)</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Велотреки, велодромы</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Длина полотна: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- 400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- 333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- 250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Плавательные бассейны</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Крытые бассейны:</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Плавание (на дорожку):</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- 50-метровая ванна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- 25-метровая ванна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Водное поло:</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- 50-метровая ванна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- 25-метровая ванна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Прыжки в воду (на 1 прыжковое устройство)</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Синхронное плавание (кв.м площади зеркала воды в расчете на 1 человека)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Бассейн для гребли:</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8 мест (академическая гребля)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4 места (гребля на байдарках и каноэ)</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Ванны для физкультурно-оздоровительных занятий и обучения не умеющих плавать:</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детей от 7 до 10 лет (10 x 6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детей от 10 до 14 лет (10 x 6 м; 12,5 x 6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ind w:right="-8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детей старше 14 лет и взрослых (10 x 6 м; </w:t>
            </w:r>
            <w:r>
              <w:rPr>
                <w:rFonts w:ascii="Times New Roman" w:hAnsi="Times New Roman" w:cs="Times New Roman"/>
                <w:color w:val="000000" w:themeColor="text1"/>
                <w:sz w:val="24"/>
                <w:szCs w:val="24"/>
              </w:rPr>
              <w:br/>
              <w:t xml:space="preserve">12,5 x 6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Открытые бассейны:</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Плавание (на дорожку):</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- 50-метровая ванна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- 25-метровая ванна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Водное поло:</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- 50-метровая ванна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- 25-метровая ванна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Прыжки в воду (на 1 прыжковое устройство)</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Синхронное плавание (кв. м площади зеркала воды в расчете на 1 человека)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кв. м</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Лыжные базы, биатлонные комплексы</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Лыжные трассы, длинна дистанции:</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км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км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км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 км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Лыжероллерные трассы, длина дистанции:</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км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км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км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Трасса для биатлона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Сооружения для стрелковых видов спорта</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Стрелковые тиры - дистанция 10, 25, 50 метров (на 1 мишень)</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Стрелковые стенды (круговой, траншейный) (на 1 площадку)</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Поля для стрельбы из лука (на одну мишень)</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Тир для стрельбы из лука (на одну мишень)</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Гребные базы и каналы</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vAlign w:val="bottom"/>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Гребной канал:</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академической гребли (на 1 дорожку размером 13,5 x 2000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лодки</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гребли на байдарках и каноэ (на 1 дорожку размером 9 x 2000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лодки</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3"/>
            <w:tcMar>
              <w:left w:w="108" w:type="dxa"/>
              <w:top w:w="0" w:type="dxa"/>
              <w:right w:w="108" w:type="dxa"/>
              <w:bottom w:w="0" w:type="dxa"/>
            </w:tcMar>
            <w:tcW w:w="472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Другие спортивные сооружения</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Горнолыжные трассы:</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скоростной спуск</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слалом-гигант</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слалом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Санно-бобслейные трассы:</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санные трассы</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трассы для бобслея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Тропа здоровья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чел. на 20 м длины</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Лыжные трамплины:</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- 15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- 70 м</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- 90 м и выше</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проекту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Объекты городской и рекреационной инфраструктуры:</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универсальная спортивная площадка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кв.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дистанция (велодорожка)</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м</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спот (плаза начального уровня)</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чел. на 1 фигуру</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площадка с тренажерами</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человек на 1 снаряд</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276" w:type="pct"/>
            <w:vMerge w:val="continue"/>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2848"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каток (сезонный)</w:t>
            </w:r>
            <w:r>
              <w:rPr>
                <w:rFonts w:ascii="Times New Roman" w:hAnsi="Times New Roman" w:cs="Times New Roman"/>
                <w:color w:val="000000" w:themeColor="text1"/>
                <w:sz w:val="24"/>
                <w:szCs w:val="24"/>
              </w:rPr>
            </w:r>
          </w:p>
        </w:tc>
        <w:tc>
          <w:tcPr>
            <w:tcMar>
              <w:left w:w="108" w:type="dxa"/>
              <w:top w:w="0" w:type="dxa"/>
              <w:right w:w="108" w:type="dxa"/>
              <w:bottom w:w="0" w:type="dxa"/>
            </w:tcMar>
            <w:tcW w:w="94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9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кв. м</w:t>
            </w:r>
            <w:r>
              <w:rPr>
                <w:rFonts w:ascii="Times New Roman" w:hAnsi="Times New Roman" w:cs="Times New Roman"/>
                <w:color w:val="000000" w:themeColor="text1"/>
                <w:sz w:val="24"/>
                <w:szCs w:val="24"/>
              </w:rPr>
            </w:r>
          </w:p>
        </w:tc>
      </w:tr>
    </w:tbl>
    <w:p>
      <w:pPr>
        <w:rPr>
          <w:b/>
          <w:color w:val="000000" w:themeColor="text1"/>
          <w:sz w:val="28"/>
          <w:szCs w:val="28"/>
        </w:rPr>
      </w:pPr>
      <w:r>
        <w:rPr>
          <w:b/>
          <w:color w:val="000000" w:themeColor="text1"/>
          <w:sz w:val="28"/>
          <w:szCs w:val="28"/>
        </w:rPr>
      </w:r>
      <w:r>
        <w:rPr>
          <w:b/>
          <w:color w:val="000000" w:themeColor="text1"/>
          <w:sz w:val="28"/>
          <w:szCs w:val="28"/>
        </w:rPr>
      </w:r>
    </w:p>
    <w:p>
      <w:pPr>
        <w:pStyle w:val="1011"/>
        <w:ind w:firstLine="709"/>
        <w:jc w:val="both"/>
        <w:rPr>
          <w:color w:val="000000" w:themeColor="text1"/>
          <w:sz w:val="28"/>
          <w:szCs w:val="28"/>
        </w:rPr>
      </w:pPr>
      <w:r>
        <w:rPr>
          <w:color w:val="000000" w:themeColor="text1"/>
          <w:sz w:val="28"/>
          <w:szCs w:val="28"/>
        </w:rPr>
        <w:t xml:space="preserve">1.5.3. Рекомендуемый состав объектов спорта и физической культуры для размещения в населенных пунктах городского округа в зависимости от численности населения приведен в таблице 23.</w:t>
      </w:r>
      <w:r>
        <w:rPr>
          <w:color w:val="000000" w:themeColor="text1"/>
          <w:sz w:val="28"/>
          <w:szCs w:val="28"/>
        </w:rPr>
      </w:r>
    </w:p>
    <w:p>
      <w:pPr>
        <w:pStyle w:val="1011"/>
        <w:ind w:firstLine="709"/>
        <w:jc w:val="both"/>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rPr>
      </w:pPr>
      <w:r>
        <w:rPr>
          <w:color w:val="000000" w:themeColor="text1"/>
          <w:sz w:val="28"/>
          <w:szCs w:val="28"/>
        </w:rPr>
        <w:t xml:space="preserve">Таблица 23</w:t>
      </w:r>
      <w:r>
        <w:rPr>
          <w:color w:val="000000" w:themeColor="text1"/>
        </w:rPr>
      </w:r>
    </w:p>
    <w:tbl>
      <w:tblPr>
        <w:tblW w:w="98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557"/>
        <w:gridCol w:w="1560"/>
        <w:gridCol w:w="7704"/>
      </w:tblGrid>
      <w:tr>
        <w:tblPrEx/>
        <w:trPr/>
        <w:tc>
          <w:tcPr>
            <w:shd w:val="clear" w:color="auto" w:fill="ffffff"/>
            <w:tcMar>
              <w:left w:w="40" w:type="dxa"/>
              <w:top w:w="0" w:type="dxa"/>
              <w:right w:w="40" w:type="dxa"/>
              <w:bottom w:w="0" w:type="dxa"/>
            </w:tcMar>
            <w:tcW w:w="557" w:type="dxa"/>
            <w:textDirection w:val="lrTb"/>
            <w:noWrap w:val="false"/>
          </w:tcPr>
          <w:p>
            <w:pPr>
              <w:ind w:firstLine="0"/>
              <w:jc w:val="center"/>
              <w:rPr>
                <w:color w:val="000000" w:themeColor="text1"/>
              </w:rPr>
            </w:pPr>
            <w:r>
              <w:rPr>
                <w:color w:val="000000" w:themeColor="text1"/>
              </w:rPr>
              <w:t xml:space="preserve">№ п/п</w:t>
            </w:r>
            <w:r>
              <w:rPr>
                <w:color w:val="000000" w:themeColor="text1"/>
              </w:rPr>
            </w:r>
          </w:p>
        </w:tc>
        <w:tc>
          <w:tcPr>
            <w:shd w:val="clear" w:color="auto" w:fill="ffffff"/>
            <w:tcMar>
              <w:left w:w="40" w:type="dxa"/>
              <w:top w:w="0" w:type="dxa"/>
              <w:right w:w="40" w:type="dxa"/>
              <w:bottom w:w="0" w:type="dxa"/>
            </w:tcMar>
            <w:tcW w:w="1560" w:type="dxa"/>
            <w:textDirection w:val="lrTb"/>
            <w:noWrap w:val="false"/>
          </w:tcPr>
          <w:p>
            <w:pPr>
              <w:ind w:firstLine="0"/>
              <w:jc w:val="center"/>
              <w:rPr>
                <w:color w:val="000000" w:themeColor="text1"/>
              </w:rPr>
            </w:pPr>
            <w:r>
              <w:rPr>
                <w:color w:val="000000" w:themeColor="text1"/>
              </w:rPr>
              <w:t xml:space="preserve">Количество жителей в населенном пункте</w:t>
            </w:r>
            <w:r>
              <w:rPr>
                <w:color w:val="000000" w:themeColor="text1"/>
              </w:rPr>
            </w:r>
          </w:p>
        </w:tc>
        <w:tc>
          <w:tcPr>
            <w:shd w:val="clear" w:color="auto" w:fill="ffffff"/>
            <w:tcMar>
              <w:left w:w="40" w:type="dxa"/>
              <w:top w:w="0" w:type="dxa"/>
              <w:right w:w="40" w:type="dxa"/>
              <w:bottom w:w="0" w:type="dxa"/>
            </w:tcMar>
            <w:tcW w:w="7704" w:type="dxa"/>
            <w:textDirection w:val="lrTb"/>
            <w:noWrap w:val="false"/>
          </w:tcPr>
          <w:p>
            <w:pPr>
              <w:ind w:firstLine="0"/>
              <w:jc w:val="center"/>
              <w:rPr>
                <w:color w:val="000000" w:themeColor="text1"/>
              </w:rPr>
            </w:pPr>
            <w:r>
              <w:rPr>
                <w:color w:val="000000" w:themeColor="text1"/>
              </w:rPr>
              <w:t xml:space="preserve">Состав объектов</w:t>
            </w:r>
            <w:r>
              <w:rPr>
                <w:color w:val="000000" w:themeColor="text1"/>
              </w:rPr>
            </w:r>
          </w:p>
        </w:tc>
      </w:tr>
      <w:tr>
        <w:tblPrEx/>
        <w:trPr>
          <w:trHeight w:val="1095"/>
        </w:trPr>
        <w:tc>
          <w:tcPr>
            <w:shd w:val="clear" w:color="auto" w:fill="ffffff"/>
            <w:tcMar>
              <w:left w:w="40" w:type="dxa"/>
              <w:top w:w="0" w:type="dxa"/>
              <w:right w:w="40" w:type="dxa"/>
              <w:bottom w:w="0" w:type="dxa"/>
            </w:tcMar>
            <w:tcW w:w="557" w:type="dxa"/>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shd w:val="clear" w:color="auto" w:fill="ffffff"/>
            <w:tcMar>
              <w:left w:w="40" w:type="dxa"/>
              <w:top w:w="0" w:type="dxa"/>
              <w:right w:w="40" w:type="dxa"/>
              <w:bottom w:w="0" w:type="dxa"/>
            </w:tcMar>
            <w:tcW w:w="1560" w:type="dxa"/>
            <w:textDirection w:val="lrTb"/>
            <w:noWrap w:val="false"/>
          </w:tcPr>
          <w:p>
            <w:pPr>
              <w:ind w:firstLine="0"/>
              <w:jc w:val="center"/>
              <w:rPr>
                <w:color w:val="000000" w:themeColor="text1"/>
              </w:rPr>
            </w:pPr>
            <w:r>
              <w:rPr>
                <w:color w:val="000000" w:themeColor="text1"/>
              </w:rPr>
              <w:t xml:space="preserve">от 50 до 500 чел.</w:t>
            </w:r>
            <w:r>
              <w:rPr>
                <w:color w:val="000000" w:themeColor="text1"/>
              </w:rPr>
            </w:r>
          </w:p>
          <w:p>
            <w:pPr>
              <w:ind w:firstLine="0"/>
              <w:jc w:val="center"/>
              <w:rPr>
                <w:color w:val="000000" w:themeColor="text1"/>
              </w:rPr>
            </w:pPr>
            <w:r>
              <w:rPr>
                <w:color w:val="000000" w:themeColor="text1"/>
              </w:rPr>
              <w:t xml:space="preserve">(сельские населенные пункты)</w:t>
            </w:r>
            <w:r>
              <w:rPr>
                <w:color w:val="000000" w:themeColor="text1"/>
              </w:rPr>
            </w:r>
          </w:p>
        </w:tc>
        <w:tc>
          <w:tcPr>
            <w:shd w:val="clear" w:color="auto" w:fill="ffffff"/>
            <w:tcMar>
              <w:left w:w="40" w:type="dxa"/>
              <w:top w:w="0" w:type="dxa"/>
              <w:right w:w="40" w:type="dxa"/>
              <w:bottom w:w="0" w:type="dxa"/>
            </w:tcMar>
            <w:tcW w:w="7704" w:type="dxa"/>
            <w:textDirection w:val="lrTb"/>
            <w:noWrap w:val="false"/>
          </w:tcPr>
          <w:p>
            <w:pPr>
              <w:ind w:left="42" w:firstLine="0"/>
              <w:rPr>
                <w:color w:val="000000" w:themeColor="text1"/>
              </w:rPr>
            </w:pPr>
            <w:r>
              <w:rPr>
                <w:color w:val="000000" w:themeColor="text1"/>
              </w:rPr>
              <w:t xml:space="preserve">Универсальные игровые спортивные площадки (25×15м); малые спортивные пло</w:t>
            </w:r>
            <w:r>
              <w:rPr>
                <w:color w:val="000000" w:themeColor="text1"/>
              </w:rPr>
              <w:t xml:space="preserve">щадки, в т.ч. для занятий воздушной силовой атлетикой (8×5м); объекты рекреационной инфраструктуры, приспособленные для занятий физической культурой и спортом; спортивные залы, в т.ч. в образовательных учреждениях, расположенных в данном населенном пункте.</w:t>
            </w:r>
            <w:r>
              <w:rPr>
                <w:color w:val="000000" w:themeColor="text1"/>
              </w:rPr>
            </w:r>
          </w:p>
        </w:tc>
      </w:tr>
      <w:tr>
        <w:tblPrEx/>
        <w:trPr/>
        <w:tc>
          <w:tcPr>
            <w:shd w:val="clear" w:color="auto" w:fill="ffffff"/>
            <w:tcMar>
              <w:left w:w="40" w:type="dxa"/>
              <w:top w:w="0" w:type="dxa"/>
              <w:right w:w="40" w:type="dxa"/>
              <w:bottom w:w="0" w:type="dxa"/>
            </w:tcMar>
            <w:tcW w:w="557" w:type="dxa"/>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shd w:val="clear" w:color="auto" w:fill="ffffff"/>
            <w:tcMar>
              <w:left w:w="40" w:type="dxa"/>
              <w:top w:w="0" w:type="dxa"/>
              <w:right w:w="40" w:type="dxa"/>
              <w:bottom w:w="0" w:type="dxa"/>
            </w:tcMar>
            <w:tcW w:w="1560" w:type="dxa"/>
            <w:textDirection w:val="lrTb"/>
            <w:noWrap w:val="false"/>
          </w:tcPr>
          <w:p>
            <w:pPr>
              <w:ind w:firstLine="0"/>
              <w:jc w:val="center"/>
              <w:rPr>
                <w:color w:val="000000" w:themeColor="text1"/>
              </w:rPr>
            </w:pPr>
            <w:r>
              <w:rPr>
                <w:color w:val="000000" w:themeColor="text1"/>
              </w:rPr>
              <w:t xml:space="preserve">от 500 до 5 000 чел.</w:t>
            </w:r>
            <w:r>
              <w:rPr>
                <w:color w:val="000000" w:themeColor="text1"/>
              </w:rPr>
            </w:r>
          </w:p>
          <w:p>
            <w:pPr>
              <w:ind w:firstLine="0"/>
              <w:jc w:val="center"/>
              <w:rPr>
                <w:color w:val="000000" w:themeColor="text1"/>
              </w:rPr>
            </w:pPr>
            <w:r>
              <w:rPr>
                <w:color w:val="000000" w:themeColor="text1"/>
              </w:rPr>
              <w:t xml:space="preserve">(сельские населенные пункты)</w:t>
            </w:r>
            <w:r>
              <w:rPr>
                <w:color w:val="000000" w:themeColor="text1"/>
              </w:rPr>
            </w:r>
          </w:p>
        </w:tc>
        <w:tc>
          <w:tcPr>
            <w:shd w:val="clear" w:color="auto" w:fill="ffffff"/>
            <w:tcMar>
              <w:left w:w="40" w:type="dxa"/>
              <w:top w:w="0" w:type="dxa"/>
              <w:right w:w="40" w:type="dxa"/>
              <w:bottom w:w="0" w:type="dxa"/>
            </w:tcMar>
            <w:tcW w:w="7704" w:type="dxa"/>
            <w:textDirection w:val="lrTb"/>
            <w:noWrap w:val="false"/>
          </w:tcPr>
          <w:p>
            <w:pPr>
              <w:ind w:left="42" w:firstLine="0"/>
              <w:rPr>
                <w:color w:val="000000" w:themeColor="text1"/>
              </w:rPr>
            </w:pPr>
            <w:r>
              <w:rPr>
                <w:color w:val="000000" w:themeColor="text1"/>
              </w:rPr>
              <w:t xml:space="preserve">Универсальные игровые сп</w:t>
            </w:r>
            <w:r>
              <w:rPr>
                <w:color w:val="000000" w:themeColor="text1"/>
              </w:rPr>
              <w:t xml:space="preserve">ортивные площадки (25×15м); малые спортивные площадки с возможностью выполнения нормативов комплекса ГТО и (или) для занятий воздушной силовой атлетикой (8×5 м); физкультурно-оздоровительные комплексы открытого типа; спортивные залы, в т.ч. в образовательн</w:t>
            </w:r>
            <w:r>
              <w:rPr>
                <w:color w:val="000000" w:themeColor="text1"/>
              </w:rPr>
              <w:t xml:space="preserve">ых учреждениях, расположенных в данном населенном пункте (универсальный игровой зал с площадками для мини-футбола – 42×25м и для баскетбола/волейбола 28×15м); объекты рекреационной инфраструктуры, приспособленные для занятий физической культурой и спортом.</w:t>
            </w:r>
            <w:r>
              <w:rPr>
                <w:color w:val="000000" w:themeColor="text1"/>
              </w:rPr>
            </w:r>
          </w:p>
        </w:tc>
      </w:tr>
      <w:tr>
        <w:tblPrEx/>
        <w:trPr/>
        <w:tc>
          <w:tcPr>
            <w:shd w:val="clear" w:color="auto" w:fill="ffffff"/>
            <w:tcMar>
              <w:left w:w="40" w:type="dxa"/>
              <w:top w:w="0" w:type="dxa"/>
              <w:right w:w="40" w:type="dxa"/>
              <w:bottom w:w="0" w:type="dxa"/>
            </w:tcMar>
            <w:tcW w:w="557" w:type="dxa"/>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shd w:val="clear" w:color="auto" w:fill="ffffff"/>
            <w:tcMar>
              <w:left w:w="40" w:type="dxa"/>
              <w:top w:w="0" w:type="dxa"/>
              <w:right w:w="40" w:type="dxa"/>
              <w:bottom w:w="0" w:type="dxa"/>
            </w:tcMar>
            <w:tcW w:w="1560" w:type="dxa"/>
            <w:textDirection w:val="lrTb"/>
            <w:noWrap w:val="false"/>
          </w:tcPr>
          <w:p>
            <w:pPr>
              <w:ind w:right="-42" w:firstLine="0"/>
              <w:jc w:val="center"/>
              <w:rPr>
                <w:color w:val="000000" w:themeColor="text1"/>
              </w:rPr>
            </w:pPr>
            <w:r>
              <w:rPr>
                <w:color w:val="000000" w:themeColor="text1"/>
              </w:rPr>
              <w:t xml:space="preserve">свыше 30 000 чел. (г. Оренбург)</w:t>
            </w:r>
            <w:r>
              <w:rPr>
                <w:color w:val="000000" w:themeColor="text1"/>
              </w:rPr>
            </w:r>
          </w:p>
        </w:tc>
        <w:tc>
          <w:tcPr>
            <w:shd w:val="clear" w:color="auto" w:fill="ffffff"/>
            <w:tcMar>
              <w:left w:w="40" w:type="dxa"/>
              <w:top w:w="0" w:type="dxa"/>
              <w:right w:w="40" w:type="dxa"/>
              <w:bottom w:w="0" w:type="dxa"/>
            </w:tcMar>
            <w:tcW w:w="7704" w:type="dxa"/>
            <w:textDirection w:val="lrTb"/>
            <w:noWrap w:val="false"/>
          </w:tcPr>
          <w:p>
            <w:pPr>
              <w:ind w:left="42" w:firstLine="0"/>
              <w:rPr>
                <w:color w:val="000000" w:themeColor="text1"/>
              </w:rPr>
            </w:pPr>
            <w:r>
              <w:rPr>
                <w:color w:val="000000" w:themeColor="text1"/>
              </w:rPr>
              <w:t xml:space="preserve">Игровые спортивные площадки и (или) уличные тренажеры, турники, приспособленные площадки, спортивны</w:t>
            </w:r>
            <w:r>
              <w:rPr>
                <w:color w:val="000000" w:themeColor="text1"/>
              </w:rPr>
              <w:t xml:space="preserve">е залы, в т.ч. имеющихся в указанных населенных пунктах образовательных учреждений, стадион на 1500 зрителей и более, плавательный бассейн, в т.ч. в виде многофункционального спортивного сооружения, включающего как бассейн, так и универсальный игровой зал.</w:t>
            </w:r>
            <w:r>
              <w:rPr>
                <w:color w:val="000000" w:themeColor="text1"/>
              </w:rPr>
            </w:r>
          </w:p>
          <w:p>
            <w:pPr>
              <w:ind w:left="42" w:firstLine="0"/>
              <w:rPr>
                <w:color w:val="000000" w:themeColor="text1"/>
              </w:rPr>
            </w:pPr>
            <w:r>
              <w:rPr>
                <w:color w:val="000000" w:themeColor="text1"/>
              </w:rPr>
              <w:t xml:space="preserve">Пример: универсальная игровая площадка для баскетбола и мини-футбола – 25</w:t>
            </w:r>
            <w:r>
              <w:rPr>
                <w:bCs/>
                <w:color w:val="000000" w:themeColor="text1"/>
              </w:rPr>
              <w:t xml:space="preserve">×</w:t>
            </w:r>
            <w:r>
              <w:rPr>
                <w:color w:val="000000" w:themeColor="text1"/>
              </w:rPr>
              <w:t xml:space="preserve">15м, площадка для воздушной силовой атлетики – 8</w:t>
            </w:r>
            <w:r>
              <w:rPr>
                <w:bCs/>
                <w:color w:val="000000" w:themeColor="text1"/>
              </w:rPr>
              <w:t xml:space="preserve">×</w:t>
            </w:r>
            <w:r>
              <w:rPr>
                <w:color w:val="000000" w:themeColor="text1"/>
              </w:rPr>
              <w:t xml:space="preserve">5м, универсальный игровой зал с площадками для мини-футбола – 42</w:t>
            </w:r>
            <w:r>
              <w:rPr>
                <w:bCs/>
                <w:color w:val="000000" w:themeColor="text1"/>
              </w:rPr>
              <w:t xml:space="preserve">×</w:t>
            </w:r>
            <w:r>
              <w:rPr>
                <w:color w:val="000000" w:themeColor="text1"/>
              </w:rPr>
              <w:t xml:space="preserve">25м и для баскетбола/волейбола – 28</w:t>
            </w:r>
            <w:r>
              <w:rPr>
                <w:bCs/>
                <w:color w:val="000000" w:themeColor="text1"/>
              </w:rPr>
              <w:t xml:space="preserve">×</w:t>
            </w:r>
            <w:r>
              <w:rPr>
                <w:color w:val="000000" w:themeColor="text1"/>
              </w:rPr>
              <w:t xml:space="preserve">15м, тренажерный зал – 8</w:t>
            </w:r>
            <w:r>
              <w:rPr>
                <w:bCs/>
                <w:color w:val="000000" w:themeColor="text1"/>
              </w:rPr>
              <w:t xml:space="preserve">×</w:t>
            </w:r>
            <w:r>
              <w:rPr>
                <w:color w:val="000000" w:themeColor="text1"/>
              </w:rPr>
              <w:t xml:space="preserve">5м, стадион на 1500 зрителей и более, многофункциональный спортивный комплекс с несколькими независимыми спортивными зонами: универсальный игровой зал – 42</w:t>
            </w:r>
            <w:r>
              <w:rPr>
                <w:bCs/>
                <w:color w:val="000000" w:themeColor="text1"/>
              </w:rPr>
              <w:t xml:space="preserve">×</w:t>
            </w:r>
            <w:r>
              <w:rPr>
                <w:color w:val="000000" w:themeColor="text1"/>
              </w:rPr>
              <w:t xml:space="preserve">24м, плавательный бассейн – 25</w:t>
            </w:r>
            <w:r>
              <w:rPr>
                <w:bCs/>
                <w:color w:val="000000" w:themeColor="text1"/>
              </w:rPr>
              <w:t xml:space="preserve">×</w:t>
            </w:r>
            <w:r>
              <w:rPr>
                <w:color w:val="000000" w:themeColor="text1"/>
              </w:rPr>
              <w:t xml:space="preserve">16м, зал для сухого плавания –  24</w:t>
            </w:r>
            <w:r>
              <w:rPr>
                <w:bCs/>
                <w:color w:val="000000" w:themeColor="text1"/>
              </w:rPr>
              <w:t xml:space="preserve">×</w:t>
            </w:r>
            <w:r>
              <w:rPr>
                <w:color w:val="000000" w:themeColor="text1"/>
              </w:rPr>
              <w:t xml:space="preserve">12м, тренажерный зал – 10</w:t>
            </w:r>
            <w:r>
              <w:rPr>
                <w:bCs/>
                <w:color w:val="000000" w:themeColor="text1"/>
              </w:rPr>
              <w:t xml:space="preserve">×</w:t>
            </w:r>
            <w:r>
              <w:rPr>
                <w:color w:val="000000" w:themeColor="text1"/>
              </w:rPr>
              <w:t xml:space="preserve">10м.</w:t>
            </w:r>
            <w:r>
              <w:rPr>
                <w:color w:val="000000" w:themeColor="text1"/>
              </w:rPr>
            </w:r>
          </w:p>
        </w:tc>
      </w:tr>
    </w:tbl>
    <w:p>
      <w:pPr>
        <w:pStyle w:val="769"/>
        <w:ind w:firstLine="0"/>
        <w:jc w:val="center"/>
        <w:spacing w:before="0"/>
        <w:rPr>
          <w:rStyle w:val="956"/>
          <w:rFonts w:ascii="Times New Roman" w:hAnsi="Times New Roman"/>
          <w:b w:val="0"/>
          <w:bCs w:val="0"/>
          <w:i w:val="0"/>
          <w:iCs w:val="0"/>
          <w:color w:val="000000" w:themeColor="text1"/>
          <w:sz w:val="28"/>
          <w:szCs w:val="28"/>
        </w:rPr>
      </w:pPr>
      <w:r/>
      <w:bookmarkStart w:id="26" w:name="_Toc71802677"/>
      <w:r/>
      <w:bookmarkStart w:id="27" w:name="_Toc79492221"/>
      <w:r/>
      <w:bookmarkStart w:id="28" w:name="_Toc132882113"/>
      <w:r/>
      <w:bookmarkStart w:id="29" w:name="_Toc71802678"/>
      <w:r/>
      <w:bookmarkStart w:id="30" w:name="_Toc79492222"/>
      <w:r>
        <w:rPr>
          <w:rStyle w:val="956"/>
          <w:rFonts w:ascii="Times New Roman" w:hAnsi="Times New Roman"/>
          <w:b w:val="0"/>
          <w:bCs w:val="0"/>
          <w:i w:val="0"/>
          <w:iCs w:val="0"/>
          <w:color w:val="000000" w:themeColor="text1"/>
          <w:sz w:val="28"/>
          <w:szCs w:val="28"/>
        </w:rPr>
        <w:t xml:space="preserve">1.6. Расчетные показатели объектов</w:t>
      </w:r>
      <w:r>
        <w:rPr>
          <w:rStyle w:val="956"/>
          <w:rFonts w:ascii="Times New Roman" w:hAnsi="Times New Roman"/>
          <w:b w:val="0"/>
          <w:bCs w:val="0"/>
          <w:i w:val="0"/>
          <w:iCs w:val="0"/>
          <w:color w:val="000000" w:themeColor="text1"/>
          <w:sz w:val="28"/>
          <w:szCs w:val="28"/>
        </w:rPr>
      </w:r>
    </w:p>
    <w:p>
      <w:pPr>
        <w:pStyle w:val="769"/>
        <w:jc w:val="center"/>
        <w:spacing w:before="0"/>
        <w:rPr>
          <w:rStyle w:val="956"/>
          <w:rFonts w:ascii="Times New Roman" w:hAnsi="Times New Roman"/>
          <w:b w:val="0"/>
          <w:bCs w:val="0"/>
          <w:i w:val="0"/>
          <w:iCs w:val="0"/>
          <w:color w:val="000000" w:themeColor="text1"/>
          <w:sz w:val="28"/>
          <w:szCs w:val="28"/>
        </w:rPr>
      </w:pPr>
      <w:r>
        <w:rPr>
          <w:rStyle w:val="956"/>
          <w:rFonts w:ascii="Times New Roman" w:hAnsi="Times New Roman"/>
          <w:b w:val="0"/>
          <w:bCs w:val="0"/>
          <w:i w:val="0"/>
          <w:iCs w:val="0"/>
          <w:color w:val="000000" w:themeColor="text1"/>
          <w:sz w:val="28"/>
          <w:szCs w:val="28"/>
        </w:rPr>
        <w:t xml:space="preserve">в области образования</w:t>
      </w:r>
      <w:bookmarkEnd w:id="26"/>
      <w:r/>
      <w:bookmarkEnd w:id="27"/>
      <w:r/>
      <w:bookmarkEnd w:id="28"/>
      <w:r/>
      <w:r>
        <w:rPr>
          <w:rStyle w:val="956"/>
          <w:rFonts w:ascii="Times New Roman" w:hAnsi="Times New Roman"/>
          <w:b w:val="0"/>
          <w:bCs w:val="0"/>
          <w:i w:val="0"/>
          <w:iCs w:val="0"/>
          <w:color w:val="000000" w:themeColor="text1"/>
          <w:sz w:val="28"/>
          <w:szCs w:val="28"/>
        </w:rPr>
      </w:r>
    </w:p>
    <w:p>
      <w:pPr>
        <w:rPr>
          <w:color w:val="000000" w:themeColor="text1"/>
        </w:rPr>
      </w:pPr>
      <w:r>
        <w:rPr>
          <w:color w:val="000000" w:themeColor="text1"/>
        </w:rPr>
      </w:r>
      <w:r>
        <w:rPr>
          <w:color w:val="000000" w:themeColor="text1"/>
        </w:rPr>
      </w:r>
    </w:p>
    <w:p>
      <w:pPr>
        <w:rPr>
          <w:rFonts w:eastAsia="Calibri"/>
          <w:bCs/>
          <w:color w:val="000000" w:themeColor="text1"/>
          <w:sz w:val="28"/>
          <w:szCs w:val="28"/>
          <w:lang w:eastAsia="en-US"/>
        </w:rPr>
      </w:pPr>
      <w:r>
        <w:rPr>
          <w:rFonts w:eastAsia="Calibri"/>
          <w:bCs/>
          <w:color w:val="000000" w:themeColor="text1"/>
          <w:sz w:val="28"/>
          <w:szCs w:val="28"/>
          <w:lang w:eastAsia="en-US"/>
        </w:rPr>
        <w:t xml:space="preserve">1.6.1. Расчетные показатели м</w:t>
      </w:r>
      <w:r>
        <w:rPr>
          <w:rFonts w:eastAsia="Calibri"/>
          <w:bCs/>
          <w:color w:val="000000" w:themeColor="text1"/>
          <w:sz w:val="28"/>
          <w:szCs w:val="28"/>
          <w:lang w:eastAsia="en-US"/>
        </w:rPr>
        <w:t xml:space="preserve">инимально допустимого уровня обеспеченности населения в области образования в виде доли (расчетного веса) численности детей фиксированных категорий, получающих образовательные услуги установленных видов, принимаются согласно расчетным показателям п.3 РНГП.</w:t>
      </w:r>
      <w:r>
        <w:rPr>
          <w:rFonts w:eastAsia="Calibri"/>
          <w:bCs/>
          <w:color w:val="000000" w:themeColor="text1"/>
          <w:sz w:val="28"/>
          <w:szCs w:val="28"/>
          <w:lang w:eastAsia="en-US"/>
        </w:rPr>
      </w:r>
    </w:p>
    <w:p>
      <w:pPr>
        <w:rPr>
          <w:rFonts w:eastAsia="Calibri"/>
          <w:bCs/>
          <w:color w:val="000000" w:themeColor="text1"/>
          <w:sz w:val="28"/>
          <w:szCs w:val="28"/>
          <w:lang w:eastAsia="en-US"/>
        </w:rPr>
      </w:pPr>
      <w:r>
        <w:rPr>
          <w:rFonts w:eastAsia="Calibri"/>
          <w:bCs/>
          <w:color w:val="000000" w:themeColor="text1"/>
          <w:sz w:val="28"/>
          <w:szCs w:val="28"/>
          <w:lang w:eastAsia="en-US"/>
        </w:rPr>
        <w:t xml:space="preserve">1.6.2. Расчетные</w:t>
      </w:r>
      <w:r>
        <w:rPr>
          <w:rFonts w:eastAsia="Calibri"/>
          <w:bCs/>
          <w:color w:val="000000" w:themeColor="text1"/>
          <w:sz w:val="28"/>
          <w:szCs w:val="28"/>
          <w:lang w:eastAsia="en-US"/>
        </w:rPr>
        <w:t xml:space="preserve"> показатели минимально допустимого уровня обеспеченности населения объектами образования в виде площади земельных участков, требуемых для размещения объектов разных видов в зависимости от их вместимости, принимается согласно расчетным показателям п.3 РНГП.</w:t>
      </w:r>
      <w:r>
        <w:rPr>
          <w:rFonts w:eastAsia="Calibri"/>
          <w:bCs/>
          <w:color w:val="000000" w:themeColor="text1"/>
          <w:sz w:val="28"/>
          <w:szCs w:val="28"/>
          <w:lang w:eastAsia="en-US"/>
        </w:rPr>
      </w:r>
    </w:p>
    <w:p>
      <w:pPr>
        <w:rPr>
          <w:color w:val="000000" w:themeColor="text1"/>
          <w:sz w:val="28"/>
          <w:szCs w:val="28"/>
        </w:rPr>
      </w:pPr>
      <w:r>
        <w:rPr>
          <w:color w:val="000000" w:themeColor="text1"/>
          <w:sz w:val="28"/>
          <w:szCs w:val="28"/>
        </w:rPr>
        <w:t xml:space="preserve">1.6.3.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приведены в таблице 24.</w:t>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24</w:t>
      </w:r>
      <w:r>
        <w:rPr>
          <w:color w:val="000000" w:themeColor="text1"/>
          <w:sz w:val="28"/>
          <w:szCs w:val="28"/>
        </w:rPr>
      </w:r>
    </w:p>
    <w:tbl>
      <w:tblPr>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63"/>
        <w:gridCol w:w="2112"/>
        <w:gridCol w:w="2552"/>
        <w:gridCol w:w="1132"/>
        <w:gridCol w:w="2128"/>
        <w:gridCol w:w="1275"/>
      </w:tblGrid>
      <w:tr>
        <w:tblPrEx/>
        <w:trPr>
          <w:jc w:val="center"/>
          <w:trHeight w:val="20"/>
          <w:tblHeader/>
        </w:trPr>
        <w:tc>
          <w:tcPr>
            <w:shd w:val="clear" w:color="auto" w:fill="ffffff"/>
            <w:tcW w:w="288"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 п/п</w:t>
            </w:r>
            <w:r>
              <w:rPr>
                <w:color w:val="000000" w:themeColor="text1"/>
                <w:sz w:val="22"/>
                <w:szCs w:val="22"/>
              </w:rPr>
            </w:r>
          </w:p>
        </w:tc>
        <w:tc>
          <w:tcPr>
            <w:shd w:val="clear" w:color="auto" w:fill="ffffff"/>
            <w:tcW w:w="1082"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Наименование объекта</w:t>
            </w:r>
            <w:r>
              <w:rPr>
                <w:color w:val="000000" w:themeColor="text1"/>
                <w:sz w:val="22"/>
                <w:szCs w:val="22"/>
              </w:rPr>
            </w:r>
          </w:p>
        </w:tc>
        <w:tc>
          <w:tcPr>
            <w:gridSpan w:val="2"/>
            <w:shd w:val="clear" w:color="auto" w:fill="ffffff"/>
            <w:tcW w:w="1887" w:type="pct"/>
            <w:textDirection w:val="lrTb"/>
            <w:noWrap w:val="false"/>
          </w:tcPr>
          <w:p>
            <w:pPr>
              <w:ind w:firstLine="0"/>
              <w:jc w:val="center"/>
              <w:rPr>
                <w:color w:val="000000" w:themeColor="text1"/>
                <w:sz w:val="22"/>
                <w:szCs w:val="22"/>
              </w:rPr>
            </w:pPr>
            <w:r>
              <w:rPr>
                <w:color w:val="000000" w:themeColor="text1"/>
                <w:sz w:val="22"/>
                <w:szCs w:val="22"/>
              </w:rPr>
              <w:t xml:space="preserve">Минимально допустимый уровень обеспеченности</w:t>
            </w:r>
            <w:r>
              <w:rPr>
                <w:color w:val="000000" w:themeColor="text1"/>
                <w:sz w:val="22"/>
                <w:szCs w:val="22"/>
              </w:rPr>
            </w:r>
          </w:p>
        </w:tc>
        <w:tc>
          <w:tcPr>
            <w:gridSpan w:val="2"/>
            <w:shd w:val="clear" w:color="auto" w:fill="ffffff"/>
            <w:tcW w:w="1743" w:type="pct"/>
            <w:textDirection w:val="lrTb"/>
            <w:noWrap w:val="false"/>
          </w:tcPr>
          <w:p>
            <w:pPr>
              <w:ind w:firstLine="0"/>
              <w:jc w:val="center"/>
              <w:rPr>
                <w:color w:val="000000" w:themeColor="text1"/>
                <w:sz w:val="22"/>
                <w:szCs w:val="22"/>
              </w:rPr>
            </w:pPr>
            <w:r>
              <w:rPr>
                <w:color w:val="000000" w:themeColor="text1"/>
                <w:sz w:val="22"/>
                <w:szCs w:val="22"/>
              </w:rPr>
              <w:t xml:space="preserve">Максимально допустимый уровень территориальной доступности</w:t>
            </w:r>
            <w:r>
              <w:rPr>
                <w:color w:val="000000" w:themeColor="text1"/>
                <w:sz w:val="22"/>
                <w:szCs w:val="22"/>
              </w:rPr>
            </w:r>
          </w:p>
        </w:tc>
      </w:tr>
      <w:tr>
        <w:tblPrEx/>
        <w:trPr>
          <w:jc w:val="center"/>
          <w:trHeight w:val="20"/>
          <w:tblHeader/>
        </w:trPr>
        <w:tc>
          <w:tcPr>
            <w:shd w:val="clear" w:color="auto" w:fill="ffffff"/>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shd w:val="clear" w:color="auto" w:fill="ffffff"/>
            <w:tcW w:w="1082"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shd w:val="clear" w:color="auto" w:fill="ffffff"/>
            <w:tcW w:w="1307" w:type="pct"/>
            <w:textDirection w:val="lrTb"/>
            <w:noWrap w:val="false"/>
          </w:tcPr>
          <w:p>
            <w:pPr>
              <w:ind w:firstLine="0"/>
              <w:jc w:val="center"/>
              <w:rPr>
                <w:color w:val="000000" w:themeColor="text1"/>
                <w:sz w:val="22"/>
                <w:szCs w:val="22"/>
              </w:rPr>
            </w:pPr>
            <w:r>
              <w:rPr>
                <w:color w:val="000000" w:themeColor="text1"/>
                <w:sz w:val="22"/>
                <w:szCs w:val="22"/>
              </w:rPr>
              <w:t xml:space="preserve">Вид показателя, ед. измерения</w:t>
            </w:r>
            <w:r>
              <w:rPr>
                <w:color w:val="000000" w:themeColor="text1"/>
                <w:sz w:val="22"/>
                <w:szCs w:val="22"/>
              </w:rPr>
            </w:r>
          </w:p>
        </w:tc>
        <w:tc>
          <w:tcPr>
            <w:shd w:val="clear" w:color="auto" w:fill="ffffff"/>
            <w:tcW w:w="580" w:type="pct"/>
            <w:textDirection w:val="lrTb"/>
            <w:noWrap w:val="false"/>
          </w:tcPr>
          <w:p>
            <w:pPr>
              <w:ind w:firstLine="0"/>
              <w:jc w:val="center"/>
              <w:rPr>
                <w:color w:val="000000" w:themeColor="text1"/>
                <w:sz w:val="22"/>
                <w:szCs w:val="22"/>
              </w:rPr>
            </w:pPr>
            <w:r>
              <w:rPr>
                <w:color w:val="000000" w:themeColor="text1"/>
                <w:sz w:val="22"/>
                <w:szCs w:val="22"/>
              </w:rPr>
              <w:t xml:space="preserve">Величина</w:t>
            </w:r>
            <w:r>
              <w:rPr>
                <w:color w:val="000000" w:themeColor="text1"/>
                <w:sz w:val="22"/>
                <w:szCs w:val="22"/>
              </w:rPr>
            </w:r>
          </w:p>
        </w:tc>
        <w:tc>
          <w:tcPr>
            <w:shd w:val="clear" w:color="auto" w:fill="ffffff"/>
            <w:tcW w:w="1090" w:type="pct"/>
            <w:textDirection w:val="lrTb"/>
            <w:noWrap w:val="false"/>
          </w:tcPr>
          <w:p>
            <w:pPr>
              <w:ind w:firstLine="0"/>
              <w:jc w:val="center"/>
              <w:rPr>
                <w:color w:val="000000" w:themeColor="text1"/>
                <w:sz w:val="22"/>
                <w:szCs w:val="22"/>
              </w:rPr>
            </w:pPr>
            <w:r>
              <w:rPr>
                <w:color w:val="000000" w:themeColor="text1"/>
                <w:sz w:val="22"/>
                <w:szCs w:val="22"/>
              </w:rPr>
              <w:t xml:space="preserve">Вид показателя, ед. измерения</w:t>
            </w:r>
            <w:r>
              <w:rPr>
                <w:color w:val="000000" w:themeColor="text1"/>
                <w:sz w:val="22"/>
                <w:szCs w:val="22"/>
              </w:rPr>
            </w:r>
          </w:p>
        </w:tc>
        <w:tc>
          <w:tcPr>
            <w:shd w:val="clear" w:color="auto" w:fill="ffffff"/>
            <w:tcW w:w="654" w:type="pct"/>
            <w:textDirection w:val="lrTb"/>
            <w:noWrap w:val="false"/>
          </w:tcPr>
          <w:p>
            <w:pPr>
              <w:ind w:firstLine="0"/>
              <w:jc w:val="center"/>
              <w:rPr>
                <w:color w:val="000000" w:themeColor="text1"/>
                <w:sz w:val="22"/>
                <w:szCs w:val="22"/>
              </w:rPr>
            </w:pPr>
            <w:r>
              <w:rPr>
                <w:color w:val="000000" w:themeColor="text1"/>
                <w:sz w:val="22"/>
                <w:szCs w:val="22"/>
              </w:rPr>
              <w:t xml:space="preserve">Величина</w:t>
            </w:r>
            <w:r>
              <w:rPr>
                <w:color w:val="000000" w:themeColor="text1"/>
                <w:sz w:val="22"/>
                <w:szCs w:val="22"/>
              </w:rPr>
            </w:r>
          </w:p>
        </w:tc>
      </w:tr>
      <w:tr>
        <w:tblPrEx/>
        <w:trPr>
          <w:jc w:val="center"/>
          <w:trHeight w:val="390"/>
        </w:trPr>
        <w:tc>
          <w:tcPr>
            <w:tcW w:w="288"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1.</w:t>
            </w:r>
            <w:r>
              <w:rPr>
                <w:color w:val="000000" w:themeColor="text1"/>
                <w:sz w:val="22"/>
                <w:szCs w:val="22"/>
              </w:rPr>
            </w:r>
          </w:p>
        </w:tc>
        <w:tc>
          <w:tcPr>
            <w:tcW w:w="1082" w:type="pct"/>
            <w:vMerge w:val="restar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Дошкольные образовательные организации</w:t>
            </w:r>
            <w:r>
              <w:rPr>
                <w:color w:val="000000" w:themeColor="text1"/>
                <w:sz w:val="22"/>
                <w:szCs w:val="22"/>
              </w:rPr>
            </w:r>
          </w:p>
        </w:tc>
        <w:tc>
          <w:tcPr>
            <w:tcW w:w="1307" w:type="pc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количество мест на 100 детей в возрасте от 2 месяцев до 7 лет</w:t>
            </w:r>
            <w:r>
              <w:rPr>
                <w:color w:val="000000" w:themeColor="text1"/>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t xml:space="preserve">100</w:t>
            </w:r>
            <w:r>
              <w:rPr>
                <w:color w:val="000000" w:themeColor="text1"/>
                <w:sz w:val="22"/>
                <w:szCs w:val="22"/>
              </w:rPr>
            </w:r>
          </w:p>
        </w:tc>
        <w:tc>
          <w:tcPr>
            <w:tcW w:w="1090" w:type="pct"/>
            <w:textDirection w:val="lrTb"/>
            <w:noWrap w:val="false"/>
          </w:tcPr>
          <w:p>
            <w:pPr>
              <w:ind w:right="-104" w:firstLine="0"/>
              <w:jc w:val="left"/>
              <w:rPr>
                <w:color w:val="000000" w:themeColor="text1"/>
                <w:sz w:val="22"/>
                <w:szCs w:val="22"/>
              </w:rPr>
            </w:pPr>
            <w:r>
              <w:rPr>
                <w:color w:val="000000" w:themeColor="text1"/>
                <w:sz w:val="22"/>
                <w:szCs w:val="22"/>
              </w:rPr>
              <w:t xml:space="preserve">пешеходная доступность в зонах, м:</w:t>
            </w:r>
            <w:r>
              <w:rPr>
                <w:color w:val="000000" w:themeColor="text1"/>
                <w:sz w:val="22"/>
                <w:szCs w:val="22"/>
              </w:rPr>
            </w:r>
          </w:p>
        </w:tc>
        <w:tc>
          <w:tcPr>
            <w:tcW w:w="654"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571"/>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1307" w:type="pct"/>
            <w:vMerge w:val="restar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количество требуемых мест на 1000 человек по предварительным расчетам</w:t>
            </w:r>
            <w:r>
              <w:rPr>
                <w:color w:val="000000" w:themeColor="text1"/>
                <w:sz w:val="22"/>
                <w:szCs w:val="22"/>
              </w:rPr>
            </w:r>
          </w:p>
          <w:p>
            <w:pPr>
              <w:ind w:firstLine="0"/>
              <w:jc w:val="left"/>
              <w:tabs>
                <w:tab w:val="left" w:pos="6780" w:leader="none"/>
              </w:tabs>
              <w:rPr>
                <w:strike/>
                <w:color w:val="000000" w:themeColor="text1"/>
                <w:spacing w:val="-2"/>
                <w:sz w:val="22"/>
                <w:szCs w:val="22"/>
              </w:rPr>
            </w:pPr>
            <w:r>
              <w:rPr>
                <w:strike/>
                <w:color w:val="000000" w:themeColor="text1"/>
                <w:spacing w:val="-2"/>
                <w:sz w:val="22"/>
                <w:szCs w:val="22"/>
              </w:rPr>
            </w:r>
            <w:r>
              <w:rPr>
                <w:strike/>
                <w:color w:val="000000" w:themeColor="text1"/>
                <w:spacing w:val="-2"/>
                <w:sz w:val="22"/>
                <w:szCs w:val="22"/>
              </w:rPr>
            </w:r>
          </w:p>
        </w:tc>
        <w:tc>
          <w:tcPr>
            <w:tcW w:w="580"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72</w:t>
            </w:r>
            <w:r>
              <w:rPr>
                <w:color w:val="000000" w:themeColor="text1"/>
                <w:sz w:val="22"/>
                <w:szCs w:val="22"/>
              </w:rPr>
            </w:r>
          </w:p>
        </w:tc>
        <w:tc>
          <w:tcPr>
            <w:tcW w:w="1090" w:type="pct"/>
            <w:textDirection w:val="lrTb"/>
            <w:noWrap w:val="false"/>
          </w:tcPr>
          <w:p>
            <w:pPr>
              <w:ind w:firstLine="0"/>
              <w:jc w:val="left"/>
              <w:rPr>
                <w:color w:val="000000" w:themeColor="text1"/>
                <w:sz w:val="22"/>
                <w:szCs w:val="22"/>
              </w:rPr>
            </w:pPr>
            <w:r>
              <w:rPr>
                <w:color w:val="000000" w:themeColor="text1"/>
                <w:sz w:val="22"/>
                <w:szCs w:val="22"/>
              </w:rPr>
              <w:t xml:space="preserve">– индивидуальной и блокированной застройки; </w:t>
            </w:r>
            <w:r>
              <w:rPr>
                <w:color w:val="000000" w:themeColor="text1"/>
                <w:sz w:val="22"/>
                <w:szCs w:val="22"/>
              </w:rPr>
            </w:r>
          </w:p>
        </w:tc>
        <w:tc>
          <w:tcPr>
            <w:tcW w:w="654"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500</w:t>
            </w:r>
            <w:r>
              <w:rPr>
                <w:color w:val="000000" w:themeColor="text1"/>
                <w:sz w:val="22"/>
                <w:szCs w:val="22"/>
              </w:rPr>
            </w:r>
          </w:p>
          <w:p>
            <w:pPr>
              <w:ind w:firstLine="0"/>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570"/>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1307" w:type="pct"/>
            <w:vMerge w:val="continue"/>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580"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90" w:type="pct"/>
            <w:textDirection w:val="lrTb"/>
            <w:noWrap w:val="false"/>
          </w:tcPr>
          <w:p>
            <w:pPr>
              <w:ind w:firstLine="0"/>
              <w:jc w:val="left"/>
              <w:rPr>
                <w:color w:val="000000" w:themeColor="text1"/>
                <w:sz w:val="22"/>
                <w:szCs w:val="22"/>
              </w:rPr>
            </w:pPr>
            <w:r>
              <w:rPr>
                <w:color w:val="000000" w:themeColor="text1"/>
                <w:sz w:val="22"/>
                <w:szCs w:val="22"/>
              </w:rPr>
              <w:t xml:space="preserve">– многоквартирной застройки</w:t>
            </w:r>
            <w:r>
              <w:rPr>
                <w:color w:val="000000" w:themeColor="text1"/>
                <w:sz w:val="22"/>
                <w:szCs w:val="22"/>
              </w:rPr>
            </w:r>
          </w:p>
        </w:tc>
        <w:tc>
          <w:tcPr>
            <w:tcW w:w="654"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300</w:t>
            </w:r>
            <w:r>
              <w:rPr>
                <w:color w:val="000000" w:themeColor="text1"/>
                <w:sz w:val="22"/>
                <w:szCs w:val="22"/>
              </w:rPr>
            </w:r>
          </w:p>
        </w:tc>
      </w:tr>
      <w:tr>
        <w:tblPrEx/>
        <w:trPr>
          <w:jc w:val="center"/>
          <w:trHeight w:val="505"/>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расчетная на 1 место площадь земельного участка дошкольной образовательной организации в зависимости от ее вместимости, кв.м:</w:t>
            </w:r>
            <w:r>
              <w:rPr>
                <w:color w:val="000000" w:themeColor="text1"/>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90" w:type="pct"/>
            <w:vMerge w:val="restart"/>
            <w:textDirection w:val="lrTb"/>
            <w:noWrap w:val="false"/>
          </w:tcPr>
          <w:p>
            <w:pPr>
              <w:ind w:right="-104"/>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restart"/>
            <w:textDirection w:val="lrTb"/>
            <w:noWrap w:val="false"/>
          </w:tcPr>
          <w:p>
            <w:pP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textDirection w:val="lrTb"/>
            <w:noWrap w:val="false"/>
          </w:tcPr>
          <w:p>
            <w:pPr>
              <w:ind w:left="201"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до 100 мест</w:t>
            </w:r>
            <w:r>
              <w:rPr>
                <w:color w:val="000000" w:themeColor="text1"/>
                <w:spacing w:val="-2"/>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t xml:space="preserve">44</w:t>
            </w:r>
            <w:r>
              <w:rPr>
                <w:color w:val="000000" w:themeColor="text1"/>
                <w:sz w:val="22"/>
                <w:szCs w:val="22"/>
              </w:rPr>
            </w:r>
          </w:p>
        </w:tc>
        <w:tc>
          <w:tcPr>
            <w:tcW w:w="1090" w:type="pct"/>
            <w:vMerge w:val="continue"/>
            <w:textDirection w:val="lrTb"/>
            <w:noWrap w:val="false"/>
          </w:tcPr>
          <w:p>
            <w:pPr>
              <w:ind w:firstLine="0"/>
              <w:jc w:val="left"/>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textDirection w:val="lrTb"/>
            <w:noWrap w:val="false"/>
          </w:tcPr>
          <w:p>
            <w:pPr>
              <w:ind w:left="201" w:firstLine="0"/>
              <w:jc w:val="left"/>
              <w:widowControl/>
              <w:rPr>
                <w:color w:val="000000" w:themeColor="text1"/>
                <w:spacing w:val="-2"/>
                <w:sz w:val="22"/>
                <w:szCs w:val="22"/>
              </w:rPr>
            </w:pPr>
            <w:r>
              <w:rPr>
                <w:rFonts w:eastAsia="Times New Roman"/>
                <w:color w:val="000000" w:themeColor="text1"/>
                <w:sz w:val="22"/>
                <w:szCs w:val="22"/>
              </w:rPr>
              <w:t xml:space="preserve">от 100 мест</w:t>
            </w:r>
            <w:r>
              <w:rPr>
                <w:color w:val="000000" w:themeColor="text1"/>
                <w:spacing w:val="-2"/>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t xml:space="preserve">38</w:t>
            </w:r>
            <w:r>
              <w:rPr>
                <w:color w:val="000000" w:themeColor="text1"/>
                <w:sz w:val="22"/>
                <w:szCs w:val="22"/>
              </w:rPr>
            </w:r>
          </w:p>
        </w:tc>
        <w:tc>
          <w:tcPr>
            <w:tcW w:w="1090" w:type="pct"/>
            <w:vMerge w:val="continue"/>
            <w:textDirection w:val="lrTb"/>
            <w:noWrap w:val="false"/>
          </w:tcPr>
          <w:p>
            <w:pPr>
              <w:ind w:firstLine="0"/>
              <w:jc w:val="left"/>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textDirection w:val="lrTb"/>
            <w:noWrap w:val="false"/>
          </w:tcPr>
          <w:p>
            <w:pPr>
              <w:ind w:left="201"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в комплексе дошкольных образовательных организаций от 500 мест</w:t>
            </w:r>
            <w:r>
              <w:rPr>
                <w:color w:val="000000" w:themeColor="text1"/>
                <w:spacing w:val="-2"/>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t xml:space="preserve">30</w:t>
            </w:r>
            <w:r>
              <w:rPr>
                <w:color w:val="000000" w:themeColor="text1"/>
                <w:sz w:val="22"/>
                <w:szCs w:val="22"/>
              </w:rPr>
            </w:r>
          </w:p>
        </w:tc>
        <w:tc>
          <w:tcPr>
            <w:tcW w:w="1090" w:type="pct"/>
            <w:vMerge w:val="continue"/>
            <w:textDirection w:val="lrTb"/>
            <w:noWrap w:val="false"/>
          </w:tcPr>
          <w:p>
            <w:pPr>
              <w:ind w:firstLine="0"/>
              <w:jc w:val="left"/>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505"/>
        </w:trPr>
        <w:tc>
          <w:tcPr>
            <w:tcW w:w="288"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2.</w:t>
            </w:r>
            <w:r>
              <w:rPr>
                <w:color w:val="000000" w:themeColor="text1"/>
                <w:sz w:val="22"/>
                <w:szCs w:val="22"/>
              </w:rPr>
            </w:r>
          </w:p>
        </w:tc>
        <w:tc>
          <w:tcPr>
            <w:tcW w:w="1082" w:type="pct"/>
            <w:vMerge w:val="restart"/>
            <w:textDirection w:val="lrTb"/>
            <w:noWrap w:val="false"/>
          </w:tcPr>
          <w:p>
            <w:pPr>
              <w:ind w:firstLine="0"/>
              <w:jc w:val="left"/>
              <w:tabs>
                <w:tab w:val="left" w:pos="6780" w:leader="none"/>
              </w:tabs>
              <w:rPr>
                <w:color w:val="000000" w:themeColor="text1"/>
                <w:sz w:val="22"/>
                <w:szCs w:val="22"/>
              </w:rPr>
            </w:pPr>
            <w:r>
              <w:rPr>
                <w:color w:val="000000" w:themeColor="text1"/>
                <w:spacing w:val="-2"/>
                <w:sz w:val="22"/>
                <w:szCs w:val="22"/>
              </w:rPr>
              <w:t xml:space="preserve">Общеобразователь</w:t>
            </w:r>
            <w:r>
              <w:rPr>
                <w:color w:val="000000" w:themeColor="text1"/>
                <w:spacing w:val="-2"/>
                <w:sz w:val="22"/>
                <w:szCs w:val="22"/>
              </w:rPr>
              <w:t xml:space="preserve">-</w:t>
            </w:r>
            <w:r>
              <w:rPr>
                <w:color w:val="000000" w:themeColor="text1"/>
                <w:spacing w:val="-2"/>
                <w:sz w:val="22"/>
                <w:szCs w:val="22"/>
              </w:rPr>
              <w:t xml:space="preserve">ные организации </w:t>
            </w:r>
            <w:r>
              <w:rPr>
                <w:color w:val="000000" w:themeColor="text1"/>
                <w:sz w:val="22"/>
                <w:szCs w:val="22"/>
              </w:rPr>
              <w:t xml:space="preserve">начального общего, основного общего, среднего (полного) общего образования</w:t>
            </w:r>
            <w:r>
              <w:rPr>
                <w:color w:val="000000" w:themeColor="text1"/>
                <w:sz w:val="22"/>
                <w:szCs w:val="22"/>
              </w:rPr>
            </w:r>
          </w:p>
        </w:tc>
        <w:tc>
          <w:tcPr>
            <w:tcW w:w="1307" w:type="pct"/>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t xml:space="preserve">количество мест на 100 детей в возрасте:</w:t>
            </w:r>
            <w:r>
              <w:rPr>
                <w:color w:val="000000" w:themeColor="text1"/>
                <w:spacing w:val="-2"/>
                <w:sz w:val="22"/>
                <w:szCs w:val="22"/>
              </w:rPr>
            </w:r>
          </w:p>
          <w:p>
            <w:pPr>
              <w:ind w:firstLine="0"/>
              <w:jc w:val="left"/>
              <w:tabs>
                <w:tab w:val="left" w:pos="6780" w:leader="none"/>
              </w:tabs>
              <w:rPr>
                <w:color w:val="000000" w:themeColor="text1"/>
                <w:spacing w:val="-2"/>
                <w:sz w:val="22"/>
                <w:szCs w:val="22"/>
              </w:rPr>
            </w:pPr>
            <w:r>
              <w:rPr>
                <w:color w:val="000000" w:themeColor="text1"/>
                <w:spacing w:val="-2"/>
                <w:sz w:val="22"/>
                <w:szCs w:val="22"/>
              </w:rPr>
              <w:t xml:space="preserve">от 7 до 16 лет (1-9 классы);</w:t>
            </w:r>
            <w:r>
              <w:rPr>
                <w:color w:val="000000" w:themeColor="text1"/>
                <w:spacing w:val="-2"/>
                <w:sz w:val="22"/>
                <w:szCs w:val="22"/>
              </w:rPr>
            </w:r>
          </w:p>
          <w:p>
            <w:pPr>
              <w:ind w:firstLine="0"/>
              <w:jc w:val="left"/>
              <w:tabs>
                <w:tab w:val="left" w:pos="6780" w:leader="none"/>
              </w:tabs>
              <w:rPr>
                <w:color w:val="000000" w:themeColor="text1"/>
                <w:sz w:val="22"/>
                <w:szCs w:val="22"/>
              </w:rPr>
            </w:pPr>
            <w:r>
              <w:rPr>
                <w:color w:val="000000" w:themeColor="text1"/>
                <w:spacing w:val="-2"/>
                <w:sz w:val="22"/>
                <w:szCs w:val="22"/>
              </w:rPr>
              <w:t xml:space="preserve">от 16 до 17 лет (10-11 классы)</w:t>
            </w:r>
            <w:r>
              <w:rPr>
                <w:color w:val="000000" w:themeColor="text1"/>
                <w:sz w:val="22"/>
                <w:szCs w:val="22"/>
              </w:rPr>
              <w:t xml:space="preserve"> при обучении в одну смену</w:t>
            </w:r>
            <w:r>
              <w:rPr>
                <w:color w:val="000000" w:themeColor="text1"/>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100</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75</w:t>
            </w:r>
            <w:r>
              <w:rPr>
                <w:color w:val="000000" w:themeColor="text1"/>
                <w:sz w:val="22"/>
                <w:szCs w:val="22"/>
              </w:rPr>
            </w:r>
          </w:p>
        </w:tc>
        <w:tc>
          <w:tcPr>
            <w:tcW w:w="1090" w:type="pct"/>
            <w:vMerge w:val="restart"/>
            <w:textDirection w:val="lrTb"/>
            <w:noWrap w:val="false"/>
          </w:tcPr>
          <w:p>
            <w:pPr>
              <w:ind w:firstLine="0"/>
              <w:jc w:val="left"/>
              <w:rPr>
                <w:color w:val="000000" w:themeColor="text1"/>
                <w:sz w:val="22"/>
                <w:szCs w:val="22"/>
              </w:rPr>
            </w:pPr>
            <w:r>
              <w:rPr>
                <w:color w:val="000000" w:themeColor="text1"/>
                <w:sz w:val="22"/>
                <w:szCs w:val="22"/>
              </w:rPr>
              <w:t xml:space="preserve">пешеходная доступность в зонах, мин:</w:t>
            </w:r>
            <w:r>
              <w:rPr>
                <w:color w:val="000000" w:themeColor="text1"/>
                <w:sz w:val="22"/>
                <w:szCs w:val="22"/>
              </w:rPr>
            </w:r>
          </w:p>
          <w:p>
            <w:pPr>
              <w:ind w:firstLine="0"/>
              <w:jc w:val="left"/>
              <w:rPr>
                <w:color w:val="000000" w:themeColor="text1"/>
                <w:sz w:val="22"/>
                <w:szCs w:val="22"/>
              </w:rPr>
            </w:pPr>
            <w:r>
              <w:rPr>
                <w:color w:val="000000" w:themeColor="text1"/>
                <w:sz w:val="22"/>
                <w:szCs w:val="22"/>
              </w:rPr>
              <w:t xml:space="preserve">- индивидуальной и блокированной застройки; </w:t>
            </w:r>
            <w:r>
              <w:rPr>
                <w:color w:val="000000" w:themeColor="text1"/>
                <w:sz w:val="22"/>
                <w:szCs w:val="22"/>
              </w:rPr>
            </w:r>
          </w:p>
          <w:p>
            <w:pPr>
              <w:ind w:firstLine="0"/>
              <w:jc w:val="left"/>
              <w:tabs>
                <w:tab w:val="left" w:pos="6780" w:leader="none"/>
              </w:tabs>
              <w:rPr>
                <w:color w:val="000000" w:themeColor="text1"/>
                <w:sz w:val="22"/>
                <w:szCs w:val="22"/>
              </w:rPr>
            </w:pPr>
            <w:r>
              <w:rPr>
                <w:color w:val="000000" w:themeColor="text1"/>
                <w:sz w:val="22"/>
                <w:szCs w:val="22"/>
              </w:rPr>
              <w:t xml:space="preserve">- многоквартирной застройки</w:t>
            </w:r>
            <w:r>
              <w:rPr>
                <w:color w:val="000000" w:themeColor="text1"/>
                <w:sz w:val="22"/>
                <w:szCs w:val="22"/>
              </w:rPr>
            </w:r>
          </w:p>
        </w:tc>
        <w:tc>
          <w:tcPr>
            <w:tcW w:w="654" w:type="pct"/>
            <w:vMerge w:val="restar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20</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15</w:t>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textDirection w:val="lrTb"/>
            <w:noWrap w:val="false"/>
          </w:tcPr>
          <w:p>
            <w:pPr>
              <w:ind w:firstLine="0"/>
              <w:jc w:val="left"/>
              <w:tabs>
                <w:tab w:val="left" w:pos="6780" w:leader="none"/>
              </w:tabs>
              <w:rPr>
                <w:rFonts w:eastAsia="Times New Roman"/>
                <w:color w:val="000000" w:themeColor="text1"/>
                <w:sz w:val="22"/>
                <w:szCs w:val="22"/>
              </w:rPr>
            </w:pPr>
            <w:r>
              <w:rPr>
                <w:color w:val="000000" w:themeColor="text1"/>
                <w:sz w:val="22"/>
                <w:szCs w:val="22"/>
              </w:rPr>
              <w:t xml:space="preserve">количество мест на 1000 человек для предварительных расчетов</w:t>
            </w:r>
            <w:r>
              <w:rPr>
                <w:rFonts w:eastAsia="Times New Roman"/>
                <w:color w:val="000000" w:themeColor="text1"/>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t xml:space="preserve">127</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439"/>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textDirection w:val="lrTb"/>
            <w:noWrap w:val="false"/>
          </w:tcPr>
          <w:p>
            <w:pPr>
              <w:ind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расчетная площадь земельного участка общеобразовательной организации в зависимости от ее вместимости (на 1 место), кв. м. (при наполняемости классов 40 учащимися с учетом площади спортивной зоны и здания школы)</w:t>
            </w:r>
            <w:r>
              <w:rPr>
                <w:color w:val="000000" w:themeColor="text1"/>
                <w:spacing w:val="-2"/>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vAlign w:val="bottom"/>
            <w:textDirection w:val="lrTb"/>
            <w:noWrap w:val="false"/>
          </w:tcPr>
          <w:p>
            <w:pPr>
              <w:ind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св.30 до 170</w:t>
            </w:r>
            <w:r>
              <w:rPr>
                <w:color w:val="000000" w:themeColor="text1"/>
                <w:spacing w:val="-2"/>
                <w:sz w:val="22"/>
                <w:szCs w:val="22"/>
              </w:rPr>
            </w:r>
          </w:p>
        </w:tc>
        <w:tc>
          <w:tcPr>
            <w:tcW w:w="580" w:type="pct"/>
            <w:vAlign w:val="center"/>
            <w:textDirection w:val="lrTb"/>
            <w:noWrap w:val="false"/>
          </w:tcPr>
          <w:p>
            <w:pPr>
              <w:ind w:firstLine="0"/>
              <w:jc w:val="center"/>
              <w:rPr>
                <w:color w:val="000000" w:themeColor="text1"/>
                <w:sz w:val="22"/>
                <w:szCs w:val="22"/>
              </w:rPr>
            </w:pPr>
            <w:r>
              <w:rPr>
                <w:rFonts w:eastAsia="Times New Roman"/>
                <w:color w:val="000000" w:themeColor="text1"/>
                <w:sz w:val="22"/>
                <w:szCs w:val="22"/>
              </w:rPr>
              <w:t xml:space="preserve">80</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vAlign w:val="bottom"/>
            <w:textDirection w:val="lrTb"/>
            <w:noWrap w:val="false"/>
          </w:tcPr>
          <w:p>
            <w:pPr>
              <w:ind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170-340</w:t>
            </w:r>
            <w:r>
              <w:rPr>
                <w:color w:val="000000" w:themeColor="text1"/>
                <w:spacing w:val="-2"/>
                <w:sz w:val="22"/>
                <w:szCs w:val="22"/>
              </w:rPr>
            </w:r>
          </w:p>
        </w:tc>
        <w:tc>
          <w:tcPr>
            <w:tcW w:w="580" w:type="pct"/>
            <w:vAlign w:val="bottom"/>
            <w:textDirection w:val="lrTb"/>
            <w:noWrap w:val="false"/>
          </w:tcPr>
          <w:p>
            <w:pPr>
              <w:ind w:firstLine="0"/>
              <w:jc w:val="center"/>
              <w:rPr>
                <w:color w:val="000000" w:themeColor="text1"/>
                <w:sz w:val="22"/>
                <w:szCs w:val="22"/>
              </w:rPr>
            </w:pPr>
            <w:r>
              <w:rPr>
                <w:rFonts w:eastAsia="Times New Roman"/>
                <w:color w:val="000000" w:themeColor="text1"/>
                <w:sz w:val="22"/>
                <w:szCs w:val="22"/>
              </w:rPr>
              <w:t xml:space="preserve">55</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vAlign w:val="bottom"/>
            <w:textDirection w:val="lrTb"/>
            <w:noWrap w:val="false"/>
          </w:tcPr>
          <w:p>
            <w:pPr>
              <w:ind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340-510</w:t>
            </w:r>
            <w:r>
              <w:rPr>
                <w:color w:val="000000" w:themeColor="text1"/>
                <w:spacing w:val="-2"/>
                <w:sz w:val="22"/>
                <w:szCs w:val="22"/>
              </w:rPr>
            </w:r>
          </w:p>
        </w:tc>
        <w:tc>
          <w:tcPr>
            <w:tcW w:w="580" w:type="pct"/>
            <w:vAlign w:val="bottom"/>
            <w:textDirection w:val="lrTb"/>
            <w:noWrap w:val="false"/>
          </w:tcPr>
          <w:p>
            <w:pPr>
              <w:ind w:firstLine="0"/>
              <w:jc w:val="center"/>
              <w:rPr>
                <w:color w:val="000000" w:themeColor="text1"/>
                <w:sz w:val="22"/>
                <w:szCs w:val="22"/>
              </w:rPr>
            </w:pPr>
            <w:r>
              <w:rPr>
                <w:rFonts w:eastAsia="Times New Roman"/>
                <w:color w:val="000000" w:themeColor="text1"/>
                <w:sz w:val="22"/>
                <w:szCs w:val="22"/>
              </w:rPr>
              <w:t xml:space="preserve">40</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vAlign w:val="bottom"/>
            <w:textDirection w:val="lrTb"/>
            <w:noWrap w:val="false"/>
          </w:tcPr>
          <w:p>
            <w:pPr>
              <w:ind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510-660</w:t>
            </w:r>
            <w:r>
              <w:rPr>
                <w:color w:val="000000" w:themeColor="text1"/>
                <w:spacing w:val="-2"/>
                <w:sz w:val="22"/>
                <w:szCs w:val="22"/>
              </w:rPr>
            </w:r>
          </w:p>
        </w:tc>
        <w:tc>
          <w:tcPr>
            <w:tcW w:w="580" w:type="pct"/>
            <w:vAlign w:val="bottom"/>
            <w:textDirection w:val="lrTb"/>
            <w:noWrap w:val="false"/>
          </w:tcPr>
          <w:p>
            <w:pPr>
              <w:ind w:firstLine="0"/>
              <w:jc w:val="center"/>
              <w:rPr>
                <w:color w:val="000000" w:themeColor="text1"/>
                <w:sz w:val="22"/>
                <w:szCs w:val="22"/>
              </w:rPr>
            </w:pPr>
            <w:r>
              <w:rPr>
                <w:rFonts w:eastAsia="Times New Roman"/>
                <w:color w:val="000000" w:themeColor="text1"/>
                <w:sz w:val="22"/>
                <w:szCs w:val="22"/>
              </w:rPr>
              <w:t xml:space="preserve">35</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vAlign w:val="bottom"/>
            <w:textDirection w:val="lrTb"/>
            <w:noWrap w:val="false"/>
          </w:tcPr>
          <w:p>
            <w:pPr>
              <w:ind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660-1000</w:t>
            </w:r>
            <w:r>
              <w:rPr>
                <w:color w:val="000000" w:themeColor="text1"/>
                <w:spacing w:val="-2"/>
                <w:sz w:val="22"/>
                <w:szCs w:val="22"/>
              </w:rPr>
            </w:r>
          </w:p>
        </w:tc>
        <w:tc>
          <w:tcPr>
            <w:tcW w:w="580" w:type="pct"/>
            <w:vAlign w:val="bottom"/>
            <w:textDirection w:val="lrTb"/>
            <w:noWrap w:val="false"/>
          </w:tcPr>
          <w:p>
            <w:pPr>
              <w:ind w:firstLine="0"/>
              <w:jc w:val="center"/>
              <w:rPr>
                <w:color w:val="000000" w:themeColor="text1"/>
                <w:sz w:val="22"/>
                <w:szCs w:val="22"/>
              </w:rPr>
            </w:pPr>
            <w:r>
              <w:rPr>
                <w:rFonts w:eastAsia="Times New Roman"/>
                <w:color w:val="000000" w:themeColor="text1"/>
                <w:sz w:val="22"/>
                <w:szCs w:val="22"/>
              </w:rPr>
              <w:t xml:space="preserve">28</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vAlign w:val="bottom"/>
            <w:textDirection w:val="lrTb"/>
            <w:noWrap w:val="false"/>
          </w:tcPr>
          <w:p>
            <w:pPr>
              <w:ind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1000-1500</w:t>
            </w:r>
            <w:r>
              <w:rPr>
                <w:color w:val="000000" w:themeColor="text1"/>
                <w:spacing w:val="-2"/>
                <w:sz w:val="22"/>
                <w:szCs w:val="22"/>
              </w:rPr>
            </w:r>
          </w:p>
        </w:tc>
        <w:tc>
          <w:tcPr>
            <w:tcW w:w="580" w:type="pct"/>
            <w:vAlign w:val="bottom"/>
            <w:textDirection w:val="lrTb"/>
            <w:noWrap w:val="false"/>
          </w:tcPr>
          <w:p>
            <w:pPr>
              <w:ind w:firstLine="0"/>
              <w:jc w:val="center"/>
              <w:rPr>
                <w:color w:val="000000" w:themeColor="text1"/>
                <w:sz w:val="22"/>
                <w:szCs w:val="22"/>
              </w:rPr>
            </w:pPr>
            <w:r>
              <w:rPr>
                <w:rFonts w:eastAsia="Times New Roman"/>
                <w:color w:val="000000" w:themeColor="text1"/>
                <w:sz w:val="22"/>
                <w:szCs w:val="22"/>
              </w:rPr>
              <w:t xml:space="preserve">24</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r>
            <w:r>
              <w:rPr>
                <w:color w:val="000000" w:themeColor="text1"/>
                <w:spacing w:val="-2"/>
                <w:sz w:val="22"/>
                <w:szCs w:val="22"/>
              </w:rPr>
            </w:r>
          </w:p>
        </w:tc>
        <w:tc>
          <w:tcPr>
            <w:tcW w:w="1307" w:type="pct"/>
            <w:vAlign w:val="bottom"/>
            <w:textDirection w:val="lrTb"/>
            <w:noWrap w:val="false"/>
          </w:tcPr>
          <w:p>
            <w:pPr>
              <w:ind w:firstLine="0"/>
              <w:jc w:val="left"/>
              <w:tabs>
                <w:tab w:val="left" w:pos="6780" w:leader="none"/>
              </w:tabs>
              <w:rPr>
                <w:color w:val="000000" w:themeColor="text1"/>
                <w:spacing w:val="-2"/>
                <w:sz w:val="22"/>
                <w:szCs w:val="22"/>
              </w:rPr>
            </w:pPr>
            <w:r>
              <w:rPr>
                <w:rFonts w:eastAsia="Times New Roman"/>
                <w:color w:val="000000" w:themeColor="text1"/>
                <w:sz w:val="22"/>
                <w:szCs w:val="22"/>
              </w:rPr>
              <w:t xml:space="preserve">1500</w:t>
            </w:r>
            <w:r>
              <w:rPr>
                <w:color w:val="000000" w:themeColor="text1"/>
                <w:spacing w:val="-2"/>
                <w:sz w:val="22"/>
                <w:szCs w:val="22"/>
              </w:rPr>
            </w:r>
          </w:p>
        </w:tc>
        <w:tc>
          <w:tcPr>
            <w:tcW w:w="580" w:type="pct"/>
            <w:vAlign w:val="bottom"/>
            <w:textDirection w:val="lrTb"/>
            <w:noWrap w:val="false"/>
          </w:tcPr>
          <w:p>
            <w:pPr>
              <w:ind w:firstLine="0"/>
              <w:jc w:val="center"/>
              <w:rPr>
                <w:color w:val="000000" w:themeColor="text1"/>
                <w:sz w:val="22"/>
                <w:szCs w:val="22"/>
              </w:rPr>
            </w:pPr>
            <w:r>
              <w:rPr>
                <w:rFonts w:eastAsia="Times New Roman"/>
                <w:color w:val="000000" w:themeColor="text1"/>
                <w:sz w:val="22"/>
                <w:szCs w:val="22"/>
              </w:rPr>
              <w:t xml:space="preserve">22</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758"/>
        </w:trPr>
        <w:tc>
          <w:tcPr>
            <w:tcW w:w="288"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3.</w:t>
            </w:r>
            <w:r>
              <w:rPr>
                <w:color w:val="000000" w:themeColor="text1"/>
                <w:sz w:val="22"/>
                <w:szCs w:val="22"/>
              </w:rPr>
            </w:r>
          </w:p>
        </w:tc>
        <w:tc>
          <w:tcPr>
            <w:tcW w:w="1082" w:type="pct"/>
            <w:vMerge w:val="restar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Организации дополнительного образования детей, в т.ч. в области искусств</w:t>
            </w:r>
            <w:r>
              <w:rPr>
                <w:color w:val="000000" w:themeColor="text1"/>
                <w:sz w:val="22"/>
                <w:szCs w:val="22"/>
              </w:rPr>
            </w:r>
          </w:p>
        </w:tc>
        <w:tc>
          <w:tcPr>
            <w:tcW w:w="1307" w:type="pct"/>
            <w:textDirection w:val="lrTb"/>
            <w:noWrap w:val="false"/>
          </w:tcPr>
          <w:p>
            <w:pPr>
              <w:ind w:firstLine="0"/>
              <w:jc w:val="left"/>
              <w:tabs>
                <w:tab w:val="left" w:pos="6780" w:leader="none"/>
              </w:tabs>
              <w:rPr>
                <w:color w:val="000000" w:themeColor="text1"/>
                <w:sz w:val="22"/>
                <w:szCs w:val="22"/>
              </w:rPr>
            </w:pPr>
            <w:r>
              <w:rPr>
                <w:color w:val="000000" w:themeColor="text1"/>
                <w:spacing w:val="-2"/>
                <w:sz w:val="22"/>
                <w:szCs w:val="22"/>
              </w:rPr>
              <w:t xml:space="preserve">доля детей в возрасте от 5 до 18 лет, </w:t>
            </w:r>
            <w:r>
              <w:rPr>
                <w:color w:val="000000" w:themeColor="text1"/>
                <w:sz w:val="22"/>
                <w:szCs w:val="22"/>
                <w:lang w:bidi="ru-RU"/>
              </w:rPr>
              <w:t xml:space="preserve">получающих услуги дополнительного образования в муниципальных образовательных организациях, %</w:t>
            </w:r>
            <w:r>
              <w:rPr>
                <w:color w:val="000000" w:themeColor="text1"/>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t xml:space="preserve">95</w:t>
            </w:r>
            <w:r>
              <w:rPr>
                <w:color w:val="000000" w:themeColor="text1"/>
                <w:sz w:val="22"/>
                <w:szCs w:val="22"/>
              </w:rPr>
            </w:r>
          </w:p>
        </w:tc>
        <w:tc>
          <w:tcPr>
            <w:tcW w:w="1090" w:type="pct"/>
            <w:vAlign w:val="center"/>
            <w:vMerge w:val="restart"/>
            <w:textDirection w:val="lrTb"/>
            <w:noWrap w:val="false"/>
          </w:tcPr>
          <w:p>
            <w:pPr>
              <w:ind w:firstLine="0"/>
              <w:tabs>
                <w:tab w:val="left" w:pos="6780" w:leader="none"/>
              </w:tabs>
              <w:rPr>
                <w:color w:val="000000" w:themeColor="text1"/>
                <w:sz w:val="22"/>
                <w:szCs w:val="22"/>
              </w:rPr>
            </w:pPr>
            <w:r>
              <w:rPr>
                <w:color w:val="000000" w:themeColor="text1"/>
                <w:sz w:val="22"/>
                <w:szCs w:val="22"/>
              </w:rPr>
              <w:t xml:space="preserve">транспортная доступность, мин.</w:t>
            </w:r>
            <w:r>
              <w:rPr>
                <w:color w:val="000000" w:themeColor="text1"/>
                <w:sz w:val="22"/>
                <w:szCs w:val="22"/>
              </w:rPr>
            </w:r>
          </w:p>
        </w:tc>
        <w:tc>
          <w:tcPr>
            <w:tcW w:w="654"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20</w:t>
            </w:r>
            <w:r>
              <w:rPr>
                <w:color w:val="000000" w:themeColor="text1"/>
                <w:sz w:val="22"/>
                <w:szCs w:val="22"/>
              </w:rPr>
            </w:r>
          </w:p>
        </w:tc>
      </w:tr>
      <w:tr>
        <w:tblPrEx/>
        <w:trPr>
          <w:jc w:val="center"/>
          <w:trHeight w:val="836"/>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1307" w:type="pct"/>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t xml:space="preserve">количество организаций на городской округ, </w:t>
            </w:r>
            <w:r>
              <w:rPr>
                <w:color w:val="000000" w:themeColor="text1"/>
                <w:spacing w:val="-2"/>
                <w:sz w:val="22"/>
                <w:szCs w:val="22"/>
              </w:rPr>
            </w:r>
          </w:p>
          <w:p>
            <w:pPr>
              <w:ind w:firstLine="0"/>
              <w:jc w:val="left"/>
              <w:tabs>
                <w:tab w:val="left" w:pos="6780" w:leader="none"/>
              </w:tabs>
              <w:rPr>
                <w:color w:val="000000" w:themeColor="text1"/>
                <w:spacing w:val="-2"/>
                <w:sz w:val="22"/>
                <w:szCs w:val="22"/>
              </w:rPr>
            </w:pPr>
            <w:r>
              <w:rPr>
                <w:color w:val="000000" w:themeColor="text1"/>
                <w:spacing w:val="-2"/>
                <w:sz w:val="22"/>
                <w:szCs w:val="22"/>
              </w:rPr>
              <w:t xml:space="preserve">в т.ч. в области искусств</w:t>
            </w:r>
            <w:r>
              <w:rPr>
                <w:color w:val="000000" w:themeColor="text1"/>
                <w:spacing w:val="-2"/>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t xml:space="preserve">14</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2</w:t>
            </w:r>
            <w:r>
              <w:rPr>
                <w:color w:val="000000" w:themeColor="text1"/>
                <w:sz w:val="22"/>
                <w:szCs w:val="22"/>
              </w:rPr>
            </w:r>
          </w:p>
        </w:tc>
        <w:tc>
          <w:tcPr>
            <w:tcW w:w="1090" w:type="pct"/>
            <w:vMerge w:val="continue"/>
            <w:textDirection w:val="lrTb"/>
            <w:noWrap w:val="false"/>
          </w:tcPr>
          <w:p>
            <w:pPr>
              <w:ind w:firstLine="0"/>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499"/>
        </w:trPr>
        <w:tc>
          <w:tcPr>
            <w:tcW w:w="288"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4.</w:t>
            </w:r>
            <w:r>
              <w:rPr>
                <w:color w:val="000000" w:themeColor="text1"/>
                <w:sz w:val="22"/>
                <w:szCs w:val="22"/>
              </w:rPr>
            </w:r>
          </w:p>
        </w:tc>
        <w:tc>
          <w:tcPr>
            <w:tcW w:w="1082" w:type="pct"/>
            <w:vMerge w:val="restar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Специальные организации (детские дома, интернат)</w:t>
            </w:r>
            <w:r>
              <w:rPr>
                <w:color w:val="000000" w:themeColor="text1"/>
                <w:sz w:val="22"/>
                <w:szCs w:val="22"/>
              </w:rPr>
            </w:r>
          </w:p>
        </w:tc>
        <w:tc>
          <w:tcPr>
            <w:tcW w:w="1307" w:type="pc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количество мест на 1000 чел.</w:t>
            </w:r>
            <w:r>
              <w:rPr>
                <w:color w:val="000000" w:themeColor="text1"/>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t xml:space="preserve">3</w:t>
            </w:r>
            <w:r>
              <w:rPr>
                <w:color w:val="000000" w:themeColor="text1"/>
                <w:sz w:val="22"/>
                <w:szCs w:val="22"/>
              </w:rPr>
            </w:r>
          </w:p>
        </w:tc>
        <w:tc>
          <w:tcPr>
            <w:tcW w:w="1090" w:type="pct"/>
            <w:vAlign w:val="center"/>
            <w:vMerge w:val="restart"/>
            <w:textDirection w:val="lrTb"/>
            <w:noWrap w:val="false"/>
          </w:tcPr>
          <w:p>
            <w:pPr>
              <w:ind w:firstLine="0"/>
              <w:tabs>
                <w:tab w:val="left" w:pos="6780" w:leader="none"/>
              </w:tabs>
              <w:rPr>
                <w:color w:val="000000" w:themeColor="text1"/>
                <w:sz w:val="22"/>
                <w:szCs w:val="22"/>
              </w:rPr>
            </w:pPr>
            <w:r>
              <w:rPr>
                <w:color w:val="000000" w:themeColor="text1"/>
                <w:sz w:val="22"/>
                <w:szCs w:val="22"/>
              </w:rPr>
              <w:t xml:space="preserve">транспортная доступность, мин</w:t>
            </w:r>
            <w:r>
              <w:rPr>
                <w:color w:val="000000" w:themeColor="text1"/>
                <w:sz w:val="22"/>
                <w:szCs w:val="22"/>
              </w:rPr>
            </w:r>
          </w:p>
        </w:tc>
        <w:tc>
          <w:tcPr>
            <w:tcW w:w="654"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40</w:t>
            </w:r>
            <w:r>
              <w:rPr>
                <w:color w:val="000000" w:themeColor="text1"/>
                <w:sz w:val="22"/>
                <w:szCs w:val="22"/>
              </w:rPr>
            </w:r>
          </w:p>
        </w:tc>
      </w:tr>
      <w:tr>
        <w:tblPrEx/>
        <w:trPr>
          <w:jc w:val="center"/>
          <w:trHeight w:val="382"/>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82" w:type="pct"/>
            <w:vMerge w:val="continue"/>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1307" w:type="pct"/>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t xml:space="preserve">количество организаций на городской округ, в т.ч.:</w:t>
            </w:r>
            <w:r>
              <w:rPr>
                <w:color w:val="000000" w:themeColor="text1"/>
                <w:spacing w:val="-2"/>
                <w:sz w:val="22"/>
                <w:szCs w:val="22"/>
              </w:rPr>
            </w:r>
          </w:p>
          <w:p>
            <w:pPr>
              <w:ind w:firstLine="0"/>
              <w:jc w:val="left"/>
              <w:tabs>
                <w:tab w:val="left" w:pos="6780" w:leader="none"/>
              </w:tabs>
              <w:rPr>
                <w:color w:val="000000" w:themeColor="text1"/>
                <w:sz w:val="22"/>
                <w:szCs w:val="22"/>
              </w:rPr>
            </w:pPr>
            <w:r>
              <w:rPr>
                <w:color w:val="000000" w:themeColor="text1"/>
                <w:spacing w:val="-2"/>
                <w:sz w:val="22"/>
                <w:szCs w:val="22"/>
              </w:rPr>
              <w:t xml:space="preserve">- </w:t>
            </w:r>
            <w:r>
              <w:rPr>
                <w:color w:val="000000" w:themeColor="text1"/>
                <w:sz w:val="22"/>
                <w:szCs w:val="22"/>
              </w:rPr>
              <w:t xml:space="preserve">общеобразовательная школа-интернат;</w:t>
            </w:r>
            <w:r>
              <w:rPr>
                <w:color w:val="000000" w:themeColor="text1"/>
                <w:sz w:val="22"/>
                <w:szCs w:val="22"/>
              </w:rPr>
            </w:r>
          </w:p>
          <w:p>
            <w:pPr>
              <w:ind w:firstLine="0"/>
              <w:jc w:val="left"/>
              <w:tabs>
                <w:tab w:val="left" w:pos="6780" w:leader="none"/>
              </w:tabs>
              <w:rPr>
                <w:color w:val="000000" w:themeColor="text1"/>
                <w:spacing w:val="-2"/>
                <w:sz w:val="22"/>
                <w:szCs w:val="22"/>
              </w:rPr>
            </w:pPr>
            <w:r>
              <w:rPr>
                <w:color w:val="000000" w:themeColor="text1"/>
                <w:sz w:val="22"/>
                <w:szCs w:val="22"/>
              </w:rPr>
              <w:t xml:space="preserve">- детский дом-школа</w:t>
            </w:r>
            <w:r>
              <w:rPr>
                <w:color w:val="000000" w:themeColor="text1"/>
                <w:spacing w:val="-2"/>
                <w:sz w:val="22"/>
                <w:szCs w:val="22"/>
              </w:rPr>
            </w:r>
          </w:p>
        </w:tc>
        <w:tc>
          <w:tcPr>
            <w:tcW w:w="58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1</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1</w:t>
            </w:r>
            <w:r>
              <w:rPr>
                <w:color w:val="000000" w:themeColor="text1"/>
                <w:sz w:val="22"/>
                <w:szCs w:val="22"/>
              </w:rPr>
            </w:r>
          </w:p>
        </w:tc>
        <w:tc>
          <w:tcPr>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54"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301"/>
        </w:trPr>
        <w:tc>
          <w:tcPr>
            <w:tcW w:w="288"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5.</w:t>
            </w:r>
            <w:r>
              <w:rPr>
                <w:color w:val="000000" w:themeColor="text1"/>
                <w:sz w:val="22"/>
                <w:szCs w:val="22"/>
              </w:rPr>
            </w:r>
          </w:p>
        </w:tc>
        <w:tc>
          <w:tcPr>
            <w:shd w:val="clear" w:color="auto" w:fill="auto"/>
            <w:tcW w:w="1082" w:type="pct"/>
            <w:vMerge w:val="restart"/>
            <w:textDirection w:val="lrTb"/>
            <w:noWrap w:val="false"/>
          </w:tcPr>
          <w:p>
            <w:pPr>
              <w:ind w:firstLine="0"/>
              <w:jc w:val="left"/>
              <w:rPr>
                <w:color w:val="000000" w:themeColor="text1"/>
                <w:spacing w:val="-4"/>
                <w:sz w:val="22"/>
                <w:szCs w:val="22"/>
              </w:rPr>
            </w:pPr>
            <w:r>
              <w:rPr>
                <w:color w:val="000000" w:themeColor="text1"/>
                <w:spacing w:val="-4"/>
                <w:sz w:val="22"/>
                <w:szCs w:val="22"/>
              </w:rPr>
              <w:t xml:space="preserve">Детские оздоровительные лагеря</w:t>
            </w:r>
            <w:r>
              <w:rPr>
                <w:color w:val="000000" w:themeColor="text1"/>
                <w:spacing w:val="-4"/>
                <w:sz w:val="22"/>
                <w:szCs w:val="22"/>
              </w:rPr>
            </w:r>
          </w:p>
        </w:tc>
        <w:tc>
          <w:tcPr>
            <w:shd w:val="clear" w:color="auto" w:fill="auto"/>
            <w:tcW w:w="1307" w:type="pct"/>
            <w:textDirection w:val="lrTb"/>
            <w:noWrap w:val="false"/>
          </w:tcPr>
          <w:p>
            <w:pPr>
              <w:ind w:firstLine="0"/>
              <w:jc w:val="left"/>
              <w:rPr>
                <w:color w:val="000000" w:themeColor="text1"/>
                <w:spacing w:val="-4"/>
                <w:sz w:val="22"/>
                <w:szCs w:val="22"/>
                <w:vertAlign w:val="superscript"/>
              </w:rPr>
            </w:pPr>
            <w:r>
              <w:rPr>
                <w:color w:val="000000" w:themeColor="text1"/>
                <w:spacing w:val="-4"/>
                <w:sz w:val="22"/>
                <w:szCs w:val="22"/>
              </w:rPr>
              <w:t xml:space="preserve">количество мест на 1000 чел.</w:t>
            </w:r>
            <w:r>
              <w:rPr>
                <w:color w:val="000000" w:themeColor="text1"/>
                <w:spacing w:val="-4"/>
                <w:sz w:val="22"/>
                <w:szCs w:val="22"/>
                <w:vertAlign w:val="superscript"/>
              </w:rPr>
            </w:r>
          </w:p>
        </w:tc>
        <w:tc>
          <w:tcPr>
            <w:shd w:val="clear" w:color="auto" w:fill="auto"/>
            <w:tcW w:w="580" w:type="pct"/>
            <w:textDirection w:val="lrTb"/>
            <w:noWrap w:val="false"/>
          </w:tcPr>
          <w:p>
            <w:pPr>
              <w:ind w:firstLine="0"/>
              <w:jc w:val="center"/>
              <w:rPr>
                <w:color w:val="000000" w:themeColor="text1"/>
                <w:spacing w:val="-4"/>
                <w:sz w:val="22"/>
                <w:szCs w:val="22"/>
              </w:rPr>
            </w:pPr>
            <w:r>
              <w:rPr>
                <w:color w:val="000000" w:themeColor="text1"/>
                <w:spacing w:val="-4"/>
                <w:sz w:val="22"/>
                <w:szCs w:val="22"/>
              </w:rPr>
              <w:t xml:space="preserve">21</w:t>
            </w:r>
            <w:r>
              <w:rPr>
                <w:color w:val="000000" w:themeColor="text1"/>
                <w:spacing w:val="-4"/>
                <w:sz w:val="22"/>
                <w:szCs w:val="22"/>
              </w:rPr>
            </w:r>
          </w:p>
        </w:tc>
        <w:tc>
          <w:tcPr>
            <w:shd w:val="clear" w:color="auto" w:fill="auto"/>
            <w:tcW w:w="1090" w:type="pct"/>
            <w:vAlign w:val="center"/>
            <w:vMerge w:val="restart"/>
            <w:textDirection w:val="lrTb"/>
            <w:noWrap w:val="false"/>
          </w:tcPr>
          <w:p>
            <w:pPr>
              <w:ind w:firstLine="0"/>
              <w:tabs>
                <w:tab w:val="left" w:pos="6780" w:leader="none"/>
              </w:tabs>
              <w:rPr>
                <w:color w:val="000000" w:themeColor="text1"/>
                <w:spacing w:val="-4"/>
                <w:sz w:val="22"/>
                <w:szCs w:val="22"/>
              </w:rPr>
            </w:pPr>
            <w:r>
              <w:rPr>
                <w:color w:val="000000" w:themeColor="text1"/>
                <w:sz w:val="22"/>
                <w:szCs w:val="22"/>
              </w:rPr>
              <w:t xml:space="preserve">транспортная доступность,</w:t>
            </w:r>
            <w:r>
              <w:rPr>
                <w:color w:val="000000" w:themeColor="text1"/>
                <w:spacing w:val="-4"/>
                <w:sz w:val="22"/>
                <w:szCs w:val="22"/>
              </w:rPr>
              <w:t xml:space="preserve"> мин</w:t>
            </w:r>
            <w:r>
              <w:rPr>
                <w:color w:val="000000" w:themeColor="text1"/>
                <w:spacing w:val="-4"/>
                <w:sz w:val="22"/>
                <w:szCs w:val="22"/>
              </w:rPr>
            </w:r>
          </w:p>
        </w:tc>
        <w:tc>
          <w:tcPr>
            <w:shd w:val="clear" w:color="auto" w:fill="auto"/>
            <w:tcW w:w="654" w:type="pct"/>
            <w:vAlign w:val="center"/>
            <w:vMerge w:val="restart"/>
            <w:textDirection w:val="lrTb"/>
            <w:noWrap w:val="false"/>
          </w:tcPr>
          <w:p>
            <w:pPr>
              <w:ind w:firstLine="0"/>
              <w:jc w:val="center"/>
              <w:rPr>
                <w:color w:val="000000" w:themeColor="text1"/>
                <w:spacing w:val="-4"/>
                <w:sz w:val="22"/>
                <w:szCs w:val="22"/>
              </w:rPr>
            </w:pPr>
            <w:r>
              <w:rPr>
                <w:color w:val="000000" w:themeColor="text1"/>
                <w:spacing w:val="-4"/>
                <w:sz w:val="22"/>
                <w:szCs w:val="22"/>
              </w:rPr>
              <w:t xml:space="preserve">40</w:t>
            </w:r>
            <w:r>
              <w:rPr>
                <w:color w:val="000000" w:themeColor="text1"/>
                <w:spacing w:val="-4"/>
                <w:sz w:val="22"/>
                <w:szCs w:val="22"/>
              </w:rPr>
            </w:r>
          </w:p>
        </w:tc>
      </w:tr>
      <w:tr>
        <w:tblPrEx/>
        <w:trPr>
          <w:jc w:val="center"/>
          <w:trHeight w:val="382"/>
        </w:trPr>
        <w:tc>
          <w:tcPr>
            <w:tcW w:w="288"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shd w:val="clear" w:color="auto" w:fill="auto"/>
            <w:tcW w:w="1082" w:type="pct"/>
            <w:vMerge w:val="continue"/>
            <w:textDirection w:val="lrTb"/>
            <w:noWrap w:val="false"/>
          </w:tcPr>
          <w:p>
            <w:pPr>
              <w:ind w:firstLine="0"/>
              <w:rPr>
                <w:color w:val="000000" w:themeColor="text1"/>
                <w:spacing w:val="-4"/>
                <w:sz w:val="22"/>
                <w:szCs w:val="22"/>
              </w:rPr>
            </w:pPr>
            <w:r>
              <w:rPr>
                <w:color w:val="000000" w:themeColor="text1"/>
                <w:spacing w:val="-4"/>
                <w:sz w:val="22"/>
                <w:szCs w:val="22"/>
              </w:rPr>
            </w:r>
            <w:r>
              <w:rPr>
                <w:color w:val="000000" w:themeColor="text1"/>
                <w:spacing w:val="-4"/>
                <w:sz w:val="22"/>
                <w:szCs w:val="22"/>
              </w:rPr>
            </w:r>
          </w:p>
        </w:tc>
        <w:tc>
          <w:tcPr>
            <w:shd w:val="clear" w:color="auto" w:fill="auto"/>
            <w:tcW w:w="1307" w:type="pct"/>
            <w:textDirection w:val="lrTb"/>
            <w:noWrap w:val="false"/>
          </w:tcPr>
          <w:p>
            <w:pPr>
              <w:ind w:firstLine="0"/>
              <w:jc w:val="left"/>
              <w:tabs>
                <w:tab w:val="left" w:pos="6780" w:leader="none"/>
              </w:tabs>
              <w:rPr>
                <w:color w:val="000000" w:themeColor="text1"/>
                <w:spacing w:val="-2"/>
                <w:sz w:val="22"/>
                <w:szCs w:val="22"/>
              </w:rPr>
            </w:pPr>
            <w:r>
              <w:rPr>
                <w:color w:val="000000" w:themeColor="text1"/>
                <w:spacing w:val="-2"/>
                <w:sz w:val="22"/>
                <w:szCs w:val="22"/>
              </w:rPr>
              <w:t xml:space="preserve">количество оздоровительных лагерей, </w:t>
            </w:r>
            <w:r>
              <w:rPr>
                <w:color w:val="000000" w:themeColor="text1"/>
                <w:spacing w:val="-2"/>
                <w:sz w:val="22"/>
                <w:szCs w:val="22"/>
              </w:rPr>
            </w:r>
          </w:p>
          <w:p>
            <w:pPr>
              <w:ind w:firstLine="0"/>
              <w:jc w:val="left"/>
              <w:tabs>
                <w:tab w:val="left" w:pos="6780" w:leader="none"/>
              </w:tabs>
              <w:rPr>
                <w:color w:val="000000" w:themeColor="text1"/>
                <w:spacing w:val="-4"/>
                <w:sz w:val="22"/>
                <w:szCs w:val="22"/>
              </w:rPr>
            </w:pPr>
            <w:r>
              <w:rPr>
                <w:color w:val="000000" w:themeColor="text1"/>
                <w:spacing w:val="-2"/>
                <w:sz w:val="22"/>
                <w:szCs w:val="22"/>
              </w:rPr>
              <w:t xml:space="preserve">в т.ч. муниципальных</w:t>
            </w:r>
            <w:r>
              <w:rPr>
                <w:color w:val="000000" w:themeColor="text1"/>
                <w:spacing w:val="-4"/>
                <w:sz w:val="22"/>
                <w:szCs w:val="22"/>
              </w:rPr>
            </w:r>
          </w:p>
        </w:tc>
        <w:tc>
          <w:tcPr>
            <w:shd w:val="clear" w:color="auto" w:fill="auto"/>
            <w:tcW w:w="580" w:type="pct"/>
            <w:textDirection w:val="lrTb"/>
            <w:noWrap w:val="false"/>
          </w:tcPr>
          <w:p>
            <w:pPr>
              <w:ind w:firstLine="0"/>
              <w:jc w:val="center"/>
              <w:rPr>
                <w:color w:val="000000" w:themeColor="text1"/>
                <w:spacing w:val="-4"/>
                <w:sz w:val="22"/>
                <w:szCs w:val="22"/>
              </w:rPr>
            </w:pPr>
            <w:r>
              <w:rPr>
                <w:color w:val="000000" w:themeColor="text1"/>
                <w:spacing w:val="-4"/>
                <w:sz w:val="22"/>
                <w:szCs w:val="22"/>
              </w:rPr>
              <w:t xml:space="preserve">12</w:t>
            </w:r>
            <w:r>
              <w:rPr>
                <w:color w:val="000000" w:themeColor="text1"/>
                <w:spacing w:val="-4"/>
                <w:sz w:val="22"/>
                <w:szCs w:val="22"/>
              </w:rPr>
            </w:r>
          </w:p>
          <w:p>
            <w:pPr>
              <w:ind w:firstLine="0"/>
              <w:jc w:val="center"/>
              <w:rPr>
                <w:color w:val="000000" w:themeColor="text1"/>
                <w:spacing w:val="-4"/>
                <w:sz w:val="22"/>
                <w:szCs w:val="22"/>
              </w:rPr>
            </w:pPr>
            <w:r>
              <w:rPr>
                <w:color w:val="000000" w:themeColor="text1"/>
                <w:spacing w:val="-4"/>
                <w:sz w:val="22"/>
                <w:szCs w:val="22"/>
              </w:rPr>
            </w:r>
            <w:r>
              <w:rPr>
                <w:color w:val="000000" w:themeColor="text1"/>
                <w:spacing w:val="-4"/>
                <w:sz w:val="22"/>
                <w:szCs w:val="22"/>
              </w:rPr>
            </w:r>
          </w:p>
          <w:p>
            <w:pPr>
              <w:ind w:firstLine="0"/>
              <w:jc w:val="center"/>
              <w:rPr>
                <w:b/>
                <w:color w:val="000000" w:themeColor="text1"/>
                <w:spacing w:val="-4"/>
                <w:sz w:val="22"/>
                <w:szCs w:val="22"/>
              </w:rPr>
            </w:pPr>
            <w:r>
              <w:rPr>
                <w:b/>
                <w:color w:val="000000" w:themeColor="text1"/>
                <w:spacing w:val="-4"/>
                <w:sz w:val="22"/>
                <w:szCs w:val="22"/>
              </w:rPr>
            </w:r>
            <w:r>
              <w:rPr>
                <w:b/>
                <w:color w:val="000000" w:themeColor="text1"/>
                <w:spacing w:val="-4"/>
                <w:sz w:val="22"/>
                <w:szCs w:val="22"/>
              </w:rPr>
            </w:r>
          </w:p>
          <w:p>
            <w:pPr>
              <w:ind w:firstLine="0"/>
              <w:jc w:val="center"/>
              <w:rPr>
                <w:b/>
                <w:strike/>
                <w:color w:val="000000" w:themeColor="text1"/>
                <w:spacing w:val="-4"/>
                <w:sz w:val="16"/>
                <w:szCs w:val="16"/>
              </w:rPr>
            </w:pPr>
            <w:r>
              <w:rPr>
                <w:b/>
                <w:color w:val="000000" w:themeColor="text1"/>
                <w:spacing w:val="-4"/>
                <w:sz w:val="22"/>
                <w:szCs w:val="22"/>
              </w:rPr>
              <w:t xml:space="preserve">7</w:t>
            </w:r>
            <w:r>
              <w:rPr>
                <w:b/>
                <w:strike/>
                <w:color w:val="000000" w:themeColor="text1"/>
                <w:spacing w:val="-4"/>
                <w:sz w:val="16"/>
                <w:szCs w:val="16"/>
              </w:rPr>
            </w:r>
          </w:p>
          <w:p>
            <w:pPr>
              <w:ind w:firstLine="0"/>
              <w:jc w:val="center"/>
              <w:rPr>
                <w:b/>
                <w:strike/>
                <w:color w:val="000000" w:themeColor="text1"/>
                <w:spacing w:val="-4"/>
                <w:sz w:val="16"/>
                <w:szCs w:val="16"/>
              </w:rPr>
            </w:pPr>
            <w:r>
              <w:rPr>
                <w:b/>
                <w:strike/>
                <w:color w:val="000000" w:themeColor="text1"/>
                <w:spacing w:val="-4"/>
                <w:sz w:val="16"/>
                <w:szCs w:val="16"/>
              </w:rPr>
            </w:r>
            <w:r>
              <w:rPr>
                <w:b/>
                <w:strike/>
                <w:color w:val="000000" w:themeColor="text1"/>
                <w:spacing w:val="-4"/>
                <w:sz w:val="16"/>
                <w:szCs w:val="16"/>
              </w:rPr>
            </w:r>
          </w:p>
        </w:tc>
        <w:tc>
          <w:tcPr>
            <w:shd w:val="clear" w:color="auto" w:fill="auto"/>
            <w:tcW w:w="1090" w:type="pct"/>
            <w:vMerge w:val="continue"/>
            <w:textDirection w:val="lrTb"/>
            <w:noWrap w:val="false"/>
          </w:tcPr>
          <w:p>
            <w:pPr>
              <w:ind w:firstLine="0"/>
              <w:jc w:val="center"/>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shd w:val="clear" w:color="auto" w:fill="auto"/>
            <w:tcW w:w="654" w:type="pct"/>
            <w:vMerge w:val="continue"/>
            <w:textDirection w:val="lrTb"/>
            <w:noWrap w:val="false"/>
          </w:tcPr>
          <w:p>
            <w:pPr>
              <w:ind w:firstLine="0"/>
              <w:jc w:val="center"/>
              <w:rPr>
                <w:color w:val="000000" w:themeColor="text1"/>
                <w:spacing w:val="-4"/>
                <w:sz w:val="22"/>
                <w:szCs w:val="22"/>
              </w:rPr>
            </w:pPr>
            <w:r>
              <w:rPr>
                <w:color w:val="000000" w:themeColor="text1"/>
                <w:spacing w:val="-4"/>
                <w:sz w:val="22"/>
                <w:szCs w:val="22"/>
              </w:rPr>
            </w:r>
            <w:r>
              <w:rPr>
                <w:color w:val="000000" w:themeColor="text1"/>
                <w:spacing w:val="-4"/>
                <w:sz w:val="22"/>
                <w:szCs w:val="22"/>
              </w:rPr>
            </w:r>
          </w:p>
        </w:tc>
      </w:tr>
    </w:tbl>
    <w:p>
      <w:pP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p>
      <w:pPr>
        <w:pStyle w:val="769"/>
        <w:jc w:val="center"/>
        <w:spacing w:before="0"/>
        <w:rPr>
          <w:rStyle w:val="956"/>
          <w:rFonts w:ascii="Times New Roman" w:hAnsi="Times New Roman"/>
          <w:b w:val="0"/>
          <w:bCs w:val="0"/>
          <w:i w:val="0"/>
          <w:iCs w:val="0"/>
          <w:color w:val="000000" w:themeColor="text1"/>
          <w:sz w:val="28"/>
          <w:szCs w:val="28"/>
        </w:rPr>
      </w:pPr>
      <w:r/>
      <w:bookmarkStart w:id="31" w:name="_Toc132882114"/>
      <w:r>
        <w:rPr>
          <w:rStyle w:val="956"/>
          <w:rFonts w:ascii="Times New Roman" w:hAnsi="Times New Roman"/>
          <w:b w:val="0"/>
          <w:bCs w:val="0"/>
          <w:i w:val="0"/>
          <w:iCs w:val="0"/>
          <w:color w:val="000000" w:themeColor="text1"/>
          <w:sz w:val="28"/>
          <w:szCs w:val="28"/>
        </w:rPr>
        <w:t xml:space="preserve">1.7. Расчетные показатели объектов </w:t>
      </w:r>
      <w:r>
        <w:rPr>
          <w:rStyle w:val="956"/>
          <w:rFonts w:ascii="Times New Roman" w:hAnsi="Times New Roman"/>
          <w:b w:val="0"/>
          <w:bCs w:val="0"/>
          <w:i w:val="0"/>
          <w:iCs w:val="0"/>
          <w:color w:val="000000" w:themeColor="text1"/>
          <w:sz w:val="28"/>
          <w:szCs w:val="28"/>
        </w:rPr>
      </w:r>
    </w:p>
    <w:p>
      <w:pPr>
        <w:pStyle w:val="769"/>
        <w:jc w:val="center"/>
        <w:spacing w:before="0"/>
        <w:rPr>
          <w:rStyle w:val="956"/>
          <w:rFonts w:ascii="Times New Roman" w:hAnsi="Times New Roman"/>
          <w:b w:val="0"/>
          <w:bCs w:val="0"/>
          <w:i w:val="0"/>
          <w:iCs w:val="0"/>
          <w:color w:val="000000" w:themeColor="text1"/>
          <w:sz w:val="28"/>
          <w:szCs w:val="28"/>
        </w:rPr>
      </w:pPr>
      <w:r>
        <w:rPr>
          <w:rStyle w:val="956"/>
          <w:rFonts w:ascii="Times New Roman" w:hAnsi="Times New Roman"/>
          <w:b w:val="0"/>
          <w:bCs w:val="0"/>
          <w:i w:val="0"/>
          <w:iCs w:val="0"/>
          <w:color w:val="000000" w:themeColor="text1"/>
          <w:sz w:val="28"/>
          <w:szCs w:val="28"/>
        </w:rPr>
        <w:t xml:space="preserve">в области здравоохранения</w:t>
      </w:r>
      <w:bookmarkEnd w:id="29"/>
      <w:r/>
      <w:bookmarkEnd w:id="30"/>
      <w:r/>
      <w:bookmarkEnd w:id="31"/>
      <w:r/>
      <w:r>
        <w:rPr>
          <w:rStyle w:val="956"/>
          <w:rFonts w:ascii="Times New Roman" w:hAnsi="Times New Roman"/>
          <w:b w:val="0"/>
          <w:bCs w:val="0"/>
          <w:i w:val="0"/>
          <w:iCs w:val="0"/>
          <w:color w:val="000000" w:themeColor="text1"/>
          <w:sz w:val="28"/>
          <w:szCs w:val="28"/>
        </w:rPr>
      </w:r>
    </w:p>
    <w:p>
      <w:pPr>
        <w:rPr>
          <w:color w:val="000000" w:themeColor="text1"/>
        </w:rPr>
      </w:pPr>
      <w:r>
        <w:rPr>
          <w:color w:val="000000" w:themeColor="text1"/>
        </w:rPr>
      </w:r>
      <w:r>
        <w:rPr>
          <w:color w:val="000000" w:themeColor="text1"/>
        </w:rPr>
      </w:r>
    </w:p>
    <w:p>
      <w:pPr>
        <w:rPr>
          <w:color w:val="000000" w:themeColor="text1"/>
          <w:sz w:val="28"/>
          <w:szCs w:val="28"/>
        </w:rPr>
      </w:pPr>
      <w:r>
        <w:rPr>
          <w:rFonts w:eastAsia="Calibri"/>
          <w:bCs/>
          <w:color w:val="000000" w:themeColor="text1"/>
          <w:sz w:val="28"/>
          <w:szCs w:val="28"/>
          <w:lang w:eastAsia="en-US"/>
        </w:rPr>
        <w:t xml:space="preserve">1.7.1. </w:t>
      </w:r>
      <w:bookmarkStart w:id="32" w:name="_Hlk121834647"/>
      <w:r>
        <w:rPr>
          <w:color w:val="000000" w:themeColor="text1"/>
          <w:sz w:val="28"/>
          <w:szCs w:val="28"/>
        </w:rPr>
        <w:t xml:space="preserve">Расчетные показатели минимально допустимого уровня обеспеченности и максимально допустимого уровня территориальной доступности для объектов здравоохранения местного значения</w:t>
      </w:r>
      <w:bookmarkEnd w:id="32"/>
      <w:r>
        <w:rPr>
          <w:color w:val="000000" w:themeColor="text1"/>
          <w:sz w:val="28"/>
          <w:szCs w:val="28"/>
        </w:rPr>
        <w:t xml:space="preserve"> приведены в таблице 25.</w:t>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25</w:t>
      </w:r>
      <w:r>
        <w:rPr>
          <w:color w:val="000000" w:themeColor="text1"/>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13"/>
        <w:gridCol w:w="2295"/>
        <w:gridCol w:w="2254"/>
        <w:gridCol w:w="1401"/>
        <w:gridCol w:w="2027"/>
        <w:gridCol w:w="1137"/>
      </w:tblGrid>
      <w:tr>
        <w:tblPrEx/>
        <w:trPr>
          <w:jc w:val="center"/>
          <w:trHeight w:val="20"/>
          <w:tblHeader/>
        </w:trPr>
        <w:tc>
          <w:tcPr>
            <w:shd w:val="clear" w:color="auto" w:fill="ffffff"/>
            <w:tcW w:w="219"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 п/п</w:t>
            </w:r>
            <w:r>
              <w:rPr>
                <w:color w:val="000000" w:themeColor="text1"/>
                <w:sz w:val="22"/>
                <w:szCs w:val="22"/>
              </w:rPr>
            </w:r>
          </w:p>
        </w:tc>
        <w:tc>
          <w:tcPr>
            <w:shd w:val="clear" w:color="auto" w:fill="ffffff"/>
            <w:tcW w:w="1202"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Наименование объекта</w:t>
            </w:r>
            <w:r>
              <w:rPr>
                <w:color w:val="000000" w:themeColor="text1"/>
                <w:sz w:val="22"/>
                <w:szCs w:val="22"/>
              </w:rPr>
            </w:r>
          </w:p>
        </w:tc>
        <w:tc>
          <w:tcPr>
            <w:gridSpan w:val="2"/>
            <w:shd w:val="clear" w:color="auto" w:fill="ffffff"/>
            <w:tcW w:w="1917" w:type="pct"/>
            <w:textDirection w:val="lrTb"/>
            <w:noWrap w:val="false"/>
          </w:tcPr>
          <w:p>
            <w:pPr>
              <w:ind w:firstLine="0"/>
              <w:jc w:val="center"/>
              <w:rPr>
                <w:color w:val="000000" w:themeColor="text1"/>
                <w:sz w:val="22"/>
                <w:szCs w:val="22"/>
              </w:rPr>
            </w:pPr>
            <w:r>
              <w:rPr>
                <w:color w:val="000000" w:themeColor="text1"/>
                <w:sz w:val="22"/>
                <w:szCs w:val="22"/>
              </w:rPr>
              <w:t xml:space="preserve">Минимально допустимый уровень обеспеченности</w:t>
            </w:r>
            <w:r>
              <w:rPr>
                <w:color w:val="000000" w:themeColor="text1"/>
                <w:sz w:val="22"/>
                <w:szCs w:val="22"/>
              </w:rPr>
            </w:r>
          </w:p>
        </w:tc>
        <w:tc>
          <w:tcPr>
            <w:gridSpan w:val="2"/>
            <w:shd w:val="clear" w:color="auto" w:fill="ffffff"/>
            <w:tcW w:w="1662" w:type="pct"/>
            <w:textDirection w:val="lrTb"/>
            <w:noWrap w:val="false"/>
          </w:tcPr>
          <w:p>
            <w:pPr>
              <w:ind w:firstLine="0"/>
              <w:jc w:val="center"/>
              <w:rPr>
                <w:color w:val="000000" w:themeColor="text1"/>
                <w:sz w:val="22"/>
                <w:szCs w:val="22"/>
              </w:rPr>
            </w:pPr>
            <w:r>
              <w:rPr>
                <w:color w:val="000000" w:themeColor="text1"/>
                <w:sz w:val="22"/>
                <w:szCs w:val="22"/>
              </w:rPr>
              <w:t xml:space="preserve">Максимально допустимый уровень территориальной доступности</w:t>
            </w:r>
            <w:r>
              <w:rPr>
                <w:color w:val="000000" w:themeColor="text1"/>
                <w:sz w:val="22"/>
                <w:szCs w:val="22"/>
              </w:rPr>
            </w:r>
          </w:p>
        </w:tc>
      </w:tr>
      <w:tr>
        <w:tblPrEx/>
        <w:trPr>
          <w:jc w:val="center"/>
          <w:trHeight w:val="20"/>
          <w:tblHeader/>
        </w:trPr>
        <w:tc>
          <w:tcPr>
            <w:shd w:val="clear" w:color="auto" w:fill="ffffff"/>
            <w:tcW w:w="219"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shd w:val="clear" w:color="auto" w:fill="ffffff"/>
            <w:tcW w:w="1202"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shd w:val="clear" w:color="auto" w:fill="ffffff"/>
            <w:tcW w:w="1180" w:type="pct"/>
            <w:textDirection w:val="lrTb"/>
            <w:noWrap w:val="false"/>
          </w:tcPr>
          <w:p>
            <w:pPr>
              <w:ind w:firstLine="0"/>
              <w:jc w:val="center"/>
              <w:rPr>
                <w:color w:val="000000" w:themeColor="text1"/>
                <w:sz w:val="22"/>
                <w:szCs w:val="22"/>
              </w:rPr>
            </w:pPr>
            <w:r>
              <w:rPr>
                <w:color w:val="000000" w:themeColor="text1"/>
                <w:sz w:val="22"/>
                <w:szCs w:val="22"/>
              </w:rPr>
              <w:t xml:space="preserve">Вид показателя, ед. измерения</w:t>
            </w:r>
            <w:r>
              <w:rPr>
                <w:color w:val="000000" w:themeColor="text1"/>
                <w:sz w:val="22"/>
                <w:szCs w:val="22"/>
              </w:rPr>
            </w:r>
          </w:p>
        </w:tc>
        <w:tc>
          <w:tcPr>
            <w:shd w:val="clear" w:color="auto" w:fill="ffffff"/>
            <w:tcW w:w="737" w:type="pct"/>
            <w:textDirection w:val="lrTb"/>
            <w:noWrap w:val="false"/>
          </w:tcPr>
          <w:p>
            <w:pPr>
              <w:ind w:firstLine="0"/>
              <w:jc w:val="center"/>
              <w:rPr>
                <w:color w:val="000000" w:themeColor="text1"/>
                <w:sz w:val="22"/>
                <w:szCs w:val="22"/>
              </w:rPr>
            </w:pPr>
            <w:r>
              <w:rPr>
                <w:color w:val="000000" w:themeColor="text1"/>
                <w:sz w:val="22"/>
                <w:szCs w:val="22"/>
              </w:rPr>
              <w:t xml:space="preserve">Величина</w:t>
            </w:r>
            <w:r>
              <w:rPr>
                <w:color w:val="000000" w:themeColor="text1"/>
                <w:sz w:val="22"/>
                <w:szCs w:val="22"/>
              </w:rPr>
            </w:r>
          </w:p>
        </w:tc>
        <w:tc>
          <w:tcPr>
            <w:shd w:val="clear" w:color="auto" w:fill="ffffff"/>
            <w:tcW w:w="1062" w:type="pct"/>
            <w:textDirection w:val="lrTb"/>
            <w:noWrap w:val="false"/>
          </w:tcPr>
          <w:p>
            <w:pPr>
              <w:ind w:firstLine="0"/>
              <w:jc w:val="center"/>
              <w:rPr>
                <w:color w:val="000000" w:themeColor="text1"/>
                <w:sz w:val="22"/>
                <w:szCs w:val="22"/>
              </w:rPr>
            </w:pPr>
            <w:r>
              <w:rPr>
                <w:color w:val="000000" w:themeColor="text1"/>
                <w:sz w:val="22"/>
                <w:szCs w:val="22"/>
              </w:rPr>
              <w:t xml:space="preserve">Вид показателя, ед. измерения</w:t>
            </w:r>
            <w:r>
              <w:rPr>
                <w:color w:val="000000" w:themeColor="text1"/>
                <w:sz w:val="22"/>
                <w:szCs w:val="22"/>
              </w:rPr>
            </w:r>
          </w:p>
        </w:tc>
        <w:tc>
          <w:tcPr>
            <w:shd w:val="clear" w:color="auto" w:fill="ffffff"/>
            <w:tcW w:w="600" w:type="pct"/>
            <w:textDirection w:val="lrTb"/>
            <w:noWrap w:val="false"/>
          </w:tcPr>
          <w:p>
            <w:pPr>
              <w:ind w:firstLine="0"/>
              <w:jc w:val="center"/>
              <w:rPr>
                <w:color w:val="000000" w:themeColor="text1"/>
                <w:sz w:val="22"/>
                <w:szCs w:val="22"/>
              </w:rPr>
            </w:pPr>
            <w:r>
              <w:rPr>
                <w:color w:val="000000" w:themeColor="text1"/>
                <w:sz w:val="22"/>
                <w:szCs w:val="22"/>
              </w:rPr>
              <w:t xml:space="preserve">Величина</w:t>
            </w:r>
            <w:r>
              <w:rPr>
                <w:color w:val="000000" w:themeColor="text1"/>
                <w:sz w:val="22"/>
                <w:szCs w:val="22"/>
              </w:rPr>
            </w:r>
          </w:p>
        </w:tc>
      </w:tr>
      <w:tr>
        <w:tblPrEx/>
        <w:trPr>
          <w:jc w:val="center"/>
          <w:trHeight w:val="629"/>
        </w:trPr>
        <w:tc>
          <w:tcPr>
            <w:tcW w:w="219" w:type="pct"/>
            <w:textDirection w:val="lrTb"/>
            <w:noWrap w:val="false"/>
          </w:tcPr>
          <w:p>
            <w:pPr>
              <w:ind w:firstLine="0"/>
              <w:jc w:val="center"/>
              <w:rPr>
                <w:color w:val="000000" w:themeColor="text1"/>
                <w:sz w:val="22"/>
                <w:szCs w:val="22"/>
              </w:rPr>
            </w:pPr>
            <w:r>
              <w:rPr>
                <w:color w:val="000000" w:themeColor="text1"/>
                <w:sz w:val="22"/>
                <w:szCs w:val="22"/>
              </w:rPr>
              <w:t xml:space="preserve">1</w:t>
            </w:r>
            <w:r>
              <w:rPr>
                <w:color w:val="000000" w:themeColor="text1"/>
                <w:sz w:val="22"/>
                <w:szCs w:val="22"/>
              </w:rPr>
            </w:r>
          </w:p>
        </w:tc>
        <w:tc>
          <w:tcPr>
            <w:tcW w:w="120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Городская больница</w:t>
            </w:r>
            <w:r>
              <w:rPr>
                <w:rFonts w:eastAsiaTheme="minorHAnsi"/>
                <w:color w:val="000000" w:themeColor="text1"/>
                <w:sz w:val="22"/>
                <w:szCs w:val="22"/>
                <w:lang w:eastAsia="en-US"/>
              </w:rPr>
            </w:r>
          </w:p>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1180" w:type="pct"/>
            <w:textDirection w:val="lrTb"/>
            <w:noWrap w:val="false"/>
          </w:tcPr>
          <w:p>
            <w:pPr>
              <w:ind w:firstLine="0"/>
              <w:jc w:val="left"/>
              <w:tabs>
                <w:tab w:val="left" w:pos="6780" w:leader="none"/>
              </w:tabs>
              <w:rPr>
                <w:color w:val="000000" w:themeColor="text1"/>
                <w:sz w:val="22"/>
                <w:szCs w:val="22"/>
              </w:rPr>
            </w:pPr>
            <w:r>
              <w:rPr>
                <w:rFonts w:eastAsiaTheme="minorHAnsi"/>
                <w:color w:val="000000" w:themeColor="text1"/>
                <w:sz w:val="22"/>
                <w:szCs w:val="22"/>
                <w:lang w:eastAsia="en-US"/>
              </w:rPr>
              <w:t xml:space="preserve">численность обслуживаемого населения</w:t>
            </w:r>
            <w:r>
              <w:rPr>
                <w:color w:val="000000" w:themeColor="text1"/>
                <w:sz w:val="22"/>
                <w:szCs w:val="22"/>
              </w:rPr>
            </w:r>
          </w:p>
        </w:tc>
        <w:tc>
          <w:tcPr>
            <w:tcW w:w="737" w:type="pct"/>
            <w:textDirection w:val="lrTb"/>
            <w:noWrap w:val="false"/>
          </w:tcPr>
          <w:p>
            <w:pPr>
              <w:ind w:firstLine="0"/>
              <w:jc w:val="center"/>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20 - 300 тыс. чел.</w:t>
            </w:r>
            <w:r>
              <w:rPr>
                <w:rFonts w:eastAsiaTheme="minorHAnsi"/>
                <w:color w:val="000000" w:themeColor="text1"/>
                <w:sz w:val="22"/>
                <w:szCs w:val="22"/>
                <w:lang w:eastAsia="en-US"/>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6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транспортная доступность, мин.</w:t>
            </w:r>
            <w:r>
              <w:rPr>
                <w:rFonts w:eastAsiaTheme="minorHAnsi"/>
                <w:color w:val="000000" w:themeColor="text1"/>
                <w:sz w:val="22"/>
                <w:szCs w:val="22"/>
                <w:lang w:eastAsia="en-US"/>
              </w:rPr>
            </w:r>
          </w:p>
          <w:p>
            <w:pPr>
              <w:ind w:right="-104"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0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20</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382"/>
        </w:trPr>
        <w:tc>
          <w:tcPr>
            <w:tcW w:w="219" w:type="pct"/>
            <w:textDirection w:val="lrTb"/>
            <w:noWrap w:val="false"/>
          </w:tcPr>
          <w:p>
            <w:pPr>
              <w:ind w:firstLine="0"/>
              <w:jc w:val="center"/>
              <w:rPr>
                <w:color w:val="000000" w:themeColor="text1"/>
                <w:sz w:val="22"/>
                <w:szCs w:val="22"/>
              </w:rPr>
            </w:pPr>
            <w:r>
              <w:rPr>
                <w:color w:val="000000" w:themeColor="text1"/>
                <w:sz w:val="22"/>
                <w:szCs w:val="22"/>
              </w:rPr>
              <w:t xml:space="preserve">2</w:t>
            </w:r>
            <w:r>
              <w:rPr>
                <w:color w:val="000000" w:themeColor="text1"/>
                <w:sz w:val="22"/>
                <w:szCs w:val="22"/>
              </w:rPr>
            </w:r>
          </w:p>
        </w:tc>
        <w:tc>
          <w:tcPr>
            <w:tcW w:w="120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Детская городская больница</w:t>
            </w:r>
            <w:r>
              <w:rPr>
                <w:rFonts w:eastAsiaTheme="minorHAnsi"/>
                <w:color w:val="000000" w:themeColor="text1"/>
                <w:sz w:val="22"/>
                <w:szCs w:val="22"/>
                <w:lang w:eastAsia="en-US"/>
              </w:rPr>
            </w:r>
          </w:p>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1180" w:type="pct"/>
            <w:textDirection w:val="lrTb"/>
            <w:noWrap w:val="false"/>
          </w:tcPr>
          <w:p>
            <w:pPr>
              <w:ind w:firstLine="0"/>
              <w:jc w:val="left"/>
              <w:tabs>
                <w:tab w:val="left" w:pos="6780" w:leader="none"/>
              </w:tabs>
              <w:rPr>
                <w:color w:val="000000" w:themeColor="text1"/>
                <w:sz w:val="22"/>
                <w:szCs w:val="22"/>
              </w:rPr>
            </w:pPr>
            <w:r>
              <w:rPr>
                <w:rFonts w:eastAsiaTheme="minorHAnsi"/>
                <w:color w:val="000000" w:themeColor="text1"/>
                <w:sz w:val="22"/>
                <w:szCs w:val="22"/>
                <w:lang w:eastAsia="en-US"/>
              </w:rPr>
              <w:t xml:space="preserve">численность обслуживаемого населения</w:t>
            </w:r>
            <w:r>
              <w:rPr>
                <w:color w:val="000000" w:themeColor="text1"/>
                <w:sz w:val="22"/>
                <w:szCs w:val="22"/>
              </w:rPr>
            </w:r>
          </w:p>
        </w:tc>
        <w:tc>
          <w:tcPr>
            <w:tcW w:w="737" w:type="pct"/>
            <w:textDirection w:val="lrTb"/>
            <w:noWrap w:val="false"/>
          </w:tcPr>
          <w:p>
            <w:pPr>
              <w:ind w:firstLine="0"/>
              <w:jc w:val="center"/>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20 - 200 тыс. детей</w:t>
            </w:r>
            <w:r>
              <w:rPr>
                <w:rFonts w:eastAsiaTheme="minorHAnsi"/>
                <w:color w:val="000000" w:themeColor="text1"/>
                <w:sz w:val="22"/>
                <w:szCs w:val="22"/>
                <w:lang w:eastAsia="en-US"/>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6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транспортная доступность, мин.</w:t>
            </w:r>
            <w:r>
              <w:rPr>
                <w:rFonts w:eastAsiaTheme="minorHAnsi"/>
                <w:color w:val="000000" w:themeColor="text1"/>
                <w:sz w:val="22"/>
                <w:szCs w:val="22"/>
                <w:lang w:eastAsia="en-US"/>
              </w:rPr>
            </w:r>
          </w:p>
          <w:p>
            <w:pPr>
              <w:ind w:right="-104"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0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20</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382"/>
        </w:trPr>
        <w:tc>
          <w:tcPr>
            <w:tcW w:w="219" w:type="pct"/>
            <w:textDirection w:val="lrTb"/>
            <w:noWrap w:val="false"/>
          </w:tcPr>
          <w:p>
            <w:pPr>
              <w:ind w:firstLine="0"/>
              <w:jc w:val="center"/>
              <w:rPr>
                <w:color w:val="000000" w:themeColor="text1"/>
                <w:sz w:val="22"/>
                <w:szCs w:val="22"/>
              </w:rPr>
            </w:pPr>
            <w:r>
              <w:rPr>
                <w:color w:val="000000" w:themeColor="text1"/>
                <w:sz w:val="22"/>
                <w:szCs w:val="22"/>
              </w:rPr>
              <w:t xml:space="preserve">3</w:t>
            </w:r>
            <w:r>
              <w:rPr>
                <w:color w:val="000000" w:themeColor="text1"/>
                <w:sz w:val="22"/>
                <w:szCs w:val="22"/>
              </w:rPr>
            </w:r>
          </w:p>
        </w:tc>
        <w:tc>
          <w:tcPr>
            <w:tcW w:w="120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Поликлиника</w:t>
            </w:r>
            <w:r>
              <w:rPr>
                <w:rFonts w:eastAsiaTheme="minorHAnsi"/>
                <w:color w:val="000000" w:themeColor="text1"/>
                <w:sz w:val="22"/>
                <w:szCs w:val="22"/>
                <w:lang w:eastAsia="en-US"/>
              </w:rPr>
            </w:r>
          </w:p>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1180" w:type="pct"/>
            <w:textDirection w:val="lrTb"/>
            <w:noWrap w:val="false"/>
          </w:tcPr>
          <w:p>
            <w:pPr>
              <w:ind w:firstLine="0"/>
              <w:jc w:val="left"/>
              <w:tabs>
                <w:tab w:val="left" w:pos="6780" w:leader="none"/>
              </w:tabs>
              <w:rPr>
                <w:color w:val="000000" w:themeColor="text1"/>
                <w:sz w:val="22"/>
                <w:szCs w:val="22"/>
              </w:rPr>
            </w:pPr>
            <w:r>
              <w:rPr>
                <w:rFonts w:eastAsiaTheme="minorHAnsi"/>
                <w:color w:val="000000" w:themeColor="text1"/>
                <w:sz w:val="22"/>
                <w:szCs w:val="22"/>
                <w:lang w:eastAsia="en-US"/>
              </w:rPr>
              <w:t xml:space="preserve">Численность обслуживаемого населения</w:t>
            </w:r>
            <w:r>
              <w:rPr>
                <w:color w:val="000000" w:themeColor="text1"/>
                <w:sz w:val="22"/>
                <w:szCs w:val="22"/>
              </w:rPr>
            </w:r>
          </w:p>
        </w:tc>
        <w:tc>
          <w:tcPr>
            <w:tcW w:w="737" w:type="pct"/>
            <w:textDirection w:val="lrTb"/>
            <w:noWrap w:val="false"/>
          </w:tcPr>
          <w:p>
            <w:pPr>
              <w:ind w:firstLine="0"/>
              <w:jc w:val="center"/>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20 - 50 тыс. человек</w:t>
            </w:r>
            <w:r>
              <w:rPr>
                <w:rFonts w:eastAsiaTheme="minorHAnsi"/>
                <w:color w:val="000000" w:themeColor="text1"/>
                <w:sz w:val="22"/>
                <w:szCs w:val="22"/>
                <w:lang w:eastAsia="en-US"/>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6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транспортная доступность, мин.</w:t>
            </w:r>
            <w:r>
              <w:rPr>
                <w:rFonts w:eastAsiaTheme="minorHAnsi"/>
                <w:color w:val="000000" w:themeColor="text1"/>
                <w:sz w:val="22"/>
                <w:szCs w:val="22"/>
                <w:lang w:eastAsia="en-US"/>
              </w:rPr>
            </w:r>
          </w:p>
          <w:p>
            <w:pPr>
              <w:ind w:right="-104"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0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20</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382"/>
        </w:trPr>
        <w:tc>
          <w:tcPr>
            <w:tcW w:w="219" w:type="pct"/>
            <w:textDirection w:val="lrTb"/>
            <w:noWrap w:val="false"/>
          </w:tcPr>
          <w:p>
            <w:pPr>
              <w:ind w:firstLine="0"/>
              <w:jc w:val="center"/>
              <w:rPr>
                <w:color w:val="000000" w:themeColor="text1"/>
                <w:sz w:val="22"/>
                <w:szCs w:val="22"/>
              </w:rPr>
            </w:pPr>
            <w:r>
              <w:rPr>
                <w:color w:val="000000" w:themeColor="text1"/>
                <w:sz w:val="22"/>
                <w:szCs w:val="22"/>
              </w:rPr>
              <w:t xml:space="preserve">4</w:t>
            </w:r>
            <w:r>
              <w:rPr>
                <w:color w:val="000000" w:themeColor="text1"/>
                <w:sz w:val="22"/>
                <w:szCs w:val="22"/>
              </w:rPr>
            </w:r>
          </w:p>
        </w:tc>
        <w:tc>
          <w:tcPr>
            <w:tcW w:w="120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Детская поликлиника</w:t>
            </w:r>
            <w:r>
              <w:rPr>
                <w:rFonts w:eastAsiaTheme="minorHAnsi"/>
                <w:color w:val="000000" w:themeColor="text1"/>
                <w:sz w:val="22"/>
                <w:szCs w:val="22"/>
                <w:lang w:eastAsia="en-US"/>
              </w:rPr>
            </w:r>
          </w:p>
          <w:p>
            <w:pPr>
              <w:ind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1180" w:type="pct"/>
            <w:textDirection w:val="lrTb"/>
            <w:noWrap w:val="false"/>
          </w:tcPr>
          <w:p>
            <w:pPr>
              <w:ind w:firstLine="0"/>
              <w:jc w:val="left"/>
              <w:tabs>
                <w:tab w:val="left" w:pos="6780" w:leader="none"/>
              </w:tabs>
              <w:rPr>
                <w:color w:val="000000" w:themeColor="text1"/>
                <w:sz w:val="22"/>
                <w:szCs w:val="22"/>
              </w:rPr>
            </w:pPr>
            <w:r>
              <w:rPr>
                <w:rFonts w:eastAsiaTheme="minorHAnsi"/>
                <w:color w:val="000000" w:themeColor="text1"/>
                <w:sz w:val="22"/>
                <w:szCs w:val="22"/>
                <w:lang w:eastAsia="en-US"/>
              </w:rPr>
              <w:t xml:space="preserve">численность обслуживаемого населения</w:t>
            </w:r>
            <w:r>
              <w:rPr>
                <w:color w:val="000000" w:themeColor="text1"/>
                <w:sz w:val="22"/>
                <w:szCs w:val="22"/>
              </w:rPr>
            </w:r>
          </w:p>
        </w:tc>
        <w:tc>
          <w:tcPr>
            <w:tcW w:w="737" w:type="pct"/>
            <w:textDirection w:val="lrTb"/>
            <w:noWrap w:val="false"/>
          </w:tcPr>
          <w:p>
            <w:pPr>
              <w:ind w:firstLine="0"/>
              <w:jc w:val="center"/>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10 – 30 тыс. детей</w:t>
            </w:r>
            <w:r>
              <w:rPr>
                <w:rFonts w:eastAsiaTheme="minorHAnsi"/>
                <w:color w:val="000000" w:themeColor="text1"/>
                <w:sz w:val="22"/>
                <w:szCs w:val="22"/>
                <w:lang w:eastAsia="en-US"/>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6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транспортная доступность, мин.</w:t>
            </w:r>
            <w:r>
              <w:rPr>
                <w:rFonts w:eastAsiaTheme="minorHAnsi"/>
                <w:color w:val="000000" w:themeColor="text1"/>
                <w:sz w:val="22"/>
                <w:szCs w:val="22"/>
                <w:lang w:eastAsia="en-US"/>
              </w:rPr>
            </w:r>
          </w:p>
          <w:p>
            <w:pPr>
              <w:ind w:right="-104"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0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20</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Height w:val="382"/>
        </w:trPr>
        <w:tc>
          <w:tcPr>
            <w:tcW w:w="219" w:type="pct"/>
            <w:textDirection w:val="lrTb"/>
            <w:noWrap w:val="false"/>
          </w:tcPr>
          <w:p>
            <w:pPr>
              <w:ind w:firstLine="0"/>
              <w:jc w:val="center"/>
              <w:rPr>
                <w:color w:val="000000" w:themeColor="text1"/>
                <w:sz w:val="22"/>
                <w:szCs w:val="22"/>
              </w:rPr>
            </w:pPr>
            <w:r>
              <w:rPr>
                <w:color w:val="000000" w:themeColor="text1"/>
                <w:sz w:val="22"/>
                <w:szCs w:val="22"/>
              </w:rPr>
              <w:t xml:space="preserve">5</w:t>
            </w:r>
            <w:r>
              <w:rPr>
                <w:color w:val="000000" w:themeColor="text1"/>
                <w:sz w:val="22"/>
                <w:szCs w:val="22"/>
              </w:rPr>
            </w:r>
          </w:p>
        </w:tc>
        <w:tc>
          <w:tcPr>
            <w:tcW w:w="1202" w:type="pc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Раздаточные пункты молочной кухни </w:t>
            </w:r>
            <w:r>
              <w:rPr>
                <w:color w:val="000000" w:themeColor="text1"/>
                <w:sz w:val="22"/>
                <w:szCs w:val="22"/>
              </w:rPr>
            </w:r>
          </w:p>
        </w:tc>
        <w:tc>
          <w:tcPr>
            <w:tcW w:w="1180" w:type="pct"/>
            <w:textDirection w:val="lrTb"/>
            <w:noWrap w:val="false"/>
          </w:tcPr>
          <w:p>
            <w:pPr>
              <w:ind w:firstLine="0"/>
              <w:jc w:val="left"/>
              <w:tabs>
                <w:tab w:val="left" w:pos="6780" w:leader="none"/>
              </w:tabs>
              <w:rPr>
                <w:color w:val="000000" w:themeColor="text1"/>
                <w:sz w:val="22"/>
                <w:szCs w:val="22"/>
              </w:rPr>
            </w:pPr>
            <w:r>
              <w:rPr>
                <w:rFonts w:eastAsiaTheme="minorHAnsi"/>
                <w:color w:val="000000" w:themeColor="text1"/>
                <w:sz w:val="22"/>
                <w:szCs w:val="22"/>
                <w:lang w:eastAsia="en-US"/>
              </w:rPr>
              <w:t xml:space="preserve">количество объектов на </w:t>
            </w:r>
            <w:r>
              <w:rPr>
                <w:color w:val="000000" w:themeColor="text1"/>
                <w:sz w:val="22"/>
                <w:szCs w:val="22"/>
              </w:rPr>
              <w:t xml:space="preserve">20 тыс.чел. населения</w:t>
            </w:r>
            <w:r>
              <w:rPr>
                <w:color w:val="000000" w:themeColor="text1"/>
                <w:sz w:val="22"/>
                <w:szCs w:val="22"/>
              </w:rPr>
            </w:r>
          </w:p>
        </w:tc>
        <w:tc>
          <w:tcPr>
            <w:tcW w:w="737" w:type="pct"/>
            <w:textDirection w:val="lrTb"/>
            <w:noWrap w:val="false"/>
          </w:tcPr>
          <w:p>
            <w:pPr>
              <w:ind w:firstLine="0"/>
              <w:jc w:val="center"/>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1</w:t>
            </w:r>
            <w:r>
              <w:rPr>
                <w:rFonts w:eastAsiaTheme="minorHAnsi"/>
                <w:color w:val="000000" w:themeColor="text1"/>
                <w:sz w:val="22"/>
                <w:szCs w:val="22"/>
                <w:lang w:eastAsia="en-US"/>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6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транспортная доступность, м.</w:t>
            </w:r>
            <w:r>
              <w:rPr>
                <w:rFonts w:eastAsiaTheme="minorHAnsi"/>
                <w:color w:val="000000" w:themeColor="text1"/>
                <w:sz w:val="22"/>
                <w:szCs w:val="22"/>
                <w:lang w:eastAsia="en-US"/>
              </w:rPr>
            </w:r>
          </w:p>
          <w:p>
            <w:pPr>
              <w:ind w:firstLine="0"/>
              <w:jc w:val="left"/>
              <w:rPr>
                <w:color w:val="000000" w:themeColor="text1"/>
                <w:sz w:val="22"/>
                <w:szCs w:val="22"/>
              </w:rPr>
            </w:pPr>
            <w:r>
              <w:rPr>
                <w:color w:val="000000" w:themeColor="text1"/>
                <w:sz w:val="22"/>
                <w:szCs w:val="22"/>
              </w:rPr>
              <w:t xml:space="preserve">- для городских территорий </w:t>
            </w:r>
            <w:r>
              <w:rPr>
                <w:color w:val="000000" w:themeColor="text1"/>
                <w:sz w:val="22"/>
                <w:szCs w:val="22"/>
              </w:rPr>
            </w:r>
          </w:p>
          <w:p>
            <w:pPr>
              <w:ind w:firstLine="0"/>
              <w:jc w:val="left"/>
              <w:rPr>
                <w:rFonts w:eastAsia="Calibri"/>
                <w:bCs/>
                <w:color w:val="000000" w:themeColor="text1"/>
                <w:sz w:val="22"/>
                <w:szCs w:val="22"/>
                <w:lang w:eastAsia="en-US"/>
              </w:rPr>
            </w:pPr>
            <w:r>
              <w:rPr>
                <w:color w:val="000000" w:themeColor="text1"/>
                <w:sz w:val="22"/>
                <w:szCs w:val="22"/>
              </w:rPr>
              <w:t xml:space="preserve">- для сельских территорий </w:t>
            </w:r>
            <w:r>
              <w:rPr>
                <w:rFonts w:eastAsia="Calibri"/>
                <w:bCs/>
                <w:color w:val="000000" w:themeColor="text1"/>
                <w:sz w:val="22"/>
                <w:szCs w:val="22"/>
                <w:lang w:eastAsia="en-US"/>
              </w:rPr>
            </w:r>
          </w:p>
        </w:tc>
        <w:tc>
          <w:tcPr>
            <w:tcW w:w="60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500</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800</w:t>
            </w:r>
            <w:r>
              <w:rPr>
                <w:color w:val="000000" w:themeColor="text1"/>
                <w:sz w:val="22"/>
                <w:szCs w:val="22"/>
              </w:rPr>
            </w:r>
          </w:p>
        </w:tc>
      </w:tr>
      <w:tr>
        <w:tblPrEx/>
        <w:trPr>
          <w:jc w:val="center"/>
          <w:trHeight w:val="382"/>
        </w:trPr>
        <w:tc>
          <w:tcPr>
            <w:tcW w:w="219" w:type="pct"/>
            <w:textDirection w:val="lrTb"/>
            <w:noWrap w:val="false"/>
          </w:tcPr>
          <w:p>
            <w:pPr>
              <w:ind w:firstLine="0"/>
              <w:jc w:val="center"/>
              <w:rPr>
                <w:color w:val="000000" w:themeColor="text1"/>
                <w:sz w:val="22"/>
                <w:szCs w:val="22"/>
              </w:rPr>
            </w:pPr>
            <w:r>
              <w:rPr>
                <w:color w:val="000000" w:themeColor="text1"/>
                <w:sz w:val="22"/>
                <w:szCs w:val="22"/>
              </w:rPr>
              <w:t xml:space="preserve">6</w:t>
            </w:r>
            <w:r>
              <w:rPr>
                <w:color w:val="000000" w:themeColor="text1"/>
                <w:sz w:val="22"/>
                <w:szCs w:val="22"/>
              </w:rPr>
            </w:r>
          </w:p>
        </w:tc>
        <w:tc>
          <w:tcPr>
            <w:tcW w:w="1202" w:type="pct"/>
            <w:textDirection w:val="lrTb"/>
            <w:noWrap w:val="false"/>
          </w:tcPr>
          <w:p>
            <w:pPr>
              <w:ind w:firstLine="0"/>
              <w:jc w:val="left"/>
              <w:tabs>
                <w:tab w:val="left" w:pos="6780" w:leader="none"/>
              </w:tabs>
              <w:rPr>
                <w:color w:val="000000" w:themeColor="text1"/>
                <w:sz w:val="22"/>
                <w:szCs w:val="22"/>
              </w:rPr>
            </w:pPr>
            <w:r>
              <w:rPr>
                <w:color w:val="000000" w:themeColor="text1"/>
                <w:sz w:val="22"/>
                <w:szCs w:val="22"/>
              </w:rPr>
              <w:t xml:space="preserve">Фельдшерско-акушерский пункт</w:t>
            </w:r>
            <w:r>
              <w:rPr>
                <w:color w:val="000000" w:themeColor="text1"/>
                <w:sz w:val="22"/>
                <w:szCs w:val="22"/>
              </w:rPr>
            </w:r>
          </w:p>
        </w:tc>
        <w:tc>
          <w:tcPr>
            <w:tcW w:w="1180" w:type="pct"/>
            <w:textDirection w:val="lrTb"/>
            <w:noWrap w:val="false"/>
          </w:tcPr>
          <w:p>
            <w:pPr>
              <w:ind w:firstLine="0"/>
              <w:jc w:val="left"/>
              <w:tabs>
                <w:tab w:val="left" w:pos="6780" w:leader="none"/>
              </w:tabs>
              <w:rPr>
                <w:color w:val="000000" w:themeColor="text1"/>
                <w:sz w:val="22"/>
                <w:szCs w:val="22"/>
              </w:rPr>
            </w:pPr>
            <w:r>
              <w:rPr>
                <w:rFonts w:eastAsiaTheme="minorHAnsi"/>
                <w:color w:val="000000" w:themeColor="text1"/>
                <w:sz w:val="22"/>
                <w:szCs w:val="22"/>
                <w:lang w:eastAsia="en-US"/>
              </w:rPr>
              <w:t xml:space="preserve">численность обслуживаемого населения</w:t>
            </w:r>
            <w:r>
              <w:rPr>
                <w:color w:val="000000" w:themeColor="text1"/>
                <w:sz w:val="22"/>
                <w:szCs w:val="22"/>
              </w:rPr>
            </w:r>
          </w:p>
        </w:tc>
        <w:tc>
          <w:tcPr>
            <w:tcW w:w="737" w:type="pct"/>
            <w:textDirection w:val="lrTb"/>
            <w:noWrap w:val="false"/>
          </w:tcPr>
          <w:p>
            <w:pPr>
              <w:ind w:firstLine="0"/>
              <w:jc w:val="center"/>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до 10 тыс. человек</w:t>
            </w:r>
            <w:r>
              <w:rPr>
                <w:rFonts w:eastAsiaTheme="minorHAnsi"/>
                <w:color w:val="000000" w:themeColor="text1"/>
                <w:sz w:val="22"/>
                <w:szCs w:val="22"/>
                <w:lang w:eastAsia="en-US"/>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1062" w:type="pct"/>
            <w:textDirection w:val="lrTb"/>
            <w:noWrap w:val="false"/>
          </w:tcPr>
          <w:p>
            <w:pPr>
              <w:ind w:firstLine="0"/>
              <w:jc w:val="left"/>
              <w:widowControl/>
              <w:rPr>
                <w:rFonts w:eastAsiaTheme="minorHAnsi"/>
                <w:color w:val="000000" w:themeColor="text1"/>
                <w:sz w:val="22"/>
                <w:szCs w:val="22"/>
                <w:lang w:eastAsia="en-US"/>
              </w:rPr>
            </w:pPr>
            <w:r>
              <w:rPr>
                <w:rFonts w:eastAsiaTheme="minorHAnsi"/>
                <w:color w:val="000000" w:themeColor="text1"/>
                <w:sz w:val="22"/>
                <w:szCs w:val="22"/>
                <w:lang w:eastAsia="en-US"/>
              </w:rPr>
              <w:t xml:space="preserve">транспортная доступность, мин.</w:t>
            </w:r>
            <w:r>
              <w:rPr>
                <w:rFonts w:eastAsiaTheme="minorHAnsi"/>
                <w:color w:val="000000" w:themeColor="text1"/>
                <w:sz w:val="22"/>
                <w:szCs w:val="22"/>
                <w:lang w:eastAsia="en-US"/>
              </w:rPr>
            </w:r>
          </w:p>
          <w:p>
            <w:pPr>
              <w:ind w:right="-104" w:firstLine="0"/>
              <w:jc w:val="left"/>
              <w:tabs>
                <w:tab w:val="left" w:pos="6780" w:leader="none"/>
              </w:tabs>
              <w:rPr>
                <w:color w:val="000000" w:themeColor="text1"/>
                <w:sz w:val="22"/>
                <w:szCs w:val="22"/>
              </w:rPr>
            </w:pPr>
            <w:r>
              <w:rPr>
                <w:color w:val="000000" w:themeColor="text1"/>
                <w:sz w:val="22"/>
                <w:szCs w:val="22"/>
              </w:rPr>
            </w:r>
            <w:r>
              <w:rPr>
                <w:color w:val="000000" w:themeColor="text1"/>
                <w:sz w:val="22"/>
                <w:szCs w:val="22"/>
              </w:rPr>
            </w:r>
          </w:p>
        </w:tc>
        <w:tc>
          <w:tcPr>
            <w:tcW w:w="600"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p>
            <w:pPr>
              <w:ind w:firstLine="0"/>
              <w:jc w:val="center"/>
              <w:rPr>
                <w:color w:val="000000" w:themeColor="text1"/>
                <w:sz w:val="22"/>
                <w:szCs w:val="22"/>
              </w:rPr>
            </w:pPr>
            <w:r>
              <w:rPr>
                <w:color w:val="000000" w:themeColor="text1"/>
                <w:sz w:val="22"/>
                <w:szCs w:val="22"/>
              </w:rPr>
              <w:t xml:space="preserve">20</w:t>
            </w:r>
            <w:r>
              <w:rPr>
                <w:color w:val="000000" w:themeColor="text1"/>
                <w:sz w:val="22"/>
                <w:szCs w:val="22"/>
              </w:rPr>
            </w:r>
          </w:p>
          <w:p>
            <w:pPr>
              <w:ind w:firstLine="0"/>
              <w:jc w:val="center"/>
              <w:rPr>
                <w:color w:val="000000" w:themeColor="text1"/>
                <w:sz w:val="22"/>
                <w:szCs w:val="22"/>
              </w:rPr>
            </w:pPr>
            <w:r>
              <w:rPr>
                <w:color w:val="000000" w:themeColor="text1"/>
                <w:sz w:val="22"/>
                <w:szCs w:val="22"/>
              </w:rPr>
            </w:r>
            <w:r>
              <w:rPr>
                <w:color w:val="000000" w:themeColor="text1"/>
                <w:sz w:val="22"/>
                <w:szCs w:val="22"/>
              </w:rPr>
            </w:r>
          </w:p>
        </w:tc>
      </w:tr>
    </w:tbl>
    <w:p>
      <w:pP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p>
      <w:pPr>
        <w:pStyle w:val="769"/>
        <w:jc w:val="center"/>
        <w:spacing w:before="0"/>
        <w:rPr>
          <w:rStyle w:val="956"/>
          <w:rFonts w:ascii="Times New Roman" w:hAnsi="Times New Roman"/>
          <w:b w:val="0"/>
          <w:bCs w:val="0"/>
          <w:i w:val="0"/>
          <w:iCs w:val="0"/>
          <w:color w:val="000000" w:themeColor="text1"/>
          <w:sz w:val="28"/>
          <w:szCs w:val="28"/>
        </w:rPr>
      </w:pPr>
      <w:r/>
      <w:bookmarkStart w:id="33" w:name="_Toc132882115"/>
      <w:r/>
      <w:bookmarkStart w:id="34" w:name="_Toc71802689"/>
      <w:r/>
      <w:bookmarkEnd w:id="21"/>
      <w:r/>
      <w:bookmarkEnd w:id="24"/>
      <w:r/>
      <w:bookmarkEnd w:id="25"/>
      <w:r>
        <w:rPr>
          <w:rStyle w:val="956"/>
          <w:rFonts w:ascii="Times New Roman" w:hAnsi="Times New Roman"/>
          <w:b w:val="0"/>
          <w:bCs w:val="0"/>
          <w:i w:val="0"/>
          <w:iCs w:val="0"/>
          <w:color w:val="000000" w:themeColor="text1"/>
          <w:sz w:val="28"/>
          <w:szCs w:val="28"/>
        </w:rPr>
        <w:t xml:space="preserve">1.8. Расчетные показатели объектов </w:t>
      </w:r>
      <w:r>
        <w:rPr>
          <w:rStyle w:val="956"/>
          <w:rFonts w:ascii="Times New Roman" w:hAnsi="Times New Roman"/>
          <w:b w:val="0"/>
          <w:bCs w:val="0"/>
          <w:i w:val="0"/>
          <w:iCs w:val="0"/>
          <w:color w:val="000000" w:themeColor="text1"/>
          <w:sz w:val="28"/>
          <w:szCs w:val="28"/>
        </w:rPr>
      </w:r>
    </w:p>
    <w:p>
      <w:pPr>
        <w:pStyle w:val="769"/>
        <w:jc w:val="center"/>
        <w:spacing w:before="0"/>
        <w:rPr>
          <w:rStyle w:val="956"/>
          <w:rFonts w:ascii="Times New Roman" w:hAnsi="Times New Roman"/>
          <w:b w:val="0"/>
          <w:bCs w:val="0"/>
          <w:i w:val="0"/>
          <w:iCs w:val="0"/>
          <w:color w:val="000000" w:themeColor="text1"/>
          <w:sz w:val="28"/>
          <w:szCs w:val="28"/>
        </w:rPr>
      </w:pPr>
      <w:r>
        <w:rPr>
          <w:rStyle w:val="956"/>
          <w:rFonts w:ascii="Times New Roman" w:hAnsi="Times New Roman"/>
          <w:b w:val="0"/>
          <w:bCs w:val="0"/>
          <w:i w:val="0"/>
          <w:iCs w:val="0"/>
          <w:color w:val="000000" w:themeColor="text1"/>
          <w:sz w:val="28"/>
          <w:szCs w:val="28"/>
        </w:rPr>
        <w:t xml:space="preserve">в области обращения с твердыми коммунальными отходами</w:t>
      </w:r>
      <w:bookmarkEnd w:id="33"/>
      <w:r/>
      <w:r>
        <w:rPr>
          <w:rStyle w:val="956"/>
          <w:rFonts w:ascii="Times New Roman" w:hAnsi="Times New Roman"/>
          <w:b w:val="0"/>
          <w:bCs w:val="0"/>
          <w:i w:val="0"/>
          <w:iCs w:val="0"/>
          <w:color w:val="000000" w:themeColor="text1"/>
          <w:sz w:val="28"/>
          <w:szCs w:val="28"/>
        </w:rPr>
      </w:r>
    </w:p>
    <w:p>
      <w:pPr>
        <w:rPr>
          <w:color w:val="000000" w:themeColor="text1"/>
        </w:rPr>
      </w:pPr>
      <w:r>
        <w:rPr>
          <w:color w:val="000000" w:themeColor="text1"/>
        </w:rPr>
      </w:r>
      <w:r>
        <w:rPr>
          <w:color w:val="000000" w:themeColor="text1"/>
        </w:rPr>
      </w:r>
    </w:p>
    <w:p>
      <w:pPr>
        <w:rPr>
          <w:rFonts w:eastAsia="Calibri"/>
          <w:color w:val="000000" w:themeColor="text1"/>
          <w:sz w:val="28"/>
          <w:szCs w:val="28"/>
        </w:rPr>
      </w:pPr>
      <w:r>
        <w:rPr>
          <w:rFonts w:eastAsia="TimesNewRomanPSMT"/>
          <w:color w:val="000000" w:themeColor="text1"/>
          <w:sz w:val="28"/>
          <w:szCs w:val="28"/>
        </w:rPr>
        <w:t xml:space="preserve">1.8.1</w:t>
      </w:r>
      <w:r>
        <w:rPr>
          <w:rFonts w:eastAsia="Calibri"/>
          <w:color w:val="000000" w:themeColor="text1"/>
          <w:sz w:val="28"/>
          <w:szCs w:val="28"/>
        </w:rPr>
        <w:t xml:space="preserve">. Нормативные показатели накопления твердых коммунальных отходов (далее </w:t>
      </w:r>
      <w:r>
        <w:rPr>
          <w:color w:val="000000" w:themeColor="text1"/>
          <w:sz w:val="28"/>
          <w:szCs w:val="28"/>
        </w:rPr>
        <w:t xml:space="preserve">–</w:t>
      </w:r>
      <w:r>
        <w:rPr>
          <w:rFonts w:eastAsia="Calibri"/>
          <w:color w:val="000000" w:themeColor="text1"/>
          <w:sz w:val="28"/>
          <w:szCs w:val="28"/>
        </w:rPr>
        <w:t xml:space="preserve"> ТКО) в год для населения </w:t>
      </w:r>
      <w:r>
        <w:rPr>
          <w:color w:val="000000" w:themeColor="text1"/>
          <w:sz w:val="28"/>
          <w:szCs w:val="28"/>
        </w:rPr>
        <w:t xml:space="preserve">на территории</w:t>
      </w:r>
      <w:r>
        <w:rPr>
          <w:rFonts w:eastAsia="Calibri"/>
          <w:color w:val="000000" w:themeColor="text1"/>
          <w:sz w:val="28"/>
          <w:szCs w:val="28"/>
        </w:rPr>
        <w:t xml:space="preserve"> </w:t>
      </w:r>
      <w:r>
        <w:rPr>
          <w:rFonts w:eastAsia="Calibri"/>
          <w:color w:val="000000" w:themeColor="text1"/>
          <w:sz w:val="28"/>
          <w:szCs w:val="28"/>
        </w:rPr>
        <w:t xml:space="preserve">«</w:t>
      </w:r>
      <w:r>
        <w:rPr>
          <w:rFonts w:eastAsia="Calibri"/>
          <w:color w:val="000000" w:themeColor="text1"/>
          <w:sz w:val="28"/>
          <w:szCs w:val="28"/>
        </w:rPr>
        <w:t xml:space="preserve">города Оренбурга</w:t>
      </w:r>
      <w:r>
        <w:rPr>
          <w:rFonts w:eastAsia="Calibri"/>
          <w:color w:val="000000" w:themeColor="text1"/>
          <w:sz w:val="28"/>
          <w:szCs w:val="28"/>
        </w:rPr>
        <w:t xml:space="preserve">»</w:t>
      </w:r>
      <w:r>
        <w:rPr>
          <w:rFonts w:eastAsia="Calibri"/>
          <w:color w:val="000000" w:themeColor="text1"/>
          <w:sz w:val="28"/>
          <w:szCs w:val="28"/>
        </w:rPr>
        <w:t xml:space="preserve"> </w:t>
      </w:r>
      <w:r>
        <w:rPr>
          <w:rFonts w:eastAsia="Calibri"/>
          <w:color w:val="000000" w:themeColor="text1"/>
          <w:spacing w:val="-2"/>
          <w:sz w:val="28"/>
          <w:szCs w:val="28"/>
        </w:rPr>
        <w:t xml:space="preserve">приведены в таблице </w:t>
      </w:r>
      <w:r>
        <w:rPr>
          <w:rFonts w:eastAsia="TimesNewRomanPSMT"/>
          <w:color w:val="000000" w:themeColor="text1"/>
          <w:sz w:val="28"/>
          <w:szCs w:val="28"/>
        </w:rPr>
        <w:t xml:space="preserve">26</w:t>
      </w:r>
      <w:r>
        <w:rPr>
          <w:rFonts w:eastAsia="Calibri"/>
          <w:color w:val="000000" w:themeColor="text1"/>
          <w:sz w:val="28"/>
          <w:szCs w:val="28"/>
        </w:rPr>
        <w:t xml:space="preserve">.</w:t>
      </w:r>
      <w:r>
        <w:rPr>
          <w:rFonts w:eastAsia="Calibri"/>
          <w:color w:val="000000" w:themeColor="text1"/>
          <w:sz w:val="28"/>
          <w:szCs w:val="28"/>
        </w:rPr>
      </w:r>
    </w:p>
    <w:p>
      <w:pPr>
        <w:ind w:firstLine="0"/>
        <w:rPr>
          <w:rFonts w:eastAsia="Calibri"/>
          <w:color w:val="000000" w:themeColor="text1"/>
          <w:sz w:val="28"/>
          <w:szCs w:val="28"/>
        </w:rPr>
      </w:pPr>
      <w:r>
        <w:rPr>
          <w:rFonts w:eastAsia="Calibri"/>
          <w:color w:val="000000" w:themeColor="text1"/>
          <w:sz w:val="28"/>
          <w:szCs w:val="28"/>
        </w:rPr>
      </w:r>
      <w:r>
        <w:rPr>
          <w:rFonts w:eastAsia="Calibri"/>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26</w:t>
      </w:r>
      <w:r>
        <w:rPr>
          <w:color w:val="000000" w:themeColor="text1"/>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672"/>
        <w:gridCol w:w="7028"/>
        <w:gridCol w:w="1927"/>
      </w:tblGrid>
      <w:tr>
        <w:tblPrEx/>
        <w:trPr>
          <w:jc w:val="center"/>
          <w:trHeight w:val="507"/>
          <w:tblHeader/>
        </w:trPr>
        <w:tc>
          <w:tcPr>
            <w:tcW w:w="689" w:type="dxa"/>
            <w:textDirection w:val="lrTb"/>
            <w:noWrap w:val="false"/>
          </w:tcPr>
          <w:p>
            <w:pPr>
              <w:ind w:firstLine="0"/>
              <w:jc w:val="center"/>
              <w:rPr>
                <w:bCs/>
                <w:color w:val="000000" w:themeColor="text1"/>
              </w:rPr>
            </w:pPr>
            <w:r>
              <w:rPr>
                <w:bCs/>
                <w:color w:val="000000" w:themeColor="text1"/>
              </w:rPr>
              <w:t xml:space="preserve">№ п/п</w:t>
            </w:r>
            <w:r>
              <w:rPr>
                <w:bCs/>
                <w:color w:val="000000" w:themeColor="text1"/>
              </w:rPr>
            </w:r>
          </w:p>
        </w:tc>
        <w:tc>
          <w:tcPr>
            <w:tcW w:w="7239" w:type="dxa"/>
            <w:textDirection w:val="lrTb"/>
            <w:noWrap w:val="false"/>
          </w:tcPr>
          <w:p>
            <w:pPr>
              <w:ind w:firstLine="0"/>
              <w:jc w:val="center"/>
              <w:rPr>
                <w:bCs/>
                <w:color w:val="000000" w:themeColor="text1"/>
              </w:rPr>
            </w:pPr>
            <w:r>
              <w:rPr>
                <w:rFonts w:eastAsia="Calibri"/>
                <w:color w:val="000000" w:themeColor="text1"/>
              </w:rPr>
              <w:t xml:space="preserve">Показатели накопления ТКО</w:t>
            </w:r>
            <w:r>
              <w:rPr>
                <w:bCs/>
                <w:color w:val="000000" w:themeColor="text1"/>
              </w:rPr>
            </w:r>
          </w:p>
        </w:tc>
        <w:tc>
          <w:tcPr>
            <w:tcW w:w="1983" w:type="dxa"/>
            <w:textDirection w:val="lrTb"/>
            <w:noWrap w:val="false"/>
          </w:tcPr>
          <w:p>
            <w:pPr>
              <w:ind w:firstLine="0"/>
              <w:jc w:val="center"/>
              <w:rPr>
                <w:color w:val="000000" w:themeColor="text1"/>
              </w:rPr>
            </w:pPr>
            <w:r>
              <w:rPr>
                <w:bCs/>
                <w:color w:val="000000" w:themeColor="text1"/>
              </w:rPr>
              <w:t xml:space="preserve">Величина</w:t>
            </w:r>
            <w:r>
              <w:rPr>
                <w:color w:val="000000" w:themeColor="text1"/>
              </w:rPr>
            </w:r>
          </w:p>
        </w:tc>
      </w:tr>
      <w:tr>
        <w:tblPrEx/>
        <w:trPr>
          <w:jc w:val="center"/>
          <w:trHeight w:val="309"/>
        </w:trPr>
        <w:tc>
          <w:tcPr>
            <w:tcW w:w="689" w:type="dxa"/>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7239" w:type="dxa"/>
            <w:textDirection w:val="lrTb"/>
            <w:noWrap w:val="false"/>
          </w:tcPr>
          <w:p>
            <w:pPr>
              <w:ind w:firstLine="0"/>
              <w:rPr>
                <w:color w:val="000000" w:themeColor="text1"/>
              </w:rPr>
            </w:pPr>
            <w:r>
              <w:rPr>
                <w:color w:val="000000" w:themeColor="text1"/>
              </w:rPr>
              <w:t xml:space="preserve">Масса ТКО на человека в год, кг/год</w:t>
            </w:r>
            <w:r>
              <w:rPr>
                <w:color w:val="000000" w:themeColor="text1"/>
              </w:rPr>
            </w:r>
          </w:p>
          <w:p>
            <w:pPr>
              <w:ind w:firstLine="0"/>
              <w:rPr>
                <w:color w:val="000000" w:themeColor="text1"/>
              </w:rPr>
            </w:pPr>
            <w:r>
              <w:rPr>
                <w:color w:val="000000" w:themeColor="text1"/>
              </w:rPr>
              <w:t xml:space="preserve">Город Оренбург:</w:t>
            </w:r>
            <w:r>
              <w:rPr>
                <w:color w:val="000000" w:themeColor="text1"/>
              </w:rPr>
            </w:r>
          </w:p>
          <w:p>
            <w:pPr>
              <w:ind w:firstLine="400"/>
              <w:rPr>
                <w:color w:val="000000" w:themeColor="text1"/>
              </w:rPr>
            </w:pPr>
            <w:r>
              <w:rPr>
                <w:color w:val="000000" w:themeColor="text1"/>
              </w:rPr>
              <w:t xml:space="preserve">многоквартирные жилые дома;</w:t>
            </w:r>
            <w:r>
              <w:rPr>
                <w:color w:val="000000" w:themeColor="text1"/>
              </w:rPr>
            </w:r>
          </w:p>
          <w:p>
            <w:pPr>
              <w:ind w:firstLine="400"/>
              <w:rPr>
                <w:color w:val="000000" w:themeColor="text1"/>
              </w:rPr>
            </w:pPr>
            <w:r>
              <w:rPr>
                <w:color w:val="000000" w:themeColor="text1"/>
              </w:rPr>
              <w:t xml:space="preserve">индивидуальные жилые дома</w:t>
            </w:r>
            <w:r>
              <w:rPr>
                <w:color w:val="000000" w:themeColor="text1"/>
              </w:rPr>
            </w:r>
          </w:p>
          <w:p>
            <w:pPr>
              <w:ind w:firstLine="0"/>
              <w:rPr>
                <w:color w:val="000000" w:themeColor="text1"/>
              </w:rPr>
            </w:pPr>
            <w:r>
              <w:rPr>
                <w:color w:val="000000" w:themeColor="text1"/>
              </w:rPr>
              <w:t xml:space="preserve">Прочие населенные пункты:</w:t>
            </w:r>
            <w:r>
              <w:rPr>
                <w:color w:val="000000" w:themeColor="text1"/>
              </w:rPr>
            </w:r>
          </w:p>
          <w:p>
            <w:pPr>
              <w:ind w:left="400" w:firstLine="0"/>
              <w:rPr>
                <w:color w:val="000000" w:themeColor="text1"/>
              </w:rPr>
            </w:pPr>
            <w:r>
              <w:rPr>
                <w:color w:val="000000" w:themeColor="text1"/>
              </w:rPr>
              <w:t xml:space="preserve">многоквартирные жилые дома;</w:t>
            </w:r>
            <w:r>
              <w:rPr>
                <w:color w:val="000000" w:themeColor="text1"/>
              </w:rPr>
            </w:r>
          </w:p>
          <w:p>
            <w:pPr>
              <w:ind w:left="400" w:firstLine="0"/>
              <w:rPr>
                <w:color w:val="000000" w:themeColor="text1"/>
              </w:rPr>
            </w:pPr>
            <w:r>
              <w:rPr>
                <w:color w:val="000000" w:themeColor="text1"/>
              </w:rPr>
              <w:t xml:space="preserve">индивидуальные жилые дома</w:t>
            </w:r>
            <w:r>
              <w:rPr>
                <w:color w:val="000000" w:themeColor="text1"/>
              </w:rPr>
            </w:r>
          </w:p>
        </w:tc>
        <w:tc>
          <w:tcPr>
            <w:shd w:val="clear" w:color="auto" w:fill="auto"/>
            <w:tcW w:w="1983" w:type="dxa"/>
            <w:vAlign w:val="bottom"/>
            <w:textDirection w:val="lrTb"/>
            <w:noWrap w:val="false"/>
          </w:tcPr>
          <w:p>
            <w:pPr>
              <w:ind w:firstLine="0"/>
              <w:jc w:val="center"/>
              <w:rPr>
                <w:color w:val="000000" w:themeColor="text1"/>
              </w:rPr>
            </w:pPr>
            <w:r>
              <w:rPr>
                <w:color w:val="000000" w:themeColor="text1"/>
              </w:rPr>
              <w:t xml:space="preserve">283,2</w:t>
            </w:r>
            <w:r>
              <w:rPr>
                <w:color w:val="000000" w:themeColor="text1"/>
              </w:rPr>
            </w:r>
          </w:p>
          <w:p>
            <w:pPr>
              <w:ind w:firstLine="0"/>
              <w:jc w:val="center"/>
              <w:rPr>
                <w:color w:val="000000" w:themeColor="text1"/>
              </w:rPr>
            </w:pPr>
            <w:r>
              <w:rPr>
                <w:color w:val="000000" w:themeColor="text1"/>
              </w:rPr>
              <w:t xml:space="preserve">330,0</w:t>
            </w:r>
            <w:r>
              <w:rPr>
                <w:color w:val="000000" w:themeColor="text1"/>
              </w:rPr>
            </w:r>
          </w:p>
          <w:p>
            <w:pPr>
              <w:ind w:firstLine="0"/>
              <w:jc w:val="center"/>
              <w:rPr>
                <w:color w:val="000000" w:themeColor="text1"/>
              </w:rPr>
            </w:pPr>
            <w:r>
              <w:rPr>
                <w:color w:val="000000" w:themeColor="text1"/>
              </w:rPr>
            </w:r>
            <w:r>
              <w:rPr>
                <w:color w:val="000000" w:themeColor="text1"/>
              </w:rPr>
            </w:r>
          </w:p>
          <w:p>
            <w:pPr>
              <w:ind w:firstLine="0"/>
              <w:jc w:val="center"/>
              <w:rPr>
                <w:color w:val="000000" w:themeColor="text1"/>
              </w:rPr>
            </w:pPr>
            <w:r>
              <w:rPr>
                <w:color w:val="000000" w:themeColor="text1"/>
              </w:rPr>
              <w:t xml:space="preserve">220,8</w:t>
            </w:r>
            <w:r>
              <w:rPr>
                <w:color w:val="000000" w:themeColor="text1"/>
              </w:rPr>
            </w:r>
          </w:p>
          <w:p>
            <w:pPr>
              <w:ind w:firstLine="0"/>
              <w:jc w:val="center"/>
              <w:rPr>
                <w:color w:val="000000" w:themeColor="text1"/>
              </w:rPr>
            </w:pPr>
            <w:r>
              <w:rPr>
                <w:color w:val="000000" w:themeColor="text1"/>
                <w:shd w:val="clear" w:color="auto" w:fill="ffffff"/>
              </w:rPr>
              <w:t xml:space="preserve">250,8</w:t>
            </w:r>
            <w:r>
              <w:rPr>
                <w:color w:val="000000" w:themeColor="text1"/>
              </w:rPr>
            </w:r>
          </w:p>
        </w:tc>
      </w:tr>
      <w:tr>
        <w:tblPrEx/>
        <w:trPr>
          <w:jc w:val="center"/>
          <w:trHeight w:val="275"/>
        </w:trPr>
        <w:tc>
          <w:tcPr>
            <w:tcW w:w="689" w:type="dxa"/>
            <w:textDirection w:val="lrTb"/>
            <w:noWrap w:val="false"/>
          </w:tcPr>
          <w:p>
            <w:pPr>
              <w:ind w:firstLine="0"/>
              <w:jc w:val="center"/>
              <w:rPr>
                <w:color w:val="000000" w:themeColor="text1"/>
                <w:spacing w:val="-2"/>
              </w:rPr>
            </w:pPr>
            <w:r>
              <w:rPr>
                <w:color w:val="000000" w:themeColor="text1"/>
                <w:spacing w:val="-2"/>
              </w:rPr>
              <w:t xml:space="preserve">2.</w:t>
            </w:r>
            <w:r>
              <w:rPr>
                <w:color w:val="000000" w:themeColor="text1"/>
                <w:spacing w:val="-2"/>
              </w:rPr>
            </w:r>
          </w:p>
        </w:tc>
        <w:tc>
          <w:tcPr>
            <w:tcW w:w="7239" w:type="dxa"/>
            <w:textDirection w:val="lrTb"/>
            <w:noWrap w:val="false"/>
          </w:tcPr>
          <w:p>
            <w:pPr>
              <w:ind w:firstLine="0"/>
              <w:rPr>
                <w:color w:val="000000" w:themeColor="text1"/>
                <w:spacing w:val="-2"/>
              </w:rPr>
            </w:pPr>
            <w:r>
              <w:rPr>
                <w:color w:val="000000" w:themeColor="text1"/>
                <w:spacing w:val="-2"/>
              </w:rPr>
              <w:t xml:space="preserve">Количество мест (площадок) накопления ТКО в городском округе</w:t>
            </w:r>
            <w:r>
              <w:rPr>
                <w:color w:val="000000" w:themeColor="text1"/>
                <w:spacing w:val="-2"/>
              </w:rPr>
            </w:r>
          </w:p>
        </w:tc>
        <w:tc>
          <w:tcPr>
            <w:shd w:val="clear" w:color="auto" w:fill="auto"/>
            <w:tcW w:w="1983" w:type="dxa"/>
            <w:vAlign w:val="center"/>
            <w:textDirection w:val="lrTb"/>
            <w:noWrap w:val="false"/>
          </w:tcPr>
          <w:p>
            <w:pPr>
              <w:ind w:firstLine="0"/>
              <w:jc w:val="center"/>
              <w:rPr>
                <w:color w:val="000000" w:themeColor="text1"/>
              </w:rPr>
            </w:pPr>
            <w:r>
              <w:rPr>
                <w:color w:val="000000" w:themeColor="text1"/>
              </w:rPr>
              <w:t xml:space="preserve">1186</w:t>
            </w:r>
            <w:r>
              <w:rPr>
                <w:color w:val="000000" w:themeColor="text1"/>
              </w:rPr>
            </w:r>
          </w:p>
        </w:tc>
      </w:tr>
    </w:tbl>
    <w:p>
      <w:pPr>
        <w:ind w:firstLine="851"/>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1.8.2. На территории </w:t>
      </w:r>
      <w:r>
        <w:rPr>
          <w:color w:val="000000" w:themeColor="text1"/>
          <w:sz w:val="28"/>
          <w:szCs w:val="28"/>
        </w:rPr>
        <w:t xml:space="preserve">«</w:t>
      </w:r>
      <w:r>
        <w:rPr>
          <w:color w:val="000000" w:themeColor="text1"/>
          <w:sz w:val="28"/>
          <w:szCs w:val="28"/>
        </w:rPr>
        <w:t xml:space="preserve">город</w:t>
      </w:r>
      <w:r>
        <w:rPr>
          <w:color w:val="000000" w:themeColor="text1"/>
          <w:sz w:val="28"/>
          <w:szCs w:val="28"/>
        </w:rPr>
        <w:t xml:space="preserve">а</w:t>
      </w:r>
      <w:r>
        <w:rPr>
          <w:color w:val="000000" w:themeColor="text1"/>
          <w:sz w:val="28"/>
          <w:szCs w:val="28"/>
        </w:rPr>
        <w:t xml:space="preserve"> Оренбург</w:t>
      </w:r>
      <w:r>
        <w:rPr>
          <w:color w:val="000000" w:themeColor="text1"/>
          <w:sz w:val="28"/>
          <w:szCs w:val="28"/>
        </w:rPr>
        <w:t xml:space="preserve">а</w:t>
      </w:r>
      <w:r>
        <w:rPr>
          <w:color w:val="000000" w:themeColor="text1"/>
          <w:sz w:val="28"/>
          <w:szCs w:val="28"/>
        </w:rPr>
        <w:t xml:space="preserve">»</w:t>
      </w:r>
      <w:r>
        <w:rPr>
          <w:color w:val="000000" w:themeColor="text1"/>
          <w:sz w:val="28"/>
          <w:szCs w:val="28"/>
        </w:rPr>
        <w:t xml:space="preserve"> в соответствии с территориальной схемой обращения с отходами должны быть обустроены контейнерные площадки для накоплен</w:t>
      </w:r>
      <w:r>
        <w:rPr>
          <w:color w:val="000000" w:themeColor="text1"/>
          <w:sz w:val="28"/>
          <w:szCs w:val="28"/>
        </w:rPr>
        <w:t xml:space="preserve">ия </w:t>
      </w:r>
      <w:r>
        <w:rPr>
          <w:color w:val="000000" w:themeColor="text1"/>
          <w:sz w:val="28"/>
          <w:szCs w:val="28"/>
        </w:rPr>
        <w:t xml:space="preserve">ТКО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 </w:t>
      </w:r>
      <w:r>
        <w:rPr>
          <w:color w:val="000000" w:themeColor="text1"/>
          <w:sz w:val="28"/>
          <w:szCs w:val="28"/>
        </w:rPr>
      </w:r>
    </w:p>
    <w:p>
      <w:pPr>
        <w:rPr>
          <w:color w:val="000000" w:themeColor="text1"/>
          <w:sz w:val="28"/>
          <w:szCs w:val="28"/>
        </w:rPr>
      </w:pPr>
      <w:r>
        <w:rPr>
          <w:color w:val="000000" w:themeColor="text1"/>
          <w:sz w:val="28"/>
          <w:szCs w:val="28"/>
        </w:rPr>
        <w:t xml:space="preserve">1.8.3. Контейнерные площадки независимо от видов мусоросборников (</w:t>
      </w:r>
      <w:r>
        <w:rPr>
          <w:color w:val="000000" w:themeColor="text1"/>
          <w:sz w:val="28"/>
          <w:szCs w:val="28"/>
        </w:rPr>
        <w:t xml:space="preserve">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Pr>
          <w:color w:val="000000" w:themeColor="text1"/>
          <w:sz w:val="28"/>
          <w:szCs w:val="28"/>
        </w:rPr>
      </w:r>
    </w:p>
    <w:p>
      <w:pPr>
        <w:rPr>
          <w:color w:val="000000" w:themeColor="text1"/>
          <w:sz w:val="28"/>
          <w:szCs w:val="28"/>
        </w:rPr>
      </w:pPr>
      <w:r>
        <w:rPr>
          <w:color w:val="000000" w:themeColor="text1"/>
          <w:sz w:val="28"/>
          <w:szCs w:val="28"/>
        </w:rPr>
        <w:t xml:space="preserve">1.8.4.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r>
        <w:rPr>
          <w:color w:val="000000" w:themeColor="text1"/>
          <w:sz w:val="28"/>
          <w:szCs w:val="28"/>
        </w:rPr>
      </w:r>
    </w:p>
    <w:p>
      <w:pPr>
        <w:rPr>
          <w:color w:val="000000" w:themeColor="text1"/>
          <w:sz w:val="28"/>
          <w:szCs w:val="28"/>
        </w:rPr>
      </w:pPr>
      <w:r>
        <w:rPr>
          <w:color w:val="000000" w:themeColor="text1"/>
          <w:sz w:val="28"/>
          <w:szCs w:val="28"/>
        </w:rPr>
        <w:t xml:space="preserve">1.8.5.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w:t>
      </w:r>
      <w:r>
        <w:rPr>
          <w:color w:val="000000" w:themeColor="text1"/>
          <w:sz w:val="28"/>
          <w:szCs w:val="28"/>
        </w:rPr>
        <w:t xml:space="preserve">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r>
        <w:rPr>
          <w:color w:val="000000" w:themeColor="text1"/>
          <w:sz w:val="28"/>
          <w:szCs w:val="28"/>
        </w:rPr>
      </w:r>
    </w:p>
    <w:p>
      <w:pPr>
        <w:rPr>
          <w:color w:val="000000" w:themeColor="text1"/>
          <w:sz w:val="28"/>
          <w:szCs w:val="28"/>
        </w:rPr>
      </w:pPr>
      <w:r>
        <w:rPr>
          <w:color w:val="000000" w:themeColor="text1"/>
          <w:sz w:val="28"/>
          <w:szCs w:val="28"/>
        </w:rPr>
        <w:t xml:space="preserve">1.8.6. Выбор места размещения ко</w:t>
      </w:r>
      <w:r>
        <w:rPr>
          <w:color w:val="000000" w:themeColor="text1"/>
          <w:sz w:val="28"/>
          <w:szCs w:val="28"/>
        </w:rPr>
        <w:t xml:space="preserve">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r>
        <w:rPr>
          <w:color w:val="000000" w:themeColor="text1"/>
          <w:sz w:val="28"/>
          <w:szCs w:val="28"/>
        </w:rPr>
        <w:t xml:space="preserve">.</w:t>
      </w:r>
      <w:r>
        <w:rPr>
          <w:color w:val="000000" w:themeColor="text1"/>
          <w:sz w:val="28"/>
          <w:szCs w:val="28"/>
        </w:rPr>
        <w:t xml:space="preserve"> </w:t>
      </w:r>
      <w:r>
        <w:rPr>
          <w:strike/>
          <w:color w:val="000000" w:themeColor="text1"/>
          <w:sz w:val="28"/>
          <w:szCs w:val="28"/>
        </w:rPr>
        <w:t xml:space="preserve">(далее – ОМС)</w:t>
      </w:r>
      <w:r>
        <w:rPr>
          <w:strike/>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1.8.7.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Pr>
          <w:color w:val="000000" w:themeColor="text1"/>
          <w:sz w:val="28"/>
          <w:szCs w:val="28"/>
        </w:rPr>
      </w:r>
    </w:p>
    <w:p>
      <w:pPr>
        <w:rPr>
          <w:color w:val="000000" w:themeColor="text1"/>
          <w:sz w:val="28"/>
          <w:szCs w:val="28"/>
        </w:rPr>
      </w:pPr>
      <w:r>
        <w:rPr>
          <w:color w:val="000000" w:themeColor="text1"/>
          <w:sz w:val="28"/>
          <w:szCs w:val="28"/>
        </w:rPr>
        <w:t xml:space="preserve">В случае раз</w:t>
      </w:r>
      <w:r>
        <w:rPr>
          <w:color w:val="000000" w:themeColor="text1"/>
          <w:sz w:val="28"/>
          <w:szCs w:val="28"/>
        </w:rPr>
        <w:t xml:space="preserve">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r>
        <w:rPr>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bookmarkStart w:id="35" w:name="_Toc132882116"/>
      <w:r/>
      <w:bookmarkStart w:id="36" w:name="_Toc71802682"/>
      <w:r/>
      <w:bookmarkStart w:id="37" w:name="_Toc79492235"/>
      <w:r>
        <w:rPr>
          <w:rStyle w:val="956"/>
          <w:rFonts w:ascii="Times New Roman" w:hAnsi="Times New Roman"/>
          <w:b w:val="0"/>
          <w:i w:val="0"/>
          <w:iCs w:val="0"/>
          <w:color w:val="000000" w:themeColor="text1"/>
          <w:sz w:val="28"/>
          <w:szCs w:val="28"/>
        </w:rPr>
        <w:t xml:space="preserve">1.9. Расчетные показатели объектов в области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деятельности органов местного самоуправления город</w:t>
      </w:r>
      <w:r>
        <w:rPr>
          <w:rStyle w:val="956"/>
          <w:rFonts w:ascii="Times New Roman" w:hAnsi="Times New Roman"/>
          <w:b w:val="0"/>
          <w:i w:val="0"/>
          <w:iCs w:val="0"/>
          <w:color w:val="000000" w:themeColor="text1"/>
          <w:sz w:val="28"/>
          <w:szCs w:val="28"/>
        </w:rPr>
        <w:t xml:space="preserve">а Оренбурга</w:t>
      </w:r>
      <w:bookmarkEnd w:id="35"/>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1.9.1. Расчетные показатели минимально допустимого уровня обеспеченности и максимально допустимого уровня территориальной доступности объектов размещения </w:t>
      </w:r>
      <w:r>
        <w:rPr>
          <w:rStyle w:val="956"/>
          <w:rFonts w:ascii="Times New Roman" w:hAnsi="Times New Roman"/>
          <w:b w:val="0"/>
          <w:iCs/>
          <w:color w:val="000000" w:themeColor="text1"/>
          <w:sz w:val="28"/>
          <w:szCs w:val="28"/>
        </w:rPr>
        <w:t xml:space="preserve">органов местного самоуправления</w:t>
      </w:r>
      <w:r>
        <w:rPr>
          <w:color w:val="000000" w:themeColor="text1"/>
          <w:sz w:val="28"/>
          <w:szCs w:val="28"/>
        </w:rPr>
        <w:t xml:space="preserve"> приведены в таблице 27.</w:t>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27</w:t>
      </w:r>
      <w:r>
        <w:rPr>
          <w:color w:val="000000" w:themeColor="text1"/>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1"/>
        <w:gridCol w:w="1893"/>
        <w:gridCol w:w="2291"/>
        <w:gridCol w:w="1997"/>
        <w:gridCol w:w="1646"/>
        <w:gridCol w:w="1269"/>
      </w:tblGrid>
      <w:tr>
        <w:tblPrEx/>
        <w:trPr>
          <w:jc w:val="center"/>
          <w:trHeight w:val="20"/>
          <w:tblHeader/>
        </w:trPr>
        <w:tc>
          <w:tcPr>
            <w:shd w:val="clear" w:color="auto" w:fill="auto"/>
            <w:tcW w:w="276" w:type="pct"/>
            <w:vMerge w:val="restart"/>
            <w:textDirection w:val="lrTb"/>
            <w:noWrap w:val="false"/>
          </w:tcPr>
          <w:p>
            <w:pPr>
              <w:ind w:firstLine="0"/>
              <w:jc w:val="center"/>
              <w:rPr>
                <w:color w:val="000000" w:themeColor="text1"/>
              </w:rPr>
            </w:pPr>
            <w:r>
              <w:rPr>
                <w:color w:val="000000" w:themeColor="text1"/>
              </w:rPr>
              <w:t xml:space="preserve">№</w:t>
            </w:r>
            <w:r>
              <w:rPr>
                <w:color w:val="000000" w:themeColor="text1"/>
              </w:rPr>
            </w:r>
          </w:p>
        </w:tc>
        <w:tc>
          <w:tcPr>
            <w:shd w:val="clear" w:color="auto" w:fill="auto"/>
            <w:tcW w:w="983" w:type="pct"/>
            <w:vMerge w:val="restart"/>
            <w:textDirection w:val="lrTb"/>
            <w:noWrap w:val="false"/>
          </w:tcPr>
          <w:p>
            <w:pPr>
              <w:ind w:firstLine="0"/>
              <w:jc w:val="center"/>
              <w:rPr>
                <w:color w:val="000000" w:themeColor="text1"/>
              </w:rPr>
            </w:pPr>
            <w:r>
              <w:rPr>
                <w:color w:val="000000" w:themeColor="text1"/>
              </w:rPr>
              <w:t xml:space="preserve">Наименование объекта</w:t>
            </w:r>
            <w:r>
              <w:rPr>
                <w:color w:val="000000" w:themeColor="text1"/>
              </w:rPr>
            </w:r>
          </w:p>
        </w:tc>
        <w:tc>
          <w:tcPr>
            <w:gridSpan w:val="2"/>
            <w:shd w:val="clear" w:color="auto" w:fill="auto"/>
            <w:tcW w:w="2227" w:type="pct"/>
            <w:textDirection w:val="lrTb"/>
            <w:noWrap w:val="false"/>
          </w:tcPr>
          <w:p>
            <w:pPr>
              <w:ind w:firstLine="0"/>
              <w:jc w:val="center"/>
              <w:rPr>
                <w:color w:val="000000" w:themeColor="text1"/>
              </w:rPr>
            </w:pPr>
            <w:r>
              <w:rPr>
                <w:color w:val="000000" w:themeColor="text1"/>
              </w:rPr>
              <w:t xml:space="preserve">Минимально допустимый уровень обеспеченности</w:t>
            </w:r>
            <w:r>
              <w:rPr>
                <w:color w:val="000000" w:themeColor="text1"/>
              </w:rPr>
            </w:r>
          </w:p>
        </w:tc>
        <w:tc>
          <w:tcPr>
            <w:gridSpan w:val="2"/>
            <w:shd w:val="clear" w:color="auto" w:fill="auto"/>
            <w:tcW w:w="1514" w:type="pct"/>
            <w:textDirection w:val="lrTb"/>
            <w:noWrap w:val="false"/>
          </w:tcPr>
          <w:p>
            <w:pPr>
              <w:ind w:firstLine="0"/>
              <w:jc w:val="center"/>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r>
      <w:tr>
        <w:tblPrEx/>
        <w:trPr>
          <w:jc w:val="center"/>
          <w:trHeight w:val="20"/>
          <w:tblHeader/>
        </w:trPr>
        <w:tc>
          <w:tcPr>
            <w:shd w:val="clear" w:color="auto" w:fill="auto"/>
            <w:tcBorders>
              <w:bottom w:val="single" w:color="auto" w:sz="4" w:space="0"/>
            </w:tcBorders>
            <w:tcW w:w="276" w:type="pct"/>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Borders>
              <w:bottom w:val="single" w:color="auto" w:sz="4" w:space="0"/>
            </w:tcBorders>
            <w:tcW w:w="983" w:type="pct"/>
            <w:vMerge w:val="continue"/>
            <w:textDirection w:val="lrTb"/>
            <w:noWrap w:val="false"/>
          </w:tcPr>
          <w:p>
            <w:pPr>
              <w:ind w:firstLine="0"/>
              <w:rPr>
                <w:color w:val="000000" w:themeColor="text1"/>
              </w:rPr>
            </w:pPr>
            <w:r>
              <w:rPr>
                <w:color w:val="000000" w:themeColor="text1"/>
              </w:rPr>
            </w:r>
            <w:r>
              <w:rPr>
                <w:color w:val="000000" w:themeColor="text1"/>
              </w:rPr>
            </w:r>
          </w:p>
        </w:tc>
        <w:tc>
          <w:tcPr>
            <w:shd w:val="clear" w:color="auto" w:fill="auto"/>
            <w:tcBorders>
              <w:bottom w:val="single" w:color="auto" w:sz="4" w:space="0"/>
            </w:tcBorders>
            <w:tcW w:w="1190" w:type="pct"/>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auto"/>
            <w:tcBorders>
              <w:bottom w:val="single" w:color="auto" w:sz="4" w:space="0"/>
            </w:tcBorders>
            <w:tcW w:w="1037" w:type="pct"/>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c>
          <w:tcPr>
            <w:shd w:val="clear" w:color="auto" w:fill="auto"/>
            <w:tcBorders>
              <w:bottom w:val="single" w:color="auto" w:sz="4" w:space="0"/>
            </w:tcBorders>
            <w:tcW w:w="855" w:type="pct"/>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auto"/>
            <w:tcBorders>
              <w:bottom w:val="single" w:color="auto" w:sz="4" w:space="0"/>
            </w:tcBorders>
            <w:tcW w:w="659" w:type="pct"/>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r>
      <w:tr>
        <w:tblPrEx/>
        <w:trPr>
          <w:jc w:val="center"/>
          <w:trHeight w:val="1027"/>
        </w:trPr>
        <w:tc>
          <w:tcPr>
            <w:shd w:val="clear" w:color="auto" w:fill="auto"/>
            <w:tcBorders>
              <w:top w:val="single" w:color="auto" w:sz="4" w:space="0"/>
            </w:tcBorders>
            <w:tcW w:w="276" w:type="pct"/>
            <w:vMerge w:val="restart"/>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shd w:val="clear" w:color="auto" w:fill="auto"/>
            <w:tcBorders>
              <w:top w:val="single" w:color="auto" w:sz="4" w:space="0"/>
            </w:tcBorders>
            <w:tcW w:w="983" w:type="pct"/>
            <w:vMerge w:val="restart"/>
            <w:textDirection w:val="lrTb"/>
            <w:noWrap w:val="false"/>
          </w:tcPr>
          <w:p>
            <w:pPr>
              <w:ind w:firstLine="0"/>
              <w:jc w:val="left"/>
              <w:rPr>
                <w:color w:val="000000" w:themeColor="text1"/>
              </w:rPr>
            </w:pPr>
            <w:r>
              <w:rPr>
                <w:color w:val="000000" w:themeColor="text1"/>
              </w:rPr>
              <w:t xml:space="preserve">Объекты размещения </w:t>
            </w:r>
            <w:r>
              <w:rPr>
                <w:rStyle w:val="956"/>
                <w:rFonts w:ascii="Times New Roman" w:hAnsi="Times New Roman"/>
                <w:b w:val="0"/>
                <w:iCs/>
                <w:color w:val="000000" w:themeColor="text1"/>
                <w:sz w:val="24"/>
                <w:szCs w:val="24"/>
              </w:rPr>
              <w:t xml:space="preserve">органов местного самоуправления</w:t>
            </w:r>
            <w:r>
              <w:rPr>
                <w:color w:val="000000" w:themeColor="text1"/>
              </w:rPr>
              <w:t xml:space="preserve"> </w:t>
            </w:r>
            <w:r>
              <w:rPr>
                <w:color w:val="000000" w:themeColor="text1"/>
              </w:rPr>
            </w:r>
          </w:p>
        </w:tc>
        <w:tc>
          <w:tcPr>
            <w:shd w:val="clear" w:color="auto" w:fill="auto"/>
            <w:tcBorders>
              <w:top w:val="single" w:color="auto" w:sz="4" w:space="0"/>
            </w:tcBorders>
            <w:tcW w:w="1190" w:type="pct"/>
            <w:vAlign w:val="center"/>
            <w:textDirection w:val="lrTb"/>
            <w:noWrap w:val="false"/>
          </w:tcPr>
          <w:p>
            <w:pPr>
              <w:ind w:firstLine="0"/>
              <w:jc w:val="left"/>
              <w:rPr>
                <w:color w:val="000000" w:themeColor="text1"/>
              </w:rPr>
            </w:pPr>
            <w:r>
              <w:rPr>
                <w:color w:val="000000" w:themeColor="text1"/>
              </w:rPr>
              <w:t xml:space="preserve">площадь помещений на 1 сотрудника, м</w:t>
            </w:r>
            <w:r>
              <w:rPr>
                <w:color w:val="000000" w:themeColor="text1"/>
                <w:vertAlign w:val="superscript"/>
              </w:rPr>
              <w:t xml:space="preserve">2</w:t>
            </w:r>
            <w:r>
              <w:rPr>
                <w:color w:val="000000" w:themeColor="text1"/>
              </w:rPr>
              <w:t xml:space="preserve">/чел.</w:t>
            </w:r>
            <w:r>
              <w:rPr>
                <w:color w:val="000000" w:themeColor="text1"/>
              </w:rPr>
            </w:r>
          </w:p>
        </w:tc>
        <w:tc>
          <w:tcPr>
            <w:shd w:val="clear" w:color="auto" w:fill="auto"/>
            <w:tcBorders>
              <w:top w:val="single" w:color="auto" w:sz="4" w:space="0"/>
            </w:tcBorders>
            <w:tcW w:w="1037" w:type="pct"/>
            <w:vAlign w:val="center"/>
            <w:textDirection w:val="lrTb"/>
            <w:noWrap w:val="false"/>
          </w:tcPr>
          <w:p>
            <w:pPr>
              <w:ind w:firstLine="0"/>
              <w:jc w:val="center"/>
              <w:rPr>
                <w:color w:val="000000" w:themeColor="text1"/>
              </w:rPr>
            </w:pPr>
            <w:r>
              <w:rPr>
                <w:color w:val="000000" w:themeColor="text1"/>
              </w:rPr>
              <w:t xml:space="preserve">9</w:t>
            </w:r>
            <w:r>
              <w:rPr>
                <w:color w:val="000000" w:themeColor="text1"/>
              </w:rPr>
            </w:r>
          </w:p>
        </w:tc>
        <w:tc>
          <w:tcPr>
            <w:tcBorders>
              <w:top w:val="single" w:color="auto" w:sz="4" w:space="0"/>
            </w:tcBorders>
            <w:tcW w:w="855" w:type="pct"/>
            <w:vAlign w:val="center"/>
            <w:vMerge w:val="restart"/>
            <w:textDirection w:val="lrTb"/>
            <w:noWrap w:val="false"/>
          </w:tcPr>
          <w:p>
            <w:pPr>
              <w:ind w:firstLine="0"/>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Borders>
              <w:top w:val="single" w:color="auto" w:sz="4" w:space="0"/>
            </w:tcBorders>
            <w:tcW w:w="659" w:type="pct"/>
            <w:vAlign w:val="center"/>
            <w:vMerge w:val="restar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726"/>
        </w:trPr>
        <w:tc>
          <w:tcPr>
            <w:shd w:val="clear" w:color="auto" w:fill="auto"/>
            <w:tcW w:w="276" w:type="pct"/>
            <w:vMerge w:val="continue"/>
            <w:textDirection w:val="lrTb"/>
            <w:noWrap w:val="false"/>
          </w:tcPr>
          <w:p>
            <w:pPr>
              <w:ind w:firstLine="0"/>
              <w:jc w:val="center"/>
              <w:rPr>
                <w:strike/>
                <w:color w:val="000000" w:themeColor="text1"/>
              </w:rPr>
            </w:pPr>
            <w:r>
              <w:rPr>
                <w:strike/>
                <w:color w:val="000000" w:themeColor="text1"/>
              </w:rPr>
            </w:r>
            <w:r>
              <w:rPr>
                <w:strike/>
                <w:color w:val="000000" w:themeColor="text1"/>
              </w:rPr>
            </w:r>
          </w:p>
        </w:tc>
        <w:tc>
          <w:tcPr>
            <w:shd w:val="clear" w:color="auto" w:fill="auto"/>
            <w:tcW w:w="983" w:type="pct"/>
            <w:vMerge w:val="continue"/>
            <w:textDirection w:val="lrTb"/>
            <w:noWrap w:val="false"/>
          </w:tcPr>
          <w:p>
            <w:pPr>
              <w:ind w:firstLine="0"/>
              <w:jc w:val="left"/>
              <w:rPr>
                <w:strike/>
                <w:color w:val="000000" w:themeColor="text1"/>
              </w:rPr>
            </w:pPr>
            <w:r>
              <w:rPr>
                <w:strike/>
                <w:color w:val="000000" w:themeColor="text1"/>
              </w:rPr>
            </w:r>
            <w:r>
              <w:rPr>
                <w:strike/>
                <w:color w:val="000000" w:themeColor="text1"/>
              </w:rPr>
            </w:r>
          </w:p>
        </w:tc>
        <w:tc>
          <w:tcPr>
            <w:shd w:val="clear" w:color="auto" w:fill="auto"/>
            <w:tcW w:w="1190" w:type="pct"/>
            <w:vAlign w:val="center"/>
            <w:textDirection w:val="lrTb"/>
            <w:noWrap w:val="false"/>
          </w:tcPr>
          <w:p>
            <w:pPr>
              <w:ind w:firstLine="0"/>
              <w:jc w:val="left"/>
              <w:rPr>
                <w:color w:val="000000" w:themeColor="text1"/>
              </w:rPr>
            </w:pPr>
            <w:r>
              <w:rPr>
                <w:color w:val="000000" w:themeColor="text1"/>
              </w:rPr>
              <w:t xml:space="preserve">количество объектов</w:t>
            </w:r>
            <w:r>
              <w:rPr>
                <w:color w:val="000000" w:themeColor="text1"/>
              </w:rPr>
            </w:r>
          </w:p>
        </w:tc>
        <w:tc>
          <w:tcPr>
            <w:shd w:val="clear" w:color="auto" w:fill="auto"/>
            <w:tcW w:w="1037" w:type="pct"/>
            <w:vAlign w:val="center"/>
            <w:textDirection w:val="lrTb"/>
            <w:noWrap w:val="false"/>
          </w:tcPr>
          <w:p>
            <w:pPr>
              <w:ind w:firstLine="0"/>
              <w:jc w:val="center"/>
              <w:rPr>
                <w:color w:val="000000" w:themeColor="text1"/>
              </w:rPr>
            </w:pPr>
            <w:r>
              <w:rPr>
                <w:color w:val="000000" w:themeColor="text1"/>
              </w:rPr>
              <w:t xml:space="preserve">6</w:t>
            </w:r>
            <w:r>
              <w:rPr>
                <w:color w:val="000000" w:themeColor="text1"/>
              </w:rPr>
            </w:r>
          </w:p>
        </w:tc>
        <w:tc>
          <w:tcPr>
            <w:tcW w:w="855" w:type="pct"/>
            <w:vAlign w:val="center"/>
            <w:vMerge w:val="continue"/>
            <w:textDirection w:val="lrTb"/>
            <w:noWrap w:val="false"/>
          </w:tcPr>
          <w:p>
            <w:pPr>
              <w:ind w:firstLine="0"/>
              <w:tabs>
                <w:tab w:val="left" w:pos="6780" w:leader="none"/>
              </w:tabs>
              <w:rPr>
                <w:color w:val="000000" w:themeColor="text1"/>
              </w:rPr>
            </w:pPr>
            <w:r>
              <w:rPr>
                <w:color w:val="000000" w:themeColor="text1"/>
              </w:rPr>
            </w:r>
            <w:r>
              <w:rPr>
                <w:color w:val="000000" w:themeColor="text1"/>
              </w:rPr>
            </w:r>
          </w:p>
        </w:tc>
        <w:tc>
          <w:tcPr>
            <w:tcW w:w="659"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76"/>
        </w:trPr>
        <w:tc>
          <w:tcPr>
            <w:shd w:val="clear" w:color="auto" w:fill="auto"/>
            <w:tcW w:w="276" w:type="pct"/>
            <w:vMerge w:val="restart"/>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shd w:val="clear" w:color="auto" w:fill="auto"/>
            <w:tcW w:w="983" w:type="pct"/>
            <w:vMerge w:val="restart"/>
            <w:textDirection w:val="lrTb"/>
            <w:noWrap w:val="false"/>
          </w:tcPr>
          <w:p>
            <w:pPr>
              <w:ind w:firstLine="0"/>
              <w:jc w:val="left"/>
              <w:rPr>
                <w:color w:val="000000" w:themeColor="text1"/>
              </w:rPr>
            </w:pPr>
            <w:r>
              <w:rPr>
                <w:color w:val="000000" w:themeColor="text1"/>
              </w:rPr>
              <w:t xml:space="preserve">Помещения рабочих мест в объектах размещения</w:t>
            </w:r>
            <w:r>
              <w:rPr>
                <w:color w:val="000000" w:themeColor="text1"/>
              </w:rPr>
              <w:t xml:space="preserve"> </w:t>
            </w:r>
            <w:r>
              <w:rPr>
                <w:rStyle w:val="956"/>
                <w:rFonts w:ascii="Times New Roman" w:hAnsi="Times New Roman"/>
                <w:b w:val="0"/>
                <w:iCs/>
                <w:color w:val="000000" w:themeColor="text1"/>
                <w:sz w:val="24"/>
                <w:szCs w:val="24"/>
              </w:rPr>
              <w:t xml:space="preserve">органов местного самоуправления</w:t>
            </w:r>
            <w:r>
              <w:rPr>
                <w:color w:val="000000" w:themeColor="text1"/>
              </w:rPr>
            </w:r>
          </w:p>
        </w:tc>
        <w:tc>
          <w:tcPr>
            <w:shd w:val="clear" w:color="auto" w:fill="auto"/>
            <w:tcW w:w="1190" w:type="pct"/>
            <w:vAlign w:val="center"/>
            <w:textDirection w:val="lrTb"/>
            <w:noWrap w:val="false"/>
          </w:tcPr>
          <w:p>
            <w:pPr>
              <w:ind w:firstLine="0"/>
              <w:jc w:val="left"/>
              <w:rPr>
                <w:color w:val="000000" w:themeColor="text1"/>
              </w:rPr>
            </w:pPr>
            <w:r>
              <w:rPr>
                <w:color w:val="000000" w:themeColor="text1"/>
              </w:rPr>
              <w:t xml:space="preserve">площадь земельного участка здания в расчете на 1 рабочее место, м</w:t>
            </w:r>
            <w:r>
              <w:rPr>
                <w:color w:val="000000" w:themeColor="text1"/>
                <w:vertAlign w:val="superscript"/>
              </w:rPr>
              <w:t xml:space="preserve">2</w:t>
            </w:r>
            <w:r>
              <w:rPr>
                <w:color w:val="000000" w:themeColor="text1"/>
              </w:rPr>
            </w:r>
          </w:p>
        </w:tc>
        <w:tc>
          <w:tcPr>
            <w:shd w:val="clear" w:color="auto" w:fill="auto"/>
            <w:tcW w:w="1037" w:type="pct"/>
            <w:vAlign w:val="center"/>
            <w:textDirection w:val="lrTb"/>
            <w:noWrap w:val="false"/>
          </w:tcPr>
          <w:p>
            <w:pPr>
              <w:ind w:right="-112" w:firstLine="0"/>
              <w:jc w:val="center"/>
              <w:rPr>
                <w:color w:val="000000" w:themeColor="text1"/>
              </w:rPr>
            </w:pPr>
            <w:r>
              <w:rPr>
                <w:color w:val="000000" w:themeColor="text1"/>
              </w:rPr>
              <w:t xml:space="preserve">при количестве мест:</w:t>
            </w:r>
            <w:r>
              <w:rPr>
                <w:color w:val="000000" w:themeColor="text1"/>
              </w:rPr>
            </w:r>
          </w:p>
          <w:p>
            <w:pPr>
              <w:ind w:right="-112" w:firstLine="0"/>
              <w:jc w:val="center"/>
              <w:rPr>
                <w:color w:val="000000" w:themeColor="text1"/>
              </w:rPr>
            </w:pPr>
            <w:r>
              <w:rPr>
                <w:color w:val="000000" w:themeColor="text1"/>
              </w:rPr>
              <w:t xml:space="preserve">от 3 до 5 – 54-30;</w:t>
            </w:r>
            <w:r>
              <w:rPr>
                <w:color w:val="000000" w:themeColor="text1"/>
              </w:rPr>
            </w:r>
          </w:p>
          <w:p>
            <w:pPr>
              <w:ind w:right="-112" w:firstLine="0"/>
              <w:jc w:val="center"/>
              <w:rPr>
                <w:color w:val="000000" w:themeColor="text1"/>
              </w:rPr>
            </w:pPr>
            <w:r>
              <w:rPr>
                <w:color w:val="000000" w:themeColor="text1"/>
              </w:rPr>
              <w:t xml:space="preserve">от 9 до 12 –13-12; от 16 – 10,5</w:t>
            </w:r>
            <w:r>
              <w:rPr>
                <w:color w:val="000000" w:themeColor="text1"/>
              </w:rPr>
            </w:r>
          </w:p>
        </w:tc>
        <w:tc>
          <w:tcPr>
            <w:tcW w:w="855" w:type="pct"/>
            <w:vAlign w:val="center"/>
            <w:vMerge w:val="continue"/>
            <w:textDirection w:val="lrTb"/>
            <w:noWrap w:val="false"/>
          </w:tcPr>
          <w:p>
            <w:pPr>
              <w:ind w:firstLine="0"/>
              <w:tabs>
                <w:tab w:val="left" w:pos="6780" w:leader="none"/>
              </w:tabs>
              <w:rPr>
                <w:color w:val="000000" w:themeColor="text1"/>
              </w:rPr>
            </w:pPr>
            <w:r>
              <w:rPr>
                <w:color w:val="000000" w:themeColor="text1"/>
              </w:rPr>
            </w:r>
            <w:r>
              <w:rPr>
                <w:color w:val="000000" w:themeColor="text1"/>
              </w:rPr>
            </w:r>
          </w:p>
        </w:tc>
        <w:tc>
          <w:tcPr>
            <w:tcW w:w="659"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0"/>
        </w:trPr>
        <w:tc>
          <w:tcPr>
            <w:shd w:val="clear" w:color="auto" w:fill="auto"/>
            <w:tcW w:w="276" w:type="pct"/>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983" w:type="pct"/>
            <w:vMerge w:val="continue"/>
            <w:textDirection w:val="lrTb"/>
            <w:noWrap w:val="false"/>
          </w:tcPr>
          <w:p>
            <w:pPr>
              <w:ind w:firstLine="0"/>
              <w:rPr>
                <w:color w:val="000000" w:themeColor="text1"/>
              </w:rPr>
            </w:pPr>
            <w:r>
              <w:rPr>
                <w:color w:val="000000" w:themeColor="text1"/>
              </w:rPr>
            </w:r>
            <w:r>
              <w:rPr>
                <w:color w:val="000000" w:themeColor="text1"/>
              </w:rPr>
            </w:r>
          </w:p>
        </w:tc>
        <w:tc>
          <w:tcPr>
            <w:shd w:val="clear" w:color="auto" w:fill="auto"/>
            <w:tcW w:w="1190" w:type="pct"/>
            <w:vAlign w:val="center"/>
            <w:textDirection w:val="lrTb"/>
            <w:noWrap w:val="false"/>
          </w:tcPr>
          <w:p>
            <w:pPr>
              <w:ind w:firstLine="0"/>
              <w:jc w:val="left"/>
              <w:rPr>
                <w:color w:val="000000" w:themeColor="text1"/>
              </w:rPr>
            </w:pPr>
            <w:r>
              <w:rPr>
                <w:color w:val="000000" w:themeColor="text1"/>
              </w:rPr>
              <w:t xml:space="preserve">площадь кабинета для 1 сотрудника, ведущего индивидуальный прием посетителей, м</w:t>
            </w:r>
            <w:r>
              <w:rPr>
                <w:color w:val="000000" w:themeColor="text1"/>
                <w:vertAlign w:val="superscript"/>
              </w:rPr>
              <w:t xml:space="preserve">2</w:t>
            </w:r>
            <w:r>
              <w:rPr>
                <w:color w:val="000000" w:themeColor="text1"/>
              </w:rPr>
            </w:r>
          </w:p>
        </w:tc>
        <w:tc>
          <w:tcPr>
            <w:shd w:val="clear" w:color="auto" w:fill="auto"/>
            <w:tcW w:w="1037" w:type="pct"/>
            <w:vAlign w:val="center"/>
            <w:textDirection w:val="lrTb"/>
            <w:noWrap w:val="false"/>
          </w:tcPr>
          <w:p>
            <w:pPr>
              <w:ind w:firstLine="0"/>
              <w:jc w:val="center"/>
              <w:rPr>
                <w:color w:val="000000" w:themeColor="text1"/>
              </w:rPr>
            </w:pPr>
            <w:r>
              <w:rPr>
                <w:color w:val="000000" w:themeColor="text1"/>
              </w:rPr>
              <w:t xml:space="preserve">12</w:t>
            </w:r>
            <w:r>
              <w:rPr>
                <w:color w:val="000000" w:themeColor="text1"/>
              </w:rPr>
            </w:r>
          </w:p>
        </w:tc>
        <w:tc>
          <w:tcPr>
            <w:tcW w:w="855" w:type="pct"/>
            <w:vAlign w:val="center"/>
            <w:vMerge w:val="continue"/>
            <w:textDirection w:val="lrTb"/>
            <w:noWrap w:val="false"/>
          </w:tcPr>
          <w:p>
            <w:pPr>
              <w:ind w:firstLine="0"/>
              <w:tabs>
                <w:tab w:val="left" w:pos="6780" w:leader="none"/>
              </w:tabs>
              <w:rPr>
                <w:color w:val="000000" w:themeColor="text1"/>
              </w:rPr>
            </w:pPr>
            <w:r>
              <w:rPr>
                <w:color w:val="000000" w:themeColor="text1"/>
              </w:rPr>
            </w:r>
            <w:r>
              <w:rPr>
                <w:color w:val="000000" w:themeColor="text1"/>
              </w:rPr>
            </w:r>
          </w:p>
        </w:tc>
        <w:tc>
          <w:tcPr>
            <w:tcW w:w="659"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1698"/>
        </w:trPr>
        <w:tc>
          <w:tcPr>
            <w:shd w:val="clear" w:color="auto" w:fill="auto"/>
            <w:tcW w:w="276" w:type="pct"/>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auto"/>
            <w:tcW w:w="983" w:type="pct"/>
            <w:vMerge w:val="continue"/>
            <w:textDirection w:val="lrTb"/>
            <w:noWrap w:val="false"/>
          </w:tcPr>
          <w:p>
            <w:pPr>
              <w:ind w:firstLine="0"/>
              <w:rPr>
                <w:color w:val="000000" w:themeColor="text1"/>
              </w:rPr>
            </w:pPr>
            <w:r>
              <w:rPr>
                <w:color w:val="000000" w:themeColor="text1"/>
              </w:rPr>
            </w:r>
            <w:r>
              <w:rPr>
                <w:color w:val="000000" w:themeColor="text1"/>
              </w:rPr>
            </w:r>
          </w:p>
        </w:tc>
        <w:tc>
          <w:tcPr>
            <w:shd w:val="clear" w:color="auto" w:fill="auto"/>
            <w:tcW w:w="1190" w:type="pct"/>
            <w:textDirection w:val="lrTb"/>
            <w:noWrap w:val="false"/>
          </w:tcPr>
          <w:p>
            <w:pPr>
              <w:ind w:firstLine="0"/>
              <w:jc w:val="left"/>
              <w:rPr>
                <w:color w:val="000000" w:themeColor="text1"/>
              </w:rPr>
            </w:pPr>
            <w:r>
              <w:rPr>
                <w:color w:val="000000" w:themeColor="text1"/>
              </w:rPr>
              <w:t xml:space="preserve">площадь помещения ожидания на 1 посетителя, м</w:t>
            </w:r>
            <w:r>
              <w:rPr>
                <w:color w:val="000000" w:themeColor="text1"/>
                <w:vertAlign w:val="superscript"/>
              </w:rPr>
              <w:t xml:space="preserve">2</w:t>
            </w:r>
            <w:r>
              <w:rPr>
                <w:color w:val="000000" w:themeColor="text1"/>
              </w:rPr>
            </w:r>
          </w:p>
        </w:tc>
        <w:tc>
          <w:tcPr>
            <w:shd w:val="clear" w:color="auto" w:fill="auto"/>
            <w:tcW w:w="1037" w:type="pct"/>
            <w:vAlign w:val="center"/>
            <w:textDirection w:val="lrTb"/>
            <w:noWrap w:val="false"/>
          </w:tcPr>
          <w:p>
            <w:pPr>
              <w:ind w:right="-112" w:firstLine="0"/>
              <w:jc w:val="center"/>
              <w:rPr>
                <w:color w:val="000000" w:themeColor="text1"/>
              </w:rPr>
            </w:pPr>
            <w:r>
              <w:rPr>
                <w:color w:val="000000" w:themeColor="text1"/>
              </w:rPr>
              <w:t xml:space="preserve">при количестве посетителей:</w:t>
            </w:r>
            <w:r>
              <w:rPr>
                <w:color w:val="000000" w:themeColor="text1"/>
              </w:rPr>
            </w:r>
          </w:p>
          <w:p>
            <w:pPr>
              <w:ind w:right="-112" w:firstLine="0"/>
              <w:jc w:val="center"/>
              <w:rPr>
                <w:color w:val="000000" w:themeColor="text1"/>
              </w:rPr>
            </w:pPr>
            <w:r>
              <w:rPr>
                <w:color w:val="000000" w:themeColor="text1"/>
              </w:rPr>
              <w:t xml:space="preserve">до 10 чел. – 2;</w:t>
            </w:r>
            <w:r>
              <w:rPr>
                <w:color w:val="000000" w:themeColor="text1"/>
              </w:rPr>
            </w:r>
          </w:p>
          <w:p>
            <w:pPr>
              <w:ind w:right="-112" w:firstLine="0"/>
              <w:jc w:val="center"/>
              <w:rPr>
                <w:color w:val="000000" w:themeColor="text1"/>
              </w:rPr>
            </w:pPr>
            <w:r>
              <w:rPr>
                <w:color w:val="000000" w:themeColor="text1"/>
              </w:rPr>
              <w:t xml:space="preserve">от 10 до 20 чел.–1,5</w:t>
            </w:r>
            <w:r>
              <w:rPr>
                <w:color w:val="000000" w:themeColor="text1"/>
              </w:rPr>
            </w:r>
          </w:p>
          <w:p>
            <w:pPr>
              <w:ind w:right="-112" w:firstLine="0"/>
              <w:jc w:val="center"/>
              <w:rPr>
                <w:color w:val="000000" w:themeColor="text1"/>
              </w:rPr>
            </w:pPr>
            <w:r>
              <w:rPr>
                <w:color w:val="000000" w:themeColor="text1"/>
              </w:rPr>
              <w:t xml:space="preserve">и дополнительно на каждого следующего – 1</w:t>
            </w:r>
            <w:r>
              <w:rPr>
                <w:color w:val="000000" w:themeColor="text1"/>
              </w:rPr>
            </w:r>
          </w:p>
        </w:tc>
        <w:tc>
          <w:tcPr>
            <w:tcW w:w="855" w:type="pct"/>
            <w:vAlign w:val="center"/>
            <w:vMerge w:val="continue"/>
            <w:textDirection w:val="lrTb"/>
            <w:noWrap w:val="false"/>
          </w:tcPr>
          <w:p>
            <w:pPr>
              <w:ind w:firstLine="0"/>
              <w:tabs>
                <w:tab w:val="left" w:pos="6780" w:leader="none"/>
              </w:tabs>
              <w:rPr>
                <w:color w:val="000000" w:themeColor="text1"/>
              </w:rPr>
            </w:pPr>
            <w:r>
              <w:rPr>
                <w:color w:val="000000" w:themeColor="text1"/>
              </w:rPr>
            </w:r>
            <w:r>
              <w:rPr>
                <w:color w:val="000000" w:themeColor="text1"/>
              </w:rPr>
            </w:r>
          </w:p>
        </w:tc>
        <w:tc>
          <w:tcPr>
            <w:tcW w:w="659" w:type="pct"/>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bl>
    <w:p>
      <w:pPr>
        <w:rPr>
          <w:iCs/>
          <w:color w:val="000000" w:themeColor="text1"/>
        </w:rPr>
      </w:pPr>
      <w:r>
        <w:rPr>
          <w:iCs/>
          <w:color w:val="000000" w:themeColor="text1"/>
        </w:rPr>
      </w:r>
      <w:r>
        <w:rPr>
          <w:iCs/>
          <w:color w:val="000000" w:themeColor="text1"/>
        </w:rPr>
      </w:r>
    </w:p>
    <w:p>
      <w:pPr>
        <w:rPr>
          <w:color w:val="000000" w:themeColor="text1"/>
          <w:sz w:val="28"/>
          <w:szCs w:val="28"/>
        </w:rPr>
      </w:pPr>
      <w:r>
        <w:rPr>
          <w:color w:val="000000" w:themeColor="text1"/>
          <w:sz w:val="28"/>
          <w:szCs w:val="28"/>
        </w:rPr>
        <w:t xml:space="preserve">1.9</w:t>
      </w:r>
      <w:r>
        <w:rPr>
          <w:rFonts w:eastAsia="TimesNewRomanPSMT"/>
          <w:color w:val="000000" w:themeColor="text1"/>
          <w:sz w:val="28"/>
          <w:szCs w:val="28"/>
        </w:rPr>
        <w:t xml:space="preserve">.2.</w:t>
      </w:r>
      <w:r>
        <w:rPr>
          <w:color w:val="000000" w:themeColor="text1"/>
          <w:sz w:val="28"/>
          <w:szCs w:val="28"/>
        </w:rPr>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муниципального архива приведены в таблице 28.</w:t>
      </w:r>
      <w:r>
        <w:rPr>
          <w:color w:val="000000" w:themeColor="text1"/>
          <w:sz w:val="28"/>
          <w:szCs w:val="28"/>
        </w:rPr>
      </w:r>
    </w:p>
    <w:p>
      <w:pPr>
        <w:ind w:firstLine="0"/>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28</w:t>
      </w:r>
      <w:r>
        <w:rPr>
          <w:color w:val="000000" w:themeColor="text1"/>
          <w:sz w:val="28"/>
          <w:szCs w:val="28"/>
        </w:rPr>
      </w:r>
    </w:p>
    <w:tbl>
      <w:tblPr>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0"/>
        <w:gridCol w:w="2181"/>
        <w:gridCol w:w="1249"/>
        <w:gridCol w:w="2041"/>
        <w:gridCol w:w="1316"/>
      </w:tblGrid>
      <w:tr>
        <w:tblPrEx/>
        <w:trPr>
          <w:jc w:val="center"/>
          <w:trHeight w:val="20"/>
          <w:tblHeader/>
        </w:trPr>
        <w:tc>
          <w:tcPr>
            <w:shd w:val="clear" w:color="auto" w:fill="auto"/>
            <w:tcW w:w="2689" w:type="dxa"/>
            <w:vMerge w:val="restart"/>
            <w:textDirection w:val="lrTb"/>
            <w:noWrap w:val="false"/>
          </w:tcPr>
          <w:p>
            <w:pPr>
              <w:ind w:firstLine="0"/>
              <w:jc w:val="center"/>
              <w:rPr>
                <w:color w:val="000000" w:themeColor="text1"/>
              </w:rPr>
            </w:pPr>
            <w:r>
              <w:rPr>
                <w:color w:val="000000" w:themeColor="text1"/>
              </w:rPr>
              <w:t xml:space="preserve">Наименование объекта </w:t>
            </w:r>
            <w:r>
              <w:rPr>
                <w:color w:val="000000" w:themeColor="text1"/>
              </w:rPr>
            </w:r>
          </w:p>
        </w:tc>
        <w:tc>
          <w:tcPr>
            <w:gridSpan w:val="2"/>
            <w:shd w:val="clear" w:color="auto" w:fill="auto"/>
            <w:tcW w:w="3430" w:type="dxa"/>
            <w:textDirection w:val="lrTb"/>
            <w:noWrap w:val="false"/>
          </w:tcPr>
          <w:p>
            <w:pPr>
              <w:ind w:firstLine="0"/>
              <w:jc w:val="center"/>
              <w:rPr>
                <w:color w:val="000000" w:themeColor="text1"/>
              </w:rPr>
            </w:pPr>
            <w:r>
              <w:rPr>
                <w:color w:val="000000" w:themeColor="text1"/>
              </w:rPr>
              <w:t xml:space="preserve">Минимально допустимый уровень обеспеченности</w:t>
            </w:r>
            <w:r>
              <w:rPr>
                <w:color w:val="000000" w:themeColor="text1"/>
              </w:rPr>
            </w:r>
          </w:p>
        </w:tc>
        <w:tc>
          <w:tcPr>
            <w:gridSpan w:val="2"/>
            <w:shd w:val="clear" w:color="auto" w:fill="auto"/>
            <w:tcW w:w="3357" w:type="dxa"/>
            <w:textDirection w:val="lrTb"/>
            <w:noWrap w:val="false"/>
          </w:tcPr>
          <w:p>
            <w:pPr>
              <w:ind w:firstLine="0"/>
              <w:jc w:val="center"/>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r>
      <w:tr>
        <w:tblPrEx/>
        <w:trPr>
          <w:jc w:val="center"/>
          <w:trHeight w:val="20"/>
          <w:tblHeader/>
        </w:trPr>
        <w:tc>
          <w:tcPr>
            <w:shd w:val="clear" w:color="auto" w:fill="auto"/>
            <w:tcW w:w="2689" w:type="dxa"/>
            <w:vMerge w:val="continue"/>
            <w:textDirection w:val="lrTb"/>
            <w:noWrap w:val="false"/>
          </w:tcPr>
          <w:p>
            <w:pPr>
              <w:ind w:firstLine="0"/>
              <w:rPr>
                <w:color w:val="000000" w:themeColor="text1"/>
              </w:rPr>
            </w:pPr>
            <w:r>
              <w:rPr>
                <w:color w:val="000000" w:themeColor="text1"/>
              </w:rPr>
            </w:r>
            <w:r>
              <w:rPr>
                <w:color w:val="000000" w:themeColor="text1"/>
              </w:rPr>
            </w:r>
          </w:p>
        </w:tc>
        <w:tc>
          <w:tcPr>
            <w:shd w:val="clear" w:color="auto" w:fill="auto"/>
            <w:tcW w:w="2181" w:type="dxa"/>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auto"/>
            <w:tcW w:w="1249" w:type="dxa"/>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c>
          <w:tcPr>
            <w:shd w:val="clear" w:color="auto" w:fill="auto"/>
            <w:tcW w:w="2041" w:type="dxa"/>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auto"/>
            <w:tcW w:w="1316" w:type="dxa"/>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r>
      <w:tr>
        <w:tblPrEx/>
        <w:trPr>
          <w:jc w:val="center"/>
          <w:trHeight w:val="535"/>
        </w:trPr>
        <w:tc>
          <w:tcPr>
            <w:shd w:val="clear" w:color="auto" w:fill="auto"/>
            <w:tcW w:w="2689" w:type="dxa"/>
            <w:vMerge w:val="restart"/>
            <w:textDirection w:val="lrTb"/>
            <w:noWrap w:val="false"/>
          </w:tcPr>
          <w:p>
            <w:pPr>
              <w:ind w:firstLine="0"/>
              <w:rPr>
                <w:color w:val="000000" w:themeColor="text1"/>
              </w:rPr>
            </w:pPr>
            <w:r>
              <w:rPr>
                <w:color w:val="000000" w:themeColor="text1"/>
              </w:rPr>
              <w:t xml:space="preserve">Муниципальный архив</w:t>
            </w:r>
            <w:r>
              <w:rPr>
                <w:color w:val="000000" w:themeColor="text1"/>
              </w:rPr>
            </w:r>
          </w:p>
        </w:tc>
        <w:tc>
          <w:tcPr>
            <w:shd w:val="clear" w:color="auto" w:fill="auto"/>
            <w:tcW w:w="2181" w:type="dxa"/>
            <w:vAlign w:val="center"/>
            <w:textDirection w:val="lrTb"/>
            <w:noWrap w:val="false"/>
          </w:tcPr>
          <w:p>
            <w:pPr>
              <w:ind w:firstLine="0"/>
              <w:jc w:val="left"/>
              <w:rPr>
                <w:color w:val="000000" w:themeColor="text1"/>
              </w:rPr>
            </w:pPr>
            <w:r>
              <w:rPr>
                <w:color w:val="000000" w:themeColor="text1"/>
              </w:rPr>
              <w:t xml:space="preserve">количество объектов на округ</w:t>
            </w:r>
            <w:r>
              <w:rPr>
                <w:color w:val="000000" w:themeColor="text1"/>
              </w:rPr>
            </w:r>
          </w:p>
        </w:tc>
        <w:tc>
          <w:tcPr>
            <w:shd w:val="clear" w:color="auto" w:fill="auto"/>
            <w:tcW w:w="1249"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041" w:type="dxa"/>
            <w:vAlign w:val="center"/>
            <w:vMerge w:val="restart"/>
            <w:textDirection w:val="lrTb"/>
            <w:noWrap w:val="false"/>
          </w:tcPr>
          <w:p>
            <w:pPr>
              <w:ind w:firstLine="0"/>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316" w:type="dxa"/>
            <w:vAlign w:val="center"/>
            <w:vMerge w:val="restar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0"/>
        </w:trPr>
        <w:tc>
          <w:tcPr>
            <w:shd w:val="clear" w:color="auto" w:fill="auto"/>
            <w:tcW w:w="2689" w:type="dxa"/>
            <w:vMerge w:val="continue"/>
            <w:textDirection w:val="lrTb"/>
            <w:noWrap w:val="false"/>
          </w:tcPr>
          <w:p>
            <w:pPr>
              <w:ind w:firstLine="0"/>
              <w:rPr>
                <w:color w:val="000000" w:themeColor="text1"/>
              </w:rPr>
            </w:pPr>
            <w:r>
              <w:rPr>
                <w:color w:val="000000" w:themeColor="text1"/>
              </w:rPr>
            </w:r>
            <w:r>
              <w:rPr>
                <w:color w:val="000000" w:themeColor="text1"/>
              </w:rPr>
            </w:r>
          </w:p>
        </w:tc>
        <w:tc>
          <w:tcPr>
            <w:shd w:val="clear" w:color="auto" w:fill="auto"/>
            <w:tcW w:w="2181" w:type="dxa"/>
            <w:vAlign w:val="center"/>
            <w:textDirection w:val="lrTb"/>
            <w:noWrap w:val="false"/>
          </w:tcPr>
          <w:p>
            <w:pPr>
              <w:ind w:firstLine="0"/>
              <w:jc w:val="left"/>
              <w:rPr>
                <w:color w:val="000000" w:themeColor="text1"/>
              </w:rPr>
            </w:pPr>
            <w:r>
              <w:rPr>
                <w:color w:val="000000" w:themeColor="text1"/>
              </w:rPr>
              <w:t xml:space="preserve">площадь хранения, м</w:t>
            </w:r>
            <w:r>
              <w:rPr>
                <w:color w:val="000000" w:themeColor="text1"/>
                <w:vertAlign w:val="superscript"/>
              </w:rPr>
              <w:t xml:space="preserve">2</w:t>
            </w:r>
            <w:r>
              <w:rPr>
                <w:color w:val="000000" w:themeColor="text1"/>
              </w:rPr>
              <w:t xml:space="preserve"> на 1000 единиц хранения</w:t>
            </w:r>
            <w:r>
              <w:rPr>
                <w:color w:val="000000" w:themeColor="text1"/>
              </w:rPr>
            </w:r>
          </w:p>
        </w:tc>
        <w:tc>
          <w:tcPr>
            <w:shd w:val="clear" w:color="auto" w:fill="auto"/>
            <w:tcW w:w="1249" w:type="dxa"/>
            <w:vAlign w:val="center"/>
            <w:textDirection w:val="lrTb"/>
            <w:noWrap w:val="false"/>
          </w:tcPr>
          <w:p>
            <w:pPr>
              <w:ind w:firstLine="0"/>
              <w:jc w:val="center"/>
              <w:rPr>
                <w:color w:val="000000" w:themeColor="text1"/>
              </w:rPr>
            </w:pPr>
            <w:r>
              <w:rPr>
                <w:color w:val="000000" w:themeColor="text1"/>
              </w:rPr>
              <w:t xml:space="preserve">2,5</w:t>
            </w:r>
            <w:r>
              <w:rPr>
                <w:color w:val="000000" w:themeColor="text1"/>
              </w:rPr>
            </w:r>
          </w:p>
        </w:tc>
        <w:tc>
          <w:tcPr>
            <w:tcW w:w="2041" w:type="dxa"/>
            <w:vAlign w:val="center"/>
            <w:vMerge w:val="continue"/>
            <w:textDirection w:val="lrTb"/>
            <w:noWrap w:val="false"/>
          </w:tcPr>
          <w:p>
            <w:pPr>
              <w:ind w:firstLine="0"/>
              <w:jc w:val="center"/>
              <w:tabs>
                <w:tab w:val="left" w:pos="6780" w:leader="none"/>
              </w:tabs>
              <w:rPr>
                <w:color w:val="000000" w:themeColor="text1"/>
              </w:rPr>
            </w:pPr>
            <w:r>
              <w:rPr>
                <w:color w:val="000000" w:themeColor="text1"/>
              </w:rPr>
            </w:r>
            <w:r>
              <w:rPr>
                <w:color w:val="000000" w:themeColor="text1"/>
              </w:rPr>
            </w:r>
          </w:p>
        </w:tc>
        <w:tc>
          <w:tcPr>
            <w:tcW w:w="1316"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bl>
    <w:p>
      <w:pPr>
        <w:rPr>
          <w:iCs/>
          <w:color w:val="000000" w:themeColor="text1"/>
        </w:rPr>
      </w:pPr>
      <w:r>
        <w:rPr>
          <w:iCs/>
          <w:color w:val="000000" w:themeColor="text1"/>
        </w:rPr>
      </w:r>
      <w:r>
        <w:rPr>
          <w:iCs/>
          <w:color w:val="000000" w:themeColor="text1"/>
        </w:rPr>
      </w:r>
    </w:p>
    <w:p>
      <w:pPr>
        <w:rPr>
          <w:color w:val="000000" w:themeColor="text1"/>
          <w:sz w:val="28"/>
          <w:szCs w:val="28"/>
        </w:rPr>
      </w:pPr>
      <w:r>
        <w:rPr>
          <w:color w:val="000000" w:themeColor="text1"/>
          <w:sz w:val="28"/>
          <w:szCs w:val="28"/>
        </w:rPr>
        <w:t xml:space="preserve">1.9.3. Расчетный</w:t>
      </w:r>
      <w:r>
        <w:rPr>
          <w:color w:val="000000" w:themeColor="text1"/>
          <w:sz w:val="28"/>
          <w:szCs w:val="28"/>
        </w:rPr>
        <w:t xml:space="preserve"> показатель минимально допустимого уровня обеспеченности в части нормы площади помещений для работы на обслуживаемом административном участке городского округа сотруднику, замещающему должность участкового уполномоченного полиции – 15 кв. м на сотрудника. </w:t>
      </w:r>
      <w:r>
        <w:rPr>
          <w:color w:val="000000" w:themeColor="text1"/>
          <w:sz w:val="28"/>
          <w:szCs w:val="28"/>
        </w:rPr>
      </w:r>
    </w:p>
    <w:p>
      <w:pPr>
        <w:rPr>
          <w:rFonts w:eastAsia="TimesNewRomanPSMT"/>
          <w:color w:val="000000" w:themeColor="text1"/>
          <w:sz w:val="28"/>
          <w:szCs w:val="28"/>
        </w:rPr>
      </w:pPr>
      <w:r>
        <w:rPr>
          <w:color w:val="000000" w:themeColor="text1"/>
          <w:sz w:val="28"/>
          <w:szCs w:val="28"/>
        </w:rPr>
        <w:t xml:space="preserve">1.9.4. Расчетные показатели минимально допустимого уровня обеспеченности и максимально допустимого уровня территориальной доступности участкового пункта полиции </w:t>
      </w:r>
      <w:r>
        <w:rPr>
          <w:rFonts w:eastAsia="TimesNewRomanPSMT"/>
          <w:color w:val="000000" w:themeColor="text1"/>
          <w:sz w:val="28"/>
          <w:szCs w:val="28"/>
        </w:rPr>
        <w:t xml:space="preserve">принимается в соответствии с таблицей 29. </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29</w:t>
      </w:r>
      <w:r>
        <w:rPr>
          <w:color w:val="000000" w:themeColor="text1"/>
          <w:sz w:val="28"/>
          <w:szCs w:val="28"/>
        </w:rPr>
      </w:r>
    </w:p>
    <w:tbl>
      <w:tblP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126"/>
        <w:gridCol w:w="2970"/>
        <w:gridCol w:w="1845"/>
        <w:gridCol w:w="2680"/>
      </w:tblGrid>
      <w:tr>
        <w:tblPrEx/>
        <w:trPr>
          <w:jc w:val="center"/>
          <w:trHeight w:val="778"/>
          <w:tblHeader/>
        </w:trPr>
        <w:tc>
          <w:tcPr>
            <w:shd w:val="clear" w:color="auto" w:fill="ffffff"/>
            <w:tcW w:w="2126" w:type="dxa"/>
            <w:vAlign w:val="center"/>
            <w:vMerge w:val="restart"/>
            <w:textDirection w:val="lrTb"/>
            <w:noWrap w:val="false"/>
          </w:tcPr>
          <w:p>
            <w:pPr>
              <w:ind w:firstLine="0"/>
              <w:jc w:val="center"/>
              <w:rPr>
                <w:color w:val="000000" w:themeColor="text1"/>
              </w:rPr>
            </w:pPr>
            <w:r>
              <w:rPr>
                <w:color w:val="000000" w:themeColor="text1"/>
              </w:rPr>
              <w:t xml:space="preserve">Наименование объекта </w:t>
            </w:r>
            <w:r>
              <w:rPr>
                <w:color w:val="000000" w:themeColor="text1"/>
              </w:rPr>
            </w:r>
          </w:p>
        </w:tc>
        <w:tc>
          <w:tcPr>
            <w:gridSpan w:val="2"/>
            <w:shd w:val="clear" w:color="auto" w:fill="ffffff"/>
            <w:tcW w:w="4815" w:type="dxa"/>
            <w:vAlign w:val="center"/>
            <w:textDirection w:val="lrTb"/>
            <w:noWrap w:val="false"/>
          </w:tcPr>
          <w:p>
            <w:pPr>
              <w:ind w:firstLine="0"/>
              <w:jc w:val="center"/>
              <w:rPr>
                <w:color w:val="000000" w:themeColor="text1"/>
              </w:rPr>
            </w:pPr>
            <w:r>
              <w:rPr>
                <w:color w:val="000000" w:themeColor="text1"/>
              </w:rPr>
              <w:t xml:space="preserve">Минимально допустимый уровень обеспеченности</w:t>
            </w:r>
            <w:r>
              <w:rPr>
                <w:color w:val="000000" w:themeColor="text1"/>
              </w:rPr>
            </w:r>
          </w:p>
        </w:tc>
        <w:tc>
          <w:tcPr>
            <w:shd w:val="clear" w:color="auto" w:fill="ffffff"/>
            <w:tcW w:w="2680" w:type="dxa"/>
            <w:vAlign w:val="center"/>
            <w:vMerge w:val="restart"/>
            <w:textDirection w:val="lrTb"/>
            <w:noWrap w:val="false"/>
          </w:tcPr>
          <w:p>
            <w:pPr>
              <w:ind w:firstLine="0"/>
              <w:jc w:val="center"/>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r>
      <w:tr>
        <w:tblPrEx/>
        <w:trPr>
          <w:jc w:val="center"/>
          <w:trHeight w:val="505"/>
          <w:tblHeader/>
        </w:trPr>
        <w:tc>
          <w:tcPr>
            <w:shd w:val="clear" w:color="auto" w:fill="ffffff"/>
            <w:tcW w:w="2126"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2970" w:type="dxa"/>
            <w:vAlign w:val="center"/>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1845" w:type="dxa"/>
            <w:vAlign w:val="center"/>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c>
          <w:tcPr>
            <w:shd w:val="clear" w:color="auto" w:fill="ffffff"/>
            <w:tcW w:w="268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48"/>
        </w:trPr>
        <w:tc>
          <w:tcPr>
            <w:tcW w:w="2126" w:type="dxa"/>
            <w:vMerge w:val="restart"/>
            <w:textDirection w:val="lrTb"/>
            <w:noWrap w:val="false"/>
          </w:tcPr>
          <w:p>
            <w:pPr>
              <w:ind w:firstLine="0"/>
              <w:tabs>
                <w:tab w:val="left" w:pos="6780" w:leader="none"/>
              </w:tabs>
              <w:rPr>
                <w:color w:val="000000" w:themeColor="text1"/>
                <w:spacing w:val="-6"/>
              </w:rPr>
            </w:pPr>
            <w:r>
              <w:rPr>
                <w:color w:val="000000" w:themeColor="text1"/>
              </w:rPr>
              <w:t xml:space="preserve">Участковый пункт полиции</w:t>
            </w:r>
            <w:r>
              <w:rPr>
                <w:color w:val="000000" w:themeColor="text1"/>
                <w:spacing w:val="-6"/>
              </w:rPr>
            </w:r>
          </w:p>
        </w:tc>
        <w:tc>
          <w:tcPr>
            <w:tcW w:w="2970" w:type="dxa"/>
            <w:vAlign w:val="center"/>
            <w:textDirection w:val="lrTb"/>
            <w:noWrap w:val="false"/>
          </w:tcPr>
          <w:p>
            <w:pPr>
              <w:ind w:firstLine="0"/>
              <w:jc w:val="left"/>
              <w:rPr>
                <w:color w:val="000000" w:themeColor="text1"/>
              </w:rPr>
            </w:pPr>
            <w:r>
              <w:rPr>
                <w:color w:val="000000" w:themeColor="text1"/>
              </w:rPr>
              <w:t xml:space="preserve">количество объектов на городской округ</w:t>
            </w:r>
            <w:r>
              <w:rPr>
                <w:color w:val="000000" w:themeColor="text1"/>
              </w:rPr>
            </w:r>
          </w:p>
        </w:tc>
        <w:tc>
          <w:tcPr>
            <w:tcW w:w="1845" w:type="dxa"/>
            <w:vAlign w:val="center"/>
            <w:textDirection w:val="lrTb"/>
            <w:noWrap w:val="false"/>
          </w:tcPr>
          <w:p>
            <w:pPr>
              <w:ind w:firstLine="0"/>
              <w:jc w:val="center"/>
              <w:rPr>
                <w:color w:val="000000" w:themeColor="text1"/>
              </w:rPr>
            </w:pPr>
            <w:r>
              <w:rPr>
                <w:color w:val="000000" w:themeColor="text1"/>
              </w:rPr>
              <w:t xml:space="preserve">50</w:t>
            </w:r>
            <w:r>
              <w:rPr>
                <w:color w:val="000000" w:themeColor="text1"/>
              </w:rPr>
            </w:r>
          </w:p>
        </w:tc>
        <w:tc>
          <w:tcPr>
            <w:tcW w:w="2680" w:type="dxa"/>
            <w:vAlign w:val="center"/>
            <w:vMerge w:val="restart"/>
            <w:textDirection w:val="lrTb"/>
            <w:noWrap w:val="false"/>
          </w:tcPr>
          <w:p>
            <w:pPr>
              <w:ind w:firstLine="0"/>
              <w:jc w:val="center"/>
              <w:rPr>
                <w:color w:val="000000" w:themeColor="text1"/>
              </w:rPr>
            </w:pPr>
            <w:r>
              <w:rPr>
                <w:color w:val="000000" w:themeColor="text1"/>
              </w:rPr>
              <w:t xml:space="preserve">не нормируется</w:t>
            </w:r>
            <w:r>
              <w:rPr>
                <w:color w:val="000000" w:themeColor="text1"/>
              </w:rPr>
            </w:r>
          </w:p>
        </w:tc>
      </w:tr>
      <w:tr>
        <w:tblPrEx/>
        <w:trPr>
          <w:jc w:val="center"/>
          <w:trHeight w:val="248"/>
        </w:trPr>
        <w:tc>
          <w:tcPr>
            <w:tcW w:w="2126" w:type="dxa"/>
            <w:vMerge w:val="continue"/>
            <w:textDirection w:val="lrTb"/>
            <w:noWrap w:val="false"/>
          </w:tcPr>
          <w:p>
            <w:pPr>
              <w:ind w:firstLine="0"/>
              <w:tabs>
                <w:tab w:val="left" w:pos="6780" w:leader="none"/>
              </w:tabs>
              <w:rPr>
                <w:color w:val="000000" w:themeColor="text1"/>
              </w:rPr>
            </w:pPr>
            <w:r>
              <w:rPr>
                <w:color w:val="000000" w:themeColor="text1"/>
              </w:rPr>
            </w:r>
            <w:r>
              <w:rPr>
                <w:color w:val="000000" w:themeColor="text1"/>
              </w:rPr>
            </w:r>
          </w:p>
        </w:tc>
        <w:tc>
          <w:tcPr>
            <w:tcW w:w="2970" w:type="dxa"/>
            <w:vAlign w:val="center"/>
            <w:textDirection w:val="lrTb"/>
            <w:noWrap w:val="false"/>
          </w:tcPr>
          <w:p>
            <w:pPr>
              <w:ind w:firstLine="0"/>
              <w:jc w:val="left"/>
              <w:rPr>
                <w:color w:val="000000" w:themeColor="text1"/>
              </w:rPr>
            </w:pPr>
            <w:r>
              <w:rPr>
                <w:color w:val="000000" w:themeColor="text1"/>
              </w:rPr>
              <w:t xml:space="preserve">на 1 участкового приходится, тыс.чел.:</w:t>
            </w:r>
            <w:r>
              <w:rPr>
                <w:color w:val="000000" w:themeColor="text1"/>
              </w:rPr>
            </w:r>
          </w:p>
        </w:tc>
        <w:tc>
          <w:tcPr>
            <w:tcW w:w="1845" w:type="dxa"/>
            <w:vAlign w:val="center"/>
            <w:textDirection w:val="lrTb"/>
            <w:noWrap w:val="false"/>
          </w:tcPr>
          <w:p>
            <w:pPr>
              <w:ind w:firstLine="0"/>
              <w:jc w:val="center"/>
              <w:rPr>
                <w:color w:val="000000" w:themeColor="text1"/>
              </w:rPr>
            </w:pPr>
            <w:r>
              <w:rPr>
                <w:color w:val="000000" w:themeColor="text1"/>
              </w:rPr>
            </w:r>
            <w:r>
              <w:rPr>
                <w:color w:val="000000" w:themeColor="text1"/>
              </w:rPr>
            </w:r>
          </w:p>
        </w:tc>
        <w:tc>
          <w:tcPr>
            <w:tcW w:w="268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48"/>
        </w:trPr>
        <w:tc>
          <w:tcPr>
            <w:tcW w:w="2126" w:type="dxa"/>
            <w:vMerge w:val="continue"/>
            <w:textDirection w:val="lrTb"/>
            <w:noWrap w:val="false"/>
          </w:tcPr>
          <w:p>
            <w:pPr>
              <w:ind w:firstLine="0"/>
              <w:tabs>
                <w:tab w:val="left" w:pos="6780" w:leader="none"/>
              </w:tabs>
              <w:rPr>
                <w:color w:val="000000" w:themeColor="text1"/>
              </w:rPr>
            </w:pPr>
            <w:r>
              <w:rPr>
                <w:color w:val="000000" w:themeColor="text1"/>
              </w:rPr>
            </w:r>
            <w:r>
              <w:rPr>
                <w:color w:val="000000" w:themeColor="text1"/>
              </w:rPr>
            </w:r>
          </w:p>
        </w:tc>
        <w:tc>
          <w:tcPr>
            <w:tcW w:w="2970" w:type="dxa"/>
            <w:vAlign w:val="center"/>
            <w:textDirection w:val="lrTb"/>
            <w:noWrap w:val="false"/>
          </w:tcPr>
          <w:p>
            <w:pPr>
              <w:ind w:firstLine="0"/>
              <w:jc w:val="right"/>
              <w:rPr>
                <w:color w:val="000000" w:themeColor="text1"/>
              </w:rPr>
            </w:pPr>
            <w:r>
              <w:rPr>
                <w:color w:val="000000" w:themeColor="text1"/>
              </w:rPr>
              <w:t xml:space="preserve">городское население</w:t>
            </w:r>
            <w:r>
              <w:rPr>
                <w:color w:val="000000" w:themeColor="text1"/>
              </w:rPr>
            </w:r>
          </w:p>
        </w:tc>
        <w:tc>
          <w:tcPr>
            <w:tcW w:w="1845" w:type="dxa"/>
            <w:vAlign w:val="center"/>
            <w:textDirection w:val="lrTb"/>
            <w:noWrap w:val="false"/>
          </w:tcPr>
          <w:p>
            <w:pPr>
              <w:ind w:firstLine="0"/>
              <w:jc w:val="center"/>
              <w:rPr>
                <w:color w:val="000000" w:themeColor="text1"/>
              </w:rPr>
            </w:pPr>
            <w:r>
              <w:rPr>
                <w:color w:val="000000" w:themeColor="text1"/>
              </w:rPr>
              <w:t xml:space="preserve">2,8-3</w:t>
            </w:r>
            <w:r>
              <w:rPr>
                <w:color w:val="000000" w:themeColor="text1"/>
              </w:rPr>
            </w:r>
          </w:p>
        </w:tc>
        <w:tc>
          <w:tcPr>
            <w:tcW w:w="268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48"/>
        </w:trPr>
        <w:tc>
          <w:tcPr>
            <w:tcW w:w="2126" w:type="dxa"/>
            <w:vMerge w:val="continue"/>
            <w:textDirection w:val="lrTb"/>
            <w:noWrap w:val="false"/>
          </w:tcPr>
          <w:p>
            <w:pPr>
              <w:ind w:firstLine="0"/>
              <w:tabs>
                <w:tab w:val="left" w:pos="6780" w:leader="none"/>
              </w:tabs>
              <w:rPr>
                <w:color w:val="000000" w:themeColor="text1"/>
              </w:rPr>
            </w:pPr>
            <w:r>
              <w:rPr>
                <w:color w:val="000000" w:themeColor="text1"/>
              </w:rPr>
            </w:r>
            <w:r>
              <w:rPr>
                <w:color w:val="000000" w:themeColor="text1"/>
              </w:rPr>
            </w:r>
          </w:p>
        </w:tc>
        <w:tc>
          <w:tcPr>
            <w:tcW w:w="2970" w:type="dxa"/>
            <w:vAlign w:val="center"/>
            <w:textDirection w:val="lrTb"/>
            <w:noWrap w:val="false"/>
          </w:tcPr>
          <w:p>
            <w:pPr>
              <w:ind w:firstLine="0"/>
              <w:jc w:val="right"/>
              <w:rPr>
                <w:color w:val="000000" w:themeColor="text1"/>
              </w:rPr>
            </w:pPr>
            <w:r>
              <w:rPr>
                <w:color w:val="000000" w:themeColor="text1"/>
              </w:rPr>
              <w:t xml:space="preserve">сельское население</w:t>
            </w:r>
            <w:r>
              <w:rPr>
                <w:color w:val="000000" w:themeColor="text1"/>
              </w:rPr>
            </w:r>
          </w:p>
        </w:tc>
        <w:tc>
          <w:tcPr>
            <w:tcW w:w="1845" w:type="dxa"/>
            <w:vAlign w:val="center"/>
            <w:textDirection w:val="lrTb"/>
            <w:noWrap w:val="false"/>
          </w:tcPr>
          <w:p>
            <w:pPr>
              <w:ind w:firstLine="0"/>
              <w:jc w:val="center"/>
              <w:rPr>
                <w:color w:val="000000" w:themeColor="text1"/>
              </w:rPr>
            </w:pPr>
            <w:r>
              <w:rPr>
                <w:color w:val="000000" w:themeColor="text1"/>
              </w:rPr>
              <w:t xml:space="preserve">1-2,8</w:t>
            </w:r>
            <w:r>
              <w:rPr>
                <w:color w:val="000000" w:themeColor="text1"/>
              </w:rPr>
            </w:r>
          </w:p>
        </w:tc>
        <w:tc>
          <w:tcPr>
            <w:tcW w:w="268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bl>
    <w:p>
      <w:pPr>
        <w:rPr>
          <w:color w:val="000000" w:themeColor="text1"/>
          <w:sz w:val="28"/>
          <w:szCs w:val="28"/>
        </w:rPr>
      </w:pPr>
      <w:r>
        <w:rPr>
          <w:color w:val="000000" w:themeColor="text1"/>
          <w:sz w:val="28"/>
          <w:szCs w:val="28"/>
        </w:rPr>
      </w:r>
      <w:r>
        <w:rPr>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bookmarkStart w:id="38" w:name="_Toc132882117"/>
      <w:r>
        <w:rPr>
          <w:rStyle w:val="956"/>
          <w:rFonts w:ascii="Times New Roman" w:hAnsi="Times New Roman"/>
          <w:b w:val="0"/>
          <w:i w:val="0"/>
          <w:iCs w:val="0"/>
          <w:color w:val="000000" w:themeColor="text1"/>
          <w:sz w:val="28"/>
          <w:szCs w:val="28"/>
        </w:rPr>
        <w:t xml:space="preserve">1.10. Расчетные показатели объектов </w:t>
      </w:r>
      <w:bookmarkEnd w:id="36"/>
      <w:r/>
      <w:bookmarkEnd w:id="37"/>
      <w:r>
        <w:rPr>
          <w:rStyle w:val="956"/>
          <w:rFonts w:ascii="Times New Roman" w:hAnsi="Times New Roman"/>
          <w:b w:val="0"/>
          <w:i w:val="0"/>
          <w:iCs w:val="0"/>
          <w:color w:val="000000" w:themeColor="text1"/>
          <w:sz w:val="28"/>
          <w:szCs w:val="28"/>
        </w:rPr>
        <w:t xml:space="preserve">в области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жилищного строительства для граждан, нуждающихся в</w:t>
      </w:r>
      <w:r>
        <w:rPr>
          <w:rStyle w:val="956"/>
          <w:rFonts w:ascii="Times New Roman" w:hAnsi="Times New Roman"/>
          <w:b w:val="0"/>
          <w:i w:val="0"/>
          <w:iCs w:val="0"/>
          <w:color w:val="000000" w:themeColor="text1"/>
          <w:sz w:val="28"/>
          <w:szCs w:val="28"/>
        </w:rPr>
        <w:t xml:space="preserve"> улучшении</w:t>
      </w:r>
      <w:r>
        <w:rPr>
          <w:rStyle w:val="956"/>
          <w:rFonts w:ascii="Times New Roman" w:hAnsi="Times New Roman"/>
          <w:b w:val="0"/>
          <w:i w:val="0"/>
          <w:iCs w:val="0"/>
          <w:color w:val="000000" w:themeColor="text1"/>
          <w:sz w:val="28"/>
          <w:szCs w:val="28"/>
        </w:rPr>
        <w:t xml:space="preserve"> жилищных услови</w:t>
      </w:r>
      <w:bookmarkEnd w:id="38"/>
      <w:r>
        <w:rPr>
          <w:rStyle w:val="956"/>
          <w:rFonts w:ascii="Times New Roman" w:hAnsi="Times New Roman"/>
          <w:b w:val="0"/>
          <w:i w:val="0"/>
          <w:iCs w:val="0"/>
          <w:color w:val="000000" w:themeColor="text1"/>
          <w:sz w:val="28"/>
          <w:szCs w:val="28"/>
        </w:rPr>
        <w:t xml:space="preserve">й</w:t>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1.10.1. Расчетные показатели минимально допустимого уровня обеспеченности и максимально допустимого уровня территориальной доступности в области жилищного строительства </w:t>
      </w:r>
      <w:r>
        <w:rPr>
          <w:bCs/>
          <w:color w:val="000000" w:themeColor="text1"/>
          <w:sz w:val="28"/>
          <w:szCs w:val="28"/>
        </w:rPr>
        <w:t xml:space="preserve">для граждан, нуждающихся в </w:t>
      </w:r>
      <w:r>
        <w:rPr>
          <w:bCs/>
          <w:color w:val="000000" w:themeColor="text1"/>
          <w:sz w:val="28"/>
          <w:szCs w:val="28"/>
        </w:rPr>
        <w:t xml:space="preserve">улучшении </w:t>
      </w:r>
      <w:r>
        <w:rPr>
          <w:bCs/>
          <w:color w:val="000000" w:themeColor="text1"/>
          <w:sz w:val="28"/>
          <w:szCs w:val="28"/>
        </w:rPr>
        <w:t xml:space="preserve">жилищных услови</w:t>
      </w:r>
      <w:r>
        <w:rPr>
          <w:bCs/>
          <w:color w:val="000000" w:themeColor="text1"/>
          <w:sz w:val="28"/>
          <w:szCs w:val="28"/>
        </w:rPr>
        <w:t xml:space="preserve">й</w:t>
      </w:r>
      <w:r>
        <w:rPr>
          <w:b/>
          <w:bCs/>
          <w:color w:val="000000" w:themeColor="text1"/>
          <w:sz w:val="28"/>
          <w:szCs w:val="28"/>
        </w:rPr>
        <w:t xml:space="preserve"> </w:t>
      </w:r>
      <w:r>
        <w:rPr>
          <w:color w:val="000000" w:themeColor="text1"/>
          <w:sz w:val="28"/>
          <w:szCs w:val="28"/>
        </w:rPr>
        <w:t xml:space="preserve">приведены в таблице 30.</w:t>
      </w:r>
      <w:r>
        <w:rPr>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30</w:t>
      </w:r>
      <w:r>
        <w:rPr>
          <w:color w:val="000000" w:themeColor="text1"/>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1"/>
        <w:gridCol w:w="1918"/>
        <w:gridCol w:w="2775"/>
        <w:gridCol w:w="1169"/>
        <w:gridCol w:w="2045"/>
        <w:gridCol w:w="1149"/>
      </w:tblGrid>
      <w:tr>
        <w:tblPrEx/>
        <w:trPr>
          <w:jc w:val="center"/>
          <w:trHeight w:val="20"/>
          <w:tblHeader/>
        </w:trPr>
        <w:tc>
          <w:tcPr>
            <w:shd w:val="clear" w:color="auto" w:fill="auto"/>
            <w:tcW w:w="297"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 п/п</w:t>
            </w:r>
            <w:r>
              <w:rPr>
                <w:color w:val="000000" w:themeColor="text1"/>
                <w:sz w:val="22"/>
                <w:szCs w:val="22"/>
              </w:rPr>
            </w:r>
          </w:p>
        </w:tc>
        <w:tc>
          <w:tcPr>
            <w:shd w:val="clear" w:color="auto" w:fill="auto"/>
            <w:tcW w:w="996"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Наименование объекта </w:t>
            </w:r>
            <w:r>
              <w:rPr>
                <w:color w:val="000000" w:themeColor="text1"/>
                <w:sz w:val="22"/>
                <w:szCs w:val="22"/>
              </w:rPr>
            </w:r>
          </w:p>
        </w:tc>
        <w:tc>
          <w:tcPr>
            <w:gridSpan w:val="2"/>
            <w:shd w:val="clear" w:color="auto" w:fill="auto"/>
            <w:tcW w:w="2048" w:type="pct"/>
            <w:textDirection w:val="lrTb"/>
            <w:noWrap w:val="false"/>
          </w:tcPr>
          <w:p>
            <w:pPr>
              <w:ind w:firstLine="0"/>
              <w:jc w:val="center"/>
              <w:rPr>
                <w:color w:val="000000" w:themeColor="text1"/>
                <w:sz w:val="22"/>
                <w:szCs w:val="22"/>
              </w:rPr>
            </w:pPr>
            <w:r>
              <w:rPr>
                <w:color w:val="000000" w:themeColor="text1"/>
                <w:sz w:val="22"/>
                <w:szCs w:val="22"/>
              </w:rPr>
              <w:t xml:space="preserve">Минимально допустимый уровень обеспеченности</w:t>
            </w:r>
            <w:r>
              <w:rPr>
                <w:color w:val="000000" w:themeColor="text1"/>
                <w:sz w:val="22"/>
                <w:szCs w:val="22"/>
              </w:rPr>
            </w:r>
          </w:p>
        </w:tc>
        <w:tc>
          <w:tcPr>
            <w:gridSpan w:val="2"/>
            <w:shd w:val="clear" w:color="auto" w:fill="auto"/>
            <w:tcW w:w="1659" w:type="pct"/>
            <w:textDirection w:val="lrTb"/>
            <w:noWrap w:val="false"/>
          </w:tcPr>
          <w:p>
            <w:pPr>
              <w:ind w:firstLine="0"/>
              <w:jc w:val="center"/>
              <w:rPr>
                <w:color w:val="000000" w:themeColor="text1"/>
                <w:sz w:val="22"/>
                <w:szCs w:val="22"/>
              </w:rPr>
            </w:pPr>
            <w:r>
              <w:rPr>
                <w:color w:val="000000" w:themeColor="text1"/>
                <w:sz w:val="22"/>
                <w:szCs w:val="22"/>
              </w:rPr>
              <w:t xml:space="preserve">Максимально допустимый уровень территориальной доступности</w:t>
            </w:r>
            <w:r>
              <w:rPr>
                <w:color w:val="000000" w:themeColor="text1"/>
                <w:sz w:val="22"/>
                <w:szCs w:val="22"/>
              </w:rPr>
            </w:r>
          </w:p>
        </w:tc>
      </w:tr>
      <w:tr>
        <w:tblPrEx/>
        <w:trPr>
          <w:jc w:val="center"/>
          <w:trHeight w:val="20"/>
          <w:tblHeader/>
        </w:trPr>
        <w:tc>
          <w:tcPr>
            <w:shd w:val="clear" w:color="auto" w:fill="auto"/>
            <w:tcW w:w="297"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shd w:val="clear" w:color="auto" w:fill="auto"/>
            <w:tcW w:w="996" w:type="pct"/>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shd w:val="clear" w:color="auto" w:fill="auto"/>
            <w:tcW w:w="1441" w:type="pct"/>
            <w:textDirection w:val="lrTb"/>
            <w:noWrap w:val="false"/>
          </w:tcPr>
          <w:p>
            <w:pPr>
              <w:ind w:firstLine="0"/>
              <w:jc w:val="center"/>
              <w:rPr>
                <w:color w:val="000000" w:themeColor="text1"/>
                <w:sz w:val="22"/>
                <w:szCs w:val="22"/>
              </w:rPr>
            </w:pPr>
            <w:r>
              <w:rPr>
                <w:color w:val="000000" w:themeColor="text1"/>
                <w:sz w:val="22"/>
                <w:szCs w:val="22"/>
              </w:rPr>
              <w:t xml:space="preserve">Вид показателя, ед. измерения</w:t>
            </w:r>
            <w:r>
              <w:rPr>
                <w:color w:val="000000" w:themeColor="text1"/>
                <w:sz w:val="22"/>
                <w:szCs w:val="22"/>
              </w:rPr>
            </w:r>
          </w:p>
        </w:tc>
        <w:tc>
          <w:tcPr>
            <w:shd w:val="clear" w:color="auto" w:fill="auto"/>
            <w:tcW w:w="607" w:type="pct"/>
            <w:textDirection w:val="lrTb"/>
            <w:noWrap w:val="false"/>
          </w:tcPr>
          <w:p>
            <w:pPr>
              <w:ind w:left="-129" w:right="-16" w:firstLine="0"/>
              <w:jc w:val="center"/>
              <w:rPr>
                <w:color w:val="000000" w:themeColor="text1"/>
                <w:sz w:val="22"/>
                <w:szCs w:val="22"/>
              </w:rPr>
            </w:pPr>
            <w:r>
              <w:rPr>
                <w:color w:val="000000" w:themeColor="text1"/>
                <w:sz w:val="22"/>
                <w:szCs w:val="22"/>
              </w:rPr>
              <w:t xml:space="preserve">Величина</w:t>
            </w:r>
            <w:r>
              <w:rPr>
                <w:color w:val="000000" w:themeColor="text1"/>
                <w:sz w:val="22"/>
                <w:szCs w:val="22"/>
              </w:rPr>
            </w:r>
          </w:p>
        </w:tc>
        <w:tc>
          <w:tcPr>
            <w:shd w:val="clear" w:color="auto" w:fill="auto"/>
            <w:tcW w:w="1062" w:type="pct"/>
            <w:textDirection w:val="lrTb"/>
            <w:noWrap w:val="false"/>
          </w:tcPr>
          <w:p>
            <w:pPr>
              <w:ind w:firstLine="0"/>
              <w:jc w:val="center"/>
              <w:rPr>
                <w:color w:val="000000" w:themeColor="text1"/>
                <w:sz w:val="22"/>
                <w:szCs w:val="22"/>
              </w:rPr>
            </w:pPr>
            <w:r>
              <w:rPr>
                <w:color w:val="000000" w:themeColor="text1"/>
                <w:sz w:val="22"/>
                <w:szCs w:val="22"/>
              </w:rPr>
              <w:t xml:space="preserve">Вид показателя, ед. измерения</w:t>
            </w:r>
            <w:r>
              <w:rPr>
                <w:color w:val="000000" w:themeColor="text1"/>
                <w:sz w:val="22"/>
                <w:szCs w:val="22"/>
              </w:rPr>
            </w:r>
          </w:p>
        </w:tc>
        <w:tc>
          <w:tcPr>
            <w:shd w:val="clear" w:color="auto" w:fill="auto"/>
            <w:tcW w:w="597" w:type="pct"/>
            <w:textDirection w:val="lrTb"/>
            <w:noWrap w:val="false"/>
          </w:tcPr>
          <w:p>
            <w:pPr>
              <w:ind w:firstLine="0"/>
              <w:jc w:val="center"/>
              <w:rPr>
                <w:color w:val="000000" w:themeColor="text1"/>
                <w:sz w:val="22"/>
                <w:szCs w:val="22"/>
              </w:rPr>
            </w:pPr>
            <w:r>
              <w:rPr>
                <w:color w:val="000000" w:themeColor="text1"/>
                <w:sz w:val="22"/>
                <w:szCs w:val="22"/>
              </w:rPr>
              <w:t xml:space="preserve">Величина</w:t>
            </w:r>
            <w:r>
              <w:rPr>
                <w:color w:val="000000" w:themeColor="text1"/>
                <w:sz w:val="22"/>
                <w:szCs w:val="22"/>
              </w:rPr>
            </w:r>
          </w:p>
        </w:tc>
      </w:tr>
      <w:tr>
        <w:tblPrEx/>
        <w:trPr>
          <w:jc w:val="center"/>
        </w:trPr>
        <w:tc>
          <w:tcPr>
            <w:shd w:val="clear" w:color="auto" w:fill="auto"/>
            <w:tcW w:w="297" w:type="pct"/>
            <w:vMerge w:val="restart"/>
            <w:textDirection w:val="lrTb"/>
            <w:noWrap w:val="false"/>
          </w:tcPr>
          <w:p>
            <w:pPr>
              <w:ind w:firstLine="0"/>
              <w:jc w:val="center"/>
              <w:rPr>
                <w:color w:val="000000" w:themeColor="text1"/>
                <w:sz w:val="22"/>
                <w:szCs w:val="22"/>
              </w:rPr>
            </w:pPr>
            <w:r>
              <w:rPr>
                <w:color w:val="000000" w:themeColor="text1"/>
                <w:sz w:val="22"/>
                <w:szCs w:val="22"/>
              </w:rPr>
              <w:t xml:space="preserve">1.</w:t>
            </w:r>
            <w:r>
              <w:rPr>
                <w:color w:val="000000" w:themeColor="text1"/>
                <w:sz w:val="22"/>
                <w:szCs w:val="22"/>
              </w:rPr>
            </w:r>
          </w:p>
        </w:tc>
        <w:tc>
          <w:tcPr>
            <w:tcW w:w="996" w:type="pct"/>
            <w:vMerge w:val="restart"/>
            <w:textDirection w:val="lrTb"/>
            <w:noWrap w:val="false"/>
          </w:tcPr>
          <w:p>
            <w:pPr>
              <w:ind w:firstLine="0"/>
              <w:rPr>
                <w:color w:val="000000" w:themeColor="text1"/>
                <w:sz w:val="22"/>
                <w:szCs w:val="22"/>
              </w:rPr>
            </w:pPr>
            <w:r>
              <w:rPr>
                <w:color w:val="000000" w:themeColor="text1"/>
                <w:sz w:val="22"/>
                <w:szCs w:val="22"/>
              </w:rPr>
              <w:t xml:space="preserve">Жилое помещение </w:t>
            </w:r>
            <w:r>
              <w:rPr>
                <w:color w:val="000000" w:themeColor="text1"/>
                <w:sz w:val="22"/>
                <w:szCs w:val="22"/>
              </w:rPr>
            </w:r>
          </w:p>
        </w:tc>
        <w:tc>
          <w:tcPr>
            <w:tcW w:w="1441" w:type="pct"/>
            <w:textDirection w:val="lrTb"/>
            <w:noWrap w:val="false"/>
          </w:tcPr>
          <w:p>
            <w:pPr>
              <w:ind w:firstLine="0"/>
              <w:jc w:val="left"/>
              <w:rPr>
                <w:color w:val="000000" w:themeColor="text1"/>
                <w:sz w:val="22"/>
                <w:szCs w:val="22"/>
              </w:rPr>
            </w:pPr>
            <w:r>
              <w:rPr>
                <w:color w:val="000000" w:themeColor="text1"/>
                <w:sz w:val="22"/>
                <w:szCs w:val="22"/>
              </w:rPr>
              <w:t xml:space="preserve">норма предоставления площади жилого помещения, м² общей площади жилья:</w:t>
            </w:r>
            <w:r>
              <w:rPr>
                <w:color w:val="000000" w:themeColor="text1"/>
                <w:sz w:val="22"/>
                <w:szCs w:val="22"/>
              </w:rPr>
            </w:r>
          </w:p>
          <w:p>
            <w:pPr>
              <w:ind w:firstLine="0"/>
              <w:jc w:val="left"/>
              <w:rPr>
                <w:color w:val="000000" w:themeColor="text1"/>
                <w:sz w:val="22"/>
                <w:szCs w:val="22"/>
              </w:rPr>
            </w:pPr>
            <w:r>
              <w:rPr>
                <w:color w:val="000000" w:themeColor="text1"/>
                <w:sz w:val="22"/>
                <w:szCs w:val="22"/>
              </w:rPr>
              <w:t xml:space="preserve">1) по </w:t>
            </w:r>
            <w:r>
              <w:rPr>
                <w:color w:val="000000" w:themeColor="text1"/>
                <w:spacing w:val="-6"/>
                <w:sz w:val="22"/>
                <w:szCs w:val="22"/>
              </w:rPr>
              <w:t xml:space="preserve">договору социального найма:</w:t>
            </w:r>
            <w:r>
              <w:rPr>
                <w:color w:val="000000" w:themeColor="text1"/>
                <w:sz w:val="22"/>
                <w:szCs w:val="22"/>
              </w:rPr>
            </w:r>
          </w:p>
        </w:tc>
        <w:tc>
          <w:tcPr>
            <w:tcW w:w="607" w:type="pct"/>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gridSpan w:val="2"/>
            <w:tcW w:w="1659" w:type="pct"/>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не устанавливаются </w:t>
            </w:r>
            <w:r>
              <w:rPr>
                <w:color w:val="000000" w:themeColor="text1"/>
                <w:sz w:val="22"/>
                <w:szCs w:val="22"/>
              </w:rPr>
            </w:r>
          </w:p>
        </w:tc>
      </w:tr>
      <w:tr>
        <w:tblPrEx/>
        <w:trPr>
          <w:jc w:val="center"/>
        </w:trPr>
        <w:tc>
          <w:tcPr>
            <w:shd w:val="clear" w:color="auto" w:fill="auto"/>
            <w:tcW w:w="297"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996" w:type="pct"/>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tcW w:w="1441" w:type="pct"/>
            <w:textDirection w:val="lrTb"/>
            <w:noWrap w:val="false"/>
          </w:tcPr>
          <w:p>
            <w:pPr>
              <w:pStyle w:val="1028"/>
              <w:spacing w:before="0" w:beforeAutospacing="0" w:after="0" w:afterAutospacing="0"/>
              <w:widowControl w:val="off"/>
              <w:rPr>
                <w:color w:val="000000" w:themeColor="text1"/>
                <w:sz w:val="22"/>
                <w:szCs w:val="22"/>
              </w:rPr>
            </w:pPr>
            <w:r>
              <w:rPr>
                <w:color w:val="000000" w:themeColor="text1"/>
                <w:sz w:val="22"/>
                <w:szCs w:val="22"/>
              </w:rPr>
              <w:t xml:space="preserve">- на одного чел.</w:t>
            </w:r>
            <w:r>
              <w:rPr>
                <w:color w:val="000000" w:themeColor="text1"/>
                <w:sz w:val="22"/>
                <w:szCs w:val="22"/>
              </w:rPr>
            </w:r>
          </w:p>
        </w:tc>
        <w:tc>
          <w:tcPr>
            <w:tcW w:w="607" w:type="pct"/>
            <w:textDirection w:val="lrTb"/>
            <w:noWrap w:val="false"/>
          </w:tcPr>
          <w:p>
            <w:pPr>
              <w:ind w:firstLine="0"/>
              <w:jc w:val="center"/>
              <w:rPr>
                <w:color w:val="000000" w:themeColor="text1"/>
                <w:sz w:val="22"/>
                <w:szCs w:val="22"/>
              </w:rPr>
            </w:pPr>
            <w:r>
              <w:rPr>
                <w:color w:val="000000" w:themeColor="text1"/>
                <w:sz w:val="22"/>
                <w:szCs w:val="22"/>
              </w:rPr>
              <w:t xml:space="preserve">33</w:t>
            </w:r>
            <w:r>
              <w:rPr>
                <w:color w:val="000000" w:themeColor="text1"/>
                <w:sz w:val="22"/>
                <w:szCs w:val="22"/>
              </w:rPr>
            </w:r>
          </w:p>
        </w:tc>
        <w:tc>
          <w:tcPr>
            <w:gridSpan w:val="2"/>
            <w:tcW w:w="1659"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shd w:val="clear" w:color="auto" w:fill="auto"/>
            <w:tcW w:w="297"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996" w:type="pct"/>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tcW w:w="1441" w:type="pct"/>
            <w:textDirection w:val="lrTb"/>
            <w:noWrap w:val="false"/>
          </w:tcPr>
          <w:p>
            <w:pPr>
              <w:pStyle w:val="1028"/>
              <w:spacing w:before="0" w:beforeAutospacing="0" w:after="0" w:afterAutospacing="0"/>
              <w:widowControl w:val="off"/>
              <w:rPr>
                <w:color w:val="000000" w:themeColor="text1"/>
                <w:sz w:val="22"/>
                <w:szCs w:val="22"/>
              </w:rPr>
            </w:pPr>
            <w:r>
              <w:rPr>
                <w:color w:val="000000" w:themeColor="text1"/>
                <w:sz w:val="22"/>
                <w:szCs w:val="22"/>
              </w:rPr>
              <w:t xml:space="preserve">- на семью из 2 чел. </w:t>
            </w:r>
            <w:r>
              <w:rPr>
                <w:color w:val="000000" w:themeColor="text1"/>
                <w:sz w:val="22"/>
                <w:szCs w:val="22"/>
              </w:rPr>
            </w:r>
          </w:p>
        </w:tc>
        <w:tc>
          <w:tcPr>
            <w:tcW w:w="607" w:type="pct"/>
            <w:textDirection w:val="lrTb"/>
            <w:noWrap w:val="false"/>
          </w:tcPr>
          <w:p>
            <w:pPr>
              <w:ind w:firstLine="0"/>
              <w:jc w:val="center"/>
              <w:rPr>
                <w:color w:val="000000" w:themeColor="text1"/>
                <w:sz w:val="22"/>
                <w:szCs w:val="22"/>
              </w:rPr>
            </w:pPr>
            <w:r>
              <w:rPr>
                <w:color w:val="000000" w:themeColor="text1"/>
                <w:sz w:val="22"/>
                <w:szCs w:val="22"/>
              </w:rPr>
              <w:t xml:space="preserve">42</w:t>
            </w:r>
            <w:r>
              <w:rPr>
                <w:color w:val="000000" w:themeColor="text1"/>
                <w:sz w:val="22"/>
                <w:szCs w:val="22"/>
              </w:rPr>
            </w:r>
          </w:p>
        </w:tc>
        <w:tc>
          <w:tcPr>
            <w:gridSpan w:val="2"/>
            <w:tcW w:w="1659"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shd w:val="clear" w:color="auto" w:fill="auto"/>
            <w:tcW w:w="297"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996" w:type="pct"/>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tcW w:w="1441" w:type="pct"/>
            <w:textDirection w:val="lrTb"/>
            <w:noWrap w:val="false"/>
          </w:tcPr>
          <w:p>
            <w:pPr>
              <w:ind w:firstLine="0"/>
              <w:jc w:val="left"/>
              <w:rPr>
                <w:color w:val="000000" w:themeColor="text1"/>
                <w:sz w:val="22"/>
                <w:szCs w:val="22"/>
              </w:rPr>
            </w:pPr>
            <w:r>
              <w:rPr>
                <w:color w:val="000000" w:themeColor="text1"/>
                <w:sz w:val="22"/>
                <w:szCs w:val="22"/>
              </w:rPr>
              <w:t xml:space="preserve">- на семью из 3 и более чел.</w:t>
            </w:r>
            <w:r>
              <w:rPr>
                <w:color w:val="000000" w:themeColor="text1"/>
                <w:sz w:val="22"/>
                <w:szCs w:val="22"/>
              </w:rPr>
            </w:r>
          </w:p>
        </w:tc>
        <w:tc>
          <w:tcPr>
            <w:tcW w:w="607" w:type="pct"/>
            <w:textDirection w:val="lrTb"/>
            <w:noWrap w:val="false"/>
          </w:tcPr>
          <w:p>
            <w:pPr>
              <w:ind w:firstLine="0"/>
              <w:jc w:val="center"/>
              <w:rPr>
                <w:color w:val="000000" w:themeColor="text1"/>
                <w:sz w:val="22"/>
                <w:szCs w:val="22"/>
              </w:rPr>
            </w:pPr>
            <w:r>
              <w:rPr>
                <w:color w:val="000000" w:themeColor="text1"/>
                <w:sz w:val="22"/>
                <w:szCs w:val="22"/>
              </w:rPr>
              <w:t xml:space="preserve">18 на 1 члена семьи</w:t>
            </w:r>
            <w:r>
              <w:rPr>
                <w:color w:val="000000" w:themeColor="text1"/>
                <w:sz w:val="22"/>
                <w:szCs w:val="22"/>
              </w:rPr>
            </w:r>
          </w:p>
        </w:tc>
        <w:tc>
          <w:tcPr>
            <w:gridSpan w:val="2"/>
            <w:tcW w:w="1659"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shd w:val="clear" w:color="auto" w:fill="auto"/>
            <w:tcW w:w="297"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996" w:type="pct"/>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tcW w:w="1441" w:type="pct"/>
            <w:textDirection w:val="lrTb"/>
            <w:noWrap w:val="false"/>
          </w:tcPr>
          <w:p>
            <w:pPr>
              <w:ind w:firstLine="0"/>
              <w:jc w:val="left"/>
              <w:rPr>
                <w:color w:val="000000" w:themeColor="text1"/>
                <w:sz w:val="22"/>
                <w:szCs w:val="22"/>
              </w:rPr>
            </w:pPr>
            <w:r>
              <w:rPr>
                <w:color w:val="000000" w:themeColor="text1"/>
                <w:sz w:val="22"/>
                <w:szCs w:val="22"/>
              </w:rPr>
              <w:t xml:space="preserve">2) в общежитии на 1 чел.</w:t>
            </w:r>
            <w:r>
              <w:rPr>
                <w:color w:val="000000" w:themeColor="text1"/>
                <w:sz w:val="22"/>
                <w:szCs w:val="22"/>
              </w:rPr>
            </w:r>
          </w:p>
        </w:tc>
        <w:tc>
          <w:tcPr>
            <w:tcW w:w="607" w:type="pct"/>
            <w:textDirection w:val="lrTb"/>
            <w:noWrap w:val="false"/>
          </w:tcPr>
          <w:p>
            <w:pPr>
              <w:ind w:firstLine="0"/>
              <w:jc w:val="center"/>
              <w:rPr>
                <w:color w:val="000000" w:themeColor="text1"/>
                <w:sz w:val="22"/>
                <w:szCs w:val="22"/>
              </w:rPr>
            </w:pPr>
            <w:r>
              <w:rPr>
                <w:color w:val="000000" w:themeColor="text1"/>
                <w:sz w:val="22"/>
                <w:szCs w:val="22"/>
              </w:rPr>
              <w:t xml:space="preserve">6</w:t>
            </w:r>
            <w:r>
              <w:rPr>
                <w:color w:val="000000" w:themeColor="text1"/>
                <w:sz w:val="22"/>
                <w:szCs w:val="22"/>
              </w:rPr>
            </w:r>
          </w:p>
        </w:tc>
        <w:tc>
          <w:tcPr>
            <w:gridSpan w:val="2"/>
            <w:tcW w:w="1659"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shd w:val="clear" w:color="auto" w:fill="auto"/>
            <w:tcW w:w="297" w:type="pct"/>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c>
          <w:tcPr>
            <w:tcW w:w="996" w:type="pct"/>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tcW w:w="1441" w:type="pct"/>
            <w:textDirection w:val="lrTb"/>
            <w:noWrap w:val="false"/>
          </w:tcPr>
          <w:p>
            <w:pPr>
              <w:ind w:firstLine="0"/>
              <w:jc w:val="left"/>
              <w:rPr>
                <w:color w:val="000000" w:themeColor="text1"/>
                <w:sz w:val="22"/>
                <w:szCs w:val="22"/>
              </w:rPr>
            </w:pPr>
            <w:r>
              <w:rPr>
                <w:color w:val="000000" w:themeColor="text1"/>
                <w:sz w:val="22"/>
                <w:szCs w:val="22"/>
              </w:rPr>
              <w:t xml:space="preserve">3) маневренного фонда на 1 чел.</w:t>
            </w:r>
            <w:r>
              <w:rPr>
                <w:color w:val="000000" w:themeColor="text1"/>
                <w:sz w:val="22"/>
                <w:szCs w:val="22"/>
              </w:rPr>
            </w:r>
          </w:p>
        </w:tc>
        <w:tc>
          <w:tcPr>
            <w:tcW w:w="607" w:type="pct"/>
            <w:textDirection w:val="lrTb"/>
            <w:noWrap w:val="false"/>
          </w:tcPr>
          <w:p>
            <w:pPr>
              <w:ind w:firstLine="0"/>
              <w:jc w:val="center"/>
              <w:rPr>
                <w:color w:val="000000" w:themeColor="text1"/>
                <w:sz w:val="22"/>
                <w:szCs w:val="22"/>
              </w:rPr>
            </w:pPr>
            <w:r>
              <w:rPr>
                <w:color w:val="000000" w:themeColor="text1"/>
                <w:sz w:val="22"/>
                <w:szCs w:val="22"/>
              </w:rPr>
              <w:t xml:space="preserve">6</w:t>
            </w:r>
            <w:r>
              <w:rPr>
                <w:color w:val="000000" w:themeColor="text1"/>
                <w:sz w:val="22"/>
                <w:szCs w:val="22"/>
              </w:rPr>
            </w:r>
          </w:p>
        </w:tc>
        <w:tc>
          <w:tcPr>
            <w:gridSpan w:val="2"/>
            <w:tcW w:w="1659" w:type="pct"/>
            <w:vAlign w:val="center"/>
            <w:vMerge w:val="continue"/>
            <w:textDirection w:val="lrTb"/>
            <w:noWrap w:val="false"/>
          </w:tcPr>
          <w:p>
            <w:pPr>
              <w:ind w:firstLine="0"/>
              <w:jc w:val="center"/>
              <w:rPr>
                <w:color w:val="000000" w:themeColor="text1"/>
                <w:sz w:val="22"/>
                <w:szCs w:val="22"/>
              </w:rPr>
            </w:pPr>
            <w:r>
              <w:rPr>
                <w:color w:val="000000" w:themeColor="text1"/>
                <w:sz w:val="22"/>
                <w:szCs w:val="22"/>
              </w:rPr>
            </w:r>
            <w:r>
              <w:rPr>
                <w:color w:val="000000" w:themeColor="text1"/>
                <w:sz w:val="22"/>
                <w:szCs w:val="22"/>
              </w:rPr>
            </w:r>
          </w:p>
        </w:tc>
      </w:tr>
      <w:tr>
        <w:tblPrEx/>
        <w:trPr>
          <w:jc w:val="center"/>
        </w:trPr>
        <w:tc>
          <w:tcPr>
            <w:shd w:val="clear" w:color="auto" w:fill="auto"/>
            <w:tcW w:w="297" w:type="pct"/>
            <w:textDirection w:val="lrTb"/>
            <w:noWrap w:val="false"/>
          </w:tcPr>
          <w:p>
            <w:pPr>
              <w:ind w:firstLine="0"/>
              <w:jc w:val="center"/>
              <w:rPr>
                <w:color w:val="000000" w:themeColor="text1"/>
                <w:sz w:val="22"/>
                <w:szCs w:val="22"/>
              </w:rPr>
            </w:pPr>
            <w:r>
              <w:rPr>
                <w:color w:val="000000" w:themeColor="text1"/>
                <w:sz w:val="22"/>
                <w:szCs w:val="22"/>
              </w:rPr>
              <w:t xml:space="preserve">2.</w:t>
            </w:r>
            <w:r>
              <w:rPr>
                <w:color w:val="000000" w:themeColor="text1"/>
                <w:sz w:val="22"/>
                <w:szCs w:val="22"/>
              </w:rPr>
            </w:r>
          </w:p>
        </w:tc>
        <w:tc>
          <w:tcPr>
            <w:tcW w:w="996" w:type="pct"/>
            <w:textDirection w:val="lrTb"/>
            <w:noWrap w:val="false"/>
          </w:tcPr>
          <w:p>
            <w:pPr>
              <w:ind w:firstLine="0"/>
              <w:rPr>
                <w:color w:val="000000" w:themeColor="text1"/>
                <w:sz w:val="22"/>
                <w:szCs w:val="22"/>
              </w:rPr>
            </w:pPr>
            <w:r>
              <w:rPr>
                <w:color w:val="000000" w:themeColor="text1"/>
                <w:sz w:val="22"/>
                <w:szCs w:val="22"/>
              </w:rPr>
              <w:t xml:space="preserve">Жилое помещение </w:t>
            </w:r>
            <w:r>
              <w:rPr>
                <w:color w:val="000000" w:themeColor="text1"/>
                <w:sz w:val="22"/>
                <w:szCs w:val="22"/>
              </w:rPr>
            </w:r>
          </w:p>
        </w:tc>
        <w:tc>
          <w:tcPr>
            <w:tcW w:w="1441" w:type="pct"/>
            <w:textDirection w:val="lrTb"/>
            <w:noWrap w:val="false"/>
          </w:tcPr>
          <w:p>
            <w:pPr>
              <w:ind w:firstLine="0"/>
              <w:jc w:val="left"/>
              <w:rPr>
                <w:color w:val="000000" w:themeColor="text1"/>
                <w:sz w:val="22"/>
                <w:szCs w:val="22"/>
              </w:rPr>
            </w:pPr>
            <w:r>
              <w:rPr>
                <w:color w:val="000000" w:themeColor="text1"/>
                <w:sz w:val="22"/>
                <w:szCs w:val="22"/>
              </w:rPr>
              <w:t xml:space="preserve">норма предоставления служебного жилого помещения по договору найма</w:t>
            </w:r>
            <w:r>
              <w:rPr>
                <w:color w:val="000000" w:themeColor="text1"/>
                <w:sz w:val="22"/>
                <w:szCs w:val="22"/>
              </w:rPr>
            </w:r>
          </w:p>
        </w:tc>
        <w:tc>
          <w:tcPr>
            <w:tcW w:w="607"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отдельная квартира</w:t>
            </w:r>
            <w:r>
              <w:rPr>
                <w:color w:val="000000" w:themeColor="text1"/>
                <w:sz w:val="22"/>
                <w:szCs w:val="22"/>
              </w:rPr>
            </w:r>
          </w:p>
        </w:tc>
        <w:tc>
          <w:tcPr>
            <w:gridSpan w:val="2"/>
            <w:tcW w:w="1659"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не устанавливаются</w:t>
            </w:r>
            <w:r>
              <w:rPr>
                <w:color w:val="000000" w:themeColor="text1"/>
                <w:sz w:val="22"/>
                <w:szCs w:val="22"/>
              </w:rPr>
            </w:r>
          </w:p>
        </w:tc>
      </w:tr>
      <w:tr>
        <w:tblPrEx/>
        <w:trPr>
          <w:jc w:val="center"/>
        </w:trPr>
        <w:tc>
          <w:tcPr>
            <w:shd w:val="clear" w:color="auto" w:fill="auto"/>
            <w:tcW w:w="297" w:type="pct"/>
            <w:textDirection w:val="lrTb"/>
            <w:noWrap w:val="false"/>
          </w:tcPr>
          <w:p>
            <w:pPr>
              <w:ind w:firstLine="0"/>
              <w:jc w:val="center"/>
              <w:rPr>
                <w:color w:val="000000" w:themeColor="text1"/>
                <w:sz w:val="22"/>
                <w:szCs w:val="22"/>
              </w:rPr>
            </w:pPr>
            <w:r>
              <w:rPr>
                <w:color w:val="000000" w:themeColor="text1"/>
                <w:sz w:val="22"/>
                <w:szCs w:val="22"/>
              </w:rPr>
              <w:t xml:space="preserve">3.</w:t>
            </w:r>
            <w:r>
              <w:rPr>
                <w:color w:val="000000" w:themeColor="text1"/>
                <w:sz w:val="22"/>
                <w:szCs w:val="22"/>
              </w:rPr>
            </w:r>
          </w:p>
        </w:tc>
        <w:tc>
          <w:tcPr>
            <w:tcW w:w="996" w:type="pct"/>
            <w:textDirection w:val="lrTb"/>
            <w:noWrap w:val="false"/>
          </w:tcPr>
          <w:p>
            <w:pPr>
              <w:ind w:firstLine="0"/>
              <w:rPr>
                <w:color w:val="000000" w:themeColor="text1"/>
                <w:sz w:val="22"/>
                <w:szCs w:val="22"/>
              </w:rPr>
            </w:pPr>
            <w:r>
              <w:rPr>
                <w:color w:val="000000" w:themeColor="text1"/>
                <w:sz w:val="22"/>
                <w:szCs w:val="22"/>
              </w:rPr>
              <w:t xml:space="preserve">Жилое помещение </w:t>
            </w:r>
            <w:r>
              <w:rPr>
                <w:color w:val="000000" w:themeColor="text1"/>
                <w:sz w:val="22"/>
                <w:szCs w:val="22"/>
              </w:rPr>
            </w:r>
          </w:p>
        </w:tc>
        <w:tc>
          <w:tcPr>
            <w:tcW w:w="1441" w:type="pct"/>
            <w:textDirection w:val="lrTb"/>
            <w:noWrap w:val="false"/>
          </w:tcPr>
          <w:p>
            <w:pPr>
              <w:ind w:firstLine="0"/>
              <w:jc w:val="left"/>
              <w:rPr>
                <w:color w:val="000000" w:themeColor="text1"/>
                <w:sz w:val="22"/>
                <w:szCs w:val="22"/>
              </w:rPr>
            </w:pPr>
            <w:r>
              <w:rPr>
                <w:color w:val="000000" w:themeColor="text1"/>
                <w:sz w:val="22"/>
                <w:szCs w:val="22"/>
              </w:rPr>
              <w:t xml:space="preserve">норма предоставления площади жилого помещения специализированного жилищного фонда детям-сиротам и детям, оставшимся без попечения родителей, лицам из числа</w:t>
            </w:r>
            <w:r>
              <w:rPr>
                <w:color w:val="000000" w:themeColor="text1"/>
                <w:sz w:val="22"/>
                <w:szCs w:val="22"/>
              </w:rPr>
            </w:r>
          </w:p>
          <w:p>
            <w:pPr>
              <w:ind w:firstLine="0"/>
              <w:jc w:val="left"/>
              <w:rPr>
                <w:color w:val="000000" w:themeColor="text1"/>
                <w:sz w:val="22"/>
                <w:szCs w:val="22"/>
              </w:rPr>
            </w:pPr>
            <w:r>
              <w:rPr>
                <w:color w:val="000000" w:themeColor="text1"/>
                <w:sz w:val="22"/>
                <w:szCs w:val="22"/>
              </w:rPr>
              <w:t xml:space="preserve">детей-сирот и детей, оставшихся без попечения родителей, м² общей площади жилья на 1 человека.</w:t>
            </w:r>
            <w:r>
              <w:rPr>
                <w:color w:val="000000" w:themeColor="text1"/>
                <w:sz w:val="22"/>
                <w:szCs w:val="22"/>
              </w:rPr>
            </w:r>
          </w:p>
        </w:tc>
        <w:tc>
          <w:tcPr>
            <w:tcW w:w="607"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33</w:t>
            </w:r>
            <w:r>
              <w:rPr>
                <w:color w:val="000000" w:themeColor="text1"/>
                <w:sz w:val="22"/>
                <w:szCs w:val="22"/>
              </w:rPr>
            </w:r>
          </w:p>
        </w:tc>
        <w:tc>
          <w:tcPr>
            <w:gridSpan w:val="2"/>
            <w:tcW w:w="1659"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не устанавливаются</w:t>
            </w:r>
            <w:r>
              <w:rPr>
                <w:color w:val="000000" w:themeColor="text1"/>
                <w:sz w:val="22"/>
                <w:szCs w:val="22"/>
              </w:rPr>
            </w:r>
          </w:p>
        </w:tc>
      </w:tr>
      <w:tr>
        <w:tblPrEx/>
        <w:trPr>
          <w:jc w:val="center"/>
        </w:trPr>
        <w:tc>
          <w:tcPr>
            <w:shd w:val="clear" w:color="auto" w:fill="auto"/>
            <w:tcW w:w="297" w:type="pct"/>
            <w:textDirection w:val="lrTb"/>
            <w:noWrap w:val="false"/>
          </w:tcPr>
          <w:p>
            <w:pPr>
              <w:ind w:firstLine="0"/>
              <w:jc w:val="center"/>
              <w:rPr>
                <w:color w:val="000000" w:themeColor="text1"/>
                <w:sz w:val="22"/>
                <w:szCs w:val="22"/>
              </w:rPr>
            </w:pPr>
            <w:r>
              <w:rPr>
                <w:color w:val="000000" w:themeColor="text1"/>
                <w:sz w:val="22"/>
                <w:szCs w:val="22"/>
              </w:rPr>
              <w:t xml:space="preserve">4.</w:t>
            </w:r>
            <w:r>
              <w:rPr>
                <w:color w:val="000000" w:themeColor="text1"/>
                <w:sz w:val="22"/>
                <w:szCs w:val="22"/>
              </w:rPr>
            </w:r>
          </w:p>
        </w:tc>
        <w:tc>
          <w:tcPr>
            <w:tcW w:w="996" w:type="pct"/>
            <w:textDirection w:val="lrTb"/>
            <w:noWrap w:val="false"/>
          </w:tcPr>
          <w:p>
            <w:pPr>
              <w:ind w:firstLine="0"/>
              <w:rPr>
                <w:color w:val="000000" w:themeColor="text1"/>
                <w:sz w:val="22"/>
                <w:szCs w:val="22"/>
              </w:rPr>
            </w:pPr>
            <w:r>
              <w:rPr>
                <w:color w:val="000000" w:themeColor="text1"/>
                <w:sz w:val="22"/>
                <w:szCs w:val="22"/>
              </w:rPr>
              <w:t xml:space="preserve">Жилое помещение </w:t>
            </w:r>
            <w:r>
              <w:rPr>
                <w:color w:val="000000" w:themeColor="text1"/>
                <w:sz w:val="22"/>
                <w:szCs w:val="22"/>
              </w:rPr>
            </w:r>
          </w:p>
        </w:tc>
        <w:tc>
          <w:tcPr>
            <w:tcW w:w="1441" w:type="pct"/>
            <w:textDirection w:val="lrTb"/>
            <w:noWrap w:val="false"/>
          </w:tcPr>
          <w:p>
            <w:pPr>
              <w:ind w:firstLine="0"/>
              <w:jc w:val="left"/>
              <w:rPr>
                <w:color w:val="000000" w:themeColor="text1"/>
                <w:sz w:val="22"/>
                <w:szCs w:val="22"/>
              </w:rPr>
            </w:pPr>
            <w:r>
              <w:rPr>
                <w:color w:val="000000" w:themeColor="text1"/>
                <w:sz w:val="22"/>
                <w:szCs w:val="22"/>
              </w:rPr>
              <w:t xml:space="preserve">норма предоставления площади жилого помещения специализированного жилищного фонда для социальной защиты отдельных категорий граждан по договорам безвозмездного пользования, м² общей площади жилья на 1 человека</w:t>
            </w:r>
            <w:r>
              <w:rPr>
                <w:color w:val="000000" w:themeColor="text1"/>
                <w:sz w:val="22"/>
                <w:szCs w:val="22"/>
              </w:rPr>
            </w:r>
          </w:p>
        </w:tc>
        <w:tc>
          <w:tcPr>
            <w:tcW w:w="607"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6</w:t>
            </w:r>
            <w:r>
              <w:rPr>
                <w:color w:val="000000" w:themeColor="text1"/>
                <w:sz w:val="22"/>
                <w:szCs w:val="22"/>
              </w:rPr>
            </w:r>
          </w:p>
        </w:tc>
        <w:tc>
          <w:tcPr>
            <w:gridSpan w:val="2"/>
            <w:tcW w:w="1659" w:type="pct"/>
            <w:vAlign w:val="center"/>
            <w:textDirection w:val="lrTb"/>
            <w:noWrap w:val="false"/>
          </w:tcPr>
          <w:p>
            <w:pPr>
              <w:ind w:firstLine="0"/>
              <w:jc w:val="center"/>
              <w:rPr>
                <w:color w:val="000000" w:themeColor="text1"/>
                <w:sz w:val="22"/>
                <w:szCs w:val="22"/>
              </w:rPr>
            </w:pPr>
            <w:r>
              <w:rPr>
                <w:color w:val="000000" w:themeColor="text1"/>
                <w:sz w:val="22"/>
                <w:szCs w:val="22"/>
              </w:rPr>
              <w:t xml:space="preserve">не устанавливаются</w:t>
            </w:r>
            <w:r>
              <w:rPr>
                <w:color w:val="000000" w:themeColor="text1"/>
                <w:sz w:val="22"/>
                <w:szCs w:val="22"/>
              </w:rPr>
            </w:r>
          </w:p>
        </w:tc>
      </w:tr>
    </w:tbl>
    <w:p>
      <w:pPr>
        <w:pStyle w:val="769"/>
        <w:spacing w:before="0"/>
        <w:rPr>
          <w:rStyle w:val="956"/>
          <w:rFonts w:ascii="Times New Roman" w:hAnsi="Times New Roman"/>
          <w:i w:val="0"/>
          <w:iCs w:val="0"/>
          <w:color w:val="000000" w:themeColor="text1"/>
          <w:sz w:val="28"/>
          <w:szCs w:val="28"/>
        </w:rPr>
      </w:pPr>
      <w:r/>
      <w:bookmarkStart w:id="39" w:name="_Toc132882118"/>
      <w:r/>
      <w:bookmarkStart w:id="40" w:name="_Toc71802680"/>
      <w:r/>
      <w:r>
        <w:rPr>
          <w:rStyle w:val="956"/>
          <w:rFonts w:ascii="Times New Roman" w:hAnsi="Times New Roman"/>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1.11. Расчетные показатели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в области жилищного строительства</w:t>
      </w:r>
      <w:bookmarkEnd w:id="39"/>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1.11.1. К расчетным показателям территорий, в границах которых, в том числе предусматривается осуществление деятельности по комплексному развитию территории</w:t>
      </w:r>
      <w:r>
        <w:rPr>
          <w:color w:val="000000" w:themeColor="text1"/>
          <w:sz w:val="28"/>
          <w:szCs w:val="28"/>
        </w:rPr>
        <w:t xml:space="preserve"> (далее – КРТ)</w:t>
      </w:r>
      <w:r>
        <w:rPr>
          <w:color w:val="000000" w:themeColor="text1"/>
          <w:sz w:val="28"/>
          <w:szCs w:val="28"/>
        </w:rPr>
        <w:t xml:space="preserve">, относятся расчетные показа</w:t>
      </w:r>
      <w:r>
        <w:rPr>
          <w:color w:val="000000" w:themeColor="text1"/>
          <w:sz w:val="28"/>
          <w:szCs w:val="28"/>
        </w:rPr>
        <w:t xml:space="preserve">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Pr>
          <w:color w:val="000000" w:themeColor="text1"/>
          <w:sz w:val="28"/>
          <w:szCs w:val="28"/>
        </w:rPr>
      </w:r>
    </w:p>
    <w:p>
      <w:pPr>
        <w:rPr>
          <w:color w:val="000000" w:themeColor="text1"/>
          <w:sz w:val="28"/>
          <w:szCs w:val="28"/>
        </w:rPr>
      </w:pPr>
      <w:r>
        <w:rPr>
          <w:color w:val="000000" w:themeColor="text1"/>
          <w:sz w:val="28"/>
          <w:szCs w:val="28"/>
        </w:rPr>
        <w:t xml:space="preserve">Расчет</w:t>
      </w:r>
      <w:r>
        <w:rPr>
          <w:color w:val="000000" w:themeColor="text1"/>
          <w:sz w:val="28"/>
          <w:szCs w:val="28"/>
        </w:rPr>
        <w:t xml:space="preserve">ные показатели минимально допустимого уровня обеспеченности и максимально допустимого уровня территориальной доступности территорий комплексного развития объектами коммунальной, транспортной, социальной инфраструктур приведены в пунктах 1.2, 1.3.7, 1.5-1.6</w:t>
      </w:r>
      <w:r>
        <w:rPr>
          <w:color w:val="000000" w:themeColor="text1"/>
          <w:sz w:val="28"/>
          <w:szCs w:val="28"/>
        </w:rPr>
        <w:t xml:space="preserve"> </w:t>
      </w:r>
      <w:r>
        <w:rPr>
          <w:color w:val="000000" w:themeColor="text1"/>
          <w:sz w:val="28"/>
          <w:szCs w:val="28"/>
        </w:rPr>
        <w:t xml:space="preserve">настоящих </w:t>
      </w:r>
      <w:r>
        <w:rPr>
          <w:color w:val="000000" w:themeColor="text1"/>
          <w:sz w:val="28"/>
          <w:szCs w:val="28"/>
        </w:rPr>
        <w:t xml:space="preserve">МНГП</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Предельные параметры разрешенного строительства, реконструкции объектов капи</w:t>
      </w:r>
      <w:r>
        <w:rPr>
          <w:color w:val="000000" w:themeColor="text1"/>
          <w:sz w:val="28"/>
          <w:szCs w:val="28"/>
        </w:rPr>
        <w:t xml:space="preserve">тального строительства для территорий, подлежащих комплексному развитию, определяются по каждой территории решением о комплексном развитии такой территории в случае принятия решения уполномоченным органом исполнительной власти Оренбургской области в сфере </w:t>
      </w:r>
      <w:r>
        <w:rPr>
          <w:color w:val="000000" w:themeColor="text1"/>
          <w:sz w:val="28"/>
          <w:szCs w:val="28"/>
        </w:rPr>
        <w:t xml:space="preserve">КРТ</w:t>
      </w:r>
      <w:r>
        <w:rPr>
          <w:color w:val="000000" w:themeColor="text1"/>
          <w:sz w:val="28"/>
          <w:szCs w:val="28"/>
        </w:rPr>
        <w:t xml:space="preserve">, договором о </w:t>
      </w:r>
      <w:r>
        <w:rPr>
          <w:color w:val="000000" w:themeColor="text1"/>
          <w:sz w:val="28"/>
          <w:szCs w:val="28"/>
        </w:rPr>
        <w:t xml:space="preserve">КРТ</w:t>
      </w:r>
      <w:r>
        <w:rPr>
          <w:color w:val="000000" w:themeColor="text1"/>
          <w:sz w:val="28"/>
          <w:szCs w:val="28"/>
        </w:rPr>
        <w:t xml:space="preserve">, заключенным уполномоченным органом исполнительной власти Оренбургской области в сфере </w:t>
      </w:r>
      <w:r>
        <w:rPr>
          <w:color w:val="000000" w:themeColor="text1"/>
          <w:sz w:val="28"/>
          <w:szCs w:val="28"/>
        </w:rPr>
        <w:t xml:space="preserve">КРТ</w:t>
      </w:r>
      <w:r>
        <w:rPr>
          <w:color w:val="000000" w:themeColor="text1"/>
          <w:sz w:val="28"/>
          <w:szCs w:val="28"/>
        </w:rPr>
        <w:t xml:space="preserve"> с одним или несколькими правообладателями, при осуществлении </w:t>
      </w:r>
      <w:r>
        <w:rPr>
          <w:color w:val="000000" w:themeColor="text1"/>
          <w:sz w:val="28"/>
          <w:szCs w:val="28"/>
        </w:rPr>
        <w:t xml:space="preserve"> КРТ</w:t>
      </w:r>
      <w:r>
        <w:rPr>
          <w:color w:val="000000" w:themeColor="text1"/>
          <w:sz w:val="28"/>
          <w:szCs w:val="28"/>
        </w:rPr>
        <w:t xml:space="preserve"> по инициативе правообладателей земельных участков и (или) расположенных на них объектов недвижимого имущества.</w:t>
      </w:r>
      <w:r>
        <w:rPr>
          <w:color w:val="000000" w:themeColor="text1"/>
          <w:sz w:val="28"/>
          <w:szCs w:val="28"/>
        </w:rPr>
      </w:r>
    </w:p>
    <w:p>
      <w:pPr>
        <w:rPr>
          <w:color w:val="000000" w:themeColor="text1"/>
          <w:sz w:val="28"/>
          <w:szCs w:val="28"/>
        </w:rPr>
      </w:pPr>
      <w:r>
        <w:rPr>
          <w:color w:val="000000" w:themeColor="text1"/>
          <w:sz w:val="28"/>
          <w:szCs w:val="28"/>
        </w:rPr>
        <w:t xml:space="preserve">Перечень предельных параметров разрешенного строительства, реконструкции объектов капитального строительства, указываемых в решении о </w:t>
      </w:r>
      <w:r>
        <w:rPr>
          <w:color w:val="000000" w:themeColor="text1"/>
          <w:sz w:val="28"/>
          <w:szCs w:val="28"/>
        </w:rPr>
        <w:t xml:space="preserve">КРТ</w:t>
      </w:r>
      <w:r>
        <w:rPr>
          <w:color w:val="000000" w:themeColor="text1"/>
          <w:sz w:val="28"/>
          <w:szCs w:val="28"/>
        </w:rPr>
        <w:t xml:space="preserve"> установлен</w:t>
      </w:r>
      <w:r>
        <w:rPr>
          <w:color w:val="000000" w:themeColor="text1"/>
          <w:sz w:val="32"/>
          <w:szCs w:val="32"/>
          <w:shd w:val="clear" w:color="auto" w:fill="ffffff"/>
        </w:rPr>
        <w:t xml:space="preserve"> </w:t>
      </w:r>
      <w:r>
        <w:rPr>
          <w:color w:val="000000" w:themeColor="text1"/>
          <w:sz w:val="28"/>
          <w:szCs w:val="28"/>
        </w:rPr>
        <w:t xml:space="preserve">в по</w:t>
      </w:r>
      <w:r>
        <w:rPr>
          <w:color w:val="000000" w:themeColor="text1"/>
          <w:sz w:val="28"/>
          <w:szCs w:val="28"/>
        </w:rPr>
        <w:t xml:space="preserve">становлении П</w:t>
      </w:r>
      <w:r>
        <w:rPr>
          <w:color w:val="000000" w:themeColor="text1"/>
          <w:sz w:val="28"/>
          <w:szCs w:val="28"/>
        </w:rPr>
        <w:t xml:space="preserve">равительства Оренбургской области</w:t>
      </w:r>
      <w:r>
        <w:rPr>
          <w:color w:val="000000" w:themeColor="text1"/>
          <w:sz w:val="28"/>
          <w:szCs w:val="28"/>
        </w:rPr>
        <w:br/>
      </w:r>
      <w:r>
        <w:rPr>
          <w:color w:val="000000" w:themeColor="text1"/>
          <w:sz w:val="28"/>
          <w:szCs w:val="28"/>
        </w:rPr>
        <w:t xml:space="preserve">от 05.07.2022 № 708-пп</w:t>
      </w:r>
      <w:r>
        <w:rPr>
          <w:color w:val="000000" w:themeColor="text1"/>
          <w:sz w:val="28"/>
          <w:szCs w:val="28"/>
        </w:rPr>
        <w:t xml:space="preserve"> «О перечне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Предельные (минимальные и (или) максимальные) размеры земельных участков, в </w:t>
      </w:r>
      <w:r>
        <w:rPr>
          <w:color w:val="000000" w:themeColor="text1"/>
          <w:sz w:val="28"/>
          <w:szCs w:val="28"/>
        </w:rPr>
        <w:t xml:space="preserve">том числе</w:t>
      </w:r>
      <w:r>
        <w:rPr>
          <w:color w:val="000000" w:themeColor="text1"/>
          <w:sz w:val="28"/>
          <w:szCs w:val="28"/>
        </w:rPr>
        <w:t xml:space="preserve"> их площадь, для территорий, подлежащих </w:t>
      </w:r>
      <w:r>
        <w:rPr>
          <w:color w:val="000000" w:themeColor="text1"/>
          <w:sz w:val="28"/>
          <w:szCs w:val="28"/>
        </w:rPr>
        <w:t xml:space="preserve">КРТ</w:t>
      </w:r>
      <w:r>
        <w:rPr>
          <w:color w:val="000000" w:themeColor="text1"/>
          <w:sz w:val="28"/>
          <w:szCs w:val="28"/>
        </w:rPr>
        <w:t xml:space="preserve">,</w:t>
      </w:r>
      <w:r>
        <w:rPr>
          <w:color w:val="000000" w:themeColor="text1"/>
          <w:sz w:val="28"/>
          <w:szCs w:val="28"/>
        </w:rPr>
        <w:t xml:space="preserve"> не подлежат установлению в соответствии со статьей 38 Градостроительного кодекса Российской Федерации.</w:t>
      </w:r>
      <w:r>
        <w:rPr>
          <w:color w:val="000000" w:themeColor="text1"/>
          <w:sz w:val="28"/>
          <w:szCs w:val="28"/>
        </w:rPr>
      </w:r>
    </w:p>
    <w:p>
      <w:pPr>
        <w:rPr>
          <w:color w:val="000000" w:themeColor="text1"/>
          <w:sz w:val="28"/>
          <w:szCs w:val="28"/>
        </w:rPr>
      </w:pPr>
      <w:r>
        <w:rPr>
          <w:color w:val="000000" w:themeColor="text1"/>
          <w:sz w:val="28"/>
          <w:szCs w:val="28"/>
        </w:rPr>
        <w:t xml:space="preserve">1.11.2. При реализации видов </w:t>
      </w:r>
      <w:r>
        <w:rPr>
          <w:color w:val="000000" w:themeColor="text1"/>
          <w:sz w:val="28"/>
          <w:szCs w:val="28"/>
        </w:rPr>
        <w:t xml:space="preserve">КРТ</w:t>
      </w:r>
      <w:r>
        <w:rPr>
          <w:color w:val="000000" w:themeColor="text1"/>
          <w:sz w:val="28"/>
          <w:szCs w:val="28"/>
        </w:rPr>
        <w:t xml:space="preserve">, указанных в пунктах 2-4 ч</w:t>
      </w:r>
      <w:r>
        <w:rPr>
          <w:color w:val="000000" w:themeColor="text1"/>
          <w:sz w:val="28"/>
          <w:szCs w:val="28"/>
        </w:rPr>
        <w:t xml:space="preserve">асти 1 статьи 65 Градостроительного кодекса Российской Федерации, применяются модели развития территорий, установленные в СП 531.1325800.2024 «Градостроительство. Модели городской среды. Общие положения», СП 532.1325800.2024 «Градостроительство. Модель гор</w:t>
      </w:r>
      <w:r>
        <w:rPr>
          <w:color w:val="000000" w:themeColor="text1"/>
          <w:sz w:val="28"/>
          <w:szCs w:val="28"/>
        </w:rPr>
        <w:t xml:space="preserve">одской среды центральная. Правила проектирования», СП 533.1325800.2024 «Градостроительство. Модель городской среды малоэтажная. Правила проектирования», СП 534.1325800.2024 «Градостроительство. Модель городской среды среднеэтажная. Правила проектирования».</w:t>
      </w:r>
      <w:r>
        <w:rPr>
          <w:color w:val="000000" w:themeColor="text1"/>
          <w:sz w:val="28"/>
          <w:szCs w:val="28"/>
        </w:rPr>
      </w:r>
    </w:p>
    <w:p>
      <w:pPr>
        <w:rPr>
          <w:color w:val="000000" w:themeColor="text1"/>
          <w:sz w:val="28"/>
          <w:szCs w:val="28"/>
        </w:rPr>
      </w:pPr>
      <w:r>
        <w:rPr>
          <w:color w:val="000000" w:themeColor="text1"/>
          <w:sz w:val="28"/>
          <w:szCs w:val="28"/>
        </w:rPr>
        <w:t xml:space="preserve"> </w:t>
      </w:r>
      <w:r>
        <w:rPr>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bookmarkStart w:id="41" w:name="_Toc132882119"/>
      <w:r>
        <w:rPr>
          <w:rStyle w:val="956"/>
          <w:rFonts w:ascii="Times New Roman" w:hAnsi="Times New Roman"/>
          <w:b w:val="0"/>
          <w:i w:val="0"/>
          <w:iCs w:val="0"/>
          <w:color w:val="000000" w:themeColor="text1"/>
          <w:sz w:val="28"/>
          <w:szCs w:val="28"/>
        </w:rPr>
        <w:t xml:space="preserve">1.12. Расчетные показатели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объектов в области предупреждения чрезвычайных ситуаций на территории </w:t>
      </w:r>
      <w:r>
        <w:rPr>
          <w:rStyle w:val="956"/>
          <w:rFonts w:ascii="Times New Roman" w:hAnsi="Times New Roman"/>
          <w:b w:val="0"/>
          <w:i w:val="0"/>
          <w:iCs w:val="0"/>
          <w:color w:val="000000" w:themeColor="text1"/>
          <w:sz w:val="28"/>
          <w:szCs w:val="28"/>
        </w:rPr>
        <w:t xml:space="preserve">«</w:t>
      </w:r>
      <w:r>
        <w:rPr>
          <w:rStyle w:val="956"/>
          <w:rFonts w:ascii="Times New Roman" w:hAnsi="Times New Roman"/>
          <w:b w:val="0"/>
          <w:i w:val="0"/>
          <w:iCs w:val="0"/>
          <w:color w:val="000000" w:themeColor="text1"/>
          <w:sz w:val="28"/>
          <w:szCs w:val="28"/>
        </w:rPr>
        <w:t xml:space="preserve">города Оренбурга</w:t>
      </w:r>
      <w:r>
        <w:rPr>
          <w:rStyle w:val="956"/>
          <w:rFonts w:ascii="Times New Roman" w:hAnsi="Times New Roman"/>
          <w:b w:val="0"/>
          <w:i w:val="0"/>
          <w:iCs w:val="0"/>
          <w:color w:val="000000" w:themeColor="text1"/>
          <w:sz w:val="28"/>
          <w:szCs w:val="28"/>
        </w:rPr>
        <w:t xml:space="preserve">»</w:t>
      </w:r>
      <w:r>
        <w:rPr>
          <w:rStyle w:val="956"/>
          <w:rFonts w:ascii="Times New Roman" w:hAnsi="Times New Roman"/>
          <w:b w:val="0"/>
          <w:i w:val="0"/>
          <w:iCs w:val="0"/>
          <w:color w:val="000000" w:themeColor="text1"/>
          <w:sz w:val="28"/>
          <w:szCs w:val="28"/>
        </w:rPr>
        <w:t xml:space="preserve"> и ликвидации их последствий</w:t>
      </w:r>
      <w:bookmarkEnd w:id="41"/>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rFonts w:eastAsia="TimesNewRomanPSMT"/>
          <w:color w:val="000000" w:themeColor="text1"/>
          <w:sz w:val="28"/>
          <w:szCs w:val="28"/>
        </w:rPr>
      </w:pPr>
      <w:r>
        <w:rPr>
          <w:rFonts w:eastAsia="TimesNewRomanPSMT"/>
          <w:color w:val="000000" w:themeColor="text1"/>
          <w:sz w:val="28"/>
          <w:szCs w:val="28"/>
        </w:rPr>
        <w:t xml:space="preserve">1.12.1.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предназначенные для </w:t>
      </w:r>
      <w:r>
        <w:rPr>
          <w:color w:val="000000" w:themeColor="text1"/>
          <w:sz w:val="28"/>
          <w:szCs w:val="28"/>
        </w:rPr>
        <w:t xml:space="preserve">предупреждения чрезвычайных ситуаций на территории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и ликвидации их последствий</w:t>
      </w:r>
      <w:r>
        <w:rPr>
          <w:rFonts w:eastAsia="TimesNewRomanPSMT"/>
          <w:color w:val="000000" w:themeColor="text1"/>
          <w:sz w:val="28"/>
          <w:szCs w:val="28"/>
        </w:rPr>
        <w:t xml:space="preserve">, не устанавливаются.</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1.12.2. Расчетные показатели минимально допустимого уровня обеспеченности и максимально допустимого уровня территориальной доступности объектов гражданской обороны не устанавливаются.</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1.12.3. Расчетные показатели минимально допустимого уровня обеспеченности и максимально допустимого уровня территориальной доступности объектов аварийно-спасательных служб и (или) аварийно-спасательных формирований не устанавливаются. </w:t>
      </w:r>
      <w:r>
        <w:rPr>
          <w:rFonts w:eastAsia="TimesNewRomanPSMT"/>
          <w:color w:val="000000" w:themeColor="text1"/>
          <w:sz w:val="28"/>
          <w:szCs w:val="28"/>
        </w:rPr>
      </w:r>
    </w:p>
    <w:p>
      <w:pPr>
        <w:rPr>
          <w:color w:val="000000" w:themeColor="text1"/>
          <w:sz w:val="28"/>
          <w:szCs w:val="28"/>
        </w:rPr>
      </w:pPr>
      <w:r>
        <w:rPr>
          <w:color w:val="000000" w:themeColor="text1"/>
          <w:sz w:val="28"/>
          <w:szCs w:val="28"/>
        </w:rPr>
        <w:t xml:space="preserve">1</w:t>
      </w:r>
      <w:r>
        <w:rPr>
          <w:color w:val="000000" w:themeColor="text1"/>
          <w:sz w:val="28"/>
          <w:szCs w:val="28"/>
        </w:rPr>
        <w:t xml:space="preserve">.12.4.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t>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jc w:val="right"/>
        <w:rPr>
          <w:color w:val="000000" w:themeColor="text1"/>
          <w:sz w:val="28"/>
          <w:szCs w:val="28"/>
        </w:rPr>
      </w:pPr>
      <w:r>
        <w:rPr>
          <w:color w:val="000000" w:themeColor="text1"/>
          <w:sz w:val="28"/>
          <w:szCs w:val="28"/>
        </w:rPr>
        <w:t xml:space="preserve">Таблица 31</w:t>
      </w:r>
      <w:r>
        <w:rPr>
          <w:color w:val="000000" w:themeColor="text1"/>
          <w:sz w:val="28"/>
          <w:szCs w:val="28"/>
        </w:rPr>
      </w:r>
    </w:p>
    <w:tbl>
      <w:tblPr>
        <w:tblStyle w:val="962"/>
        <w:tblW w:w="5000" w:type="pct"/>
        <w:tblLook w:val="04A0" w:firstRow="1" w:lastRow="0" w:firstColumn="1" w:lastColumn="0" w:noHBand="0" w:noVBand="1"/>
      </w:tblPr>
      <w:tblGrid>
        <w:gridCol w:w="2886"/>
        <w:gridCol w:w="2405"/>
        <w:gridCol w:w="2405"/>
        <w:gridCol w:w="1931"/>
      </w:tblGrid>
      <w:tr>
        <w:tblPrEx/>
        <w:trPr/>
        <w:tc>
          <w:tcPr>
            <w:tcW w:w="1499" w:type="pct"/>
            <w:vMerge w:val="restart"/>
            <w:textDirection w:val="lrTb"/>
            <w:noWrap w:val="false"/>
          </w:tcPr>
          <w:p>
            <w:pPr>
              <w:ind w:firstLine="0"/>
              <w:rPr>
                <w:color w:val="000000" w:themeColor="text1"/>
              </w:rPr>
            </w:pPr>
            <w:r>
              <w:rPr>
                <w:color w:val="000000" w:themeColor="text1"/>
              </w:rPr>
            </w:r>
            <w:r>
              <w:rPr>
                <w:color w:val="000000" w:themeColor="text1"/>
              </w:rPr>
            </w:r>
          </w:p>
        </w:tc>
        <w:tc>
          <w:tcPr>
            <w:gridSpan w:val="3"/>
            <w:tcW w:w="3501" w:type="pct"/>
            <w:textDirection w:val="lrTb"/>
            <w:noWrap w:val="false"/>
          </w:tcPr>
          <w:p>
            <w:pPr>
              <w:ind w:firstLine="0"/>
              <w:jc w:val="center"/>
              <w:rPr>
                <w:color w:val="000000" w:themeColor="text1"/>
              </w:rPr>
            </w:pPr>
            <w:r>
              <w:rPr>
                <w:color w:val="000000" w:themeColor="text1"/>
              </w:rPr>
              <w:t xml:space="preserve">Транспортная доступность (км) при средней скорости движения пожарной машины (км/ч)</w:t>
            </w:r>
            <w:r>
              <w:rPr>
                <w:color w:val="000000" w:themeColor="text1"/>
              </w:rPr>
            </w:r>
          </w:p>
        </w:tc>
      </w:tr>
      <w:tr>
        <w:tblPrEx/>
        <w:trPr/>
        <w:tc>
          <w:tcPr>
            <w:tcW w:w="1499" w:type="pct"/>
            <w:vMerge w:val="continue"/>
            <w:textDirection w:val="lrTb"/>
            <w:noWrap w:val="false"/>
          </w:tcPr>
          <w:p>
            <w:pPr>
              <w:ind w:firstLine="0"/>
              <w:rPr>
                <w:color w:val="000000" w:themeColor="text1"/>
              </w:rPr>
            </w:pPr>
            <w:r>
              <w:rPr>
                <w:color w:val="000000" w:themeColor="text1"/>
              </w:rPr>
            </w:r>
            <w:r>
              <w:rPr>
                <w:color w:val="000000" w:themeColor="text1"/>
              </w:rPr>
            </w:r>
          </w:p>
        </w:tc>
        <w:tc>
          <w:tcPr>
            <w:tcW w:w="1249" w:type="pct"/>
            <w:textDirection w:val="lrTb"/>
            <w:noWrap w:val="false"/>
          </w:tcPr>
          <w:p>
            <w:pPr>
              <w:ind w:firstLine="0"/>
              <w:jc w:val="center"/>
              <w:rPr>
                <w:color w:val="000000" w:themeColor="text1"/>
              </w:rPr>
            </w:pPr>
            <w:r>
              <w:rPr>
                <w:color w:val="000000" w:themeColor="text1"/>
              </w:rPr>
              <w:t xml:space="preserve">40</w:t>
            </w:r>
            <w:r>
              <w:rPr>
                <w:color w:val="000000" w:themeColor="text1"/>
              </w:rPr>
            </w:r>
          </w:p>
        </w:tc>
        <w:tc>
          <w:tcPr>
            <w:tcW w:w="1249" w:type="pct"/>
            <w:textDirection w:val="lrTb"/>
            <w:noWrap w:val="false"/>
          </w:tcPr>
          <w:p>
            <w:pPr>
              <w:ind w:firstLine="0"/>
              <w:jc w:val="center"/>
              <w:rPr>
                <w:color w:val="000000" w:themeColor="text1"/>
              </w:rPr>
            </w:pPr>
            <w:r>
              <w:rPr>
                <w:color w:val="000000" w:themeColor="text1"/>
              </w:rPr>
              <w:t xml:space="preserve">60</w:t>
            </w:r>
            <w:r>
              <w:rPr>
                <w:color w:val="000000" w:themeColor="text1"/>
              </w:rPr>
            </w:r>
          </w:p>
        </w:tc>
        <w:tc>
          <w:tcPr>
            <w:tcW w:w="1004" w:type="pct"/>
            <w:textDirection w:val="lrTb"/>
            <w:noWrap w:val="false"/>
          </w:tcPr>
          <w:p>
            <w:pPr>
              <w:ind w:firstLine="0"/>
              <w:jc w:val="center"/>
              <w:rPr>
                <w:color w:val="000000" w:themeColor="text1"/>
              </w:rPr>
            </w:pPr>
            <w:r>
              <w:rPr>
                <w:color w:val="000000" w:themeColor="text1"/>
              </w:rPr>
              <w:t xml:space="preserve">80</w:t>
            </w:r>
            <w:r>
              <w:rPr>
                <w:color w:val="000000" w:themeColor="text1"/>
              </w:rPr>
            </w:r>
          </w:p>
        </w:tc>
      </w:tr>
      <w:tr>
        <w:tblPrEx/>
        <w:trPr/>
        <w:tc>
          <w:tcPr>
            <w:tcW w:w="1499" w:type="pct"/>
            <w:textDirection w:val="lrTb"/>
            <w:noWrap w:val="false"/>
          </w:tcPr>
          <w:p>
            <w:pPr>
              <w:ind w:firstLine="0"/>
              <w:rPr>
                <w:color w:val="000000" w:themeColor="text1"/>
              </w:rPr>
            </w:pPr>
            <w:r>
              <w:rPr>
                <w:color w:val="000000" w:themeColor="text1"/>
              </w:rPr>
              <w:t xml:space="preserve">Городская местность, км</w:t>
            </w:r>
            <w:r>
              <w:rPr>
                <w:color w:val="000000" w:themeColor="text1"/>
              </w:rPr>
            </w:r>
          </w:p>
        </w:tc>
        <w:tc>
          <w:tcPr>
            <w:tcW w:w="1249" w:type="pct"/>
            <w:textDirection w:val="lrTb"/>
            <w:noWrap w:val="false"/>
          </w:tcPr>
          <w:p>
            <w:pPr>
              <w:ind w:firstLine="0"/>
              <w:jc w:val="center"/>
              <w:rPr>
                <w:color w:val="000000" w:themeColor="text1"/>
              </w:rPr>
            </w:pPr>
            <w:r>
              <w:rPr>
                <w:color w:val="000000" w:themeColor="text1"/>
              </w:rPr>
              <w:t xml:space="preserve">6,7</w:t>
            </w:r>
            <w:r>
              <w:rPr>
                <w:color w:val="000000" w:themeColor="text1"/>
              </w:rPr>
            </w:r>
          </w:p>
        </w:tc>
        <w:tc>
          <w:tcPr>
            <w:tcW w:w="1249" w:type="pct"/>
            <w:textDirection w:val="lrTb"/>
            <w:noWrap w:val="false"/>
          </w:tcPr>
          <w:p>
            <w:pPr>
              <w:ind w:firstLine="0"/>
              <w:jc w:val="center"/>
              <w:rPr>
                <w:color w:val="000000" w:themeColor="text1"/>
              </w:rPr>
            </w:pPr>
            <w:r>
              <w:rPr>
                <w:color w:val="000000" w:themeColor="text1"/>
              </w:rPr>
              <w:t xml:space="preserve">10 </w:t>
            </w:r>
            <w:r>
              <w:rPr>
                <w:color w:val="000000" w:themeColor="text1"/>
              </w:rPr>
            </w:r>
          </w:p>
        </w:tc>
        <w:tc>
          <w:tcPr>
            <w:tcW w:w="1004" w:type="pct"/>
            <w:textDirection w:val="lrTb"/>
            <w:noWrap w:val="false"/>
          </w:tcPr>
          <w:p>
            <w:pPr>
              <w:ind w:firstLine="0"/>
              <w:jc w:val="center"/>
              <w:rPr>
                <w:color w:val="000000" w:themeColor="text1"/>
              </w:rPr>
            </w:pPr>
            <w:r>
              <w:rPr>
                <w:color w:val="000000" w:themeColor="text1"/>
              </w:rPr>
              <w:t xml:space="preserve">13,3 </w:t>
            </w:r>
            <w:r>
              <w:rPr>
                <w:color w:val="000000" w:themeColor="text1"/>
              </w:rPr>
            </w:r>
          </w:p>
        </w:tc>
      </w:tr>
      <w:tr>
        <w:tblPrEx/>
        <w:trPr/>
        <w:tc>
          <w:tcPr>
            <w:tcW w:w="1499" w:type="pct"/>
            <w:textDirection w:val="lrTb"/>
            <w:noWrap w:val="false"/>
          </w:tcPr>
          <w:p>
            <w:pPr>
              <w:ind w:firstLine="0"/>
              <w:rPr>
                <w:color w:val="000000" w:themeColor="text1"/>
              </w:rPr>
            </w:pPr>
            <w:r>
              <w:rPr>
                <w:color w:val="000000" w:themeColor="text1"/>
              </w:rPr>
              <w:t xml:space="preserve">Сельская местность, км</w:t>
            </w:r>
            <w:r>
              <w:rPr>
                <w:color w:val="000000" w:themeColor="text1"/>
              </w:rPr>
            </w:r>
          </w:p>
        </w:tc>
        <w:tc>
          <w:tcPr>
            <w:tcW w:w="1249" w:type="pct"/>
            <w:textDirection w:val="lrTb"/>
            <w:noWrap w:val="false"/>
          </w:tcPr>
          <w:p>
            <w:pPr>
              <w:ind w:firstLine="0"/>
              <w:jc w:val="center"/>
              <w:rPr>
                <w:color w:val="000000" w:themeColor="text1"/>
              </w:rPr>
            </w:pPr>
            <w:r>
              <w:rPr>
                <w:color w:val="000000" w:themeColor="text1"/>
              </w:rPr>
              <w:t xml:space="preserve">13,3 </w:t>
            </w:r>
            <w:r>
              <w:rPr>
                <w:color w:val="000000" w:themeColor="text1"/>
              </w:rPr>
            </w:r>
          </w:p>
        </w:tc>
        <w:tc>
          <w:tcPr>
            <w:tcW w:w="1249" w:type="pct"/>
            <w:textDirection w:val="lrTb"/>
            <w:noWrap w:val="false"/>
          </w:tcPr>
          <w:p>
            <w:pPr>
              <w:ind w:firstLine="0"/>
              <w:jc w:val="center"/>
              <w:rPr>
                <w:color w:val="000000" w:themeColor="text1"/>
              </w:rPr>
            </w:pPr>
            <w:r>
              <w:rPr>
                <w:color w:val="000000" w:themeColor="text1"/>
              </w:rPr>
              <w:t xml:space="preserve">20 </w:t>
            </w:r>
            <w:r>
              <w:rPr>
                <w:color w:val="000000" w:themeColor="text1"/>
              </w:rPr>
            </w:r>
          </w:p>
        </w:tc>
        <w:tc>
          <w:tcPr>
            <w:tcW w:w="1004" w:type="pct"/>
            <w:textDirection w:val="lrTb"/>
            <w:noWrap w:val="false"/>
          </w:tcPr>
          <w:p>
            <w:pPr>
              <w:ind w:firstLine="0"/>
              <w:jc w:val="center"/>
              <w:rPr>
                <w:color w:val="000000" w:themeColor="text1"/>
              </w:rPr>
            </w:pPr>
            <w:r>
              <w:rPr>
                <w:color w:val="000000" w:themeColor="text1"/>
              </w:rPr>
              <w:t xml:space="preserve">26,7</w:t>
            </w:r>
            <w:r>
              <w:rPr>
                <w:color w:val="000000" w:themeColor="text1"/>
              </w:rPr>
            </w:r>
          </w:p>
        </w:tc>
      </w:tr>
    </w:tbl>
    <w:p>
      <w:pPr>
        <w:rPr>
          <w:rFonts w:eastAsia="TimesNewRomanPSMT"/>
          <w:b/>
          <w:bCs/>
          <w:color w:val="000000" w:themeColor="text1"/>
          <w:sz w:val="22"/>
          <w:szCs w:val="22"/>
        </w:rPr>
      </w:pPr>
      <w:r/>
      <w:bookmarkStart w:id="42" w:name="_Toc71802686"/>
      <w:r/>
      <w:bookmarkStart w:id="43" w:name="_Toc79492238"/>
      <w:r/>
      <w:bookmarkStart w:id="44" w:name="_Toc71802683"/>
      <w:r/>
      <w:bookmarkEnd w:id="40"/>
      <w:r/>
      <w:r>
        <w:rPr>
          <w:rFonts w:eastAsia="TimesNewRomanPSMT"/>
          <w:b/>
          <w:bCs/>
          <w:color w:val="000000" w:themeColor="text1"/>
          <w:sz w:val="22"/>
          <w:szCs w:val="22"/>
        </w:rPr>
      </w:r>
    </w:p>
    <w:p>
      <w:pPr>
        <w:pStyle w:val="769"/>
        <w:jc w:val="center"/>
        <w:spacing w:before="0"/>
        <w:rPr>
          <w:rStyle w:val="956"/>
          <w:rFonts w:ascii="Times New Roman" w:hAnsi="Times New Roman"/>
          <w:b w:val="0"/>
          <w:i w:val="0"/>
          <w:iCs w:val="0"/>
          <w:color w:val="000000" w:themeColor="text1"/>
          <w:sz w:val="28"/>
          <w:szCs w:val="28"/>
        </w:rPr>
      </w:pPr>
      <w:r/>
      <w:bookmarkStart w:id="45" w:name="_Toc132882120"/>
      <w:r>
        <w:rPr>
          <w:rStyle w:val="956"/>
          <w:rFonts w:ascii="Times New Roman" w:hAnsi="Times New Roman"/>
          <w:b w:val="0"/>
          <w:i w:val="0"/>
          <w:iCs w:val="0"/>
          <w:color w:val="000000" w:themeColor="text1"/>
          <w:sz w:val="28"/>
          <w:szCs w:val="28"/>
        </w:rPr>
        <w:t xml:space="preserve">1.13. Расчетные показатели объектов</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 </w:t>
      </w:r>
      <w:bookmarkEnd w:id="42"/>
      <w:r/>
      <w:bookmarkEnd w:id="43"/>
      <w:r>
        <w:rPr>
          <w:rStyle w:val="956"/>
          <w:rFonts w:ascii="Times New Roman" w:hAnsi="Times New Roman"/>
          <w:b w:val="0"/>
          <w:i w:val="0"/>
          <w:iCs w:val="0"/>
          <w:color w:val="000000" w:themeColor="text1"/>
          <w:sz w:val="28"/>
          <w:szCs w:val="28"/>
        </w:rPr>
        <w:t xml:space="preserve">в области организации ритуальных услуг</w:t>
      </w:r>
      <w:bookmarkEnd w:id="45"/>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1.13.1. Расчетные показатели минимально допустимого уровня обеспеченности и максимально допустимого уровня территориальной доступности объектов организации ритуальных услуг приведены в таблице 32.</w:t>
      </w:r>
      <w:r>
        <w:rPr>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32</w:t>
      </w:r>
      <w:r>
        <w:rPr>
          <w:color w:val="000000" w:themeColor="text1"/>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98"/>
        <w:gridCol w:w="2231"/>
        <w:gridCol w:w="2066"/>
        <w:gridCol w:w="1333"/>
        <w:gridCol w:w="2066"/>
        <w:gridCol w:w="1333"/>
      </w:tblGrid>
      <w:tr>
        <w:tblPrEx/>
        <w:trPr>
          <w:jc w:val="center"/>
          <w:trHeight w:val="778"/>
          <w:tblHeader/>
        </w:trPr>
        <w:tc>
          <w:tcPr>
            <w:shd w:val="clear" w:color="auto" w:fill="ffffff"/>
            <w:tcW w:w="611" w:type="dxa"/>
            <w:vMerge w:val="restart"/>
            <w:textDirection w:val="lrTb"/>
            <w:noWrap w:val="false"/>
          </w:tcPr>
          <w:p>
            <w:pPr>
              <w:ind w:firstLine="0"/>
              <w:jc w:val="center"/>
              <w:rPr>
                <w:color w:val="000000" w:themeColor="text1"/>
              </w:rPr>
            </w:pPr>
            <w:r>
              <w:rPr>
                <w:color w:val="000000" w:themeColor="text1"/>
              </w:rPr>
              <w:t xml:space="preserve">№ п/п</w:t>
            </w:r>
            <w:r>
              <w:rPr>
                <w:color w:val="000000" w:themeColor="text1"/>
              </w:rPr>
            </w:r>
          </w:p>
        </w:tc>
        <w:tc>
          <w:tcPr>
            <w:shd w:val="clear" w:color="auto" w:fill="ffffff"/>
            <w:tcW w:w="2300" w:type="dxa"/>
            <w:vMerge w:val="restart"/>
            <w:textDirection w:val="lrTb"/>
            <w:noWrap w:val="false"/>
          </w:tcPr>
          <w:p>
            <w:pPr>
              <w:ind w:firstLine="0"/>
              <w:jc w:val="center"/>
              <w:rPr>
                <w:color w:val="000000" w:themeColor="text1"/>
              </w:rPr>
            </w:pPr>
            <w:r>
              <w:rPr>
                <w:color w:val="000000" w:themeColor="text1"/>
              </w:rPr>
              <w:t xml:space="preserve">Наименование объекта </w:t>
            </w:r>
            <w:r>
              <w:rPr>
                <w:color w:val="000000" w:themeColor="text1"/>
              </w:rPr>
            </w:r>
          </w:p>
        </w:tc>
        <w:tc>
          <w:tcPr>
            <w:gridSpan w:val="2"/>
            <w:shd w:val="clear" w:color="auto" w:fill="ffffff"/>
            <w:tcW w:w="3500" w:type="dxa"/>
            <w:textDirection w:val="lrTb"/>
            <w:noWrap w:val="false"/>
          </w:tcPr>
          <w:p>
            <w:pPr>
              <w:ind w:firstLine="0"/>
              <w:jc w:val="center"/>
              <w:rPr>
                <w:color w:val="000000" w:themeColor="text1"/>
              </w:rPr>
            </w:pPr>
            <w:r>
              <w:rPr>
                <w:color w:val="000000" w:themeColor="text1"/>
              </w:rPr>
              <w:t xml:space="preserve">Минимально допустимый уровень обеспеченности</w:t>
            </w:r>
            <w:r>
              <w:rPr>
                <w:color w:val="000000" w:themeColor="text1"/>
              </w:rPr>
            </w:r>
          </w:p>
        </w:tc>
        <w:tc>
          <w:tcPr>
            <w:gridSpan w:val="2"/>
            <w:shd w:val="clear" w:color="auto" w:fill="ffffff"/>
            <w:tcW w:w="3500" w:type="dxa"/>
            <w:textDirection w:val="lrTb"/>
            <w:noWrap w:val="false"/>
          </w:tcPr>
          <w:p>
            <w:pPr>
              <w:ind w:firstLine="0"/>
              <w:jc w:val="center"/>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r>
      <w:tr>
        <w:tblPrEx/>
        <w:trPr>
          <w:jc w:val="center"/>
          <w:trHeight w:val="505"/>
          <w:tblHeader/>
        </w:trPr>
        <w:tc>
          <w:tcPr>
            <w:shd w:val="clear" w:color="auto" w:fill="ffffff"/>
            <w:tcW w:w="611" w:type="dxa"/>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2300" w:type="dxa"/>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2129" w:type="dxa"/>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1371" w:type="dxa"/>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c>
          <w:tcPr>
            <w:shd w:val="clear" w:color="auto" w:fill="ffffff"/>
            <w:tcW w:w="2129" w:type="dxa"/>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1371" w:type="dxa"/>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r>
      <w:tr>
        <w:tblPrEx/>
        <w:trPr>
          <w:jc w:val="center"/>
          <w:trHeight w:val="248"/>
        </w:trPr>
        <w:tc>
          <w:tcPr>
            <w:tcW w:w="611"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300" w:type="dxa"/>
            <w:textDirection w:val="lrTb"/>
            <w:noWrap w:val="false"/>
          </w:tcPr>
          <w:p>
            <w:pPr>
              <w:ind w:firstLine="0"/>
              <w:tabs>
                <w:tab w:val="left" w:pos="6780" w:leader="none"/>
              </w:tabs>
              <w:rPr>
                <w:color w:val="000000" w:themeColor="text1"/>
                <w:spacing w:val="-6"/>
              </w:rPr>
            </w:pPr>
            <w:r>
              <w:rPr>
                <w:color w:val="000000" w:themeColor="text1"/>
                <w:spacing w:val="-6"/>
              </w:rPr>
              <w:t xml:space="preserve">Муниципальное учреждение похоронного обслуживания населения</w:t>
            </w:r>
            <w:r>
              <w:rPr>
                <w:color w:val="000000" w:themeColor="text1"/>
                <w:spacing w:val="-6"/>
              </w:rPr>
            </w:r>
          </w:p>
        </w:tc>
        <w:tc>
          <w:tcPr>
            <w:tcW w:w="2129" w:type="dxa"/>
            <w:vAlign w:val="center"/>
            <w:textDirection w:val="lrTb"/>
            <w:noWrap w:val="false"/>
          </w:tcPr>
          <w:p>
            <w:pPr>
              <w:ind w:firstLine="0"/>
              <w:jc w:val="left"/>
              <w:rPr>
                <w:color w:val="000000" w:themeColor="text1"/>
              </w:rPr>
            </w:pPr>
            <w:r>
              <w:rPr>
                <w:color w:val="000000" w:themeColor="text1"/>
              </w:rPr>
              <w:t xml:space="preserve">количество объектов на городской округ</w:t>
            </w:r>
            <w:r>
              <w:rPr>
                <w:color w:val="000000" w:themeColor="text1"/>
              </w:rPr>
            </w:r>
          </w:p>
        </w:tc>
        <w:tc>
          <w:tcPr>
            <w:tcW w:w="1371"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29" w:type="dxa"/>
            <w:vAlign w:val="center"/>
            <w:vMerge w:val="restart"/>
            <w:textDirection w:val="lrTb"/>
            <w:noWrap w:val="false"/>
          </w:tcPr>
          <w:p>
            <w:pPr>
              <w:ind w:firstLine="0"/>
              <w:jc w:val="left"/>
              <w:tabs>
                <w:tab w:val="left" w:pos="6780" w:leader="none"/>
              </w:tabs>
              <w:rPr>
                <w:color w:val="000000" w:themeColor="text1"/>
                <w:vertAlign w:val="superscript"/>
              </w:rPr>
            </w:pPr>
            <w:r>
              <w:rPr>
                <w:color w:val="000000" w:themeColor="text1"/>
              </w:rPr>
              <w:t xml:space="preserve">транспортная доступность, мин</w:t>
            </w:r>
            <w:r>
              <w:rPr>
                <w:color w:val="000000" w:themeColor="text1"/>
                <w:vertAlign w:val="superscript"/>
              </w:rPr>
            </w:r>
          </w:p>
        </w:tc>
        <w:tc>
          <w:tcPr>
            <w:tcW w:w="1371"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48"/>
        </w:trPr>
        <w:tc>
          <w:tcPr>
            <w:tcW w:w="611"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tcW w:w="2300" w:type="dxa"/>
            <w:vAlign w:val="center"/>
            <w:textDirection w:val="lrTb"/>
            <w:noWrap w:val="false"/>
          </w:tcPr>
          <w:p>
            <w:pPr>
              <w:ind w:firstLine="0"/>
              <w:tabs>
                <w:tab w:val="left" w:pos="6780" w:leader="none"/>
              </w:tabs>
              <w:rPr>
                <w:color w:val="000000" w:themeColor="text1"/>
                <w:spacing w:val="-6"/>
              </w:rPr>
            </w:pPr>
            <w:r>
              <w:rPr>
                <w:color w:val="000000" w:themeColor="text1"/>
                <w:spacing w:val="-6"/>
              </w:rPr>
              <w:t xml:space="preserve">Крематорий</w:t>
            </w:r>
            <w:r>
              <w:rPr>
                <w:color w:val="000000" w:themeColor="text1"/>
                <w:spacing w:val="-6"/>
              </w:rPr>
            </w:r>
          </w:p>
        </w:tc>
        <w:tc>
          <w:tcPr>
            <w:tcW w:w="2129" w:type="dxa"/>
            <w:vAlign w:val="center"/>
            <w:textDirection w:val="lrTb"/>
            <w:noWrap w:val="false"/>
          </w:tcPr>
          <w:p>
            <w:pPr>
              <w:ind w:firstLine="0"/>
              <w:jc w:val="left"/>
              <w:rPr>
                <w:color w:val="000000" w:themeColor="text1"/>
              </w:rPr>
            </w:pPr>
            <w:r>
              <w:rPr>
                <w:color w:val="000000" w:themeColor="text1"/>
              </w:rPr>
              <w:t xml:space="preserve">количество объектов на городской округ</w:t>
            </w:r>
            <w:r>
              <w:rPr>
                <w:color w:val="000000" w:themeColor="text1"/>
              </w:rPr>
            </w:r>
          </w:p>
        </w:tc>
        <w:tc>
          <w:tcPr>
            <w:tcW w:w="1371"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29" w:type="dxa"/>
            <w:vAlign w:val="center"/>
            <w:vMerge w:val="continue"/>
            <w:textDirection w:val="lrTb"/>
            <w:noWrap w:val="false"/>
          </w:tcPr>
          <w:p>
            <w:pPr>
              <w:ind w:firstLine="0"/>
              <w:jc w:val="center"/>
              <w:tabs>
                <w:tab w:val="left" w:pos="6780" w:leader="none"/>
              </w:tabs>
              <w:rPr>
                <w:color w:val="000000" w:themeColor="text1"/>
              </w:rPr>
            </w:pPr>
            <w:r>
              <w:rPr>
                <w:color w:val="000000" w:themeColor="text1"/>
              </w:rPr>
            </w:r>
            <w:r>
              <w:rPr>
                <w:color w:val="000000" w:themeColor="text1"/>
              </w:rPr>
            </w:r>
          </w:p>
        </w:tc>
        <w:tc>
          <w:tcPr>
            <w:tcW w:w="1371" w:type="dxa"/>
            <w:vAlign w:val="center"/>
            <w:textDirection w:val="lrTb"/>
            <w:noWrap w:val="false"/>
          </w:tcPr>
          <w:p>
            <w:pPr>
              <w:ind w:firstLine="0"/>
              <w:jc w:val="center"/>
              <w:rPr>
                <w:color w:val="000000" w:themeColor="text1"/>
              </w:rPr>
            </w:pPr>
            <w:r>
              <w:rPr>
                <w:color w:val="000000" w:themeColor="text1"/>
              </w:rPr>
              <w:t xml:space="preserve">60</w:t>
            </w:r>
            <w:r>
              <w:rPr>
                <w:color w:val="000000" w:themeColor="text1"/>
              </w:rPr>
            </w:r>
          </w:p>
        </w:tc>
      </w:tr>
      <w:tr>
        <w:tblPrEx/>
        <w:trPr>
          <w:jc w:val="center"/>
          <w:trHeight w:val="276"/>
        </w:trPr>
        <w:tc>
          <w:tcPr>
            <w:tcW w:w="611" w:type="dxa"/>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tcW w:w="2300" w:type="dxa"/>
            <w:vAlign w:val="center"/>
            <w:textDirection w:val="lrTb"/>
            <w:noWrap w:val="false"/>
          </w:tcPr>
          <w:p>
            <w:pPr>
              <w:ind w:firstLine="0"/>
              <w:tabs>
                <w:tab w:val="left" w:pos="6780" w:leader="none"/>
              </w:tabs>
              <w:rPr>
                <w:color w:val="000000" w:themeColor="text1"/>
                <w:spacing w:val="-6"/>
              </w:rPr>
            </w:pPr>
            <w:r>
              <w:rPr>
                <w:color w:val="000000" w:themeColor="text1"/>
              </w:rPr>
              <w:t xml:space="preserve">Кладбища, в т.ч.:</w:t>
            </w:r>
            <w:r>
              <w:rPr>
                <w:color w:val="000000" w:themeColor="text1"/>
                <w:spacing w:val="-6"/>
              </w:rPr>
            </w:r>
          </w:p>
        </w:tc>
        <w:tc>
          <w:tcPr>
            <w:tcW w:w="2129" w:type="dxa"/>
            <w:vAlign w:val="center"/>
            <w:textDirection w:val="lrTb"/>
            <w:noWrap w:val="false"/>
          </w:tcPr>
          <w:p>
            <w:pPr>
              <w:ind w:firstLine="0"/>
              <w:jc w:val="left"/>
              <w:rPr>
                <w:color w:val="000000" w:themeColor="text1"/>
              </w:rPr>
            </w:pPr>
            <w:r>
              <w:rPr>
                <w:color w:val="000000" w:themeColor="text1"/>
              </w:rPr>
              <w:t xml:space="preserve">количество объектов на городской округ</w:t>
            </w:r>
            <w:r>
              <w:rPr>
                <w:color w:val="000000" w:themeColor="text1"/>
              </w:rPr>
            </w:r>
          </w:p>
        </w:tc>
        <w:tc>
          <w:tcPr>
            <w:tcW w:w="1371"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c>
          <w:tcPr>
            <w:tcW w:w="2129" w:type="dxa"/>
            <w:vAlign w:val="center"/>
            <w:vMerge w:val="continue"/>
            <w:textDirection w:val="lrTb"/>
            <w:noWrap w:val="false"/>
          </w:tcPr>
          <w:p>
            <w:pPr>
              <w:ind w:firstLine="0"/>
              <w:jc w:val="center"/>
              <w:tabs>
                <w:tab w:val="left" w:pos="6780" w:leader="none"/>
              </w:tabs>
              <w:rPr>
                <w:color w:val="000000" w:themeColor="text1"/>
              </w:rPr>
            </w:pPr>
            <w:r>
              <w:rPr>
                <w:color w:val="000000" w:themeColor="text1"/>
              </w:rPr>
            </w:r>
            <w:r>
              <w:rPr>
                <w:color w:val="000000" w:themeColor="text1"/>
              </w:rPr>
            </w:r>
          </w:p>
        </w:tc>
        <w:tc>
          <w:tcPr>
            <w:tcW w:w="1371" w:type="dxa"/>
            <w:vAlign w:val="center"/>
            <w:vMerge w:val="restart"/>
            <w:textDirection w:val="lrTb"/>
            <w:noWrap w:val="false"/>
          </w:tcPr>
          <w:p>
            <w:pPr>
              <w:ind w:firstLine="0"/>
              <w:jc w:val="center"/>
              <w:rPr>
                <w:color w:val="000000" w:themeColor="text1"/>
              </w:rPr>
            </w:pPr>
            <w:r>
              <w:rPr>
                <w:color w:val="000000" w:themeColor="text1"/>
              </w:rPr>
              <w:t xml:space="preserve">40</w:t>
            </w:r>
            <w:r>
              <w:rPr>
                <w:color w:val="000000" w:themeColor="text1"/>
              </w:rPr>
            </w:r>
          </w:p>
        </w:tc>
      </w:tr>
      <w:tr>
        <w:tblPrEx/>
        <w:trPr>
          <w:jc w:val="center"/>
          <w:trHeight w:val="565"/>
        </w:trPr>
        <w:tc>
          <w:tcPr>
            <w:tcW w:w="611" w:type="dxa"/>
            <w:textDirection w:val="lrTb"/>
            <w:noWrap w:val="false"/>
          </w:tcPr>
          <w:p>
            <w:pPr>
              <w:ind w:firstLine="0"/>
              <w:jc w:val="center"/>
              <w:rPr>
                <w:color w:val="000000" w:themeColor="text1"/>
              </w:rPr>
            </w:pPr>
            <w:r>
              <w:rPr>
                <w:color w:val="000000" w:themeColor="text1"/>
              </w:rPr>
              <w:t xml:space="preserve">3.1</w:t>
            </w:r>
            <w:r>
              <w:rPr>
                <w:color w:val="000000" w:themeColor="text1"/>
              </w:rPr>
            </w:r>
          </w:p>
        </w:tc>
        <w:tc>
          <w:tcPr>
            <w:tcW w:w="2300" w:type="dxa"/>
            <w:textDirection w:val="lrTb"/>
            <w:noWrap w:val="false"/>
          </w:tcPr>
          <w:p>
            <w:pPr>
              <w:ind w:left="377" w:firstLine="0"/>
              <w:tabs>
                <w:tab w:val="left" w:pos="6780" w:leader="none"/>
              </w:tabs>
              <w:rPr>
                <w:color w:val="000000" w:themeColor="text1"/>
              </w:rPr>
            </w:pPr>
            <w:r>
              <w:rPr>
                <w:color w:val="000000" w:themeColor="text1"/>
              </w:rPr>
              <w:t xml:space="preserve">традиционного захоронения</w:t>
            </w:r>
            <w:r>
              <w:rPr>
                <w:color w:val="000000" w:themeColor="text1"/>
              </w:rPr>
            </w:r>
          </w:p>
        </w:tc>
        <w:tc>
          <w:tcPr>
            <w:tcW w:w="2129" w:type="dxa"/>
            <w:vMerge w:val="restart"/>
            <w:textDirection w:val="lrTb"/>
            <w:noWrap w:val="false"/>
          </w:tcPr>
          <w:p>
            <w:pPr>
              <w:ind w:firstLine="0"/>
              <w:jc w:val="left"/>
              <w:tabs>
                <w:tab w:val="left" w:pos="6780" w:leader="none"/>
              </w:tabs>
              <w:rPr>
                <w:color w:val="000000" w:themeColor="text1"/>
              </w:rPr>
            </w:pPr>
            <w:r>
              <w:rPr>
                <w:color w:val="000000" w:themeColor="text1"/>
              </w:rPr>
              <w:t xml:space="preserve">площадь, га/1000 чел.</w:t>
            </w:r>
            <w:r>
              <w:rPr>
                <w:color w:val="000000" w:themeColor="text1"/>
              </w:rPr>
            </w:r>
          </w:p>
        </w:tc>
        <w:tc>
          <w:tcPr>
            <w:tcW w:w="1371" w:type="dxa"/>
            <w:textDirection w:val="lrTb"/>
            <w:noWrap w:val="false"/>
          </w:tcPr>
          <w:p>
            <w:pPr>
              <w:ind w:firstLine="0"/>
              <w:jc w:val="center"/>
              <w:rPr>
                <w:color w:val="000000" w:themeColor="text1"/>
              </w:rPr>
            </w:pPr>
            <w:r>
              <w:rPr>
                <w:color w:val="000000" w:themeColor="text1"/>
              </w:rPr>
              <w:t xml:space="preserve">0,24</w:t>
            </w:r>
            <w:r>
              <w:rPr>
                <w:color w:val="000000" w:themeColor="text1"/>
              </w:rPr>
            </w:r>
          </w:p>
        </w:tc>
        <w:tc>
          <w:tcPr>
            <w:tcW w:w="2129" w:type="dxa"/>
            <w:vMerge w:val="continue"/>
            <w:textDirection w:val="lrTb"/>
            <w:noWrap w:val="false"/>
          </w:tcPr>
          <w:p>
            <w:pPr>
              <w:ind w:firstLine="0"/>
              <w:jc w:val="center"/>
              <w:tabs>
                <w:tab w:val="left" w:pos="6780" w:leader="none"/>
              </w:tabs>
              <w:rPr>
                <w:color w:val="000000" w:themeColor="text1"/>
              </w:rPr>
            </w:pPr>
            <w:r>
              <w:rPr>
                <w:color w:val="000000" w:themeColor="text1"/>
              </w:rPr>
            </w:r>
            <w:r>
              <w:rPr>
                <w:color w:val="000000" w:themeColor="text1"/>
              </w:rPr>
            </w:r>
          </w:p>
        </w:tc>
        <w:tc>
          <w:tcPr>
            <w:tcW w:w="1371"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565"/>
        </w:trPr>
        <w:tc>
          <w:tcPr>
            <w:tcW w:w="611" w:type="dxa"/>
            <w:textDirection w:val="lrTb"/>
            <w:noWrap w:val="false"/>
          </w:tcPr>
          <w:p>
            <w:pPr>
              <w:ind w:firstLine="0"/>
              <w:jc w:val="center"/>
              <w:rPr>
                <w:color w:val="000000" w:themeColor="text1"/>
              </w:rPr>
            </w:pPr>
            <w:r>
              <w:rPr>
                <w:color w:val="000000" w:themeColor="text1"/>
              </w:rPr>
              <w:t xml:space="preserve">3.2</w:t>
            </w:r>
            <w:r>
              <w:rPr>
                <w:color w:val="000000" w:themeColor="text1"/>
              </w:rPr>
            </w:r>
          </w:p>
        </w:tc>
        <w:tc>
          <w:tcPr>
            <w:tcW w:w="2300" w:type="dxa"/>
            <w:textDirection w:val="lrTb"/>
            <w:noWrap w:val="false"/>
          </w:tcPr>
          <w:p>
            <w:pPr>
              <w:ind w:left="377" w:firstLine="0"/>
              <w:tabs>
                <w:tab w:val="left" w:pos="6780" w:leader="none"/>
              </w:tabs>
              <w:rPr>
                <w:color w:val="000000" w:themeColor="text1"/>
              </w:rPr>
            </w:pPr>
            <w:r>
              <w:rPr>
                <w:color w:val="000000" w:themeColor="text1"/>
              </w:rPr>
              <w:t xml:space="preserve">урновых захоронений после кремации</w:t>
            </w:r>
            <w:r>
              <w:rPr>
                <w:color w:val="000000" w:themeColor="text1"/>
              </w:rPr>
            </w:r>
          </w:p>
        </w:tc>
        <w:tc>
          <w:tcPr>
            <w:tcW w:w="2129" w:type="dxa"/>
            <w:vMerge w:val="continue"/>
            <w:textDirection w:val="lrTb"/>
            <w:noWrap w:val="false"/>
          </w:tcPr>
          <w:p>
            <w:pPr>
              <w:ind w:firstLine="0"/>
              <w:tabs>
                <w:tab w:val="left" w:pos="6780" w:leader="none"/>
              </w:tabs>
              <w:rPr>
                <w:color w:val="000000" w:themeColor="text1"/>
              </w:rPr>
            </w:pPr>
            <w:r>
              <w:rPr>
                <w:color w:val="000000" w:themeColor="text1"/>
              </w:rPr>
            </w:r>
            <w:r>
              <w:rPr>
                <w:color w:val="000000" w:themeColor="text1"/>
              </w:rPr>
            </w:r>
          </w:p>
        </w:tc>
        <w:tc>
          <w:tcPr>
            <w:tcW w:w="1371" w:type="dxa"/>
            <w:textDirection w:val="lrTb"/>
            <w:noWrap w:val="false"/>
          </w:tcPr>
          <w:p>
            <w:pPr>
              <w:ind w:firstLine="0"/>
              <w:jc w:val="center"/>
              <w:rPr>
                <w:color w:val="000000" w:themeColor="text1"/>
              </w:rPr>
            </w:pPr>
            <w:r>
              <w:rPr>
                <w:color w:val="000000" w:themeColor="text1"/>
              </w:rPr>
              <w:t xml:space="preserve">0,02</w:t>
            </w:r>
            <w:r>
              <w:rPr>
                <w:color w:val="000000" w:themeColor="text1"/>
              </w:rPr>
            </w:r>
          </w:p>
        </w:tc>
        <w:tc>
          <w:tcPr>
            <w:tcW w:w="2129" w:type="dxa"/>
            <w:vMerge w:val="continue"/>
            <w:textDirection w:val="lrTb"/>
            <w:noWrap w:val="false"/>
          </w:tcPr>
          <w:p>
            <w:pPr>
              <w:ind w:firstLine="0"/>
              <w:jc w:val="center"/>
              <w:tabs>
                <w:tab w:val="left" w:pos="6780" w:leader="none"/>
              </w:tabs>
              <w:rPr>
                <w:color w:val="000000" w:themeColor="text1"/>
              </w:rPr>
            </w:pPr>
            <w:r>
              <w:rPr>
                <w:color w:val="000000" w:themeColor="text1"/>
              </w:rPr>
            </w:r>
            <w:bookmarkEnd w:id="44"/>
            <w:r>
              <w:rPr>
                <w:color w:val="000000" w:themeColor="text1"/>
              </w:rPr>
            </w:r>
          </w:p>
        </w:tc>
        <w:tc>
          <w:tcPr>
            <w:tcW w:w="1371"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bl>
    <w:p>
      <w:pPr>
        <w:rPr>
          <w:rFonts w:eastAsia="TimesNewRomanPSMT"/>
          <w:color w:val="000000" w:themeColor="text1"/>
          <w:sz w:val="22"/>
          <w:szCs w:val="22"/>
        </w:rPr>
      </w:pPr>
      <w:r>
        <w:rPr>
          <w:rFonts w:eastAsia="TimesNewRomanPSMT"/>
          <w:color w:val="000000" w:themeColor="text1"/>
          <w:sz w:val="22"/>
          <w:szCs w:val="22"/>
        </w:rPr>
        <w:t xml:space="preserve">Примечание:</w:t>
      </w:r>
      <w:r>
        <w:rPr>
          <w:rFonts w:eastAsia="TimesNewRomanPSMT"/>
          <w:color w:val="000000" w:themeColor="text1"/>
          <w:sz w:val="22"/>
          <w:szCs w:val="22"/>
        </w:rPr>
      </w:r>
    </w:p>
    <w:p>
      <w:pPr>
        <w:rPr>
          <w:rFonts w:eastAsia="TimesNewRomanPSMT"/>
          <w:color w:val="000000" w:themeColor="text1"/>
          <w:sz w:val="22"/>
          <w:szCs w:val="22"/>
        </w:rPr>
      </w:pPr>
      <w:r>
        <w:rPr>
          <w:rFonts w:eastAsia="TimesNewRomanPSMT"/>
          <w:color w:val="000000" w:themeColor="text1"/>
          <w:sz w:val="22"/>
          <w:szCs w:val="22"/>
        </w:rPr>
        <w:t xml:space="preserve">Формирование кладбищ площадью более 40 га не допускается.</w:t>
      </w:r>
      <w:r>
        <w:rPr>
          <w:rFonts w:eastAsia="TimesNewRomanPSMT"/>
          <w:color w:val="000000" w:themeColor="text1"/>
          <w:sz w:val="22"/>
          <w:szCs w:val="22"/>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1.13.2. 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w:t>
      </w:r>
      <w:r>
        <w:rPr>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bookmarkStart w:id="46" w:name="_Toc132882121"/>
      <w:r>
        <w:rPr>
          <w:rStyle w:val="956"/>
          <w:rFonts w:ascii="Times New Roman" w:hAnsi="Times New Roman"/>
          <w:b w:val="0"/>
          <w:i w:val="0"/>
          <w:iCs w:val="0"/>
          <w:color w:val="000000" w:themeColor="text1"/>
          <w:sz w:val="28"/>
          <w:szCs w:val="28"/>
        </w:rPr>
        <w:t xml:space="preserve">1.14. Расчетные показатели объектов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в области культуры и искусства</w:t>
      </w:r>
      <w:bookmarkEnd w:id="46"/>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1.14.1.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приведены в таблице 33.</w:t>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33</w:t>
      </w:r>
      <w:r>
        <w:rPr>
          <w:color w:val="000000" w:themeColor="text1"/>
          <w:sz w:val="28"/>
          <w:szCs w:val="28"/>
        </w:rPr>
      </w:r>
    </w:p>
    <w:tbl>
      <w:tblPr>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50"/>
        <w:gridCol w:w="2399"/>
        <w:gridCol w:w="1959"/>
        <w:gridCol w:w="1265"/>
        <w:gridCol w:w="2102"/>
        <w:gridCol w:w="1265"/>
      </w:tblGrid>
      <w:tr>
        <w:tblPrEx/>
        <w:trPr>
          <w:jc w:val="center"/>
          <w:trHeight w:val="20"/>
          <w:tblHeader/>
        </w:trPr>
        <w:tc>
          <w:tcPr>
            <w:shd w:val="clear" w:color="auto" w:fill="ffffff"/>
            <w:tcW w:w="550" w:type="dxa"/>
            <w:vMerge w:val="restart"/>
            <w:textDirection w:val="lrTb"/>
            <w:noWrap w:val="false"/>
          </w:tcPr>
          <w:p>
            <w:pPr>
              <w:ind w:firstLine="0"/>
              <w:jc w:val="center"/>
              <w:rPr>
                <w:color w:val="000000" w:themeColor="text1"/>
              </w:rPr>
            </w:pPr>
            <w:r>
              <w:rPr>
                <w:color w:val="000000" w:themeColor="text1"/>
              </w:rPr>
              <w:t xml:space="preserve">№ п/п</w:t>
            </w:r>
            <w:r>
              <w:rPr>
                <w:color w:val="000000" w:themeColor="text1"/>
              </w:rPr>
            </w:r>
          </w:p>
        </w:tc>
        <w:tc>
          <w:tcPr>
            <w:shd w:val="clear" w:color="auto" w:fill="ffffff"/>
            <w:tcW w:w="2399" w:type="dxa"/>
            <w:vMerge w:val="restart"/>
            <w:textDirection w:val="lrTb"/>
            <w:noWrap w:val="false"/>
          </w:tcPr>
          <w:p>
            <w:pPr>
              <w:ind w:firstLine="0"/>
              <w:rPr>
                <w:color w:val="000000" w:themeColor="text1"/>
              </w:rPr>
            </w:pPr>
            <w:r>
              <w:rPr>
                <w:color w:val="000000" w:themeColor="text1"/>
              </w:rPr>
              <w:t xml:space="preserve">Наименование объекта </w:t>
            </w:r>
            <w:r>
              <w:rPr>
                <w:color w:val="000000" w:themeColor="text1"/>
              </w:rPr>
            </w:r>
          </w:p>
        </w:tc>
        <w:tc>
          <w:tcPr>
            <w:gridSpan w:val="2"/>
            <w:shd w:val="clear" w:color="auto" w:fill="ffffff"/>
            <w:tcW w:w="3224" w:type="dxa"/>
            <w:textDirection w:val="lrTb"/>
            <w:noWrap w:val="false"/>
          </w:tcPr>
          <w:p>
            <w:pPr>
              <w:ind w:firstLine="0"/>
              <w:jc w:val="center"/>
              <w:rPr>
                <w:color w:val="000000" w:themeColor="text1"/>
              </w:rPr>
            </w:pPr>
            <w:r>
              <w:rPr>
                <w:color w:val="000000" w:themeColor="text1"/>
              </w:rPr>
              <w:t xml:space="preserve">Минимально допустимый уровень обеспеченности</w:t>
            </w:r>
            <w:r>
              <w:rPr>
                <w:color w:val="000000" w:themeColor="text1"/>
              </w:rPr>
            </w:r>
          </w:p>
        </w:tc>
        <w:tc>
          <w:tcPr>
            <w:gridSpan w:val="2"/>
            <w:shd w:val="clear" w:color="auto" w:fill="ffffff"/>
            <w:tcW w:w="3367" w:type="dxa"/>
            <w:textDirection w:val="lrTb"/>
            <w:noWrap w:val="false"/>
          </w:tcPr>
          <w:p>
            <w:pPr>
              <w:ind w:firstLine="0"/>
              <w:jc w:val="center"/>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r>
      <w:tr>
        <w:tblPrEx/>
        <w:trPr>
          <w:jc w:val="center"/>
          <w:trHeight w:val="20"/>
          <w:tblHeader/>
        </w:trPr>
        <w:tc>
          <w:tcPr>
            <w:shd w:val="clear" w:color="auto" w:fill="ffffff"/>
            <w:tcW w:w="550" w:type="dxa"/>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2399" w:type="dxa"/>
            <w:vMerge w:val="continue"/>
            <w:textDirection w:val="lrTb"/>
            <w:noWrap w:val="false"/>
          </w:tcPr>
          <w:p>
            <w:pPr>
              <w:ind w:firstLine="0"/>
              <w:rPr>
                <w:color w:val="000000" w:themeColor="text1"/>
              </w:rPr>
            </w:pPr>
            <w:r>
              <w:rPr>
                <w:color w:val="000000" w:themeColor="text1"/>
              </w:rPr>
            </w:r>
            <w:r>
              <w:rPr>
                <w:color w:val="000000" w:themeColor="text1"/>
              </w:rPr>
            </w:r>
          </w:p>
        </w:tc>
        <w:tc>
          <w:tcPr>
            <w:shd w:val="clear" w:color="auto" w:fill="ffffff"/>
            <w:tcW w:w="1959" w:type="dxa"/>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1265" w:type="dxa"/>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c>
          <w:tcPr>
            <w:shd w:val="clear" w:color="auto" w:fill="ffffff"/>
            <w:tcW w:w="2102" w:type="dxa"/>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1265" w:type="dxa"/>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r>
      <w:tr>
        <w:tblPrEx/>
        <w:trPr>
          <w:jc w:val="center"/>
          <w:trHeight w:val="734"/>
        </w:trPr>
        <w:tc>
          <w:tcPr>
            <w:tcW w:w="550"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399" w:type="dxa"/>
            <w:textDirection w:val="lrTb"/>
            <w:noWrap w:val="false"/>
          </w:tcPr>
          <w:p>
            <w:pPr>
              <w:ind w:firstLine="0"/>
              <w:jc w:val="left"/>
              <w:tabs>
                <w:tab w:val="left" w:pos="6780" w:leader="none"/>
              </w:tabs>
              <w:rPr>
                <w:color w:val="000000" w:themeColor="text1"/>
                <w:spacing w:val="-6"/>
              </w:rPr>
            </w:pPr>
            <w:r>
              <w:rPr>
                <w:color w:val="000000" w:themeColor="text1"/>
                <w:spacing w:val="-6"/>
              </w:rPr>
              <w:t xml:space="preserve">Краеведческий музей</w:t>
            </w:r>
            <w:r>
              <w:rPr>
                <w:color w:val="000000" w:themeColor="text1"/>
                <w:spacing w:val="-6"/>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объектов на городской округ</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0"/>
        </w:trPr>
        <w:tc>
          <w:tcPr>
            <w:tcW w:w="550"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tcW w:w="2399" w:type="dxa"/>
            <w:textDirection w:val="lrTb"/>
            <w:noWrap w:val="false"/>
          </w:tcPr>
          <w:p>
            <w:pPr>
              <w:ind w:firstLine="0"/>
              <w:jc w:val="left"/>
              <w:tabs>
                <w:tab w:val="left" w:pos="6780" w:leader="none"/>
              </w:tabs>
              <w:rPr>
                <w:color w:val="000000" w:themeColor="text1"/>
              </w:rPr>
            </w:pPr>
            <w:r>
              <w:rPr>
                <w:color w:val="000000" w:themeColor="text1"/>
              </w:rPr>
              <w:t xml:space="preserve">Тематический музей</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 городской округ</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tcW w:w="2102" w:type="dxa"/>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0"/>
        </w:trPr>
        <w:tc>
          <w:tcPr>
            <w:tcW w:w="550" w:type="dxa"/>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tcW w:w="2399" w:type="dxa"/>
            <w:textDirection w:val="lrTb"/>
            <w:noWrap w:val="false"/>
          </w:tcPr>
          <w:p>
            <w:pPr>
              <w:ind w:firstLine="0"/>
              <w:jc w:val="left"/>
              <w:tabs>
                <w:tab w:val="left" w:pos="6780" w:leader="none"/>
              </w:tabs>
              <w:rPr>
                <w:color w:val="000000" w:themeColor="text1"/>
              </w:rPr>
            </w:pPr>
            <w:r>
              <w:rPr>
                <w:color w:val="000000" w:themeColor="text1"/>
              </w:rPr>
              <w:t xml:space="preserve">Универсальный культурно-досуговых центр</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объектов на городской округ</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3</w:t>
            </w:r>
            <w:r>
              <w:rPr>
                <w:color w:val="000000" w:themeColor="text1"/>
              </w:rPr>
            </w:r>
          </w:p>
        </w:tc>
        <w:tc>
          <w:tcPr>
            <w:tcW w:w="2102" w:type="dxa"/>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55"/>
        </w:trPr>
        <w:tc>
          <w:tcPr>
            <w:tcW w:w="550" w:type="dxa"/>
            <w:vAlign w:val="center"/>
            <w:vMerge w:val="restart"/>
            <w:textDirection w:val="lrTb"/>
            <w:noWrap w:val="false"/>
          </w:tcPr>
          <w:p>
            <w:pPr>
              <w:ind w:firstLine="0"/>
              <w:jc w:val="center"/>
              <w:rPr>
                <w:color w:val="000000" w:themeColor="text1"/>
              </w:rPr>
            </w:pPr>
            <w:r>
              <w:rPr>
                <w:color w:val="000000" w:themeColor="text1"/>
              </w:rPr>
              <w:t xml:space="preserve">4.</w:t>
            </w:r>
            <w:r>
              <w:rPr>
                <w:color w:val="000000" w:themeColor="text1"/>
              </w:rPr>
            </w:r>
          </w:p>
        </w:tc>
        <w:tc>
          <w:tcPr>
            <w:tcW w:w="2399" w:type="dxa"/>
            <w:vMerge w:val="restart"/>
            <w:textDirection w:val="lrTb"/>
            <w:noWrap w:val="false"/>
          </w:tcPr>
          <w:p>
            <w:pPr>
              <w:ind w:firstLine="0"/>
              <w:jc w:val="left"/>
              <w:tabs>
                <w:tab w:val="left" w:pos="6780" w:leader="none"/>
              </w:tabs>
              <w:rPr>
                <w:color w:val="000000" w:themeColor="text1"/>
              </w:rPr>
            </w:pPr>
            <w:r>
              <w:rPr>
                <w:color w:val="000000" w:themeColor="text1"/>
              </w:rPr>
              <w:t xml:space="preserve">Дом (центр) культуры</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объектов на городской округ</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5</w:t>
            </w:r>
            <w:r>
              <w:rPr>
                <w:color w:val="000000" w:themeColor="text1"/>
              </w:rPr>
            </w:r>
          </w:p>
        </w:tc>
        <w:tc>
          <w:tcPr>
            <w:tcW w:w="2102" w:type="dxa"/>
            <w:vMerge w:val="restart"/>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vMerge w:val="restar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55"/>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количество мест на 1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5</w:t>
            </w:r>
            <w:r>
              <w:rPr>
                <w:color w:val="000000" w:themeColor="text1"/>
              </w:rPr>
            </w:r>
          </w:p>
        </w:tc>
        <w:tc>
          <w:tcPr>
            <w:tcW w:w="2102"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0"/>
        </w:trPr>
        <w:tc>
          <w:tcPr>
            <w:tcW w:w="550" w:type="dxa"/>
            <w:vAlign w:val="center"/>
            <w:vMerge w:val="restart"/>
            <w:textDirection w:val="lrTb"/>
            <w:noWrap w:val="false"/>
          </w:tcPr>
          <w:p>
            <w:pPr>
              <w:ind w:firstLine="0"/>
              <w:jc w:val="center"/>
              <w:rPr>
                <w:color w:val="000000" w:themeColor="text1"/>
              </w:rPr>
            </w:pPr>
            <w:r>
              <w:rPr>
                <w:color w:val="000000" w:themeColor="text1"/>
              </w:rPr>
              <w:t xml:space="preserve">5.</w:t>
            </w:r>
            <w:r>
              <w:rPr>
                <w:color w:val="000000" w:themeColor="text1"/>
              </w:rPr>
            </w:r>
          </w:p>
        </w:tc>
        <w:tc>
          <w:tcPr>
            <w:tcW w:w="2399" w:type="dxa"/>
            <w:vMerge w:val="restart"/>
            <w:textDirection w:val="lrTb"/>
            <w:noWrap w:val="false"/>
          </w:tcPr>
          <w:p>
            <w:pPr>
              <w:ind w:firstLine="0"/>
              <w:jc w:val="left"/>
              <w:tabs>
                <w:tab w:val="left" w:pos="1808" w:leader="none"/>
              </w:tabs>
              <w:rPr>
                <w:color w:val="000000" w:themeColor="text1"/>
              </w:rPr>
            </w:pPr>
            <w:r>
              <w:rPr>
                <w:color w:val="000000" w:themeColor="text1"/>
              </w:rPr>
              <w:t xml:space="preserve">Общедоступная библиотека</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 20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vAlign w:val="center"/>
            <w:vMerge w:val="restart"/>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vMerge w:val="restart"/>
            <w:textDirection w:val="lrTb"/>
            <w:noWrap w:val="false"/>
          </w:tcPr>
          <w:p>
            <w:pPr>
              <w:ind w:firstLine="0"/>
              <w:jc w:val="center"/>
              <w:rPr>
                <w:color w:val="000000" w:themeColor="text1"/>
              </w:rPr>
            </w:pPr>
            <w:r>
              <w:rPr>
                <w:color w:val="000000" w:themeColor="text1"/>
              </w:rPr>
              <w:t xml:space="preserve">20</w:t>
            </w:r>
            <w:r>
              <w:rPr>
                <w:color w:val="000000" w:themeColor="text1"/>
              </w:rPr>
            </w:r>
          </w:p>
        </w:tc>
      </w:tr>
      <w:tr>
        <w:tblPrEx/>
        <w:trPr>
          <w:jc w:val="center"/>
          <w:trHeight w:val="20"/>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количество единиц хранения фондов, на 1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4 000</w:t>
            </w:r>
            <w:r>
              <w:rPr>
                <w:color w:val="000000" w:themeColor="text1"/>
              </w:rPr>
            </w:r>
          </w:p>
        </w:tc>
        <w:tc>
          <w:tcPr>
            <w:tcW w:w="2102" w:type="dxa"/>
            <w:vAlign w:val="center"/>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0"/>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количество мест в читальных залах на 1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tcW w:w="2102" w:type="dxa"/>
            <w:vAlign w:val="center"/>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76"/>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restart"/>
            <w:textDirection w:val="lrTb"/>
            <w:noWrap w:val="false"/>
          </w:tcPr>
          <w:p>
            <w:pPr>
              <w:ind w:firstLine="0"/>
              <w:jc w:val="left"/>
              <w:tabs>
                <w:tab w:val="left" w:pos="6780" w:leader="none"/>
              </w:tabs>
              <w:rPr>
                <w:color w:val="000000" w:themeColor="text1"/>
              </w:rPr>
            </w:pPr>
            <w:r>
              <w:rPr>
                <w:color w:val="000000" w:themeColor="text1"/>
              </w:rPr>
              <w:t xml:space="preserve">Детская библиотека</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 10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vAlign w:val="center"/>
            <w:vMerge w:val="restart"/>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vMerge w:val="restart"/>
            <w:textDirection w:val="lrTb"/>
            <w:noWrap w:val="false"/>
          </w:tcPr>
          <w:p>
            <w:pPr>
              <w:ind w:firstLine="0"/>
              <w:jc w:val="center"/>
              <w:rPr>
                <w:color w:val="000000" w:themeColor="text1"/>
              </w:rPr>
            </w:pPr>
            <w:r>
              <w:rPr>
                <w:color w:val="000000" w:themeColor="text1"/>
              </w:rPr>
              <w:t xml:space="preserve">20</w:t>
            </w:r>
            <w:r>
              <w:rPr>
                <w:color w:val="000000" w:themeColor="text1"/>
              </w:rPr>
            </w:r>
          </w:p>
        </w:tc>
      </w:tr>
      <w:tr>
        <w:tblPrEx/>
        <w:trPr>
          <w:jc w:val="center"/>
          <w:trHeight w:val="20"/>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количество единиц хранения фондов, на 1 000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4 000</w:t>
            </w:r>
            <w:r>
              <w:rPr>
                <w:color w:val="000000" w:themeColor="text1"/>
              </w:rPr>
            </w:r>
          </w:p>
        </w:tc>
        <w:tc>
          <w:tcPr>
            <w:tcW w:w="2102" w:type="dxa"/>
            <w:vAlign w:val="center"/>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0"/>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количество мест в читальных залах на 1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tcW w:w="2102" w:type="dxa"/>
            <w:vAlign w:val="center"/>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0"/>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textDirection w:val="lrTb"/>
            <w:noWrap w:val="false"/>
          </w:tcPr>
          <w:p>
            <w:pPr>
              <w:ind w:firstLine="0"/>
              <w:jc w:val="left"/>
              <w:tabs>
                <w:tab w:val="left" w:pos="6780" w:leader="none"/>
              </w:tabs>
              <w:rPr>
                <w:color w:val="000000" w:themeColor="text1"/>
              </w:rPr>
            </w:pPr>
            <w:r>
              <w:rPr>
                <w:color w:val="000000" w:themeColor="text1"/>
              </w:rPr>
              <w:t xml:space="preserve">Точка доступа к полнотекстовым информационным ресурсам</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 городской округ</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2</w:t>
            </w:r>
            <w:r>
              <w:rPr>
                <w:color w:val="000000" w:themeColor="text1"/>
              </w:rPr>
            </w:r>
          </w:p>
        </w:tc>
        <w:tc>
          <w:tcPr>
            <w:tcW w:w="2102" w:type="dxa"/>
            <w:vAlign w:val="center"/>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0"/>
        </w:trPr>
        <w:tc>
          <w:tcPr>
            <w:tcW w:w="550" w:type="dxa"/>
            <w:vAlign w:val="center"/>
            <w:vMerge w:val="restart"/>
            <w:textDirection w:val="lrTb"/>
            <w:noWrap w:val="false"/>
          </w:tcPr>
          <w:p>
            <w:pPr>
              <w:ind w:firstLine="0"/>
              <w:jc w:val="center"/>
              <w:rPr>
                <w:color w:val="000000" w:themeColor="text1"/>
              </w:rPr>
            </w:pPr>
            <w:r>
              <w:rPr>
                <w:color w:val="000000" w:themeColor="text1"/>
              </w:rPr>
              <w:t xml:space="preserve">6.</w:t>
            </w:r>
            <w:r>
              <w:rPr>
                <w:color w:val="000000" w:themeColor="text1"/>
              </w:rPr>
            </w:r>
          </w:p>
        </w:tc>
        <w:tc>
          <w:tcPr>
            <w:tcW w:w="2399" w:type="dxa"/>
            <w:vMerge w:val="restart"/>
            <w:textDirection w:val="lrTb"/>
            <w:noWrap w:val="false"/>
          </w:tcPr>
          <w:p>
            <w:pPr>
              <w:ind w:firstLine="0"/>
              <w:jc w:val="left"/>
              <w:tabs>
                <w:tab w:val="left" w:pos="6780" w:leader="none"/>
              </w:tabs>
              <w:rPr>
                <w:color w:val="000000" w:themeColor="text1"/>
              </w:rPr>
            </w:pPr>
            <w:r>
              <w:rPr>
                <w:color w:val="000000" w:themeColor="text1"/>
              </w:rPr>
              <w:t xml:space="preserve">Кинозал</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 </w:t>
            </w:r>
            <w:r>
              <w:rPr>
                <w:color w:val="000000" w:themeColor="text1"/>
              </w:rPr>
            </w:r>
          </w:p>
          <w:p>
            <w:pPr>
              <w:ind w:firstLine="0"/>
              <w:jc w:val="left"/>
              <w:tabs>
                <w:tab w:val="left" w:pos="6780" w:leader="none"/>
              </w:tabs>
              <w:rPr>
                <w:color w:val="000000" w:themeColor="text1"/>
              </w:rPr>
            </w:pPr>
            <w:r>
              <w:rPr>
                <w:color w:val="000000" w:themeColor="text1"/>
              </w:rPr>
              <w:t xml:space="preserve">20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vAlign w:val="center"/>
            <w:vMerge w:val="restart"/>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vMerge w:val="restart"/>
            <w:textDirection w:val="lrTb"/>
            <w:noWrap w:val="false"/>
          </w:tcPr>
          <w:p>
            <w:pPr>
              <w:ind w:firstLine="0"/>
              <w:jc w:val="center"/>
              <w:rPr>
                <w:color w:val="000000" w:themeColor="text1"/>
              </w:rPr>
            </w:pPr>
            <w:r>
              <w:rPr>
                <w:color w:val="000000" w:themeColor="text1"/>
              </w:rPr>
              <w:t xml:space="preserve">20</w:t>
            </w:r>
            <w:r>
              <w:rPr>
                <w:color w:val="000000" w:themeColor="text1"/>
              </w:rPr>
            </w:r>
          </w:p>
        </w:tc>
      </w:tr>
      <w:tr>
        <w:tblPrEx/>
        <w:trPr>
          <w:jc w:val="center"/>
          <w:trHeight w:val="20"/>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количество мест в на 1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25</w:t>
            </w:r>
            <w:r>
              <w:rPr>
                <w:color w:val="000000" w:themeColor="text1"/>
              </w:rPr>
            </w:r>
          </w:p>
        </w:tc>
        <w:tc>
          <w:tcPr>
            <w:tcW w:w="2102" w:type="dxa"/>
            <w:vAlign w:val="center"/>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0"/>
        </w:trPr>
        <w:tc>
          <w:tcPr>
            <w:tcW w:w="550" w:type="dxa"/>
            <w:vAlign w:val="center"/>
            <w:vMerge w:val="restart"/>
            <w:textDirection w:val="lrTb"/>
            <w:noWrap w:val="false"/>
          </w:tcPr>
          <w:p>
            <w:pPr>
              <w:ind w:firstLine="0"/>
              <w:jc w:val="center"/>
              <w:rPr>
                <w:color w:val="000000" w:themeColor="text1"/>
              </w:rPr>
            </w:pPr>
            <w:r>
              <w:rPr>
                <w:color w:val="000000" w:themeColor="text1"/>
              </w:rPr>
              <w:t xml:space="preserve">7.</w:t>
            </w:r>
            <w:r>
              <w:rPr>
                <w:color w:val="000000" w:themeColor="text1"/>
              </w:rPr>
            </w:r>
          </w:p>
        </w:tc>
        <w:tc>
          <w:tcPr>
            <w:tcW w:w="2399" w:type="dxa"/>
            <w:vMerge w:val="restart"/>
            <w:textDirection w:val="lrTb"/>
            <w:noWrap w:val="false"/>
          </w:tcPr>
          <w:p>
            <w:pPr>
              <w:ind w:firstLine="0"/>
              <w:jc w:val="left"/>
              <w:tabs>
                <w:tab w:val="left" w:pos="6780" w:leader="none"/>
              </w:tabs>
              <w:rPr>
                <w:color w:val="000000" w:themeColor="text1"/>
              </w:rPr>
            </w:pPr>
            <w:r>
              <w:rPr>
                <w:color w:val="000000" w:themeColor="text1"/>
              </w:rPr>
              <w:t xml:space="preserve">Театр по видам искусств</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 </w:t>
            </w:r>
            <w:r>
              <w:rPr>
                <w:color w:val="000000" w:themeColor="text1"/>
              </w:rPr>
            </w:r>
          </w:p>
          <w:p>
            <w:pPr>
              <w:ind w:firstLine="0"/>
              <w:jc w:val="left"/>
              <w:tabs>
                <w:tab w:val="left" w:pos="6780" w:leader="none"/>
              </w:tabs>
              <w:rPr>
                <w:color w:val="000000" w:themeColor="text1"/>
              </w:rPr>
            </w:pPr>
            <w:r>
              <w:rPr>
                <w:color w:val="000000" w:themeColor="text1"/>
              </w:rPr>
              <w:t xml:space="preserve">500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vAlign w:val="center"/>
            <w:vMerge w:val="restart"/>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vMerge w:val="restar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0"/>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количество мест в на 1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5</w:t>
            </w:r>
            <w:r>
              <w:rPr>
                <w:color w:val="000000" w:themeColor="text1"/>
              </w:rPr>
            </w:r>
          </w:p>
        </w:tc>
        <w:tc>
          <w:tcPr>
            <w:tcW w:w="2102" w:type="dxa"/>
            <w:vAlign w:val="center"/>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55"/>
        </w:trPr>
        <w:tc>
          <w:tcPr>
            <w:tcW w:w="550" w:type="dxa"/>
            <w:vAlign w:val="center"/>
            <w:vMerge w:val="restart"/>
            <w:textDirection w:val="lrTb"/>
            <w:noWrap w:val="false"/>
          </w:tcPr>
          <w:p>
            <w:pPr>
              <w:ind w:firstLine="0"/>
              <w:jc w:val="center"/>
              <w:rPr>
                <w:color w:val="000000" w:themeColor="text1"/>
              </w:rPr>
            </w:pPr>
            <w:r>
              <w:rPr>
                <w:color w:val="000000" w:themeColor="text1"/>
              </w:rPr>
              <w:t xml:space="preserve">8.</w:t>
            </w:r>
            <w:r>
              <w:rPr>
                <w:color w:val="000000" w:themeColor="text1"/>
              </w:rPr>
            </w:r>
          </w:p>
        </w:tc>
        <w:tc>
          <w:tcPr>
            <w:tcW w:w="2399" w:type="dxa"/>
            <w:vMerge w:val="restart"/>
            <w:textDirection w:val="lrTb"/>
            <w:noWrap w:val="false"/>
          </w:tcPr>
          <w:p>
            <w:pPr>
              <w:ind w:firstLine="0"/>
              <w:jc w:val="left"/>
              <w:tabs>
                <w:tab w:val="left" w:pos="6780" w:leader="none"/>
              </w:tabs>
              <w:rPr>
                <w:color w:val="000000" w:themeColor="text1"/>
              </w:rPr>
            </w:pPr>
            <w:r>
              <w:rPr>
                <w:color w:val="000000" w:themeColor="text1"/>
              </w:rPr>
              <w:t xml:space="preserve">Концертный зал</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w:t>
            </w:r>
            <w:r>
              <w:rPr>
                <w:color w:val="000000" w:themeColor="text1"/>
              </w:rPr>
            </w:r>
          </w:p>
          <w:p>
            <w:pPr>
              <w:ind w:firstLine="0"/>
              <w:jc w:val="left"/>
              <w:tabs>
                <w:tab w:val="left" w:pos="6780" w:leader="none"/>
              </w:tabs>
              <w:rPr>
                <w:color w:val="000000" w:themeColor="text1"/>
              </w:rPr>
            </w:pPr>
            <w:r>
              <w:rPr>
                <w:color w:val="000000" w:themeColor="text1"/>
              </w:rPr>
              <w:t xml:space="preserve">городской округ</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vAlign w:val="center"/>
            <w:vMerge w:val="restart"/>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vMerge w:val="restart"/>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55"/>
        </w:trPr>
        <w:tc>
          <w:tcPr>
            <w:tcW w:w="550"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2399"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количество мест в на 1 тыс. чел.</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3,5</w:t>
            </w:r>
            <w:r>
              <w:rPr>
                <w:color w:val="000000" w:themeColor="text1"/>
              </w:rPr>
            </w:r>
          </w:p>
        </w:tc>
        <w:tc>
          <w:tcPr>
            <w:tcW w:w="2102" w:type="dxa"/>
            <w:vMerge w:val="continue"/>
            <w:textDirection w:val="lrTb"/>
            <w:noWrap w:val="false"/>
          </w:tcPr>
          <w:p>
            <w:pPr>
              <w:ind w:firstLine="0"/>
              <w:jc w:val="left"/>
              <w:tabs>
                <w:tab w:val="left" w:pos="6780" w:leader="none"/>
              </w:tabs>
              <w:rPr>
                <w:color w:val="000000" w:themeColor="text1"/>
              </w:rPr>
            </w:pPr>
            <w:r>
              <w:rPr>
                <w:color w:val="000000" w:themeColor="text1"/>
              </w:rPr>
            </w:r>
            <w:r>
              <w:rPr>
                <w:color w:val="000000" w:themeColor="text1"/>
              </w:rPr>
            </w:r>
          </w:p>
        </w:tc>
        <w:tc>
          <w:tcPr>
            <w:tcW w:w="1265" w:type="dxa"/>
            <w:vAlign w:val="center"/>
            <w:vMerge w:val="continue"/>
            <w:textDirection w:val="lrTb"/>
            <w:noWrap w:val="false"/>
          </w:tcPr>
          <w:p>
            <w:pPr>
              <w:ind w:firstLine="0"/>
              <w:jc w:val="center"/>
              <w:rPr>
                <w:color w:val="000000" w:themeColor="text1"/>
              </w:rPr>
            </w:pPr>
            <w:r>
              <w:rPr>
                <w:color w:val="000000" w:themeColor="text1"/>
              </w:rPr>
            </w:r>
            <w:r>
              <w:rPr>
                <w:color w:val="000000" w:themeColor="text1"/>
              </w:rPr>
            </w:r>
          </w:p>
        </w:tc>
      </w:tr>
      <w:tr>
        <w:tblPrEx/>
        <w:trPr>
          <w:jc w:val="center"/>
          <w:trHeight w:val="20"/>
        </w:trPr>
        <w:tc>
          <w:tcPr>
            <w:tcW w:w="550" w:type="dxa"/>
            <w:vAlign w:val="center"/>
            <w:textDirection w:val="lrTb"/>
            <w:noWrap w:val="false"/>
          </w:tcPr>
          <w:p>
            <w:pPr>
              <w:ind w:firstLine="0"/>
              <w:jc w:val="center"/>
              <w:rPr>
                <w:color w:val="000000" w:themeColor="text1"/>
              </w:rPr>
            </w:pPr>
            <w:r>
              <w:rPr>
                <w:color w:val="000000" w:themeColor="text1"/>
              </w:rPr>
              <w:t xml:space="preserve">9.</w:t>
            </w:r>
            <w:r>
              <w:rPr>
                <w:color w:val="000000" w:themeColor="text1"/>
              </w:rPr>
            </w:r>
          </w:p>
        </w:tc>
        <w:tc>
          <w:tcPr>
            <w:tcW w:w="2399" w:type="dxa"/>
            <w:textDirection w:val="lrTb"/>
            <w:noWrap w:val="false"/>
          </w:tcPr>
          <w:p>
            <w:pPr>
              <w:ind w:firstLine="0"/>
              <w:jc w:val="left"/>
              <w:tabs>
                <w:tab w:val="left" w:pos="6780" w:leader="none"/>
              </w:tabs>
              <w:rPr>
                <w:color w:val="000000" w:themeColor="text1"/>
              </w:rPr>
            </w:pPr>
            <w:r>
              <w:rPr>
                <w:color w:val="000000" w:themeColor="text1"/>
              </w:rPr>
              <w:t xml:space="preserve">Цирковая площадка</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w:t>
            </w:r>
            <w:r>
              <w:rPr>
                <w:color w:val="000000" w:themeColor="text1"/>
              </w:rPr>
            </w:r>
          </w:p>
          <w:p>
            <w:pPr>
              <w:ind w:firstLine="0"/>
              <w:jc w:val="left"/>
              <w:tabs>
                <w:tab w:val="left" w:pos="6780" w:leader="none"/>
              </w:tabs>
              <w:rPr>
                <w:color w:val="000000" w:themeColor="text1"/>
              </w:rPr>
            </w:pPr>
            <w:r>
              <w:rPr>
                <w:color w:val="000000" w:themeColor="text1"/>
              </w:rPr>
              <w:t xml:space="preserve">городской округ</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r>
        <w:tblPrEx/>
        <w:trPr>
          <w:jc w:val="center"/>
          <w:trHeight w:val="20"/>
        </w:trPr>
        <w:tc>
          <w:tcPr>
            <w:tcW w:w="550" w:type="dxa"/>
            <w:vAlign w:val="center"/>
            <w:textDirection w:val="lrTb"/>
            <w:noWrap w:val="false"/>
          </w:tcPr>
          <w:p>
            <w:pPr>
              <w:ind w:firstLine="0"/>
              <w:jc w:val="center"/>
              <w:rPr>
                <w:color w:val="000000" w:themeColor="text1"/>
              </w:rPr>
            </w:pPr>
            <w:r>
              <w:rPr>
                <w:color w:val="000000" w:themeColor="text1"/>
              </w:rPr>
              <w:t xml:space="preserve">10.</w:t>
            </w:r>
            <w:r>
              <w:rPr>
                <w:color w:val="000000" w:themeColor="text1"/>
              </w:rPr>
            </w:r>
          </w:p>
        </w:tc>
        <w:tc>
          <w:tcPr>
            <w:tcW w:w="2399" w:type="dxa"/>
            <w:textDirection w:val="lrTb"/>
            <w:noWrap w:val="false"/>
          </w:tcPr>
          <w:p>
            <w:pPr>
              <w:ind w:firstLine="0"/>
              <w:jc w:val="left"/>
              <w:tabs>
                <w:tab w:val="left" w:pos="6780" w:leader="none"/>
              </w:tabs>
              <w:rPr>
                <w:color w:val="000000" w:themeColor="text1"/>
              </w:rPr>
            </w:pPr>
            <w:r>
              <w:rPr>
                <w:color w:val="000000" w:themeColor="text1"/>
              </w:rPr>
              <w:t xml:space="preserve">Парк культуры</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 </w:t>
            </w:r>
            <w:r>
              <w:rPr>
                <w:color w:val="000000" w:themeColor="text1"/>
              </w:rPr>
            </w:r>
          </w:p>
          <w:p>
            <w:pPr>
              <w:ind w:firstLine="0"/>
              <w:jc w:val="left"/>
              <w:tabs>
                <w:tab w:val="left" w:pos="6780" w:leader="none"/>
              </w:tabs>
              <w:rPr>
                <w:color w:val="000000" w:themeColor="text1"/>
                <w:shd w:val="clear" w:color="auto" w:fill="ffffff"/>
              </w:rPr>
            </w:pPr>
            <w:r>
              <w:rPr>
                <w:color w:val="000000" w:themeColor="text1"/>
              </w:rPr>
              <w:t xml:space="preserve">30 тыс. чел.</w:t>
            </w:r>
            <w:r>
              <w:rPr>
                <w:color w:val="000000" w:themeColor="text1"/>
                <w:shd w:val="clear" w:color="auto" w:fill="ffffff"/>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20</w:t>
            </w:r>
            <w:r>
              <w:rPr>
                <w:color w:val="000000" w:themeColor="text1"/>
              </w:rPr>
            </w:r>
          </w:p>
        </w:tc>
      </w:tr>
      <w:tr>
        <w:tblPrEx/>
        <w:trPr>
          <w:jc w:val="center"/>
          <w:trHeight w:val="20"/>
        </w:trPr>
        <w:tc>
          <w:tcPr>
            <w:tcW w:w="550" w:type="dxa"/>
            <w:vAlign w:val="center"/>
            <w:textDirection w:val="lrTb"/>
            <w:noWrap w:val="false"/>
          </w:tcPr>
          <w:p>
            <w:pPr>
              <w:ind w:firstLine="0"/>
              <w:jc w:val="center"/>
              <w:rPr>
                <w:color w:val="000000" w:themeColor="text1"/>
              </w:rPr>
            </w:pPr>
            <w:r>
              <w:rPr>
                <w:color w:val="000000" w:themeColor="text1"/>
              </w:rPr>
              <w:t xml:space="preserve">11.</w:t>
            </w:r>
            <w:r>
              <w:rPr>
                <w:color w:val="000000" w:themeColor="text1"/>
              </w:rPr>
            </w:r>
          </w:p>
        </w:tc>
        <w:tc>
          <w:tcPr>
            <w:tcW w:w="2399" w:type="dxa"/>
            <w:textDirection w:val="lrTb"/>
            <w:noWrap w:val="false"/>
          </w:tcPr>
          <w:p>
            <w:pPr>
              <w:ind w:firstLine="0"/>
              <w:jc w:val="left"/>
              <w:tabs>
                <w:tab w:val="left" w:pos="6780" w:leader="none"/>
              </w:tabs>
              <w:rPr>
                <w:color w:val="000000" w:themeColor="text1"/>
              </w:rPr>
            </w:pPr>
            <w:r>
              <w:rPr>
                <w:color w:val="000000" w:themeColor="text1"/>
              </w:rPr>
              <w:t xml:space="preserve">Зоопарк (ботанический сад)</w:t>
            </w:r>
            <w:r>
              <w:rPr>
                <w:color w:val="000000" w:themeColor="text1"/>
              </w:rPr>
            </w:r>
          </w:p>
        </w:tc>
        <w:tc>
          <w:tcPr>
            <w:tcW w:w="1959" w:type="dxa"/>
            <w:vAlign w:val="center"/>
            <w:textDirection w:val="lrTb"/>
            <w:noWrap w:val="false"/>
          </w:tcPr>
          <w:p>
            <w:pPr>
              <w:ind w:firstLine="0"/>
              <w:jc w:val="left"/>
              <w:tabs>
                <w:tab w:val="left" w:pos="6780" w:leader="none"/>
              </w:tabs>
              <w:rPr>
                <w:color w:val="000000" w:themeColor="text1"/>
              </w:rPr>
            </w:pPr>
            <w:r>
              <w:rPr>
                <w:color w:val="000000" w:themeColor="text1"/>
              </w:rPr>
              <w:t xml:space="preserve">объект на</w:t>
            </w:r>
            <w:r>
              <w:rPr>
                <w:color w:val="000000" w:themeColor="text1"/>
              </w:rPr>
            </w:r>
          </w:p>
          <w:p>
            <w:pPr>
              <w:ind w:firstLine="0"/>
              <w:jc w:val="left"/>
              <w:tabs>
                <w:tab w:val="left" w:pos="6780" w:leader="none"/>
              </w:tabs>
              <w:rPr>
                <w:color w:val="000000" w:themeColor="text1"/>
              </w:rPr>
            </w:pPr>
            <w:r>
              <w:rPr>
                <w:color w:val="000000" w:themeColor="text1"/>
              </w:rPr>
              <w:t xml:space="preserve">городской округ</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1</w:t>
            </w:r>
            <w:r>
              <w:rPr>
                <w:color w:val="000000" w:themeColor="text1"/>
              </w:rPr>
            </w:r>
          </w:p>
        </w:tc>
        <w:tc>
          <w:tcPr>
            <w:tcW w:w="2102" w:type="dxa"/>
            <w:textDirection w:val="lrTb"/>
            <w:noWrap w:val="false"/>
          </w:tcPr>
          <w:p>
            <w:pPr>
              <w:ind w:firstLine="0"/>
              <w:jc w:val="left"/>
              <w:tabs>
                <w:tab w:val="left" w:pos="6780" w:leader="none"/>
              </w:tabs>
              <w:rPr>
                <w:color w:val="000000" w:themeColor="text1"/>
              </w:rPr>
            </w:pPr>
            <w:r>
              <w:rPr>
                <w:color w:val="000000" w:themeColor="text1"/>
              </w:rPr>
              <w:t xml:space="preserve">транспортная доступность, мин</w:t>
            </w:r>
            <w:r>
              <w:rPr>
                <w:color w:val="000000" w:themeColor="text1"/>
              </w:rPr>
            </w:r>
          </w:p>
        </w:tc>
        <w:tc>
          <w:tcPr>
            <w:tcW w:w="1265" w:type="dxa"/>
            <w:vAlign w:val="center"/>
            <w:textDirection w:val="lrTb"/>
            <w:noWrap w:val="false"/>
          </w:tcPr>
          <w:p>
            <w:pPr>
              <w:ind w:firstLine="0"/>
              <w:jc w:val="center"/>
              <w:rPr>
                <w:color w:val="000000" w:themeColor="text1"/>
              </w:rPr>
            </w:pPr>
            <w:r>
              <w:rPr>
                <w:color w:val="000000" w:themeColor="text1"/>
              </w:rPr>
              <w:t xml:space="preserve">30</w:t>
            </w:r>
            <w:r>
              <w:rPr>
                <w:color w:val="000000" w:themeColor="text1"/>
              </w:rPr>
            </w:r>
          </w:p>
        </w:tc>
      </w:tr>
    </w:tbl>
    <w:p>
      <w:pPr>
        <w:ind w:firstLine="851"/>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p>
      <w:pPr>
        <w:rPr>
          <w:color w:val="000000" w:themeColor="text1"/>
          <w:sz w:val="28"/>
          <w:szCs w:val="28"/>
        </w:rPr>
      </w:pPr>
      <w:r>
        <w:rPr>
          <w:color w:val="000000" w:themeColor="text1"/>
          <w:sz w:val="28"/>
          <w:szCs w:val="28"/>
        </w:rPr>
        <w:t xml:space="preserve">1.14.2. Расчетные показ</w:t>
      </w:r>
      <w:r>
        <w:rPr>
          <w:color w:val="000000" w:themeColor="text1"/>
          <w:sz w:val="28"/>
          <w:szCs w:val="28"/>
        </w:rPr>
        <w:t xml:space="preserve">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(памятники истории и культуры) народов Российской Федерации местного (муниципального) значения не устанавливаются.</w:t>
      </w:r>
      <w:r>
        <w:rPr>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bookmarkStart w:id="47" w:name="_Toc132882122"/>
      <w:r>
        <w:rPr>
          <w:rStyle w:val="956"/>
          <w:rFonts w:ascii="Times New Roman" w:hAnsi="Times New Roman"/>
          <w:b w:val="0"/>
          <w:i w:val="0"/>
          <w:iCs w:val="0"/>
          <w:color w:val="000000" w:themeColor="text1"/>
          <w:sz w:val="28"/>
          <w:szCs w:val="28"/>
        </w:rPr>
        <w:t xml:space="preserve">1.15. Расчетные показатели объектов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в области отдыха и туризма</w:t>
      </w:r>
      <w:bookmarkEnd w:id="47"/>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pStyle w:val="97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1.15.1. Расчетные показатели минимально допустимого уровня обеспеченности территориями пляжей и максимально допустимого уровня их территориальной доступности следует принимать по </w:t>
      </w:r>
      <w:hyperlink w:tooltip="Таблица 11.3" w:anchor="Par3537" w:history="1">
        <w:r>
          <w:rPr>
            <w:rFonts w:ascii="Times New Roman" w:hAnsi="Times New Roman" w:cs="Times New Roman"/>
            <w:color w:val="000000" w:themeColor="text1"/>
            <w:sz w:val="28"/>
            <w:szCs w:val="28"/>
          </w:rPr>
          <w:t xml:space="preserve">таблице 34.</w:t>
        </w:r>
      </w:hyperlink>
      <w:r/>
      <w:r>
        <w:rPr>
          <w:rFonts w:ascii="Times New Roman" w:hAnsi="Times New Roman" w:cs="Times New Roman"/>
          <w:color w:val="000000" w:themeColor="text1"/>
          <w:sz w:val="28"/>
          <w:szCs w:val="28"/>
        </w:rPr>
      </w:r>
    </w:p>
    <w:p>
      <w:pPr>
        <w:pStyle w:val="97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34</w:t>
      </w:r>
      <w:r>
        <w:rPr>
          <w:color w:val="000000" w:themeColor="text1"/>
          <w:sz w:val="28"/>
          <w:szCs w:val="28"/>
        </w:rPr>
      </w:r>
    </w:p>
    <w:tbl>
      <w:tblPr>
        <w:tblW w:w="5066" w:type="pct"/>
        <w:jc w:val="center"/>
        <w:tblLayout w:type="fixed"/>
        <w:tblCellMar>
          <w:left w:w="62" w:type="dxa"/>
          <w:top w:w="102" w:type="dxa"/>
          <w:right w:w="62" w:type="dxa"/>
          <w:bottom w:w="102" w:type="dxa"/>
        </w:tblCellMar>
        <w:tblLook w:val="0000" w:firstRow="0" w:lastRow="0" w:firstColumn="0" w:lastColumn="0" w:noHBand="0" w:noVBand="0"/>
      </w:tblPr>
      <w:tblGrid>
        <w:gridCol w:w="562"/>
        <w:gridCol w:w="2439"/>
        <w:gridCol w:w="2155"/>
        <w:gridCol w:w="2292"/>
        <w:gridCol w:w="2291"/>
        <w:gridCol w:w="15"/>
      </w:tblGrid>
      <w:tr>
        <w:tblPrEx/>
        <w:trPr>
          <w:jc w:val="center"/>
        </w:trPr>
        <w:tc>
          <w:tcPr>
            <w:tcBorders>
              <w:top w:val="single" w:color="auto" w:sz="4" w:space="0"/>
              <w:left w:val="single" w:color="auto" w:sz="4" w:space="0"/>
              <w:right w:val="single" w:color="auto" w:sz="4" w:space="0"/>
            </w:tcBorders>
            <w:tcMar>
              <w:top w:w="0" w:type="dxa"/>
              <w:bottom w:w="0" w:type="dxa"/>
            </w:tcMar>
            <w:tcW w:w="562" w:type="dxa"/>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п/п</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439" w:type="dxa"/>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Виды пляжей</w:t>
            </w:r>
            <w:r>
              <w:rPr>
                <w:rFonts w:ascii="Times New Roman" w:hAnsi="Times New Roman" w:cs="Times New Roman"/>
                <w:color w:val="000000" w:themeColor="text1"/>
                <w:sz w:val="24"/>
                <w:szCs w:val="24"/>
              </w:rPr>
            </w:r>
          </w:p>
        </w:tc>
        <w:tc>
          <w:tcPr>
            <w:gridSpan w:val="4"/>
            <w:tcBorders>
              <w:top w:val="single" w:color="auto" w:sz="4" w:space="0"/>
              <w:left w:val="single" w:color="auto" w:sz="4" w:space="0"/>
              <w:bottom w:val="single" w:color="auto" w:sz="4" w:space="0"/>
              <w:right w:val="single" w:color="auto" w:sz="4" w:space="0"/>
            </w:tcBorders>
            <w:tcMar>
              <w:top w:w="0" w:type="dxa"/>
              <w:bottom w:w="0" w:type="dxa"/>
            </w:tcMar>
            <w:tcW w:w="6753"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Расчетные показатели</w:t>
            </w:r>
            <w:r>
              <w:rPr>
                <w:rFonts w:ascii="Times New Roman" w:hAnsi="Times New Roman" w:cs="Times New Roman"/>
                <w:color w:val="000000" w:themeColor="text1"/>
                <w:sz w:val="24"/>
                <w:szCs w:val="24"/>
              </w:rPr>
            </w:r>
          </w:p>
        </w:tc>
      </w:tr>
      <w:tr>
        <w:tblPrEx/>
        <w:trPr>
          <w:gridAfter w:val="1"/>
          <w:jc w:val="center"/>
        </w:trPr>
        <w:tc>
          <w:tcPr>
            <w:tcBorders>
              <w:left w:val="single" w:color="auto" w:sz="4" w:space="0"/>
              <w:right w:val="single" w:color="auto" w:sz="4" w:space="0"/>
            </w:tcBorders>
            <w:tcMar>
              <w:top w:w="0" w:type="dxa"/>
              <w:bottom w:w="0" w:type="dxa"/>
            </w:tcMar>
            <w:tcW w:w="56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439"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Borders>
              <w:top w:val="single" w:color="auto" w:sz="4" w:space="0"/>
              <w:left w:val="single" w:color="auto" w:sz="4" w:space="0"/>
              <w:bottom w:val="single" w:color="auto" w:sz="4" w:space="0"/>
              <w:right w:val="single" w:color="auto" w:sz="4" w:space="0"/>
            </w:tcBorders>
            <w:tcMar>
              <w:top w:w="0" w:type="dxa"/>
              <w:bottom w:w="0" w:type="dxa"/>
            </w:tcMar>
            <w:tcW w:w="4447"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минимально допустимого уровня обеспеченности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291"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максимально допустимого уровня территориальной доступности</w:t>
            </w:r>
            <w:r>
              <w:rPr>
                <w:rFonts w:ascii="Times New Roman" w:hAnsi="Times New Roman" w:cs="Times New Roman"/>
                <w:color w:val="000000" w:themeColor="text1"/>
                <w:sz w:val="24"/>
                <w:szCs w:val="24"/>
              </w:rPr>
            </w:r>
          </w:p>
        </w:tc>
      </w:tr>
      <w:tr>
        <w:tblPrEx/>
        <w:trPr>
          <w:jc w:val="center"/>
        </w:trPr>
        <w:tc>
          <w:tcPr>
            <w:tcBorders>
              <w:left w:val="single" w:color="auto" w:sz="4" w:space="0"/>
              <w:bottom w:val="single" w:color="auto" w:sz="4" w:space="0"/>
              <w:right w:val="single" w:color="auto" w:sz="4" w:space="0"/>
            </w:tcBorders>
            <w:tcMar>
              <w:top w:w="0" w:type="dxa"/>
              <w:bottom w:w="0" w:type="dxa"/>
            </w:tcMar>
            <w:tcW w:w="56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439"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155"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территория пляжа,</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на 1 посетителя</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292"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береговая полоса, </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 на 1 посетителя</w:t>
            </w:r>
            <w:r>
              <w:rPr>
                <w:rFonts w:ascii="Times New Roman" w:hAnsi="Times New Roman" w:cs="Times New Roman"/>
                <w:color w:val="000000" w:themeColor="text1"/>
                <w:sz w:val="24"/>
                <w:szCs w:val="24"/>
              </w:rPr>
            </w:r>
          </w:p>
        </w:tc>
        <w:tc>
          <w:tcPr>
            <w:gridSpan w:val="2"/>
            <w:tcBorders>
              <w:top w:val="single" w:color="auto" w:sz="4" w:space="0"/>
              <w:left w:val="single" w:color="auto" w:sz="4" w:space="0"/>
              <w:bottom w:val="single" w:color="auto" w:sz="4" w:space="0"/>
              <w:right w:val="single" w:color="auto" w:sz="4" w:space="0"/>
            </w:tcBorders>
            <w:tcMar>
              <w:top w:w="0" w:type="dxa"/>
              <w:bottom w:w="0" w:type="dxa"/>
            </w:tcMar>
            <w:tcW w:w="2306"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562"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439"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Речные, озерные</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155"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292"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0,25</w:t>
            </w:r>
            <w:r>
              <w:rPr>
                <w:rFonts w:ascii="Times New Roman" w:hAnsi="Times New Roman" w:cs="Times New Roman"/>
                <w:color w:val="000000" w:themeColor="text1"/>
                <w:sz w:val="24"/>
                <w:szCs w:val="24"/>
              </w:rPr>
            </w:r>
          </w:p>
        </w:tc>
        <w:tc>
          <w:tcPr>
            <w:gridSpan w:val="2"/>
            <w:tcBorders>
              <w:top w:val="single" w:color="auto" w:sz="4" w:space="0"/>
              <w:left w:val="single" w:color="auto" w:sz="4" w:space="0"/>
              <w:bottom w:val="single" w:color="auto" w:sz="4" w:space="0"/>
              <w:right w:val="single" w:color="auto" w:sz="4" w:space="0"/>
            </w:tcBorders>
            <w:tcMar>
              <w:top w:w="0" w:type="dxa"/>
              <w:bottom w:w="0" w:type="dxa"/>
            </w:tcMar>
            <w:tcW w:w="2306" w:type="dxa"/>
            <w:textDirection w:val="lrTb"/>
            <w:noWrap w:val="false"/>
          </w:tcPr>
          <w:p>
            <w:pPr>
              <w:ind w:firstLine="0"/>
              <w:rPr>
                <w:color w:val="000000" w:themeColor="text1"/>
              </w:rPr>
            </w:pPr>
            <w:r>
              <w:rPr>
                <w:color w:val="000000" w:themeColor="text1"/>
              </w:rPr>
              <w:t xml:space="preserve">не устанавливается</w:t>
            </w:r>
            <w:r>
              <w:rPr>
                <w:color w:val="000000" w:themeColor="text1"/>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562"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439" w:type="dxa"/>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Речные, озерные на землях, пригодных для сельского хозяйства</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155"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2292"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0,25</w:t>
            </w:r>
            <w:r>
              <w:rPr>
                <w:rFonts w:ascii="Times New Roman" w:hAnsi="Times New Roman" w:cs="Times New Roman"/>
                <w:color w:val="000000" w:themeColor="text1"/>
                <w:sz w:val="24"/>
                <w:szCs w:val="24"/>
              </w:rPr>
            </w:r>
          </w:p>
        </w:tc>
        <w:tc>
          <w:tcPr>
            <w:gridSpan w:val="2"/>
            <w:tcBorders>
              <w:top w:val="single" w:color="auto" w:sz="4" w:space="0"/>
              <w:left w:val="single" w:color="auto" w:sz="4" w:space="0"/>
              <w:bottom w:val="single" w:color="auto" w:sz="4" w:space="0"/>
              <w:right w:val="single" w:color="auto" w:sz="4" w:space="0"/>
            </w:tcBorders>
            <w:tcMar>
              <w:top w:w="0" w:type="dxa"/>
              <w:bottom w:w="0" w:type="dxa"/>
            </w:tcMar>
            <w:tcW w:w="2306" w:type="dxa"/>
            <w:vAlign w:val="center"/>
            <w:textDirection w:val="lrTb"/>
            <w:noWrap w:val="false"/>
          </w:tcPr>
          <w:p>
            <w:pPr>
              <w:ind w:firstLine="0"/>
              <w:rPr>
                <w:color w:val="000000" w:themeColor="text1"/>
              </w:rPr>
            </w:pPr>
            <w:r>
              <w:rPr>
                <w:color w:val="000000" w:themeColor="text1"/>
              </w:rPr>
              <w:t xml:space="preserve">не устанавливается</w:t>
            </w:r>
            <w:r>
              <w:rPr>
                <w:color w:val="000000" w:themeColor="text1"/>
              </w:rPr>
            </w:r>
          </w:p>
        </w:tc>
      </w:tr>
    </w:tbl>
    <w:p>
      <w:pPr>
        <w:pStyle w:val="979"/>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7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1.15.2. При проектировании туристических объектов необходимо учитывать показатели предельной рекреационной нагрузки на природный ландшафт, приведенные в </w:t>
      </w:r>
      <w:hyperlink w:tooltip="Таблица 11.4" w:anchor="Par3569" w:history="1">
        <w:r>
          <w:rPr>
            <w:rFonts w:ascii="Times New Roman" w:hAnsi="Times New Roman" w:cs="Times New Roman"/>
            <w:color w:val="000000" w:themeColor="text1"/>
            <w:sz w:val="28"/>
            <w:szCs w:val="28"/>
          </w:rPr>
          <w:t xml:space="preserve">таблице </w:t>
        </w:r>
      </w:hyperlink>
      <w:r>
        <w:rPr>
          <w:rFonts w:ascii="Times New Roman" w:hAnsi="Times New Roman" w:cs="Times New Roman"/>
          <w:color w:val="000000" w:themeColor="text1"/>
          <w:sz w:val="28"/>
          <w:szCs w:val="28"/>
        </w:rPr>
        <w:t xml:space="preserve">35.</w:t>
      </w:r>
      <w:r>
        <w:rPr>
          <w:rFonts w:ascii="Times New Roman" w:hAnsi="Times New Roman" w:cs="Times New Roman"/>
          <w:color w:val="000000" w:themeColor="text1"/>
          <w:sz w:val="28"/>
          <w:szCs w:val="28"/>
        </w:rPr>
      </w:r>
    </w:p>
    <w:p>
      <w:pPr>
        <w:pStyle w:val="97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jc w:val="right"/>
        <w:rPr>
          <w:color w:val="000000" w:themeColor="text1"/>
          <w:sz w:val="28"/>
          <w:szCs w:val="28"/>
        </w:rPr>
      </w:pPr>
      <w:r/>
      <w:bookmarkStart w:id="48" w:name="Par3569"/>
      <w:r/>
      <w:bookmarkEnd w:id="48"/>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35</w:t>
      </w:r>
      <w:r>
        <w:rPr>
          <w:color w:val="000000" w:themeColor="text1"/>
          <w:sz w:val="28"/>
          <w:szCs w:val="28"/>
        </w:rPr>
      </w:r>
    </w:p>
    <w:tbl>
      <w:tblPr>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2"/>
        <w:gridCol w:w="5834"/>
        <w:gridCol w:w="3354"/>
      </w:tblGrid>
      <w:tr>
        <w:tblPrEx/>
        <w:trPr>
          <w:jc w:val="center"/>
          <w:tblHeader/>
        </w:trPr>
        <w:tc>
          <w:tcPr>
            <w:tcMar>
              <w:top w:w="0" w:type="dxa"/>
              <w:bottom w:w="0" w:type="dxa"/>
            </w:tcMar>
            <w:tcW w:w="562"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п/п</w:t>
            </w:r>
            <w:r>
              <w:rPr>
                <w:rFonts w:ascii="Times New Roman" w:hAnsi="Times New Roman" w:cs="Times New Roman"/>
                <w:color w:val="000000" w:themeColor="text1"/>
                <w:sz w:val="24"/>
                <w:szCs w:val="24"/>
              </w:rPr>
            </w:r>
          </w:p>
        </w:tc>
        <w:tc>
          <w:tcPr>
            <w:tcMar>
              <w:top w:w="0" w:type="dxa"/>
              <w:bottom w:w="0" w:type="dxa"/>
            </w:tcMar>
            <w:tcW w:w="583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Нормируемый компонент ландшафта и вид его использования</w:t>
            </w:r>
            <w:r>
              <w:rPr>
                <w:rFonts w:ascii="Times New Roman" w:hAnsi="Times New Roman" w:cs="Times New Roman"/>
                <w:color w:val="000000" w:themeColor="text1"/>
                <w:sz w:val="24"/>
                <w:szCs w:val="24"/>
              </w:rPr>
            </w:r>
          </w:p>
        </w:tc>
        <w:tc>
          <w:tcPr>
            <w:tcMar>
              <w:top w:w="0" w:type="dxa"/>
              <w:bottom w:w="0" w:type="dxa"/>
            </w:tcMar>
            <w:tcW w:w="335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Показатели предельной рекреационной нагрузки, чел./га</w:t>
            </w:r>
            <w:r>
              <w:rPr>
                <w:rFonts w:ascii="Times New Roman" w:hAnsi="Times New Roman" w:cs="Times New Roman"/>
                <w:color w:val="000000" w:themeColor="text1"/>
                <w:sz w:val="24"/>
                <w:szCs w:val="24"/>
              </w:rPr>
            </w:r>
          </w:p>
        </w:tc>
      </w:tr>
      <w:tr>
        <w:tblPrEx/>
        <w:trPr>
          <w:jc w:val="center"/>
        </w:trPr>
        <w:tc>
          <w:tcPr>
            <w:tcMar>
              <w:top w:w="0" w:type="dxa"/>
              <w:bottom w:w="0" w:type="dxa"/>
            </w:tcMar>
            <w:tcW w:w="562"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Mar>
              <w:top w:w="0" w:type="dxa"/>
              <w:bottom w:w="0" w:type="dxa"/>
            </w:tcMar>
            <w:tcW w:w="5834" w:type="dxa"/>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Акватории:</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купания </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катания на весельных лодках (2 чел. на лодку)</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моторных лодках и водных лыжах</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прочих плавательных средств</w:t>
            </w:r>
            <w:r>
              <w:rPr>
                <w:rFonts w:ascii="Times New Roman" w:hAnsi="Times New Roman" w:cs="Times New Roman"/>
                <w:color w:val="000000" w:themeColor="text1"/>
                <w:sz w:val="24"/>
                <w:szCs w:val="24"/>
              </w:rPr>
            </w:r>
          </w:p>
        </w:tc>
        <w:tc>
          <w:tcPr>
            <w:tcMar>
              <w:top w:w="0" w:type="dxa"/>
              <w:bottom w:w="0" w:type="dxa"/>
            </w:tcMar>
            <w:tcW w:w="3354" w:type="dxa"/>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300-500 чел./га</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чел./га</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0,5-1 чел./га</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5-10 чел./га</w:t>
            </w:r>
            <w:r>
              <w:rPr>
                <w:rFonts w:ascii="Times New Roman" w:hAnsi="Times New Roman" w:cs="Times New Roman"/>
                <w:color w:val="000000" w:themeColor="text1"/>
                <w:sz w:val="24"/>
                <w:szCs w:val="24"/>
              </w:rPr>
            </w:r>
          </w:p>
        </w:tc>
      </w:tr>
      <w:tr>
        <w:tblPrEx/>
        <w:trPr>
          <w:jc w:val="center"/>
        </w:trPr>
        <w:tc>
          <w:tcPr>
            <w:tcMar>
              <w:top w:w="0" w:type="dxa"/>
              <w:bottom w:w="0" w:type="dxa"/>
            </w:tcMar>
            <w:tcW w:w="562"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Mar>
              <w:top w:w="0" w:type="dxa"/>
              <w:bottom w:w="0" w:type="dxa"/>
            </w:tcMar>
            <w:tcW w:w="5834" w:type="dxa"/>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Берег и прибрежная акватория (для любительского рыболовства):</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ловли рыбы с лодки (2 чел. на лодку)</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ловли рыбы с берега</w:t>
            </w:r>
            <w:r>
              <w:rPr>
                <w:rFonts w:ascii="Times New Roman" w:hAnsi="Times New Roman" w:cs="Times New Roman"/>
                <w:color w:val="000000" w:themeColor="text1"/>
                <w:sz w:val="24"/>
                <w:szCs w:val="24"/>
              </w:rPr>
            </w:r>
          </w:p>
        </w:tc>
        <w:tc>
          <w:tcPr>
            <w:tcMar>
              <w:top w:w="0" w:type="dxa"/>
              <w:bottom w:w="0" w:type="dxa"/>
            </w:tcMar>
            <w:tcW w:w="3354"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10-20 чел./га</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50-100 чел./га</w:t>
            </w:r>
            <w:r>
              <w:rPr>
                <w:rFonts w:ascii="Times New Roman" w:hAnsi="Times New Roman" w:cs="Times New Roman"/>
                <w:color w:val="000000" w:themeColor="text1"/>
                <w:sz w:val="24"/>
                <w:szCs w:val="24"/>
              </w:rPr>
            </w:r>
          </w:p>
        </w:tc>
      </w:tr>
      <w:tr>
        <w:tblPrEx/>
        <w:trPr>
          <w:jc w:val="center"/>
        </w:trPr>
        <w:tc>
          <w:tcPr>
            <w:tcMar>
              <w:top w:w="0" w:type="dxa"/>
              <w:bottom w:w="0" w:type="dxa"/>
            </w:tcMar>
            <w:tcW w:w="562"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Mar>
              <w:top w:w="0" w:type="dxa"/>
              <w:bottom w:w="0" w:type="dxa"/>
            </w:tcMar>
            <w:tcW w:w="5834" w:type="dxa"/>
            <w:vAlign w:val="center"/>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Территория для катания на лыжах</w:t>
            </w:r>
            <w:r>
              <w:rPr>
                <w:rFonts w:ascii="Times New Roman" w:hAnsi="Times New Roman" w:cs="Times New Roman"/>
                <w:color w:val="000000" w:themeColor="text1"/>
                <w:sz w:val="24"/>
                <w:szCs w:val="24"/>
              </w:rPr>
            </w:r>
          </w:p>
        </w:tc>
        <w:tc>
          <w:tcPr>
            <w:tcMar>
              <w:top w:w="0" w:type="dxa"/>
              <w:bottom w:w="0" w:type="dxa"/>
            </w:tcMar>
            <w:tcW w:w="3354"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10-20 чел./км</w:t>
            </w:r>
            <w:r>
              <w:rPr>
                <w:rFonts w:ascii="Times New Roman" w:hAnsi="Times New Roman" w:cs="Times New Roman"/>
                <w:color w:val="000000" w:themeColor="text1"/>
                <w:sz w:val="24"/>
                <w:szCs w:val="24"/>
              </w:rPr>
            </w:r>
          </w:p>
        </w:tc>
      </w:tr>
      <w:tr>
        <w:tblPrEx/>
        <w:trPr>
          <w:jc w:val="center"/>
        </w:trPr>
        <w:tc>
          <w:tcPr>
            <w:tcMar>
              <w:top w:w="0" w:type="dxa"/>
              <w:bottom w:w="0" w:type="dxa"/>
            </w:tcMar>
            <w:tcW w:w="562"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Mar>
              <w:top w:w="0" w:type="dxa"/>
              <w:bottom w:w="0" w:type="dxa"/>
            </w:tcMar>
            <w:tcW w:w="5834" w:type="dxa"/>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Территория для размещения палаточных лагерей:</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глубинных участков</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для прибрежных участков</w:t>
            </w:r>
            <w:r>
              <w:rPr>
                <w:rFonts w:ascii="Times New Roman" w:hAnsi="Times New Roman" w:cs="Times New Roman"/>
                <w:color w:val="000000" w:themeColor="text1"/>
                <w:sz w:val="24"/>
                <w:szCs w:val="24"/>
              </w:rPr>
            </w:r>
          </w:p>
        </w:tc>
        <w:tc>
          <w:tcPr>
            <w:tcMar>
              <w:top w:w="0" w:type="dxa"/>
              <w:bottom w:w="0" w:type="dxa"/>
            </w:tcMar>
            <w:tcW w:w="3354"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250-300 чел./га</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300-400 чел./га</w:t>
            </w:r>
            <w:r>
              <w:rPr>
                <w:rFonts w:ascii="Times New Roman" w:hAnsi="Times New Roman" w:cs="Times New Roman"/>
                <w:color w:val="000000" w:themeColor="text1"/>
                <w:sz w:val="24"/>
                <w:szCs w:val="24"/>
              </w:rPr>
            </w:r>
          </w:p>
        </w:tc>
      </w:tr>
    </w:tbl>
    <w:p>
      <w:pPr>
        <w:rPr>
          <w:color w:val="000000" w:themeColor="text1"/>
        </w:rPr>
      </w:pPr>
      <w:r>
        <w:rPr>
          <w:color w:val="000000" w:themeColor="text1"/>
        </w:rPr>
      </w:r>
      <w:r>
        <w:rPr>
          <w:color w:val="000000" w:themeColor="text1"/>
        </w:rPr>
      </w:r>
    </w:p>
    <w:p>
      <w:pPr>
        <w:pStyle w:val="97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1.15.3. Расчетные показатели минимально допустимого уровня обеспеченности отдыхающих и туристов и максимально допустимого уровня территориальной доступности объектов туристической инфраструктуры приведены в </w:t>
      </w:r>
      <w:hyperlink w:tooltip="Таблица 11.2" w:anchor="Par3384" w:history="1">
        <w:r>
          <w:rPr>
            <w:rFonts w:ascii="Times New Roman" w:hAnsi="Times New Roman" w:cs="Times New Roman"/>
            <w:color w:val="000000" w:themeColor="text1"/>
            <w:sz w:val="28"/>
            <w:szCs w:val="28"/>
          </w:rPr>
          <w:t xml:space="preserve">таблице </w:t>
        </w:r>
      </w:hyperlink>
      <w:r>
        <w:rPr>
          <w:rFonts w:ascii="Times New Roman" w:hAnsi="Times New Roman" w:cs="Times New Roman"/>
          <w:color w:val="000000" w:themeColor="text1"/>
          <w:sz w:val="28"/>
          <w:szCs w:val="28"/>
        </w:rPr>
        <w:t xml:space="preserve">36. </w:t>
      </w:r>
      <w:bookmarkStart w:id="49" w:name="Par3295"/>
      <w:r/>
      <w:bookmarkStart w:id="50" w:name="Par3384"/>
      <w:r/>
      <w:bookmarkEnd w:id="49"/>
      <w:r/>
      <w:bookmarkEnd w:id="50"/>
      <w:r/>
      <w:r>
        <w:rPr>
          <w:rFonts w:ascii="Times New Roman" w:hAnsi="Times New Roman" w:cs="Times New Roman"/>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36</w:t>
      </w:r>
      <w:r>
        <w:rPr>
          <w:color w:val="000000" w:themeColor="text1"/>
          <w:sz w:val="28"/>
          <w:szCs w:val="28"/>
        </w:rPr>
      </w:r>
    </w:p>
    <w:tbl>
      <w:tblPr>
        <w:tblW w:w="5000" w:type="pct"/>
        <w:jc w:val="center"/>
        <w:tblCellMar>
          <w:left w:w="62" w:type="dxa"/>
          <w:top w:w="102" w:type="dxa"/>
          <w:right w:w="62" w:type="dxa"/>
          <w:bottom w:w="102" w:type="dxa"/>
        </w:tblCellMar>
        <w:tblLook w:val="0000" w:firstRow="0" w:lastRow="0" w:firstColumn="0" w:lastColumn="0" w:noHBand="0" w:noVBand="0"/>
      </w:tblPr>
      <w:tblGrid>
        <w:gridCol w:w="448"/>
        <w:gridCol w:w="2402"/>
        <w:gridCol w:w="2119"/>
        <w:gridCol w:w="2252"/>
        <w:gridCol w:w="2406"/>
      </w:tblGrid>
      <w:tr>
        <w:tblPrEx/>
        <w:trPr>
          <w:jc w:val="center"/>
          <w:tblHeader/>
        </w:trPr>
        <w:tc>
          <w:tcPr>
            <w:tcBorders>
              <w:top w:val="single" w:color="auto" w:sz="4" w:space="0"/>
              <w:left w:val="single" w:color="auto" w:sz="4" w:space="0"/>
              <w:right w:val="single" w:color="auto" w:sz="4" w:space="0"/>
            </w:tcBorders>
            <w:tcMar>
              <w:top w:w="0" w:type="dxa"/>
              <w:bottom w:w="0" w:type="dxa"/>
            </w:tcMar>
            <w:tcW w:w="222" w:type="pct"/>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п/п</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vAlign w:val="center"/>
            <w:vMerge w:val="restar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объектов</w:t>
            </w:r>
            <w:r>
              <w:rPr>
                <w:rFonts w:ascii="Times New Roman" w:hAnsi="Times New Roman" w:cs="Times New Roman"/>
                <w:color w:val="000000" w:themeColor="text1"/>
                <w:sz w:val="24"/>
                <w:szCs w:val="24"/>
              </w:rPr>
            </w:r>
          </w:p>
        </w:tc>
        <w:tc>
          <w:tcPr>
            <w:gridSpan w:val="3"/>
            <w:tcBorders>
              <w:top w:val="single" w:color="auto" w:sz="4" w:space="0"/>
              <w:left w:val="single" w:color="auto" w:sz="4" w:space="0"/>
              <w:bottom w:val="single" w:color="auto" w:sz="4" w:space="0"/>
              <w:right w:val="single" w:color="auto" w:sz="4" w:space="0"/>
            </w:tcBorders>
            <w:tcMar>
              <w:top w:w="0" w:type="dxa"/>
              <w:bottom w:w="0" w:type="dxa"/>
            </w:tcMar>
            <w:tcW w:w="3528"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Расчетные показатели</w:t>
            </w:r>
            <w:r>
              <w:rPr>
                <w:rFonts w:ascii="Times New Roman" w:hAnsi="Times New Roman" w:cs="Times New Roman"/>
                <w:color w:val="000000" w:themeColor="text1"/>
                <w:sz w:val="24"/>
                <w:szCs w:val="24"/>
              </w:rPr>
            </w:r>
          </w:p>
        </w:tc>
      </w:tr>
      <w:tr>
        <w:tblPrEx/>
        <w:trPr>
          <w:jc w:val="center"/>
          <w:tblHeader/>
        </w:trPr>
        <w:tc>
          <w:tcPr>
            <w:tcBorders>
              <w:left w:val="single" w:color="auto" w:sz="4" w:space="0"/>
              <w:bottom w:val="single" w:color="auto" w:sz="4" w:space="0"/>
              <w:right w:val="single" w:color="auto" w:sz="4" w:space="0"/>
            </w:tcBorders>
            <w:tcMar>
              <w:top w:w="0" w:type="dxa"/>
              <w:bottom w:w="0" w:type="dxa"/>
            </w:tcMar>
            <w:tcW w:w="222" w:type="pct"/>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минимально допустимого уровня обеспеченности,</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ед. изм. /1000 отдыхающих</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максимально допустимого уровня территориальной доступности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Размер земельного участка</w:t>
            </w:r>
            <w:r>
              <w:rPr>
                <w:rFonts w:ascii="Times New Roman" w:hAnsi="Times New Roman" w:cs="Times New Roman"/>
                <w:color w:val="000000" w:themeColor="text1"/>
                <w:sz w:val="24"/>
                <w:szCs w:val="24"/>
              </w:rPr>
            </w:r>
          </w:p>
        </w:tc>
      </w:tr>
      <w:tr>
        <w:tblPrEx/>
        <w:trPr>
          <w:jc w:val="center"/>
        </w:trPr>
        <w:tc>
          <w:tcPr>
            <w:tcBorders>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Туристско-информационных центр</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vAlign w:val="center"/>
            <w:textDirection w:val="lrTb"/>
            <w:noWrap w:val="false"/>
          </w:tcPr>
          <w:p>
            <w:pPr>
              <w:ind w:firstLine="0"/>
              <w:jc w:val="left"/>
              <w:rPr>
                <w:color w:val="000000" w:themeColor="text1"/>
              </w:rPr>
            </w:pPr>
            <w:r>
              <w:rPr>
                <w:color w:val="000000" w:themeColor="text1"/>
              </w:rPr>
              <w:t xml:space="preserve">транспортная доступность – 30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заданию на проектирование</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Центры отдыха и развлечений, тематические парки развлечений</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устанавливается</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30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заданию на проектирование</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Дома отдыха, пансионаты</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40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120-140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Базы отдыха, молодежные комплексы</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40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140-160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Туристские базы, рыболовные базы</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40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65-80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Гостиницы</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мест</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30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вместимости гостиницы, мест:</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от 25 до 100</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55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свыше 100 до 500 – 30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свыше 500 до 1000 – 20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свыше 1000 до 2000 – 15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Туристские гостиницы</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30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50-75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Мотели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30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75-100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Кемпинги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30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135-150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Приюты</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ind w:firstLine="0"/>
              <w:jc w:val="center"/>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транспортная доступность – 40 мин.</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35-50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Объекты общественного питания:</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предприятия быстрого питания (кафе, закусочные и т.п.);</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столовые;</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рестораны</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 посадочных мест</w:t>
            </w:r>
            <w:r>
              <w:rPr>
                <w:rFonts w:ascii="Times New Roman" w:hAnsi="Times New Roman" w:cs="Times New Roman"/>
                <w:color w:val="000000" w:themeColor="text1"/>
                <w:sz w:val="24"/>
                <w:szCs w:val="24"/>
              </w:rPr>
            </w:r>
          </w:p>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40 посадочных мест</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посадочных мест</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пешеходная доступность – 800 м</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количестве посадочных мест:</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 50 – 0,2-0,25 га на 100 мест;</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свыше 50 до 150 – 0,15-0,2 га на 100 мест;</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свыше 150 – 0,1 га на 100 мест</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Торговые объекты:</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продовольственных товаров;</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непродовольственных товаров</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торговой площади</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торговой площади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пешеходная доступность – 800 м </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объектов торговой площадью,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 250 – 0,08 га на 100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торговой площади;</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свыше 250 до 650 – 0,08-0,06 га на 100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торговой площади;</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свыше 650 до 1500 – 0,06-0,04 га на 100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торговой площади;</w:t>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свыше 1500 до 3500 – 0,04-0,02 га на 100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торговой площади.</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Пункты проката</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 рабочих мест</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на 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Танцевальные площадки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ind w:firstLine="0"/>
              <w:jc w:val="left"/>
              <w:rPr>
                <w:color w:val="000000" w:themeColor="text1"/>
              </w:rPr>
            </w:pPr>
            <w:r>
              <w:rPr>
                <w:color w:val="000000" w:themeColor="text1"/>
              </w:rPr>
              <w:t xml:space="preserve">не устанавливается</w:t>
            </w:r>
            <w:r>
              <w:rPr>
                <w:color w:val="000000" w:themeColor="text1"/>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заданию на проектирование</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Автостоянки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мест</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пешеходная доступность – 1 км</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м</w:t>
            </w:r>
            <w:r>
              <w:rPr>
                <w:rFonts w:ascii="Times New Roman" w:hAnsi="Times New Roman" w:cs="Times New Roman"/>
                <w:color w:val="000000" w:themeColor="text1"/>
                <w:sz w:val="24"/>
                <w:szCs w:val="24"/>
                <w:vertAlign w:val="superscript"/>
              </w:rPr>
              <w:t xml:space="preserve">2</w:t>
            </w:r>
            <w:r>
              <w:rPr>
                <w:rFonts w:ascii="Times New Roman" w:hAnsi="Times New Roman" w:cs="Times New Roman"/>
                <w:color w:val="000000" w:themeColor="text1"/>
                <w:sz w:val="24"/>
                <w:szCs w:val="24"/>
              </w:rPr>
              <w:t xml:space="preserve"> на место</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Лодочные станции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лодок</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устанавливается</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заданию на проектирование</w:t>
            </w:r>
            <w:r>
              <w:rPr>
                <w:rFonts w:ascii="Times New Roman" w:hAnsi="Times New Roman" w:cs="Times New Roman"/>
                <w:color w:val="000000" w:themeColor="text1"/>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Mar>
              <w:top w:w="0" w:type="dxa"/>
              <w:bottom w:w="0" w:type="dxa"/>
            </w:tcMar>
            <w:tcW w:w="22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0"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Велосипедные, лыжные станции</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04"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200 мест</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17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устанавливается</w:t>
            </w:r>
            <w:r>
              <w:rPr>
                <w:rFonts w:ascii="Times New Roman" w:hAnsi="Times New Roman" w:cs="Times New Roman"/>
                <w:color w:val="000000" w:themeColor="text1"/>
                <w:sz w:val="24"/>
                <w:szCs w:val="24"/>
              </w:rPr>
            </w:r>
          </w:p>
        </w:tc>
        <w:tc>
          <w:tcPr>
            <w:tcBorders>
              <w:top w:val="single" w:color="auto" w:sz="4" w:space="0"/>
              <w:left w:val="single" w:color="auto" w:sz="4" w:space="0"/>
              <w:bottom w:val="single" w:color="auto" w:sz="4" w:space="0"/>
              <w:right w:val="single" w:color="auto" w:sz="4" w:space="0"/>
            </w:tcBorders>
            <w:tcMar>
              <w:top w:w="0" w:type="dxa"/>
              <w:bottom w:w="0" w:type="dxa"/>
            </w:tcMar>
            <w:tcW w:w="1252" w:type="pc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заданию на проектирование</w:t>
            </w:r>
            <w:r>
              <w:rPr>
                <w:rFonts w:ascii="Times New Roman" w:hAnsi="Times New Roman" w:cs="Times New Roman"/>
                <w:color w:val="000000" w:themeColor="text1"/>
                <w:sz w:val="24"/>
                <w:szCs w:val="24"/>
              </w:rPr>
            </w:r>
          </w:p>
        </w:tc>
      </w:tr>
    </w:tbl>
    <w:p>
      <w:pPr>
        <w:pStyle w:val="97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7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1.15.4. Расчетные показатели минимально допустимо</w:t>
      </w:r>
      <w:r>
        <w:rPr>
          <w:rFonts w:ascii="Times New Roman" w:hAnsi="Times New Roman" w:cs="Times New Roman"/>
          <w:color w:val="000000" w:themeColor="text1"/>
          <w:sz w:val="28"/>
          <w:szCs w:val="28"/>
        </w:rPr>
        <w:t xml:space="preserve">го уровня обеспеченности туристов стоянками туристических автобусов, парковочными места для легковых автомобилей, туристов и максимально допустимого уровня их территориальной доступности принимаются согласно расчетным показателям, приведенным в п.15 РНГП. </w:t>
      </w:r>
      <w:r>
        <w:rPr>
          <w:rFonts w:ascii="Times New Roman" w:hAnsi="Times New Roman" w:cs="Times New Roman"/>
          <w:color w:val="000000" w:themeColor="text1"/>
          <w:sz w:val="28"/>
          <w:szCs w:val="28"/>
        </w:rPr>
      </w:r>
    </w:p>
    <w:p>
      <w:pPr>
        <w:pStyle w:val="979"/>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bookmarkStart w:id="51" w:name="_Toc132882123"/>
      <w:r>
        <w:rPr>
          <w:rStyle w:val="956"/>
          <w:rFonts w:ascii="Times New Roman" w:hAnsi="Times New Roman"/>
          <w:b w:val="0"/>
          <w:i w:val="0"/>
          <w:iCs w:val="0"/>
          <w:color w:val="000000" w:themeColor="text1"/>
          <w:sz w:val="28"/>
          <w:szCs w:val="28"/>
        </w:rPr>
        <w:t xml:space="preserve">1.16. Расчетные показатели объектов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в области промышленности, агропромышленного комплекса, логистики и коммунально-складского хозяйства</w:t>
      </w:r>
      <w:bookmarkEnd w:id="51"/>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rFonts w:eastAsia="TimesNewRomanPSMT"/>
          <w:color w:val="000000" w:themeColor="text1"/>
          <w:sz w:val="28"/>
          <w:szCs w:val="28"/>
        </w:rPr>
      </w:pPr>
      <w:r>
        <w:rPr>
          <w:rFonts w:eastAsia="TimesNewRomanPSMT"/>
          <w:color w:val="000000" w:themeColor="text1"/>
          <w:sz w:val="28"/>
          <w:szCs w:val="28"/>
        </w:rPr>
        <w:t xml:space="preserve">1.16.1. Расчетные показатели минимально допустимого уровня обеспеченности объектов в области промышленности, агропромышл</w:t>
      </w:r>
      <w:r>
        <w:rPr>
          <w:rFonts w:eastAsia="TimesNewRomanPSMT"/>
          <w:color w:val="000000" w:themeColor="text1"/>
          <w:sz w:val="28"/>
          <w:szCs w:val="28"/>
        </w:rPr>
        <w:t xml:space="preserve">енного комплекса, логистики и коммунально-складского хозяйства принимается в соответствии с расчетными показателями пунктов 11.1 и 11.2 РНГП. Расчетные показатели максимально допустимого уровня территориальной доступности таких объектов не устанавливаются.</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1.16.2. </w:t>
      </w:r>
      <w:r>
        <w:rPr>
          <w:color w:val="000000" w:themeColor="text1"/>
          <w:sz w:val="28"/>
          <w:szCs w:val="28"/>
        </w:rPr>
        <w:t xml:space="preserve">Расчетные показатели организации территории особой экономической зоны «Оренбуржье», созданной в соответствии с постановлением Правительства Российской Федерации от 27.09.2021 № 1616</w:t>
      </w:r>
      <w:r>
        <w:rPr>
          <w:color w:val="000000" w:themeColor="text1"/>
          <w:sz w:val="28"/>
          <w:szCs w:val="28"/>
        </w:rPr>
        <w:t xml:space="preserve"> «О создании на территориях муниципальных образований «город Оренбург» и «город Орск» Оренбургской области особой экономической зоны промышленно-производственного типа»</w:t>
      </w:r>
      <w:r>
        <w:rPr>
          <w:color w:val="000000" w:themeColor="text1"/>
          <w:sz w:val="28"/>
          <w:szCs w:val="28"/>
        </w:rPr>
        <w:t xml:space="preserve">,</w:t>
      </w:r>
      <w:r>
        <w:rPr>
          <w:color w:val="000000" w:themeColor="text1"/>
          <w:sz w:val="28"/>
          <w:szCs w:val="28"/>
        </w:rPr>
        <w:t xml:space="preserve"> устанавливаются в соответствии с утвержденным в установленном порядке проектом планировки территории.</w:t>
      </w:r>
      <w:r>
        <w:rPr>
          <w:rFonts w:eastAsia="TimesNewRomanPSMT"/>
          <w:color w:val="000000" w:themeColor="text1"/>
          <w:sz w:val="28"/>
          <w:szCs w:val="28"/>
        </w:rPr>
      </w:r>
    </w:p>
    <w:p>
      <w:pPr>
        <w:ind w:firstLine="0"/>
        <w:rPr>
          <w:b/>
          <w:bCs/>
          <w:color w:val="000000" w:themeColor="text1"/>
          <w:sz w:val="28"/>
          <w:szCs w:val="28"/>
        </w:rPr>
      </w:pPr>
      <w:r/>
      <w:bookmarkStart w:id="52" w:name="_Toc79492230"/>
      <w:r/>
      <w:r>
        <w:rPr>
          <w:b/>
          <w:bCs/>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bookmarkStart w:id="53" w:name="_Toc132882124"/>
      <w:r>
        <w:rPr>
          <w:rStyle w:val="956"/>
          <w:rFonts w:ascii="Times New Roman" w:hAnsi="Times New Roman"/>
          <w:b w:val="0"/>
          <w:i w:val="0"/>
          <w:iCs w:val="0"/>
          <w:color w:val="000000" w:themeColor="text1"/>
          <w:sz w:val="28"/>
          <w:szCs w:val="28"/>
        </w:rPr>
        <w:t xml:space="preserve">1.17. Расчетные показатели объектов благоустройства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и озеленения территории</w:t>
      </w:r>
      <w:bookmarkEnd w:id="52"/>
      <w:r>
        <w:rPr>
          <w:rStyle w:val="956"/>
          <w:rFonts w:ascii="Times New Roman" w:hAnsi="Times New Roman"/>
          <w:b w:val="0"/>
          <w:i w:val="0"/>
          <w:iCs w:val="0"/>
          <w:color w:val="000000" w:themeColor="text1"/>
          <w:sz w:val="28"/>
          <w:szCs w:val="28"/>
        </w:rPr>
        <w:t xml:space="preserve"> городского округа</w:t>
      </w:r>
      <w:bookmarkEnd w:id="53"/>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rFonts w:eastAsia="TimesNewRomanPSMT"/>
          <w:color w:val="000000" w:themeColor="text1"/>
          <w:sz w:val="28"/>
          <w:szCs w:val="28"/>
        </w:rPr>
      </w:pPr>
      <w:r>
        <w:rPr>
          <w:color w:val="000000" w:themeColor="text1"/>
          <w:sz w:val="28"/>
          <w:szCs w:val="28"/>
        </w:rPr>
        <w:t xml:space="preserve">1.17.1. Расчетные показатели минимально допустимого уровня обеспеченности и максимально допустимого уровня территориальной доступности объектов благоустройства территории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приведены в таблице 37.</w:t>
      </w:r>
      <w:r>
        <w:rPr>
          <w:rFonts w:eastAsia="TimesNewRomanPSMT"/>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37</w:t>
      </w:r>
      <w:r>
        <w:rPr>
          <w:color w:val="000000" w:themeColor="text1"/>
          <w:sz w:val="28"/>
          <w:szCs w:val="28"/>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46"/>
        <w:gridCol w:w="2055"/>
        <w:gridCol w:w="2076"/>
        <w:gridCol w:w="1339"/>
        <w:gridCol w:w="1831"/>
        <w:gridCol w:w="1780"/>
      </w:tblGrid>
      <w:tr>
        <w:tblPrEx/>
        <w:trPr>
          <w:jc w:val="center"/>
          <w:trHeight w:val="20"/>
          <w:tblHeader/>
        </w:trPr>
        <w:tc>
          <w:tcPr>
            <w:tcW w:w="0" w:type="auto"/>
            <w:vMerge w:val="restart"/>
            <w:textDirection w:val="lrTb"/>
            <w:noWrap w:val="false"/>
          </w:tcPr>
          <w:p>
            <w:pPr>
              <w:ind w:firstLine="0"/>
              <w:jc w:val="center"/>
              <w:rPr>
                <w:color w:val="000000" w:themeColor="text1"/>
              </w:rPr>
            </w:pPr>
            <w:r>
              <w:rPr>
                <w:color w:val="000000" w:themeColor="text1"/>
              </w:rPr>
              <w:t xml:space="preserve">№ п/п</w:t>
            </w:r>
            <w:r>
              <w:rPr>
                <w:color w:val="000000" w:themeColor="text1"/>
              </w:rPr>
            </w:r>
          </w:p>
        </w:tc>
        <w:tc>
          <w:tcPr>
            <w:tcW w:w="0" w:type="auto"/>
            <w:vMerge w:val="restart"/>
            <w:textDirection w:val="lrTb"/>
            <w:noWrap w:val="false"/>
          </w:tcPr>
          <w:p>
            <w:pPr>
              <w:ind w:firstLine="0"/>
              <w:jc w:val="center"/>
              <w:rPr>
                <w:color w:val="000000" w:themeColor="text1"/>
              </w:rPr>
            </w:pPr>
            <w:r>
              <w:rPr>
                <w:color w:val="000000" w:themeColor="text1"/>
              </w:rPr>
              <w:t xml:space="preserve">Рекреационные территории и объекты благоустройства территории</w:t>
            </w:r>
            <w:r>
              <w:rPr>
                <w:color w:val="000000" w:themeColor="text1"/>
              </w:rPr>
            </w:r>
          </w:p>
        </w:tc>
        <w:tc>
          <w:tcPr>
            <w:gridSpan w:val="2"/>
            <w:shd w:val="clear" w:color="auto" w:fill="auto"/>
            <w:tcW w:w="0" w:type="auto"/>
            <w:textDirection w:val="lrTb"/>
            <w:noWrap w:val="false"/>
          </w:tcPr>
          <w:p>
            <w:pPr>
              <w:ind w:firstLine="0"/>
              <w:jc w:val="center"/>
              <w:rPr>
                <w:color w:val="000000" w:themeColor="text1"/>
              </w:rPr>
            </w:pPr>
            <w:r>
              <w:rPr>
                <w:color w:val="000000" w:themeColor="text1"/>
              </w:rPr>
              <w:t xml:space="preserve">Минимально допустимый уровень обеспеченности</w:t>
            </w:r>
            <w:r>
              <w:rPr>
                <w:color w:val="000000" w:themeColor="text1"/>
              </w:rPr>
            </w:r>
          </w:p>
        </w:tc>
        <w:tc>
          <w:tcPr>
            <w:gridSpan w:val="2"/>
            <w:shd w:val="clear" w:color="auto" w:fill="auto"/>
            <w:tcW w:w="0" w:type="auto"/>
            <w:textDirection w:val="lrTb"/>
            <w:noWrap w:val="false"/>
          </w:tcPr>
          <w:p>
            <w:pPr>
              <w:ind w:firstLine="0"/>
              <w:jc w:val="center"/>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r>
      <w:tr>
        <w:tblPrEx/>
        <w:trPr>
          <w:jc w:val="center"/>
          <w:trHeight w:val="20"/>
          <w:tblHeader/>
        </w:trPr>
        <w:tc>
          <w:tcPr>
            <w:tcW w:w="0" w:type="auto"/>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tcW w:w="0" w:type="auto"/>
            <w:vMerge w:val="continue"/>
            <w:textDirection w:val="lrTb"/>
            <w:noWrap w:val="false"/>
          </w:tcPr>
          <w:p>
            <w:pPr>
              <w:ind w:firstLine="0"/>
              <w:jc w:val="center"/>
              <w:rPr>
                <w:color w:val="000000" w:themeColor="text1"/>
              </w:rPr>
            </w:pPr>
            <w:r>
              <w:rPr>
                <w:color w:val="000000" w:themeColor="text1"/>
              </w:rPr>
            </w:r>
            <w:r>
              <w:rPr>
                <w:color w:val="000000" w:themeColor="text1"/>
              </w:rPr>
            </w:r>
          </w:p>
        </w:tc>
        <w:tc>
          <w:tcPr>
            <w:shd w:val="clear" w:color="auto" w:fill="ffffff"/>
            <w:tcW w:w="0" w:type="auto"/>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0" w:type="auto"/>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c>
          <w:tcPr>
            <w:shd w:val="clear" w:color="auto" w:fill="ffffff"/>
            <w:tcW w:w="0" w:type="auto"/>
            <w:textDirection w:val="lrTb"/>
            <w:noWrap w:val="false"/>
          </w:tcPr>
          <w:p>
            <w:pPr>
              <w:ind w:firstLine="0"/>
              <w:jc w:val="center"/>
              <w:rPr>
                <w:color w:val="000000" w:themeColor="text1"/>
              </w:rPr>
            </w:pPr>
            <w:r>
              <w:rPr>
                <w:color w:val="000000" w:themeColor="text1"/>
              </w:rPr>
              <w:t xml:space="preserve">Вид показателя, ед. измерения</w:t>
            </w:r>
            <w:r>
              <w:rPr>
                <w:color w:val="000000" w:themeColor="text1"/>
              </w:rPr>
            </w:r>
          </w:p>
        </w:tc>
        <w:tc>
          <w:tcPr>
            <w:shd w:val="clear" w:color="auto" w:fill="ffffff"/>
            <w:tcW w:w="0" w:type="auto"/>
            <w:textDirection w:val="lrTb"/>
            <w:noWrap w:val="false"/>
          </w:tcPr>
          <w:p>
            <w:pPr>
              <w:ind w:firstLine="0"/>
              <w:jc w:val="center"/>
              <w:rPr>
                <w:color w:val="000000" w:themeColor="text1"/>
              </w:rPr>
            </w:pPr>
            <w:r>
              <w:rPr>
                <w:color w:val="000000" w:themeColor="text1"/>
              </w:rPr>
              <w:t xml:space="preserve">Величина</w:t>
            </w:r>
            <w:r>
              <w:rPr>
                <w:color w:val="000000" w:themeColor="text1"/>
              </w:rPr>
            </w:r>
          </w:p>
        </w:tc>
      </w:tr>
      <w:tr>
        <w:tblPrEx/>
        <w:trPr>
          <w:jc w:val="center"/>
          <w:trHeight w:val="744"/>
        </w:trPr>
        <w:tc>
          <w:tcPr>
            <w:tcW w:w="0" w:type="auto"/>
            <w:vAlign w:val="center"/>
            <w:vMerge w:val="restart"/>
            <w:textDirection w:val="lrTb"/>
            <w:noWrap w:val="false"/>
          </w:tcPr>
          <w:p>
            <w:pPr>
              <w:ind w:firstLine="0"/>
              <w:jc w:val="center"/>
              <w:rPr>
                <w:color w:val="000000" w:themeColor="text1"/>
                <w:spacing w:val="-4"/>
              </w:rPr>
            </w:pPr>
            <w:r>
              <w:rPr>
                <w:color w:val="000000" w:themeColor="text1"/>
                <w:spacing w:val="-4"/>
              </w:rPr>
              <w:t xml:space="preserve">1.</w:t>
            </w:r>
            <w:r>
              <w:rPr>
                <w:color w:val="000000" w:themeColor="text1"/>
                <w:spacing w:val="-4"/>
              </w:rPr>
            </w:r>
          </w:p>
        </w:tc>
        <w:tc>
          <w:tcPr>
            <w:shd w:val="clear" w:color="auto" w:fill="auto"/>
            <w:tcW w:w="0" w:type="auto"/>
            <w:vMerge w:val="restart"/>
            <w:textDirection w:val="lrTb"/>
            <w:noWrap w:val="false"/>
          </w:tcPr>
          <w:p>
            <w:pPr>
              <w:ind w:firstLine="0"/>
              <w:jc w:val="left"/>
              <w:rPr>
                <w:color w:val="000000" w:themeColor="text1"/>
              </w:rPr>
            </w:pPr>
            <w:r>
              <w:rPr>
                <w:color w:val="000000" w:themeColor="text1"/>
              </w:rPr>
              <w:t xml:space="preserve">Озелененные территории общего пользования (парки, сады, скверы, бульвары, набережные)</w:t>
            </w:r>
            <w:r>
              <w:rPr>
                <w:color w:val="000000" w:themeColor="text1"/>
              </w:rPr>
            </w:r>
          </w:p>
        </w:tc>
        <w:tc>
          <w:tcPr>
            <w:shd w:val="clear" w:color="auto" w:fill="auto"/>
            <w:tcW w:w="0" w:type="auto"/>
            <w:vMerge w:val="restart"/>
            <w:textDirection w:val="lrTb"/>
            <w:noWrap w:val="false"/>
          </w:tcPr>
          <w:p>
            <w:pPr>
              <w:ind w:firstLine="0"/>
              <w:jc w:val="left"/>
              <w:rPr>
                <w:color w:val="000000" w:themeColor="text1"/>
                <w:spacing w:val="-4"/>
                <w:vertAlign w:val="superscript"/>
              </w:rPr>
            </w:pPr>
            <w:r>
              <w:rPr>
                <w:color w:val="000000" w:themeColor="text1"/>
                <w:spacing w:val="-4"/>
              </w:rPr>
              <w:t xml:space="preserve">площадь территории объектов на человека в границах населенного пункта, м</w:t>
            </w:r>
            <w:r>
              <w:rPr>
                <w:color w:val="000000" w:themeColor="text1"/>
                <w:spacing w:val="-4"/>
                <w:vertAlign w:val="superscript"/>
              </w:rPr>
              <w:t xml:space="preserve">2 </w:t>
            </w:r>
            <w:r>
              <w:rPr>
                <w:color w:val="000000" w:themeColor="text1"/>
                <w:spacing w:val="-4"/>
              </w:rPr>
              <w:t xml:space="preserve">/ чел.</w:t>
            </w:r>
            <w:r>
              <w:rPr>
                <w:color w:val="000000" w:themeColor="text1"/>
                <w:spacing w:val="-4"/>
                <w:vertAlign w:val="superscript"/>
              </w:rPr>
            </w:r>
          </w:p>
        </w:tc>
        <w:tc>
          <w:tcPr>
            <w:shd w:val="clear" w:color="auto" w:fill="auto"/>
            <w:tcW w:w="0" w:type="auto"/>
            <w:textDirection w:val="lrTb"/>
            <w:noWrap w:val="false"/>
          </w:tcPr>
          <w:p>
            <w:pPr>
              <w:ind w:left="-148" w:firstLine="0"/>
              <w:jc w:val="center"/>
              <w:rPr>
                <w:color w:val="000000" w:themeColor="text1"/>
                <w:spacing w:val="-4"/>
              </w:rPr>
            </w:pPr>
            <w:r>
              <w:rPr>
                <w:color w:val="000000" w:themeColor="text1"/>
                <w:spacing w:val="-4"/>
              </w:rPr>
              <w:t xml:space="preserve">для г. Оренбурга 11, в т.ч. жилых районов 6,6</w:t>
            </w:r>
            <w:r>
              <w:rPr>
                <w:color w:val="000000" w:themeColor="text1"/>
                <w:spacing w:val="-4"/>
              </w:rPr>
            </w:r>
          </w:p>
        </w:tc>
        <w:tc>
          <w:tcPr>
            <w:shd w:val="clear" w:color="auto" w:fill="auto"/>
            <w:tcW w:w="0" w:type="auto"/>
            <w:textDirection w:val="lrTb"/>
            <w:noWrap w:val="false"/>
          </w:tcPr>
          <w:p>
            <w:pPr>
              <w:ind w:left="-65" w:right="-114" w:firstLine="0"/>
              <w:jc w:val="left"/>
              <w:rPr>
                <w:color w:val="000000" w:themeColor="text1"/>
              </w:rPr>
            </w:pPr>
            <w:r>
              <w:rPr>
                <w:color w:val="000000" w:themeColor="text1"/>
              </w:rPr>
              <w:t xml:space="preserve">транспортная доступность, мин.</w:t>
            </w:r>
            <w:r>
              <w:rPr>
                <w:color w:val="000000" w:themeColor="text1"/>
              </w:rPr>
            </w:r>
          </w:p>
        </w:tc>
        <w:tc>
          <w:tcPr>
            <w:shd w:val="clear" w:color="auto" w:fill="auto"/>
            <w:tcW w:w="0" w:type="auto"/>
            <w:textDirection w:val="lrTb"/>
            <w:noWrap w:val="false"/>
          </w:tcPr>
          <w:p>
            <w:pPr>
              <w:ind w:firstLine="0"/>
              <w:jc w:val="center"/>
              <w:rPr>
                <w:color w:val="000000" w:themeColor="text1"/>
                <w:spacing w:val="-4"/>
              </w:rPr>
            </w:pPr>
            <w:r>
              <w:rPr>
                <w:color w:val="000000" w:themeColor="text1"/>
                <w:spacing w:val="-4"/>
              </w:rPr>
              <w:t xml:space="preserve">10</w:t>
            </w:r>
            <w:r>
              <w:rPr>
                <w:color w:val="000000" w:themeColor="text1"/>
                <w:spacing w:val="-4"/>
              </w:rPr>
            </w:r>
          </w:p>
          <w:p>
            <w:pPr>
              <w:ind w:firstLine="0"/>
              <w:rPr>
                <w:color w:val="000000" w:themeColor="text1"/>
              </w:rPr>
            </w:pPr>
            <w:r>
              <w:rPr>
                <w:color w:val="000000" w:themeColor="text1"/>
              </w:rPr>
            </w:r>
            <w:r>
              <w:rPr>
                <w:color w:val="000000" w:themeColor="text1"/>
              </w:rPr>
            </w:r>
          </w:p>
        </w:tc>
      </w:tr>
      <w:tr>
        <w:tblPrEx/>
        <w:trPr>
          <w:jc w:val="center"/>
          <w:trHeight w:val="587"/>
        </w:trPr>
        <w:tc>
          <w:tcPr>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c>
          <w:tcPr>
            <w:shd w:val="clear" w:color="auto" w:fill="auto"/>
            <w:tcW w:w="0" w:type="auto"/>
            <w:vMerge w:val="continue"/>
            <w:textDirection w:val="lrTb"/>
            <w:noWrap w:val="false"/>
          </w:tcPr>
          <w:p>
            <w:pPr>
              <w:ind w:firstLine="0"/>
              <w:jc w:val="left"/>
              <w:rPr>
                <w:color w:val="000000" w:themeColor="text1"/>
              </w:rPr>
            </w:pPr>
            <w:r>
              <w:rPr>
                <w:color w:val="000000" w:themeColor="text1"/>
              </w:rPr>
            </w:r>
            <w:r>
              <w:rPr>
                <w:color w:val="000000" w:themeColor="text1"/>
              </w:rPr>
            </w:r>
          </w:p>
        </w:tc>
        <w:tc>
          <w:tcPr>
            <w:shd w:val="clear" w:color="auto" w:fill="auto"/>
            <w:tcW w:w="0" w:type="auto"/>
            <w:vMerge w:val="continue"/>
            <w:textDirection w:val="lrTb"/>
            <w:noWrap w:val="false"/>
          </w:tcPr>
          <w:p>
            <w:pPr>
              <w:ind w:firstLine="0"/>
              <w:jc w:val="left"/>
              <w:rPr>
                <w:color w:val="000000" w:themeColor="text1"/>
                <w:spacing w:val="-4"/>
              </w:rPr>
            </w:pPr>
            <w:r>
              <w:rPr>
                <w:color w:val="000000" w:themeColor="text1"/>
                <w:spacing w:val="-4"/>
              </w:rPr>
            </w:r>
            <w:r>
              <w:rPr>
                <w:color w:val="000000" w:themeColor="text1"/>
                <w:spacing w:val="-4"/>
              </w:rPr>
            </w:r>
          </w:p>
        </w:tc>
        <w:tc>
          <w:tcPr>
            <w:shd w:val="clear" w:color="auto" w:fill="auto"/>
            <w:tcW w:w="0" w:type="auto"/>
            <w:vAlign w:val="center"/>
            <w:textDirection w:val="lrTb"/>
            <w:noWrap w:val="false"/>
          </w:tcPr>
          <w:p>
            <w:pPr>
              <w:ind w:left="-112" w:right="-139" w:firstLine="0"/>
              <w:jc w:val="center"/>
              <w:rPr>
                <w:color w:val="000000" w:themeColor="text1"/>
                <w:spacing w:val="-4"/>
              </w:rPr>
            </w:pPr>
            <w:r>
              <w:rPr>
                <w:color w:val="000000" w:themeColor="text1"/>
                <w:spacing w:val="-4"/>
              </w:rPr>
              <w:t xml:space="preserve">для сельских населенных пунктов 13,2</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пешеходная доступность до входов на рекреационные территории, м</w:t>
            </w:r>
            <w:r>
              <w:rPr>
                <w:color w:val="000000" w:themeColor="text1"/>
              </w:rPr>
            </w:r>
          </w:p>
        </w:tc>
        <w:tc>
          <w:tcPr>
            <w:shd w:val="clear" w:color="auto" w:fill="auto"/>
            <w:tcW w:w="0" w:type="auto"/>
            <w:vAlign w:val="center"/>
            <w:textDirection w:val="lrTb"/>
            <w:noWrap w:val="false"/>
          </w:tcPr>
          <w:p>
            <w:pPr>
              <w:ind w:firstLine="0"/>
              <w:jc w:val="center"/>
              <w:rPr>
                <w:strike/>
                <w:color w:val="000000" w:themeColor="text1"/>
                <w:spacing w:val="-4"/>
              </w:rPr>
            </w:pPr>
            <w:r>
              <w:rPr>
                <w:color w:val="000000" w:themeColor="text1"/>
                <w:spacing w:val="-4"/>
              </w:rPr>
              <w:t xml:space="preserve">1000</w:t>
            </w:r>
            <w:r>
              <w:rPr>
                <w:strike/>
                <w:color w:val="000000" w:themeColor="text1"/>
                <w:spacing w:val="-4"/>
              </w:rPr>
            </w:r>
          </w:p>
        </w:tc>
      </w:tr>
      <w:tr>
        <w:tblPrEx/>
        <w:trPr>
          <w:jc w:val="center"/>
          <w:trHeight w:val="1350"/>
        </w:trPr>
        <w:tc>
          <w:tcPr>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c>
          <w:tcPr>
            <w:shd w:val="clear" w:color="auto" w:fill="auto"/>
            <w:tcW w:w="0" w:type="auto"/>
            <w:vMerge w:val="continue"/>
            <w:textDirection w:val="lrTb"/>
            <w:noWrap w:val="false"/>
          </w:tcPr>
          <w:p>
            <w:pPr>
              <w:ind w:firstLine="0"/>
              <w:jc w:val="left"/>
              <w:rPr>
                <w:color w:val="000000" w:themeColor="text1"/>
              </w:rPr>
            </w:pPr>
            <w:r>
              <w:rPr>
                <w:color w:val="000000" w:themeColor="text1"/>
              </w:rPr>
            </w:r>
            <w:r>
              <w:rPr>
                <w:color w:val="000000" w:themeColor="text1"/>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в границах жилого района, м</w:t>
            </w:r>
            <w:r>
              <w:rPr>
                <w:color w:val="000000" w:themeColor="text1"/>
                <w:spacing w:val="-4"/>
                <w:vertAlign w:val="superscript"/>
              </w:rPr>
              <w:t xml:space="preserve">2 </w:t>
            </w:r>
            <w:r>
              <w:rPr>
                <w:color w:val="000000" w:themeColor="text1"/>
                <w:spacing w:val="-4"/>
              </w:rPr>
              <w:t xml:space="preserve">/ чел.</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4,4</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пешеходная доступность, м</w:t>
            </w:r>
            <w:r>
              <w:rPr>
                <w:color w:val="000000" w:themeColor="text1"/>
              </w:rPr>
            </w:r>
          </w:p>
        </w:tc>
        <w:tc>
          <w:tcPr>
            <w:shd w:val="clear" w:color="auto" w:fill="auto"/>
            <w:tcW w:w="0" w:type="auto"/>
            <w:vAlign w:val="center"/>
            <w:textDirection w:val="lrTb"/>
            <w:noWrap w:val="false"/>
          </w:tcPr>
          <w:p>
            <w:pPr>
              <w:ind w:left="-110" w:right="-112" w:firstLine="0"/>
              <w:jc w:val="center"/>
              <w:tabs>
                <w:tab w:val="left" w:pos="1165" w:leader="none"/>
              </w:tabs>
              <w:rPr>
                <w:color w:val="000000" w:themeColor="text1"/>
                <w:spacing w:val="-4"/>
              </w:rPr>
            </w:pPr>
            <w:r>
              <w:rPr>
                <w:color w:val="000000" w:themeColor="text1"/>
                <w:spacing w:val="-4"/>
              </w:rPr>
              <w:t xml:space="preserve">600 при многоэтажной, 800 при среднеэтажной, 1000 при малоэтажной застройках</w:t>
            </w:r>
            <w:r>
              <w:rPr>
                <w:color w:val="000000" w:themeColor="text1"/>
                <w:spacing w:val="-4"/>
              </w:rPr>
            </w:r>
          </w:p>
        </w:tc>
      </w:tr>
      <w:tr>
        <w:tblPrEx/>
        <w:trPr>
          <w:jc w:val="center"/>
          <w:trHeight w:val="570"/>
        </w:trPr>
        <w:tc>
          <w:tcPr>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c>
          <w:tcPr>
            <w:shd w:val="clear" w:color="auto" w:fill="auto"/>
            <w:tcW w:w="0" w:type="auto"/>
            <w:vMerge w:val="continue"/>
            <w:textDirection w:val="lrTb"/>
            <w:noWrap w:val="false"/>
          </w:tcPr>
          <w:p>
            <w:pPr>
              <w:ind w:firstLine="0"/>
              <w:jc w:val="left"/>
              <w:rPr>
                <w:color w:val="000000" w:themeColor="text1"/>
              </w:rPr>
            </w:pPr>
            <w:r>
              <w:rPr>
                <w:color w:val="000000" w:themeColor="text1"/>
              </w:rPr>
            </w:r>
            <w:r>
              <w:rPr>
                <w:color w:val="000000" w:themeColor="text1"/>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в границах жилого микрорайона, м</w:t>
            </w:r>
            <w:r>
              <w:rPr>
                <w:color w:val="000000" w:themeColor="text1"/>
                <w:spacing w:val="-4"/>
                <w:vertAlign w:val="superscript"/>
              </w:rPr>
              <w:t xml:space="preserve">2 </w:t>
            </w:r>
            <w:r>
              <w:rPr>
                <w:color w:val="000000" w:themeColor="text1"/>
                <w:spacing w:val="-4"/>
              </w:rPr>
              <w:t xml:space="preserve">/ чел.</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1,7</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пешеходная доступность, м</w:t>
            </w:r>
            <w:r>
              <w:rPr>
                <w:color w:val="000000" w:themeColor="text1"/>
              </w:rPr>
            </w:r>
          </w:p>
        </w:tc>
        <w:tc>
          <w:tcPr>
            <w:shd w:val="clear" w:color="auto" w:fill="auto"/>
            <w:tcW w:w="0" w:type="auto"/>
            <w:vAlign w:val="center"/>
            <w:textDirection w:val="lrTb"/>
            <w:noWrap w:val="false"/>
          </w:tcPr>
          <w:p>
            <w:pPr>
              <w:ind w:left="-110" w:right="-112" w:firstLine="0"/>
              <w:jc w:val="center"/>
              <w:tabs>
                <w:tab w:val="left" w:pos="1165" w:leader="none"/>
              </w:tabs>
              <w:rPr>
                <w:color w:val="000000" w:themeColor="text1"/>
                <w:spacing w:val="-4"/>
              </w:rPr>
            </w:pPr>
            <w:r>
              <w:rPr>
                <w:color w:val="000000" w:themeColor="text1"/>
                <w:spacing w:val="-4"/>
              </w:rPr>
              <w:t xml:space="preserve">400 при многоэтажной, 600 при среднеэтажной, 800 при малоэтажной застройках</w:t>
            </w:r>
            <w:r>
              <w:rPr>
                <w:color w:val="000000" w:themeColor="text1"/>
                <w:spacing w:val="-4"/>
              </w:rPr>
            </w:r>
          </w:p>
        </w:tc>
      </w:tr>
      <w:tr>
        <w:tblPrEx/>
        <w:trPr>
          <w:jc w:val="center"/>
          <w:trHeight w:val="20"/>
        </w:trPr>
        <w:tc>
          <w:tcPr>
            <w:tcW w:w="0" w:type="auto"/>
            <w:vAlign w:val="center"/>
            <w:textDirection w:val="lrTb"/>
            <w:noWrap w:val="false"/>
          </w:tcPr>
          <w:p>
            <w:pPr>
              <w:ind w:firstLine="0"/>
              <w:jc w:val="center"/>
              <w:rPr>
                <w:color w:val="000000" w:themeColor="text1"/>
                <w:spacing w:val="-4"/>
              </w:rPr>
            </w:pPr>
            <w:r>
              <w:rPr>
                <w:color w:val="000000" w:themeColor="text1"/>
                <w:spacing w:val="-4"/>
              </w:rPr>
              <w:t xml:space="preserve">2.</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Лесопарки</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чел. / 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10</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транспортная доступность, мин.</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30</w:t>
            </w:r>
            <w:r>
              <w:rPr>
                <w:color w:val="000000" w:themeColor="text1"/>
                <w:spacing w:val="-4"/>
              </w:rPr>
            </w:r>
          </w:p>
        </w:tc>
      </w:tr>
      <w:tr>
        <w:tblPrEx/>
        <w:trPr>
          <w:jc w:val="center"/>
          <w:trHeight w:val="20"/>
        </w:trPr>
        <w:tc>
          <w:tcPr>
            <w:tcW w:w="0" w:type="auto"/>
            <w:vAlign w:val="center"/>
            <w:textDirection w:val="lrTb"/>
            <w:noWrap w:val="false"/>
          </w:tcPr>
          <w:p>
            <w:pPr>
              <w:ind w:firstLine="0"/>
              <w:jc w:val="center"/>
              <w:rPr>
                <w:color w:val="000000" w:themeColor="text1"/>
                <w:spacing w:val="-4"/>
              </w:rPr>
            </w:pPr>
            <w:r>
              <w:rPr>
                <w:color w:val="000000" w:themeColor="text1"/>
                <w:spacing w:val="-4"/>
              </w:rPr>
              <w:t xml:space="preserve">3.</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Леса</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чел. / 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1-3</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транспортная доступность, мин.</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30</w:t>
            </w:r>
            <w:r>
              <w:rPr>
                <w:color w:val="000000" w:themeColor="text1"/>
                <w:spacing w:val="-4"/>
              </w:rPr>
            </w:r>
          </w:p>
        </w:tc>
      </w:tr>
      <w:tr>
        <w:tblPrEx/>
        <w:trPr>
          <w:jc w:val="center"/>
          <w:trHeight w:val="20"/>
        </w:trPr>
        <w:tc>
          <w:tcPr>
            <w:tcW w:w="0" w:type="auto"/>
            <w:vAlign w:val="center"/>
            <w:vMerge w:val="restart"/>
            <w:textDirection w:val="lrTb"/>
            <w:noWrap w:val="false"/>
          </w:tcPr>
          <w:p>
            <w:pPr>
              <w:ind w:firstLine="0"/>
              <w:jc w:val="center"/>
              <w:rPr>
                <w:color w:val="000000" w:themeColor="text1"/>
                <w:spacing w:val="-4"/>
              </w:rPr>
            </w:pPr>
            <w:r>
              <w:rPr>
                <w:color w:val="000000" w:themeColor="text1"/>
                <w:spacing w:val="-4"/>
              </w:rPr>
              <w:t xml:space="preserve">4.</w:t>
            </w:r>
            <w:r>
              <w:rPr>
                <w:color w:val="000000" w:themeColor="text1"/>
                <w:spacing w:val="-4"/>
              </w:rPr>
            </w:r>
          </w:p>
        </w:tc>
        <w:tc>
          <w:tcPr>
            <w:shd w:val="clear" w:color="auto" w:fill="auto"/>
            <w:tcW w:w="0" w:type="auto"/>
            <w:vMerge w:val="restart"/>
            <w:textDirection w:val="lrTb"/>
            <w:noWrap w:val="false"/>
          </w:tcPr>
          <w:p>
            <w:pPr>
              <w:ind w:firstLine="0"/>
              <w:jc w:val="left"/>
              <w:rPr>
                <w:color w:val="000000" w:themeColor="text1"/>
                <w:spacing w:val="-4"/>
              </w:rPr>
            </w:pPr>
            <w:r>
              <w:rPr>
                <w:color w:val="000000" w:themeColor="text1"/>
                <w:spacing w:val="-4"/>
              </w:rPr>
              <w:t xml:space="preserve">Питомники древесных и кустарниковых растений </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территории объектов на человека, м</w:t>
            </w:r>
            <w:r>
              <w:rPr>
                <w:color w:val="000000" w:themeColor="text1"/>
                <w:spacing w:val="-4"/>
                <w:vertAlign w:val="superscript"/>
              </w:rPr>
              <w:t xml:space="preserve">2 </w:t>
            </w:r>
            <w:r>
              <w:rPr>
                <w:color w:val="000000" w:themeColor="text1"/>
                <w:spacing w:val="-4"/>
              </w:rPr>
              <w:t xml:space="preserve">/ чел.</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3-5</w:t>
            </w:r>
            <w:r>
              <w:rPr>
                <w:color w:val="000000" w:themeColor="text1"/>
                <w:spacing w:val="-4"/>
              </w:rPr>
            </w:r>
          </w:p>
        </w:tc>
        <w:tc>
          <w:tcPr>
            <w:shd w:val="clear" w:color="auto" w:fill="auto"/>
            <w:tcW w:w="0" w:type="auto"/>
            <w:vAlign w:val="center"/>
            <w:vMerge w:val="restart"/>
            <w:textDirection w:val="lrTb"/>
            <w:noWrap w:val="false"/>
          </w:tcPr>
          <w:p>
            <w:pPr>
              <w:ind w:left="-65" w:right="-114" w:firstLine="0"/>
              <w:jc w:val="left"/>
              <w:rPr>
                <w:color w:val="000000" w:themeColor="text1"/>
              </w:rPr>
            </w:pPr>
            <w:r>
              <w:rPr>
                <w:color w:val="000000" w:themeColor="text1"/>
              </w:rPr>
              <w:t xml:space="preserve">транспортная доступность, мин.</w:t>
            </w:r>
            <w:r>
              <w:rPr>
                <w:color w:val="000000" w:themeColor="text1"/>
              </w:rPr>
            </w:r>
          </w:p>
        </w:tc>
        <w:tc>
          <w:tcPr>
            <w:shd w:val="clear" w:color="auto" w:fill="auto"/>
            <w:tcW w:w="0" w:type="auto"/>
            <w:vAlign w:val="center"/>
            <w:vMerge w:val="restart"/>
            <w:textDirection w:val="lrTb"/>
            <w:noWrap w:val="false"/>
          </w:tcPr>
          <w:p>
            <w:pPr>
              <w:ind w:firstLine="0"/>
              <w:jc w:val="center"/>
              <w:rPr>
                <w:color w:val="000000" w:themeColor="text1"/>
                <w:spacing w:val="-4"/>
              </w:rPr>
            </w:pPr>
            <w:r>
              <w:rPr>
                <w:color w:val="000000" w:themeColor="text1"/>
                <w:spacing w:val="-4"/>
              </w:rPr>
              <w:t xml:space="preserve">40</w:t>
            </w:r>
            <w:r>
              <w:rPr>
                <w:color w:val="000000" w:themeColor="text1"/>
                <w:spacing w:val="-4"/>
              </w:rPr>
            </w:r>
          </w:p>
        </w:tc>
      </w:tr>
      <w:tr>
        <w:tblPrEx/>
        <w:trPr>
          <w:jc w:val="center"/>
          <w:trHeight w:val="160"/>
        </w:trPr>
        <w:tc>
          <w:tcPr>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c>
          <w:tcPr>
            <w:shd w:val="clear" w:color="auto" w:fill="auto"/>
            <w:tcW w:w="0" w:type="auto"/>
            <w:vMerge w:val="continue"/>
            <w:textDirection w:val="lrTb"/>
            <w:noWrap w:val="false"/>
          </w:tcPr>
          <w:p>
            <w:pPr>
              <w:ind w:firstLine="0"/>
              <w:jc w:val="left"/>
              <w:rPr>
                <w:color w:val="000000" w:themeColor="text1"/>
                <w:spacing w:val="-4"/>
              </w:rPr>
            </w:pPr>
            <w:r>
              <w:rPr>
                <w:color w:val="000000" w:themeColor="text1"/>
                <w:spacing w:val="-4"/>
              </w:rPr>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объекта, 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80</w:t>
            </w:r>
            <w:r>
              <w:rPr>
                <w:color w:val="000000" w:themeColor="text1"/>
                <w:spacing w:val="-4"/>
              </w:rPr>
            </w:r>
          </w:p>
        </w:tc>
        <w:tc>
          <w:tcPr>
            <w:shd w:val="clear" w:color="auto" w:fill="auto"/>
            <w:tcW w:w="0" w:type="auto"/>
            <w:vAlign w:val="center"/>
            <w:vMerge w:val="continue"/>
            <w:textDirection w:val="lrTb"/>
            <w:noWrap w:val="false"/>
          </w:tcPr>
          <w:p>
            <w:pPr>
              <w:ind w:left="-65" w:right="-114" w:firstLine="0"/>
              <w:jc w:val="left"/>
              <w:rPr>
                <w:color w:val="000000" w:themeColor="text1"/>
              </w:rPr>
            </w:pPr>
            <w:r>
              <w:rPr>
                <w:color w:val="000000" w:themeColor="text1"/>
              </w:rPr>
            </w:r>
            <w:r>
              <w:rPr>
                <w:color w:val="000000" w:themeColor="text1"/>
              </w:rPr>
            </w:r>
          </w:p>
        </w:tc>
        <w:tc>
          <w:tcPr>
            <w:shd w:val="clear" w:color="auto" w:fill="auto"/>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r>
      <w:tr>
        <w:tblPrEx/>
        <w:trPr>
          <w:jc w:val="center"/>
          <w:trHeight w:val="20"/>
        </w:trPr>
        <w:tc>
          <w:tcPr>
            <w:tcW w:w="0" w:type="auto"/>
            <w:vAlign w:val="center"/>
            <w:vMerge w:val="restart"/>
            <w:textDirection w:val="lrTb"/>
            <w:noWrap w:val="false"/>
          </w:tcPr>
          <w:p>
            <w:pPr>
              <w:ind w:firstLine="0"/>
              <w:jc w:val="center"/>
              <w:rPr>
                <w:color w:val="000000" w:themeColor="text1"/>
                <w:spacing w:val="-4"/>
              </w:rPr>
            </w:pPr>
            <w:r>
              <w:rPr>
                <w:color w:val="000000" w:themeColor="text1"/>
                <w:spacing w:val="-4"/>
              </w:rPr>
              <w:t xml:space="preserve">5.</w:t>
            </w:r>
            <w:r>
              <w:rPr>
                <w:color w:val="000000" w:themeColor="text1"/>
                <w:spacing w:val="-4"/>
              </w:rPr>
            </w:r>
          </w:p>
        </w:tc>
        <w:tc>
          <w:tcPr>
            <w:shd w:val="clear" w:color="auto" w:fill="auto"/>
            <w:tcW w:w="0" w:type="auto"/>
            <w:vMerge w:val="restart"/>
            <w:textDirection w:val="lrTb"/>
            <w:noWrap w:val="false"/>
          </w:tcPr>
          <w:p>
            <w:pPr>
              <w:ind w:firstLine="0"/>
              <w:jc w:val="left"/>
              <w:rPr>
                <w:color w:val="000000" w:themeColor="text1"/>
                <w:spacing w:val="-4"/>
              </w:rPr>
            </w:pPr>
            <w:r>
              <w:rPr>
                <w:color w:val="000000" w:themeColor="text1"/>
                <w:spacing w:val="-4"/>
              </w:rPr>
              <w:t xml:space="preserve">Цветочно-оранжерейные хозяйства</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территории объектов на человека, м</w:t>
            </w:r>
            <w:r>
              <w:rPr>
                <w:color w:val="000000" w:themeColor="text1"/>
                <w:spacing w:val="-4"/>
                <w:vertAlign w:val="superscript"/>
              </w:rPr>
              <w:t xml:space="preserve">2 </w:t>
            </w:r>
            <w:r>
              <w:rPr>
                <w:color w:val="000000" w:themeColor="text1"/>
                <w:spacing w:val="-4"/>
              </w:rPr>
              <w:t xml:space="preserve">/ чел</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0,4</w:t>
            </w:r>
            <w:r>
              <w:rPr>
                <w:color w:val="000000" w:themeColor="text1"/>
                <w:spacing w:val="-4"/>
              </w:rPr>
            </w:r>
          </w:p>
        </w:tc>
        <w:tc>
          <w:tcPr>
            <w:shd w:val="clear" w:color="auto" w:fill="auto"/>
            <w:tcW w:w="0" w:type="auto"/>
            <w:vAlign w:val="center"/>
            <w:vMerge w:val="restart"/>
            <w:textDirection w:val="lrTb"/>
            <w:noWrap w:val="false"/>
          </w:tcPr>
          <w:p>
            <w:pPr>
              <w:ind w:left="-65" w:right="-114" w:firstLine="0"/>
              <w:jc w:val="left"/>
              <w:rPr>
                <w:color w:val="000000" w:themeColor="text1"/>
              </w:rPr>
            </w:pPr>
            <w:r>
              <w:rPr>
                <w:color w:val="000000" w:themeColor="text1"/>
              </w:rPr>
              <w:t xml:space="preserve">транспортная доступность, мин.</w:t>
            </w:r>
            <w:r>
              <w:rPr>
                <w:color w:val="000000" w:themeColor="text1"/>
              </w:rPr>
            </w:r>
          </w:p>
        </w:tc>
        <w:tc>
          <w:tcPr>
            <w:shd w:val="clear" w:color="auto" w:fill="auto"/>
            <w:tcW w:w="0" w:type="auto"/>
            <w:vAlign w:val="center"/>
            <w:vMerge w:val="restart"/>
            <w:textDirection w:val="lrTb"/>
            <w:noWrap w:val="false"/>
          </w:tcPr>
          <w:p>
            <w:pPr>
              <w:ind w:firstLine="0"/>
              <w:jc w:val="center"/>
              <w:rPr>
                <w:color w:val="000000" w:themeColor="text1"/>
                <w:spacing w:val="-4"/>
              </w:rPr>
            </w:pPr>
            <w:r>
              <w:rPr>
                <w:color w:val="000000" w:themeColor="text1"/>
                <w:spacing w:val="-4"/>
              </w:rPr>
              <w:t xml:space="preserve">40</w:t>
            </w:r>
            <w:r>
              <w:rPr>
                <w:color w:val="000000" w:themeColor="text1"/>
                <w:spacing w:val="-4"/>
              </w:rPr>
            </w:r>
          </w:p>
        </w:tc>
      </w:tr>
      <w:tr>
        <w:tblPrEx/>
        <w:trPr>
          <w:jc w:val="center"/>
          <w:trHeight w:val="20"/>
        </w:trPr>
        <w:tc>
          <w:tcPr>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c>
          <w:tcPr>
            <w:shd w:val="clear" w:color="auto" w:fill="auto"/>
            <w:tcW w:w="0" w:type="auto"/>
            <w:vMerge w:val="continue"/>
            <w:textDirection w:val="lrTb"/>
            <w:noWrap w:val="false"/>
          </w:tcPr>
          <w:p>
            <w:pPr>
              <w:ind w:firstLine="0"/>
              <w:jc w:val="left"/>
              <w:rPr>
                <w:color w:val="000000" w:themeColor="text1"/>
                <w:spacing w:val="-4"/>
              </w:rPr>
            </w:pPr>
            <w:r>
              <w:rPr>
                <w:color w:val="000000" w:themeColor="text1"/>
                <w:spacing w:val="-4"/>
              </w:rPr>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объекта, 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80</w:t>
            </w:r>
            <w:r>
              <w:rPr>
                <w:color w:val="000000" w:themeColor="text1"/>
                <w:spacing w:val="-4"/>
              </w:rPr>
            </w:r>
          </w:p>
        </w:tc>
        <w:tc>
          <w:tcPr>
            <w:shd w:val="clear" w:color="auto" w:fill="auto"/>
            <w:tcW w:w="0" w:type="auto"/>
            <w:vAlign w:val="center"/>
            <w:vMerge w:val="continue"/>
            <w:textDirection w:val="lrTb"/>
            <w:noWrap w:val="false"/>
          </w:tcPr>
          <w:p>
            <w:pPr>
              <w:ind w:left="-65" w:right="-114" w:firstLine="0"/>
              <w:jc w:val="left"/>
              <w:rPr>
                <w:color w:val="000000" w:themeColor="text1"/>
              </w:rPr>
            </w:pPr>
            <w:r>
              <w:rPr>
                <w:color w:val="000000" w:themeColor="text1"/>
              </w:rPr>
            </w:r>
            <w:r>
              <w:rPr>
                <w:color w:val="000000" w:themeColor="text1"/>
              </w:rPr>
            </w:r>
          </w:p>
        </w:tc>
        <w:tc>
          <w:tcPr>
            <w:shd w:val="clear" w:color="auto" w:fill="auto"/>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r>
      <w:tr>
        <w:tblPrEx/>
        <w:trPr>
          <w:jc w:val="center"/>
          <w:trHeight w:val="20"/>
        </w:trPr>
        <w:tc>
          <w:tcPr>
            <w:tcW w:w="0" w:type="auto"/>
            <w:vAlign w:val="center"/>
            <w:vMerge w:val="restart"/>
            <w:textDirection w:val="lrTb"/>
            <w:noWrap w:val="false"/>
          </w:tcPr>
          <w:p>
            <w:pPr>
              <w:ind w:firstLine="0"/>
              <w:jc w:val="center"/>
              <w:rPr>
                <w:color w:val="000000" w:themeColor="text1"/>
                <w:spacing w:val="-4"/>
              </w:rPr>
            </w:pPr>
            <w:r>
              <w:rPr>
                <w:color w:val="000000" w:themeColor="text1"/>
                <w:spacing w:val="-4"/>
              </w:rPr>
              <w:t xml:space="preserve">6.</w:t>
            </w:r>
            <w:r>
              <w:rPr>
                <w:color w:val="000000" w:themeColor="text1"/>
                <w:spacing w:val="-4"/>
              </w:rPr>
            </w:r>
          </w:p>
        </w:tc>
        <w:tc>
          <w:tcPr>
            <w:shd w:val="clear" w:color="auto" w:fill="auto"/>
            <w:tcW w:w="0" w:type="auto"/>
            <w:vMerge w:val="restart"/>
            <w:textDirection w:val="lrTb"/>
            <w:noWrap w:val="false"/>
          </w:tcPr>
          <w:p>
            <w:pPr>
              <w:ind w:firstLine="0"/>
              <w:jc w:val="left"/>
              <w:rPr>
                <w:color w:val="000000" w:themeColor="text1"/>
                <w:spacing w:val="-4"/>
              </w:rPr>
            </w:pPr>
            <w:r>
              <w:rPr>
                <w:color w:val="000000" w:themeColor="text1"/>
                <w:spacing w:val="-4"/>
              </w:rPr>
              <w:t xml:space="preserve">Парк культуры и отдыха</w:t>
            </w:r>
            <w:r>
              <w:rPr>
                <w:color w:val="000000" w:themeColor="text1"/>
                <w:spacing w:val="-4"/>
              </w:rPr>
            </w:r>
          </w:p>
        </w:tc>
        <w:tc>
          <w:tcPr>
            <w:shd w:val="clear" w:color="auto" w:fill="auto"/>
            <w:tcW w:w="0" w:type="auto"/>
            <w:textDirection w:val="lrTb"/>
            <w:noWrap w:val="false"/>
          </w:tcPr>
          <w:p>
            <w:pPr>
              <w:ind w:right="-103" w:firstLine="0"/>
              <w:jc w:val="left"/>
              <w:rPr>
                <w:color w:val="000000" w:themeColor="text1"/>
                <w:spacing w:val="-4"/>
              </w:rPr>
            </w:pPr>
            <w:r>
              <w:rPr>
                <w:color w:val="000000" w:themeColor="text1"/>
              </w:rPr>
              <w:t xml:space="preserve">количество единовременных посетителей на гектар, </w:t>
            </w:r>
            <w:r>
              <w:rPr>
                <w:color w:val="000000" w:themeColor="text1"/>
                <w:spacing w:val="-4"/>
              </w:rPr>
              <w:t xml:space="preserve">чел./га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100</w:t>
            </w:r>
            <w:r>
              <w:rPr>
                <w:color w:val="000000" w:themeColor="text1"/>
                <w:spacing w:val="-4"/>
              </w:rPr>
            </w:r>
          </w:p>
        </w:tc>
        <w:tc>
          <w:tcPr>
            <w:shd w:val="clear" w:color="auto" w:fill="auto"/>
            <w:tcW w:w="0" w:type="auto"/>
            <w:vAlign w:val="center"/>
            <w:vMerge w:val="restart"/>
            <w:textDirection w:val="lrTb"/>
            <w:noWrap w:val="false"/>
          </w:tcPr>
          <w:p>
            <w:pPr>
              <w:ind w:left="-65" w:right="-114" w:firstLine="0"/>
              <w:jc w:val="left"/>
              <w:rPr>
                <w:color w:val="000000" w:themeColor="text1"/>
                <w:spacing w:val="-4"/>
              </w:rPr>
            </w:pPr>
            <w:r>
              <w:rPr>
                <w:color w:val="000000" w:themeColor="text1"/>
              </w:rPr>
              <w:t xml:space="preserve">транспортная доступность, мин.</w:t>
            </w:r>
            <w:r>
              <w:rPr>
                <w:color w:val="000000" w:themeColor="text1"/>
                <w:spacing w:val="-4"/>
              </w:rPr>
            </w:r>
          </w:p>
        </w:tc>
        <w:tc>
          <w:tcPr>
            <w:shd w:val="clear" w:color="auto" w:fill="auto"/>
            <w:tcW w:w="0" w:type="auto"/>
            <w:vAlign w:val="center"/>
            <w:vMerge w:val="restart"/>
            <w:textDirection w:val="lrTb"/>
            <w:noWrap w:val="false"/>
          </w:tcPr>
          <w:p>
            <w:pPr>
              <w:ind w:firstLine="0"/>
              <w:jc w:val="center"/>
              <w:rPr>
                <w:color w:val="000000" w:themeColor="text1"/>
                <w:spacing w:val="-4"/>
              </w:rPr>
            </w:pPr>
            <w:r>
              <w:rPr>
                <w:color w:val="000000" w:themeColor="text1"/>
                <w:spacing w:val="-4"/>
              </w:rPr>
              <w:t xml:space="preserve">30</w:t>
            </w:r>
            <w:r>
              <w:rPr>
                <w:color w:val="000000" w:themeColor="text1"/>
                <w:spacing w:val="-4"/>
              </w:rPr>
            </w:r>
          </w:p>
        </w:tc>
      </w:tr>
      <w:tr>
        <w:tblPrEx/>
        <w:trPr>
          <w:jc w:val="center"/>
          <w:trHeight w:val="20"/>
        </w:trPr>
        <w:tc>
          <w:tcPr>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c>
          <w:tcPr>
            <w:shd w:val="clear" w:color="auto" w:fill="auto"/>
            <w:tcW w:w="0" w:type="auto"/>
            <w:vMerge w:val="continue"/>
            <w:textDirection w:val="lrTb"/>
            <w:noWrap w:val="false"/>
          </w:tcPr>
          <w:p>
            <w:pPr>
              <w:ind w:firstLine="0"/>
              <w:jc w:val="left"/>
              <w:rPr>
                <w:color w:val="000000" w:themeColor="text1"/>
                <w:spacing w:val="-4"/>
              </w:rPr>
            </w:pPr>
            <w:r>
              <w:rPr>
                <w:color w:val="000000" w:themeColor="text1"/>
                <w:spacing w:val="-4"/>
              </w:rPr>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объекта, 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15</w:t>
            </w:r>
            <w:r>
              <w:rPr>
                <w:color w:val="000000" w:themeColor="text1"/>
                <w:spacing w:val="-4"/>
              </w:rPr>
            </w:r>
          </w:p>
        </w:tc>
        <w:tc>
          <w:tcPr>
            <w:shd w:val="clear" w:color="auto" w:fill="auto"/>
            <w:tcW w:w="0" w:type="auto"/>
            <w:vAlign w:val="center"/>
            <w:vMerge w:val="continue"/>
            <w:textDirection w:val="lrTb"/>
            <w:noWrap w:val="false"/>
          </w:tcPr>
          <w:p>
            <w:pPr>
              <w:ind w:left="-65" w:right="-114" w:firstLine="0"/>
              <w:jc w:val="left"/>
              <w:rPr>
                <w:color w:val="000000" w:themeColor="text1"/>
              </w:rPr>
            </w:pPr>
            <w:r>
              <w:rPr>
                <w:color w:val="000000" w:themeColor="text1"/>
              </w:rPr>
            </w:r>
            <w:r>
              <w:rPr>
                <w:color w:val="000000" w:themeColor="text1"/>
              </w:rPr>
            </w:r>
          </w:p>
        </w:tc>
        <w:tc>
          <w:tcPr>
            <w:shd w:val="clear" w:color="auto" w:fill="auto"/>
            <w:tcW w:w="0" w:type="auto"/>
            <w:vAlign w:val="center"/>
            <w:vMerge w:val="continue"/>
            <w:textDirection w:val="lrTb"/>
            <w:noWrap w:val="false"/>
          </w:tcPr>
          <w:p>
            <w:pPr>
              <w:ind w:firstLine="0"/>
              <w:jc w:val="center"/>
              <w:rPr>
                <w:color w:val="000000" w:themeColor="text1"/>
                <w:spacing w:val="-4"/>
              </w:rPr>
            </w:pPr>
            <w:r>
              <w:rPr>
                <w:color w:val="000000" w:themeColor="text1"/>
                <w:spacing w:val="-4"/>
              </w:rPr>
            </w:r>
            <w:r>
              <w:rPr>
                <w:color w:val="000000" w:themeColor="text1"/>
                <w:spacing w:val="-4"/>
              </w:rPr>
            </w:r>
          </w:p>
        </w:tc>
      </w:tr>
      <w:tr>
        <w:tblPrEx/>
        <w:trPr>
          <w:jc w:val="center"/>
          <w:trHeight w:val="20"/>
        </w:trPr>
        <w:tc>
          <w:tcPr>
            <w:tcW w:w="0" w:type="auto"/>
            <w:vAlign w:val="center"/>
            <w:textDirection w:val="lrTb"/>
            <w:noWrap w:val="false"/>
          </w:tcPr>
          <w:p>
            <w:pPr>
              <w:ind w:firstLine="0"/>
              <w:jc w:val="center"/>
              <w:rPr>
                <w:color w:val="000000" w:themeColor="text1"/>
                <w:spacing w:val="-4"/>
              </w:rPr>
            </w:pPr>
            <w:r>
              <w:rPr>
                <w:color w:val="000000" w:themeColor="text1"/>
                <w:spacing w:val="-4"/>
              </w:rPr>
              <w:t xml:space="preserve">7.</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Детские, спортивные, выставочные, зоологические и другие парки, ботанические сады</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территории объектов на человека, м</w:t>
            </w:r>
            <w:r>
              <w:rPr>
                <w:color w:val="000000" w:themeColor="text1"/>
                <w:spacing w:val="-4"/>
                <w:vertAlign w:val="superscript"/>
              </w:rPr>
              <w:t xml:space="preserve">2 </w:t>
            </w:r>
            <w:r>
              <w:rPr>
                <w:color w:val="000000" w:themeColor="text1"/>
                <w:spacing w:val="-4"/>
              </w:rPr>
              <w:t xml:space="preserve">/ чел</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0,5</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транспортная доступность, мин.</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30</w:t>
            </w:r>
            <w:r>
              <w:rPr>
                <w:color w:val="000000" w:themeColor="text1"/>
                <w:spacing w:val="-4"/>
              </w:rPr>
            </w:r>
          </w:p>
        </w:tc>
      </w:tr>
      <w:tr>
        <w:tblPrEx/>
        <w:trPr>
          <w:jc w:val="center"/>
          <w:trHeight w:val="20"/>
        </w:trPr>
        <w:tc>
          <w:tcPr>
            <w:tcW w:w="0" w:type="auto"/>
            <w:vAlign w:val="center"/>
            <w:textDirection w:val="lrTb"/>
            <w:noWrap w:val="false"/>
          </w:tcPr>
          <w:p>
            <w:pPr>
              <w:ind w:firstLine="0"/>
              <w:jc w:val="center"/>
              <w:rPr>
                <w:color w:val="000000" w:themeColor="text1"/>
                <w:spacing w:val="-4"/>
              </w:rPr>
            </w:pPr>
            <w:r>
              <w:rPr>
                <w:color w:val="000000" w:themeColor="text1"/>
                <w:spacing w:val="-4"/>
              </w:rPr>
              <w:t xml:space="preserve">8.</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Парки жилых районов</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объекта, 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10</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транспортная доступность, мин.</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15</w:t>
            </w:r>
            <w:r>
              <w:rPr>
                <w:color w:val="000000" w:themeColor="text1"/>
                <w:spacing w:val="-4"/>
              </w:rPr>
            </w:r>
          </w:p>
        </w:tc>
      </w:tr>
      <w:tr>
        <w:tblPrEx/>
        <w:trPr>
          <w:jc w:val="center"/>
          <w:trHeight w:val="20"/>
        </w:trPr>
        <w:tc>
          <w:tcPr>
            <w:tcW w:w="0" w:type="auto"/>
            <w:vAlign w:val="center"/>
            <w:textDirection w:val="lrTb"/>
            <w:noWrap w:val="false"/>
          </w:tcPr>
          <w:p>
            <w:pPr>
              <w:ind w:firstLine="0"/>
              <w:jc w:val="center"/>
              <w:rPr>
                <w:color w:val="000000" w:themeColor="text1"/>
                <w:spacing w:val="-4"/>
              </w:rPr>
            </w:pPr>
            <w:r>
              <w:rPr>
                <w:color w:val="000000" w:themeColor="text1"/>
                <w:spacing w:val="-4"/>
              </w:rPr>
              <w:t xml:space="preserve">9.</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Сады жилых районов</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объекта, 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3</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транспортная доступность, мин.</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15</w:t>
            </w:r>
            <w:r>
              <w:rPr>
                <w:color w:val="000000" w:themeColor="text1"/>
                <w:spacing w:val="-4"/>
              </w:rPr>
            </w:r>
          </w:p>
        </w:tc>
      </w:tr>
      <w:tr>
        <w:tblPrEx/>
        <w:trPr>
          <w:jc w:val="center"/>
          <w:trHeight w:val="20"/>
        </w:trPr>
        <w:tc>
          <w:tcPr>
            <w:tcW w:w="0" w:type="auto"/>
            <w:vAlign w:val="center"/>
            <w:textDirection w:val="lrTb"/>
            <w:noWrap w:val="false"/>
          </w:tcPr>
          <w:p>
            <w:pPr>
              <w:ind w:left="-12" w:firstLine="0"/>
              <w:jc w:val="center"/>
              <w:rPr>
                <w:color w:val="000000" w:themeColor="text1"/>
                <w:spacing w:val="-4"/>
              </w:rPr>
            </w:pPr>
            <w:r>
              <w:rPr>
                <w:color w:val="000000" w:themeColor="text1"/>
                <w:spacing w:val="-4"/>
              </w:rPr>
              <w:t xml:space="preserve">10.</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Сквер</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объекта, га</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0,5</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пешеходная доступность, мин.</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10</w:t>
            </w:r>
            <w:r>
              <w:rPr>
                <w:color w:val="000000" w:themeColor="text1"/>
                <w:spacing w:val="-4"/>
              </w:rPr>
            </w:r>
          </w:p>
        </w:tc>
      </w:tr>
      <w:tr>
        <w:tblPrEx/>
        <w:trPr>
          <w:jc w:val="center"/>
          <w:trHeight w:val="20"/>
        </w:trPr>
        <w:tc>
          <w:tcPr>
            <w:tcW w:w="0" w:type="auto"/>
            <w:vAlign w:val="center"/>
            <w:textDirection w:val="lrTb"/>
            <w:noWrap w:val="false"/>
          </w:tcPr>
          <w:p>
            <w:pPr>
              <w:ind w:left="-12" w:firstLine="0"/>
              <w:jc w:val="center"/>
              <w:rPr>
                <w:color w:val="000000" w:themeColor="text1"/>
                <w:spacing w:val="-4"/>
              </w:rPr>
            </w:pPr>
            <w:r>
              <w:rPr>
                <w:color w:val="000000" w:themeColor="text1"/>
                <w:spacing w:val="-4"/>
              </w:rPr>
              <w:t xml:space="preserve">11</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Детская площадка</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территории объектов на человека, м</w:t>
            </w:r>
            <w:r>
              <w:rPr>
                <w:color w:val="000000" w:themeColor="text1"/>
                <w:spacing w:val="-4"/>
                <w:vertAlign w:val="superscript"/>
              </w:rPr>
              <w:t xml:space="preserve">2 </w:t>
            </w:r>
            <w:r>
              <w:rPr>
                <w:color w:val="000000" w:themeColor="text1"/>
                <w:spacing w:val="-4"/>
              </w:rPr>
              <w:t xml:space="preserve">/ чел</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0,5</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пешеходная доступность в жилой застройке, м</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250</w:t>
            </w:r>
            <w:r>
              <w:rPr>
                <w:color w:val="000000" w:themeColor="text1"/>
                <w:spacing w:val="-4"/>
              </w:rPr>
            </w:r>
          </w:p>
        </w:tc>
      </w:tr>
      <w:tr>
        <w:tblPrEx/>
        <w:trPr>
          <w:jc w:val="center"/>
          <w:trHeight w:val="20"/>
        </w:trPr>
        <w:tc>
          <w:tcPr>
            <w:tcW w:w="0" w:type="auto"/>
            <w:vAlign w:val="center"/>
            <w:textDirection w:val="lrTb"/>
            <w:noWrap w:val="false"/>
          </w:tcPr>
          <w:p>
            <w:pPr>
              <w:ind w:left="-12" w:firstLine="0"/>
              <w:jc w:val="center"/>
              <w:rPr>
                <w:color w:val="000000" w:themeColor="text1"/>
                <w:spacing w:val="-4"/>
              </w:rPr>
            </w:pPr>
            <w:r>
              <w:rPr>
                <w:color w:val="000000" w:themeColor="text1"/>
                <w:spacing w:val="-4"/>
              </w:rPr>
              <w:t xml:space="preserve">12</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Площадка отдыха и досуга</w:t>
            </w:r>
            <w:r>
              <w:rPr>
                <w:color w:val="000000" w:themeColor="text1"/>
                <w:spacing w:val="-4"/>
              </w:rPr>
            </w:r>
          </w:p>
        </w:tc>
        <w:tc>
          <w:tcPr>
            <w:shd w:val="clear" w:color="auto" w:fill="auto"/>
            <w:tcW w:w="0" w:type="auto"/>
            <w:textDirection w:val="lrTb"/>
            <w:noWrap w:val="false"/>
          </w:tcPr>
          <w:p>
            <w:pPr>
              <w:ind w:firstLine="0"/>
              <w:jc w:val="left"/>
              <w:tabs>
                <w:tab w:val="left" w:pos="6780" w:leader="none"/>
              </w:tabs>
              <w:rPr>
                <w:color w:val="000000" w:themeColor="text1"/>
              </w:rPr>
            </w:pPr>
            <w:r>
              <w:rPr>
                <w:color w:val="000000" w:themeColor="text1"/>
                <w:spacing w:val="-4"/>
              </w:rPr>
              <w:t xml:space="preserve">площадь территории объектов на человека, м</w:t>
            </w:r>
            <w:r>
              <w:rPr>
                <w:color w:val="000000" w:themeColor="text1"/>
                <w:spacing w:val="-4"/>
                <w:vertAlign w:val="superscript"/>
              </w:rPr>
              <w:t xml:space="preserve">2 </w:t>
            </w:r>
            <w:r>
              <w:rPr>
                <w:color w:val="000000" w:themeColor="text1"/>
                <w:spacing w:val="-4"/>
              </w:rPr>
              <w:t xml:space="preserve">/ чел.</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0,1</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пешеходная доступность в жилой застройке, м</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250</w:t>
            </w:r>
            <w:r>
              <w:rPr>
                <w:color w:val="000000" w:themeColor="text1"/>
                <w:spacing w:val="-4"/>
              </w:rPr>
            </w:r>
          </w:p>
        </w:tc>
      </w:tr>
      <w:tr>
        <w:tblPrEx/>
        <w:trPr>
          <w:jc w:val="center"/>
          <w:trHeight w:val="20"/>
        </w:trPr>
        <w:tc>
          <w:tcPr>
            <w:tcW w:w="0" w:type="auto"/>
            <w:vAlign w:val="center"/>
            <w:textDirection w:val="lrTb"/>
            <w:noWrap w:val="false"/>
          </w:tcPr>
          <w:p>
            <w:pPr>
              <w:ind w:left="-12" w:firstLine="0"/>
              <w:jc w:val="center"/>
              <w:rPr>
                <w:color w:val="000000" w:themeColor="text1"/>
                <w:spacing w:val="-4"/>
              </w:rPr>
            </w:pPr>
            <w:r>
              <w:rPr>
                <w:color w:val="000000" w:themeColor="text1"/>
                <w:spacing w:val="-4"/>
              </w:rPr>
              <w:t xml:space="preserve">13</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Площадки для выгула собак</w:t>
            </w:r>
            <w:r>
              <w:rPr>
                <w:color w:val="000000" w:themeColor="text1"/>
                <w:spacing w:val="-4"/>
              </w:rPr>
            </w:r>
          </w:p>
        </w:tc>
        <w:tc>
          <w:tcPr>
            <w:shd w:val="clear" w:color="auto" w:fill="auto"/>
            <w:tcW w:w="0" w:type="auto"/>
            <w:textDirection w:val="lrTb"/>
            <w:noWrap w:val="false"/>
          </w:tcPr>
          <w:p>
            <w:pPr>
              <w:ind w:firstLine="0"/>
              <w:jc w:val="left"/>
              <w:rPr>
                <w:color w:val="000000" w:themeColor="text1"/>
                <w:spacing w:val="-4"/>
              </w:rPr>
            </w:pPr>
            <w:r>
              <w:rPr>
                <w:color w:val="000000" w:themeColor="text1"/>
                <w:spacing w:val="-4"/>
              </w:rPr>
              <w:t xml:space="preserve">площадь территории объектов на человека, м</w:t>
            </w:r>
            <w:r>
              <w:rPr>
                <w:color w:val="000000" w:themeColor="text1"/>
                <w:spacing w:val="-4"/>
                <w:vertAlign w:val="superscript"/>
              </w:rPr>
              <w:t xml:space="preserve">2 </w:t>
            </w:r>
            <w:r>
              <w:rPr>
                <w:color w:val="000000" w:themeColor="text1"/>
                <w:spacing w:val="-4"/>
              </w:rPr>
              <w:t xml:space="preserve">/ чел.</w:t>
            </w:r>
            <w:r>
              <w:rPr>
                <w:color w:val="000000" w:themeColor="text1"/>
                <w:spacing w:val="-4"/>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0,1</w:t>
            </w:r>
            <w:r>
              <w:rPr>
                <w:color w:val="000000" w:themeColor="text1"/>
                <w:spacing w:val="-4"/>
              </w:rPr>
            </w:r>
          </w:p>
        </w:tc>
        <w:tc>
          <w:tcPr>
            <w:shd w:val="clear" w:color="auto" w:fill="auto"/>
            <w:tcW w:w="0" w:type="auto"/>
            <w:vAlign w:val="center"/>
            <w:textDirection w:val="lrTb"/>
            <w:noWrap w:val="false"/>
          </w:tcPr>
          <w:p>
            <w:pPr>
              <w:ind w:left="-65" w:right="-114" w:firstLine="0"/>
              <w:jc w:val="left"/>
              <w:rPr>
                <w:color w:val="000000" w:themeColor="text1"/>
              </w:rPr>
            </w:pPr>
            <w:r>
              <w:rPr>
                <w:color w:val="000000" w:themeColor="text1"/>
              </w:rPr>
              <w:t xml:space="preserve">пешеходная доступность в жилой застройке, м</w:t>
            </w:r>
            <w:r>
              <w:rPr>
                <w:color w:val="000000" w:themeColor="text1"/>
              </w:rPr>
            </w:r>
          </w:p>
        </w:tc>
        <w:tc>
          <w:tcPr>
            <w:shd w:val="clear" w:color="auto" w:fill="auto"/>
            <w:tcW w:w="0" w:type="auto"/>
            <w:vAlign w:val="center"/>
            <w:textDirection w:val="lrTb"/>
            <w:noWrap w:val="false"/>
          </w:tcPr>
          <w:p>
            <w:pPr>
              <w:ind w:firstLine="0"/>
              <w:jc w:val="center"/>
              <w:rPr>
                <w:color w:val="000000" w:themeColor="text1"/>
                <w:spacing w:val="-4"/>
              </w:rPr>
            </w:pPr>
            <w:r>
              <w:rPr>
                <w:color w:val="000000" w:themeColor="text1"/>
                <w:spacing w:val="-4"/>
              </w:rPr>
              <w:t xml:space="preserve">600</w:t>
            </w:r>
            <w:r>
              <w:rPr>
                <w:color w:val="000000" w:themeColor="text1"/>
                <w:spacing w:val="-4"/>
              </w:rPr>
            </w:r>
          </w:p>
        </w:tc>
      </w:tr>
    </w:tbl>
    <w:p>
      <w:pPr>
        <w:rPr>
          <w:rFonts w:eastAsia="TimesNewRomanPSMT"/>
          <w:color w:val="000000" w:themeColor="text1"/>
        </w:rPr>
      </w:pPr>
      <w:r>
        <w:rPr>
          <w:rFonts w:eastAsia="TimesNewRomanPSMT"/>
          <w:color w:val="000000" w:themeColor="text1"/>
        </w:rPr>
        <w:t xml:space="preserve">Примечания: </w:t>
      </w:r>
      <w:r>
        <w:rPr>
          <w:rFonts w:eastAsia="TimesNewRomanPSMT"/>
          <w:color w:val="000000" w:themeColor="text1"/>
        </w:rPr>
      </w:r>
    </w:p>
    <w:p>
      <w:pPr>
        <w:pStyle w:val="1006"/>
        <w:ind w:firstLine="709"/>
        <w:jc w:val="both"/>
        <w:rPr>
          <w:rFonts w:eastAsia="TimesNewRomanPSMT" w:cs="Times New Roman"/>
          <w:color w:val="000000" w:themeColor="text1"/>
          <w:sz w:val="24"/>
          <w:szCs w:val="24"/>
        </w:rPr>
      </w:pPr>
      <w:r>
        <w:rPr>
          <w:rFonts w:eastAsia="TimesNewRomanPSMT" w:cs="Times New Roman"/>
          <w:color w:val="000000" w:themeColor="text1"/>
          <w:sz w:val="24"/>
          <w:szCs w:val="24"/>
        </w:rPr>
        <w:t xml:space="preserve">1. В </w:t>
      </w:r>
      <w:r>
        <w:rPr>
          <w:rFonts w:eastAsia="TimesNewRomanPSMT" w:cs="Times New Roman"/>
          <w:color w:val="000000" w:themeColor="text1"/>
          <w:sz w:val="24"/>
          <w:szCs w:val="24"/>
        </w:rPr>
        <w:t xml:space="preserve">«</w:t>
      </w:r>
      <w:r>
        <w:rPr>
          <w:rFonts w:eastAsia="TimesNewRomanPSMT" w:cs="Times New Roman"/>
          <w:color w:val="000000" w:themeColor="text1"/>
          <w:sz w:val="24"/>
          <w:szCs w:val="24"/>
        </w:rPr>
        <w:t xml:space="preserve">городе Оренбурге</w:t>
      </w:r>
      <w:r>
        <w:rPr>
          <w:rFonts w:eastAsia="TimesNewRomanPSMT" w:cs="Times New Roman"/>
          <w:color w:val="000000" w:themeColor="text1"/>
          <w:sz w:val="24"/>
          <w:szCs w:val="24"/>
        </w:rPr>
        <w:t xml:space="preserve">»</w:t>
      </w:r>
      <w:r>
        <w:rPr>
          <w:rFonts w:eastAsia="TimesNewRomanPSMT" w:cs="Times New Roman"/>
          <w:color w:val="000000" w:themeColor="text1"/>
          <w:sz w:val="24"/>
          <w:szCs w:val="24"/>
        </w:rPr>
        <w:t xml:space="preserve"> существующие массивы городских лесов следует преобразовывать в городские лесопарки и относить их дополнительно к указанным озелененным территориям общего пользования исходя из расчета не более 5 м</w:t>
      </w:r>
      <w:r>
        <w:rPr>
          <w:rFonts w:eastAsia="TimesNewRomanPSMT" w:cs="Times New Roman"/>
          <w:color w:val="000000" w:themeColor="text1"/>
          <w:sz w:val="24"/>
          <w:szCs w:val="24"/>
          <w:vertAlign w:val="superscript"/>
        </w:rPr>
        <w:t xml:space="preserve">2</w:t>
      </w:r>
      <w:r>
        <w:rPr>
          <w:rFonts w:eastAsia="TimesNewRomanPSMT" w:cs="Times New Roman"/>
          <w:color w:val="000000" w:themeColor="text1"/>
          <w:sz w:val="24"/>
          <w:szCs w:val="24"/>
        </w:rPr>
        <w:t xml:space="preserve"> на 1 человека.</w:t>
      </w:r>
      <w:r>
        <w:rPr>
          <w:rFonts w:eastAsia="TimesNewRomanPSMT" w:cs="Times New Roman"/>
          <w:color w:val="000000" w:themeColor="text1"/>
          <w:sz w:val="24"/>
          <w:szCs w:val="24"/>
        </w:rPr>
      </w:r>
    </w:p>
    <w:p>
      <w:pPr>
        <w:pStyle w:val="1006"/>
        <w:ind w:firstLine="709"/>
        <w:jc w:val="both"/>
        <w:rPr>
          <w:rFonts w:eastAsia="TimesNewRomanPSMT" w:cs="Times New Roman"/>
          <w:color w:val="000000" w:themeColor="text1"/>
          <w:sz w:val="24"/>
          <w:szCs w:val="24"/>
        </w:rPr>
      </w:pPr>
      <w:r>
        <w:rPr>
          <w:rFonts w:eastAsia="TimesNewRomanPSMT" w:cs="Times New Roman"/>
          <w:color w:val="000000" w:themeColor="text1"/>
          <w:sz w:val="24"/>
          <w:szCs w:val="24"/>
        </w:rPr>
        <w:t xml:space="preserve">2. В </w:t>
      </w:r>
      <w:r>
        <w:rPr>
          <w:rFonts w:eastAsia="TimesNewRomanPSMT" w:cs="Times New Roman"/>
          <w:color w:val="000000" w:themeColor="text1"/>
          <w:sz w:val="24"/>
          <w:szCs w:val="24"/>
        </w:rPr>
        <w:t xml:space="preserve">«городе Оренбурге» </w:t>
      </w:r>
      <w:r>
        <w:rPr>
          <w:rFonts w:eastAsia="TimesNewRomanPSMT" w:cs="Times New Roman"/>
          <w:color w:val="000000" w:themeColor="text1"/>
          <w:sz w:val="24"/>
          <w:szCs w:val="24"/>
        </w:rPr>
        <w:t xml:space="preserve">в структуре озелененных территорий общего пользования крупные парки и лесопарки шириной 0,5 километра и более должны составлять не менее 10 %.</w:t>
      </w:r>
      <w:r>
        <w:rPr>
          <w:rFonts w:eastAsia="TimesNewRomanPSMT" w:cs="Times New Roman"/>
          <w:color w:val="000000" w:themeColor="text1"/>
          <w:sz w:val="24"/>
          <w:szCs w:val="24"/>
        </w:rPr>
      </w:r>
    </w:p>
    <w:p>
      <w:pPr>
        <w:rPr>
          <w:rFonts w:eastAsia="TimesNewRomanPSMT"/>
          <w:color w:val="000000" w:themeColor="text1"/>
        </w:rPr>
      </w:pPr>
      <w:r>
        <w:rPr>
          <w:rFonts w:eastAsia="TimesNewRomanPSMT"/>
          <w:color w:val="000000" w:themeColor="text1"/>
        </w:rPr>
        <w:t xml:space="preserve">3. Количество посетителей, одновременно находящихся на территории рекреационных объектов общего пользования, рекомендуется принимать 10-15% от численности населения, проживающего в радиусе доступности объекта рекреации.</w:t>
      </w:r>
      <w:r>
        <w:rPr>
          <w:rFonts w:eastAsia="TimesNewRomanPSMT"/>
          <w:color w:val="000000" w:themeColor="text1"/>
        </w:rPr>
      </w:r>
    </w:p>
    <w:p>
      <w:pPr>
        <w:rPr>
          <w:rFonts w:eastAsia="TimesNewRomanPSMT"/>
          <w:color w:val="000000" w:themeColor="text1"/>
        </w:rPr>
      </w:pPr>
      <w:r>
        <w:rPr>
          <w:rFonts w:eastAsia="TimesNewRomanPSMT"/>
          <w:color w:val="000000" w:themeColor="text1"/>
        </w:rPr>
        <w:t xml:space="preserve">4. Озелененны</w:t>
      </w:r>
      <w:r>
        <w:rPr>
          <w:rFonts w:eastAsia="TimesNewRomanPSMT"/>
          <w:color w:val="000000" w:themeColor="text1"/>
        </w:rPr>
        <w:t xml:space="preserve">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в соответствии с проектом благоустройства территории.</w:t>
      </w:r>
      <w:r>
        <w:rPr>
          <w:rFonts w:eastAsia="TimesNewRomanPSMT"/>
          <w:color w:val="000000" w:themeColor="text1"/>
        </w:rPr>
      </w:r>
    </w:p>
    <w:p>
      <w:pPr>
        <w:rPr>
          <w:rFonts w:eastAsia="TimesNewRomanPSMT"/>
          <w:color w:val="000000" w:themeColor="text1"/>
          <w:sz w:val="20"/>
          <w:szCs w:val="20"/>
        </w:rPr>
      </w:pPr>
      <w:r>
        <w:rPr>
          <w:rFonts w:eastAsia="TimesNewRomanPSMT"/>
          <w:color w:val="000000" w:themeColor="text1"/>
          <w:sz w:val="20"/>
          <w:szCs w:val="20"/>
        </w:rPr>
      </w:r>
      <w:r>
        <w:rPr>
          <w:rFonts w:eastAsia="TimesNewRomanPSMT"/>
          <w:color w:val="000000" w:themeColor="text1"/>
          <w:sz w:val="20"/>
          <w:szCs w:val="20"/>
        </w:rPr>
      </w:r>
    </w:p>
    <w:p>
      <w:pPr>
        <w:ind w:right="24" w:firstLine="600"/>
        <w:rPr>
          <w:color w:val="000000" w:themeColor="text1"/>
          <w:sz w:val="28"/>
          <w:szCs w:val="28"/>
        </w:rPr>
      </w:pPr>
      <w:r/>
      <w:bookmarkStart w:id="54" w:name="_Toc71802675"/>
      <w:r/>
      <w:bookmarkStart w:id="55" w:name="_Toc79492231"/>
      <w:r>
        <w:rPr>
          <w:color w:val="000000" w:themeColor="text1"/>
          <w:sz w:val="28"/>
          <w:szCs w:val="28"/>
        </w:rPr>
        <w:t xml:space="preserve">1.17.2. Придомовая территория многоквартирного дома (жилой группы) кроме части земельного участка, застроенного непосредственно домом (домами), образует придомовую территорию с элементами благоустройства и обслуживания дома, включая: </w:t>
      </w:r>
      <w:r>
        <w:rPr>
          <w:color w:val="000000" w:themeColor="text1"/>
          <w:sz w:val="28"/>
          <w:szCs w:val="28"/>
        </w:rPr>
      </w:r>
    </w:p>
    <w:p>
      <w:pPr>
        <w:ind w:right="24" w:firstLine="525"/>
        <w:rPr>
          <w:color w:val="000000" w:themeColor="text1"/>
          <w:spacing w:val="-2"/>
          <w:sz w:val="28"/>
          <w:szCs w:val="28"/>
        </w:rPr>
      </w:pPr>
      <w:r>
        <w:rPr>
          <w:color w:val="000000" w:themeColor="text1"/>
          <w:spacing w:val="-2"/>
          <w:sz w:val="28"/>
          <w:szCs w:val="28"/>
        </w:rPr>
        <w:t xml:space="preserve">1) подходы и подъезды </w:t>
      </w:r>
      <w:r>
        <w:rPr>
          <w:color w:val="000000" w:themeColor="text1"/>
          <w:sz w:val="28"/>
          <w:szCs w:val="28"/>
        </w:rPr>
        <w:t xml:space="preserve">к входным группам зданий</w:t>
      </w:r>
      <w:r>
        <w:rPr>
          <w:color w:val="000000" w:themeColor="text1"/>
          <w:spacing w:val="-2"/>
          <w:sz w:val="28"/>
          <w:szCs w:val="28"/>
        </w:rPr>
        <w:t xml:space="preserve">;</w:t>
      </w:r>
      <w:r>
        <w:rPr>
          <w:color w:val="000000" w:themeColor="text1"/>
          <w:spacing w:val="-2"/>
          <w:sz w:val="28"/>
          <w:szCs w:val="28"/>
        </w:rPr>
      </w:r>
    </w:p>
    <w:p>
      <w:pPr>
        <w:ind w:right="24" w:firstLine="525"/>
        <w:rPr>
          <w:bCs/>
          <w:color w:val="000000" w:themeColor="text1"/>
          <w:sz w:val="28"/>
          <w:szCs w:val="28"/>
        </w:rPr>
      </w:pPr>
      <w:r>
        <w:rPr>
          <w:color w:val="000000" w:themeColor="text1"/>
          <w:spacing w:val="-2"/>
          <w:sz w:val="28"/>
          <w:szCs w:val="28"/>
        </w:rPr>
        <w:t xml:space="preserve">2) </w:t>
      </w:r>
      <w:r>
        <w:rPr>
          <w:bCs/>
          <w:color w:val="000000" w:themeColor="text1"/>
          <w:sz w:val="28"/>
          <w:szCs w:val="28"/>
        </w:rPr>
        <w:t xml:space="preserve">стоянки для </w:t>
      </w:r>
      <w:r>
        <w:rPr>
          <w:color w:val="000000" w:themeColor="text1"/>
          <w:spacing w:val="-2"/>
          <w:sz w:val="28"/>
          <w:szCs w:val="28"/>
        </w:rPr>
        <w:t xml:space="preserve">временного</w:t>
      </w:r>
      <w:r>
        <w:rPr>
          <w:bCs/>
          <w:color w:val="000000" w:themeColor="text1"/>
          <w:sz w:val="28"/>
          <w:szCs w:val="28"/>
        </w:rPr>
        <w:t xml:space="preserve"> хранения индивидуального автомобильного транспорта (включая гостевые и приобъектные, если в доме есть встроенные и пристроенные нежилые помещения);</w:t>
      </w:r>
      <w:r>
        <w:rPr>
          <w:bCs/>
          <w:color w:val="000000" w:themeColor="text1"/>
          <w:sz w:val="28"/>
          <w:szCs w:val="28"/>
        </w:rPr>
      </w:r>
    </w:p>
    <w:p>
      <w:pPr>
        <w:ind w:right="24" w:firstLine="525"/>
        <w:rPr>
          <w:color w:val="000000" w:themeColor="text1"/>
          <w:spacing w:val="-2"/>
          <w:sz w:val="28"/>
          <w:szCs w:val="28"/>
        </w:rPr>
      </w:pPr>
      <w:r>
        <w:rPr>
          <w:color w:val="000000" w:themeColor="text1"/>
          <w:spacing w:val="-2"/>
          <w:sz w:val="28"/>
          <w:szCs w:val="28"/>
        </w:rPr>
        <w:t xml:space="preserve">3) территория зеленых насаждений с площадками для игр детей и отдыха взрослого населения;</w:t>
      </w:r>
      <w:r>
        <w:rPr>
          <w:color w:val="000000" w:themeColor="text1"/>
          <w:spacing w:val="-2"/>
          <w:sz w:val="28"/>
          <w:szCs w:val="28"/>
        </w:rPr>
      </w:r>
    </w:p>
    <w:p>
      <w:pPr>
        <w:pStyle w:val="967"/>
        <w:ind w:firstLine="600"/>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 xml:space="preserve">4) хозяйственные (контейнерные) площадки для сбора мусора.</w:t>
      </w:r>
      <w:r>
        <w:rPr>
          <w:rFonts w:ascii="Times New Roman" w:hAnsi="Times New Roman" w:cs="Times New Roman"/>
          <w:color w:val="000000" w:themeColor="text1"/>
          <w:sz w:val="28"/>
          <w:szCs w:val="28"/>
        </w:rPr>
      </w:r>
    </w:p>
    <w:p>
      <w:pPr>
        <w:ind w:right="24" w:firstLine="525"/>
        <w:rPr>
          <w:color w:val="000000" w:themeColor="text1"/>
          <w:sz w:val="28"/>
          <w:szCs w:val="28"/>
        </w:rPr>
      </w:pPr>
      <w:r>
        <w:rPr>
          <w:color w:val="000000" w:themeColor="text1"/>
          <w:sz w:val="28"/>
          <w:szCs w:val="28"/>
        </w:rPr>
        <w:t xml:space="preserve">Для расчета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w:t>
      </w:r>
      <w:r>
        <w:rPr>
          <w:color w:val="000000" w:themeColor="text1"/>
          <w:sz w:val="28"/>
          <w:szCs w:val="28"/>
        </w:rPr>
      </w:r>
    </w:p>
    <w:p>
      <w:pPr>
        <w:ind w:right="24" w:firstLine="525"/>
        <w:rPr>
          <w:color w:val="000000" w:themeColor="text1"/>
          <w:sz w:val="28"/>
          <w:szCs w:val="28"/>
        </w:rPr>
      </w:pPr>
      <w:r>
        <w:rPr>
          <w:color w:val="000000" w:themeColor="text1"/>
          <w:sz w:val="28"/>
          <w:szCs w:val="28"/>
        </w:rPr>
        <w:t xml:space="preserve">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Pr>
          <w:bCs/>
          <w:color w:val="000000" w:themeColor="text1"/>
          <w:sz w:val="28"/>
          <w:szCs w:val="28"/>
        </w:rPr>
        <w:t xml:space="preserve">и пристроенных</w:t>
      </w:r>
      <w:r>
        <w:rPr>
          <w:color w:val="000000" w:themeColor="text1"/>
          <w:sz w:val="28"/>
          <w:szCs w:val="28"/>
        </w:rPr>
        <w:t xml:space="preserve"> помещений многоквартирного жилого дома в квадратных метрах. Показатели минимальной удельной площади </w:t>
      </w:r>
      <w:r>
        <w:rPr>
          <w:bCs/>
          <w:color w:val="000000" w:themeColor="text1"/>
          <w:sz w:val="28"/>
          <w:szCs w:val="28"/>
        </w:rPr>
        <w:t xml:space="preserve">придомовой территории и отдельных ее элементов для </w:t>
      </w:r>
      <w:r>
        <w:rPr>
          <w:color w:val="000000" w:themeColor="text1"/>
          <w:sz w:val="28"/>
          <w:szCs w:val="28"/>
        </w:rPr>
        <w:t xml:space="preserve">многоквартирных жилых домов</w:t>
      </w:r>
      <w:r>
        <w:rPr>
          <w:bCs/>
          <w:color w:val="000000" w:themeColor="text1"/>
          <w:sz w:val="28"/>
          <w:szCs w:val="28"/>
        </w:rPr>
        <w:t xml:space="preserve"> различной средней этажности, размещенных на территории города </w:t>
      </w:r>
      <w:r>
        <w:rPr>
          <w:rFonts w:eastAsia="Times New Roman"/>
          <w:color w:val="000000" w:themeColor="text1"/>
          <w:sz w:val="28"/>
          <w:szCs w:val="28"/>
        </w:rPr>
        <w:t xml:space="preserve">Оренбург</w:t>
      </w:r>
      <w:r>
        <w:rPr>
          <w:bCs/>
          <w:color w:val="000000" w:themeColor="text1"/>
          <w:sz w:val="28"/>
          <w:szCs w:val="28"/>
        </w:rPr>
        <w:t xml:space="preserve"> и сельских населенных пунктов, </w:t>
      </w:r>
      <w:r>
        <w:rPr>
          <w:color w:val="000000" w:themeColor="text1"/>
          <w:sz w:val="28"/>
          <w:szCs w:val="28"/>
        </w:rPr>
        <w:t xml:space="preserve">приведены в таблице 38. </w:t>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38</w:t>
      </w:r>
      <w:r>
        <w:rPr>
          <w:color w:val="000000" w:themeColor="text1"/>
          <w:sz w:val="28"/>
          <w:szCs w:val="28"/>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20"/>
        <w:gridCol w:w="757"/>
        <w:gridCol w:w="757"/>
        <w:gridCol w:w="757"/>
        <w:gridCol w:w="756"/>
        <w:gridCol w:w="756"/>
        <w:gridCol w:w="756"/>
        <w:gridCol w:w="756"/>
        <w:gridCol w:w="756"/>
        <w:gridCol w:w="756"/>
      </w:tblGrid>
      <w:tr>
        <w:tblPrEx/>
        <w:trPr>
          <w:jc w:val="center"/>
        </w:trPr>
        <w:tc>
          <w:tcPr>
            <w:tcBorders>
              <w:top w:val="single" w:color="auto" w:sz="4" w:space="0"/>
              <w:left w:val="single" w:color="auto" w:sz="4" w:space="0"/>
              <w:bottom w:val="single" w:color="auto" w:sz="4" w:space="0"/>
              <w:right w:val="single" w:color="auto" w:sz="4" w:space="0"/>
            </w:tcBorders>
            <w:tcW w:w="3014" w:type="dxa"/>
            <w:vAlign w:val="center"/>
            <w:vMerge w:val="restart"/>
            <w:textDirection w:val="lrTb"/>
            <w:noWrap w:val="false"/>
          </w:tcPr>
          <w:p>
            <w:pPr>
              <w:ind w:firstLine="0"/>
              <w:jc w:val="center"/>
              <w:rPr>
                <w:color w:val="000000" w:themeColor="text1"/>
                <w:sz w:val="22"/>
                <w:szCs w:val="22"/>
              </w:rPr>
            </w:pPr>
            <w:r>
              <w:rPr>
                <w:color w:val="000000" w:themeColor="text1"/>
                <w:sz w:val="22"/>
                <w:szCs w:val="22"/>
              </w:rPr>
              <w:t xml:space="preserve">Придомовая территория многоквартирного жилого дома и ее элементы</w:t>
            </w:r>
            <w:r>
              <w:rPr>
                <w:color w:val="000000" w:themeColor="text1"/>
                <w:sz w:val="22"/>
                <w:szCs w:val="22"/>
              </w:rPr>
            </w:r>
          </w:p>
        </w:tc>
        <w:tc>
          <w:tcPr>
            <w:gridSpan w:val="9"/>
            <w:tcBorders>
              <w:top w:val="single" w:color="auto" w:sz="4" w:space="0"/>
              <w:left w:val="single" w:color="auto" w:sz="4" w:space="0"/>
              <w:bottom w:val="single" w:color="auto" w:sz="4" w:space="0"/>
              <w:right w:val="single" w:color="auto" w:sz="4" w:space="0"/>
            </w:tcBorders>
            <w:tcW w:w="6897" w:type="dxa"/>
            <w:textDirection w:val="lrTb"/>
            <w:noWrap w:val="false"/>
          </w:tcPr>
          <w:p>
            <w:pPr>
              <w:ind w:firstLine="0"/>
              <w:jc w:val="center"/>
              <w:rPr>
                <w:color w:val="000000" w:themeColor="text1"/>
                <w:sz w:val="22"/>
                <w:szCs w:val="22"/>
              </w:rPr>
            </w:pPr>
            <w:r>
              <w:rPr>
                <w:color w:val="000000" w:themeColor="text1"/>
                <w:sz w:val="22"/>
                <w:szCs w:val="22"/>
              </w:rPr>
              <w:t xml:space="preserve">Минимальная удельная площадь придомовой территории и ее элементов</w:t>
            </w:r>
            <w:r>
              <w:rPr>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vAlign w:val="center"/>
            <w:vMerge w:val="continue"/>
            <w:textDirection w:val="lrTb"/>
            <w:noWrap w:val="false"/>
          </w:tcPr>
          <w:p>
            <w:pPr>
              <w:ind w:firstLine="0"/>
              <w:rPr>
                <w:color w:val="000000" w:themeColor="text1"/>
                <w:sz w:val="22"/>
                <w:szCs w:val="22"/>
              </w:rPr>
            </w:pPr>
            <w:r>
              <w:rPr>
                <w:color w:val="000000" w:themeColor="text1"/>
                <w:sz w:val="22"/>
                <w:szCs w:val="22"/>
              </w:rPr>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pStyle w:val="1509"/>
              <w:rPr>
                <w:b w:val="0"/>
                <w:color w:val="000000" w:themeColor="text1"/>
                <w:sz w:val="22"/>
                <w:szCs w:val="22"/>
              </w:rPr>
            </w:pPr>
            <w:r>
              <w:rPr>
                <w:b w:val="0"/>
                <w:color w:val="000000" w:themeColor="text1"/>
                <w:sz w:val="22"/>
                <w:szCs w:val="22"/>
              </w:rPr>
              <w:t xml:space="preserve">2 эт.</w:t>
            </w:r>
            <w:r>
              <w:rPr>
                <w:b w:val="0"/>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pStyle w:val="1509"/>
              <w:rPr>
                <w:b w:val="0"/>
                <w:color w:val="000000" w:themeColor="text1"/>
                <w:sz w:val="22"/>
                <w:szCs w:val="22"/>
              </w:rPr>
            </w:pPr>
            <w:r>
              <w:rPr>
                <w:b w:val="0"/>
                <w:color w:val="000000" w:themeColor="text1"/>
                <w:sz w:val="22"/>
                <w:szCs w:val="22"/>
              </w:rPr>
              <w:t xml:space="preserve">3 эт.</w:t>
            </w:r>
            <w:r>
              <w:rPr>
                <w:b w:val="0"/>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pStyle w:val="1509"/>
              <w:ind w:left="-108"/>
              <w:rPr>
                <w:b w:val="0"/>
                <w:color w:val="000000" w:themeColor="text1"/>
                <w:sz w:val="22"/>
                <w:szCs w:val="22"/>
              </w:rPr>
            </w:pPr>
            <w:r>
              <w:rPr>
                <w:b w:val="0"/>
                <w:color w:val="000000" w:themeColor="text1"/>
                <w:sz w:val="22"/>
                <w:szCs w:val="22"/>
              </w:rPr>
              <w:t xml:space="preserve">4 эт</w:t>
            </w:r>
            <w:r>
              <w:rPr>
                <w:b w:val="0"/>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pStyle w:val="1509"/>
              <w:ind w:left="-108"/>
              <w:rPr>
                <w:b w:val="0"/>
                <w:color w:val="000000" w:themeColor="text1"/>
                <w:sz w:val="22"/>
                <w:szCs w:val="22"/>
              </w:rPr>
            </w:pPr>
            <w:r>
              <w:rPr>
                <w:b w:val="0"/>
                <w:color w:val="000000" w:themeColor="text1"/>
                <w:sz w:val="22"/>
                <w:szCs w:val="22"/>
              </w:rPr>
              <w:t xml:space="preserve">5 эт.</w:t>
            </w:r>
            <w:r>
              <w:rPr>
                <w:b w:val="0"/>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pStyle w:val="1509"/>
              <w:ind w:left="-108"/>
              <w:rPr>
                <w:b w:val="0"/>
                <w:color w:val="000000" w:themeColor="text1"/>
                <w:sz w:val="22"/>
                <w:szCs w:val="22"/>
              </w:rPr>
            </w:pPr>
            <w:r>
              <w:rPr>
                <w:b w:val="0"/>
                <w:color w:val="000000" w:themeColor="text1"/>
                <w:sz w:val="22"/>
                <w:szCs w:val="22"/>
              </w:rPr>
              <w:t xml:space="preserve">6 эт</w:t>
            </w:r>
            <w:r>
              <w:rPr>
                <w:b w:val="0"/>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pStyle w:val="1509"/>
              <w:ind w:left="-108"/>
              <w:rPr>
                <w:b w:val="0"/>
                <w:color w:val="000000" w:themeColor="text1"/>
                <w:sz w:val="22"/>
                <w:szCs w:val="22"/>
              </w:rPr>
            </w:pPr>
            <w:r>
              <w:rPr>
                <w:b w:val="0"/>
                <w:color w:val="000000" w:themeColor="text1"/>
                <w:sz w:val="22"/>
                <w:szCs w:val="22"/>
              </w:rPr>
              <w:t xml:space="preserve">7 эт</w:t>
            </w:r>
            <w:r>
              <w:rPr>
                <w:b w:val="0"/>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pStyle w:val="1509"/>
              <w:ind w:left="-108"/>
              <w:rPr>
                <w:b w:val="0"/>
                <w:color w:val="000000" w:themeColor="text1"/>
                <w:sz w:val="22"/>
                <w:szCs w:val="22"/>
              </w:rPr>
            </w:pPr>
            <w:r>
              <w:rPr>
                <w:b w:val="0"/>
                <w:color w:val="000000" w:themeColor="text1"/>
                <w:sz w:val="22"/>
                <w:szCs w:val="22"/>
              </w:rPr>
              <w:t xml:space="preserve">8 эт.</w:t>
            </w:r>
            <w:r>
              <w:rPr>
                <w:b w:val="0"/>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pStyle w:val="1509"/>
              <w:ind w:left="-110" w:right="-126"/>
              <w:rPr>
                <w:b w:val="0"/>
                <w:color w:val="000000" w:themeColor="text1"/>
                <w:sz w:val="22"/>
                <w:szCs w:val="22"/>
              </w:rPr>
            </w:pPr>
            <w:r>
              <w:rPr>
                <w:b w:val="0"/>
                <w:color w:val="000000" w:themeColor="text1"/>
                <w:sz w:val="22"/>
                <w:szCs w:val="22"/>
              </w:rPr>
              <w:t xml:space="preserve">9-14</w:t>
            </w:r>
            <w:r>
              <w:rPr>
                <w:b w:val="0"/>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pStyle w:val="1509"/>
              <w:ind w:left="-110" w:right="-126"/>
              <w:rPr>
                <w:b w:val="0"/>
                <w:color w:val="000000" w:themeColor="text1"/>
                <w:sz w:val="22"/>
                <w:szCs w:val="22"/>
              </w:rPr>
            </w:pPr>
            <w:r>
              <w:rPr>
                <w:b w:val="0"/>
                <w:color w:val="000000" w:themeColor="text1"/>
                <w:sz w:val="22"/>
                <w:szCs w:val="22"/>
              </w:rPr>
              <w:t xml:space="preserve">15 и более эт.</w:t>
            </w:r>
            <w:r>
              <w:rPr>
                <w:b w:val="0"/>
                <w:color w:val="000000" w:themeColor="text1"/>
                <w:sz w:val="22"/>
                <w:szCs w:val="22"/>
              </w:rPr>
            </w:r>
          </w:p>
        </w:tc>
      </w:tr>
      <w:tr>
        <w:tblPrEx/>
        <w:trPr>
          <w:jc w:val="center"/>
          <w:trHeight w:val="202"/>
        </w:trPr>
        <w:tc>
          <w:tcPr>
            <w:gridSpan w:val="10"/>
            <w:tcBorders>
              <w:top w:val="single" w:color="auto" w:sz="4" w:space="0"/>
              <w:left w:val="single" w:color="auto" w:sz="4" w:space="0"/>
              <w:bottom w:val="single" w:color="auto" w:sz="4" w:space="0"/>
              <w:right w:val="single" w:color="auto" w:sz="4" w:space="0"/>
            </w:tcBorders>
            <w:tcW w:w="9911" w:type="dxa"/>
            <w:vAlign w:val="center"/>
            <w:textDirection w:val="lrTb"/>
            <w:noWrap w:val="false"/>
          </w:tcPr>
          <w:p>
            <w:pPr>
              <w:pStyle w:val="1509"/>
              <w:ind w:left="-110" w:right="-126"/>
              <w:rPr>
                <w:b w:val="0"/>
                <w:bCs/>
                <w:color w:val="000000" w:themeColor="text1"/>
                <w:sz w:val="22"/>
                <w:szCs w:val="22"/>
              </w:rPr>
            </w:pPr>
            <w:r>
              <w:rPr>
                <w:b w:val="0"/>
                <w:bCs/>
                <w:color w:val="000000" w:themeColor="text1"/>
                <w:sz w:val="22"/>
                <w:szCs w:val="22"/>
              </w:rPr>
              <w:t xml:space="preserve">г. Оренбург  </w:t>
            </w:r>
            <w:r>
              <w:rPr>
                <w:b w:val="0"/>
                <w:bCs/>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textDirection w:val="lrTb"/>
            <w:noWrap w:val="false"/>
          </w:tcPr>
          <w:p>
            <w:pPr>
              <w:ind w:left="47" w:firstLine="0"/>
              <w:jc w:val="left"/>
              <w:rPr>
                <w:color w:val="000000" w:themeColor="text1"/>
                <w:sz w:val="22"/>
                <w:szCs w:val="22"/>
              </w:rPr>
            </w:pPr>
            <w:r>
              <w:rPr>
                <w:bCs/>
                <w:color w:val="000000" w:themeColor="text1"/>
                <w:sz w:val="22"/>
                <w:szCs w:val="22"/>
              </w:rPr>
              <w:t xml:space="preserve">Стоянки для </w:t>
            </w:r>
            <w:r>
              <w:rPr>
                <w:color w:val="000000" w:themeColor="text1"/>
                <w:spacing w:val="-2"/>
                <w:sz w:val="22"/>
                <w:szCs w:val="22"/>
              </w:rPr>
              <w:t xml:space="preserve">временного</w:t>
            </w:r>
            <w:r>
              <w:rPr>
                <w:bCs/>
                <w:color w:val="000000" w:themeColor="text1"/>
                <w:sz w:val="22"/>
                <w:szCs w:val="22"/>
              </w:rPr>
              <w:t xml:space="preserve"> хранения индивидуального автомобильного транспорта</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0,052</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0,050</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0,049</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0,048</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0,047</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0,046</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0,045</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0,044</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0,043</w:t>
            </w:r>
            <w:r>
              <w:rPr>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textDirection w:val="lrTb"/>
            <w:noWrap w:val="false"/>
          </w:tcPr>
          <w:p>
            <w:pPr>
              <w:ind w:left="47" w:firstLine="0"/>
              <w:jc w:val="left"/>
              <w:rPr>
                <w:color w:val="000000" w:themeColor="text1"/>
                <w:spacing w:val="-2"/>
                <w:sz w:val="22"/>
                <w:szCs w:val="22"/>
              </w:rPr>
            </w:pPr>
            <w:r>
              <w:rPr>
                <w:color w:val="000000" w:themeColor="text1"/>
                <w:spacing w:val="-2"/>
                <w:sz w:val="22"/>
                <w:szCs w:val="22"/>
              </w:rPr>
              <w:t xml:space="preserve">Территория зеленых насаждений с площадками для игр детей и отдыха взрослого населения </w:t>
            </w:r>
            <w:r>
              <w:rPr>
                <w:color w:val="000000" w:themeColor="text1"/>
                <w:spacing w:val="-2"/>
                <w:sz w:val="22"/>
                <w:szCs w:val="22"/>
              </w:rPr>
            </w:r>
          </w:p>
        </w:tc>
        <w:tc>
          <w:tcPr>
            <w:gridSpan w:val="9"/>
            <w:tcBorders>
              <w:top w:val="single" w:color="auto" w:sz="4" w:space="0"/>
              <w:left w:val="single" w:color="auto" w:sz="4" w:space="0"/>
              <w:bottom w:val="single" w:color="auto" w:sz="4" w:space="0"/>
              <w:right w:val="single" w:color="auto" w:sz="4" w:space="0"/>
            </w:tcBorders>
            <w:tcW w:w="6897" w:type="dxa"/>
            <w:textDirection w:val="lrTb"/>
            <w:noWrap w:val="false"/>
          </w:tcPr>
          <w:p>
            <w:pPr>
              <w:ind w:firstLine="0"/>
              <w:jc w:val="center"/>
              <w:rPr>
                <w:color w:val="000000" w:themeColor="text1"/>
                <w:sz w:val="22"/>
                <w:szCs w:val="22"/>
              </w:rPr>
            </w:pPr>
            <w:r>
              <w:rPr>
                <w:color w:val="000000" w:themeColor="text1"/>
                <w:sz w:val="22"/>
                <w:szCs w:val="22"/>
              </w:rPr>
              <w:t xml:space="preserve">0,22</w:t>
            </w:r>
            <w:r>
              <w:rPr>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textDirection w:val="lrTb"/>
            <w:noWrap w:val="false"/>
          </w:tcPr>
          <w:p>
            <w:pPr>
              <w:ind w:left="47" w:firstLine="0"/>
              <w:jc w:val="left"/>
              <w:rPr>
                <w:color w:val="000000" w:themeColor="text1"/>
                <w:spacing w:val="-2"/>
                <w:sz w:val="22"/>
                <w:szCs w:val="22"/>
              </w:rPr>
            </w:pPr>
            <w:r>
              <w:rPr>
                <w:color w:val="000000" w:themeColor="text1"/>
                <w:spacing w:val="-2"/>
                <w:sz w:val="22"/>
                <w:szCs w:val="22"/>
              </w:rPr>
              <w:t xml:space="preserve">Хозяйственные (контейнерные) площадки для сбора мусора</w:t>
            </w:r>
            <w:r>
              <w:rPr>
                <w:color w:val="000000" w:themeColor="text1"/>
                <w:spacing w:val="-2"/>
                <w:sz w:val="22"/>
                <w:szCs w:val="22"/>
              </w:rPr>
            </w:r>
          </w:p>
        </w:tc>
        <w:tc>
          <w:tcPr>
            <w:gridSpan w:val="9"/>
            <w:tcBorders>
              <w:top w:val="single" w:color="auto" w:sz="4" w:space="0"/>
              <w:left w:val="single" w:color="auto" w:sz="4" w:space="0"/>
              <w:bottom w:val="single" w:color="auto" w:sz="4" w:space="0"/>
              <w:right w:val="single" w:color="auto" w:sz="4" w:space="0"/>
            </w:tcBorders>
            <w:tcW w:w="6897" w:type="dxa"/>
            <w:textDirection w:val="lrTb"/>
            <w:noWrap w:val="false"/>
          </w:tcPr>
          <w:p>
            <w:pPr>
              <w:ind w:firstLine="0"/>
              <w:jc w:val="center"/>
              <w:rPr>
                <w:color w:val="000000" w:themeColor="text1"/>
                <w:sz w:val="22"/>
                <w:szCs w:val="22"/>
              </w:rPr>
            </w:pPr>
            <w:r>
              <w:rPr>
                <w:color w:val="000000" w:themeColor="text1"/>
                <w:sz w:val="22"/>
                <w:szCs w:val="22"/>
              </w:rPr>
              <w:t xml:space="preserve">0,005</w:t>
            </w:r>
            <w:r>
              <w:rPr>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textDirection w:val="lrTb"/>
            <w:noWrap w:val="false"/>
          </w:tcPr>
          <w:p>
            <w:pPr>
              <w:ind w:left="47" w:firstLine="0"/>
              <w:jc w:val="left"/>
              <w:rPr>
                <w:color w:val="000000" w:themeColor="text1"/>
                <w:spacing w:val="-2"/>
                <w:sz w:val="22"/>
                <w:szCs w:val="22"/>
              </w:rPr>
            </w:pPr>
            <w:r>
              <w:rPr>
                <w:color w:val="000000" w:themeColor="text1"/>
                <w:spacing w:val="-2"/>
                <w:sz w:val="22"/>
                <w:szCs w:val="22"/>
              </w:rPr>
              <w:t xml:space="preserve">Придомовая территория в целом</w:t>
            </w:r>
            <w:r>
              <w:rPr>
                <w:color w:val="000000" w:themeColor="text1"/>
                <w:spacing w:val="-2"/>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1,10</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0,90</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0,82</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0,74</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0,66</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0,59</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0,52</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0,46</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0,40</w:t>
            </w:r>
            <w:r>
              <w:rPr>
                <w:color w:val="000000" w:themeColor="text1"/>
                <w:sz w:val="22"/>
                <w:szCs w:val="22"/>
              </w:rPr>
            </w:r>
          </w:p>
        </w:tc>
      </w:tr>
      <w:tr>
        <w:tblPrEx/>
        <w:trPr>
          <w:jc w:val="center"/>
          <w:trHeight w:val="209"/>
        </w:trPr>
        <w:tc>
          <w:tcPr>
            <w:gridSpan w:val="10"/>
            <w:tcBorders>
              <w:top w:val="single" w:color="auto" w:sz="4" w:space="0"/>
              <w:left w:val="single" w:color="auto" w:sz="4" w:space="0"/>
              <w:bottom w:val="single" w:color="auto" w:sz="4" w:space="0"/>
              <w:right w:val="single" w:color="auto" w:sz="4" w:space="0"/>
            </w:tcBorders>
            <w:tcW w:w="9911" w:type="dxa"/>
            <w:textDirection w:val="lrTb"/>
            <w:noWrap w:val="false"/>
          </w:tcPr>
          <w:p>
            <w:pPr>
              <w:ind w:firstLine="0"/>
              <w:jc w:val="center"/>
              <w:rPr>
                <w:color w:val="000000" w:themeColor="text1"/>
                <w:sz w:val="22"/>
                <w:szCs w:val="22"/>
              </w:rPr>
            </w:pPr>
            <w:r>
              <w:rPr>
                <w:color w:val="000000" w:themeColor="text1"/>
                <w:sz w:val="22"/>
                <w:szCs w:val="22"/>
              </w:rPr>
              <w:t xml:space="preserve">Сельские населенные пункты</w:t>
            </w:r>
            <w:r>
              <w:rPr>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textDirection w:val="lrTb"/>
            <w:noWrap w:val="false"/>
          </w:tcPr>
          <w:p>
            <w:pPr>
              <w:ind w:left="47" w:firstLine="0"/>
              <w:jc w:val="left"/>
              <w:rPr>
                <w:color w:val="000000" w:themeColor="text1"/>
                <w:spacing w:val="-2"/>
                <w:sz w:val="22"/>
                <w:szCs w:val="22"/>
              </w:rPr>
            </w:pPr>
            <w:r>
              <w:rPr>
                <w:color w:val="000000" w:themeColor="text1"/>
                <w:spacing w:val="-2"/>
                <w:sz w:val="22"/>
                <w:szCs w:val="22"/>
              </w:rPr>
              <w:t xml:space="preserve">Стоянки для временного хранения индивидуального автомобильного транспорта</w:t>
            </w:r>
            <w:r>
              <w:rPr>
                <w:color w:val="000000" w:themeColor="text1"/>
                <w:spacing w:val="-2"/>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left="-92" w:right="-75" w:firstLine="0"/>
              <w:jc w:val="center"/>
              <w:rPr>
                <w:color w:val="000000" w:themeColor="text1"/>
                <w:sz w:val="22"/>
                <w:szCs w:val="22"/>
              </w:rPr>
            </w:pPr>
            <w:r>
              <w:rPr>
                <w:color w:val="000000" w:themeColor="text1"/>
                <w:sz w:val="22"/>
                <w:szCs w:val="22"/>
              </w:rPr>
              <w:t xml:space="preserve">0, 075</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0,070</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textDirection w:val="lrTb"/>
            <w:noWrap w:val="false"/>
          </w:tcPr>
          <w:p>
            <w:pPr>
              <w:ind w:left="47" w:firstLine="0"/>
              <w:jc w:val="left"/>
              <w:rPr>
                <w:color w:val="000000" w:themeColor="text1"/>
                <w:spacing w:val="-2"/>
                <w:sz w:val="22"/>
                <w:szCs w:val="22"/>
              </w:rPr>
            </w:pPr>
            <w:r>
              <w:rPr>
                <w:color w:val="000000" w:themeColor="text1"/>
                <w:spacing w:val="-2"/>
                <w:sz w:val="22"/>
                <w:szCs w:val="22"/>
              </w:rPr>
              <w:t xml:space="preserve">Территория зеленых насаждений с площадками для игр детей и отдыха взрослого населения</w:t>
            </w:r>
            <w:r>
              <w:rPr>
                <w:color w:val="000000" w:themeColor="text1"/>
                <w:spacing w:val="-2"/>
                <w:sz w:val="22"/>
                <w:szCs w:val="22"/>
              </w:rPr>
            </w:r>
          </w:p>
        </w:tc>
        <w:tc>
          <w:tcPr>
            <w:gridSpan w:val="9"/>
            <w:tcBorders>
              <w:top w:val="single" w:color="auto" w:sz="4" w:space="0"/>
              <w:left w:val="single" w:color="auto" w:sz="4" w:space="0"/>
              <w:bottom w:val="single" w:color="auto" w:sz="4" w:space="0"/>
              <w:right w:val="single" w:color="auto" w:sz="4" w:space="0"/>
            </w:tcBorders>
            <w:tcW w:w="6897" w:type="dxa"/>
            <w:textDirection w:val="lrTb"/>
            <w:noWrap w:val="false"/>
          </w:tcPr>
          <w:p>
            <w:pPr>
              <w:ind w:firstLine="0"/>
              <w:jc w:val="center"/>
              <w:rPr>
                <w:color w:val="000000" w:themeColor="text1"/>
                <w:sz w:val="22"/>
                <w:szCs w:val="22"/>
              </w:rPr>
            </w:pPr>
            <w:r>
              <w:rPr>
                <w:color w:val="000000" w:themeColor="text1"/>
                <w:sz w:val="22"/>
                <w:szCs w:val="22"/>
              </w:rPr>
              <w:t xml:space="preserve">0,30</w:t>
            </w:r>
            <w:r>
              <w:rPr>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textDirection w:val="lrTb"/>
            <w:noWrap w:val="false"/>
          </w:tcPr>
          <w:p>
            <w:pPr>
              <w:ind w:left="47" w:firstLine="0"/>
              <w:jc w:val="left"/>
              <w:rPr>
                <w:color w:val="000000" w:themeColor="text1"/>
                <w:spacing w:val="-2"/>
                <w:sz w:val="22"/>
                <w:szCs w:val="22"/>
              </w:rPr>
            </w:pPr>
            <w:r>
              <w:rPr>
                <w:color w:val="000000" w:themeColor="text1"/>
                <w:spacing w:val="-2"/>
                <w:sz w:val="22"/>
                <w:szCs w:val="22"/>
              </w:rPr>
              <w:t xml:space="preserve">Хозяйственные (контейнерные) площадки для сбора мусора</w:t>
            </w:r>
            <w:r>
              <w:rPr>
                <w:color w:val="000000" w:themeColor="text1"/>
                <w:spacing w:val="-2"/>
                <w:sz w:val="22"/>
                <w:szCs w:val="22"/>
              </w:rPr>
            </w:r>
          </w:p>
        </w:tc>
        <w:tc>
          <w:tcPr>
            <w:gridSpan w:val="9"/>
            <w:tcBorders>
              <w:top w:val="single" w:color="auto" w:sz="4" w:space="0"/>
              <w:left w:val="single" w:color="auto" w:sz="4" w:space="0"/>
              <w:bottom w:val="single" w:color="auto" w:sz="4" w:space="0"/>
              <w:right w:val="single" w:color="auto" w:sz="4" w:space="0"/>
            </w:tcBorders>
            <w:tcW w:w="6897" w:type="dxa"/>
            <w:textDirection w:val="lrTb"/>
            <w:noWrap w:val="false"/>
          </w:tcPr>
          <w:p>
            <w:pPr>
              <w:ind w:firstLine="0"/>
              <w:jc w:val="center"/>
              <w:rPr>
                <w:color w:val="000000" w:themeColor="text1"/>
                <w:sz w:val="22"/>
                <w:szCs w:val="22"/>
              </w:rPr>
            </w:pPr>
            <w:r>
              <w:rPr>
                <w:color w:val="000000" w:themeColor="text1"/>
                <w:sz w:val="22"/>
                <w:szCs w:val="22"/>
              </w:rPr>
              <w:t xml:space="preserve">0,005</w:t>
            </w:r>
            <w:r>
              <w:rPr>
                <w:color w:val="000000" w:themeColor="text1"/>
                <w:sz w:val="22"/>
                <w:szCs w:val="22"/>
              </w:rPr>
            </w:r>
          </w:p>
        </w:tc>
      </w:tr>
      <w:tr>
        <w:tblPrEx/>
        <w:trPr>
          <w:jc w:val="center"/>
        </w:trPr>
        <w:tc>
          <w:tcPr>
            <w:tcBorders>
              <w:top w:val="single" w:color="auto" w:sz="4" w:space="0"/>
              <w:left w:val="single" w:color="auto" w:sz="4" w:space="0"/>
              <w:bottom w:val="single" w:color="auto" w:sz="4" w:space="0"/>
              <w:right w:val="single" w:color="auto" w:sz="4" w:space="0"/>
            </w:tcBorders>
            <w:tcW w:w="3014" w:type="dxa"/>
            <w:textDirection w:val="lrTb"/>
            <w:noWrap w:val="false"/>
          </w:tcPr>
          <w:p>
            <w:pPr>
              <w:ind w:left="47" w:firstLine="0"/>
              <w:jc w:val="left"/>
              <w:rPr>
                <w:color w:val="000000" w:themeColor="text1"/>
                <w:spacing w:val="-2"/>
                <w:sz w:val="22"/>
                <w:szCs w:val="22"/>
              </w:rPr>
            </w:pPr>
            <w:r>
              <w:rPr>
                <w:color w:val="000000" w:themeColor="text1"/>
                <w:spacing w:val="-2"/>
                <w:sz w:val="22"/>
                <w:szCs w:val="22"/>
              </w:rPr>
              <w:t xml:space="preserve">Придомовая территория в целом</w:t>
            </w:r>
            <w:r>
              <w:rPr>
                <w:color w:val="000000" w:themeColor="text1"/>
                <w:spacing w:val="-2"/>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1,20</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1,00</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7"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c>
          <w:tcPr>
            <w:tcBorders>
              <w:top w:val="single" w:color="auto" w:sz="4" w:space="0"/>
              <w:left w:val="single" w:color="auto" w:sz="4" w:space="0"/>
              <w:bottom w:val="single" w:color="auto" w:sz="4" w:space="0"/>
              <w:right w:val="single" w:color="auto" w:sz="4" w:space="0"/>
            </w:tcBorders>
            <w:tcW w:w="766" w:type="dxa"/>
            <w:textDirection w:val="lrTb"/>
            <w:noWrap w:val="false"/>
          </w:tcPr>
          <w:p>
            <w:pPr>
              <w:ind w:firstLine="0"/>
              <w:jc w:val="center"/>
              <w:rPr>
                <w:color w:val="000000" w:themeColor="text1"/>
                <w:sz w:val="22"/>
                <w:szCs w:val="22"/>
              </w:rPr>
            </w:pPr>
            <w:r>
              <w:rPr>
                <w:color w:val="000000" w:themeColor="text1"/>
                <w:sz w:val="22"/>
                <w:szCs w:val="22"/>
              </w:rPr>
              <w:t xml:space="preserve">-</w:t>
            </w:r>
            <w:r>
              <w:rPr>
                <w:color w:val="000000" w:themeColor="text1"/>
                <w:sz w:val="22"/>
                <w:szCs w:val="22"/>
              </w:rPr>
            </w:r>
          </w:p>
        </w:tc>
      </w:tr>
    </w:tbl>
    <w:p>
      <w:pPr>
        <w:pStyle w:val="1321"/>
        <w:spacing w:before="0" w:beforeAutospacing="0" w:after="0" w:afterAutospacing="0"/>
        <w:rPr>
          <w:color w:val="000000" w:themeColor="text1"/>
          <w:sz w:val="20"/>
          <w:szCs w:val="20"/>
        </w:rPr>
      </w:pPr>
      <w:r>
        <w:rPr>
          <w:color w:val="000000" w:themeColor="text1"/>
          <w:sz w:val="20"/>
          <w:szCs w:val="20"/>
        </w:rPr>
      </w:r>
      <w:r>
        <w:rPr>
          <w:color w:val="000000" w:themeColor="text1"/>
          <w:sz w:val="20"/>
          <w:szCs w:val="20"/>
        </w:rPr>
      </w:r>
    </w:p>
    <w:p>
      <w:pPr>
        <w:pStyle w:val="1321"/>
        <w:ind w:firstLine="709"/>
        <w:jc w:val="both"/>
        <w:spacing w:before="0" w:beforeAutospacing="0" w:after="0" w:afterAutospacing="0"/>
        <w:rPr>
          <w:color w:val="000000" w:themeColor="text1"/>
        </w:rPr>
      </w:pPr>
      <w:r>
        <w:rPr>
          <w:color w:val="000000" w:themeColor="text1"/>
        </w:rPr>
        <w:t xml:space="preserve">Примечание: </w:t>
      </w:r>
      <w:r>
        <w:rPr>
          <w:color w:val="000000" w:themeColor="text1"/>
        </w:rPr>
      </w:r>
    </w:p>
    <w:p>
      <w:pPr>
        <w:pStyle w:val="1321"/>
        <w:ind w:firstLine="709"/>
        <w:jc w:val="both"/>
        <w:spacing w:before="0" w:beforeAutospacing="0" w:after="0" w:afterAutospacing="0"/>
        <w:rPr>
          <w:color w:val="000000" w:themeColor="text1"/>
        </w:rPr>
      </w:pPr>
      <w:r>
        <w:rPr>
          <w:color w:val="000000" w:themeColor="text1"/>
        </w:rPr>
        <w:t xml:space="preserve">1. допускается устройство общей контейнерной площадки для сбора мусора, обслуживающей несколько домов на смежных земельных участках;</w:t>
      </w:r>
      <w:r>
        <w:rPr>
          <w:color w:val="000000" w:themeColor="text1"/>
        </w:rPr>
      </w:r>
    </w:p>
    <w:p>
      <w:pPr>
        <w:pStyle w:val="1321"/>
        <w:ind w:firstLine="709"/>
        <w:jc w:val="both"/>
        <w:spacing w:before="0" w:beforeAutospacing="0" w:after="0" w:afterAutospacing="0"/>
        <w:rPr>
          <w:color w:val="000000" w:themeColor="text1"/>
        </w:rPr>
      </w:pPr>
      <w:r>
        <w:rPr>
          <w:color w:val="000000" w:themeColor="text1"/>
        </w:rPr>
        <w:t xml:space="preserve">2. при подготовке проектов межевания территории квартала допускается пропорциональное выделение части придомовых территорий от группы жилых домов с целью формирования отдельных земельных участков:</w:t>
      </w:r>
      <w:r>
        <w:rPr>
          <w:color w:val="000000" w:themeColor="text1"/>
        </w:rPr>
      </w:r>
    </w:p>
    <w:p>
      <w:pPr>
        <w:pStyle w:val="1321"/>
        <w:ind w:firstLine="709"/>
        <w:jc w:val="both"/>
        <w:spacing w:before="0" w:beforeAutospacing="0" w:after="0" w:afterAutospacing="0"/>
        <w:rPr>
          <w:color w:val="000000" w:themeColor="text1"/>
        </w:rPr>
      </w:pPr>
      <w:r>
        <w:rPr>
          <w:color w:val="000000" w:themeColor="text1"/>
        </w:rPr>
        <w:t xml:space="preserve">- для общих внутриквартальных детских и спортивных площадок; </w:t>
      </w:r>
      <w:r>
        <w:rPr>
          <w:color w:val="000000" w:themeColor="text1"/>
        </w:rPr>
      </w:r>
    </w:p>
    <w:p>
      <w:pPr>
        <w:pStyle w:val="1321"/>
        <w:ind w:firstLine="709"/>
        <w:jc w:val="both"/>
        <w:spacing w:before="0" w:beforeAutospacing="0" w:after="0" w:afterAutospacing="0"/>
        <w:rPr>
          <w:color w:val="000000" w:themeColor="text1"/>
        </w:rPr>
      </w:pPr>
      <w:r>
        <w:rPr>
          <w:color w:val="000000" w:themeColor="text1"/>
        </w:rPr>
        <w:t xml:space="preserve">- для внутриквартального озеленения;</w:t>
      </w:r>
      <w:r>
        <w:rPr>
          <w:color w:val="000000" w:themeColor="text1"/>
        </w:rPr>
      </w:r>
    </w:p>
    <w:p>
      <w:pPr>
        <w:pStyle w:val="1321"/>
        <w:ind w:firstLine="709"/>
        <w:jc w:val="both"/>
        <w:spacing w:before="0" w:beforeAutospacing="0" w:after="0" w:afterAutospacing="0"/>
        <w:rPr>
          <w:color w:val="000000" w:themeColor="text1"/>
        </w:rPr>
      </w:pPr>
      <w:r>
        <w:rPr>
          <w:color w:val="000000" w:themeColor="text1"/>
        </w:rPr>
        <w:t xml:space="preserve">- для стоянок (в т.ч. многоэтажных и подземных) индивидуального автомобильного транспорта жителей многоквартирных домов квартала.</w:t>
      </w:r>
      <w:r>
        <w:rPr>
          <w:color w:val="000000" w:themeColor="text1"/>
        </w:rPr>
      </w:r>
    </w:p>
    <w:p>
      <w:pPr>
        <w:rPr>
          <w:color w:val="000000" w:themeColor="text1"/>
          <w:sz w:val="28"/>
          <w:szCs w:val="28"/>
        </w:rPr>
      </w:pPr>
      <w:r>
        <w:rPr>
          <w:color w:val="000000" w:themeColor="text1"/>
          <w:sz w:val="28"/>
          <w:szCs w:val="28"/>
        </w:rPr>
      </w:r>
      <w:r>
        <w:rPr>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bookmarkStart w:id="56" w:name="_Toc132882125"/>
      <w:r/>
      <w:bookmarkEnd w:id="54"/>
      <w:r/>
      <w:bookmarkEnd w:id="55"/>
      <w:r>
        <w:rPr>
          <w:rStyle w:val="956"/>
          <w:rFonts w:ascii="Times New Roman" w:hAnsi="Times New Roman"/>
          <w:b w:val="0"/>
          <w:i w:val="0"/>
          <w:iCs w:val="0"/>
          <w:color w:val="000000" w:themeColor="text1"/>
          <w:sz w:val="28"/>
          <w:szCs w:val="28"/>
        </w:rPr>
        <w:t xml:space="preserve">1.18. Расчетные показатели объектов в области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обеспечения жителей городского округа услугами связи, общественного питания, торговли, бытового и коммунального обслуживания</w:t>
      </w:r>
      <w:bookmarkEnd w:id="56"/>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i/>
          <w:color w:val="000000" w:themeColor="text1"/>
          <w:sz w:val="28"/>
          <w:szCs w:val="28"/>
        </w:rPr>
      </w:pPr>
      <w:r>
        <w:rPr>
          <w:color w:val="000000" w:themeColor="text1"/>
          <w:sz w:val="28"/>
          <w:szCs w:val="28"/>
        </w:rPr>
        <w:t xml:space="preserve">1.18.1. Размещение нестационарных торговых объектов </w:t>
      </w:r>
      <w:r>
        <w:rPr>
          <w:color w:val="000000" w:themeColor="text1"/>
          <w:sz w:val="28"/>
          <w:szCs w:val="28"/>
        </w:rPr>
        <w:t xml:space="preserve">(далее – НТО) </w:t>
      </w:r>
      <w:r>
        <w:rPr>
          <w:color w:val="000000" w:themeColor="text1"/>
          <w:sz w:val="28"/>
          <w:szCs w:val="28"/>
        </w:rPr>
        <w:t xml:space="preserve">осуществляется в соответствии со схемой размещения </w:t>
      </w:r>
      <w:r>
        <w:rPr>
          <w:color w:val="000000" w:themeColor="text1"/>
          <w:sz w:val="28"/>
          <w:szCs w:val="28"/>
        </w:rPr>
        <w:t xml:space="preserve">НТО</w:t>
      </w:r>
      <w:r>
        <w:rPr>
          <w:color w:val="000000" w:themeColor="text1"/>
          <w:sz w:val="28"/>
          <w:szCs w:val="28"/>
        </w:rPr>
        <w:t xml:space="preserve"> «города Оренбурга», утвержденной приказом министерства от 25.12.2023 № 36/167-од,</w:t>
      </w:r>
      <w:r>
        <w:rPr>
          <w:color w:val="000000" w:themeColor="text1"/>
          <w:sz w:val="28"/>
          <w:szCs w:val="28"/>
        </w:rPr>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t>
      </w:r>
      <w:r>
        <w:rPr>
          <w:i/>
          <w:color w:val="000000" w:themeColor="text1"/>
          <w:sz w:val="28"/>
          <w:szCs w:val="28"/>
        </w:rPr>
      </w:r>
    </w:p>
    <w:p>
      <w:pPr>
        <w:rPr>
          <w:color w:val="000000" w:themeColor="text1"/>
          <w:sz w:val="28"/>
          <w:szCs w:val="28"/>
        </w:rPr>
      </w:pPr>
      <w:r>
        <w:rPr>
          <w:color w:val="000000" w:themeColor="text1"/>
          <w:sz w:val="28"/>
          <w:szCs w:val="28"/>
        </w:rPr>
        <w:t xml:space="preserve">1.18.2. Схема размещения </w:t>
      </w:r>
      <w:r>
        <w:rPr>
          <w:color w:val="000000" w:themeColor="text1"/>
          <w:sz w:val="28"/>
          <w:szCs w:val="28"/>
        </w:rPr>
        <w:t xml:space="preserve">НТО</w:t>
      </w:r>
      <w:r>
        <w:rPr>
          <w:color w:val="000000" w:themeColor="text1"/>
          <w:sz w:val="28"/>
          <w:szCs w:val="28"/>
        </w:rPr>
        <w:t xml:space="preserve"> формируется с учетом тяготения к общественным пространствам с соответствующим трафиком. </w:t>
      </w:r>
      <w:r>
        <w:rPr>
          <w:color w:val="000000" w:themeColor="text1"/>
          <w:sz w:val="28"/>
          <w:szCs w:val="28"/>
        </w:rPr>
      </w:r>
    </w:p>
    <w:p>
      <w:pPr>
        <w:rPr>
          <w:color w:val="000000" w:themeColor="text1"/>
          <w:sz w:val="28"/>
          <w:szCs w:val="28"/>
        </w:rPr>
      </w:pPr>
      <w:r>
        <w:rPr>
          <w:color w:val="000000" w:themeColor="text1"/>
          <w:sz w:val="28"/>
          <w:szCs w:val="28"/>
        </w:rPr>
        <w:t xml:space="preserve">1.18.3. Допускается размещение </w:t>
      </w:r>
      <w:r>
        <w:rPr>
          <w:color w:val="000000" w:themeColor="text1"/>
          <w:sz w:val="28"/>
          <w:szCs w:val="28"/>
        </w:rPr>
        <w:t xml:space="preserve">НТО</w:t>
      </w:r>
      <w:r>
        <w:rPr>
          <w:color w:val="000000" w:themeColor="text1"/>
          <w:sz w:val="28"/>
          <w:szCs w:val="28"/>
        </w:rPr>
        <w:t xml:space="preserve">, при условии обеспечения требуемой пропускной способности пешеходных улиц и тротуаров для движения пешеходов и велосипедистов на участках запланированного велосипедного движения. </w:t>
      </w:r>
      <w:r>
        <w:rPr>
          <w:color w:val="000000" w:themeColor="text1"/>
          <w:sz w:val="28"/>
          <w:szCs w:val="28"/>
        </w:rPr>
      </w:r>
    </w:p>
    <w:p>
      <w:pPr>
        <w:rPr>
          <w:color w:val="000000" w:themeColor="text1"/>
          <w:sz w:val="28"/>
          <w:szCs w:val="28"/>
        </w:rPr>
      </w:pPr>
      <w:r>
        <w:rPr>
          <w:color w:val="000000" w:themeColor="text1"/>
          <w:sz w:val="28"/>
          <w:szCs w:val="28"/>
        </w:rPr>
        <w:t xml:space="preserve">1.18.4. Выбор места размещения</w:t>
      </w:r>
      <w:r>
        <w:rPr>
          <w:color w:val="000000" w:themeColor="text1"/>
          <w:sz w:val="28"/>
          <w:szCs w:val="28"/>
        </w:rPr>
        <w:t xml:space="preserve"> НТО</w:t>
      </w:r>
      <w:r>
        <w:rPr>
          <w:color w:val="000000" w:themeColor="text1"/>
          <w:sz w:val="28"/>
          <w:szCs w:val="28"/>
        </w:rPr>
        <w:t xml:space="preserve"> осуществляется при соблюдении нормативной ширины тротуаров и проездов.</w:t>
      </w:r>
      <w:r>
        <w:rPr>
          <w:color w:val="000000" w:themeColor="text1"/>
          <w:sz w:val="28"/>
          <w:szCs w:val="28"/>
        </w:rPr>
      </w:r>
    </w:p>
    <w:p>
      <w:pPr>
        <w:rPr>
          <w:color w:val="000000" w:themeColor="text1"/>
          <w:sz w:val="28"/>
          <w:szCs w:val="28"/>
        </w:rPr>
      </w:pPr>
      <w:r>
        <w:rPr>
          <w:color w:val="000000" w:themeColor="text1"/>
          <w:sz w:val="28"/>
          <w:szCs w:val="28"/>
        </w:rPr>
        <w:t xml:space="preserve">1.18.5. Допускается размещение сезонного (летнего) кафе на тротуарах и площадках, если свободная ширина прохода от крайних элементов конструкции сезонного кафе до края проезжей части составляет не ме</w:t>
      </w:r>
      <w:r>
        <w:rPr>
          <w:color w:val="000000" w:themeColor="text1"/>
          <w:sz w:val="28"/>
          <w:szCs w:val="28"/>
        </w:rPr>
        <w:t xml:space="preserve">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не менее 1,5 метра. </w:t>
      </w:r>
      <w:r>
        <w:rPr>
          <w:color w:val="000000" w:themeColor="text1"/>
          <w:sz w:val="28"/>
          <w:szCs w:val="28"/>
        </w:rPr>
      </w:r>
    </w:p>
    <w:p>
      <w:pPr>
        <w:rPr>
          <w:color w:val="000000" w:themeColor="text1"/>
          <w:sz w:val="28"/>
          <w:szCs w:val="28"/>
        </w:rPr>
      </w:pPr>
      <w:r>
        <w:rPr>
          <w:color w:val="000000" w:themeColor="text1"/>
          <w:sz w:val="28"/>
          <w:szCs w:val="28"/>
        </w:rPr>
        <w:t xml:space="preserve">1.18.6. Сезонные (летние) кафе должны примыкать к стационарному предприятию общественного питания или находиться в непосредственной близости от стационарного предприятия питания.</w:t>
      </w:r>
      <w:r>
        <w:rPr>
          <w:color w:val="000000" w:themeColor="text1"/>
          <w:sz w:val="28"/>
          <w:szCs w:val="28"/>
        </w:rPr>
      </w:r>
    </w:p>
    <w:p>
      <w:pPr>
        <w:rPr>
          <w:color w:val="000000" w:themeColor="text1"/>
          <w:sz w:val="28"/>
          <w:szCs w:val="28"/>
        </w:rPr>
      </w:pPr>
      <w:r>
        <w:rPr>
          <w:color w:val="000000" w:themeColor="text1"/>
          <w:sz w:val="28"/>
          <w:szCs w:val="28"/>
        </w:rPr>
        <w:t xml:space="preserve">1.18.7. Не допускается размещение сезонных (летних) кафе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r>
        <w:rPr>
          <w:color w:val="000000" w:themeColor="text1"/>
          <w:sz w:val="28"/>
          <w:szCs w:val="28"/>
        </w:rPr>
      </w:r>
    </w:p>
    <w:p>
      <w:pPr>
        <w:rPr>
          <w:color w:val="000000" w:themeColor="text1"/>
          <w:sz w:val="28"/>
          <w:szCs w:val="28"/>
        </w:rPr>
      </w:pPr>
      <w:r>
        <w:rPr>
          <w:color w:val="000000" w:themeColor="text1"/>
          <w:sz w:val="28"/>
          <w:szCs w:val="28"/>
        </w:rPr>
        <w:t xml:space="preserve">1.18.8. Размещение </w:t>
      </w:r>
      <w:r>
        <w:rPr>
          <w:color w:val="000000" w:themeColor="text1"/>
          <w:sz w:val="28"/>
          <w:szCs w:val="28"/>
        </w:rPr>
        <w:t xml:space="preserve">НТО</w:t>
      </w:r>
      <w:r>
        <w:rPr>
          <w:color w:val="000000" w:themeColor="text1"/>
          <w:sz w:val="28"/>
          <w:szCs w:val="28"/>
        </w:rPr>
        <w:t xml:space="preserve"> на территории исторического поселения регионального значения </w:t>
      </w:r>
      <w:r>
        <w:rPr>
          <w:strike/>
          <w:color w:val="000000" w:themeColor="text1"/>
          <w:sz w:val="28"/>
          <w:szCs w:val="28"/>
        </w:rPr>
        <w:t xml:space="preserve">«</w:t>
      </w:r>
      <w:r>
        <w:rPr>
          <w:color w:val="000000" w:themeColor="text1"/>
          <w:sz w:val="28"/>
          <w:szCs w:val="28"/>
        </w:rPr>
        <w:t xml:space="preserve">город Оренбург</w:t>
      </w:r>
      <w:r>
        <w:rPr>
          <w:strike/>
          <w:color w:val="000000" w:themeColor="text1"/>
          <w:sz w:val="28"/>
          <w:szCs w:val="28"/>
        </w:rPr>
        <w:t xml:space="preserve">»</w:t>
      </w:r>
      <w:r>
        <w:rPr>
          <w:color w:val="000000" w:themeColor="text1"/>
          <w:sz w:val="28"/>
          <w:szCs w:val="28"/>
        </w:rPr>
        <w:t xml:space="preserve"> осуществляется с учетом сохранения архитектурного, исторического и эстетического облика территории исторического поселения. </w:t>
      </w:r>
      <w:r>
        <w:rPr>
          <w:color w:val="000000" w:themeColor="text1"/>
          <w:sz w:val="28"/>
          <w:szCs w:val="28"/>
        </w:rPr>
      </w:r>
    </w:p>
    <w:p>
      <w:pPr>
        <w:rPr>
          <w:color w:val="000000" w:themeColor="text1"/>
          <w:sz w:val="28"/>
          <w:szCs w:val="28"/>
        </w:rPr>
      </w:pPr>
      <w:r>
        <w:rPr>
          <w:color w:val="000000" w:themeColor="text1"/>
          <w:sz w:val="28"/>
          <w:szCs w:val="28"/>
        </w:rPr>
        <w:t xml:space="preserve">1.18.9. Расчетные показатели минимально допустимого у</w:t>
      </w:r>
      <w:r>
        <w:rPr>
          <w:color w:val="000000" w:themeColor="text1"/>
          <w:sz w:val="28"/>
          <w:szCs w:val="28"/>
        </w:rPr>
        <w:t xml:space="preserve">ровня обеспеченности и максимально допустимого уровня территориальной доступности объектов в области связи, общественного питания, торговли, бытового обслуживания, отделений банков, районных судов, нотариальных контор, юридических консультаций приведены в </w:t>
      </w:r>
      <w:hyperlink w:tooltip="Таблица 10.1" w:anchor="Par3205" w:history="1">
        <w:r>
          <w:rPr>
            <w:color w:val="000000" w:themeColor="text1"/>
            <w:sz w:val="28"/>
            <w:szCs w:val="28"/>
          </w:rPr>
          <w:t xml:space="preserve">таблице </w:t>
        </w:r>
      </w:hyperlink>
      <w:r>
        <w:rPr>
          <w:color w:val="000000" w:themeColor="text1"/>
          <w:sz w:val="28"/>
          <w:szCs w:val="28"/>
        </w:rPr>
        <w:t xml:space="preserve">39.</w:t>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39</w:t>
      </w:r>
      <w:r>
        <w:rPr>
          <w:color w:val="000000" w:themeColor="text1"/>
          <w:sz w:val="28"/>
          <w:szCs w:val="28"/>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top w:w="75" w:type="dxa"/>
          <w:right w:w="0" w:type="dxa"/>
          <w:bottom w:w="75" w:type="dxa"/>
        </w:tblCellMar>
        <w:tblLook w:val="0000" w:firstRow="0" w:lastRow="0" w:firstColumn="0" w:lastColumn="0" w:noHBand="0" w:noVBand="0"/>
      </w:tblPr>
      <w:tblGrid>
        <w:gridCol w:w="2372"/>
        <w:gridCol w:w="2091"/>
        <w:gridCol w:w="5164"/>
      </w:tblGrid>
      <w:tr>
        <w:tblPrEx/>
        <w:trPr>
          <w:trHeight w:val="491"/>
          <w:tblHeader/>
        </w:trPr>
        <w:tc>
          <w:tcPr>
            <w:tcMar>
              <w:left w:w="102" w:type="dxa"/>
              <w:top w:w="0" w:type="dxa"/>
              <w:right w:w="62" w:type="dxa"/>
              <w:bottom w:w="0" w:type="dxa"/>
            </w:tcMar>
            <w:tcW w:w="1232" w:type="pct"/>
            <w:textDirection w:val="lrTb"/>
            <w:noWrap w:val="false"/>
          </w:tcPr>
          <w:p>
            <w:pPr>
              <w:ind w:firstLine="0"/>
              <w:jc w:val="center"/>
              <w:rPr>
                <w:color w:val="000000" w:themeColor="text1"/>
              </w:rPr>
            </w:pPr>
            <w:r>
              <w:rPr>
                <w:color w:val="000000" w:themeColor="text1"/>
              </w:rPr>
              <w:t xml:space="preserve">Наименование объекта</w:t>
            </w:r>
            <w:r>
              <w:rPr>
                <w:color w:val="000000" w:themeColor="text1"/>
              </w:rPr>
            </w:r>
          </w:p>
        </w:tc>
        <w:tc>
          <w:tcPr>
            <w:tcMar>
              <w:left w:w="102" w:type="dxa"/>
              <w:top w:w="0" w:type="dxa"/>
              <w:right w:w="62" w:type="dxa"/>
              <w:bottom w:w="0" w:type="dxa"/>
            </w:tcMar>
            <w:tcW w:w="1086" w:type="pct"/>
            <w:textDirection w:val="lrTb"/>
            <w:noWrap w:val="false"/>
          </w:tcPr>
          <w:p>
            <w:pPr>
              <w:ind w:firstLine="0"/>
              <w:jc w:val="center"/>
              <w:rPr>
                <w:color w:val="000000" w:themeColor="text1"/>
              </w:rPr>
            </w:pPr>
            <w:r>
              <w:rPr>
                <w:color w:val="000000" w:themeColor="text1"/>
              </w:rPr>
              <w:t xml:space="preserve">Тип расчетного показателя</w:t>
            </w:r>
            <w:r>
              <w:rPr>
                <w:color w:val="000000" w:themeColor="text1"/>
              </w:rPr>
            </w:r>
          </w:p>
        </w:tc>
        <w:tc>
          <w:tcPr>
            <w:tcMar>
              <w:left w:w="102" w:type="dxa"/>
              <w:top w:w="0" w:type="dxa"/>
              <w:right w:w="62" w:type="dxa"/>
              <w:bottom w:w="0" w:type="dxa"/>
            </w:tcMar>
            <w:tcW w:w="2682" w:type="pct"/>
            <w:textDirection w:val="lrTb"/>
            <w:noWrap w:val="false"/>
          </w:tcPr>
          <w:p>
            <w:pPr>
              <w:ind w:firstLine="0"/>
              <w:jc w:val="center"/>
              <w:rPr>
                <w:color w:val="000000" w:themeColor="text1"/>
              </w:rPr>
            </w:pPr>
            <w:r>
              <w:rPr>
                <w:color w:val="000000" w:themeColor="text1"/>
              </w:rPr>
              <w:t xml:space="preserve">Содержание и значение расчетного показателя</w:t>
            </w:r>
            <w:r>
              <w:rPr>
                <w:color w:val="000000" w:themeColor="text1"/>
              </w:rPr>
            </w:r>
          </w:p>
        </w:tc>
      </w:tr>
      <w:tr>
        <w:tblPrEx/>
        <w:trPr>
          <w:trHeight w:val="1057"/>
        </w:trPr>
        <w:tc>
          <w:tcPr>
            <w:tcMar>
              <w:left w:w="102" w:type="dxa"/>
              <w:top w:w="0" w:type="dxa"/>
              <w:right w:w="62" w:type="dxa"/>
              <w:bottom w:w="0" w:type="dxa"/>
            </w:tcMar>
            <w:tcW w:w="1232" w:type="pct"/>
            <w:vMerge w:val="restart"/>
            <w:textDirection w:val="lrTb"/>
            <w:noWrap w:val="false"/>
          </w:tcPr>
          <w:p>
            <w:pPr>
              <w:pStyle w:val="1322"/>
              <w:ind w:firstLine="0"/>
              <w:jc w:val="left"/>
              <w:widowControl w:val="off"/>
              <w:rPr>
                <w:color w:val="000000" w:themeColor="text1"/>
                <w:lang w:val="ru-RU"/>
              </w:rPr>
            </w:pPr>
            <w:r>
              <w:rPr>
                <w:color w:val="000000" w:themeColor="text1"/>
                <w:lang w:val="ru-RU"/>
              </w:rPr>
              <w:t xml:space="preserve">Магазины</w:t>
            </w:r>
            <w:r>
              <w:rPr>
                <w:color w:val="000000" w:themeColor="text1"/>
                <w:lang w:val="ru-RU"/>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минимально допустимый уровень обеспеченности</w:t>
            </w:r>
            <w:r>
              <w:rPr>
                <w:color w:val="000000" w:themeColor="text1"/>
              </w:rPr>
            </w:r>
          </w:p>
        </w:tc>
        <w:tc>
          <w:tcPr>
            <w:tcMar>
              <w:left w:w="102" w:type="dxa"/>
              <w:top w:w="0" w:type="dxa"/>
              <w:right w:w="62" w:type="dxa"/>
              <w:bottom w:w="0" w:type="dxa"/>
            </w:tcMar>
            <w:tcW w:w="2682" w:type="pct"/>
            <w:textDirection w:val="lrTb"/>
            <w:noWrap w:val="false"/>
          </w:tcPr>
          <w:p>
            <w:pPr>
              <w:pStyle w:val="1322"/>
              <w:ind w:firstLine="0"/>
              <w:jc w:val="left"/>
              <w:widowControl w:val="off"/>
              <w:rPr>
                <w:bCs/>
                <w:color w:val="000000" w:themeColor="text1"/>
                <w:lang w:val="ru-RU"/>
              </w:rPr>
            </w:pPr>
            <w:r>
              <w:rPr>
                <w:bCs/>
                <w:color w:val="000000" w:themeColor="text1"/>
                <w:lang w:val="ru-RU"/>
              </w:rPr>
              <w:t xml:space="preserve">обеспеченность торговой площадью стационарных торговых объектов на 1000 чел. </w:t>
            </w:r>
            <w:r>
              <w:rPr>
                <w:color w:val="000000" w:themeColor="text1"/>
                <w:lang w:val="ru-RU"/>
              </w:rPr>
              <w:t xml:space="preserve">–</w:t>
            </w:r>
            <w:r>
              <w:rPr>
                <w:bCs/>
                <w:color w:val="000000" w:themeColor="text1"/>
                <w:lang w:val="ru-RU"/>
              </w:rPr>
              <w:t xml:space="preserve"> </w:t>
            </w:r>
            <w:r>
              <w:rPr>
                <w:color w:val="000000" w:themeColor="text1"/>
                <w:shd w:val="clear" w:color="auto" w:fill="ffffff"/>
                <w:lang w:val="ru-RU"/>
              </w:rPr>
              <w:t xml:space="preserve">838</w:t>
            </w:r>
            <w:r>
              <w:rPr>
                <w:bCs/>
                <w:color w:val="000000" w:themeColor="text1"/>
                <w:lang w:val="ru-RU"/>
              </w:rPr>
              <w:t xml:space="preserve"> м</w:t>
            </w:r>
            <w:r>
              <w:rPr>
                <w:bCs/>
                <w:color w:val="000000" w:themeColor="text1"/>
                <w:vertAlign w:val="superscript"/>
                <w:lang w:val="ru-RU"/>
              </w:rPr>
              <w:t xml:space="preserve">2</w:t>
            </w:r>
            <w:r>
              <w:rPr>
                <w:bCs/>
                <w:color w:val="000000" w:themeColor="text1"/>
                <w:lang w:val="ru-RU"/>
              </w:rPr>
              <w:t xml:space="preserve">, в т. ч. продовольственными товарами </w:t>
            </w:r>
            <w:r>
              <w:rPr>
                <w:color w:val="000000" w:themeColor="text1"/>
                <w:lang w:val="ru-RU"/>
              </w:rPr>
              <w:t xml:space="preserve">–</w:t>
            </w:r>
            <w:r>
              <w:rPr>
                <w:bCs/>
                <w:color w:val="000000" w:themeColor="text1"/>
                <w:lang w:val="ru-RU"/>
              </w:rPr>
              <w:t xml:space="preserve"> </w:t>
            </w:r>
            <w:r>
              <w:rPr>
                <w:color w:val="000000" w:themeColor="text1"/>
                <w:shd w:val="clear" w:color="auto" w:fill="ffffff"/>
                <w:lang w:val="ru-RU"/>
              </w:rPr>
              <w:t xml:space="preserve">254</w:t>
            </w:r>
            <w:r>
              <w:rPr>
                <w:color w:val="000000" w:themeColor="text1"/>
                <w:lang w:val="ru-RU"/>
              </w:rPr>
              <w:t xml:space="preserve"> </w:t>
            </w:r>
            <w:r>
              <w:rPr>
                <w:bCs/>
                <w:color w:val="000000" w:themeColor="text1"/>
                <w:lang w:val="ru-RU"/>
              </w:rPr>
              <w:t xml:space="preserve">м</w:t>
            </w:r>
            <w:r>
              <w:rPr>
                <w:bCs/>
                <w:color w:val="000000" w:themeColor="text1"/>
                <w:vertAlign w:val="superscript"/>
                <w:lang w:val="ru-RU"/>
              </w:rPr>
              <w:t xml:space="preserve">2</w:t>
            </w:r>
            <w:r>
              <w:rPr>
                <w:bCs/>
                <w:color w:val="000000" w:themeColor="text1"/>
                <w:lang w:val="ru-RU"/>
              </w:rPr>
              <w:t xml:space="preserve">, непродовольственными – </w:t>
            </w:r>
            <w:r>
              <w:rPr>
                <w:color w:val="000000" w:themeColor="text1"/>
                <w:shd w:val="clear" w:color="auto" w:fill="ffffff"/>
                <w:lang w:val="ru-RU"/>
              </w:rPr>
              <w:t xml:space="preserve">584 </w:t>
            </w:r>
            <w:r>
              <w:rPr>
                <w:bCs/>
                <w:color w:val="000000" w:themeColor="text1"/>
                <w:lang w:val="ru-RU"/>
              </w:rPr>
              <w:t xml:space="preserve">м</w:t>
            </w:r>
            <w:r>
              <w:rPr>
                <w:bCs/>
                <w:color w:val="000000" w:themeColor="text1"/>
                <w:vertAlign w:val="superscript"/>
                <w:lang w:val="ru-RU"/>
              </w:rPr>
              <w:t xml:space="preserve">2</w:t>
            </w:r>
            <w:r>
              <w:rPr>
                <w:bCs/>
                <w:color w:val="000000" w:themeColor="text1"/>
                <w:lang w:val="ru-RU"/>
              </w:rPr>
              <w:t xml:space="preserve">;</w:t>
            </w:r>
            <w:r>
              <w:rPr>
                <w:bCs/>
                <w:color w:val="000000" w:themeColor="text1"/>
                <w:lang w:val="ru-RU"/>
              </w:rPr>
            </w:r>
          </w:p>
          <w:p>
            <w:pPr>
              <w:pStyle w:val="1322"/>
              <w:ind w:firstLine="0"/>
              <w:jc w:val="left"/>
              <w:widowControl w:val="off"/>
              <w:rPr>
                <w:color w:val="000000" w:themeColor="text1"/>
                <w:lang w:val="ru-RU"/>
              </w:rPr>
            </w:pPr>
            <w:r>
              <w:rPr>
                <w:color w:val="000000" w:themeColor="text1"/>
                <w:lang w:val="ru-RU"/>
              </w:rPr>
              <w:t xml:space="preserve">обеспеченность количеством торговых объектов – 1471 ед. на округ;</w:t>
            </w:r>
            <w:r>
              <w:rPr>
                <w:color w:val="000000" w:themeColor="text1"/>
                <w:lang w:val="ru-RU"/>
              </w:rPr>
            </w:r>
          </w:p>
          <w:p>
            <w:pPr>
              <w:pStyle w:val="1322"/>
              <w:ind w:firstLine="0"/>
              <w:jc w:val="left"/>
              <w:widowControl w:val="off"/>
              <w:rPr>
                <w:color w:val="000000" w:themeColor="text1"/>
                <w:lang w:val="ru-RU"/>
              </w:rPr>
            </w:pPr>
            <w:r>
              <w:rPr>
                <w:bCs/>
                <w:color w:val="000000" w:themeColor="text1"/>
                <w:lang w:val="ru-RU"/>
              </w:rPr>
              <w:t xml:space="preserve">обеспеченность площадью торговых мест на розничных рынка на 1000 чел. – 1,4 м</w:t>
            </w:r>
            <w:r>
              <w:rPr>
                <w:bCs/>
                <w:color w:val="000000" w:themeColor="text1"/>
                <w:vertAlign w:val="superscript"/>
                <w:lang w:val="ru-RU"/>
              </w:rPr>
              <w:t xml:space="preserve">2</w:t>
            </w:r>
            <w:r>
              <w:rPr>
                <w:color w:val="000000" w:themeColor="text1"/>
                <w:lang w:val="ru-RU"/>
              </w:rPr>
            </w:r>
          </w:p>
        </w:tc>
      </w:tr>
      <w:tr>
        <w:tblPrEx/>
        <w:trPr>
          <w:trHeight w:val="1057"/>
        </w:trPr>
        <w:tc>
          <w:tcPr>
            <w:tcMar>
              <w:left w:w="102" w:type="dxa"/>
              <w:top w:w="0" w:type="dxa"/>
              <w:right w:w="62" w:type="dxa"/>
              <w:bottom w:w="0" w:type="dxa"/>
            </w:tcMar>
            <w:tcW w:w="1232" w:type="pct"/>
            <w:vMerge w:val="continue"/>
            <w:textDirection w:val="lrTb"/>
            <w:noWrap w:val="false"/>
          </w:tcPr>
          <w:p>
            <w:pPr>
              <w:ind w:firstLine="0"/>
              <w:rPr>
                <w:color w:val="000000" w:themeColor="text1"/>
              </w:rPr>
            </w:pPr>
            <w:r>
              <w:rPr>
                <w:color w:val="000000" w:themeColor="text1"/>
              </w:rPr>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c>
          <w:tcPr>
            <w:tcMar>
              <w:left w:w="102" w:type="dxa"/>
              <w:top w:w="0" w:type="dxa"/>
              <w:right w:w="62" w:type="dxa"/>
              <w:bottom w:w="0" w:type="dxa"/>
            </w:tcMar>
            <w:tcW w:w="2682" w:type="pct"/>
            <w:textDirection w:val="lrTb"/>
            <w:noWrap w:val="false"/>
          </w:tcPr>
          <w:p>
            <w:pPr>
              <w:ind w:firstLine="0"/>
              <w:jc w:val="left"/>
              <w:rPr>
                <w:bCs/>
                <w:color w:val="000000" w:themeColor="text1"/>
              </w:rPr>
            </w:pPr>
            <w:r>
              <w:rPr>
                <w:bCs/>
                <w:color w:val="000000" w:themeColor="text1"/>
              </w:rPr>
              <w:t xml:space="preserve">пешеходная доступность:</w:t>
            </w:r>
            <w:r>
              <w:rPr>
                <w:bCs/>
                <w:color w:val="000000" w:themeColor="text1"/>
              </w:rPr>
            </w:r>
          </w:p>
          <w:p>
            <w:pPr>
              <w:ind w:firstLine="0"/>
              <w:jc w:val="left"/>
              <w:rPr>
                <w:color w:val="000000" w:themeColor="text1"/>
              </w:rPr>
            </w:pPr>
            <w:r>
              <w:rPr>
                <w:bCs/>
                <w:color w:val="000000" w:themeColor="text1"/>
              </w:rPr>
              <w:t xml:space="preserve">- </w:t>
            </w:r>
            <w:r>
              <w:rPr>
                <w:color w:val="000000" w:themeColor="text1"/>
              </w:rPr>
              <w:t xml:space="preserve">при многоэтажной и среднеэтажной жилой застройке – 500 м;</w:t>
            </w:r>
            <w:r>
              <w:rPr>
                <w:color w:val="000000" w:themeColor="text1"/>
              </w:rPr>
            </w:r>
          </w:p>
          <w:p>
            <w:pPr>
              <w:ind w:firstLine="0"/>
              <w:jc w:val="left"/>
              <w:rPr>
                <w:bCs/>
                <w:color w:val="000000" w:themeColor="text1"/>
              </w:rPr>
            </w:pPr>
            <w:r>
              <w:rPr>
                <w:color w:val="000000" w:themeColor="text1"/>
              </w:rPr>
              <w:t xml:space="preserve">- при индивидуальной и малоэтажной жилой застройке – 800 м</w:t>
            </w:r>
            <w:r>
              <w:rPr>
                <w:bCs/>
                <w:color w:val="000000" w:themeColor="text1"/>
              </w:rPr>
            </w:r>
          </w:p>
        </w:tc>
      </w:tr>
      <w:tr>
        <w:tblPrEx/>
        <w:trPr>
          <w:trHeight w:val="491"/>
        </w:trPr>
        <w:tc>
          <w:tcPr>
            <w:tcMar>
              <w:left w:w="102" w:type="dxa"/>
              <w:top w:w="0" w:type="dxa"/>
              <w:right w:w="62" w:type="dxa"/>
              <w:bottom w:w="0" w:type="dxa"/>
            </w:tcMar>
            <w:tcW w:w="1232" w:type="pct"/>
            <w:vMerge w:val="restart"/>
            <w:textDirection w:val="lrTb"/>
            <w:noWrap w:val="false"/>
          </w:tcPr>
          <w:p>
            <w:pPr>
              <w:ind w:firstLine="0"/>
              <w:rPr>
                <w:color w:val="000000" w:themeColor="text1"/>
              </w:rPr>
            </w:pPr>
            <w:r>
              <w:rPr>
                <w:color w:val="000000" w:themeColor="text1"/>
              </w:rPr>
              <w:t xml:space="preserve">Предприятия общественного питания</w:t>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минимально допустимый уровень обеспеченности</w:t>
            </w:r>
            <w:r>
              <w:rPr>
                <w:color w:val="000000" w:themeColor="text1"/>
              </w:rPr>
            </w:r>
          </w:p>
        </w:tc>
        <w:tc>
          <w:tcPr>
            <w:tcMar>
              <w:left w:w="102" w:type="dxa"/>
              <w:top w:w="0" w:type="dxa"/>
              <w:right w:w="62" w:type="dxa"/>
              <w:bottom w:w="0" w:type="dxa"/>
            </w:tcMar>
            <w:tcW w:w="2682" w:type="pct"/>
            <w:textDirection w:val="lrTb"/>
            <w:noWrap w:val="false"/>
          </w:tcPr>
          <w:p>
            <w:pPr>
              <w:pStyle w:val="1322"/>
              <w:ind w:firstLine="0"/>
              <w:jc w:val="left"/>
              <w:widowControl w:val="off"/>
              <w:rPr>
                <w:bCs/>
                <w:color w:val="000000" w:themeColor="text1"/>
                <w:lang w:val="ru-RU"/>
              </w:rPr>
            </w:pPr>
            <w:r>
              <w:rPr>
                <w:bCs/>
                <w:color w:val="000000" w:themeColor="text1"/>
                <w:lang w:val="ru-RU"/>
              </w:rPr>
              <w:t xml:space="preserve">обеспеченность мест – </w:t>
            </w:r>
            <w:r>
              <w:rPr>
                <w:color w:val="000000" w:themeColor="text1"/>
                <w:lang w:val="ru-RU"/>
              </w:rPr>
              <w:t xml:space="preserve">40</w:t>
            </w:r>
            <w:r>
              <w:rPr>
                <w:bCs/>
                <w:color w:val="000000" w:themeColor="text1"/>
                <w:lang w:val="ru-RU"/>
              </w:rPr>
              <w:t xml:space="preserve"> мест на 1 тыс. чел.; </w:t>
            </w:r>
            <w:r>
              <w:rPr>
                <w:bCs/>
                <w:color w:val="000000" w:themeColor="text1"/>
                <w:lang w:val="ru-RU"/>
              </w:rPr>
            </w:r>
          </w:p>
          <w:p>
            <w:pPr>
              <w:pStyle w:val="1322"/>
              <w:ind w:firstLine="0"/>
              <w:jc w:val="left"/>
              <w:widowControl w:val="off"/>
              <w:rPr>
                <w:color w:val="000000" w:themeColor="text1"/>
                <w:lang w:val="ru-RU"/>
              </w:rPr>
            </w:pPr>
            <w:r>
              <w:rPr>
                <w:color w:val="000000" w:themeColor="text1"/>
                <w:lang w:val="ru-RU"/>
              </w:rPr>
              <w:t xml:space="preserve">количество объектов – 20 ед.</w:t>
            </w:r>
            <w:r>
              <w:rPr>
                <w:color w:val="000000" w:themeColor="text1"/>
                <w:lang w:val="ru-RU"/>
              </w:rPr>
            </w:r>
          </w:p>
        </w:tc>
      </w:tr>
      <w:tr>
        <w:tblPrEx/>
        <w:trPr>
          <w:trHeight w:val="491"/>
        </w:trPr>
        <w:tc>
          <w:tcPr>
            <w:tcMar>
              <w:left w:w="102" w:type="dxa"/>
              <w:top w:w="0" w:type="dxa"/>
              <w:right w:w="62" w:type="dxa"/>
              <w:bottom w:w="0" w:type="dxa"/>
            </w:tcMar>
            <w:tcW w:w="1232" w:type="pct"/>
            <w:vMerge w:val="continue"/>
            <w:textDirection w:val="lrTb"/>
            <w:noWrap w:val="false"/>
          </w:tcPr>
          <w:p>
            <w:pPr>
              <w:ind w:firstLine="0"/>
              <w:rPr>
                <w:color w:val="000000" w:themeColor="text1"/>
              </w:rPr>
            </w:pPr>
            <w:r>
              <w:rPr>
                <w:color w:val="000000" w:themeColor="text1"/>
              </w:rPr>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c>
          <w:tcPr>
            <w:tcMar>
              <w:left w:w="102" w:type="dxa"/>
              <w:top w:w="0" w:type="dxa"/>
              <w:right w:w="62" w:type="dxa"/>
              <w:bottom w:w="0" w:type="dxa"/>
            </w:tcMar>
            <w:tcW w:w="2682" w:type="pct"/>
            <w:textDirection w:val="lrTb"/>
            <w:noWrap w:val="false"/>
          </w:tcPr>
          <w:p>
            <w:pPr>
              <w:ind w:firstLine="0"/>
              <w:jc w:val="left"/>
              <w:rPr>
                <w:bCs/>
                <w:color w:val="000000" w:themeColor="text1"/>
              </w:rPr>
            </w:pPr>
            <w:r>
              <w:rPr>
                <w:bCs/>
                <w:color w:val="000000" w:themeColor="text1"/>
              </w:rPr>
              <w:t xml:space="preserve">пешеходная доступность:</w:t>
            </w:r>
            <w:r>
              <w:rPr>
                <w:bCs/>
                <w:color w:val="000000" w:themeColor="text1"/>
              </w:rPr>
            </w:r>
          </w:p>
          <w:p>
            <w:pPr>
              <w:ind w:firstLine="0"/>
              <w:jc w:val="left"/>
              <w:rPr>
                <w:bCs/>
                <w:color w:val="000000" w:themeColor="text1"/>
              </w:rPr>
            </w:pPr>
            <w:r>
              <w:rPr>
                <w:bCs/>
                <w:color w:val="000000" w:themeColor="text1"/>
              </w:rPr>
              <w:t xml:space="preserve">- </w:t>
            </w:r>
            <w:r>
              <w:rPr>
                <w:color w:val="000000" w:themeColor="text1"/>
              </w:rPr>
              <w:t xml:space="preserve">при многоэтажной и среднеэтажной жилой застройке – 500 м;</w:t>
            </w:r>
            <w:r>
              <w:rPr>
                <w:bCs/>
                <w:color w:val="000000" w:themeColor="text1"/>
              </w:rPr>
            </w:r>
          </w:p>
          <w:p>
            <w:pPr>
              <w:ind w:firstLine="0"/>
              <w:jc w:val="left"/>
              <w:rPr>
                <w:bCs/>
                <w:color w:val="000000" w:themeColor="text1"/>
              </w:rPr>
            </w:pPr>
            <w:r>
              <w:rPr>
                <w:bCs/>
                <w:color w:val="000000" w:themeColor="text1"/>
              </w:rPr>
              <w:t xml:space="preserve">- </w:t>
            </w:r>
            <w:r>
              <w:rPr>
                <w:color w:val="000000" w:themeColor="text1"/>
              </w:rPr>
              <w:t xml:space="preserve">при индивидуальной и малоэтажной жилой застройке – 800 м</w:t>
            </w:r>
            <w:r>
              <w:rPr>
                <w:bCs/>
                <w:color w:val="000000" w:themeColor="text1"/>
              </w:rPr>
            </w:r>
          </w:p>
        </w:tc>
      </w:tr>
      <w:tr>
        <w:tblPrEx/>
        <w:trPr>
          <w:trHeight w:val="491"/>
        </w:trPr>
        <w:tc>
          <w:tcPr>
            <w:tcMar>
              <w:left w:w="102" w:type="dxa"/>
              <w:top w:w="0" w:type="dxa"/>
              <w:right w:w="62" w:type="dxa"/>
              <w:bottom w:w="0" w:type="dxa"/>
            </w:tcMar>
            <w:tcW w:w="1232" w:type="pct"/>
            <w:vMerge w:val="restart"/>
            <w:textDirection w:val="lrTb"/>
            <w:noWrap w:val="false"/>
          </w:tcPr>
          <w:p>
            <w:pPr>
              <w:ind w:firstLine="0"/>
              <w:rPr>
                <w:color w:val="000000" w:themeColor="text1"/>
              </w:rPr>
            </w:pPr>
            <w:r>
              <w:rPr>
                <w:color w:val="000000" w:themeColor="text1"/>
              </w:rPr>
              <w:t xml:space="preserve">Предприятия бытового обслуживания</w:t>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минимально допустимый уровень обеспеченности</w:t>
            </w:r>
            <w:r>
              <w:rPr>
                <w:color w:val="000000" w:themeColor="text1"/>
              </w:rPr>
            </w:r>
          </w:p>
        </w:tc>
        <w:tc>
          <w:tcPr>
            <w:tcMar>
              <w:left w:w="102" w:type="dxa"/>
              <w:top w:w="0" w:type="dxa"/>
              <w:right w:w="62" w:type="dxa"/>
              <w:bottom w:w="0" w:type="dxa"/>
            </w:tcMar>
            <w:tcW w:w="2682" w:type="pct"/>
            <w:textDirection w:val="lrTb"/>
            <w:noWrap w:val="false"/>
          </w:tcPr>
          <w:p>
            <w:pPr>
              <w:pStyle w:val="1322"/>
              <w:ind w:firstLine="0"/>
              <w:jc w:val="left"/>
              <w:widowControl w:val="off"/>
              <w:rPr>
                <w:bCs/>
                <w:color w:val="000000" w:themeColor="text1"/>
                <w:lang w:val="ru-RU"/>
              </w:rPr>
            </w:pPr>
            <w:r>
              <w:rPr>
                <w:bCs/>
                <w:color w:val="000000" w:themeColor="text1"/>
                <w:lang w:val="ru-RU"/>
              </w:rPr>
              <w:t xml:space="preserve">обеспеченность рабочих мест:</w:t>
            </w:r>
            <w:r>
              <w:rPr>
                <w:bCs/>
                <w:color w:val="000000" w:themeColor="text1"/>
                <w:lang w:val="ru-RU"/>
              </w:rPr>
            </w:r>
          </w:p>
          <w:p>
            <w:pPr>
              <w:pStyle w:val="1322"/>
              <w:ind w:firstLine="0"/>
              <w:jc w:val="left"/>
              <w:widowControl w:val="off"/>
              <w:rPr>
                <w:bCs/>
                <w:color w:val="000000" w:themeColor="text1"/>
                <w:lang w:val="ru-RU"/>
              </w:rPr>
            </w:pPr>
            <w:r>
              <w:rPr>
                <w:bCs/>
                <w:color w:val="000000" w:themeColor="text1"/>
                <w:lang w:val="ru-RU"/>
              </w:rPr>
              <w:t xml:space="preserve">- </w:t>
            </w:r>
            <w:r>
              <w:rPr>
                <w:color w:val="000000" w:themeColor="text1"/>
                <w:lang w:val="ru-RU"/>
              </w:rPr>
              <w:t xml:space="preserve">для города– 9 мест</w:t>
            </w:r>
            <w:r>
              <w:rPr>
                <w:bCs/>
                <w:color w:val="000000" w:themeColor="text1"/>
                <w:lang w:val="ru-RU"/>
              </w:rPr>
              <w:t xml:space="preserve"> на 1 тыс. чел.;</w:t>
            </w:r>
            <w:r>
              <w:rPr>
                <w:bCs/>
                <w:color w:val="000000" w:themeColor="text1"/>
                <w:lang w:val="ru-RU"/>
              </w:rPr>
            </w:r>
          </w:p>
          <w:p>
            <w:pPr>
              <w:pStyle w:val="1322"/>
              <w:ind w:firstLine="0"/>
              <w:jc w:val="left"/>
              <w:widowControl w:val="off"/>
              <w:rPr>
                <w:color w:val="000000" w:themeColor="text1"/>
                <w:lang w:val="ru-RU"/>
              </w:rPr>
            </w:pPr>
            <w:r>
              <w:rPr>
                <w:bCs/>
                <w:color w:val="000000" w:themeColor="text1"/>
                <w:lang w:val="ru-RU"/>
              </w:rPr>
              <w:t xml:space="preserve">- </w:t>
            </w:r>
            <w:r>
              <w:rPr>
                <w:color w:val="000000" w:themeColor="text1"/>
                <w:lang w:val="ru-RU"/>
              </w:rPr>
              <w:t xml:space="preserve">для сельских населенных пунктов – 7 мест</w:t>
            </w:r>
            <w:r>
              <w:rPr>
                <w:bCs/>
                <w:color w:val="000000" w:themeColor="text1"/>
                <w:lang w:val="ru-RU"/>
              </w:rPr>
              <w:t xml:space="preserve"> на 1 тыс. чел.</w:t>
            </w:r>
            <w:r>
              <w:rPr>
                <w:color w:val="000000" w:themeColor="text1"/>
                <w:lang w:val="ru-RU"/>
              </w:rPr>
              <w:t xml:space="preserve"> </w:t>
            </w:r>
            <w:r>
              <w:rPr>
                <w:color w:val="000000" w:themeColor="text1"/>
                <w:lang w:val="ru-RU"/>
              </w:rPr>
            </w:r>
          </w:p>
        </w:tc>
      </w:tr>
      <w:tr>
        <w:tblPrEx/>
        <w:trPr>
          <w:trHeight w:val="491"/>
        </w:trPr>
        <w:tc>
          <w:tcPr>
            <w:tcMar>
              <w:left w:w="102" w:type="dxa"/>
              <w:top w:w="0" w:type="dxa"/>
              <w:right w:w="62" w:type="dxa"/>
              <w:bottom w:w="0" w:type="dxa"/>
            </w:tcMar>
            <w:tcW w:w="1232" w:type="pct"/>
            <w:vMerge w:val="continue"/>
            <w:textDirection w:val="lrTb"/>
            <w:noWrap w:val="false"/>
          </w:tcPr>
          <w:p>
            <w:pPr>
              <w:ind w:firstLine="0"/>
              <w:rPr>
                <w:color w:val="000000" w:themeColor="text1"/>
              </w:rPr>
            </w:pPr>
            <w:r>
              <w:rPr>
                <w:color w:val="000000" w:themeColor="text1"/>
              </w:rPr>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c>
          <w:tcPr>
            <w:tcMar>
              <w:left w:w="102" w:type="dxa"/>
              <w:top w:w="0" w:type="dxa"/>
              <w:right w:w="62" w:type="dxa"/>
              <w:bottom w:w="0" w:type="dxa"/>
            </w:tcMar>
            <w:tcW w:w="2682" w:type="pct"/>
            <w:textDirection w:val="lrTb"/>
            <w:noWrap w:val="false"/>
          </w:tcPr>
          <w:p>
            <w:pPr>
              <w:ind w:firstLine="0"/>
              <w:jc w:val="left"/>
              <w:rPr>
                <w:bCs/>
                <w:color w:val="000000" w:themeColor="text1"/>
              </w:rPr>
            </w:pPr>
            <w:r>
              <w:rPr>
                <w:bCs/>
                <w:color w:val="000000" w:themeColor="text1"/>
              </w:rPr>
              <w:t xml:space="preserve">пешеходная доступность:</w:t>
            </w:r>
            <w:r>
              <w:rPr>
                <w:bCs/>
                <w:color w:val="000000" w:themeColor="text1"/>
              </w:rPr>
            </w:r>
          </w:p>
          <w:p>
            <w:pPr>
              <w:ind w:firstLine="0"/>
              <w:jc w:val="left"/>
              <w:rPr>
                <w:bCs/>
                <w:color w:val="000000" w:themeColor="text1"/>
              </w:rPr>
            </w:pPr>
            <w:r>
              <w:rPr>
                <w:bCs/>
                <w:color w:val="000000" w:themeColor="text1"/>
              </w:rPr>
              <w:t xml:space="preserve">- </w:t>
            </w:r>
            <w:r>
              <w:rPr>
                <w:color w:val="000000" w:themeColor="text1"/>
              </w:rPr>
              <w:t xml:space="preserve">при многоэтажной и среднеэтажной жилой застройке – 500 м;</w:t>
            </w:r>
            <w:r>
              <w:rPr>
                <w:bCs/>
                <w:color w:val="000000" w:themeColor="text1"/>
              </w:rPr>
            </w:r>
          </w:p>
          <w:p>
            <w:pPr>
              <w:ind w:firstLine="0"/>
              <w:jc w:val="left"/>
              <w:rPr>
                <w:bCs/>
                <w:color w:val="000000" w:themeColor="text1"/>
              </w:rPr>
            </w:pPr>
            <w:r>
              <w:rPr>
                <w:bCs/>
                <w:color w:val="000000" w:themeColor="text1"/>
              </w:rPr>
              <w:t xml:space="preserve">- </w:t>
            </w:r>
            <w:r>
              <w:rPr>
                <w:color w:val="000000" w:themeColor="text1"/>
              </w:rPr>
              <w:t xml:space="preserve">при индивидуальной и малоэтажной жилой застройке – 800 м</w:t>
            </w:r>
            <w:r>
              <w:rPr>
                <w:bCs/>
                <w:color w:val="000000" w:themeColor="text1"/>
              </w:rPr>
            </w:r>
          </w:p>
        </w:tc>
      </w:tr>
      <w:tr>
        <w:tblPrEx/>
        <w:trPr>
          <w:trHeight w:val="491"/>
        </w:trPr>
        <w:tc>
          <w:tcPr>
            <w:tcMar>
              <w:left w:w="102" w:type="dxa"/>
              <w:top w:w="0" w:type="dxa"/>
              <w:right w:w="62" w:type="dxa"/>
              <w:bottom w:w="0" w:type="dxa"/>
            </w:tcMar>
            <w:tcW w:w="1232" w:type="pct"/>
            <w:vMerge w:val="restart"/>
            <w:textDirection w:val="lrTb"/>
            <w:noWrap w:val="false"/>
          </w:tcPr>
          <w:p>
            <w:pPr>
              <w:ind w:firstLine="0"/>
              <w:rPr>
                <w:color w:val="000000" w:themeColor="text1"/>
              </w:rPr>
            </w:pPr>
            <w:r>
              <w:rPr>
                <w:color w:val="000000" w:themeColor="text1"/>
              </w:rPr>
              <w:t xml:space="preserve">Объекты связи </w:t>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минимально допустимый уровень обеспеченности</w:t>
            </w:r>
            <w:r>
              <w:rPr>
                <w:color w:val="000000" w:themeColor="text1"/>
              </w:rPr>
            </w:r>
          </w:p>
        </w:tc>
        <w:tc>
          <w:tcPr>
            <w:tcMar>
              <w:left w:w="102" w:type="dxa"/>
              <w:top w:w="0" w:type="dxa"/>
              <w:right w:w="62" w:type="dxa"/>
              <w:bottom w:w="0" w:type="dxa"/>
            </w:tcMar>
            <w:tcW w:w="2682" w:type="pct"/>
            <w:textDirection w:val="lrTb"/>
            <w:noWrap w:val="false"/>
          </w:tcPr>
          <w:p>
            <w:pPr>
              <w:pStyle w:val="1322"/>
              <w:ind w:firstLine="0"/>
              <w:jc w:val="left"/>
              <w:widowControl w:val="off"/>
              <w:rPr>
                <w:bCs/>
                <w:color w:val="000000" w:themeColor="text1"/>
                <w:lang w:val="ru-RU"/>
              </w:rPr>
            </w:pPr>
            <w:r>
              <w:rPr>
                <w:bCs/>
                <w:color w:val="000000" w:themeColor="text1"/>
                <w:lang w:val="ru-RU"/>
              </w:rPr>
              <w:t xml:space="preserve">количество </w:t>
            </w:r>
            <w:r>
              <w:rPr>
                <w:color w:val="000000" w:themeColor="text1"/>
                <w:lang w:val="ru-RU"/>
              </w:rPr>
              <w:t xml:space="preserve">отделений почтовой связи</w:t>
            </w:r>
            <w:r>
              <w:rPr>
                <w:bCs/>
                <w:color w:val="000000" w:themeColor="text1"/>
                <w:lang w:val="ru-RU"/>
              </w:rPr>
              <w:t xml:space="preserve"> 23 ед. на городской округ</w:t>
            </w:r>
            <w:r>
              <w:rPr>
                <w:bCs/>
                <w:color w:val="000000" w:themeColor="text1"/>
                <w:lang w:val="ru-RU"/>
              </w:rPr>
            </w:r>
          </w:p>
          <w:p>
            <w:pPr>
              <w:pStyle w:val="1322"/>
              <w:ind w:firstLine="0"/>
              <w:jc w:val="left"/>
              <w:widowControl w:val="off"/>
              <w:rPr>
                <w:color w:val="000000" w:themeColor="text1"/>
                <w:lang w:val="ru-RU"/>
              </w:rPr>
            </w:pPr>
            <w:r>
              <w:rPr>
                <w:color w:val="000000" w:themeColor="text1"/>
                <w:lang w:val="ru-RU"/>
              </w:rPr>
            </w:r>
            <w:r>
              <w:rPr>
                <w:color w:val="000000" w:themeColor="text1"/>
                <w:lang w:val="ru-RU"/>
              </w:rPr>
            </w:r>
          </w:p>
        </w:tc>
      </w:tr>
      <w:tr>
        <w:tblPrEx/>
        <w:trPr>
          <w:trHeight w:val="491"/>
        </w:trPr>
        <w:tc>
          <w:tcPr>
            <w:tcMar>
              <w:left w:w="102" w:type="dxa"/>
              <w:top w:w="0" w:type="dxa"/>
              <w:right w:w="62" w:type="dxa"/>
              <w:bottom w:w="0" w:type="dxa"/>
            </w:tcMar>
            <w:tcW w:w="1232" w:type="pct"/>
            <w:vMerge w:val="continue"/>
            <w:textDirection w:val="lrTb"/>
            <w:noWrap w:val="false"/>
          </w:tcPr>
          <w:p>
            <w:pPr>
              <w:ind w:firstLine="0"/>
              <w:rPr>
                <w:color w:val="000000" w:themeColor="text1"/>
              </w:rPr>
            </w:pPr>
            <w:r>
              <w:rPr>
                <w:color w:val="000000" w:themeColor="text1"/>
              </w:rPr>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c>
          <w:tcPr>
            <w:tcMar>
              <w:left w:w="102" w:type="dxa"/>
              <w:top w:w="0" w:type="dxa"/>
              <w:right w:w="62" w:type="dxa"/>
              <w:bottom w:w="0" w:type="dxa"/>
            </w:tcMar>
            <w:tcW w:w="2682" w:type="pct"/>
            <w:textDirection w:val="lrTb"/>
            <w:noWrap w:val="false"/>
          </w:tcPr>
          <w:p>
            <w:pPr>
              <w:ind w:firstLine="0"/>
              <w:jc w:val="left"/>
              <w:rPr>
                <w:bCs/>
                <w:color w:val="000000" w:themeColor="text1"/>
              </w:rPr>
            </w:pPr>
            <w:r>
              <w:rPr>
                <w:bCs/>
                <w:color w:val="000000" w:themeColor="text1"/>
              </w:rPr>
              <w:t xml:space="preserve">пешеходная доступность в городе – 1,5 км;</w:t>
            </w:r>
            <w:r>
              <w:rPr>
                <w:bCs/>
                <w:color w:val="000000" w:themeColor="text1"/>
              </w:rPr>
            </w:r>
          </w:p>
          <w:p>
            <w:pPr>
              <w:ind w:firstLine="0"/>
              <w:jc w:val="left"/>
              <w:rPr>
                <w:color w:val="000000" w:themeColor="text1"/>
              </w:rPr>
            </w:pPr>
            <w:r>
              <w:rPr>
                <w:color w:val="000000" w:themeColor="text1"/>
              </w:rPr>
              <w:t xml:space="preserve">транспортная доступность в сельском населенном пункте – 10 км</w:t>
            </w:r>
            <w:r>
              <w:rPr>
                <w:color w:val="000000" w:themeColor="text1"/>
              </w:rPr>
            </w:r>
          </w:p>
        </w:tc>
      </w:tr>
      <w:tr>
        <w:tblPrEx/>
        <w:trPr>
          <w:trHeight w:val="491"/>
        </w:trPr>
        <w:tc>
          <w:tcPr>
            <w:tcMar>
              <w:left w:w="102" w:type="dxa"/>
              <w:top w:w="0" w:type="dxa"/>
              <w:right w:w="62" w:type="dxa"/>
              <w:bottom w:w="0" w:type="dxa"/>
            </w:tcMar>
            <w:tcW w:w="1232" w:type="pct"/>
            <w:vMerge w:val="restart"/>
            <w:textDirection w:val="lrTb"/>
            <w:noWrap w:val="false"/>
          </w:tcPr>
          <w:p>
            <w:pPr>
              <w:ind w:firstLine="0"/>
              <w:jc w:val="left"/>
              <w:rPr>
                <w:color w:val="000000" w:themeColor="text1"/>
              </w:rPr>
            </w:pPr>
            <w:r>
              <w:rPr>
                <w:color w:val="000000" w:themeColor="text1"/>
              </w:rPr>
              <w:t xml:space="preserve">Отделения банков</w:t>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минимально допустимый уровень обеспеченности</w:t>
            </w:r>
            <w:r>
              <w:rPr>
                <w:color w:val="000000" w:themeColor="text1"/>
              </w:rPr>
            </w:r>
          </w:p>
        </w:tc>
        <w:tc>
          <w:tcPr>
            <w:tcMar>
              <w:left w:w="102" w:type="dxa"/>
              <w:top w:w="0" w:type="dxa"/>
              <w:right w:w="62" w:type="dxa"/>
              <w:bottom w:w="0" w:type="dxa"/>
            </w:tcMar>
            <w:tcW w:w="2682" w:type="pct"/>
            <w:textDirection w:val="lrTb"/>
            <w:noWrap w:val="false"/>
          </w:tcPr>
          <w:p>
            <w:pPr>
              <w:pStyle w:val="1322"/>
              <w:ind w:firstLine="0"/>
              <w:jc w:val="left"/>
              <w:widowControl w:val="off"/>
              <w:rPr>
                <w:color w:val="000000" w:themeColor="text1"/>
                <w:lang w:val="ru-RU"/>
              </w:rPr>
            </w:pPr>
            <w:r>
              <w:rPr>
                <w:color w:val="000000" w:themeColor="text1"/>
                <w:lang w:val="ru-RU"/>
              </w:rPr>
              <w:t xml:space="preserve">одна операционная касса на 10 – 30 тыс. чел.</w:t>
            </w:r>
            <w:r>
              <w:rPr>
                <w:color w:val="000000" w:themeColor="text1"/>
                <w:lang w:val="ru-RU"/>
              </w:rPr>
            </w:r>
          </w:p>
        </w:tc>
      </w:tr>
      <w:tr>
        <w:tblPrEx/>
        <w:trPr>
          <w:trHeight w:val="491"/>
        </w:trPr>
        <w:tc>
          <w:tcPr>
            <w:tcMar>
              <w:left w:w="102" w:type="dxa"/>
              <w:top w:w="0" w:type="dxa"/>
              <w:right w:w="62" w:type="dxa"/>
              <w:bottom w:w="0" w:type="dxa"/>
            </w:tcMar>
            <w:tcW w:w="1232" w:type="pct"/>
            <w:vMerge w:val="continue"/>
            <w:textDirection w:val="lrTb"/>
            <w:noWrap w:val="false"/>
          </w:tcPr>
          <w:p>
            <w:pPr>
              <w:ind w:firstLine="0"/>
              <w:rPr>
                <w:color w:val="000000" w:themeColor="text1"/>
              </w:rPr>
            </w:pPr>
            <w:r>
              <w:rPr>
                <w:color w:val="000000" w:themeColor="text1"/>
              </w:rPr>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c>
          <w:tcPr>
            <w:tcMar>
              <w:left w:w="102" w:type="dxa"/>
              <w:top w:w="0" w:type="dxa"/>
              <w:right w:w="62" w:type="dxa"/>
              <w:bottom w:w="0" w:type="dxa"/>
            </w:tcMar>
            <w:tcW w:w="2682" w:type="pct"/>
            <w:textDirection w:val="lrTb"/>
            <w:noWrap w:val="false"/>
          </w:tcPr>
          <w:p>
            <w:pPr>
              <w:ind w:firstLine="0"/>
              <w:jc w:val="left"/>
              <w:rPr>
                <w:color w:val="000000" w:themeColor="text1"/>
              </w:rPr>
            </w:pPr>
            <w:r>
              <w:rPr>
                <w:bCs/>
                <w:color w:val="000000" w:themeColor="text1"/>
              </w:rPr>
              <w:t xml:space="preserve">пешеходная доступность </w:t>
            </w:r>
            <w:r>
              <w:rPr>
                <w:color w:val="000000" w:themeColor="text1"/>
              </w:rPr>
              <w:t xml:space="preserve">500 м</w:t>
            </w:r>
            <w:r>
              <w:rPr>
                <w:color w:val="000000" w:themeColor="text1"/>
              </w:rPr>
            </w:r>
          </w:p>
        </w:tc>
      </w:tr>
      <w:tr>
        <w:tblPrEx/>
        <w:trPr>
          <w:trHeight w:val="491"/>
        </w:trPr>
        <w:tc>
          <w:tcPr>
            <w:tcMar>
              <w:left w:w="102" w:type="dxa"/>
              <w:top w:w="0" w:type="dxa"/>
              <w:right w:w="62" w:type="dxa"/>
              <w:bottom w:w="0" w:type="dxa"/>
            </w:tcMar>
            <w:tcW w:w="1232" w:type="pct"/>
            <w:vMerge w:val="restart"/>
            <w:textDirection w:val="lrTb"/>
            <w:noWrap w:val="false"/>
          </w:tcPr>
          <w:p>
            <w:pPr>
              <w:ind w:firstLine="0"/>
              <w:jc w:val="left"/>
              <w:rPr>
                <w:color w:val="000000" w:themeColor="text1"/>
              </w:rPr>
            </w:pPr>
            <w:r>
              <w:rPr>
                <w:color w:val="000000" w:themeColor="text1"/>
              </w:rPr>
              <w:t xml:space="preserve">Районные (городские народные суды)</w:t>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минимально допустимый уровень обеспеченности</w:t>
            </w:r>
            <w:r>
              <w:rPr>
                <w:color w:val="000000" w:themeColor="text1"/>
              </w:rPr>
            </w:r>
          </w:p>
        </w:tc>
        <w:tc>
          <w:tcPr>
            <w:tcMar>
              <w:left w:w="102" w:type="dxa"/>
              <w:top w:w="0" w:type="dxa"/>
              <w:right w:w="62" w:type="dxa"/>
              <w:bottom w:w="0" w:type="dxa"/>
            </w:tcMar>
            <w:tcW w:w="2682" w:type="pct"/>
            <w:textDirection w:val="lrTb"/>
            <w:noWrap w:val="false"/>
          </w:tcPr>
          <w:p>
            <w:pPr>
              <w:pStyle w:val="1322"/>
              <w:ind w:firstLine="0"/>
              <w:jc w:val="left"/>
              <w:widowControl w:val="off"/>
              <w:tabs>
                <w:tab w:val="right" w:pos="5246" w:leader="none"/>
              </w:tabs>
              <w:rPr>
                <w:color w:val="000000" w:themeColor="text1"/>
                <w:lang w:val="ru-RU"/>
              </w:rPr>
            </w:pPr>
            <w:r>
              <w:rPr>
                <w:color w:val="000000" w:themeColor="text1"/>
                <w:lang w:val="ru-RU"/>
              </w:rPr>
              <w:t xml:space="preserve">один судья на 30 тыс. чел.</w:t>
            </w:r>
            <w:r>
              <w:rPr>
                <w:color w:val="000000" w:themeColor="text1"/>
                <w:lang w:val="ru-RU"/>
              </w:rPr>
            </w:r>
          </w:p>
        </w:tc>
      </w:tr>
      <w:tr>
        <w:tblPrEx/>
        <w:trPr>
          <w:trHeight w:val="491"/>
        </w:trPr>
        <w:tc>
          <w:tcPr>
            <w:tcMar>
              <w:left w:w="102" w:type="dxa"/>
              <w:top w:w="0" w:type="dxa"/>
              <w:right w:w="62" w:type="dxa"/>
              <w:bottom w:w="0" w:type="dxa"/>
            </w:tcMar>
            <w:tcW w:w="1232" w:type="pct"/>
            <w:vMerge w:val="continue"/>
            <w:textDirection w:val="lrTb"/>
            <w:noWrap w:val="false"/>
          </w:tcPr>
          <w:p>
            <w:pPr>
              <w:ind w:firstLine="0"/>
              <w:rPr>
                <w:color w:val="000000" w:themeColor="text1"/>
              </w:rPr>
            </w:pPr>
            <w:r>
              <w:rPr>
                <w:color w:val="000000" w:themeColor="text1"/>
              </w:rPr>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c>
          <w:tcPr>
            <w:tcMar>
              <w:left w:w="102" w:type="dxa"/>
              <w:top w:w="0" w:type="dxa"/>
              <w:right w:w="62" w:type="dxa"/>
              <w:bottom w:w="0" w:type="dxa"/>
            </w:tcMar>
            <w:tcW w:w="2682" w:type="pct"/>
            <w:textDirection w:val="lrTb"/>
            <w:noWrap w:val="false"/>
          </w:tcPr>
          <w:p>
            <w:pPr>
              <w:ind w:firstLine="0"/>
              <w:jc w:val="left"/>
              <w:rPr>
                <w:color w:val="000000" w:themeColor="text1"/>
              </w:rPr>
            </w:pPr>
            <w:r>
              <w:rPr>
                <w:color w:val="000000" w:themeColor="text1"/>
              </w:rPr>
              <w:t xml:space="preserve">не устанавливается</w:t>
            </w:r>
            <w:r>
              <w:rPr>
                <w:color w:val="000000" w:themeColor="text1"/>
              </w:rPr>
            </w:r>
          </w:p>
        </w:tc>
      </w:tr>
      <w:tr>
        <w:tblPrEx/>
        <w:trPr>
          <w:trHeight w:val="491"/>
        </w:trPr>
        <w:tc>
          <w:tcPr>
            <w:tcMar>
              <w:left w:w="102" w:type="dxa"/>
              <w:top w:w="0" w:type="dxa"/>
              <w:right w:w="62" w:type="dxa"/>
              <w:bottom w:w="0" w:type="dxa"/>
            </w:tcMar>
            <w:tcW w:w="1232" w:type="pct"/>
            <w:vMerge w:val="restart"/>
            <w:textDirection w:val="lrTb"/>
            <w:noWrap w:val="false"/>
          </w:tcPr>
          <w:p>
            <w:pPr>
              <w:ind w:firstLine="0"/>
              <w:jc w:val="left"/>
              <w:rPr>
                <w:color w:val="000000" w:themeColor="text1"/>
              </w:rPr>
            </w:pPr>
            <w:r>
              <w:rPr>
                <w:color w:val="000000" w:themeColor="text1"/>
              </w:rPr>
              <w:t xml:space="preserve">Юридические консультации</w:t>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минимально допустимый уровень обеспеченности</w:t>
            </w:r>
            <w:r>
              <w:rPr>
                <w:color w:val="000000" w:themeColor="text1"/>
              </w:rPr>
            </w:r>
          </w:p>
        </w:tc>
        <w:tc>
          <w:tcPr>
            <w:tcMar>
              <w:left w:w="102" w:type="dxa"/>
              <w:top w:w="0" w:type="dxa"/>
              <w:right w:w="62" w:type="dxa"/>
              <w:bottom w:w="0" w:type="dxa"/>
            </w:tcMar>
            <w:tcW w:w="2682" w:type="pct"/>
            <w:textDirection w:val="lrTb"/>
            <w:noWrap w:val="false"/>
          </w:tcPr>
          <w:p>
            <w:pPr>
              <w:pStyle w:val="1322"/>
              <w:ind w:firstLine="0"/>
              <w:jc w:val="left"/>
              <w:widowControl w:val="off"/>
              <w:tabs>
                <w:tab w:val="right" w:pos="5246" w:leader="none"/>
              </w:tabs>
              <w:rPr>
                <w:color w:val="000000" w:themeColor="text1"/>
                <w:lang w:val="ru-RU"/>
              </w:rPr>
            </w:pPr>
            <w:r>
              <w:rPr>
                <w:color w:val="000000" w:themeColor="text1"/>
                <w:lang w:val="ru-RU"/>
              </w:rPr>
              <w:t xml:space="preserve">один юрист-адвокат на 10 тыс. чел.</w:t>
            </w:r>
            <w:r>
              <w:rPr>
                <w:color w:val="000000" w:themeColor="text1"/>
                <w:lang w:val="ru-RU"/>
              </w:rPr>
            </w:r>
          </w:p>
        </w:tc>
      </w:tr>
      <w:tr>
        <w:tblPrEx/>
        <w:trPr>
          <w:trHeight w:val="491"/>
        </w:trPr>
        <w:tc>
          <w:tcPr>
            <w:tcMar>
              <w:left w:w="102" w:type="dxa"/>
              <w:top w:w="0" w:type="dxa"/>
              <w:right w:w="62" w:type="dxa"/>
              <w:bottom w:w="0" w:type="dxa"/>
            </w:tcMar>
            <w:tcW w:w="1232" w:type="pct"/>
            <w:vMerge w:val="continue"/>
            <w:textDirection w:val="lrTb"/>
            <w:noWrap w:val="false"/>
          </w:tcPr>
          <w:p>
            <w:pPr>
              <w:ind w:firstLine="0"/>
              <w:rPr>
                <w:color w:val="000000" w:themeColor="text1"/>
              </w:rPr>
            </w:pPr>
            <w:r>
              <w:rPr>
                <w:color w:val="000000" w:themeColor="text1"/>
              </w:rPr>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c>
          <w:tcPr>
            <w:tcMar>
              <w:left w:w="102" w:type="dxa"/>
              <w:top w:w="0" w:type="dxa"/>
              <w:right w:w="62" w:type="dxa"/>
              <w:bottom w:w="0" w:type="dxa"/>
            </w:tcMar>
            <w:tcW w:w="2682" w:type="pct"/>
            <w:textDirection w:val="lrTb"/>
            <w:noWrap w:val="false"/>
          </w:tcPr>
          <w:p>
            <w:pPr>
              <w:ind w:firstLine="0"/>
              <w:jc w:val="left"/>
              <w:rPr>
                <w:color w:val="000000" w:themeColor="text1"/>
              </w:rPr>
            </w:pPr>
            <w:r>
              <w:rPr>
                <w:color w:val="000000" w:themeColor="text1"/>
              </w:rPr>
              <w:t xml:space="preserve">не устанавливается</w:t>
            </w:r>
            <w:r>
              <w:rPr>
                <w:color w:val="000000" w:themeColor="text1"/>
              </w:rPr>
            </w:r>
          </w:p>
        </w:tc>
      </w:tr>
      <w:tr>
        <w:tblPrEx/>
        <w:trPr>
          <w:trHeight w:val="491"/>
        </w:trPr>
        <w:tc>
          <w:tcPr>
            <w:tcMar>
              <w:left w:w="102" w:type="dxa"/>
              <w:top w:w="0" w:type="dxa"/>
              <w:right w:w="62" w:type="dxa"/>
              <w:bottom w:w="0" w:type="dxa"/>
            </w:tcMar>
            <w:tcW w:w="1232" w:type="pct"/>
            <w:vMerge w:val="restart"/>
            <w:textDirection w:val="lrTb"/>
            <w:noWrap w:val="false"/>
          </w:tcPr>
          <w:p>
            <w:pPr>
              <w:ind w:firstLine="0"/>
              <w:jc w:val="left"/>
              <w:rPr>
                <w:color w:val="000000" w:themeColor="text1"/>
              </w:rPr>
            </w:pPr>
            <w:r>
              <w:rPr>
                <w:color w:val="000000" w:themeColor="text1"/>
              </w:rPr>
              <w:t xml:space="preserve">Нотариальная контора</w:t>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минимально допустимый уровень обеспеченности</w:t>
            </w:r>
            <w:r>
              <w:rPr>
                <w:color w:val="000000" w:themeColor="text1"/>
              </w:rPr>
            </w:r>
          </w:p>
        </w:tc>
        <w:tc>
          <w:tcPr>
            <w:tcMar>
              <w:left w:w="102" w:type="dxa"/>
              <w:top w:w="0" w:type="dxa"/>
              <w:right w:w="62" w:type="dxa"/>
              <w:bottom w:w="0" w:type="dxa"/>
            </w:tcMar>
            <w:tcW w:w="2682" w:type="pct"/>
            <w:textDirection w:val="lrTb"/>
            <w:noWrap w:val="false"/>
          </w:tcPr>
          <w:p>
            <w:pPr>
              <w:pStyle w:val="1322"/>
              <w:ind w:firstLine="0"/>
              <w:jc w:val="left"/>
              <w:widowControl w:val="off"/>
              <w:tabs>
                <w:tab w:val="right" w:pos="5246" w:leader="none"/>
              </w:tabs>
              <w:rPr>
                <w:color w:val="000000" w:themeColor="text1"/>
                <w:lang w:val="ru-RU"/>
              </w:rPr>
            </w:pPr>
            <w:r>
              <w:rPr>
                <w:color w:val="000000" w:themeColor="text1"/>
                <w:lang w:val="ru-RU"/>
              </w:rPr>
              <w:t xml:space="preserve">один нотариус на 30 тыс. чел.</w:t>
            </w:r>
            <w:r>
              <w:rPr>
                <w:color w:val="000000" w:themeColor="text1"/>
                <w:lang w:val="ru-RU"/>
              </w:rPr>
            </w:r>
          </w:p>
        </w:tc>
      </w:tr>
      <w:tr>
        <w:tblPrEx/>
        <w:trPr>
          <w:trHeight w:val="491"/>
        </w:trPr>
        <w:tc>
          <w:tcPr>
            <w:tcMar>
              <w:left w:w="102" w:type="dxa"/>
              <w:top w:w="0" w:type="dxa"/>
              <w:right w:w="62" w:type="dxa"/>
              <w:bottom w:w="0" w:type="dxa"/>
            </w:tcMar>
            <w:tcW w:w="1232" w:type="pct"/>
            <w:vMerge w:val="continue"/>
            <w:textDirection w:val="lrTb"/>
            <w:noWrap w:val="false"/>
          </w:tcPr>
          <w:p>
            <w:pPr>
              <w:ind w:firstLine="0"/>
              <w:rPr>
                <w:color w:val="000000" w:themeColor="text1"/>
              </w:rPr>
            </w:pPr>
            <w:r>
              <w:rPr>
                <w:color w:val="000000" w:themeColor="text1"/>
              </w:rPr>
            </w:r>
            <w:r>
              <w:rPr>
                <w:color w:val="000000" w:themeColor="text1"/>
              </w:rPr>
            </w:r>
          </w:p>
        </w:tc>
        <w:tc>
          <w:tcPr>
            <w:tcMar>
              <w:left w:w="102" w:type="dxa"/>
              <w:top w:w="0" w:type="dxa"/>
              <w:right w:w="62" w:type="dxa"/>
              <w:bottom w:w="0" w:type="dxa"/>
            </w:tcMar>
            <w:tcW w:w="1086" w:type="pct"/>
            <w:textDirection w:val="lrTb"/>
            <w:noWrap w:val="false"/>
          </w:tcPr>
          <w:p>
            <w:pPr>
              <w:ind w:firstLine="0"/>
              <w:rPr>
                <w:color w:val="000000" w:themeColor="text1"/>
              </w:rPr>
            </w:pPr>
            <w:r>
              <w:rPr>
                <w:color w:val="000000" w:themeColor="text1"/>
              </w:rPr>
              <w:t xml:space="preserve">максимально допустимый уровень территориальной доступности</w:t>
            </w:r>
            <w:r>
              <w:rPr>
                <w:color w:val="000000" w:themeColor="text1"/>
              </w:rPr>
            </w:r>
          </w:p>
        </w:tc>
        <w:tc>
          <w:tcPr>
            <w:tcMar>
              <w:left w:w="102" w:type="dxa"/>
              <w:top w:w="0" w:type="dxa"/>
              <w:right w:w="62" w:type="dxa"/>
              <w:bottom w:w="0" w:type="dxa"/>
            </w:tcMar>
            <w:tcW w:w="2682" w:type="pct"/>
            <w:textDirection w:val="lrTb"/>
            <w:noWrap w:val="false"/>
          </w:tcPr>
          <w:p>
            <w:pPr>
              <w:ind w:firstLine="0"/>
              <w:jc w:val="left"/>
              <w:rPr>
                <w:color w:val="000000" w:themeColor="text1"/>
              </w:rPr>
            </w:pPr>
            <w:r>
              <w:rPr>
                <w:color w:val="000000" w:themeColor="text1"/>
              </w:rPr>
              <w:t xml:space="preserve">не устанавливается</w:t>
            </w:r>
            <w:r>
              <w:rPr>
                <w:color w:val="000000" w:themeColor="text1"/>
              </w:rPr>
            </w:r>
          </w:p>
        </w:tc>
      </w:tr>
    </w:tbl>
    <w:p>
      <w:pPr>
        <w:rPr>
          <w:color w:val="000000" w:themeColor="text1"/>
        </w:rPr>
      </w:pPr>
      <w:r>
        <w:rPr>
          <w:color w:val="000000" w:themeColor="text1"/>
        </w:rPr>
      </w:r>
      <w:r>
        <w:rPr>
          <w:color w:val="000000" w:themeColor="text1"/>
        </w:rPr>
      </w:r>
    </w:p>
    <w:p>
      <w:pPr>
        <w:pStyle w:val="769"/>
        <w:jc w:val="center"/>
        <w:spacing w:before="0"/>
        <w:rPr>
          <w:rStyle w:val="956"/>
          <w:rFonts w:ascii="Times New Roman" w:hAnsi="Times New Roman"/>
          <w:b w:val="0"/>
          <w:i w:val="0"/>
          <w:iCs w:val="0"/>
          <w:color w:val="000000" w:themeColor="text1"/>
          <w:sz w:val="28"/>
          <w:szCs w:val="28"/>
        </w:rPr>
      </w:pPr>
      <w:r/>
      <w:bookmarkStart w:id="57" w:name="_Toc132882126"/>
      <w:r>
        <w:rPr>
          <w:rStyle w:val="956"/>
          <w:rFonts w:ascii="Times New Roman" w:hAnsi="Times New Roman"/>
          <w:b w:val="0"/>
          <w:i w:val="0"/>
          <w:iCs w:val="0"/>
          <w:color w:val="000000" w:themeColor="text1"/>
          <w:sz w:val="28"/>
          <w:szCs w:val="28"/>
        </w:rPr>
        <w:t xml:space="preserve">1.19. Требования к организации безбарьерной среды </w:t>
      </w:r>
      <w:r>
        <w:rPr>
          <w:rStyle w:val="956"/>
          <w:rFonts w:ascii="Times New Roman" w:hAnsi="Times New Roman"/>
          <w:b w:val="0"/>
          <w:i w:val="0"/>
          <w:iCs w:val="0"/>
          <w:color w:val="000000" w:themeColor="text1"/>
          <w:sz w:val="28"/>
          <w:szCs w:val="28"/>
        </w:rPr>
      </w:r>
    </w:p>
    <w:p>
      <w:pPr>
        <w:pStyle w:val="769"/>
        <w:jc w:val="center"/>
        <w:spacing w:before="0"/>
        <w:rPr>
          <w:rStyle w:val="956"/>
          <w:rFonts w:ascii="Times New Roman" w:hAnsi="Times New Roman"/>
          <w:b w:val="0"/>
          <w:i w:val="0"/>
          <w:iCs w:val="0"/>
          <w:color w:val="000000" w:themeColor="text1"/>
          <w:sz w:val="28"/>
          <w:szCs w:val="28"/>
        </w:rPr>
      </w:pPr>
      <w:r>
        <w:rPr>
          <w:rStyle w:val="956"/>
          <w:rFonts w:ascii="Times New Roman" w:hAnsi="Times New Roman"/>
          <w:b w:val="0"/>
          <w:i w:val="0"/>
          <w:iCs w:val="0"/>
          <w:color w:val="000000" w:themeColor="text1"/>
          <w:sz w:val="28"/>
          <w:szCs w:val="28"/>
        </w:rPr>
        <w:t xml:space="preserve">для маломобильных групп населения</w:t>
      </w:r>
      <w:bookmarkEnd w:id="57"/>
      <w:r/>
      <w:r>
        <w:rPr>
          <w:rStyle w:val="956"/>
          <w:rFonts w:ascii="Times New Roman" w:hAnsi="Times New Roman"/>
          <w:b w:val="0"/>
          <w:i w:val="0"/>
          <w:iCs w:val="0"/>
          <w:color w:val="000000" w:themeColor="text1"/>
          <w:sz w:val="28"/>
          <w:szCs w:val="28"/>
        </w:rPr>
      </w:r>
    </w:p>
    <w:p>
      <w:pPr>
        <w:rPr>
          <w:color w:val="000000" w:themeColor="text1"/>
        </w:rPr>
      </w:pPr>
      <w:r>
        <w:rPr>
          <w:color w:val="000000" w:themeColor="text1"/>
        </w:rPr>
      </w:r>
      <w:r>
        <w:rPr>
          <w:color w:val="000000" w:themeColor="text1"/>
        </w:rPr>
      </w:r>
    </w:p>
    <w:p>
      <w:pPr>
        <w:rPr>
          <w:color w:val="000000" w:themeColor="text1"/>
          <w:sz w:val="28"/>
          <w:szCs w:val="28"/>
        </w:rPr>
      </w:pPr>
      <w:r>
        <w:rPr>
          <w:color w:val="000000" w:themeColor="text1"/>
          <w:sz w:val="28"/>
          <w:szCs w:val="28"/>
        </w:rPr>
        <w:t xml:space="preserve">При проектировании новых, реконструкции существующих, а также подлежащих капитальному ремонту и приспособлению зданий и сооружений необходимо учитывать положения </w:t>
      </w:r>
      <w:hyperlink r:id="rId15" w:tooltip="consultantplus://offline/ref=D2F4699F86D8C3249AD88F80F521AD65B0B22A34C3C2BBD06262B855DAB86A903FA1E04EF1EE0271F9841A4DU7d6N" w:history="1">
        <w:r>
          <w:rPr>
            <w:color w:val="000000" w:themeColor="text1"/>
            <w:sz w:val="28"/>
            <w:szCs w:val="28"/>
          </w:rPr>
          <w:t xml:space="preserve">СП 59.13330.2020</w:t>
        </w:r>
      </w:hyperlink>
      <w:r>
        <w:rPr>
          <w:color w:val="000000" w:themeColor="text1"/>
          <w:sz w:val="28"/>
          <w:szCs w:val="28"/>
        </w:rPr>
        <w:t xml:space="preserve"> «Свод правил. Доступность зданий и сооружений для маломобильных групп населения. Актуализированная редакция СНиП 35-01-2001».</w:t>
      </w:r>
      <w:r>
        <w:rPr>
          <w:color w:val="000000" w:themeColor="text1"/>
          <w:sz w:val="28"/>
          <w:szCs w:val="28"/>
        </w:rPr>
      </w:r>
    </w:p>
    <w:p>
      <w:pPr>
        <w:rPr>
          <w:color w:val="000000" w:themeColor="text1"/>
          <w:sz w:val="28"/>
          <w:szCs w:val="28"/>
        </w:rPr>
      </w:pPr>
      <w:r>
        <w:rPr>
          <w:color w:val="000000" w:themeColor="text1"/>
          <w:sz w:val="28"/>
          <w:szCs w:val="28"/>
        </w:rPr>
        <w:t xml:space="preserve">В проектной документации должны быть предусмотрены условия беспрепятственного, безопасного и удобного передвижения маломобильных групп </w:t>
      </w:r>
      <w:r>
        <w:rPr>
          <w:color w:val="000000" w:themeColor="text1"/>
          <w:sz w:val="28"/>
          <w:szCs w:val="28"/>
        </w:rPr>
        <w:t xml:space="preserve">населения (далее – МГН) по участку к доступному входу в здание.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r>
        <w:rPr>
          <w:color w:val="000000" w:themeColor="text1"/>
          <w:sz w:val="28"/>
          <w:szCs w:val="28"/>
        </w:rPr>
      </w:r>
    </w:p>
    <w:p>
      <w:pPr>
        <w:rPr>
          <w:color w:val="000000" w:themeColor="text1"/>
          <w:sz w:val="28"/>
          <w:szCs w:val="28"/>
        </w:rPr>
      </w:pPr>
      <w:r>
        <w:rPr>
          <w:color w:val="000000" w:themeColor="text1"/>
          <w:sz w:val="28"/>
          <w:szCs w:val="28"/>
        </w:rPr>
        <w:t xml:space="preserve">Ширина пешеходного пути через островок безопасности в местах перехода через проезжую часть должна быть не менее 3 м, длина – не менее 2 м.</w:t>
      </w:r>
      <w:r>
        <w:rPr>
          <w:color w:val="000000" w:themeColor="text1"/>
          <w:sz w:val="28"/>
          <w:szCs w:val="28"/>
        </w:rPr>
      </w:r>
    </w:p>
    <w:p>
      <w:pPr>
        <w:rPr>
          <w:color w:val="000000" w:themeColor="text1"/>
          <w:sz w:val="28"/>
          <w:szCs w:val="28"/>
        </w:rPr>
      </w:pPr>
      <w:r>
        <w:rPr>
          <w:color w:val="000000" w:themeColor="text1"/>
          <w:sz w:val="28"/>
          <w:szCs w:val="28"/>
        </w:rPr>
        <w:t xml:space="preserve">Ширина пешеходного пути с учетом встречного движения </w:t>
      </w:r>
      <w:r>
        <w:rPr>
          <w:color w:val="000000" w:themeColor="text1"/>
          <w:sz w:val="28"/>
          <w:szCs w:val="28"/>
        </w:rPr>
        <w:t xml:space="preserve">МГН</w:t>
      </w:r>
      <w:r>
        <w:rPr>
          <w:color w:val="000000" w:themeColor="text1"/>
          <w:sz w:val="28"/>
          <w:szCs w:val="28"/>
        </w:rPr>
        <w:t xml:space="preserve"> на креслах-колясках должна быть не менее 2 м. В условиях слож</w:t>
      </w:r>
      <w:r>
        <w:rPr>
          <w:color w:val="000000" w:themeColor="text1"/>
          <w:sz w:val="28"/>
          <w:szCs w:val="28"/>
        </w:rPr>
        <w:t xml:space="preserve">ившейся застройки разрешается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2,0 - 1,8 м для обеспечения возможности разъезда</w:t>
      </w:r>
      <w:r>
        <w:rPr>
          <w:color w:val="000000" w:themeColor="text1"/>
          <w:sz w:val="28"/>
          <w:szCs w:val="28"/>
        </w:rPr>
        <w:t xml:space="preserve"> МГН</w:t>
      </w:r>
      <w:r>
        <w:rPr>
          <w:color w:val="000000" w:themeColor="text1"/>
          <w:sz w:val="28"/>
          <w:szCs w:val="28"/>
        </w:rPr>
        <w:t xml:space="preserve"> на креслах-колясках.</w:t>
      </w:r>
      <w:r>
        <w:rPr>
          <w:color w:val="000000" w:themeColor="text1"/>
          <w:sz w:val="28"/>
          <w:szCs w:val="28"/>
        </w:rPr>
      </w:r>
    </w:p>
    <w:p>
      <w:pPr>
        <w:rPr>
          <w:color w:val="000000" w:themeColor="text1"/>
          <w:sz w:val="28"/>
          <w:szCs w:val="28"/>
        </w:rPr>
      </w:pPr>
      <w:r>
        <w:rPr>
          <w:color w:val="000000" w:themeColor="text1"/>
          <w:sz w:val="28"/>
          <w:szCs w:val="28"/>
        </w:rPr>
        <w:t xml:space="preserve">При устройстве съездов их продольный уклон должен быть не более 1:20 (5%), поперечный - 2%, около здания – не более 1:12 (8%), а в местах, характеризующихся стесненными условиями – не более 1:10 на протяжении не более 1,0 м.</w:t>
      </w:r>
      <w:r>
        <w:rPr>
          <w:color w:val="000000" w:themeColor="text1"/>
          <w:sz w:val="28"/>
          <w:szCs w:val="28"/>
        </w:rPr>
      </w:r>
    </w:p>
    <w:p>
      <w:pPr>
        <w:rPr>
          <w:color w:val="000000" w:themeColor="text1"/>
          <w:sz w:val="28"/>
          <w:szCs w:val="28"/>
        </w:rPr>
      </w:pPr>
      <w:r>
        <w:rPr>
          <w:color w:val="000000" w:themeColor="text1"/>
          <w:sz w:val="28"/>
          <w:szCs w:val="28"/>
        </w:rPr>
        <w:t xml:space="preserve">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r>
        <w:rPr>
          <w:color w:val="000000" w:themeColor="text1"/>
          <w:sz w:val="28"/>
          <w:szCs w:val="28"/>
        </w:rPr>
      </w:r>
    </w:p>
    <w:p>
      <w:pPr>
        <w:rPr>
          <w:color w:val="000000" w:themeColor="text1"/>
          <w:sz w:val="28"/>
          <w:szCs w:val="28"/>
        </w:rPr>
      </w:pPr>
      <w:r>
        <w:rPr>
          <w:color w:val="000000" w:themeColor="text1"/>
          <w:sz w:val="28"/>
          <w:szCs w:val="28"/>
        </w:rPr>
        <w:t xml:space="preserve">В местах пересечения пешеходных и транспортных путей, имеющих перепад высот более 0,015 м, пешеходные пути обу</w:t>
      </w:r>
      <w:r>
        <w:rPr>
          <w:color w:val="000000" w:themeColor="text1"/>
          <w:sz w:val="28"/>
          <w:szCs w:val="28"/>
        </w:rPr>
        <w:t xml:space="preserve">страивают съездами с двух сторон проезжей части или искусственными неровностями по всей ширине проезжей части. На переходе через проезжую часть должны быть установлены бордюрные съезды по всей ширине тротуара, которые не должны выступать на проезжую часть.</w:t>
      </w:r>
      <w:r>
        <w:rPr>
          <w:color w:val="000000" w:themeColor="text1"/>
          <w:sz w:val="28"/>
          <w:szCs w:val="28"/>
        </w:rPr>
      </w:r>
    </w:p>
    <w:p>
      <w:pPr>
        <w:rPr>
          <w:color w:val="000000" w:themeColor="text1"/>
          <w:sz w:val="28"/>
          <w:szCs w:val="28"/>
        </w:rPr>
      </w:pPr>
      <w:r>
        <w:rPr>
          <w:color w:val="000000" w:themeColor="text1"/>
          <w:sz w:val="28"/>
          <w:szCs w:val="28"/>
        </w:rPr>
        <w:t xml:space="preserve">Высоту бордюров по краям пешеходных путей на территории рекомендуется принимать не менее 0,05 м.</w:t>
      </w:r>
      <w:r>
        <w:rPr>
          <w:color w:val="000000" w:themeColor="text1"/>
          <w:sz w:val="28"/>
          <w:szCs w:val="28"/>
        </w:rPr>
      </w:r>
    </w:p>
    <w:p>
      <w:pPr>
        <w:rPr>
          <w:color w:val="000000" w:themeColor="text1"/>
          <w:sz w:val="28"/>
          <w:szCs w:val="28"/>
        </w:rPr>
      </w:pPr>
      <w:r>
        <w:rPr>
          <w:color w:val="000000" w:themeColor="text1"/>
          <w:sz w:val="28"/>
          <w:szCs w:val="28"/>
        </w:rPr>
        <w:t xml:space="preserve">Перепад высот бордюров, бортовых камней вдоль эксплуатируемых газонов и озелененных площадок, примыкающих к путям пешеходного движения, не должен превышать 0,025 м.</w:t>
      </w:r>
      <w:r>
        <w:rPr>
          <w:color w:val="000000" w:themeColor="text1"/>
          <w:sz w:val="28"/>
          <w:szCs w:val="28"/>
        </w:rPr>
      </w:r>
    </w:p>
    <w:p>
      <w:pPr>
        <w:rPr>
          <w:color w:val="000000" w:themeColor="text1"/>
          <w:sz w:val="28"/>
          <w:szCs w:val="28"/>
        </w:rPr>
      </w:pPr>
      <w:r>
        <w:rPr>
          <w:color w:val="000000" w:themeColor="text1"/>
          <w:sz w:val="28"/>
          <w:szCs w:val="28"/>
        </w:rPr>
        <w:t xml:space="preserve">Тактильные средства, выполняющие п</w:t>
      </w:r>
      <w:r>
        <w:rPr>
          <w:color w:val="000000" w:themeColor="text1"/>
          <w:sz w:val="28"/>
          <w:szCs w:val="28"/>
        </w:rPr>
        <w:t xml:space="preserve">редупредительную функцию на покрытии пешеходных путей на участке, следует размещать не менее чем за 0,8 м до объекта информации или начала опасного участка, изменения направления движения, входа. Ширина тактильной полосы принимается в пределах 0,5 - 0,6 м.</w:t>
      </w:r>
      <w:r>
        <w:rPr>
          <w:color w:val="000000" w:themeColor="text1"/>
          <w:sz w:val="28"/>
          <w:szCs w:val="28"/>
        </w:rPr>
      </w:r>
    </w:p>
    <w:p>
      <w:pPr>
        <w:rPr>
          <w:color w:val="000000" w:themeColor="text1"/>
        </w:rPr>
      </w:pPr>
      <w:r>
        <w:rPr>
          <w:color w:val="000000" w:themeColor="text1"/>
        </w:rPr>
      </w:r>
      <w:r>
        <w:rPr>
          <w:color w:val="000000" w:themeColor="text1"/>
        </w:rPr>
      </w:r>
    </w:p>
    <w:p>
      <w:pPr>
        <w:pStyle w:val="950"/>
        <w:ind w:left="0" w:right="0"/>
        <w:jc w:val="both"/>
        <w:tabs>
          <w:tab w:val="left" w:pos="851" w:leader="none"/>
        </w:tabs>
        <w:rPr>
          <w:rFonts w:cs="Times New Roman"/>
          <w:color w:val="000000" w:themeColor="text1"/>
        </w:rPr>
      </w:pPr>
      <w:r>
        <w:rPr>
          <w:rFonts w:cs="Times New Roman"/>
          <w:color w:val="000000" w:themeColor="text1"/>
        </w:rPr>
      </w:r>
      <w:r>
        <w:rPr>
          <w:rFonts w:cs="Times New Roman"/>
          <w:color w:val="000000" w:themeColor="text1"/>
        </w:rPr>
      </w:r>
    </w:p>
    <w:p>
      <w:pPr>
        <w:pStyle w:val="950"/>
        <w:ind w:left="0" w:right="0"/>
        <w:jc w:val="both"/>
        <w:tabs>
          <w:tab w:val="left" w:pos="851" w:leader="none"/>
        </w:tabs>
        <w:rPr>
          <w:rFonts w:cs="Times New Roman"/>
          <w:color w:val="000000" w:themeColor="text1"/>
        </w:rPr>
        <w:sectPr>
          <w:footnotePr/>
          <w:endnotePr/>
          <w:type w:val="continuous"/>
          <w:pgSz w:w="11906" w:h="16838" w:orient="portrait"/>
          <w:pgMar w:top="851" w:right="851" w:bottom="851" w:left="1418" w:header="709" w:footer="709" w:gutter="0"/>
          <w:cols w:num="1" w:sep="0" w:space="708" w:equalWidth="1"/>
          <w:docGrid w:linePitch="360"/>
          <w:titlePg/>
        </w:sectPr>
      </w:pPr>
      <w:r>
        <w:rPr>
          <w:rFonts w:cs="Times New Roman"/>
          <w:color w:val="000000" w:themeColor="text1"/>
        </w:rPr>
      </w:r>
      <w:r>
        <w:rPr>
          <w:rFonts w:cs="Times New Roman"/>
          <w:color w:val="000000" w:themeColor="text1"/>
        </w:rPr>
      </w:r>
    </w:p>
    <w:p>
      <w:pPr>
        <w:pStyle w:val="766"/>
        <w:ind w:firstLine="708"/>
        <w:jc w:val="center"/>
        <w:spacing w:before="0"/>
        <w:rPr>
          <w:rFonts w:ascii="Times New Roman" w:hAnsi="Times New Roman" w:cs="Times New Roman"/>
          <w:bCs/>
          <w:color w:val="000000" w:themeColor="text1"/>
          <w:sz w:val="28"/>
          <w:szCs w:val="28"/>
        </w:rPr>
      </w:pPr>
      <w:r/>
      <w:bookmarkStart w:id="58" w:name="_Toc132882127"/>
      <w:r>
        <w:rPr>
          <w:rFonts w:ascii="Times New Roman" w:hAnsi="Times New Roman" w:cs="Times New Roman"/>
          <w:bCs/>
          <w:color w:val="000000" w:themeColor="text1"/>
          <w:sz w:val="28"/>
          <w:szCs w:val="28"/>
          <w:lang w:val="en-US"/>
        </w:rPr>
        <w:t xml:space="preserve">II</w:t>
      </w:r>
      <w:r>
        <w:rPr>
          <w:rFonts w:ascii="Times New Roman" w:hAnsi="Times New Roman" w:cs="Times New Roman"/>
          <w:bCs/>
          <w:color w:val="000000" w:themeColor="text1"/>
          <w:sz w:val="28"/>
          <w:szCs w:val="28"/>
        </w:rPr>
        <w:t xml:space="preserve">. Материалы по обоснованию расчетных показателей,</w:t>
      </w:r>
      <w:r>
        <w:rPr>
          <w:rFonts w:ascii="Times New Roman" w:hAnsi="Times New Roman" w:cs="Times New Roman"/>
          <w:bCs/>
          <w:color w:val="000000" w:themeColor="text1"/>
          <w:sz w:val="28"/>
          <w:szCs w:val="28"/>
        </w:rPr>
      </w:r>
    </w:p>
    <w:p>
      <w:pPr>
        <w:pStyle w:val="766"/>
        <w:ind w:firstLine="708"/>
        <w:jc w:val="center"/>
        <w:spacing w:before="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содержащихся в основной части местных нормативов градостроительного проектирования</w:t>
      </w:r>
      <w:bookmarkEnd w:id="58"/>
      <w:r/>
      <w:r>
        <w:rPr>
          <w:rFonts w:ascii="Times New Roman" w:hAnsi="Times New Roman" w:cs="Times New Roman"/>
          <w:bCs/>
          <w:color w:val="000000" w:themeColor="text1"/>
          <w:sz w:val="28"/>
          <w:szCs w:val="28"/>
        </w:rPr>
      </w:r>
    </w:p>
    <w:p>
      <w:pPr>
        <w:rPr>
          <w:color w:val="000000" w:themeColor="text1"/>
        </w:rPr>
      </w:pPr>
      <w:r>
        <w:rPr>
          <w:color w:val="000000" w:themeColor="text1"/>
        </w:rPr>
      </w:r>
      <w:r>
        <w:rPr>
          <w:color w:val="000000" w:themeColor="text1"/>
        </w:rPr>
      </w:r>
    </w:p>
    <w:p>
      <w:pPr>
        <w:ind w:firstLine="708"/>
        <w:jc w:val="center"/>
        <w:rPr>
          <w:color w:val="000000" w:themeColor="text1"/>
          <w:sz w:val="28"/>
          <w:szCs w:val="28"/>
        </w:rPr>
        <w:outlineLvl w:val="2"/>
      </w:pPr>
      <w:r/>
      <w:bookmarkStart w:id="59" w:name="_Toc71802698"/>
      <w:r/>
      <w:bookmarkStart w:id="60" w:name="_Toc132882128"/>
      <w:r>
        <w:rPr>
          <w:color w:val="000000" w:themeColor="text1"/>
          <w:sz w:val="28"/>
          <w:szCs w:val="28"/>
        </w:rPr>
        <w:t xml:space="preserve">2.1. Общие положения по обоснованию </w:t>
      </w:r>
      <w:r>
        <w:rPr>
          <w:color w:val="000000" w:themeColor="text1"/>
          <w:sz w:val="28"/>
          <w:szCs w:val="28"/>
        </w:rPr>
      </w:r>
    </w:p>
    <w:p>
      <w:pPr>
        <w:ind w:firstLine="708"/>
        <w:jc w:val="center"/>
        <w:rPr>
          <w:color w:val="000000" w:themeColor="text1"/>
          <w:sz w:val="28"/>
          <w:szCs w:val="28"/>
        </w:rPr>
        <w:outlineLvl w:val="2"/>
      </w:pPr>
      <w:r>
        <w:rPr>
          <w:color w:val="000000" w:themeColor="text1"/>
          <w:sz w:val="28"/>
          <w:szCs w:val="28"/>
        </w:rPr>
        <w:t xml:space="preserve">расчетных показателей</w:t>
      </w:r>
      <w:bookmarkEnd w:id="59"/>
      <w:r/>
      <w:bookmarkEnd w:id="60"/>
      <w:r/>
      <w:r>
        <w:rPr>
          <w:color w:val="000000" w:themeColor="text1"/>
          <w:sz w:val="28"/>
          <w:szCs w:val="28"/>
        </w:rPr>
      </w:r>
    </w:p>
    <w:p>
      <w:pPr>
        <w:ind w:firstLine="708"/>
        <w:jc w:val="center"/>
        <w:rPr>
          <w:color w:val="000000" w:themeColor="text1"/>
          <w:sz w:val="28"/>
          <w:szCs w:val="28"/>
        </w:rPr>
        <w:outlineLvl w:val="2"/>
      </w:pPr>
      <w:r>
        <w:rPr>
          <w:color w:val="000000" w:themeColor="text1"/>
          <w:sz w:val="28"/>
          <w:szCs w:val="28"/>
        </w:rPr>
      </w:r>
      <w:r>
        <w:rPr>
          <w:color w:val="000000" w:themeColor="text1"/>
          <w:sz w:val="28"/>
          <w:szCs w:val="28"/>
        </w:rPr>
      </w:r>
    </w:p>
    <w:p>
      <w:pPr>
        <w:rPr>
          <w:color w:val="000000" w:themeColor="text1"/>
          <w:sz w:val="28"/>
          <w:szCs w:val="28"/>
        </w:rPr>
      </w:pPr>
      <w:r>
        <w:rPr>
          <w:color w:val="000000" w:themeColor="text1"/>
          <w:sz w:val="28"/>
          <w:szCs w:val="28"/>
        </w:rPr>
        <w:t xml:space="preserve">2.1.1. МНГП подготовлены в соответствии со </w:t>
      </w:r>
      <w:hyperlink r:id="rId16" w:tooltip="consultantplus://offline/ref=87A02203497AD54D75E91515E86A76F8BCD9B1CF4A487585D094DB802002EA1FE4A2772D0AC90642sDu9P" w:history="1">
        <w:r>
          <w:rPr>
            <w:color w:val="000000" w:themeColor="text1"/>
            <w:sz w:val="28"/>
            <w:szCs w:val="28"/>
          </w:rPr>
          <w:t xml:space="preserve">ст. 8</w:t>
        </w:r>
      </w:hyperlink>
      <w:r>
        <w:rPr>
          <w:color w:val="000000" w:themeColor="text1"/>
          <w:sz w:val="28"/>
          <w:szCs w:val="28"/>
        </w:rPr>
        <w:t xml:space="preserve">,</w:t>
      </w:r>
      <w:hyperlink r:id="rId17" w:tooltip="consultantplus://offline/ref=87A02203497AD54D75E91515E86A76F8BCD9B1CF4A487585D094DB802002EA1FE4A2772D0AC80E46sDu4P" w:history="1">
        <w:r>
          <w:rPr>
            <w:color w:val="000000" w:themeColor="text1"/>
            <w:sz w:val="28"/>
            <w:szCs w:val="28"/>
          </w:rPr>
          <w:t xml:space="preserve">29.1</w:t>
        </w:r>
      </w:hyperlink>
      <w:r>
        <w:rPr>
          <w:color w:val="000000" w:themeColor="text1"/>
          <w:sz w:val="28"/>
          <w:szCs w:val="28"/>
        </w:rPr>
        <w:t xml:space="preserve">, </w:t>
      </w:r>
      <w:hyperlink r:id="rId18" w:tooltip="consultantplus://offline/ref=87A02203497AD54D75E91515E86A76F8BCD9B1CF4A487585D094DB802002EA1FE4A2772D0AC80E47sDu2P" w:history="1">
        <w:r>
          <w:rPr>
            <w:color w:val="000000" w:themeColor="text1"/>
            <w:sz w:val="28"/>
            <w:szCs w:val="28"/>
          </w:rPr>
          <w:t xml:space="preserve">29.2</w:t>
        </w:r>
      </w:hyperlink>
      <w:r>
        <w:rPr>
          <w:color w:val="000000" w:themeColor="text1"/>
          <w:sz w:val="28"/>
          <w:szCs w:val="28"/>
        </w:rPr>
        <w:t xml:space="preserve">, </w:t>
      </w:r>
      <w:hyperlink r:id="rId19" w:tooltip="consultantplus://offline/ref=87A02203497AD54D75E91515E86A76F8BCD9B1CF4A487585D094DB802002EA1FE4A2772D0AC80E41sDu7P" w:history="1">
        <w:r>
          <w:rPr>
            <w:color w:val="000000" w:themeColor="text1"/>
            <w:sz w:val="28"/>
            <w:szCs w:val="28"/>
          </w:rPr>
          <w:t xml:space="preserve">29.4</w:t>
        </w:r>
      </w:hyperlink>
      <w:r>
        <w:rPr>
          <w:color w:val="000000" w:themeColor="text1"/>
          <w:sz w:val="28"/>
          <w:szCs w:val="28"/>
        </w:rPr>
        <w:t xml:space="preserve"> Градостроительно</w:t>
      </w:r>
      <w:r>
        <w:rPr>
          <w:color w:val="000000" w:themeColor="text1"/>
          <w:sz w:val="28"/>
          <w:szCs w:val="28"/>
        </w:rPr>
        <w:t xml:space="preserve">го кодекса Российской Федерации, </w:t>
      </w:r>
      <w:hyperlink r:id="rId20" w:tooltip="consultantplus://offline/ref=87A02203497AD54D75E91515E86A76F8BCD9B1CF4A4E7585D094DB802002EA1FE4A2772D0AC90742sDu7P" w:history="1">
        <w:r>
          <w:rPr>
            <w:color w:val="000000" w:themeColor="text1"/>
            <w:sz w:val="28"/>
            <w:szCs w:val="28"/>
          </w:rPr>
          <w:t xml:space="preserve">статьей 16</w:t>
        </w:r>
      </w:hyperlink>
      <w:r>
        <w:rPr>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«город Оренбург»</w:t>
      </w:r>
      <w:r>
        <w:rPr>
          <w:color w:val="000000" w:themeColor="text1"/>
          <w:sz w:val="28"/>
          <w:szCs w:val="28"/>
        </w:rPr>
        <w:t xml:space="preserve">,</w:t>
      </w:r>
      <w:r>
        <w:rPr>
          <w:color w:val="000000" w:themeColor="text1"/>
        </w:rPr>
        <w:t xml:space="preserve"> </w:t>
      </w:r>
      <w:r>
        <w:rPr>
          <w:color w:val="000000" w:themeColor="text1"/>
          <w:sz w:val="28"/>
          <w:szCs w:val="28"/>
        </w:rPr>
        <w:t xml:space="preserve">принятым решением Оренбургского городского Совета от 28.04.2015 № 1015</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2.1.2. Согласно Закону Оренбургской области от 24.12.2020 </w:t>
      </w:r>
      <w:r>
        <w:rPr>
          <w:color w:val="000000" w:themeColor="text1"/>
          <w:sz w:val="28"/>
          <w:szCs w:val="28"/>
        </w:rPr>
        <w:br/>
        <w:t xml:space="preserve">№ 2564/720-VI-О</w:t>
      </w:r>
      <w:r>
        <w:rPr>
          <w:color w:val="000000" w:themeColor="text1"/>
          <w:sz w:val="28"/>
          <w:szCs w:val="28"/>
        </w:rPr>
        <w:t xml:space="preserve">З</w:t>
      </w:r>
      <w:r>
        <w:rPr>
          <w:color w:val="000000" w:themeColor="text1"/>
          <w:sz w:val="28"/>
          <w:szCs w:val="28"/>
        </w:rPr>
        <w:t xml:space="preserve"> «О перераспределении отдельных</w:t>
      </w:r>
      <w:r>
        <w:rPr>
          <w:color w:val="000000" w:themeColor="text1"/>
          <w:sz w:val="28"/>
          <w:szCs w:val="28"/>
        </w:rPr>
        <w:t xml:space="preserve">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к полномочиям органов государственной власти </w:t>
      </w:r>
      <w:r>
        <w:rPr>
          <w:color w:val="000000" w:themeColor="text1"/>
          <w:sz w:val="28"/>
          <w:szCs w:val="28"/>
        </w:rPr>
        <w:t xml:space="preserve">(далее – ОГВ) </w:t>
      </w:r>
      <w:r>
        <w:rPr>
          <w:color w:val="000000" w:themeColor="text1"/>
          <w:sz w:val="28"/>
          <w:szCs w:val="28"/>
        </w:rPr>
        <w:t xml:space="preserve">Оренбургской области</w:t>
      </w:r>
      <w:r>
        <w:rPr>
          <w:color w:val="000000" w:themeColor="text1"/>
          <w:sz w:val="28"/>
          <w:szCs w:val="28"/>
        </w:rPr>
        <w:t xml:space="preserve"> </w:t>
      </w:r>
      <w:r>
        <w:rPr>
          <w:color w:val="000000" w:themeColor="text1"/>
          <w:sz w:val="28"/>
          <w:szCs w:val="28"/>
        </w:rPr>
        <w:t xml:space="preserve">в том числе относятся следующие полномочия </w:t>
      </w:r>
      <w:r>
        <w:rPr>
          <w:color w:val="000000" w:themeColor="text1"/>
          <w:sz w:val="28"/>
          <w:szCs w:val="28"/>
        </w:rPr>
        <w:t xml:space="preserve">органов местного самоуправления</w:t>
      </w:r>
      <w:r>
        <w:rPr>
          <w:color w:val="000000" w:themeColor="text1"/>
          <w:sz w:val="28"/>
          <w:szCs w:val="28"/>
        </w:rPr>
        <w:t xml:space="preserve">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в области градостроительной деятельности:</w:t>
      </w:r>
      <w:r>
        <w:rPr>
          <w:color w:val="000000" w:themeColor="text1"/>
          <w:sz w:val="28"/>
          <w:szCs w:val="28"/>
        </w:rPr>
      </w:r>
    </w:p>
    <w:p>
      <w:pPr>
        <w:rPr>
          <w:color w:val="000000" w:themeColor="text1"/>
          <w:sz w:val="28"/>
          <w:szCs w:val="28"/>
        </w:rPr>
      </w:pPr>
      <w:r>
        <w:rPr>
          <w:color w:val="000000" w:themeColor="text1"/>
          <w:sz w:val="28"/>
          <w:szCs w:val="28"/>
        </w:rPr>
        <w:t xml:space="preserve">- подготовка и утверждение генерального плана, в том числе внесение в него изменений;</w:t>
      </w:r>
      <w:r>
        <w:rPr>
          <w:color w:val="000000" w:themeColor="text1"/>
          <w:sz w:val="28"/>
          <w:szCs w:val="28"/>
        </w:rPr>
      </w:r>
    </w:p>
    <w:p>
      <w:pPr>
        <w:rPr>
          <w:color w:val="000000" w:themeColor="text1"/>
          <w:sz w:val="28"/>
          <w:szCs w:val="28"/>
        </w:rPr>
      </w:pPr>
      <w:r>
        <w:rPr>
          <w:color w:val="000000" w:themeColor="text1"/>
          <w:sz w:val="28"/>
          <w:szCs w:val="28"/>
        </w:rPr>
        <w:t xml:space="preserve">- подготовка проекта правил землепользования и застройки, утверждение правил землепользования и застройки, в том числе внесение в них изменений;</w:t>
      </w:r>
      <w:r>
        <w:rPr>
          <w:color w:val="000000" w:themeColor="text1"/>
          <w:sz w:val="28"/>
          <w:szCs w:val="28"/>
        </w:rPr>
      </w:r>
    </w:p>
    <w:p>
      <w:pPr>
        <w:rPr>
          <w:color w:val="000000" w:themeColor="text1"/>
          <w:sz w:val="28"/>
          <w:szCs w:val="28"/>
        </w:rPr>
      </w:pPr>
      <w:r>
        <w:rPr>
          <w:color w:val="000000" w:themeColor="text1"/>
          <w:sz w:val="28"/>
          <w:szCs w:val="28"/>
        </w:rPr>
        <w:t xml:space="preserve">- подготовка и утверждение </w:t>
      </w:r>
      <w:r>
        <w:rPr>
          <w:color w:val="000000" w:themeColor="text1"/>
          <w:sz w:val="28"/>
          <w:szCs w:val="28"/>
        </w:rPr>
        <w:t xml:space="preserve">МНГП </w:t>
      </w:r>
      <w:r>
        <w:rPr>
          <w:color w:val="000000" w:themeColor="text1"/>
          <w:sz w:val="28"/>
          <w:szCs w:val="28"/>
        </w:rPr>
        <w:t xml:space="preserve">«города Оренбурга»</w:t>
      </w:r>
      <w:r>
        <w:rPr>
          <w:color w:val="000000" w:themeColor="text1"/>
          <w:sz w:val="28"/>
          <w:szCs w:val="28"/>
        </w:rPr>
        <w:t xml:space="preserve">, внесение в них изменений, установление порядка подготовки, утверждения </w:t>
      </w:r>
      <w:r>
        <w:rPr>
          <w:color w:val="000000" w:themeColor="text1"/>
          <w:sz w:val="28"/>
          <w:szCs w:val="28"/>
        </w:rPr>
        <w:t xml:space="preserve">МНГП «города Оренбурга»</w:t>
      </w:r>
      <w:r>
        <w:rPr>
          <w:color w:val="000000" w:themeColor="text1"/>
          <w:sz w:val="28"/>
          <w:szCs w:val="28"/>
        </w:rPr>
        <w:t xml:space="preserve"> и внесения в них изменений;</w:t>
      </w:r>
      <w:r>
        <w:rPr>
          <w:color w:val="000000" w:themeColor="text1"/>
          <w:sz w:val="28"/>
          <w:szCs w:val="28"/>
        </w:rPr>
      </w:r>
    </w:p>
    <w:p>
      <w:pPr>
        <w:rPr>
          <w:color w:val="000000" w:themeColor="text1"/>
          <w:sz w:val="28"/>
          <w:szCs w:val="28"/>
        </w:rPr>
      </w:pPr>
      <w:r>
        <w:rPr>
          <w:color w:val="000000" w:themeColor="text1"/>
          <w:sz w:val="28"/>
          <w:szCs w:val="28"/>
        </w:rPr>
        <w:t xml:space="preserve">- подготовка и утверждение документации по планировке территории в случаях, предусмотренных </w:t>
      </w:r>
      <w:hyperlink r:id="rId21" w:tooltip="https://docs.cntd.ru/document/901919338#64U0IK" w:anchor="64U0IK" w:history="1">
        <w:r>
          <w:rPr>
            <w:color w:val="000000" w:themeColor="text1"/>
            <w:sz w:val="28"/>
            <w:szCs w:val="28"/>
          </w:rPr>
          <w:t xml:space="preserve">Градостроительным кодексом Российской Федерации</w:t>
        </w:r>
      </w:hyperlink>
      <w:r>
        <w:rPr>
          <w:color w:val="000000" w:themeColor="text1"/>
          <w:sz w:val="28"/>
          <w:szCs w:val="28"/>
        </w:rPr>
        <w:t xml:space="preserve">, внесение в нее изменений, отмена документации по планировке территории или ее отдельных частей;</w:t>
      </w:r>
      <w:r>
        <w:rPr>
          <w:color w:val="000000" w:themeColor="text1"/>
          <w:sz w:val="28"/>
          <w:szCs w:val="28"/>
        </w:rPr>
      </w:r>
    </w:p>
    <w:p>
      <w:pPr>
        <w:rPr>
          <w:color w:val="000000" w:themeColor="text1"/>
          <w:sz w:val="28"/>
          <w:szCs w:val="28"/>
        </w:rPr>
      </w:pPr>
      <w:r>
        <w:rPr>
          <w:color w:val="000000" w:themeColor="text1"/>
          <w:sz w:val="28"/>
          <w:szCs w:val="28"/>
        </w:rPr>
        <w:t xml:space="preserve">- </w:t>
      </w:r>
      <w:r>
        <w:rPr>
          <w:color w:val="000000" w:themeColor="text1"/>
          <w:sz w:val="28"/>
          <w:szCs w:val="28"/>
          <w:shd w:val="clear" w:color="auto" w:fill="ffffff"/>
        </w:rPr>
        <w:t xml:space="preserve">ведение государственных информационных систем обеспечения градостроительной деятельности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color w:val="000000" w:themeColor="text1"/>
          <w:sz w:val="28"/>
          <w:szCs w:val="28"/>
        </w:rPr>
      </w:r>
    </w:p>
    <w:p>
      <w:pPr>
        <w:rPr>
          <w:color w:val="000000" w:themeColor="text1"/>
          <w:sz w:val="28"/>
          <w:szCs w:val="28"/>
        </w:rPr>
      </w:pPr>
      <w:r>
        <w:rPr>
          <w:color w:val="000000" w:themeColor="text1"/>
          <w:sz w:val="28"/>
          <w:szCs w:val="28"/>
        </w:rPr>
        <w:t xml:space="preserve">- принятие и реализация решения о </w:t>
      </w:r>
      <w:r>
        <w:rPr>
          <w:color w:val="000000" w:themeColor="text1"/>
          <w:sz w:val="28"/>
          <w:szCs w:val="28"/>
        </w:rPr>
        <w:t xml:space="preserve">КРТ</w:t>
      </w:r>
      <w:r>
        <w:rPr>
          <w:color w:val="000000" w:themeColor="text1"/>
          <w:sz w:val="28"/>
          <w:szCs w:val="28"/>
        </w:rPr>
        <w:t xml:space="preserve"> в случаях, предусмотренных </w:t>
      </w:r>
      <w:hyperlink r:id="rId22" w:tooltip="https://docs.cntd.ru/document/901919338#64U0IK" w:anchor="64U0IK" w:history="1">
        <w:r>
          <w:rPr>
            <w:color w:val="000000" w:themeColor="text1"/>
            <w:sz w:val="28"/>
            <w:szCs w:val="28"/>
          </w:rPr>
          <w:t xml:space="preserve">Градостроительным кодексом Российской Федерации</w:t>
        </w:r>
      </w:hyperlink>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 заключение договоров о </w:t>
      </w:r>
      <w:r>
        <w:rPr>
          <w:color w:val="000000" w:themeColor="text1"/>
          <w:sz w:val="28"/>
          <w:szCs w:val="28"/>
        </w:rPr>
        <w:t xml:space="preserve">КРТ</w:t>
      </w:r>
      <w:r>
        <w:rPr>
          <w:color w:val="000000" w:themeColor="text1"/>
          <w:sz w:val="28"/>
          <w:szCs w:val="28"/>
        </w:rPr>
        <w:t xml:space="preserve"> по инициативе правообладателей земельных участков и (или) расположенных на них объектов недвижимого имущества</w:t>
      </w:r>
      <w:r>
        <w:rPr>
          <w:color w:val="000000" w:themeColor="text1"/>
          <w:sz w:val="28"/>
          <w:szCs w:val="28"/>
        </w:rPr>
        <w:t xml:space="preserve">.</w:t>
      </w:r>
      <w:r>
        <w:rPr>
          <w:color w:val="000000" w:themeColor="text1"/>
          <w:sz w:val="28"/>
          <w:szCs w:val="28"/>
        </w:rPr>
      </w:r>
    </w:p>
    <w:p>
      <w:pPr>
        <w:rPr>
          <w:color w:val="000000" w:themeColor="text1"/>
          <w:sz w:val="28"/>
          <w:szCs w:val="28"/>
        </w:rPr>
      </w:pPr>
      <w:r>
        <w:rPr>
          <w:color w:val="000000" w:themeColor="text1"/>
          <w:sz w:val="28"/>
          <w:szCs w:val="28"/>
        </w:rPr>
        <w:t xml:space="preserve">Вышеперечисленные полномочия</w:t>
      </w:r>
      <w:r>
        <w:rPr>
          <w:color w:val="000000" w:themeColor="text1"/>
          <w:sz w:val="28"/>
          <w:szCs w:val="28"/>
        </w:rPr>
        <w:t xml:space="preserve">, за исключением утверждения генерального плана, в том числе внесения в него изменений,</w:t>
      </w:r>
      <w:r>
        <w:rPr>
          <w:color w:val="000000" w:themeColor="text1"/>
          <w:sz w:val="28"/>
          <w:szCs w:val="28"/>
        </w:rPr>
        <w:t xml:space="preserve"> согласно постановлению</w:t>
      </w:r>
      <w:r>
        <w:rPr>
          <w:color w:val="000000" w:themeColor="text1"/>
          <w:sz w:val="28"/>
          <w:szCs w:val="28"/>
        </w:rPr>
        <w:t xml:space="preserve"> Правительства Оренбургской области от 29.03.2021 № 200-пп «Об утверждении положения о реализации органами исполнительной власти Оренбургской области отдельных полномочий в области градостроительной деятельности, перераспределенных Законом Оренбургской обл</w:t>
      </w:r>
      <w:r>
        <w:rPr>
          <w:color w:val="000000" w:themeColor="text1"/>
          <w:sz w:val="28"/>
          <w:szCs w:val="28"/>
        </w:rPr>
        <w:t xml:space="preserve">асти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исполняет </w:t>
      </w:r>
      <w:bookmarkStart w:id="61" w:name="_Hlk118575920"/>
      <w:r>
        <w:rPr>
          <w:color w:val="000000" w:themeColor="text1"/>
          <w:sz w:val="28"/>
          <w:szCs w:val="28"/>
        </w:rPr>
        <w:t xml:space="preserve">министерство</w:t>
      </w:r>
      <w:bookmarkEnd w:id="61"/>
      <w:r>
        <w:rPr>
          <w:color w:val="000000" w:themeColor="text1"/>
          <w:sz w:val="28"/>
          <w:szCs w:val="28"/>
        </w:rPr>
        <w:t xml:space="preserve">.</w:t>
      </w:r>
      <w:r>
        <w:rPr>
          <w:color w:val="000000" w:themeColor="text1"/>
          <w:sz w:val="28"/>
          <w:szCs w:val="28"/>
        </w:rPr>
      </w:r>
    </w:p>
    <w:p>
      <w:pPr>
        <w:ind w:firstLine="540"/>
        <w:rPr>
          <w:color w:val="000000" w:themeColor="text1"/>
          <w:sz w:val="28"/>
          <w:szCs w:val="28"/>
        </w:rPr>
      </w:pPr>
      <w:r>
        <w:rPr>
          <w:color w:val="000000" w:themeColor="text1"/>
          <w:sz w:val="28"/>
          <w:szCs w:val="28"/>
        </w:rPr>
        <w:t xml:space="preserve">2.1.3. МНГП призваны обеспечить согласованность планов и программ комплексного социально-экономического развития с градостроительным проектированием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определить зависимость между показателями социально-экономического развития территорий и показателями пространственного развития территорий.</w:t>
      </w:r>
      <w:r>
        <w:rPr>
          <w:color w:val="000000" w:themeColor="text1"/>
          <w:sz w:val="28"/>
          <w:szCs w:val="28"/>
        </w:rPr>
      </w:r>
    </w:p>
    <w:p>
      <w:pPr>
        <w:ind w:firstLine="540"/>
        <w:rPr>
          <w:color w:val="000000" w:themeColor="text1"/>
          <w:sz w:val="28"/>
          <w:szCs w:val="28"/>
        </w:rPr>
      </w:pPr>
      <w:r>
        <w:rPr>
          <w:color w:val="000000" w:themeColor="text1"/>
          <w:sz w:val="28"/>
          <w:szCs w:val="28"/>
        </w:rPr>
        <w:t xml:space="preserve">2.1.4. МНГП устанавливают совокупность расчетных показателей минимально допустимого уровня обеспеченности населения </w:t>
      </w:r>
      <w:r>
        <w:rPr>
          <w:color w:val="000000" w:themeColor="text1"/>
          <w:sz w:val="28"/>
          <w:szCs w:val="28"/>
        </w:rPr>
        <w:t xml:space="preserve">ОМЗ </w:t>
      </w:r>
      <w:r>
        <w:rPr>
          <w:color w:val="000000" w:themeColor="text1"/>
          <w:sz w:val="28"/>
          <w:szCs w:val="28"/>
        </w:rPr>
        <w:t xml:space="preserve">«города Оренбурга»</w:t>
      </w:r>
      <w:r>
        <w:rPr>
          <w:color w:val="000000" w:themeColor="text1"/>
          <w:sz w:val="28"/>
          <w:szCs w:val="28"/>
        </w:rPr>
        <w:t xml:space="preserve">, объектами благоустройства территории, иными </w:t>
      </w:r>
      <w:r>
        <w:rPr>
          <w:color w:val="000000" w:themeColor="text1"/>
          <w:sz w:val="28"/>
          <w:szCs w:val="28"/>
        </w:rPr>
        <w:t xml:space="preserve">ОМЗ</w:t>
      </w:r>
      <w:r>
        <w:rPr>
          <w:color w:val="000000" w:themeColor="text1"/>
          <w:sz w:val="28"/>
          <w:szCs w:val="28"/>
        </w:rPr>
        <w:t xml:space="preserve"> </w:t>
      </w:r>
      <w:r>
        <w:rPr>
          <w:color w:val="000000" w:themeColor="text1"/>
          <w:sz w:val="28"/>
          <w:szCs w:val="28"/>
        </w:rPr>
        <w:t xml:space="preserve">«города Оренбурга»</w:t>
      </w:r>
      <w:r>
        <w:rPr>
          <w:color w:val="000000" w:themeColor="text1"/>
          <w:sz w:val="28"/>
          <w:szCs w:val="28"/>
        </w:rPr>
        <w:t xml:space="preserve"> и расчетных показателей максимально допустимого уровня территориальной доступности таких объектов населения</w:t>
      </w:r>
      <w:r>
        <w:rPr>
          <w:color w:val="000000" w:themeColor="text1"/>
          <w:sz w:val="28"/>
          <w:szCs w:val="28"/>
        </w:rPr>
        <w:t xml:space="preserve"> </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r>
    </w:p>
    <w:p>
      <w:pPr>
        <w:ind w:firstLine="540"/>
        <w:rPr>
          <w:color w:val="000000" w:themeColor="text1"/>
          <w:sz w:val="28"/>
          <w:szCs w:val="28"/>
        </w:rPr>
      </w:pPr>
      <w:r>
        <w:rPr>
          <w:color w:val="000000" w:themeColor="text1"/>
          <w:sz w:val="28"/>
          <w:szCs w:val="28"/>
        </w:rPr>
        <w:t xml:space="preserve">2.1.5. Подготовка МНГП осуществлена с учетом: социально-демографического состава и плотности населения на территории </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стратегии социально-экономического развития </w:t>
      </w:r>
      <w:r>
        <w:rPr>
          <w:color w:val="000000" w:themeColor="text1"/>
          <w:sz w:val="28"/>
          <w:szCs w:val="28"/>
        </w:rPr>
        <w:t xml:space="preserve">«города Оренбурга» </w:t>
      </w:r>
      <w:r>
        <w:rPr>
          <w:color w:val="000000" w:themeColor="text1"/>
          <w:sz w:val="28"/>
          <w:szCs w:val="28"/>
        </w:rPr>
        <w:t xml:space="preserve">и плана мероприятий по ее реализации (при наличии), предложений </w:t>
      </w:r>
      <w:r>
        <w:rPr>
          <w:color w:val="000000" w:themeColor="text1"/>
          <w:sz w:val="28"/>
          <w:szCs w:val="28"/>
        </w:rPr>
        <w:t xml:space="preserve">органов местного самоуправления «города Оренбурга»</w:t>
      </w:r>
      <w:r>
        <w:rPr>
          <w:color w:val="000000" w:themeColor="text1"/>
          <w:sz w:val="28"/>
          <w:szCs w:val="28"/>
        </w:rPr>
        <w:t xml:space="preserve">, ОГВ</w:t>
      </w:r>
      <w:r>
        <w:rPr>
          <w:color w:val="000000" w:themeColor="text1"/>
          <w:sz w:val="28"/>
          <w:szCs w:val="28"/>
        </w:rPr>
        <w:t xml:space="preserve"> и заинтересованных лиц.</w:t>
      </w:r>
      <w:r>
        <w:rPr>
          <w:color w:val="000000" w:themeColor="text1"/>
          <w:sz w:val="28"/>
          <w:szCs w:val="28"/>
        </w:rPr>
      </w:r>
    </w:p>
    <w:p>
      <w:pPr>
        <w:ind w:firstLine="540"/>
        <w:rPr>
          <w:color w:val="000000" w:themeColor="text1"/>
          <w:sz w:val="28"/>
          <w:szCs w:val="28"/>
        </w:rPr>
      </w:pPr>
      <w:r>
        <w:rPr>
          <w:color w:val="000000" w:themeColor="text1"/>
          <w:sz w:val="28"/>
          <w:szCs w:val="28"/>
        </w:rPr>
      </w:r>
      <w:r>
        <w:rPr>
          <w:color w:val="000000" w:themeColor="text1"/>
          <w:sz w:val="28"/>
          <w:szCs w:val="28"/>
        </w:rPr>
      </w:r>
    </w:p>
    <w:p>
      <w:pPr>
        <w:ind w:firstLine="540"/>
        <w:jc w:val="center"/>
        <w:rPr>
          <w:color w:val="000000" w:themeColor="text1"/>
          <w:sz w:val="28"/>
          <w:szCs w:val="28"/>
        </w:rPr>
        <w:outlineLvl w:val="2"/>
      </w:pPr>
      <w:r/>
      <w:bookmarkStart w:id="62" w:name="_Toc488147999"/>
      <w:r/>
      <w:bookmarkStart w:id="63" w:name="_Toc132882129"/>
      <w:r/>
      <w:bookmarkStart w:id="64" w:name="_Toc483049294"/>
      <w:r/>
      <w:bookmarkStart w:id="65" w:name="_Toc401578976"/>
      <w:r>
        <w:rPr>
          <w:color w:val="000000" w:themeColor="text1"/>
          <w:sz w:val="28"/>
          <w:szCs w:val="28"/>
        </w:rPr>
        <w:t xml:space="preserve">2.2. Цели и задачи подготовки </w:t>
      </w:r>
      <w:bookmarkEnd w:id="62"/>
      <w:r>
        <w:rPr>
          <w:color w:val="000000" w:themeColor="text1"/>
          <w:sz w:val="28"/>
          <w:szCs w:val="28"/>
        </w:rPr>
        <w:t xml:space="preserve">МНГП</w:t>
      </w:r>
      <w:bookmarkEnd w:id="63"/>
      <w:r/>
      <w:bookmarkEnd w:id="64"/>
      <w:r/>
      <w:r>
        <w:rPr>
          <w:color w:val="000000" w:themeColor="text1"/>
          <w:sz w:val="28"/>
          <w:szCs w:val="28"/>
        </w:rPr>
      </w:r>
    </w:p>
    <w:p>
      <w:pPr>
        <w:ind w:firstLine="540"/>
        <w:jc w:val="center"/>
        <w:rPr>
          <w:color w:val="000000" w:themeColor="text1"/>
          <w:sz w:val="28"/>
          <w:szCs w:val="28"/>
        </w:rPr>
        <w:outlineLvl w:val="2"/>
      </w:pPr>
      <w:r>
        <w:rPr>
          <w:color w:val="000000" w:themeColor="text1"/>
          <w:sz w:val="28"/>
          <w:szCs w:val="28"/>
        </w:rPr>
      </w:r>
      <w:r>
        <w:rPr>
          <w:color w:val="000000" w:themeColor="text1"/>
          <w:sz w:val="28"/>
          <w:szCs w:val="28"/>
        </w:rPr>
      </w:r>
    </w:p>
    <w:p>
      <w:pPr>
        <w:pStyle w:val="1322"/>
        <w:ind w:firstLine="540"/>
        <w:rPr>
          <w:color w:val="000000" w:themeColor="text1"/>
          <w:sz w:val="28"/>
          <w:szCs w:val="28"/>
          <w:lang w:val="ru-RU"/>
        </w:rPr>
      </w:pPr>
      <w:r>
        <w:rPr>
          <w:color w:val="000000" w:themeColor="text1"/>
          <w:sz w:val="28"/>
          <w:szCs w:val="28"/>
          <w:lang w:val="ru-RU"/>
        </w:rPr>
        <w:t xml:space="preserve">2.2.1. Настоящие </w:t>
      </w:r>
      <w:r>
        <w:rPr>
          <w:color w:val="000000" w:themeColor="text1"/>
          <w:sz w:val="28"/>
          <w:szCs w:val="28"/>
          <w:lang w:val="ru-RU"/>
        </w:rPr>
        <w:t xml:space="preserve">МНГП</w:t>
      </w:r>
      <w:r>
        <w:rPr>
          <w:color w:val="000000" w:themeColor="text1"/>
          <w:sz w:val="28"/>
          <w:szCs w:val="28"/>
          <w:lang w:val="ru-RU"/>
        </w:rPr>
        <w:t xml:space="preserve"> подготовлены в рамках реализации полномочий </w:t>
      </w:r>
      <w:r>
        <w:rPr>
          <w:color w:val="000000" w:themeColor="text1"/>
          <w:sz w:val="28"/>
          <w:szCs w:val="28"/>
          <w:lang w:val="ru-RU"/>
        </w:rPr>
        <w:t xml:space="preserve">органов местного самоуправления</w:t>
      </w:r>
      <w:r>
        <w:rPr>
          <w:color w:val="000000" w:themeColor="text1"/>
          <w:sz w:val="28"/>
          <w:szCs w:val="28"/>
          <w:lang w:val="ru-RU"/>
        </w:rPr>
        <w:t xml:space="preserve"> </w:t>
      </w:r>
      <w:r>
        <w:rPr>
          <w:color w:val="000000" w:themeColor="text1"/>
          <w:sz w:val="28"/>
          <w:szCs w:val="28"/>
          <w:lang w:val="ru-RU"/>
        </w:rPr>
        <w:t xml:space="preserve">«города Оренбурга» </w:t>
      </w:r>
      <w:r>
        <w:rPr>
          <w:color w:val="000000" w:themeColor="text1"/>
          <w:sz w:val="28"/>
          <w:szCs w:val="28"/>
          <w:lang w:val="ru-RU"/>
        </w:rPr>
        <w:t xml:space="preserve">в области градостроительной деятельности.</w:t>
      </w:r>
      <w:r>
        <w:rPr>
          <w:color w:val="000000" w:themeColor="text1"/>
          <w:sz w:val="28"/>
          <w:szCs w:val="28"/>
          <w:lang w:val="ru-RU"/>
        </w:rPr>
      </w:r>
    </w:p>
    <w:p>
      <w:pPr>
        <w:pStyle w:val="1322"/>
        <w:ind w:firstLine="540"/>
        <w:rPr>
          <w:color w:val="000000" w:themeColor="text1"/>
          <w:sz w:val="28"/>
          <w:szCs w:val="28"/>
          <w:lang w:val="ru-RU"/>
        </w:rPr>
      </w:pPr>
      <w:r>
        <w:rPr>
          <w:color w:val="000000" w:themeColor="text1"/>
          <w:sz w:val="28"/>
          <w:szCs w:val="28"/>
          <w:lang w:val="ru-RU"/>
        </w:rPr>
        <w:t xml:space="preserve">2.2.2. МНГП разработаны в целях обеспечения: </w:t>
      </w:r>
      <w:r>
        <w:rPr>
          <w:color w:val="000000" w:themeColor="text1"/>
          <w:sz w:val="28"/>
          <w:szCs w:val="28"/>
          <w:lang w:val="ru-RU"/>
        </w:rPr>
      </w:r>
    </w:p>
    <w:p>
      <w:pPr>
        <w:pStyle w:val="1322"/>
        <w:ind w:firstLine="540"/>
        <w:rPr>
          <w:color w:val="000000" w:themeColor="text1"/>
          <w:sz w:val="28"/>
          <w:szCs w:val="28"/>
          <w:lang w:val="ru-RU"/>
        </w:rPr>
      </w:pPr>
      <w:r>
        <w:rPr>
          <w:color w:val="000000" w:themeColor="text1"/>
          <w:sz w:val="28"/>
          <w:szCs w:val="28"/>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ОМЗ населения и расч</w:t>
      </w:r>
      <w:r>
        <w:rPr>
          <w:color w:val="000000" w:themeColor="text1"/>
          <w:sz w:val="28"/>
          <w:szCs w:val="28"/>
          <w:lang w:val="ru-RU"/>
        </w:rPr>
        <w:t xml:space="preserve">етных показателей максимально допустимого уровня территориальной доступности таких объектов для населения,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Pr>
          <w:color w:val="000000" w:themeColor="text1"/>
          <w:sz w:val="28"/>
          <w:szCs w:val="28"/>
          <w:lang w:val="ru-RU"/>
        </w:rPr>
      </w:r>
    </w:p>
    <w:p>
      <w:pPr>
        <w:pStyle w:val="1322"/>
        <w:ind w:firstLine="540"/>
        <w:rPr>
          <w:color w:val="000000" w:themeColor="text1"/>
          <w:sz w:val="28"/>
          <w:szCs w:val="28"/>
          <w:lang w:val="ru-RU"/>
        </w:rPr>
      </w:pPr>
      <w:r>
        <w:rPr>
          <w:color w:val="000000" w:themeColor="text1"/>
          <w:sz w:val="28"/>
          <w:szCs w:val="28"/>
          <w:lang w:val="ru-RU"/>
        </w:rPr>
        <w:t xml:space="preserve">- пространственного развития территории, соответствующего качеству жизни населения, предусмотренному документами стратегического планирования.</w:t>
      </w:r>
      <w:r>
        <w:rPr>
          <w:color w:val="000000" w:themeColor="text1"/>
          <w:sz w:val="28"/>
          <w:szCs w:val="28"/>
          <w:lang w:val="ru-RU"/>
        </w:rPr>
      </w:r>
    </w:p>
    <w:p>
      <w:pPr>
        <w:pStyle w:val="1322"/>
        <w:ind w:firstLine="540"/>
        <w:rPr>
          <w:i/>
          <w:color w:val="000000" w:themeColor="text1"/>
          <w:sz w:val="28"/>
          <w:szCs w:val="28"/>
          <w:lang w:val="ru-RU"/>
        </w:rPr>
      </w:pPr>
      <w:r>
        <w:rPr>
          <w:color w:val="000000" w:themeColor="text1"/>
          <w:sz w:val="28"/>
          <w:szCs w:val="28"/>
          <w:lang w:val="ru-RU"/>
        </w:rPr>
        <w:t xml:space="preserve">2.2.3. Подготовка </w:t>
      </w:r>
      <w:bookmarkStart w:id="66" w:name="OLE_LINK79"/>
      <w:r/>
      <w:bookmarkStart w:id="67" w:name="OLE_LINK80"/>
      <w:r/>
      <w:bookmarkStart w:id="68" w:name="OLE_LINK81"/>
      <w:r>
        <w:rPr>
          <w:color w:val="000000" w:themeColor="text1"/>
          <w:sz w:val="28"/>
          <w:szCs w:val="28"/>
          <w:lang w:val="ru-RU"/>
        </w:rPr>
        <w:t xml:space="preserve">МНГП </w:t>
      </w:r>
      <w:bookmarkEnd w:id="66"/>
      <w:r/>
      <w:bookmarkEnd w:id="67"/>
      <w:r/>
      <w:bookmarkEnd w:id="68"/>
      <w:r>
        <w:rPr>
          <w:color w:val="000000" w:themeColor="text1"/>
          <w:sz w:val="28"/>
          <w:szCs w:val="28"/>
          <w:lang w:val="ru-RU"/>
        </w:rPr>
        <w:t xml:space="preserve">включает решение задач:</w:t>
      </w:r>
      <w:r>
        <w:rPr>
          <w:i/>
          <w:color w:val="000000" w:themeColor="text1"/>
          <w:sz w:val="28"/>
          <w:szCs w:val="28"/>
          <w:lang w:val="ru-RU"/>
        </w:rPr>
      </w:r>
    </w:p>
    <w:p>
      <w:pPr>
        <w:pStyle w:val="1322"/>
        <w:numPr>
          <w:ilvl w:val="0"/>
          <w:numId w:val="27"/>
        </w:numPr>
        <w:ind w:left="0" w:firstLine="709"/>
        <w:tabs>
          <w:tab w:val="left" w:pos="993" w:leader="none"/>
        </w:tabs>
        <w:rPr>
          <w:color w:val="000000" w:themeColor="text1"/>
          <w:sz w:val="28"/>
          <w:szCs w:val="28"/>
          <w:lang w:val="ru-RU"/>
        </w:rPr>
      </w:pPr>
      <w:r>
        <w:rPr>
          <w:color w:val="000000" w:themeColor="text1"/>
          <w:sz w:val="28"/>
          <w:szCs w:val="28"/>
          <w:lang w:val="ru-RU"/>
        </w:rPr>
        <w:t xml:space="preserve">определение видов ОМЗ</w:t>
      </w:r>
      <w:r>
        <w:rPr>
          <w:color w:val="000000" w:themeColor="text1"/>
          <w:sz w:val="28"/>
          <w:szCs w:val="28"/>
          <w:lang w:val="ru-RU"/>
        </w:rPr>
        <w:t xml:space="preserve">, подлежащих нормативному правовому регулированию в МНГП в соответствии с полномочиями </w:t>
      </w:r>
      <w:r>
        <w:rPr>
          <w:color w:val="000000" w:themeColor="text1"/>
          <w:sz w:val="28"/>
          <w:szCs w:val="28"/>
          <w:lang w:val="ru-RU"/>
        </w:rPr>
        <w:t xml:space="preserve">органов местного самоуправления</w:t>
      </w:r>
      <w:r>
        <w:rPr>
          <w:color w:val="000000" w:themeColor="text1"/>
          <w:sz w:val="28"/>
          <w:szCs w:val="28"/>
          <w:lang w:val="ru-RU"/>
        </w:rPr>
        <w:t xml:space="preserve">;</w:t>
      </w:r>
      <w:r>
        <w:rPr>
          <w:color w:val="000000" w:themeColor="text1"/>
          <w:sz w:val="28"/>
          <w:szCs w:val="28"/>
          <w:lang w:val="ru-RU"/>
        </w:rPr>
      </w:r>
    </w:p>
    <w:p>
      <w:pPr>
        <w:pStyle w:val="1322"/>
        <w:numPr>
          <w:ilvl w:val="0"/>
          <w:numId w:val="27"/>
        </w:numPr>
        <w:ind w:left="0" w:firstLine="709"/>
        <w:tabs>
          <w:tab w:val="left" w:pos="993" w:leader="none"/>
        </w:tabs>
        <w:rPr>
          <w:color w:val="000000" w:themeColor="text1"/>
          <w:sz w:val="28"/>
          <w:szCs w:val="28"/>
          <w:lang w:val="ru-RU"/>
        </w:rPr>
      </w:pPr>
      <w:r>
        <w:rPr>
          <w:color w:val="000000" w:themeColor="text1"/>
          <w:sz w:val="28"/>
          <w:szCs w:val="28"/>
          <w:lang w:val="ru-RU"/>
        </w:rPr>
        <w:t xml:space="preserve">определение совокупности расчетных показателей обеспеченности и доступности для населения округа ОМЗ, адекватно отражающих благоприятные условия жизнедеятельности человека;</w:t>
      </w:r>
      <w:r>
        <w:rPr>
          <w:color w:val="000000" w:themeColor="text1"/>
          <w:sz w:val="28"/>
          <w:szCs w:val="28"/>
          <w:lang w:val="ru-RU"/>
        </w:rPr>
      </w:r>
    </w:p>
    <w:p>
      <w:pPr>
        <w:pStyle w:val="1322"/>
        <w:numPr>
          <w:ilvl w:val="0"/>
          <w:numId w:val="27"/>
        </w:numPr>
        <w:ind w:left="0" w:firstLine="709"/>
        <w:tabs>
          <w:tab w:val="left" w:pos="993" w:leader="none"/>
        </w:tabs>
        <w:rPr>
          <w:bCs/>
          <w:color w:val="000000" w:themeColor="text1"/>
          <w:sz w:val="28"/>
          <w:szCs w:val="28"/>
          <w:lang w:val="ru-RU"/>
        </w:rPr>
      </w:pPr>
      <w:r>
        <w:rPr>
          <w:bCs/>
          <w:color w:val="000000" w:themeColor="text1"/>
          <w:sz w:val="28"/>
          <w:szCs w:val="28"/>
          <w:lang w:val="ru-RU"/>
        </w:rPr>
        <w:t xml:space="preserve">анализ расчетных показателей, содержащихся в </w:t>
      </w:r>
      <w:r>
        <w:rPr>
          <w:bCs/>
          <w:color w:val="000000" w:themeColor="text1"/>
          <w:sz w:val="28"/>
          <w:szCs w:val="28"/>
          <w:lang w:val="ru-RU"/>
        </w:rPr>
        <w:t xml:space="preserve">РНГП</w:t>
      </w:r>
      <w:r>
        <w:rPr>
          <w:bCs/>
          <w:color w:val="000000" w:themeColor="text1"/>
          <w:sz w:val="28"/>
          <w:szCs w:val="28"/>
          <w:lang w:val="ru-RU"/>
        </w:rPr>
        <w:t xml:space="preserve"> и в ранее утвержденных </w:t>
      </w:r>
      <w:r>
        <w:rPr>
          <w:bCs/>
          <w:color w:val="000000" w:themeColor="text1"/>
          <w:sz w:val="28"/>
          <w:szCs w:val="28"/>
          <w:lang w:val="ru-RU"/>
        </w:rPr>
        <w:t xml:space="preserve">МНГП</w:t>
      </w:r>
      <w:r>
        <w:rPr>
          <w:color w:val="000000" w:themeColor="text1"/>
          <w:sz w:val="28"/>
          <w:szCs w:val="28"/>
          <w:lang w:val="ru-RU"/>
        </w:rPr>
        <w:t xml:space="preserve">, с целью использования их в настоящих </w:t>
      </w:r>
      <w:r>
        <w:rPr>
          <w:bCs/>
          <w:color w:val="000000" w:themeColor="text1"/>
          <w:sz w:val="28"/>
          <w:szCs w:val="28"/>
          <w:lang w:val="ru-RU"/>
        </w:rPr>
        <w:t xml:space="preserve">местных </w:t>
      </w:r>
      <w:r>
        <w:rPr>
          <w:color w:val="000000" w:themeColor="text1"/>
          <w:sz w:val="28"/>
          <w:szCs w:val="28"/>
          <w:lang w:val="ru-RU"/>
        </w:rPr>
        <w:t xml:space="preserve">нормативах;</w:t>
      </w:r>
      <w:r>
        <w:rPr>
          <w:bCs/>
          <w:color w:val="000000" w:themeColor="text1"/>
          <w:sz w:val="28"/>
          <w:szCs w:val="28"/>
          <w:lang w:val="ru-RU"/>
        </w:rPr>
      </w:r>
    </w:p>
    <w:p>
      <w:pPr>
        <w:pStyle w:val="1322"/>
        <w:numPr>
          <w:ilvl w:val="0"/>
          <w:numId w:val="27"/>
        </w:numPr>
        <w:ind w:left="0" w:firstLine="709"/>
        <w:tabs>
          <w:tab w:val="left" w:pos="993" w:leader="none"/>
        </w:tabs>
        <w:rPr>
          <w:bCs/>
          <w:color w:val="000000" w:themeColor="text1"/>
          <w:sz w:val="28"/>
          <w:szCs w:val="28"/>
          <w:lang w:val="ru-RU"/>
        </w:rPr>
      </w:pPr>
      <w:r>
        <w:rPr>
          <w:color w:val="000000" w:themeColor="text1"/>
          <w:sz w:val="28"/>
          <w:szCs w:val="28"/>
          <w:lang w:val="ru-RU"/>
        </w:rPr>
        <w:t xml:space="preserve">установление и обоснование значений ра</w:t>
      </w:r>
      <w:r>
        <w:rPr>
          <w:color w:val="000000" w:themeColor="text1"/>
          <w:sz w:val="28"/>
          <w:szCs w:val="28"/>
          <w:lang w:val="ru-RU"/>
        </w:rPr>
        <w:t xml:space="preserve">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Российской Федерации и Оренбургской области, муниципальных правовых актов «город</w:t>
      </w:r>
      <w:r>
        <w:rPr>
          <w:color w:val="000000" w:themeColor="text1"/>
          <w:sz w:val="28"/>
          <w:szCs w:val="28"/>
          <w:lang w:val="ru-RU"/>
        </w:rPr>
        <w:t xml:space="preserve">а</w:t>
      </w:r>
      <w:r>
        <w:rPr>
          <w:color w:val="000000" w:themeColor="text1"/>
          <w:sz w:val="28"/>
          <w:szCs w:val="28"/>
          <w:lang w:val="ru-RU"/>
        </w:rPr>
        <w:t xml:space="preserve"> Оренбург</w:t>
      </w:r>
      <w:r>
        <w:rPr>
          <w:color w:val="000000" w:themeColor="text1"/>
          <w:sz w:val="28"/>
          <w:szCs w:val="28"/>
          <w:lang w:val="ru-RU"/>
        </w:rPr>
        <w:t xml:space="preserve">а</w:t>
      </w:r>
      <w:r>
        <w:rPr>
          <w:color w:val="000000" w:themeColor="text1"/>
          <w:sz w:val="28"/>
          <w:szCs w:val="28"/>
          <w:lang w:val="ru-RU"/>
        </w:rPr>
        <w:t xml:space="preserve">»</w:t>
      </w:r>
      <w:r>
        <w:rPr>
          <w:bCs/>
          <w:color w:val="000000" w:themeColor="text1"/>
          <w:sz w:val="28"/>
          <w:szCs w:val="28"/>
          <w:lang w:val="ru-RU"/>
        </w:rPr>
        <w:t xml:space="preserve">, с соблюдением </w:t>
      </w:r>
      <w:r>
        <w:rPr>
          <w:color w:val="000000" w:themeColor="text1"/>
          <w:sz w:val="28"/>
          <w:szCs w:val="28"/>
          <w:lang w:val="ru-RU"/>
        </w:rPr>
        <w:t xml:space="preserve">технических регламентов и сводов правил, с учетом стратегии, прогноза и муниципальных программ социально-экономического развития «город</w:t>
      </w:r>
      <w:r>
        <w:rPr>
          <w:color w:val="000000" w:themeColor="text1"/>
          <w:sz w:val="28"/>
          <w:szCs w:val="28"/>
          <w:lang w:val="ru-RU"/>
        </w:rPr>
        <w:t xml:space="preserve">а</w:t>
      </w:r>
      <w:r>
        <w:rPr>
          <w:color w:val="000000" w:themeColor="text1"/>
          <w:sz w:val="28"/>
          <w:szCs w:val="28"/>
          <w:lang w:val="ru-RU"/>
        </w:rPr>
        <w:t xml:space="preserve"> Оренбург</w:t>
      </w:r>
      <w:r>
        <w:rPr>
          <w:color w:val="000000" w:themeColor="text1"/>
          <w:sz w:val="28"/>
          <w:szCs w:val="28"/>
          <w:lang w:val="ru-RU"/>
        </w:rPr>
        <w:t xml:space="preserve">а</w:t>
      </w:r>
      <w:r>
        <w:rPr>
          <w:color w:val="000000" w:themeColor="text1"/>
          <w:sz w:val="28"/>
          <w:szCs w:val="28"/>
          <w:lang w:val="ru-RU"/>
        </w:rPr>
        <w:t xml:space="preserve">»</w:t>
      </w:r>
      <w:r>
        <w:rPr>
          <w:bCs/>
          <w:color w:val="000000" w:themeColor="text1"/>
          <w:sz w:val="28"/>
          <w:szCs w:val="28"/>
          <w:lang w:val="ru-RU"/>
        </w:rPr>
        <w:t xml:space="preserve">;</w:t>
      </w:r>
      <w:r>
        <w:rPr>
          <w:bCs/>
          <w:color w:val="000000" w:themeColor="text1"/>
          <w:sz w:val="28"/>
          <w:szCs w:val="28"/>
          <w:lang w:val="ru-RU"/>
        </w:rPr>
      </w:r>
    </w:p>
    <w:p>
      <w:pPr>
        <w:pStyle w:val="1322"/>
        <w:numPr>
          <w:ilvl w:val="0"/>
          <w:numId w:val="27"/>
        </w:numPr>
        <w:ind w:left="0" w:firstLine="709"/>
        <w:tabs>
          <w:tab w:val="left" w:pos="993" w:leader="none"/>
        </w:tabs>
        <w:rPr>
          <w:color w:val="000000" w:themeColor="text1"/>
          <w:sz w:val="28"/>
          <w:szCs w:val="28"/>
          <w:lang w:val="ru-RU"/>
        </w:rPr>
      </w:pPr>
      <w:r>
        <w:rPr>
          <w:color w:val="000000" w:themeColor="text1"/>
          <w:sz w:val="28"/>
          <w:szCs w:val="28"/>
          <w:lang w:val="ru-RU"/>
        </w:rPr>
        <w:t xml:space="preserve">подготовка правил и определение области применения расчетных показателей, содержащихся в МНГП, в </w:t>
      </w:r>
      <w:r>
        <w:rPr>
          <w:color w:val="000000" w:themeColor="text1"/>
          <w:sz w:val="28"/>
          <w:szCs w:val="28"/>
          <w:lang w:val="ru-RU"/>
        </w:rPr>
        <w:t xml:space="preserve">том числе</w:t>
      </w:r>
      <w:r>
        <w:rPr>
          <w:color w:val="000000" w:themeColor="text1"/>
          <w:sz w:val="28"/>
          <w:szCs w:val="28"/>
          <w:lang w:val="ru-RU"/>
        </w:rPr>
        <w:t xml:space="preserve"> распределение расчетных показателей для применения на группы по видам градостроительной документации.</w:t>
      </w:r>
      <w:r>
        <w:rPr>
          <w:color w:val="000000" w:themeColor="text1"/>
          <w:sz w:val="28"/>
          <w:szCs w:val="28"/>
          <w:lang w:val="ru-RU"/>
        </w:rPr>
      </w:r>
    </w:p>
    <w:p>
      <w:pPr>
        <w:pStyle w:val="1322"/>
        <w:ind w:firstLine="567"/>
        <w:rPr>
          <w:color w:val="000000" w:themeColor="text1"/>
          <w:sz w:val="28"/>
          <w:szCs w:val="28"/>
          <w:lang w:val="ru-RU"/>
        </w:rPr>
      </w:pPr>
      <w:r>
        <w:rPr>
          <w:color w:val="000000" w:themeColor="text1"/>
          <w:sz w:val="28"/>
          <w:szCs w:val="28"/>
          <w:lang w:val="ru-RU"/>
        </w:rPr>
        <w:t xml:space="preserve">2.2.4. Перед решением перечисленных задач целесообразно провести анализ административно-территориального устройства и социально-эконо</w:t>
      </w:r>
      <w:r>
        <w:rPr>
          <w:color w:val="000000" w:themeColor="text1"/>
          <w:sz w:val="28"/>
          <w:szCs w:val="28"/>
          <w:lang w:val="ru-RU"/>
        </w:rPr>
        <w:t xml:space="preserve">мических условий развития </w:t>
      </w:r>
      <w:r>
        <w:rPr>
          <w:color w:val="000000" w:themeColor="text1"/>
          <w:sz w:val="28"/>
          <w:szCs w:val="28"/>
          <w:lang w:val="ru-RU"/>
        </w:rPr>
        <w:t xml:space="preserve">«</w:t>
      </w:r>
      <w:r>
        <w:rPr>
          <w:color w:val="000000" w:themeColor="text1"/>
          <w:sz w:val="28"/>
          <w:szCs w:val="28"/>
          <w:lang w:val="ru-RU"/>
        </w:rPr>
        <w:t xml:space="preserve">города Оренбурга</w:t>
      </w:r>
      <w:r>
        <w:rPr>
          <w:color w:val="000000" w:themeColor="text1"/>
          <w:sz w:val="28"/>
          <w:szCs w:val="28"/>
          <w:lang w:val="ru-RU"/>
        </w:rPr>
        <w:t xml:space="preserve">»</w:t>
      </w:r>
      <w:r>
        <w:rPr>
          <w:color w:val="000000" w:themeColor="text1"/>
          <w:sz w:val="28"/>
          <w:szCs w:val="28"/>
          <w:lang w:val="ru-RU"/>
        </w:rPr>
        <w:t xml:space="preserve">, которые могут повлиять на установление расчетных показателей МНГП.</w:t>
      </w:r>
      <w:r>
        <w:rPr>
          <w:color w:val="000000" w:themeColor="text1"/>
          <w:sz w:val="28"/>
          <w:szCs w:val="28"/>
          <w:lang w:val="ru-RU"/>
        </w:rPr>
      </w:r>
    </w:p>
    <w:p>
      <w:pPr>
        <w:pStyle w:val="1322"/>
        <w:ind w:firstLine="567"/>
        <w:rPr>
          <w:color w:val="000000" w:themeColor="text1"/>
          <w:sz w:val="28"/>
          <w:szCs w:val="28"/>
          <w:lang w:val="ru-RU"/>
        </w:rPr>
      </w:pPr>
      <w:r>
        <w:rPr>
          <w:color w:val="000000" w:themeColor="text1"/>
          <w:sz w:val="28"/>
          <w:szCs w:val="28"/>
          <w:lang w:val="ru-RU"/>
        </w:rPr>
      </w:r>
      <w:r>
        <w:rPr>
          <w:color w:val="000000" w:themeColor="text1"/>
          <w:sz w:val="28"/>
          <w:szCs w:val="28"/>
          <w:lang w:val="ru-RU"/>
        </w:rPr>
      </w:r>
    </w:p>
    <w:p>
      <w:pPr>
        <w:ind w:firstLine="567"/>
        <w:jc w:val="center"/>
        <w:rPr>
          <w:color w:val="000000" w:themeColor="text1"/>
          <w:sz w:val="28"/>
          <w:szCs w:val="28"/>
        </w:rPr>
        <w:outlineLvl w:val="2"/>
      </w:pPr>
      <w:r/>
      <w:bookmarkStart w:id="69" w:name="_Toc132882130"/>
      <w:r/>
      <w:bookmarkEnd w:id="65"/>
      <w:r>
        <w:rPr>
          <w:color w:val="000000" w:themeColor="text1"/>
          <w:sz w:val="28"/>
          <w:szCs w:val="28"/>
        </w:rPr>
        <w:t xml:space="preserve">2.3. Информация о социально-экономическом развитии </w:t>
      </w:r>
      <w:r>
        <w:rPr>
          <w:color w:val="000000" w:themeColor="text1"/>
          <w:sz w:val="28"/>
          <w:szCs w:val="28"/>
        </w:rPr>
      </w:r>
    </w:p>
    <w:p>
      <w:pPr>
        <w:ind w:firstLine="567"/>
        <w:jc w:val="center"/>
        <w:rPr>
          <w:color w:val="000000" w:themeColor="text1"/>
          <w:sz w:val="28"/>
          <w:szCs w:val="28"/>
        </w:rPr>
        <w:outlineLvl w:val="2"/>
      </w:pPr>
      <w:r>
        <w:rPr>
          <w:color w:val="000000" w:themeColor="text1"/>
          <w:sz w:val="28"/>
          <w:szCs w:val="28"/>
        </w:rPr>
        <w:t xml:space="preserve">городского округа, учитываемая при установлении расчетных показателей</w:t>
      </w:r>
      <w:bookmarkEnd w:id="69"/>
      <w:r/>
      <w:r>
        <w:rPr>
          <w:color w:val="000000" w:themeColor="text1"/>
          <w:sz w:val="28"/>
          <w:szCs w:val="28"/>
        </w:rPr>
      </w:r>
    </w:p>
    <w:p>
      <w:pPr>
        <w:ind w:firstLine="567"/>
        <w:jc w:val="center"/>
        <w:rPr>
          <w:color w:val="000000" w:themeColor="text1"/>
          <w:sz w:val="28"/>
          <w:szCs w:val="28"/>
        </w:rPr>
        <w:outlineLvl w:val="2"/>
      </w:pPr>
      <w:r>
        <w:rPr>
          <w:color w:val="000000" w:themeColor="text1"/>
          <w:sz w:val="28"/>
          <w:szCs w:val="28"/>
        </w:rPr>
      </w:r>
      <w:r>
        <w:rPr>
          <w:color w:val="000000" w:themeColor="text1"/>
          <w:sz w:val="28"/>
          <w:szCs w:val="28"/>
        </w:rPr>
      </w:r>
    </w:p>
    <w:p>
      <w:pPr>
        <w:pStyle w:val="1318"/>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2.3.1. Город Оренбург, основанный в 1743 году, входит в состав</w:t>
      </w:r>
      <w:r>
        <w:rPr>
          <w:rFonts w:ascii="Times New Roman" w:hAnsi="Times New Roman"/>
          <w:color w:val="000000" w:themeColor="text1"/>
          <w:sz w:val="28"/>
          <w:szCs w:val="28"/>
        </w:rPr>
        <w:t xml:space="preserve"> муниципального образования «город Оренбург»</w:t>
      </w:r>
      <w:r>
        <w:rPr>
          <w:rFonts w:ascii="Times New Roman" w:hAnsi="Times New Roman"/>
          <w:color w:val="000000" w:themeColor="text1"/>
          <w:sz w:val="28"/>
          <w:szCs w:val="28"/>
        </w:rPr>
        <w:t xml:space="preserve"> Оренбургской области и является административным центром Оренбургской области. Официальное наименование муниципального образования – муниципальное образование </w:t>
      </w:r>
      <w:r>
        <w:rPr>
          <w:rFonts w:ascii="Times New Roman" w:hAnsi="Times New Roman"/>
          <w:color w:val="000000" w:themeColor="text1"/>
          <w:sz w:val="28"/>
          <w:szCs w:val="28"/>
        </w:rPr>
        <w:t xml:space="preserve">«</w:t>
      </w:r>
      <w:r>
        <w:rPr>
          <w:rFonts w:ascii="Times New Roman" w:hAnsi="Times New Roman"/>
          <w:color w:val="000000" w:themeColor="text1"/>
          <w:sz w:val="28"/>
          <w:szCs w:val="28"/>
        </w:rPr>
        <w:t xml:space="preserve">город Оренбург</w:t>
      </w:r>
      <w:r>
        <w:rPr>
          <w:rFonts w:ascii="Times New Roman" w:hAnsi="Times New Roman"/>
          <w:color w:val="000000" w:themeColor="text1"/>
          <w:sz w:val="28"/>
          <w:szCs w:val="28"/>
        </w:rPr>
        <w:t xml:space="preserve">»</w:t>
      </w:r>
      <w:r>
        <w:rPr>
          <w:rFonts w:ascii="Times New Roman" w:hAnsi="Times New Roman"/>
          <w:color w:val="000000" w:themeColor="text1"/>
          <w:sz w:val="28"/>
          <w:szCs w:val="28"/>
        </w:rPr>
        <w:t xml:space="preserve"> Оренбургской области.</w:t>
      </w:r>
      <w:r>
        <w:rPr>
          <w:rFonts w:ascii="Times New Roman" w:hAnsi="Times New Roman"/>
          <w:color w:val="000000" w:themeColor="text1"/>
          <w:sz w:val="28"/>
          <w:szCs w:val="28"/>
        </w:rPr>
      </w:r>
    </w:p>
    <w:p>
      <w:pPr>
        <w:pStyle w:val="1318"/>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состав территории муниципального образования </w:t>
      </w:r>
      <w:r>
        <w:rPr>
          <w:rFonts w:ascii="Times New Roman" w:hAnsi="Times New Roman"/>
          <w:color w:val="000000" w:themeColor="text1"/>
          <w:sz w:val="28"/>
          <w:szCs w:val="28"/>
        </w:rPr>
        <w:t xml:space="preserve">«город Оренбург» </w:t>
      </w:r>
      <w:r>
        <w:rPr>
          <w:rFonts w:ascii="Times New Roman" w:hAnsi="Times New Roman"/>
          <w:color w:val="000000" w:themeColor="text1"/>
          <w:sz w:val="28"/>
          <w:szCs w:val="28"/>
        </w:rPr>
        <w:t xml:space="preserve">Оренбургской области входят территории города Оренбурга и сельских населенных пунктов:</w:t>
      </w:r>
      <w:r>
        <w:rPr>
          <w:rFonts w:ascii="Times New Roman" w:hAnsi="Times New Roman"/>
          <w:color w:val="000000" w:themeColor="text1"/>
          <w:sz w:val="28"/>
          <w:szCs w:val="28"/>
        </w:rPr>
      </w:r>
    </w:p>
    <w:p>
      <w:pPr>
        <w:pStyle w:val="1318"/>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поселков: Бердянка, Каргала, Нижнесакмарский, Самородово, Холодные Ключи, Красный Партизан, Троицкий;</w:t>
      </w:r>
      <w:r>
        <w:rPr>
          <w:rFonts w:ascii="Times New Roman" w:hAnsi="Times New Roman"/>
          <w:color w:val="000000" w:themeColor="text1"/>
          <w:sz w:val="28"/>
          <w:szCs w:val="28"/>
        </w:rPr>
      </w:r>
    </w:p>
    <w:p>
      <w:pPr>
        <w:pStyle w:val="1318"/>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сел: Городище, Краснохолм, Пруды.</w:t>
      </w:r>
      <w:r>
        <w:rPr>
          <w:rFonts w:ascii="Times New Roman" w:hAnsi="Times New Roman"/>
          <w:color w:val="000000" w:themeColor="text1"/>
          <w:sz w:val="28"/>
          <w:szCs w:val="28"/>
        </w:rPr>
      </w:r>
    </w:p>
    <w:p>
      <w:pPr>
        <w:pStyle w:val="1318"/>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целях организации управления территория города делится на две территориальные единицы – округа: Северный и Южный. Территориальные единицы города Оренбурга не являются муниципальными образованиями.</w:t>
      </w:r>
      <w:r>
        <w:rPr>
          <w:rFonts w:ascii="Times New Roman" w:hAnsi="Times New Roman"/>
          <w:color w:val="000000" w:themeColor="text1"/>
          <w:sz w:val="28"/>
          <w:szCs w:val="28"/>
        </w:rPr>
      </w:r>
    </w:p>
    <w:p>
      <w:pPr>
        <w:pStyle w:val="1318"/>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2.3.2. </w:t>
      </w:r>
      <w:r>
        <w:rPr>
          <w:rFonts w:ascii="Times New Roman" w:hAnsi="Times New Roman"/>
          <w:color w:val="000000" w:themeColor="text1"/>
          <w:sz w:val="28"/>
          <w:szCs w:val="28"/>
        </w:rPr>
        <w:t xml:space="preserve">О</w:t>
      </w:r>
      <w:r>
        <w:rPr>
          <w:rFonts w:ascii="Times New Roman" w:hAnsi="Times New Roman"/>
          <w:color w:val="000000" w:themeColor="text1"/>
          <w:sz w:val="28"/>
          <w:szCs w:val="28"/>
        </w:rPr>
        <w:t xml:space="preserve">рганы местного самоуправления</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«города Оренбурга» </w:t>
      </w:r>
      <w:r>
        <w:rPr>
          <w:rFonts w:ascii="Times New Roman" w:hAnsi="Times New Roman"/>
          <w:color w:val="000000" w:themeColor="text1"/>
          <w:sz w:val="28"/>
          <w:szCs w:val="28"/>
        </w:rPr>
        <w:t xml:space="preserve">являются представительный орган муниципального образования, </w:t>
      </w:r>
      <w:r>
        <w:rPr>
          <w:rFonts w:ascii="Times New Roman" w:hAnsi="Times New Roman"/>
          <w:color w:val="000000" w:themeColor="text1"/>
          <w:sz w:val="28"/>
          <w:szCs w:val="28"/>
        </w:rPr>
        <w:t xml:space="preserve">Глава города Оренбурга</w:t>
      </w:r>
      <w:r>
        <w:rPr>
          <w:rFonts w:ascii="Times New Roman" w:hAnsi="Times New Roman"/>
          <w:color w:val="000000" w:themeColor="text1"/>
          <w:sz w:val="28"/>
          <w:szCs w:val="28"/>
        </w:rPr>
        <w:t xml:space="preserve">, местная администрация (исполнительно-распорядительный орган муниципального образования), контрольно-счетный орган муниципального образования. Представительным органом </w:t>
      </w:r>
      <w:r>
        <w:rPr>
          <w:rFonts w:ascii="Times New Roman" w:hAnsi="Times New Roman"/>
          <w:color w:val="000000" w:themeColor="text1"/>
          <w:sz w:val="28"/>
          <w:szCs w:val="28"/>
        </w:rPr>
        <w:t xml:space="preserve">«</w:t>
      </w:r>
      <w:r>
        <w:rPr>
          <w:rFonts w:ascii="Times New Roman" w:hAnsi="Times New Roman"/>
          <w:color w:val="000000" w:themeColor="text1"/>
          <w:sz w:val="28"/>
          <w:szCs w:val="28"/>
        </w:rPr>
        <w:t xml:space="preserve">город</w:t>
      </w:r>
      <w:r>
        <w:rPr>
          <w:rFonts w:ascii="Times New Roman" w:hAnsi="Times New Roman"/>
          <w:color w:val="000000" w:themeColor="text1"/>
          <w:sz w:val="28"/>
          <w:szCs w:val="28"/>
        </w:rPr>
        <w:t xml:space="preserve">а</w:t>
      </w:r>
      <w:r>
        <w:rPr>
          <w:rFonts w:ascii="Times New Roman" w:hAnsi="Times New Roman"/>
          <w:color w:val="000000" w:themeColor="text1"/>
          <w:sz w:val="28"/>
          <w:szCs w:val="28"/>
        </w:rPr>
        <w:t xml:space="preserve"> Оренбург</w:t>
      </w:r>
      <w:r>
        <w:rPr>
          <w:rFonts w:ascii="Times New Roman" w:hAnsi="Times New Roman"/>
          <w:color w:val="000000" w:themeColor="text1"/>
          <w:sz w:val="28"/>
          <w:szCs w:val="28"/>
        </w:rPr>
        <w:t xml:space="preserve">а»</w:t>
      </w:r>
      <w:r>
        <w:rPr>
          <w:rFonts w:ascii="Times New Roman" w:hAnsi="Times New Roman"/>
          <w:color w:val="000000" w:themeColor="text1"/>
          <w:sz w:val="28"/>
          <w:szCs w:val="28"/>
        </w:rPr>
        <w:t xml:space="preserve"> является Оренбургский городской Совет. Исполнительно-распорядительным органом «город</w:t>
      </w:r>
      <w:r>
        <w:rPr>
          <w:rFonts w:ascii="Times New Roman" w:hAnsi="Times New Roman"/>
          <w:color w:val="000000" w:themeColor="text1"/>
          <w:sz w:val="28"/>
          <w:szCs w:val="28"/>
        </w:rPr>
        <w:t xml:space="preserve">а</w:t>
      </w:r>
      <w:r>
        <w:rPr>
          <w:rFonts w:ascii="Times New Roman" w:hAnsi="Times New Roman"/>
          <w:color w:val="000000" w:themeColor="text1"/>
          <w:sz w:val="28"/>
          <w:szCs w:val="28"/>
        </w:rPr>
        <w:t xml:space="preserve"> Оренбург</w:t>
      </w:r>
      <w:r>
        <w:rPr>
          <w:rFonts w:ascii="Times New Roman" w:hAnsi="Times New Roman"/>
          <w:color w:val="000000" w:themeColor="text1"/>
          <w:sz w:val="28"/>
          <w:szCs w:val="28"/>
        </w:rPr>
        <w:t xml:space="preserve">а</w:t>
      </w:r>
      <w:r>
        <w:rPr>
          <w:rFonts w:ascii="Times New Roman" w:hAnsi="Times New Roman"/>
          <w:color w:val="000000" w:themeColor="text1"/>
          <w:sz w:val="28"/>
          <w:szCs w:val="28"/>
        </w:rPr>
        <w:t xml:space="preserve">» является Администрация города Оренбурга.</w:t>
      </w:r>
      <w:r>
        <w:rPr>
          <w:rFonts w:ascii="Times New Roman" w:hAnsi="Times New Roman"/>
          <w:color w:val="000000" w:themeColor="text1"/>
          <w:sz w:val="28"/>
          <w:szCs w:val="28"/>
        </w:rPr>
      </w:r>
    </w:p>
    <w:p>
      <w:pPr>
        <w:pStyle w:val="1318"/>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2.3.3. В </w:t>
      </w:r>
      <w:r>
        <w:rPr>
          <w:rFonts w:ascii="Times New Roman" w:hAnsi="Times New Roman"/>
          <w:color w:val="000000" w:themeColor="text1"/>
          <w:sz w:val="28"/>
          <w:szCs w:val="28"/>
        </w:rPr>
        <w:t xml:space="preserve">«</w:t>
      </w:r>
      <w:r>
        <w:rPr>
          <w:rFonts w:ascii="Times New Roman" w:hAnsi="Times New Roman"/>
          <w:color w:val="000000" w:themeColor="text1"/>
          <w:sz w:val="28"/>
          <w:szCs w:val="28"/>
        </w:rPr>
        <w:t xml:space="preserve">г</w:t>
      </w:r>
      <w:r>
        <w:rPr>
          <w:rFonts w:ascii="Times New Roman" w:hAnsi="Times New Roman"/>
          <w:color w:val="000000" w:themeColor="text1"/>
          <w:sz w:val="28"/>
          <w:szCs w:val="28"/>
        </w:rPr>
        <w:t xml:space="preserve">ороде Оренбурге</w:t>
      </w:r>
      <w:r>
        <w:rPr>
          <w:rFonts w:ascii="Times New Roman" w:hAnsi="Times New Roman"/>
          <w:color w:val="000000" w:themeColor="text1"/>
          <w:sz w:val="28"/>
          <w:szCs w:val="28"/>
        </w:rPr>
        <w:t xml:space="preserve">»</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действуют </w:t>
      </w:r>
      <w:r>
        <w:rPr>
          <w:rFonts w:ascii="Times New Roman" w:hAnsi="Times New Roman"/>
          <w:color w:val="000000" w:themeColor="text1"/>
          <w:sz w:val="28"/>
          <w:szCs w:val="28"/>
        </w:rPr>
        <w:t xml:space="preserve">следующие документы градостроительного проектирования и стратегического планирования, планируемые, прогнозируемые и целевые показатели которых могут влиять на установление расчетных показателей МНГП: </w:t>
      </w:r>
      <w:r>
        <w:rPr>
          <w:rFonts w:ascii="Times New Roman" w:hAnsi="Times New Roman"/>
          <w:color w:val="000000" w:themeColor="text1"/>
          <w:sz w:val="28"/>
          <w:szCs w:val="28"/>
        </w:rPr>
      </w:r>
    </w:p>
    <w:p>
      <w:pPr>
        <w:pStyle w:val="930"/>
        <w:numPr>
          <w:ilvl w:val="0"/>
          <w:numId w:val="28"/>
        </w:numPr>
        <w:ind w:left="0" w:firstLine="709"/>
        <w:widowControl/>
        <w:tabs>
          <w:tab w:val="left" w:pos="993" w:leader="none"/>
        </w:tabs>
        <w:rPr>
          <w:rFonts w:eastAsia="Times New Roman"/>
          <w:color w:val="000000" w:themeColor="text1"/>
          <w:sz w:val="28"/>
          <w:szCs w:val="28"/>
        </w:rPr>
      </w:pPr>
      <w:r>
        <w:rPr>
          <w:rFonts w:eastAsia="Times New Roman"/>
          <w:color w:val="000000" w:themeColor="text1"/>
          <w:sz w:val="28"/>
          <w:szCs w:val="28"/>
        </w:rPr>
        <w:t xml:space="preserve">местные нормативы градостроительного проектирования </w:t>
      </w:r>
      <w:r>
        <w:rPr>
          <w:color w:val="000000" w:themeColor="text1"/>
          <w:sz w:val="28"/>
          <w:szCs w:val="28"/>
        </w:rPr>
        <w:t xml:space="preserve">муниципального образования «город Оренбург»</w:t>
      </w:r>
      <w:r>
        <w:rPr>
          <w:rFonts w:eastAsia="Times New Roman"/>
          <w:color w:val="000000" w:themeColor="text1"/>
          <w:sz w:val="28"/>
          <w:szCs w:val="28"/>
        </w:rPr>
        <w:t xml:space="preserve">, утвержденные </w:t>
      </w:r>
      <w:r>
        <w:rPr>
          <w:rFonts w:eastAsia="Times New Roman"/>
          <w:color w:val="000000" w:themeColor="text1"/>
          <w:sz w:val="28"/>
          <w:szCs w:val="28"/>
        </w:rPr>
        <w:t xml:space="preserve">решением </w:t>
      </w:r>
      <w:r>
        <w:rPr>
          <w:color w:val="000000" w:themeColor="text1"/>
          <w:sz w:val="28"/>
          <w:szCs w:val="28"/>
        </w:rPr>
        <w:t xml:space="preserve">Оренбургского городского Совета от 19.08.2010 № 1165 </w:t>
      </w:r>
      <w:r>
        <w:rPr>
          <w:rFonts w:eastAsia="Times New Roman"/>
          <w:color w:val="000000" w:themeColor="text1"/>
          <w:sz w:val="28"/>
          <w:szCs w:val="28"/>
        </w:rPr>
        <w:t xml:space="preserve">(далее – МНГП 2010); </w:t>
      </w:r>
      <w:r>
        <w:rPr>
          <w:rFonts w:eastAsia="Times New Roman"/>
          <w:color w:val="000000" w:themeColor="text1"/>
          <w:sz w:val="28"/>
          <w:szCs w:val="28"/>
        </w:rPr>
      </w:r>
    </w:p>
    <w:p>
      <w:pPr>
        <w:pStyle w:val="930"/>
        <w:numPr>
          <w:ilvl w:val="0"/>
          <w:numId w:val="28"/>
        </w:numPr>
        <w:ind w:left="0" w:firstLine="709"/>
        <w:widowControl/>
        <w:tabs>
          <w:tab w:val="left" w:pos="993" w:leader="none"/>
        </w:tabs>
        <w:rPr>
          <w:rFonts w:eastAsia="Times New Roman"/>
          <w:color w:val="000000" w:themeColor="text1"/>
          <w:sz w:val="28"/>
          <w:szCs w:val="28"/>
        </w:rPr>
      </w:pPr>
      <w:r>
        <w:rPr>
          <w:rFonts w:eastAsia="Times New Roman"/>
          <w:color w:val="000000" w:themeColor="text1"/>
          <w:sz w:val="28"/>
          <w:szCs w:val="28"/>
        </w:rPr>
        <w:t xml:space="preserve">генеральный план </w:t>
      </w:r>
      <w:r>
        <w:rPr>
          <w:rFonts w:eastAsia="Times New Roman"/>
          <w:color w:val="000000" w:themeColor="text1"/>
          <w:sz w:val="28"/>
          <w:szCs w:val="28"/>
        </w:rPr>
        <w:t xml:space="preserve">«</w:t>
      </w:r>
      <w:r>
        <w:rPr>
          <w:rFonts w:eastAsia="Times New Roman"/>
          <w:color w:val="000000" w:themeColor="text1"/>
          <w:sz w:val="28"/>
          <w:szCs w:val="28"/>
        </w:rPr>
        <w:t xml:space="preserve">города Оренбурга</w:t>
      </w:r>
      <w:r>
        <w:rPr>
          <w:rFonts w:eastAsia="Times New Roman"/>
          <w:color w:val="000000" w:themeColor="text1"/>
          <w:sz w:val="28"/>
          <w:szCs w:val="28"/>
        </w:rPr>
        <w:t xml:space="preserve">»</w:t>
      </w:r>
      <w:r>
        <w:rPr>
          <w:rFonts w:eastAsia="Times New Roman"/>
          <w:color w:val="000000" w:themeColor="text1"/>
          <w:sz w:val="28"/>
          <w:szCs w:val="28"/>
        </w:rPr>
        <w:t xml:space="preserve">, утвержденный </w:t>
      </w:r>
      <w:r>
        <w:rPr>
          <w:rFonts w:eastAsia="Times New Roman"/>
          <w:color w:val="000000" w:themeColor="text1"/>
          <w:sz w:val="28"/>
          <w:szCs w:val="28"/>
        </w:rPr>
        <w:t xml:space="preserve">Постановлением Правительства Оренбургской области от 21.05.2024 № 454-пп;</w:t>
      </w:r>
      <w:r>
        <w:rPr>
          <w:rFonts w:eastAsia="Times New Roman"/>
          <w:color w:val="000000" w:themeColor="text1"/>
          <w:sz w:val="28"/>
          <w:szCs w:val="28"/>
        </w:rPr>
      </w:r>
    </w:p>
    <w:p>
      <w:pPr>
        <w:pStyle w:val="930"/>
        <w:numPr>
          <w:ilvl w:val="0"/>
          <w:numId w:val="28"/>
        </w:numPr>
        <w:ind w:left="0" w:firstLine="709"/>
        <w:widowControl/>
        <w:tabs>
          <w:tab w:val="left" w:pos="993" w:leader="none"/>
        </w:tabs>
        <w:rPr>
          <w:rFonts w:eastAsia="Times New Roman"/>
          <w:color w:val="000000" w:themeColor="text1"/>
          <w:sz w:val="28"/>
          <w:szCs w:val="28"/>
        </w:rPr>
      </w:pPr>
      <w:r>
        <w:rPr>
          <w:rFonts w:eastAsia="Times New Roman"/>
          <w:color w:val="000000" w:themeColor="text1"/>
          <w:sz w:val="28"/>
          <w:szCs w:val="28"/>
        </w:rPr>
        <w:t xml:space="preserve">правила благоустройства территории муниципального образования «город Оренбург», утвержденные решением Оренбургского городского Совета от 24.10.2017 № 416; </w:t>
      </w:r>
      <w:r>
        <w:rPr>
          <w:rFonts w:eastAsia="Times New Roman"/>
          <w:color w:val="000000" w:themeColor="text1"/>
          <w:sz w:val="28"/>
          <w:szCs w:val="28"/>
        </w:rPr>
      </w:r>
    </w:p>
    <w:p>
      <w:pPr>
        <w:pStyle w:val="930"/>
        <w:numPr>
          <w:ilvl w:val="0"/>
          <w:numId w:val="28"/>
        </w:numPr>
        <w:ind w:left="0" w:firstLine="709"/>
        <w:widowControl/>
        <w:tabs>
          <w:tab w:val="left" w:pos="993" w:leader="none"/>
        </w:tabs>
        <w:rPr>
          <w:rFonts w:eastAsia="Times New Roman"/>
          <w:color w:val="000000" w:themeColor="text1"/>
          <w:sz w:val="28"/>
          <w:szCs w:val="28"/>
        </w:rPr>
      </w:pPr>
      <w:r>
        <w:rPr>
          <w:rFonts w:eastAsia="Times New Roman"/>
          <w:color w:val="000000" w:themeColor="text1"/>
          <w:sz w:val="28"/>
          <w:szCs w:val="28"/>
        </w:rPr>
        <w:t xml:space="preserve">правила землепользования и застройки муниципального образования «город Оренбург», утвержденные приказом министерства </w:t>
      </w:r>
      <w:r>
        <w:rPr>
          <w:rFonts w:eastAsia="Times New Roman"/>
          <w:strike/>
          <w:color w:val="000000" w:themeColor="text1"/>
          <w:sz w:val="28"/>
          <w:szCs w:val="28"/>
        </w:rPr>
        <w:br/>
      </w:r>
      <w:r>
        <w:rPr>
          <w:rFonts w:eastAsia="Times New Roman"/>
          <w:color w:val="000000" w:themeColor="text1"/>
          <w:sz w:val="28"/>
          <w:szCs w:val="28"/>
        </w:rPr>
        <w:t xml:space="preserve">от </w:t>
      </w:r>
      <w:r>
        <w:rPr>
          <w:color w:val="000000" w:themeColor="text1"/>
          <w:sz w:val="28"/>
          <w:szCs w:val="28"/>
        </w:rPr>
        <w:t xml:space="preserve">10.08.2021 № 36/70-од</w:t>
      </w:r>
      <w:r>
        <w:rPr>
          <w:rFonts w:eastAsia="Times New Roman"/>
          <w:color w:val="000000" w:themeColor="text1"/>
          <w:sz w:val="28"/>
          <w:szCs w:val="28"/>
        </w:rPr>
        <w:t xml:space="preserve">;</w:t>
      </w:r>
      <w:r>
        <w:rPr>
          <w:rFonts w:eastAsia="Times New Roman"/>
          <w:color w:val="000000" w:themeColor="text1"/>
          <w:sz w:val="28"/>
          <w:szCs w:val="28"/>
        </w:rPr>
      </w:r>
    </w:p>
    <w:p>
      <w:pPr>
        <w:pStyle w:val="930"/>
        <w:numPr>
          <w:ilvl w:val="0"/>
          <w:numId w:val="28"/>
        </w:numPr>
        <w:ind w:left="0" w:firstLine="709"/>
        <w:widowControl/>
        <w:tabs>
          <w:tab w:val="left" w:pos="993" w:leader="none"/>
        </w:tabs>
        <w:rPr>
          <w:rFonts w:eastAsia="Times New Roman"/>
          <w:color w:val="000000" w:themeColor="text1"/>
          <w:sz w:val="28"/>
          <w:szCs w:val="28"/>
        </w:rPr>
      </w:pPr>
      <w:r>
        <w:rPr>
          <w:rFonts w:eastAsia="Times New Roman"/>
          <w:color w:val="000000" w:themeColor="text1"/>
          <w:sz w:val="28"/>
          <w:szCs w:val="28"/>
        </w:rPr>
        <w:t xml:space="preserve">стратегия социально-экономического развития города Оренбурга до 2030 года, утвержденная решением Оренбургского городского Совета</w:t>
      </w:r>
      <w:r>
        <w:rPr>
          <w:rFonts w:eastAsia="Times New Roman"/>
          <w:color w:val="000000" w:themeColor="text1"/>
          <w:sz w:val="28"/>
          <w:szCs w:val="28"/>
        </w:rPr>
        <w:br/>
      </w:r>
      <w:r>
        <w:rPr>
          <w:rFonts w:eastAsia="Times New Roman"/>
          <w:color w:val="000000" w:themeColor="text1"/>
          <w:sz w:val="28"/>
          <w:szCs w:val="28"/>
        </w:rPr>
        <w:t xml:space="preserve">от 06.09.2011 № 232; </w:t>
      </w:r>
      <w:r>
        <w:rPr>
          <w:rFonts w:eastAsia="Times New Roman"/>
          <w:color w:val="000000" w:themeColor="text1"/>
          <w:sz w:val="28"/>
          <w:szCs w:val="28"/>
        </w:rPr>
      </w:r>
    </w:p>
    <w:p>
      <w:pPr>
        <w:pStyle w:val="930"/>
        <w:numPr>
          <w:ilvl w:val="0"/>
          <w:numId w:val="28"/>
        </w:numPr>
        <w:ind w:left="0" w:firstLine="709"/>
        <w:widowControl/>
        <w:tabs>
          <w:tab w:val="left" w:pos="993" w:leader="none"/>
        </w:tabs>
        <w:rPr>
          <w:rFonts w:eastAsia="Times New Roman"/>
          <w:color w:val="000000" w:themeColor="text1"/>
          <w:sz w:val="28"/>
          <w:szCs w:val="28"/>
        </w:rPr>
      </w:pPr>
      <w:r>
        <w:rPr>
          <w:rFonts w:eastAsia="Times New Roman"/>
          <w:color w:val="000000" w:themeColor="text1"/>
          <w:sz w:val="28"/>
          <w:szCs w:val="28"/>
        </w:rPr>
        <w:t xml:space="preserve">прогноз социально-экономического развития муниципального образования «город Оренбург» на среднесрочный и долгосрочный период, утвержденный постановлением Администрации города Оренбурга от 30.09.2022 № 1795-п; </w:t>
      </w:r>
      <w:r>
        <w:rPr>
          <w:rFonts w:eastAsia="Times New Roman"/>
          <w:color w:val="000000" w:themeColor="text1"/>
          <w:sz w:val="28"/>
          <w:szCs w:val="28"/>
        </w:rPr>
      </w:r>
    </w:p>
    <w:p>
      <w:pPr>
        <w:pStyle w:val="930"/>
        <w:numPr>
          <w:ilvl w:val="0"/>
          <w:numId w:val="28"/>
        </w:numPr>
        <w:ind w:left="0" w:firstLine="709"/>
        <w:widowControl/>
        <w:tabs>
          <w:tab w:val="left" w:pos="993" w:leader="none"/>
        </w:tabs>
        <w:rPr>
          <w:rFonts w:eastAsia="Times New Roman"/>
          <w:color w:val="000000" w:themeColor="text1"/>
          <w:sz w:val="28"/>
          <w:szCs w:val="28"/>
        </w:rPr>
      </w:pPr>
      <w:r>
        <w:rPr>
          <w:rFonts w:eastAsia="Times New Roman"/>
          <w:color w:val="000000" w:themeColor="text1"/>
          <w:sz w:val="28"/>
          <w:szCs w:val="28"/>
        </w:rPr>
        <w:t xml:space="preserve">муниципальные программы города Оренбурга, в том числе:</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color w:val="000000" w:themeColor="text1"/>
          <w:sz w:val="28"/>
          <w:szCs w:val="28"/>
        </w:rPr>
        <w:tab/>
        <w:t xml:space="preserve">- «Энергосбережение и повышение энергетической эффективности в городе Оренбурге на 2016-2022 годы»</w:t>
      </w:r>
      <w:r>
        <w:rPr>
          <w:color w:val="000000" w:themeColor="text1"/>
          <w:sz w:val="28"/>
          <w:szCs w:val="28"/>
        </w:rPr>
        <w:t xml:space="preserve">, утвержденная постановлением Администрации города Оренбурга от 06.05.2016 № 1295-п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«Формирование современной городской среды на территории муниципального образования «город Оренбург» на 2018-2024 годы»</w:t>
      </w:r>
      <w:r>
        <w:rPr>
          <w:color w:val="000000" w:themeColor="text1"/>
          <w:sz w:val="28"/>
          <w:szCs w:val="28"/>
        </w:rPr>
        <w:t xml:space="preserve">, утвержденная постановлением администрации города Оренбурга от 30.03.2018 № 1010-п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муниципальном образовании «город Оренбург»</w:t>
      </w:r>
      <w:r>
        <w:rPr>
          <w:color w:val="000000" w:themeColor="text1"/>
          <w:sz w:val="28"/>
          <w:szCs w:val="28"/>
        </w:rPr>
        <w:t xml:space="preserve">,</w:t>
      </w:r>
      <w:r>
        <w:rPr>
          <w:color w:val="000000" w:themeColor="text1"/>
        </w:rPr>
        <w:t xml:space="preserve"> </w:t>
      </w:r>
      <w:r>
        <w:rPr>
          <w:color w:val="000000" w:themeColor="text1"/>
          <w:sz w:val="28"/>
          <w:szCs w:val="28"/>
        </w:rPr>
        <w:t xml:space="preserve">утвержденная постановлением Администрации города Оренбурга</w:t>
      </w:r>
      <w:r>
        <w:rPr>
          <w:color w:val="000000" w:themeColor="text1"/>
          <w:sz w:val="28"/>
          <w:szCs w:val="28"/>
        </w:rPr>
        <w:br/>
        <w:t xml:space="preserve">от 10.10.2019 № 2886-п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r>
        <w:rPr>
          <w:color w:val="000000" w:themeColor="text1"/>
          <w:sz w:val="28"/>
          <w:szCs w:val="28"/>
        </w:rPr>
        <w:t xml:space="preserve">, утвержденная постановлением Администрации города Оренбурга от 10.10.2019 № 2910-п</w:t>
      </w:r>
      <w:r>
        <w:rPr>
          <w:rFonts w:eastAsia="Times New Roman"/>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«Спортивный Оренбург»</w:t>
      </w:r>
      <w:r>
        <w:rPr>
          <w:color w:val="000000" w:themeColor="text1"/>
          <w:sz w:val="28"/>
          <w:szCs w:val="28"/>
        </w:rPr>
        <w:t xml:space="preserve">, утвержденная постановлением Администрации города Оренбурга от 11.10.2019 № 2950-п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«Доступное образование в городе Оренбурге»</w:t>
      </w:r>
      <w:r>
        <w:rPr>
          <w:color w:val="000000" w:themeColor="text1"/>
          <w:sz w:val="28"/>
          <w:szCs w:val="28"/>
        </w:rPr>
        <w:t xml:space="preserve">, утвержденная постановлением Администрации города Оренбурга от 28.10.2019 № 3093-п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«Развитие культуры и искусства в муниципальном образовании «город Оренбург»</w:t>
      </w:r>
      <w:r>
        <w:rPr>
          <w:color w:val="000000" w:themeColor="text1"/>
          <w:sz w:val="28"/>
          <w:szCs w:val="28"/>
        </w:rPr>
        <w:t xml:space="preserve">, утвержденная постановлением Администрации города Оренбурга</w:t>
      </w:r>
      <w:r>
        <w:rPr>
          <w:color w:val="000000" w:themeColor="text1"/>
          <w:sz w:val="28"/>
          <w:szCs w:val="28"/>
        </w:rPr>
        <w:br/>
        <w:t xml:space="preserve">от 01.11.2019 № 3146-п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«Развитие пассажирского транспорта на территории города Оренбурга»</w:t>
      </w:r>
      <w:r>
        <w:rPr>
          <w:color w:val="000000" w:themeColor="text1"/>
        </w:rPr>
        <w:t xml:space="preserve">, </w:t>
      </w:r>
      <w:r>
        <w:rPr>
          <w:color w:val="000000" w:themeColor="text1"/>
          <w:sz w:val="28"/>
          <w:szCs w:val="28"/>
        </w:rPr>
        <w:t xml:space="preserve">утвержденная постановлением Администрации города Оренбурга от 01.11.2019 № 3166-п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«Комплексное благоустройство территории Южного округа города Оренбурга»</w:t>
      </w:r>
      <w:r>
        <w:rPr>
          <w:color w:val="000000" w:themeColor="text1"/>
          <w:sz w:val="28"/>
          <w:szCs w:val="28"/>
        </w:rPr>
        <w:t xml:space="preserve">, утвержденная постановлением Администрации города Оренбурга от 07.11.2019 № 3209-п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r>
        <w:rPr>
          <w:color w:val="000000" w:themeColor="text1"/>
          <w:sz w:val="28"/>
          <w:szCs w:val="28"/>
        </w:rPr>
        <w:t xml:space="preserve">, утвержденная постановлением Администрации города Оренбурга от 22.11.2019 № 3376-п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«Строительство и дорожное хозяйство в городе Оренбурге»</w:t>
      </w:r>
      <w:r>
        <w:rPr>
          <w:color w:val="000000" w:themeColor="text1"/>
        </w:rPr>
        <w:t xml:space="preserve">, </w:t>
      </w:r>
      <w:r>
        <w:rPr>
          <w:color w:val="000000" w:themeColor="text1"/>
          <w:sz w:val="28"/>
          <w:szCs w:val="28"/>
        </w:rPr>
        <w:t xml:space="preserve">утвержденная постановлением Администрации города Оренбурга от 16.12.2020 № 2019-п</w:t>
      </w:r>
      <w:r>
        <w:rPr>
          <w:color w:val="000000" w:themeColor="text1"/>
          <w:sz w:val="28"/>
          <w:szCs w:val="28"/>
        </w:rPr>
        <w:t xml:space="preserve">;</w:t>
      </w:r>
      <w:r>
        <w:rPr>
          <w:rFonts w:eastAsia="Times New Roman"/>
          <w:color w:val="000000" w:themeColor="text1"/>
          <w:sz w:val="28"/>
          <w:szCs w:val="28"/>
        </w:rPr>
      </w:r>
    </w:p>
    <w:p>
      <w:pPr>
        <w:ind w:firstLine="0"/>
        <w:widowControl/>
        <w:tabs>
          <w:tab w:val="left" w:pos="709" w:leader="none"/>
        </w:tabs>
        <w:rPr>
          <w:rFonts w:eastAsia="Times New Roman"/>
          <w:color w:val="000000" w:themeColor="text1"/>
          <w:sz w:val="28"/>
          <w:szCs w:val="28"/>
        </w:rPr>
      </w:pPr>
      <w:r>
        <w:rPr>
          <w:rFonts w:eastAsia="Times New Roman"/>
          <w:color w:val="000000" w:themeColor="text1"/>
          <w:sz w:val="28"/>
          <w:szCs w:val="28"/>
        </w:rPr>
        <w:tab/>
        <w:t xml:space="preserve">- </w:t>
      </w:r>
      <w:r>
        <w:rPr>
          <w:color w:val="000000" w:themeColor="text1"/>
          <w:sz w:val="28"/>
          <w:szCs w:val="28"/>
        </w:rPr>
        <w:t xml:space="preserve">«Развитие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r>
        <w:rPr>
          <w:color w:val="000000" w:themeColor="text1"/>
        </w:rPr>
        <w:t xml:space="preserve">, </w:t>
      </w:r>
      <w:r>
        <w:rPr>
          <w:color w:val="000000" w:themeColor="text1"/>
          <w:sz w:val="28"/>
          <w:szCs w:val="28"/>
        </w:rPr>
        <w:t xml:space="preserve">утвержденная постановлением Администрации города Оренбурга от 02.11.2021 № 2119-п</w:t>
      </w:r>
      <w:r>
        <w:rPr>
          <w:color w:val="000000" w:themeColor="text1"/>
          <w:sz w:val="28"/>
          <w:szCs w:val="28"/>
        </w:rPr>
        <w:t xml:space="preserve">.</w:t>
      </w:r>
      <w:r>
        <w:rPr>
          <w:rFonts w:eastAsia="Times New Roman"/>
          <w:color w:val="000000" w:themeColor="text1"/>
          <w:sz w:val="28"/>
          <w:szCs w:val="28"/>
        </w:rPr>
      </w:r>
    </w:p>
    <w:p>
      <w:pPr>
        <w:pStyle w:val="930"/>
        <w:ind w:left="709" w:firstLine="0"/>
        <w:widowControl/>
        <w:tabs>
          <w:tab w:val="left" w:pos="993" w:leader="none"/>
        </w:tabs>
        <w:rPr>
          <w:color w:val="000000" w:themeColor="text1"/>
          <w:sz w:val="28"/>
          <w:szCs w:val="28"/>
        </w:rPr>
      </w:pPr>
      <w:r>
        <w:rPr>
          <w:color w:val="000000" w:themeColor="text1"/>
          <w:sz w:val="28"/>
          <w:szCs w:val="28"/>
        </w:rPr>
      </w:r>
      <w:r>
        <w:rPr>
          <w:color w:val="000000" w:themeColor="text1"/>
          <w:sz w:val="28"/>
          <w:szCs w:val="28"/>
        </w:rPr>
      </w:r>
    </w:p>
    <w:p>
      <w:pPr>
        <w:ind w:firstLine="540"/>
        <w:jc w:val="center"/>
        <w:rPr>
          <w:color w:val="000000" w:themeColor="text1"/>
          <w:sz w:val="28"/>
          <w:szCs w:val="28"/>
        </w:rPr>
        <w:outlineLvl w:val="2"/>
      </w:pPr>
      <w:r/>
      <w:bookmarkStart w:id="70" w:name="_Toc71802700"/>
      <w:r/>
      <w:bookmarkStart w:id="71" w:name="_Toc132882131"/>
      <w:r>
        <w:rPr>
          <w:color w:val="000000" w:themeColor="text1"/>
          <w:sz w:val="28"/>
          <w:szCs w:val="28"/>
        </w:rPr>
        <w:t xml:space="preserve">2.4. Обоснование состава объектов местного значения, </w:t>
      </w:r>
      <w:r>
        <w:rPr>
          <w:color w:val="000000" w:themeColor="text1"/>
          <w:sz w:val="28"/>
          <w:szCs w:val="28"/>
        </w:rPr>
      </w:r>
    </w:p>
    <w:p>
      <w:pPr>
        <w:ind w:firstLine="540"/>
        <w:jc w:val="center"/>
        <w:rPr>
          <w:color w:val="000000" w:themeColor="text1"/>
          <w:sz w:val="28"/>
          <w:szCs w:val="28"/>
        </w:rPr>
        <w:outlineLvl w:val="2"/>
      </w:pPr>
      <w:r>
        <w:rPr>
          <w:color w:val="000000" w:themeColor="text1"/>
          <w:sz w:val="28"/>
          <w:szCs w:val="28"/>
        </w:rPr>
        <w:t xml:space="preserve">для которых устанавливаются расчетные показатели</w:t>
      </w:r>
      <w:bookmarkEnd w:id="70"/>
      <w:r/>
      <w:bookmarkEnd w:id="71"/>
      <w:r/>
      <w:r>
        <w:rPr>
          <w:color w:val="000000" w:themeColor="text1"/>
          <w:sz w:val="28"/>
          <w:szCs w:val="28"/>
        </w:rPr>
      </w:r>
    </w:p>
    <w:p>
      <w:pPr>
        <w:ind w:firstLine="540"/>
        <w:jc w:val="center"/>
        <w:rPr>
          <w:color w:val="000000" w:themeColor="text1"/>
          <w:sz w:val="28"/>
          <w:szCs w:val="28"/>
        </w:rPr>
        <w:outlineLvl w:val="2"/>
      </w:pPr>
      <w:r>
        <w:rPr>
          <w:color w:val="000000" w:themeColor="text1"/>
          <w:sz w:val="28"/>
          <w:szCs w:val="28"/>
        </w:rPr>
      </w:r>
      <w:r>
        <w:rPr>
          <w:color w:val="000000" w:themeColor="text1"/>
          <w:sz w:val="28"/>
          <w:szCs w:val="28"/>
        </w:rPr>
      </w:r>
    </w:p>
    <w:p>
      <w:pPr>
        <w:ind w:firstLine="540"/>
        <w:rPr>
          <w:color w:val="000000" w:themeColor="text1"/>
          <w:sz w:val="28"/>
          <w:szCs w:val="28"/>
        </w:rPr>
      </w:pPr>
      <w:r>
        <w:rPr>
          <w:color w:val="000000" w:themeColor="text1"/>
          <w:sz w:val="28"/>
          <w:szCs w:val="28"/>
        </w:rPr>
        <w:t xml:space="preserve">2.4.1. В соответствии с Градостроительным кодексом МНГП устанавливают совокупность:</w:t>
      </w:r>
      <w:r>
        <w:rPr>
          <w:color w:val="000000" w:themeColor="text1"/>
          <w:sz w:val="28"/>
          <w:szCs w:val="28"/>
        </w:rPr>
      </w:r>
    </w:p>
    <w:p>
      <w:pPr>
        <w:ind w:firstLine="540"/>
        <w:rPr>
          <w:color w:val="000000" w:themeColor="text1"/>
          <w:sz w:val="28"/>
          <w:szCs w:val="28"/>
        </w:rPr>
      </w:pPr>
      <w:r>
        <w:rPr>
          <w:color w:val="000000" w:themeColor="text1"/>
          <w:sz w:val="28"/>
          <w:szCs w:val="28"/>
        </w:rPr>
        <w:t xml:space="preserve">- расчетных показателей минимально допустимого уровня обеспеченности населения </w:t>
      </w:r>
      <w:r>
        <w:rPr>
          <w:color w:val="000000" w:themeColor="text1"/>
          <w:sz w:val="28"/>
          <w:szCs w:val="28"/>
        </w:rPr>
        <w:t xml:space="preserve">ОМЗ</w:t>
      </w:r>
      <w:r>
        <w:rPr>
          <w:color w:val="000000" w:themeColor="text1"/>
          <w:sz w:val="28"/>
          <w:szCs w:val="28"/>
        </w:rPr>
        <w:t xml:space="preserve">, отнесенными к таковым градостроительным законодательством Российской Федерации, иными </w:t>
      </w:r>
      <w:r>
        <w:rPr>
          <w:color w:val="000000" w:themeColor="text1"/>
          <w:sz w:val="28"/>
          <w:szCs w:val="28"/>
        </w:rPr>
        <w:t xml:space="preserve">ОМЗ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w:t>
      </w:r>
      <w:r>
        <w:rPr>
          <w:color w:val="000000" w:themeColor="text1"/>
          <w:sz w:val="28"/>
          <w:szCs w:val="28"/>
        </w:rPr>
      </w:r>
    </w:p>
    <w:p>
      <w:pPr>
        <w:ind w:firstLine="540"/>
        <w:rPr>
          <w:color w:val="000000" w:themeColor="text1"/>
          <w:sz w:val="28"/>
          <w:szCs w:val="28"/>
        </w:rPr>
      </w:pPr>
      <w:r>
        <w:rPr>
          <w:color w:val="000000" w:themeColor="text1"/>
          <w:sz w:val="28"/>
          <w:szCs w:val="28"/>
        </w:rPr>
        <w:t xml:space="preserve">- расчетных показателей максимально допустимого уровня территориальной доступности таких объектов для населения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w:t>
      </w:r>
      <w:r>
        <w:rPr>
          <w:color w:val="000000" w:themeColor="text1"/>
          <w:sz w:val="28"/>
          <w:szCs w:val="28"/>
        </w:rPr>
      </w:r>
    </w:p>
    <w:p>
      <w:pPr>
        <w:ind w:firstLine="540"/>
        <w:rPr>
          <w:color w:val="000000" w:themeColor="text1"/>
          <w:sz w:val="28"/>
          <w:szCs w:val="28"/>
        </w:rPr>
      </w:pPr>
      <w:r>
        <w:rPr>
          <w:color w:val="000000" w:themeColor="text1"/>
          <w:sz w:val="28"/>
          <w:szCs w:val="28"/>
        </w:rPr>
        <w:t xml:space="preserve">В число </w:t>
      </w:r>
      <w:r>
        <w:rPr>
          <w:color w:val="000000" w:themeColor="text1"/>
          <w:sz w:val="28"/>
          <w:szCs w:val="28"/>
        </w:rPr>
        <w:t xml:space="preserve">ОМЗ</w:t>
      </w:r>
      <w:r>
        <w:rPr>
          <w:color w:val="000000" w:themeColor="text1"/>
          <w:sz w:val="28"/>
          <w:szCs w:val="28"/>
        </w:rPr>
        <w:t xml:space="preserve">, отнесенных к таковым градостроительным законодательством Российской Федерации, входят объекты, отображаемые на карте генерального плана городского округа и относящиеся к областям:</w:t>
      </w:r>
      <w:r>
        <w:rPr>
          <w:color w:val="000000" w:themeColor="text1"/>
          <w:sz w:val="28"/>
          <w:szCs w:val="28"/>
        </w:rPr>
      </w:r>
    </w:p>
    <w:p>
      <w:pPr>
        <w:ind w:firstLine="540"/>
        <w:rPr>
          <w:color w:val="000000" w:themeColor="text1"/>
          <w:sz w:val="28"/>
          <w:szCs w:val="28"/>
        </w:rPr>
      </w:pPr>
      <w:r>
        <w:rPr>
          <w:color w:val="000000" w:themeColor="text1"/>
          <w:sz w:val="28"/>
          <w:szCs w:val="28"/>
        </w:rPr>
        <w:t xml:space="preserve">а) электро-, тепло-, газо- и водоснабжение населения, водоотведение;</w:t>
      </w:r>
      <w:r>
        <w:rPr>
          <w:color w:val="000000" w:themeColor="text1"/>
          <w:sz w:val="28"/>
          <w:szCs w:val="28"/>
        </w:rPr>
      </w:r>
    </w:p>
    <w:p>
      <w:pPr>
        <w:ind w:firstLine="540"/>
        <w:rPr>
          <w:color w:val="000000" w:themeColor="text1"/>
          <w:sz w:val="28"/>
          <w:szCs w:val="28"/>
        </w:rPr>
      </w:pPr>
      <w:r>
        <w:rPr>
          <w:color w:val="000000" w:themeColor="text1"/>
          <w:sz w:val="28"/>
          <w:szCs w:val="28"/>
        </w:rPr>
        <w:t xml:space="preserve">б) автомобильные дороги местного значения;</w:t>
      </w:r>
      <w:r>
        <w:rPr>
          <w:color w:val="000000" w:themeColor="text1"/>
          <w:sz w:val="28"/>
          <w:szCs w:val="28"/>
        </w:rPr>
      </w:r>
    </w:p>
    <w:p>
      <w:pPr>
        <w:ind w:firstLine="540"/>
        <w:rPr>
          <w:color w:val="000000" w:themeColor="text1"/>
          <w:sz w:val="28"/>
          <w:szCs w:val="28"/>
        </w:rPr>
      </w:pPr>
      <w:r>
        <w:rPr>
          <w:color w:val="000000" w:themeColor="text1"/>
          <w:sz w:val="28"/>
          <w:szCs w:val="28"/>
        </w:rPr>
        <w:t xml:space="preserve">в) физическая культура и массовый спорт, образование, здравоохранение,</w:t>
      </w:r>
      <w:r>
        <w:rPr>
          <w:color w:val="000000" w:themeColor="text1"/>
        </w:rPr>
        <w:t xml:space="preserve"> </w:t>
      </w:r>
      <w:r>
        <w:rPr>
          <w:color w:val="000000" w:themeColor="text1"/>
          <w:sz w:val="28"/>
          <w:szCs w:val="28"/>
        </w:rPr>
        <w:t xml:space="preserve">обработка, утилизация, обезвреживание, размещение ТКО;</w:t>
      </w:r>
      <w:r>
        <w:rPr>
          <w:color w:val="000000" w:themeColor="text1"/>
          <w:sz w:val="28"/>
          <w:szCs w:val="28"/>
        </w:rPr>
      </w:r>
    </w:p>
    <w:p>
      <w:pPr>
        <w:ind w:firstLine="540"/>
        <w:rPr>
          <w:color w:val="000000" w:themeColor="text1"/>
          <w:sz w:val="28"/>
          <w:szCs w:val="28"/>
        </w:rPr>
      </w:pPr>
      <w:r>
        <w:rPr>
          <w:color w:val="000000" w:themeColor="text1"/>
          <w:sz w:val="28"/>
          <w:szCs w:val="28"/>
        </w:rPr>
        <w:t xml:space="preserve">г) иные области в связи с решением вопросов местного значения </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r>
    </w:p>
    <w:p>
      <w:pPr>
        <w:ind w:firstLine="540"/>
        <w:rPr>
          <w:color w:val="000000" w:themeColor="text1"/>
          <w:sz w:val="28"/>
          <w:szCs w:val="28"/>
        </w:rPr>
      </w:pPr>
      <w:r>
        <w:rPr>
          <w:color w:val="000000" w:themeColor="text1"/>
          <w:sz w:val="28"/>
          <w:szCs w:val="28"/>
        </w:rPr>
        <w:t xml:space="preserve">В число объектов, относящихся к иным областям, в связи с решением вопросов местного значения </w:t>
      </w:r>
      <w:r>
        <w:rPr>
          <w:color w:val="000000" w:themeColor="text1"/>
          <w:sz w:val="28"/>
          <w:szCs w:val="28"/>
        </w:rPr>
        <w:t xml:space="preserve">«города Оренбурга» </w:t>
      </w:r>
      <w:r>
        <w:rPr>
          <w:color w:val="000000" w:themeColor="text1"/>
          <w:sz w:val="28"/>
          <w:szCs w:val="28"/>
        </w:rPr>
        <w:t xml:space="preserve">входят объекты, размещение которых на территории </w:t>
      </w:r>
      <w:r>
        <w:rPr>
          <w:color w:val="000000" w:themeColor="text1"/>
          <w:sz w:val="28"/>
          <w:szCs w:val="28"/>
        </w:rPr>
        <w:t xml:space="preserve">«города Оренбурга» </w:t>
      </w:r>
      <w:r>
        <w:rPr>
          <w:color w:val="000000" w:themeColor="text1"/>
          <w:sz w:val="28"/>
          <w:szCs w:val="28"/>
        </w:rPr>
        <w:t xml:space="preserve">необходимо для решения вопросов местного значения </w:t>
      </w:r>
      <w:r>
        <w:rPr>
          <w:color w:val="000000" w:themeColor="text1"/>
          <w:sz w:val="28"/>
          <w:szCs w:val="28"/>
        </w:rPr>
        <w:t xml:space="preserve">«города Оренбурга»</w:t>
      </w:r>
      <w:r>
        <w:rPr>
          <w:color w:val="000000" w:themeColor="text1"/>
          <w:sz w:val="28"/>
          <w:szCs w:val="28"/>
        </w:rPr>
        <w:t xml:space="preserve">, </w:t>
      </w:r>
      <w:r>
        <w:rPr>
          <w:color w:val="000000" w:themeColor="text1"/>
          <w:sz w:val="28"/>
          <w:szCs w:val="28"/>
        </w:rPr>
        <w:t xml:space="preserve">круг которых определен </w:t>
      </w:r>
      <w:r>
        <w:rPr>
          <w:color w:val="000000" w:themeColor="text1"/>
          <w:sz w:val="28"/>
          <w:szCs w:val="28"/>
        </w:rPr>
        <w:t xml:space="preserve">Федеральным закон от 06.10.2003 № 131-ФЗ «Об общих принципах организации местного самоуправления в Российской Федерации».</w:t>
      </w:r>
      <w:r>
        <w:rPr>
          <w:color w:val="000000" w:themeColor="text1"/>
          <w:sz w:val="28"/>
          <w:szCs w:val="28"/>
        </w:rPr>
      </w:r>
    </w:p>
    <w:p>
      <w:pPr>
        <w:ind w:firstLine="540"/>
        <w:rPr>
          <w:color w:val="000000" w:themeColor="text1"/>
          <w:sz w:val="28"/>
          <w:szCs w:val="28"/>
        </w:rPr>
      </w:pPr>
      <w:r>
        <w:rPr>
          <w:color w:val="000000" w:themeColor="text1"/>
          <w:sz w:val="28"/>
          <w:szCs w:val="28"/>
        </w:rPr>
        <w:t xml:space="preserve">2.4.2. О</w:t>
      </w:r>
      <w:r>
        <w:rPr>
          <w:color w:val="000000" w:themeColor="text1"/>
          <w:sz w:val="28"/>
          <w:szCs w:val="28"/>
        </w:rPr>
        <w:t xml:space="preserve">МЗ</w:t>
      </w:r>
      <w:r>
        <w:rPr>
          <w:color w:val="000000" w:themeColor="text1"/>
          <w:sz w:val="28"/>
          <w:szCs w:val="28"/>
        </w:rPr>
        <w:t xml:space="preserve">, подлежащие отображению на карте генерального плана </w:t>
      </w:r>
      <w:r>
        <w:rPr>
          <w:color w:val="000000" w:themeColor="text1"/>
          <w:sz w:val="28"/>
          <w:szCs w:val="28"/>
        </w:rPr>
        <w:t xml:space="preserve">«города Оренбурга»</w:t>
      </w:r>
      <w:r>
        <w:rPr>
          <w:color w:val="000000" w:themeColor="text1"/>
          <w:sz w:val="28"/>
          <w:szCs w:val="28"/>
        </w:rPr>
        <w:t xml:space="preserve">, установленные в части 4 статьи 2.1 Закона Оренбургской области</w:t>
      </w:r>
      <w:r>
        <w:rPr>
          <w:color w:val="000000" w:themeColor="text1"/>
          <w:sz w:val="28"/>
          <w:szCs w:val="28"/>
        </w:rPr>
        <w:br/>
      </w:r>
      <w:r>
        <w:rPr>
          <w:color w:val="000000" w:themeColor="text1"/>
          <w:sz w:val="28"/>
          <w:szCs w:val="28"/>
        </w:rPr>
        <w:t xml:space="preserve">от 16.03.2007 № 1037/233-IV-ОЗ «О градостроительной деятельности на территории Оренбургской области», относятся к следующим областям:</w:t>
      </w:r>
      <w:r>
        <w:rPr>
          <w:color w:val="000000" w:themeColor="text1"/>
          <w:sz w:val="28"/>
          <w:szCs w:val="28"/>
        </w:rPr>
      </w:r>
    </w:p>
    <w:p>
      <w:pPr>
        <w:ind w:firstLine="540"/>
        <w:rPr>
          <w:color w:val="000000" w:themeColor="text1"/>
          <w:sz w:val="28"/>
          <w:szCs w:val="28"/>
        </w:rPr>
      </w:pPr>
      <w:r>
        <w:rPr>
          <w:color w:val="000000" w:themeColor="text1"/>
          <w:sz w:val="28"/>
          <w:szCs w:val="28"/>
        </w:rPr>
        <w:t xml:space="preserve">1) электро-, тепло-, газо- и водоснабжение населения, водоотведение;</w:t>
      </w:r>
      <w:r>
        <w:rPr>
          <w:color w:val="000000" w:themeColor="text1"/>
          <w:sz w:val="28"/>
          <w:szCs w:val="28"/>
        </w:rPr>
      </w:r>
    </w:p>
    <w:p>
      <w:pPr>
        <w:ind w:firstLine="540"/>
        <w:rPr>
          <w:color w:val="000000" w:themeColor="text1"/>
          <w:sz w:val="28"/>
          <w:szCs w:val="28"/>
        </w:rPr>
      </w:pPr>
      <w:r>
        <w:rPr>
          <w:color w:val="000000" w:themeColor="text1"/>
          <w:sz w:val="28"/>
          <w:szCs w:val="28"/>
        </w:rPr>
        <w:t xml:space="preserve">2) автомобильные дороги местного значения;</w:t>
      </w:r>
      <w:r>
        <w:rPr>
          <w:color w:val="000000" w:themeColor="text1"/>
          <w:sz w:val="28"/>
          <w:szCs w:val="28"/>
        </w:rPr>
      </w:r>
    </w:p>
    <w:p>
      <w:pPr>
        <w:ind w:firstLine="540"/>
        <w:rPr>
          <w:color w:val="000000" w:themeColor="text1"/>
          <w:sz w:val="28"/>
          <w:szCs w:val="28"/>
        </w:rPr>
      </w:pPr>
      <w:r>
        <w:rPr>
          <w:color w:val="000000" w:themeColor="text1"/>
          <w:sz w:val="28"/>
          <w:szCs w:val="28"/>
        </w:rPr>
        <w:t xml:space="preserve">3) физическая культура и массовый спорт, образование, здравоохранение, обращение с </w:t>
      </w:r>
      <w:r>
        <w:rPr>
          <w:color w:val="000000" w:themeColor="text1"/>
          <w:sz w:val="28"/>
          <w:szCs w:val="28"/>
        </w:rPr>
        <w:t xml:space="preserve">ТКО</w:t>
      </w:r>
      <w:r>
        <w:rPr>
          <w:color w:val="000000" w:themeColor="text1"/>
          <w:sz w:val="28"/>
          <w:szCs w:val="28"/>
        </w:rPr>
        <w:t xml:space="preserve">;</w:t>
      </w:r>
      <w:r>
        <w:rPr>
          <w:color w:val="000000" w:themeColor="text1"/>
          <w:sz w:val="28"/>
          <w:szCs w:val="28"/>
        </w:rPr>
      </w:r>
    </w:p>
    <w:p>
      <w:pPr>
        <w:ind w:firstLine="540"/>
        <w:rPr>
          <w:color w:val="000000" w:themeColor="text1"/>
          <w:sz w:val="28"/>
          <w:szCs w:val="28"/>
        </w:rPr>
      </w:pPr>
      <w:r>
        <w:rPr>
          <w:color w:val="000000" w:themeColor="text1"/>
          <w:sz w:val="28"/>
          <w:szCs w:val="28"/>
        </w:rPr>
        <w:t xml:space="preserve">4) предупреждение чрезвычайных ситуаций на территории поселения, городского округа и ликвидация их последствий;</w:t>
      </w:r>
      <w:r>
        <w:rPr>
          <w:color w:val="000000" w:themeColor="text1"/>
          <w:sz w:val="28"/>
          <w:szCs w:val="28"/>
        </w:rPr>
      </w:r>
    </w:p>
    <w:p>
      <w:pPr>
        <w:ind w:firstLine="540"/>
        <w:rPr>
          <w:color w:val="000000" w:themeColor="text1"/>
          <w:sz w:val="28"/>
          <w:szCs w:val="28"/>
        </w:rPr>
      </w:pPr>
      <w:r>
        <w:rPr>
          <w:color w:val="000000" w:themeColor="text1"/>
          <w:sz w:val="28"/>
          <w:szCs w:val="28"/>
        </w:rPr>
        <w:t xml:space="preserve">5) отдых и туризм;</w:t>
      </w:r>
      <w:r>
        <w:rPr>
          <w:color w:val="000000" w:themeColor="text1"/>
          <w:sz w:val="28"/>
          <w:szCs w:val="28"/>
        </w:rPr>
      </w:r>
    </w:p>
    <w:p>
      <w:pPr>
        <w:ind w:firstLine="540"/>
        <w:rPr>
          <w:color w:val="000000" w:themeColor="text1"/>
          <w:sz w:val="28"/>
          <w:szCs w:val="28"/>
        </w:rPr>
      </w:pPr>
      <w:r>
        <w:rPr>
          <w:color w:val="000000" w:themeColor="text1"/>
          <w:sz w:val="28"/>
          <w:szCs w:val="28"/>
        </w:rPr>
        <w:t xml:space="preserve">6) жилищное строительство и комплексное развитие территории;</w:t>
      </w:r>
      <w:r>
        <w:rPr>
          <w:color w:val="000000" w:themeColor="text1"/>
          <w:sz w:val="28"/>
          <w:szCs w:val="28"/>
        </w:rPr>
      </w:r>
    </w:p>
    <w:p>
      <w:pPr>
        <w:ind w:firstLine="540"/>
        <w:rPr>
          <w:color w:val="000000" w:themeColor="text1"/>
          <w:sz w:val="28"/>
          <w:szCs w:val="28"/>
        </w:rPr>
      </w:pPr>
      <w:r>
        <w:rPr>
          <w:color w:val="000000" w:themeColor="text1"/>
          <w:sz w:val="28"/>
          <w:szCs w:val="28"/>
        </w:rPr>
        <w:t xml:space="preserve">7) организация ритуальных услуг;</w:t>
      </w:r>
      <w:r>
        <w:rPr>
          <w:color w:val="000000" w:themeColor="text1"/>
          <w:sz w:val="28"/>
          <w:szCs w:val="28"/>
        </w:rPr>
      </w:r>
    </w:p>
    <w:p>
      <w:pPr>
        <w:ind w:firstLine="540"/>
        <w:rPr>
          <w:color w:val="000000" w:themeColor="text1"/>
          <w:sz w:val="28"/>
          <w:szCs w:val="28"/>
        </w:rPr>
      </w:pPr>
      <w:r>
        <w:rPr>
          <w:color w:val="000000" w:themeColor="text1"/>
          <w:sz w:val="28"/>
          <w:szCs w:val="28"/>
        </w:rPr>
        <w:t xml:space="preserve">8) промышленность, агропромышленный комплекс, логистика и коммунально-складское хозяйство;</w:t>
      </w:r>
      <w:r>
        <w:rPr>
          <w:color w:val="000000" w:themeColor="text1"/>
          <w:sz w:val="28"/>
          <w:szCs w:val="28"/>
        </w:rPr>
      </w:r>
    </w:p>
    <w:p>
      <w:pPr>
        <w:ind w:firstLine="540"/>
        <w:rPr>
          <w:color w:val="000000" w:themeColor="text1"/>
          <w:sz w:val="28"/>
          <w:szCs w:val="28"/>
        </w:rPr>
      </w:pPr>
      <w:r>
        <w:rPr>
          <w:color w:val="000000" w:themeColor="text1"/>
          <w:sz w:val="28"/>
          <w:szCs w:val="28"/>
        </w:rPr>
        <w:t xml:space="preserve">9) культура и искусство;</w:t>
      </w:r>
      <w:r>
        <w:rPr>
          <w:color w:val="000000" w:themeColor="text1"/>
          <w:sz w:val="28"/>
          <w:szCs w:val="28"/>
        </w:rPr>
      </w:r>
    </w:p>
    <w:p>
      <w:pPr>
        <w:ind w:firstLine="540"/>
        <w:rPr>
          <w:color w:val="000000" w:themeColor="text1"/>
          <w:sz w:val="28"/>
          <w:szCs w:val="28"/>
        </w:rPr>
      </w:pPr>
      <w:r>
        <w:rPr>
          <w:color w:val="000000" w:themeColor="text1"/>
          <w:sz w:val="28"/>
          <w:szCs w:val="28"/>
        </w:rPr>
        <w:t xml:space="preserve">10) благоустройство и озеленение территории поселения, городского округа, использование, охрана, защита, воспроизводство городских лесов;</w:t>
      </w:r>
      <w:r>
        <w:rPr>
          <w:color w:val="000000" w:themeColor="text1"/>
          <w:sz w:val="28"/>
          <w:szCs w:val="28"/>
        </w:rPr>
      </w:r>
    </w:p>
    <w:p>
      <w:pPr>
        <w:ind w:firstLine="540"/>
        <w:rPr>
          <w:color w:val="000000" w:themeColor="text1"/>
          <w:sz w:val="28"/>
          <w:szCs w:val="28"/>
        </w:rPr>
      </w:pPr>
      <w:r>
        <w:rPr>
          <w:color w:val="000000" w:themeColor="text1"/>
          <w:sz w:val="28"/>
          <w:szCs w:val="28"/>
        </w:rPr>
        <w:t xml:space="preserve">11) обеспечение связью, общественное питание, торговля, бытовое и коммунальное обслуживание;</w:t>
      </w:r>
      <w:r>
        <w:rPr>
          <w:color w:val="000000" w:themeColor="text1"/>
          <w:sz w:val="28"/>
          <w:szCs w:val="28"/>
        </w:rPr>
      </w:r>
    </w:p>
    <w:p>
      <w:pPr>
        <w:ind w:firstLine="540"/>
        <w:rPr>
          <w:color w:val="000000" w:themeColor="text1"/>
          <w:sz w:val="28"/>
          <w:szCs w:val="28"/>
        </w:rPr>
      </w:pPr>
      <w:r>
        <w:rPr>
          <w:color w:val="000000" w:themeColor="text1"/>
          <w:sz w:val="28"/>
          <w:szCs w:val="28"/>
        </w:rPr>
        <w:t xml:space="preserve">12) деятельность </w:t>
      </w:r>
      <w:r>
        <w:rPr>
          <w:color w:val="000000" w:themeColor="text1"/>
          <w:sz w:val="28"/>
          <w:szCs w:val="28"/>
        </w:rPr>
        <w:t xml:space="preserve">ОМС</w:t>
      </w:r>
      <w:r>
        <w:rPr>
          <w:color w:val="000000" w:themeColor="text1"/>
          <w:sz w:val="28"/>
          <w:szCs w:val="28"/>
        </w:rPr>
        <w:t xml:space="preserve"> поселений, городского округа.</w:t>
      </w:r>
      <w:r>
        <w:rPr>
          <w:color w:val="000000" w:themeColor="text1"/>
          <w:sz w:val="28"/>
          <w:szCs w:val="28"/>
        </w:rPr>
      </w:r>
    </w:p>
    <w:p>
      <w:pPr>
        <w:ind w:firstLine="540"/>
        <w:rPr>
          <w:color w:val="000000" w:themeColor="text1"/>
          <w:sz w:val="28"/>
          <w:szCs w:val="28"/>
        </w:rPr>
      </w:pPr>
      <w:r>
        <w:rPr>
          <w:color w:val="000000" w:themeColor="text1"/>
          <w:sz w:val="28"/>
          <w:szCs w:val="28"/>
        </w:rPr>
        <w:t xml:space="preserve">В приложении № 3 Закона </w:t>
      </w:r>
      <w:r>
        <w:rPr>
          <w:color w:val="000000" w:themeColor="text1"/>
          <w:sz w:val="28"/>
          <w:szCs w:val="28"/>
        </w:rPr>
        <w:t xml:space="preserve">Оренбургской области</w:t>
      </w:r>
      <w:r>
        <w:rPr>
          <w:color w:val="000000" w:themeColor="text1"/>
          <w:sz w:val="28"/>
          <w:szCs w:val="28"/>
        </w:rPr>
        <w:br/>
        <w:t xml:space="preserve">от 16.03.2007 № 1037/233-IV-ОЗ «О градостроительной деятельности на территории Оренбургской области» </w:t>
      </w:r>
      <w:r>
        <w:rPr>
          <w:color w:val="000000" w:themeColor="text1"/>
          <w:sz w:val="28"/>
          <w:szCs w:val="28"/>
        </w:rPr>
        <w:t xml:space="preserve">также приводится перечень видов </w:t>
      </w:r>
      <w:r>
        <w:rPr>
          <w:color w:val="000000" w:themeColor="text1"/>
          <w:sz w:val="28"/>
          <w:szCs w:val="28"/>
        </w:rPr>
        <w:t xml:space="preserve">ОМЗ</w:t>
      </w:r>
      <w:r>
        <w:rPr>
          <w:color w:val="000000" w:themeColor="text1"/>
          <w:sz w:val="28"/>
          <w:szCs w:val="28"/>
        </w:rPr>
        <w:t xml:space="preserve">, подлежащих отображению на генеральном плане </w:t>
      </w:r>
      <w:r>
        <w:rPr>
          <w:color w:val="000000" w:themeColor="text1"/>
          <w:sz w:val="28"/>
          <w:szCs w:val="28"/>
        </w:rPr>
        <w:t xml:space="preserve">«</w:t>
      </w:r>
      <w:r>
        <w:rPr>
          <w:color w:val="000000" w:themeColor="text1"/>
          <w:sz w:val="28"/>
          <w:szCs w:val="28"/>
        </w:rPr>
        <w:t xml:space="preserve">города Оренбурга</w:t>
      </w:r>
      <w:r>
        <w:rPr>
          <w:color w:val="000000" w:themeColor="text1"/>
          <w:sz w:val="28"/>
          <w:szCs w:val="28"/>
        </w:rPr>
        <w:t xml:space="preserve">»</w:t>
      </w:r>
      <w:r>
        <w:rPr>
          <w:color w:val="000000" w:themeColor="text1"/>
          <w:sz w:val="28"/>
          <w:szCs w:val="28"/>
        </w:rPr>
        <w:t xml:space="preserve">. </w:t>
      </w:r>
      <w:r>
        <w:rPr>
          <w:color w:val="000000" w:themeColor="text1"/>
          <w:sz w:val="28"/>
          <w:szCs w:val="28"/>
        </w:rPr>
      </w:r>
    </w:p>
    <w:p>
      <w:pPr>
        <w:ind w:firstLine="540"/>
        <w:rPr>
          <w:color w:val="000000" w:themeColor="text1"/>
          <w:sz w:val="28"/>
          <w:szCs w:val="28"/>
        </w:rPr>
      </w:pPr>
      <w:r>
        <w:rPr>
          <w:color w:val="000000" w:themeColor="text1"/>
          <w:sz w:val="28"/>
          <w:szCs w:val="28"/>
        </w:rPr>
        <w:t xml:space="preserve">Этот перечень принят в качестве базового для состава видов объектов, в отношении которых осуществлялась подготовка </w:t>
      </w:r>
      <w:r>
        <w:rPr>
          <w:color w:val="000000" w:themeColor="text1"/>
          <w:sz w:val="28"/>
          <w:szCs w:val="28"/>
        </w:rPr>
        <w:t xml:space="preserve">МНГП</w:t>
      </w:r>
      <w:r>
        <w:rPr>
          <w:color w:val="000000" w:themeColor="text1"/>
          <w:sz w:val="28"/>
          <w:szCs w:val="28"/>
        </w:rPr>
        <w:t xml:space="preserve">.</w:t>
      </w:r>
      <w:r>
        <w:rPr>
          <w:color w:val="000000" w:themeColor="text1"/>
          <w:sz w:val="28"/>
          <w:szCs w:val="28"/>
        </w:rPr>
      </w:r>
    </w:p>
    <w:p>
      <w:pPr>
        <w:ind w:firstLine="540"/>
        <w:rPr>
          <w:color w:val="000000" w:themeColor="text1"/>
          <w:sz w:val="28"/>
          <w:szCs w:val="28"/>
        </w:rPr>
      </w:pPr>
      <w:r/>
      <w:bookmarkStart w:id="72" w:name="Par1763"/>
      <w:r/>
      <w:bookmarkStart w:id="73" w:name="_Toc71802701"/>
      <w:r/>
      <w:bookmarkEnd w:id="72"/>
      <w:r>
        <w:rPr>
          <w:color w:val="000000" w:themeColor="text1"/>
          <w:sz w:val="28"/>
          <w:szCs w:val="28"/>
        </w:rPr>
        <w:t xml:space="preserve">2.4.4. ОМЗ являются материальной базой при решении вопросов местного значения, отнесенных к полномочиям </w:t>
      </w:r>
      <w:r>
        <w:rPr>
          <w:color w:val="000000" w:themeColor="text1"/>
          <w:sz w:val="28"/>
          <w:szCs w:val="28"/>
        </w:rPr>
        <w:t xml:space="preserve">органов местного самоуправления</w:t>
      </w:r>
      <w:r>
        <w:rPr>
          <w:color w:val="000000" w:themeColor="text1"/>
          <w:sz w:val="28"/>
          <w:szCs w:val="28"/>
        </w:rPr>
        <w:t xml:space="preserve">. Круг вопросов местного значения городского округа установлен в статье 16 Федерально</w:t>
      </w:r>
      <w:r>
        <w:rPr>
          <w:color w:val="000000" w:themeColor="text1"/>
          <w:sz w:val="28"/>
          <w:szCs w:val="28"/>
        </w:rPr>
        <w:t xml:space="preserve">го закона от 06.10.2003 № 131-ФЗ «Об общих принципах организации местного самоуправления в Российской Федерации». Вопросы местного значения городского округа соответственно перечислены в части 2 статьи 8 Устава муниципального образования «город Оренбург». </w:t>
      </w:r>
      <w:r>
        <w:rPr>
          <w:color w:val="000000" w:themeColor="text1"/>
          <w:sz w:val="28"/>
          <w:szCs w:val="28"/>
        </w:rPr>
      </w:r>
    </w:p>
    <w:p>
      <w:pPr>
        <w:ind w:firstLine="567"/>
        <w:rPr>
          <w:color w:val="000000" w:themeColor="text1"/>
          <w:sz w:val="28"/>
          <w:szCs w:val="28"/>
        </w:rPr>
      </w:pPr>
      <w:r>
        <w:rPr>
          <w:color w:val="000000" w:themeColor="text1"/>
          <w:sz w:val="28"/>
          <w:szCs w:val="28"/>
        </w:rPr>
        <w:t xml:space="preserve">2.4.5. </w:t>
      </w:r>
      <w:r>
        <w:rPr>
          <w:color w:val="000000" w:themeColor="text1"/>
          <w:sz w:val="28"/>
          <w:szCs w:val="28"/>
        </w:rPr>
        <w:t xml:space="preserve">МНГП</w:t>
      </w:r>
      <w:r>
        <w:rPr>
          <w:color w:val="000000" w:themeColor="text1"/>
          <w:sz w:val="28"/>
          <w:szCs w:val="28"/>
        </w:rPr>
        <w:t xml:space="preserve">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r>
        <w:rPr>
          <w:color w:val="000000" w:themeColor="text1"/>
          <w:sz w:val="28"/>
          <w:szCs w:val="28"/>
        </w:rPr>
      </w:r>
    </w:p>
    <w:p>
      <w:pPr>
        <w:ind w:firstLine="567"/>
        <w:rPr>
          <w:color w:val="000000" w:themeColor="text1"/>
          <w:sz w:val="28"/>
          <w:szCs w:val="28"/>
        </w:rPr>
      </w:pPr>
      <w:r>
        <w:rPr>
          <w:color w:val="000000" w:themeColor="text1"/>
          <w:sz w:val="28"/>
          <w:szCs w:val="28"/>
        </w:rPr>
        <w:t xml:space="preserve">МНГП</w:t>
      </w:r>
      <w:r>
        <w:rPr>
          <w:color w:val="000000" w:themeColor="text1"/>
          <w:sz w:val="28"/>
          <w:szCs w:val="28"/>
        </w:rPr>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r>
        <w:rPr>
          <w:color w:val="000000" w:themeColor="text1"/>
          <w:sz w:val="28"/>
          <w:szCs w:val="28"/>
        </w:rPr>
      </w:r>
    </w:p>
    <w:p>
      <w:pPr>
        <w:ind w:firstLine="567"/>
        <w:rPr>
          <w:color w:val="000000" w:themeColor="text1"/>
          <w:sz w:val="28"/>
          <w:szCs w:val="28"/>
        </w:rPr>
      </w:pPr>
      <w:r>
        <w:rPr>
          <w:color w:val="000000" w:themeColor="text1"/>
          <w:sz w:val="28"/>
          <w:szCs w:val="28"/>
        </w:rPr>
        <w:t xml:space="preserve">2.4.6. Подготовка МНГП осуществлялась в отношении только </w:t>
      </w:r>
      <w:r>
        <w:rPr>
          <w:color w:val="000000" w:themeColor="text1"/>
          <w:sz w:val="28"/>
          <w:szCs w:val="28"/>
        </w:rPr>
        <w:t xml:space="preserve">ОМЗ</w:t>
      </w:r>
      <w:r>
        <w:rPr>
          <w:color w:val="000000" w:themeColor="text1"/>
          <w:sz w:val="28"/>
          <w:szCs w:val="28"/>
        </w:rPr>
        <w:t xml:space="preserve">, по которым </w:t>
      </w:r>
      <w:r>
        <w:rPr>
          <w:color w:val="000000" w:themeColor="text1"/>
          <w:sz w:val="28"/>
          <w:szCs w:val="28"/>
        </w:rPr>
        <w:t xml:space="preserve">министерство</w:t>
      </w:r>
      <w:r>
        <w:rPr>
          <w:color w:val="000000" w:themeColor="text1"/>
          <w:sz w:val="28"/>
          <w:szCs w:val="28"/>
        </w:rPr>
        <w:t xml:space="preserve"> обладает полномочиями по градостроительному нормированию. В отношении иных объектов в информационно-справочных целях приводятся ссылки на регламентирующие документы, утвержденные на региональном и федеральном уровне.</w:t>
      </w:r>
      <w:r>
        <w:rPr>
          <w:color w:val="000000" w:themeColor="text1"/>
          <w:sz w:val="28"/>
          <w:szCs w:val="28"/>
        </w:rPr>
      </w:r>
    </w:p>
    <w:p>
      <w:pPr>
        <w:ind w:firstLine="567"/>
        <w:rPr>
          <w:strike/>
          <w:color w:val="000000" w:themeColor="text1"/>
          <w:sz w:val="28"/>
          <w:szCs w:val="28"/>
        </w:rPr>
      </w:pPr>
      <w:r>
        <w:rPr>
          <w:color w:val="000000" w:themeColor="text1"/>
          <w:sz w:val="28"/>
          <w:szCs w:val="28"/>
        </w:rPr>
        <w:t xml:space="preserve">2.4.7. О</w:t>
      </w:r>
      <w:r>
        <w:rPr>
          <w:color w:val="000000" w:themeColor="text1"/>
          <w:sz w:val="28"/>
          <w:szCs w:val="28"/>
        </w:rPr>
        <w:t xml:space="preserve">рганы местного самоуправления</w:t>
      </w:r>
      <w:r>
        <w:rPr>
          <w:color w:val="000000" w:themeColor="text1"/>
          <w:sz w:val="28"/>
          <w:szCs w:val="28"/>
        </w:rPr>
        <w:t xml:space="preserve"> имеют право на оказание поддержки объединениям инвалидов в соответствии с Федеральным законом от 24.01.1995 № 181-ФЗ «О социальной защите инвалидов в Россий</w:t>
      </w:r>
      <w:r>
        <w:rPr>
          <w:color w:val="000000" w:themeColor="text1"/>
          <w:sz w:val="28"/>
          <w:szCs w:val="28"/>
        </w:rPr>
        <w:t xml:space="preserve">ской Федерации»,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w:t>
      </w:r>
      <w:r>
        <w:rPr>
          <w:color w:val="000000" w:themeColor="text1"/>
          <w:sz w:val="28"/>
          <w:szCs w:val="28"/>
        </w:rPr>
        <w:t xml:space="preserve">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При этом </w:t>
      </w:r>
      <w:r>
        <w:rPr>
          <w:color w:val="000000" w:themeColor="text1"/>
          <w:sz w:val="28"/>
          <w:szCs w:val="28"/>
        </w:rPr>
        <w:t xml:space="preserve">органы местного самоуправления</w:t>
      </w:r>
      <w:r>
        <w:rPr>
          <w:color w:val="000000" w:themeColor="text1"/>
          <w:sz w:val="28"/>
          <w:szCs w:val="28"/>
        </w:rPr>
        <w:t xml:space="preserve"> в свой деятельности обязаны руководствоваться принятыми на государственном уроне требованиями к организации безбарьерной среды для инвалидов.</w:t>
      </w:r>
      <w:bookmarkStart w:id="74" w:name="_Toc132882132"/>
      <w:r>
        <w:rPr>
          <w:strike/>
          <w:color w:val="000000" w:themeColor="text1"/>
          <w:sz w:val="28"/>
          <w:szCs w:val="28"/>
        </w:rPr>
        <w:t xml:space="preserve"> </w:t>
      </w:r>
      <w:r>
        <w:rPr>
          <w:strike/>
          <w:color w:val="000000" w:themeColor="text1"/>
          <w:sz w:val="28"/>
          <w:szCs w:val="28"/>
        </w:rPr>
      </w:r>
    </w:p>
    <w:p>
      <w:pPr>
        <w:ind w:firstLine="567"/>
        <w:rPr>
          <w:strike/>
          <w:color w:val="000000" w:themeColor="text1"/>
          <w:sz w:val="28"/>
          <w:szCs w:val="28"/>
        </w:rPr>
      </w:pPr>
      <w:r>
        <w:rPr>
          <w:strike/>
          <w:color w:val="000000" w:themeColor="text1"/>
          <w:sz w:val="28"/>
          <w:szCs w:val="28"/>
        </w:rPr>
      </w:r>
      <w:r>
        <w:rPr>
          <w:strike/>
          <w:color w:val="000000" w:themeColor="text1"/>
          <w:sz w:val="28"/>
          <w:szCs w:val="28"/>
        </w:rPr>
      </w:r>
    </w:p>
    <w:p>
      <w:pPr>
        <w:ind w:firstLine="567"/>
        <w:jc w:val="center"/>
        <w:rPr>
          <w:color w:val="000000" w:themeColor="text1"/>
          <w:sz w:val="28"/>
          <w:szCs w:val="28"/>
        </w:rPr>
      </w:pPr>
      <w:r>
        <w:rPr>
          <w:color w:val="000000" w:themeColor="text1"/>
          <w:sz w:val="28"/>
          <w:szCs w:val="28"/>
        </w:rPr>
        <w:t xml:space="preserve">2.5. Обоснование расчетных показателей</w:t>
      </w:r>
      <w:bookmarkEnd w:id="73"/>
      <w:r/>
      <w:bookmarkEnd w:id="74"/>
      <w:r/>
      <w:r>
        <w:rPr>
          <w:color w:val="000000" w:themeColor="text1"/>
          <w:sz w:val="28"/>
          <w:szCs w:val="28"/>
        </w:rPr>
      </w:r>
    </w:p>
    <w:p>
      <w:pPr>
        <w:ind w:firstLine="567"/>
        <w:jc w:val="center"/>
        <w:rPr>
          <w:strike/>
          <w:color w:val="000000" w:themeColor="text1"/>
          <w:sz w:val="28"/>
          <w:szCs w:val="28"/>
        </w:rPr>
      </w:pPr>
      <w:r>
        <w:rPr>
          <w:strike/>
          <w:color w:val="000000" w:themeColor="text1"/>
          <w:sz w:val="28"/>
          <w:szCs w:val="28"/>
        </w:rPr>
      </w:r>
      <w:r>
        <w:rPr>
          <w:strike/>
          <w:color w:val="000000" w:themeColor="text1"/>
          <w:sz w:val="28"/>
          <w:szCs w:val="28"/>
        </w:rPr>
      </w:r>
    </w:p>
    <w:p>
      <w:pPr>
        <w:ind w:firstLine="567"/>
        <w:rPr>
          <w:color w:val="000000" w:themeColor="text1"/>
          <w:sz w:val="28"/>
          <w:szCs w:val="28"/>
        </w:rPr>
      </w:pPr>
      <w:r>
        <w:rPr>
          <w:color w:val="000000" w:themeColor="text1"/>
          <w:sz w:val="28"/>
          <w:szCs w:val="28"/>
        </w:rPr>
        <w:t xml:space="preserve">2.5.1. Обоснованная подготовка расчетных показателей базируется на: </w:t>
      </w:r>
      <w:r>
        <w:rPr>
          <w:color w:val="000000" w:themeColor="text1"/>
          <w:sz w:val="28"/>
          <w:szCs w:val="28"/>
        </w:rPr>
      </w:r>
    </w:p>
    <w:p>
      <w:pPr>
        <w:ind w:firstLine="567"/>
        <w:rPr>
          <w:color w:val="000000" w:themeColor="text1"/>
          <w:sz w:val="28"/>
          <w:szCs w:val="28"/>
        </w:rPr>
      </w:pPr>
      <w:r>
        <w:rPr>
          <w:color w:val="000000" w:themeColor="text1"/>
          <w:sz w:val="28"/>
          <w:szCs w:val="28"/>
        </w:rPr>
        <w:t xml:space="preserve">1) применении и соблюдении требований и норм, связанных с градостроительной деятельностью, содержащихся: </w:t>
      </w:r>
      <w:r>
        <w:rPr>
          <w:color w:val="000000" w:themeColor="text1"/>
          <w:sz w:val="28"/>
          <w:szCs w:val="28"/>
        </w:rPr>
      </w:r>
    </w:p>
    <w:p>
      <w:pPr>
        <w:ind w:firstLine="851"/>
        <w:rPr>
          <w:color w:val="000000" w:themeColor="text1"/>
          <w:sz w:val="28"/>
          <w:szCs w:val="28"/>
        </w:rPr>
      </w:pPr>
      <w:r>
        <w:rPr>
          <w:color w:val="000000" w:themeColor="text1"/>
          <w:sz w:val="28"/>
          <w:szCs w:val="28"/>
        </w:rPr>
        <w:t xml:space="preserve">– в нормативных правовых актах Российской Федерации;</w:t>
      </w:r>
      <w:r>
        <w:rPr>
          <w:color w:val="000000" w:themeColor="text1"/>
          <w:sz w:val="28"/>
          <w:szCs w:val="28"/>
        </w:rPr>
      </w:r>
    </w:p>
    <w:p>
      <w:pPr>
        <w:ind w:firstLine="851"/>
        <w:rPr>
          <w:color w:val="000000" w:themeColor="text1"/>
          <w:sz w:val="28"/>
          <w:szCs w:val="28"/>
        </w:rPr>
      </w:pPr>
      <w:r>
        <w:rPr>
          <w:color w:val="000000" w:themeColor="text1"/>
          <w:sz w:val="28"/>
          <w:szCs w:val="28"/>
        </w:rPr>
        <w:t xml:space="preserve">– в нормативных правовых актах Оренбургской области; </w:t>
      </w:r>
      <w:r>
        <w:rPr>
          <w:color w:val="000000" w:themeColor="text1"/>
          <w:sz w:val="28"/>
          <w:szCs w:val="28"/>
        </w:rPr>
      </w:r>
    </w:p>
    <w:p>
      <w:pPr>
        <w:ind w:left="567" w:firstLine="284"/>
        <w:rPr>
          <w:color w:val="000000" w:themeColor="text1"/>
          <w:sz w:val="28"/>
          <w:szCs w:val="28"/>
        </w:rPr>
      </w:pPr>
      <w:r>
        <w:rPr>
          <w:color w:val="000000" w:themeColor="text1"/>
          <w:sz w:val="28"/>
          <w:szCs w:val="28"/>
        </w:rPr>
        <w:t xml:space="preserve">– в муниципальных правовых актах </w:t>
      </w:r>
      <w:r>
        <w:rPr>
          <w:color w:val="000000" w:themeColor="text1"/>
          <w:sz w:val="28"/>
          <w:szCs w:val="28"/>
        </w:rPr>
        <w:t xml:space="preserve">«</w:t>
      </w:r>
      <w:r>
        <w:rPr>
          <w:color w:val="000000" w:themeColor="text1"/>
          <w:sz w:val="28"/>
          <w:szCs w:val="28"/>
        </w:rPr>
        <w:t xml:space="preserve">город</w:t>
      </w:r>
      <w:r>
        <w:rPr>
          <w:color w:val="000000" w:themeColor="text1"/>
          <w:sz w:val="28"/>
          <w:szCs w:val="28"/>
        </w:rPr>
        <w:t xml:space="preserve">а Оренбурга</w:t>
      </w:r>
      <w:r>
        <w:rPr>
          <w:color w:val="000000" w:themeColor="text1"/>
          <w:sz w:val="28"/>
          <w:szCs w:val="28"/>
        </w:rPr>
        <w:t xml:space="preserve">»</w:t>
      </w:r>
      <w:r>
        <w:rPr>
          <w:color w:val="000000" w:themeColor="text1"/>
          <w:sz w:val="28"/>
          <w:szCs w:val="28"/>
        </w:rPr>
        <w:t xml:space="preserve">;</w:t>
      </w:r>
      <w:r>
        <w:rPr>
          <w:color w:val="000000" w:themeColor="text1"/>
          <w:sz w:val="28"/>
          <w:szCs w:val="28"/>
        </w:rPr>
      </w:r>
    </w:p>
    <w:p>
      <w:pPr>
        <w:ind w:firstLine="851"/>
        <w:rPr>
          <w:color w:val="000000" w:themeColor="text1"/>
          <w:sz w:val="28"/>
          <w:szCs w:val="28"/>
        </w:rPr>
      </w:pPr>
      <w:r>
        <w:rPr>
          <w:color w:val="000000" w:themeColor="text1"/>
          <w:sz w:val="28"/>
          <w:szCs w:val="28"/>
        </w:rPr>
        <w:t xml:space="preserve">– в национальных стандартах и сводах правил; </w:t>
      </w:r>
      <w:r>
        <w:rPr>
          <w:color w:val="000000" w:themeColor="text1"/>
          <w:sz w:val="28"/>
          <w:szCs w:val="28"/>
        </w:rPr>
      </w:r>
    </w:p>
    <w:p>
      <w:pPr>
        <w:ind w:firstLine="567"/>
        <w:rPr>
          <w:color w:val="000000" w:themeColor="text1"/>
          <w:sz w:val="28"/>
          <w:szCs w:val="28"/>
        </w:rPr>
      </w:pPr>
      <w:r/>
      <w:bookmarkStart w:id="75" w:name="sub_19051"/>
      <w:r>
        <w:rPr>
          <w:color w:val="000000" w:themeColor="text1"/>
          <w:sz w:val="28"/>
          <w:szCs w:val="28"/>
        </w:rPr>
        <w:t xml:space="preserve">2) соблюдении: </w:t>
      </w:r>
      <w:r>
        <w:rPr>
          <w:color w:val="000000" w:themeColor="text1"/>
          <w:sz w:val="28"/>
          <w:szCs w:val="28"/>
        </w:rPr>
      </w:r>
    </w:p>
    <w:p>
      <w:pPr>
        <w:ind w:firstLine="851"/>
        <w:rPr>
          <w:color w:val="000000" w:themeColor="text1"/>
          <w:sz w:val="28"/>
          <w:szCs w:val="28"/>
        </w:rPr>
      </w:pPr>
      <w:r>
        <w:rPr>
          <w:color w:val="000000" w:themeColor="text1"/>
          <w:sz w:val="28"/>
          <w:szCs w:val="28"/>
        </w:rPr>
        <w:t xml:space="preserve">– технических регламентов; </w:t>
      </w:r>
      <w:r>
        <w:rPr>
          <w:color w:val="000000" w:themeColor="text1"/>
          <w:sz w:val="28"/>
          <w:szCs w:val="28"/>
        </w:rPr>
      </w:r>
    </w:p>
    <w:p>
      <w:pPr>
        <w:ind w:left="567" w:firstLine="284"/>
        <w:rPr>
          <w:color w:val="000000" w:themeColor="text1"/>
          <w:sz w:val="28"/>
          <w:szCs w:val="28"/>
        </w:rPr>
      </w:pPr>
      <w:r>
        <w:rPr>
          <w:color w:val="000000" w:themeColor="text1"/>
          <w:sz w:val="28"/>
          <w:szCs w:val="28"/>
        </w:rPr>
        <w:t xml:space="preserve">– </w:t>
      </w:r>
      <w:r>
        <w:rPr>
          <w:color w:val="000000" w:themeColor="text1"/>
          <w:sz w:val="28"/>
          <w:szCs w:val="28"/>
        </w:rPr>
        <w:t xml:space="preserve">РНГП</w:t>
      </w:r>
      <w:r>
        <w:rPr>
          <w:color w:val="000000" w:themeColor="text1"/>
          <w:sz w:val="28"/>
          <w:szCs w:val="28"/>
        </w:rPr>
        <w:t xml:space="preserve">;</w:t>
      </w:r>
      <w:r>
        <w:rPr>
          <w:color w:val="000000" w:themeColor="text1"/>
          <w:sz w:val="28"/>
          <w:szCs w:val="28"/>
        </w:rPr>
      </w:r>
    </w:p>
    <w:p>
      <w:pPr>
        <w:ind w:firstLine="567"/>
        <w:rPr>
          <w:color w:val="000000" w:themeColor="text1"/>
          <w:sz w:val="28"/>
          <w:szCs w:val="28"/>
        </w:rPr>
      </w:pPr>
      <w:r>
        <w:rPr>
          <w:color w:val="000000" w:themeColor="text1"/>
          <w:sz w:val="28"/>
          <w:szCs w:val="28"/>
        </w:rPr>
        <w:t xml:space="preserve">3) учете показателей и данных, содержащихся: </w:t>
      </w:r>
      <w:r>
        <w:rPr>
          <w:color w:val="000000" w:themeColor="text1"/>
          <w:sz w:val="28"/>
          <w:szCs w:val="28"/>
        </w:rPr>
      </w:r>
    </w:p>
    <w:p>
      <w:pPr>
        <w:ind w:firstLine="851"/>
        <w:rPr>
          <w:color w:val="000000" w:themeColor="text1"/>
          <w:sz w:val="28"/>
          <w:szCs w:val="28"/>
        </w:rPr>
      </w:pPr>
      <w:r>
        <w:rPr>
          <w:color w:val="000000" w:themeColor="text1"/>
          <w:sz w:val="28"/>
          <w:szCs w:val="28"/>
        </w:rPr>
        <w:t xml:space="preserve">– в планах и программах комплексного социально-экономического развития </w:t>
      </w:r>
      <w:r>
        <w:rPr>
          <w:color w:val="000000" w:themeColor="text1"/>
          <w:sz w:val="28"/>
          <w:szCs w:val="28"/>
        </w:rPr>
        <w:t xml:space="preserve">«</w:t>
      </w:r>
      <w:r>
        <w:rPr>
          <w:color w:val="000000" w:themeColor="text1"/>
          <w:sz w:val="28"/>
          <w:szCs w:val="28"/>
        </w:rPr>
        <w:t xml:space="preserve">город</w:t>
      </w:r>
      <w:r>
        <w:rPr>
          <w:color w:val="000000" w:themeColor="text1"/>
          <w:sz w:val="28"/>
          <w:szCs w:val="28"/>
        </w:rPr>
        <w:t xml:space="preserve">а Оренбурга</w:t>
      </w:r>
      <w:r>
        <w:rPr>
          <w:color w:val="000000" w:themeColor="text1"/>
          <w:sz w:val="28"/>
          <w:szCs w:val="28"/>
        </w:rPr>
        <w:t xml:space="preserve">»</w:t>
      </w:r>
      <w:r>
        <w:rPr>
          <w:color w:val="000000" w:themeColor="text1"/>
          <w:sz w:val="28"/>
          <w:szCs w:val="28"/>
        </w:rPr>
        <w:t xml:space="preserve">,</w:t>
      </w:r>
      <w:r>
        <w:rPr>
          <w:color w:val="000000" w:themeColor="text1"/>
          <w:sz w:val="28"/>
          <w:szCs w:val="28"/>
        </w:rPr>
        <w:t xml:space="preserve"> при реализации которых осуществляется создание </w:t>
      </w:r>
      <w:r>
        <w:rPr>
          <w:color w:val="000000" w:themeColor="text1"/>
          <w:sz w:val="28"/>
          <w:szCs w:val="28"/>
        </w:rPr>
        <w:t xml:space="preserve">ОМЗ</w:t>
      </w:r>
      <w:r>
        <w:rPr>
          <w:color w:val="000000" w:themeColor="text1"/>
          <w:sz w:val="28"/>
          <w:szCs w:val="28"/>
        </w:rPr>
        <w:t xml:space="preserve">;</w:t>
      </w:r>
      <w:r>
        <w:rPr>
          <w:color w:val="000000" w:themeColor="text1"/>
          <w:sz w:val="28"/>
          <w:szCs w:val="28"/>
        </w:rPr>
      </w:r>
    </w:p>
    <w:p>
      <w:pPr>
        <w:ind w:firstLine="708"/>
        <w:rPr>
          <w:color w:val="000000" w:themeColor="text1"/>
          <w:sz w:val="28"/>
          <w:szCs w:val="28"/>
        </w:rPr>
      </w:pPr>
      <w:r>
        <w:rPr>
          <w:color w:val="000000" w:themeColor="text1"/>
          <w:sz w:val="28"/>
          <w:szCs w:val="28"/>
        </w:rPr>
        <w:t xml:space="preserve">- в официальных опубликованных статистических материалах (Приложение 7), содержащих сведения о состоянии экономики и социальной сферы, социально-демографическом составе и плотности населения на территории </w:t>
      </w:r>
      <w:r>
        <w:rPr>
          <w:color w:val="000000" w:themeColor="text1"/>
          <w:sz w:val="28"/>
          <w:szCs w:val="28"/>
        </w:rPr>
        <w:t xml:space="preserve">«города Оренбурга»</w:t>
      </w:r>
      <w:r>
        <w:rPr>
          <w:color w:val="000000" w:themeColor="text1"/>
          <w:sz w:val="28"/>
          <w:szCs w:val="28"/>
        </w:rPr>
        <w:t xml:space="preserve">;</w:t>
      </w:r>
      <w:bookmarkStart w:id="76" w:name="sub_19054"/>
      <w:r/>
      <w:bookmarkEnd w:id="75"/>
      <w:r/>
      <w:r>
        <w:rPr>
          <w:color w:val="000000" w:themeColor="text1"/>
          <w:sz w:val="28"/>
          <w:szCs w:val="28"/>
        </w:rPr>
      </w:r>
    </w:p>
    <w:p>
      <w:pPr>
        <w:ind w:firstLine="708"/>
        <w:rPr>
          <w:color w:val="000000" w:themeColor="text1"/>
          <w:sz w:val="28"/>
          <w:szCs w:val="28"/>
        </w:rPr>
      </w:pPr>
      <w:r>
        <w:rPr>
          <w:color w:val="000000" w:themeColor="text1"/>
          <w:sz w:val="28"/>
          <w:szCs w:val="28"/>
        </w:rPr>
        <w:t xml:space="preserve">- в документах территориального планирования Российской Федерации и </w:t>
      </w:r>
      <w:bookmarkEnd w:id="76"/>
      <w:r>
        <w:rPr>
          <w:color w:val="000000" w:themeColor="text1"/>
          <w:sz w:val="28"/>
          <w:szCs w:val="28"/>
        </w:rPr>
        <w:t xml:space="preserve">Оренбургской области;</w:t>
      </w:r>
      <w:r>
        <w:rPr>
          <w:color w:val="000000" w:themeColor="text1"/>
          <w:sz w:val="28"/>
          <w:szCs w:val="28"/>
        </w:rPr>
      </w:r>
    </w:p>
    <w:p>
      <w:pPr>
        <w:ind w:firstLine="708"/>
        <w:rPr>
          <w:color w:val="000000" w:themeColor="text1"/>
          <w:sz w:val="28"/>
          <w:szCs w:val="28"/>
        </w:rPr>
      </w:pPr>
      <w:r>
        <w:rPr>
          <w:color w:val="000000" w:themeColor="text1"/>
          <w:sz w:val="28"/>
          <w:szCs w:val="28"/>
        </w:rPr>
        <w:t xml:space="preserve">- в документах территориального планирования </w:t>
      </w:r>
      <w:r>
        <w:rPr>
          <w:color w:val="000000" w:themeColor="text1"/>
          <w:sz w:val="28"/>
          <w:szCs w:val="28"/>
        </w:rPr>
        <w:t xml:space="preserve">«города Оренбурга» </w:t>
      </w:r>
      <w:r>
        <w:rPr>
          <w:color w:val="000000" w:themeColor="text1"/>
          <w:sz w:val="28"/>
          <w:szCs w:val="28"/>
        </w:rPr>
        <w:t xml:space="preserve">и материалах по их обоснованию;</w:t>
      </w:r>
      <w:r>
        <w:rPr>
          <w:color w:val="000000" w:themeColor="text1"/>
          <w:sz w:val="28"/>
          <w:szCs w:val="28"/>
        </w:rPr>
      </w:r>
    </w:p>
    <w:p>
      <w:pPr>
        <w:ind w:firstLine="708"/>
        <w:rPr>
          <w:color w:val="000000" w:themeColor="text1"/>
          <w:sz w:val="28"/>
          <w:szCs w:val="28"/>
        </w:rPr>
      </w:pPr>
      <w:r>
        <w:rPr>
          <w:color w:val="000000" w:themeColor="text1"/>
          <w:sz w:val="28"/>
          <w:szCs w:val="28"/>
        </w:rPr>
        <w:t xml:space="preserve">- в проектах планировки территории, предусматривающих размещение </w:t>
      </w:r>
      <w:r>
        <w:rPr>
          <w:color w:val="000000" w:themeColor="text1"/>
          <w:sz w:val="28"/>
          <w:szCs w:val="28"/>
        </w:rPr>
        <w:t xml:space="preserve">ОМЗ</w:t>
      </w:r>
      <w:r>
        <w:rPr>
          <w:color w:val="000000" w:themeColor="text1"/>
          <w:sz w:val="28"/>
          <w:szCs w:val="28"/>
        </w:rPr>
        <w:t xml:space="preserve">;</w:t>
      </w:r>
      <w:r>
        <w:rPr>
          <w:color w:val="000000" w:themeColor="text1"/>
          <w:sz w:val="28"/>
          <w:szCs w:val="28"/>
        </w:rPr>
      </w:r>
    </w:p>
    <w:p>
      <w:pPr>
        <w:ind w:firstLine="708"/>
        <w:rPr>
          <w:color w:val="000000" w:themeColor="text1"/>
          <w:sz w:val="28"/>
          <w:szCs w:val="28"/>
        </w:rPr>
      </w:pPr>
      <w:r>
        <w:rPr>
          <w:color w:val="000000" w:themeColor="text1"/>
          <w:sz w:val="28"/>
          <w:szCs w:val="28"/>
        </w:rPr>
        <w:t xml:space="preserve">- в методических материалах в области градостроительной деятельности;</w:t>
      </w:r>
      <w:r>
        <w:rPr>
          <w:color w:val="000000" w:themeColor="text1"/>
          <w:sz w:val="28"/>
          <w:szCs w:val="28"/>
        </w:rPr>
      </w:r>
    </w:p>
    <w:p>
      <w:pPr>
        <w:ind w:firstLine="567"/>
        <w:rPr>
          <w:color w:val="000000" w:themeColor="text1"/>
          <w:sz w:val="28"/>
          <w:szCs w:val="28"/>
        </w:rPr>
      </w:pPr>
      <w:r>
        <w:rPr>
          <w:color w:val="000000" w:themeColor="text1"/>
          <w:sz w:val="28"/>
          <w:szCs w:val="28"/>
        </w:rPr>
        <w:t xml:space="preserve">4) корректном применении математических методов при расчете значений показателей </w:t>
      </w:r>
      <w:r>
        <w:rPr>
          <w:color w:val="000000" w:themeColor="text1"/>
          <w:sz w:val="28"/>
          <w:szCs w:val="28"/>
        </w:rPr>
        <w:t xml:space="preserve">МНГП</w:t>
      </w:r>
      <w:r>
        <w:rPr>
          <w:color w:val="000000" w:themeColor="text1"/>
          <w:sz w:val="28"/>
          <w:szCs w:val="28"/>
        </w:rPr>
        <w:t xml:space="preserve">. </w:t>
      </w:r>
      <w:r>
        <w:rPr>
          <w:color w:val="000000" w:themeColor="text1"/>
          <w:sz w:val="28"/>
          <w:szCs w:val="28"/>
        </w:rPr>
      </w:r>
    </w:p>
    <w:p>
      <w:pPr>
        <w:ind w:firstLine="540"/>
        <w:rPr>
          <w:color w:val="000000" w:themeColor="text1"/>
          <w:sz w:val="28"/>
          <w:szCs w:val="28"/>
        </w:rPr>
      </w:pPr>
      <w:r>
        <w:rPr>
          <w:color w:val="000000" w:themeColor="text1"/>
          <w:sz w:val="28"/>
          <w:szCs w:val="28"/>
        </w:rPr>
        <w:t xml:space="preserve">2.5.2. В соответствии с ч. 2 ст. 29</w:t>
      </w:r>
      <w:r>
        <w:rPr>
          <w:color w:val="000000" w:themeColor="text1"/>
          <w:sz w:val="28"/>
          <w:szCs w:val="28"/>
        </w:rPr>
        <w:t xml:space="preserve">.2 Градостроительного кодекса Российской Федерации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Pr>
          <w:color w:val="000000" w:themeColor="text1"/>
          <w:sz w:val="28"/>
          <w:szCs w:val="28"/>
        </w:rPr>
        <w:t xml:space="preserve">«города Оренбурга»</w:t>
      </w:r>
      <w:r>
        <w:rPr>
          <w:color w:val="000000" w:themeColor="text1"/>
          <w:sz w:val="28"/>
          <w:szCs w:val="28"/>
        </w:rPr>
        <w:t xml:space="preserve">. Р</w:t>
      </w:r>
      <w:r>
        <w:rPr>
          <w:color w:val="000000" w:themeColor="text1"/>
          <w:sz w:val="28"/>
          <w:szCs w:val="28"/>
        </w:rPr>
        <w:t xml:space="preserve">НГП в с</w:t>
      </w:r>
      <w:r>
        <w:rPr>
          <w:color w:val="000000" w:themeColor="text1"/>
          <w:sz w:val="28"/>
          <w:szCs w:val="28"/>
        </w:rPr>
        <w:t xml:space="preserve">воем составе содержат расчетные показатели, в том числе применительно к</w:t>
      </w:r>
      <w:r>
        <w:rPr>
          <w:color w:val="000000" w:themeColor="text1"/>
          <w:sz w:val="28"/>
          <w:szCs w:val="28"/>
        </w:rPr>
        <w:t xml:space="preserve"> ОМЗ </w:t>
      </w:r>
      <w:r>
        <w:rPr>
          <w:color w:val="000000" w:themeColor="text1"/>
          <w:sz w:val="28"/>
          <w:szCs w:val="28"/>
        </w:rPr>
        <w:t xml:space="preserve">«города Оренбурга»</w:t>
      </w:r>
      <w:r>
        <w:rPr>
          <w:color w:val="000000" w:themeColor="text1"/>
          <w:sz w:val="28"/>
          <w:szCs w:val="28"/>
        </w:rPr>
        <w:t xml:space="preserve">. </w:t>
      </w:r>
      <w:r>
        <w:rPr>
          <w:color w:val="000000" w:themeColor="text1"/>
          <w:sz w:val="28"/>
          <w:szCs w:val="28"/>
        </w:rPr>
      </w:r>
    </w:p>
    <w:p>
      <w:pPr>
        <w:ind w:firstLine="540"/>
        <w:rPr>
          <w:color w:val="000000" w:themeColor="text1"/>
          <w:sz w:val="28"/>
          <w:szCs w:val="28"/>
        </w:rPr>
      </w:pPr>
      <w:r>
        <w:rPr>
          <w:color w:val="000000" w:themeColor="text1"/>
          <w:sz w:val="28"/>
          <w:szCs w:val="28"/>
        </w:rPr>
        <w:t xml:space="preserve">2.5.3. Согласно ст. 29.4 Гр</w:t>
      </w:r>
      <w:r>
        <w:rPr>
          <w:color w:val="000000" w:themeColor="text1"/>
          <w:sz w:val="28"/>
          <w:szCs w:val="28"/>
        </w:rPr>
        <w:t xml:space="preserve">адостроительного кодекса Российской Федерации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w:t>
      </w:r>
      <w:r>
        <w:rPr>
          <w:color w:val="000000" w:themeColor="text1"/>
          <w:sz w:val="28"/>
          <w:szCs w:val="28"/>
        </w:rPr>
        <w:t xml:space="preserve">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w:t>
      </w:r>
      <w:r>
        <w:rPr>
          <w:color w:val="000000" w:themeColor="text1"/>
          <w:sz w:val="28"/>
          <w:szCs w:val="28"/>
        </w:rPr>
        <w:t xml:space="preserve">РНГП</w:t>
      </w:r>
      <w:r>
        <w:rPr>
          <w:color w:val="000000" w:themeColor="text1"/>
          <w:sz w:val="28"/>
          <w:szCs w:val="28"/>
        </w:rPr>
        <w:t xml:space="preserve">. </w:t>
      </w:r>
      <w:r>
        <w:rPr>
          <w:color w:val="000000" w:themeColor="text1"/>
          <w:sz w:val="28"/>
          <w:szCs w:val="28"/>
        </w:rPr>
      </w:r>
    </w:p>
    <w:p>
      <w:pPr>
        <w:ind w:firstLine="540"/>
        <w:rPr>
          <w:color w:val="000000" w:themeColor="text1"/>
          <w:sz w:val="28"/>
          <w:szCs w:val="28"/>
        </w:rPr>
      </w:pPr>
      <w:r>
        <w:rPr>
          <w:color w:val="000000" w:themeColor="text1"/>
          <w:sz w:val="28"/>
          <w:szCs w:val="28"/>
        </w:rPr>
        <w:t xml:space="preserve">Таким образом, предельные значения показателей </w:t>
      </w:r>
      <w:r>
        <w:rPr>
          <w:color w:val="000000" w:themeColor="text1"/>
          <w:sz w:val="28"/>
          <w:szCs w:val="28"/>
        </w:rPr>
        <w:t xml:space="preserve">РНГП</w:t>
      </w:r>
      <w:r>
        <w:rPr>
          <w:color w:val="000000" w:themeColor="text1"/>
          <w:sz w:val="28"/>
          <w:szCs w:val="28"/>
        </w:rPr>
        <w:t xml:space="preserve"> задают рамочные ограничения для предельных показателей мес</w:t>
      </w:r>
      <w:r>
        <w:rPr>
          <w:color w:val="000000" w:themeColor="text1"/>
          <w:sz w:val="28"/>
          <w:szCs w:val="28"/>
        </w:rPr>
        <w:t xml:space="preserve">тных нормативов по отношению к ОМЗ </w:t>
      </w:r>
      <w:r>
        <w:rPr>
          <w:color w:val="000000" w:themeColor="text1"/>
          <w:sz w:val="28"/>
          <w:szCs w:val="28"/>
        </w:rPr>
        <w:t xml:space="preserve">«города Оренбурга»</w:t>
      </w:r>
      <w:r>
        <w:rPr>
          <w:color w:val="000000" w:themeColor="text1"/>
          <w:sz w:val="28"/>
          <w:szCs w:val="28"/>
        </w:rPr>
        <w:t xml:space="preserve">.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r>
        <w:rPr>
          <w:color w:val="000000" w:themeColor="text1"/>
          <w:sz w:val="28"/>
          <w:szCs w:val="28"/>
        </w:rPr>
      </w:r>
    </w:p>
    <w:p>
      <w:pPr>
        <w:pStyle w:val="997"/>
        <w:ind w:firstLine="567"/>
        <w:rPr>
          <w:color w:val="000000" w:themeColor="text1"/>
          <w:sz w:val="28"/>
          <w:szCs w:val="28"/>
          <w:lang w:eastAsia="ru-RU"/>
        </w:rPr>
      </w:pPr>
      <w:r>
        <w:rPr>
          <w:color w:val="000000" w:themeColor="text1"/>
          <w:sz w:val="28"/>
          <w:szCs w:val="28"/>
          <w:lang w:eastAsia="ru-RU"/>
        </w:rPr>
        <w:t xml:space="preserve">2.5.4.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r>
        <w:rPr>
          <w:color w:val="000000" w:themeColor="text1"/>
          <w:sz w:val="28"/>
          <w:szCs w:val="28"/>
          <w:lang w:eastAsia="ru-RU"/>
        </w:rPr>
      </w:r>
    </w:p>
    <w:p>
      <w:pPr>
        <w:pStyle w:val="997"/>
        <w:ind w:firstLine="567"/>
        <w:rPr>
          <w:color w:val="000000" w:themeColor="text1"/>
          <w:sz w:val="28"/>
          <w:szCs w:val="28"/>
          <w:lang w:eastAsia="ru-RU"/>
        </w:rPr>
      </w:pPr>
      <w:r>
        <w:rPr>
          <w:color w:val="000000" w:themeColor="text1"/>
          <w:sz w:val="28"/>
          <w:szCs w:val="28"/>
          <w:lang w:eastAsia="ru-RU"/>
        </w:rPr>
        <w:t xml:space="preserve">- вместимость (производительность, мощность, количество мест и т.п.) объекта;</w:t>
      </w:r>
      <w:r>
        <w:rPr>
          <w:color w:val="000000" w:themeColor="text1"/>
          <w:sz w:val="28"/>
          <w:szCs w:val="28"/>
          <w:lang w:eastAsia="ru-RU"/>
        </w:rPr>
      </w:r>
    </w:p>
    <w:p>
      <w:pPr>
        <w:pStyle w:val="997"/>
        <w:ind w:firstLine="567"/>
        <w:rPr>
          <w:color w:val="000000" w:themeColor="text1"/>
          <w:sz w:val="28"/>
          <w:szCs w:val="28"/>
          <w:lang w:eastAsia="ru-RU"/>
        </w:rPr>
      </w:pPr>
      <w:r>
        <w:rPr>
          <w:color w:val="000000" w:themeColor="text1"/>
          <w:sz w:val="28"/>
          <w:szCs w:val="28"/>
          <w:lang w:eastAsia="ru-RU"/>
        </w:rPr>
        <w:t xml:space="preserve">- количество единиц объектов;</w:t>
      </w:r>
      <w:r>
        <w:rPr>
          <w:color w:val="000000" w:themeColor="text1"/>
          <w:sz w:val="28"/>
          <w:szCs w:val="28"/>
          <w:lang w:eastAsia="ru-RU"/>
        </w:rPr>
      </w:r>
    </w:p>
    <w:p>
      <w:pPr>
        <w:pStyle w:val="997"/>
        <w:ind w:firstLine="567"/>
        <w:rPr>
          <w:color w:val="000000" w:themeColor="text1"/>
          <w:sz w:val="28"/>
          <w:szCs w:val="28"/>
          <w:lang w:eastAsia="ru-RU"/>
        </w:rPr>
      </w:pPr>
      <w:r>
        <w:rPr>
          <w:color w:val="000000" w:themeColor="text1"/>
          <w:sz w:val="28"/>
          <w:szCs w:val="28"/>
          <w:lang w:eastAsia="ru-RU"/>
        </w:rPr>
        <w:t xml:space="preserve">- площадь объекта, его помещений и (или) территории земельного участка, необходимой для размещения объекта;</w:t>
      </w:r>
      <w:r>
        <w:rPr>
          <w:color w:val="000000" w:themeColor="text1"/>
          <w:sz w:val="28"/>
          <w:szCs w:val="28"/>
          <w:lang w:eastAsia="ru-RU"/>
        </w:rPr>
      </w:r>
    </w:p>
    <w:p>
      <w:pPr>
        <w:pStyle w:val="997"/>
        <w:ind w:firstLine="567"/>
        <w:rPr>
          <w:color w:val="000000" w:themeColor="text1"/>
          <w:sz w:val="28"/>
          <w:szCs w:val="28"/>
          <w:lang w:eastAsia="ru-RU"/>
        </w:rPr>
      </w:pPr>
      <w:r>
        <w:rPr>
          <w:color w:val="000000" w:themeColor="text1"/>
          <w:sz w:val="28"/>
          <w:szCs w:val="28"/>
          <w:lang w:eastAsia="ru-RU"/>
        </w:rPr>
        <w:t xml:space="preserve">- иные нормируемые показатели, характеризующие объект.</w:t>
      </w:r>
      <w:r>
        <w:rPr>
          <w:color w:val="000000" w:themeColor="text1"/>
          <w:sz w:val="28"/>
          <w:szCs w:val="28"/>
          <w:lang w:eastAsia="ru-RU"/>
        </w:rPr>
      </w:r>
    </w:p>
    <w:p>
      <w:pPr>
        <w:pStyle w:val="997"/>
        <w:ind w:firstLine="567"/>
        <w:rPr>
          <w:color w:val="000000" w:themeColor="text1"/>
          <w:sz w:val="28"/>
          <w:szCs w:val="28"/>
        </w:rPr>
      </w:pPr>
      <w:r>
        <w:rPr>
          <w:color w:val="000000" w:themeColor="text1"/>
          <w:sz w:val="28"/>
          <w:szCs w:val="28"/>
        </w:rPr>
        <w:t xml:space="preserve">2.5.5. При установлении расчетных показателей учтены следующие предложения </w:t>
      </w:r>
      <w:r>
        <w:rPr>
          <w:color w:val="000000" w:themeColor="text1"/>
          <w:sz w:val="28"/>
          <w:szCs w:val="28"/>
        </w:rPr>
        <w:t xml:space="preserve">органов местного самоуправления</w:t>
      </w:r>
      <w:r>
        <w:rPr>
          <w:color w:val="000000" w:themeColor="text1"/>
          <w:sz w:val="28"/>
          <w:szCs w:val="28"/>
        </w:rPr>
        <w:t xml:space="preserve"> и заинтересованных лиц:</w:t>
      </w:r>
      <w:r>
        <w:rPr>
          <w:color w:val="000000" w:themeColor="text1"/>
          <w:sz w:val="28"/>
          <w:szCs w:val="28"/>
        </w:rPr>
      </w:r>
    </w:p>
    <w:p>
      <w:pPr>
        <w:pStyle w:val="997"/>
        <w:ind w:firstLine="567"/>
        <w:rPr>
          <w:color w:val="000000" w:themeColor="text1"/>
          <w:sz w:val="28"/>
          <w:szCs w:val="28"/>
          <w:lang w:eastAsia="ru-RU"/>
        </w:rPr>
      </w:pPr>
      <w:r>
        <w:rPr>
          <w:color w:val="000000" w:themeColor="text1"/>
          <w:sz w:val="28"/>
          <w:szCs w:val="28"/>
          <w:lang w:eastAsia="ru-RU"/>
        </w:rPr>
        <w:t xml:space="preserve">1) </w:t>
      </w:r>
      <w:bookmarkStart w:id="77" w:name="_Hlk105367937"/>
      <w:r>
        <w:rPr>
          <w:color w:val="000000" w:themeColor="text1"/>
          <w:sz w:val="28"/>
          <w:szCs w:val="28"/>
          <w:lang w:eastAsia="ru-RU"/>
        </w:rPr>
        <w:t xml:space="preserve">проанализировать изменения федерального и регионального градостроительного законодательства, которые повлияли на расчетные показатели</w:t>
      </w:r>
      <w:r>
        <w:rPr>
          <w:color w:val="000000" w:themeColor="text1"/>
          <w:sz w:val="28"/>
          <w:szCs w:val="28"/>
          <w:lang w:eastAsia="ru-RU"/>
        </w:rPr>
        <w:t xml:space="preserve"> МНГП 2010.</w:t>
      </w:r>
      <w:bookmarkEnd w:id="77"/>
      <w:r>
        <w:rPr>
          <w:color w:val="000000" w:themeColor="text1"/>
          <w:sz w:val="28"/>
          <w:szCs w:val="28"/>
          <w:lang w:eastAsia="ru-RU"/>
        </w:rPr>
      </w:r>
    </w:p>
    <w:p>
      <w:pPr>
        <w:pStyle w:val="997"/>
        <w:ind w:firstLine="567"/>
        <w:rPr>
          <w:color w:val="000000" w:themeColor="text1"/>
          <w:sz w:val="28"/>
          <w:szCs w:val="28"/>
          <w:lang w:eastAsia="ru-RU"/>
        </w:rPr>
      </w:pPr>
      <w:r>
        <w:rPr>
          <w:color w:val="000000" w:themeColor="text1"/>
          <w:sz w:val="28"/>
          <w:szCs w:val="28"/>
          <w:lang w:eastAsia="ru-RU"/>
        </w:rPr>
        <w:t xml:space="preserve">2) соблюдать ограничения предельных значения расчетных показателей для объектов местного значения, установленные в </w:t>
      </w:r>
      <w:r>
        <w:rPr>
          <w:color w:val="000000" w:themeColor="text1"/>
          <w:sz w:val="28"/>
          <w:szCs w:val="28"/>
          <w:lang w:eastAsia="ru-RU"/>
        </w:rPr>
        <w:t xml:space="preserve">РНГП;</w:t>
      </w:r>
      <w:r>
        <w:rPr>
          <w:color w:val="000000" w:themeColor="text1"/>
          <w:sz w:val="28"/>
          <w:szCs w:val="28"/>
          <w:lang w:eastAsia="ru-RU"/>
        </w:rPr>
      </w:r>
    </w:p>
    <w:p>
      <w:pPr>
        <w:pStyle w:val="997"/>
        <w:ind w:firstLine="567"/>
        <w:rPr>
          <w:color w:val="000000" w:themeColor="text1"/>
          <w:sz w:val="28"/>
          <w:szCs w:val="28"/>
          <w:lang w:eastAsia="ru-RU"/>
        </w:rPr>
      </w:pPr>
      <w:r>
        <w:rPr>
          <w:color w:val="000000" w:themeColor="text1"/>
          <w:sz w:val="28"/>
          <w:szCs w:val="28"/>
          <w:lang w:eastAsia="ru-RU"/>
        </w:rPr>
        <w:t xml:space="preserve">3) </w:t>
      </w:r>
      <w:bookmarkStart w:id="78" w:name="_Hlk105400676"/>
      <w:r>
        <w:rPr>
          <w:color w:val="000000" w:themeColor="text1"/>
          <w:sz w:val="28"/>
          <w:szCs w:val="28"/>
          <w:lang w:eastAsia="ru-RU"/>
        </w:rPr>
        <w:t xml:space="preserve">при установлении значений расчетных показателей объектами местного значения, учитывать официальные статистические данные о текущей обеспеченности населения такими объектами;</w:t>
      </w:r>
      <w:bookmarkEnd w:id="78"/>
      <w:r/>
      <w:r>
        <w:rPr>
          <w:color w:val="000000" w:themeColor="text1"/>
          <w:sz w:val="28"/>
          <w:szCs w:val="28"/>
          <w:lang w:eastAsia="ru-RU"/>
        </w:rPr>
      </w:r>
    </w:p>
    <w:p>
      <w:pPr>
        <w:pStyle w:val="1000"/>
        <w:numPr>
          <w:ilvl w:val="0"/>
          <w:numId w:val="0"/>
        </w:numPr>
        <w:ind w:firstLine="567"/>
        <w:spacing w:line="240" w:lineRule="auto"/>
        <w:rPr>
          <w:sz w:val="28"/>
          <w:szCs w:val="28"/>
        </w:rPr>
      </w:pPr>
      <w:r>
        <w:rPr>
          <w:sz w:val="28"/>
          <w:szCs w:val="28"/>
        </w:rPr>
        <w:t xml:space="preserve">4) учесть рекомендованные нормативы и нормы обеспеченности населения объектами спортивной инфраструктуры, утвержденные приказом Министерства спорта Российской Федерации от 19.08.2021 № 649.</w:t>
      </w:r>
      <w:r>
        <w:rPr>
          <w:sz w:val="28"/>
          <w:szCs w:val="28"/>
        </w:rPr>
      </w:r>
    </w:p>
    <w:p>
      <w:pPr>
        <w:pStyle w:val="1000"/>
        <w:numPr>
          <w:ilvl w:val="0"/>
          <w:numId w:val="0"/>
        </w:numPr>
        <w:ind w:firstLine="567"/>
        <w:spacing w:line="240" w:lineRule="auto"/>
        <w:rPr>
          <w:sz w:val="28"/>
          <w:szCs w:val="28"/>
        </w:rPr>
      </w:pPr>
      <w:r>
        <w:rPr>
          <w:sz w:val="28"/>
          <w:szCs w:val="28"/>
        </w:rPr>
      </w:r>
      <w:r>
        <w:rPr>
          <w:sz w:val="28"/>
          <w:szCs w:val="28"/>
        </w:rPr>
      </w:r>
    </w:p>
    <w:p>
      <w:pPr>
        <w:pStyle w:val="766"/>
        <w:ind w:firstLine="567"/>
        <w:jc w:val="center"/>
        <w:spacing w:before="0"/>
        <w:rPr>
          <w:rFonts w:ascii="Times New Roman" w:hAnsi="Times New Roman" w:cs="Times New Roman"/>
          <w:bCs/>
          <w:color w:val="000000" w:themeColor="text1"/>
          <w:sz w:val="28"/>
          <w:szCs w:val="28"/>
        </w:rPr>
      </w:pPr>
      <w:r/>
      <w:bookmarkStart w:id="79" w:name="_Toc132882133"/>
      <w:r>
        <w:rPr>
          <w:rFonts w:ascii="Times New Roman" w:hAnsi="Times New Roman" w:cs="Times New Roman"/>
          <w:bCs/>
          <w:color w:val="000000" w:themeColor="text1"/>
          <w:sz w:val="28"/>
          <w:szCs w:val="28"/>
          <w:lang w:val="en-US"/>
        </w:rPr>
        <w:t xml:space="preserve">III</w:t>
      </w:r>
      <w:r>
        <w:rPr>
          <w:rFonts w:ascii="Times New Roman" w:hAnsi="Times New Roman" w:cs="Times New Roman"/>
          <w:bCs/>
          <w:color w:val="000000" w:themeColor="text1"/>
          <w:sz w:val="28"/>
          <w:szCs w:val="28"/>
        </w:rPr>
        <w:t xml:space="preserve">. Правила и область применения расчетных показателей, </w:t>
      </w:r>
      <w:r>
        <w:rPr>
          <w:rFonts w:ascii="Times New Roman" w:hAnsi="Times New Roman" w:cs="Times New Roman"/>
          <w:bCs/>
          <w:color w:val="000000" w:themeColor="text1"/>
          <w:sz w:val="28"/>
          <w:szCs w:val="28"/>
        </w:rPr>
      </w:r>
    </w:p>
    <w:p>
      <w:pPr>
        <w:pStyle w:val="766"/>
        <w:ind w:firstLine="567"/>
        <w:jc w:val="center"/>
        <w:spacing w:before="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содержащихся в основной части местных нормативов </w:t>
      </w:r>
      <w:r>
        <w:rPr>
          <w:rFonts w:ascii="Times New Roman" w:hAnsi="Times New Roman" w:cs="Times New Roman"/>
          <w:bCs/>
          <w:color w:val="000000" w:themeColor="text1"/>
          <w:sz w:val="28"/>
          <w:szCs w:val="28"/>
        </w:rPr>
      </w:r>
    </w:p>
    <w:p>
      <w:pPr>
        <w:pStyle w:val="766"/>
        <w:ind w:firstLine="567"/>
        <w:jc w:val="center"/>
        <w:spacing w:before="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градостроительного проектирования</w:t>
      </w:r>
      <w:bookmarkEnd w:id="79"/>
      <w:r/>
      <w:r>
        <w:rPr>
          <w:rFonts w:ascii="Times New Roman" w:hAnsi="Times New Roman" w:cs="Times New Roman"/>
          <w:bCs/>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p>
      <w:pPr>
        <w:ind w:firstLine="708"/>
        <w:jc w:val="center"/>
        <w:rPr>
          <w:color w:val="000000" w:themeColor="text1"/>
          <w:sz w:val="28"/>
          <w:szCs w:val="28"/>
        </w:rPr>
        <w:outlineLvl w:val="2"/>
      </w:pPr>
      <w:r/>
      <w:bookmarkStart w:id="80" w:name="_Toc132882134"/>
      <w:r>
        <w:rPr>
          <w:color w:val="000000" w:themeColor="text1"/>
          <w:sz w:val="28"/>
          <w:szCs w:val="28"/>
        </w:rPr>
        <w:t xml:space="preserve">3.1. Область применения расчетных показателей </w:t>
      </w:r>
      <w:r>
        <w:rPr>
          <w:color w:val="000000" w:themeColor="text1"/>
          <w:sz w:val="28"/>
          <w:szCs w:val="28"/>
        </w:rPr>
      </w:r>
    </w:p>
    <w:p>
      <w:pPr>
        <w:ind w:firstLine="708"/>
        <w:jc w:val="center"/>
        <w:rPr>
          <w:color w:val="000000" w:themeColor="text1"/>
          <w:sz w:val="28"/>
          <w:szCs w:val="28"/>
        </w:rPr>
        <w:outlineLvl w:val="2"/>
      </w:pPr>
      <w:r>
        <w:rPr>
          <w:color w:val="000000" w:themeColor="text1"/>
          <w:sz w:val="28"/>
          <w:szCs w:val="28"/>
        </w:rPr>
        <w:t xml:space="preserve">местных нормативов</w:t>
      </w:r>
      <w:bookmarkEnd w:id="80"/>
      <w:r/>
      <w:r>
        <w:rPr>
          <w:color w:val="000000" w:themeColor="text1"/>
          <w:sz w:val="28"/>
          <w:szCs w:val="28"/>
        </w:rPr>
      </w:r>
    </w:p>
    <w:p>
      <w:pPr>
        <w:ind w:firstLine="708"/>
        <w:jc w:val="center"/>
        <w:rPr>
          <w:color w:val="000000" w:themeColor="text1"/>
          <w:sz w:val="28"/>
          <w:szCs w:val="28"/>
        </w:rPr>
        <w:outlineLvl w:val="2"/>
      </w:pPr>
      <w:r>
        <w:rPr>
          <w:color w:val="000000" w:themeColor="text1"/>
          <w:sz w:val="28"/>
          <w:szCs w:val="28"/>
        </w:rPr>
      </w:r>
      <w:r>
        <w:rPr>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3.1.1. Действие расчетных показателей </w:t>
      </w:r>
      <w:r>
        <w:rPr>
          <w:rFonts w:eastAsia="TimesNewRomanPSMT"/>
          <w:color w:val="000000" w:themeColor="text1"/>
          <w:sz w:val="28"/>
          <w:szCs w:val="28"/>
        </w:rPr>
        <w:t xml:space="preserve">МНГП ра</w:t>
      </w:r>
      <w:r>
        <w:rPr>
          <w:rFonts w:eastAsia="TimesNewRomanPSMT"/>
          <w:color w:val="000000" w:themeColor="text1"/>
          <w:sz w:val="28"/>
          <w:szCs w:val="28"/>
        </w:rPr>
        <w:t xml:space="preserve">спространяется на всю территорию </w:t>
      </w:r>
      <w:r>
        <w:rPr>
          <w:color w:val="000000" w:themeColor="text1"/>
          <w:sz w:val="28"/>
          <w:szCs w:val="28"/>
        </w:rPr>
        <w:t xml:space="preserve">«города Оренбурга» </w:t>
      </w:r>
      <w:r>
        <w:rPr>
          <w:rFonts w:eastAsia="TimesNewRomanPSMT"/>
          <w:color w:val="000000" w:themeColor="text1"/>
          <w:sz w:val="28"/>
          <w:szCs w:val="28"/>
        </w:rPr>
        <w:t xml:space="preserve">и на правоотношения, возникшие после вступления в силу </w:t>
      </w:r>
      <w:r>
        <w:rPr>
          <w:rFonts w:eastAsia="TimesNewRomanPSMT"/>
          <w:color w:val="000000" w:themeColor="text1"/>
          <w:sz w:val="28"/>
          <w:szCs w:val="28"/>
        </w:rPr>
        <w:t xml:space="preserve">МНГП</w:t>
      </w:r>
      <w:r>
        <w:rPr>
          <w:rFonts w:eastAsia="TimesNewRomanPSMT"/>
          <w:color w:val="000000" w:themeColor="text1"/>
          <w:sz w:val="28"/>
          <w:szCs w:val="28"/>
        </w:rPr>
        <w:t xml:space="preserve">.</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3.1.2.</w:t>
      </w:r>
      <w:r>
        <w:rPr>
          <w:rFonts w:eastAsia="TimesNewRomanPSMT"/>
          <w:color w:val="000000" w:themeColor="text1"/>
          <w:sz w:val="28"/>
          <w:szCs w:val="28"/>
        </w:rPr>
        <w:t xml:space="preserve"> МНГП</w:t>
      </w:r>
      <w:r>
        <w:rPr>
          <w:rFonts w:eastAsia="TimesNewRomanPSMT"/>
          <w:color w:val="000000" w:themeColor="text1"/>
          <w:sz w:val="28"/>
          <w:szCs w:val="28"/>
        </w:rPr>
        <w:t xml:space="preserve"> применяются при подготовке, согласовании, экспертизе, утверждении и реализации документов террит</w:t>
      </w:r>
      <w:r>
        <w:rPr>
          <w:rFonts w:eastAsia="TimesNewRomanPSMT"/>
          <w:color w:val="000000" w:themeColor="text1"/>
          <w:sz w:val="28"/>
          <w:szCs w:val="28"/>
        </w:rPr>
        <w:t xml:space="preserve">ориального планирования, градостроительного зонирования, планировки территории, а также используются для принятия решений уполномоченным органом, должностными лицами, осуществляющими контроль за градостроительной (строительной) деятельностью на территории </w:t>
      </w:r>
      <w:r>
        <w:rPr>
          <w:color w:val="000000" w:themeColor="text1"/>
          <w:sz w:val="28"/>
          <w:szCs w:val="28"/>
        </w:rPr>
        <w:t xml:space="preserve">«города Оренбурга»</w:t>
      </w:r>
      <w:r>
        <w:rPr>
          <w:rFonts w:eastAsia="TimesNewRomanPSMT"/>
          <w:color w:val="000000" w:themeColor="text1"/>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3.1.3. </w:t>
      </w:r>
      <w:r>
        <w:rPr>
          <w:rFonts w:eastAsia="TimesNewRomanPSMT"/>
          <w:color w:val="000000" w:themeColor="text1"/>
          <w:sz w:val="28"/>
          <w:szCs w:val="28"/>
        </w:rPr>
        <w:t xml:space="preserve">МНГП</w:t>
      </w:r>
      <w:r>
        <w:rPr>
          <w:rFonts w:eastAsia="TimesNewRomanPSMT"/>
          <w:color w:val="000000" w:themeColor="text1"/>
          <w:sz w:val="28"/>
          <w:szCs w:val="28"/>
        </w:rPr>
        <w:t xml:space="preserve"> являются обязательными для уполномоченного органа </w:t>
      </w:r>
      <w:r>
        <w:rPr>
          <w:color w:val="000000" w:themeColor="text1"/>
          <w:sz w:val="28"/>
          <w:szCs w:val="28"/>
        </w:rPr>
        <w:t xml:space="preserve">«города Оренбурга»</w:t>
      </w:r>
      <w:r>
        <w:rPr>
          <w:rFonts w:eastAsia="TimesNewRomanPSMT"/>
          <w:color w:val="000000" w:themeColor="text1"/>
          <w:sz w:val="28"/>
          <w:szCs w:val="28"/>
        </w:rPr>
        <w:t xml:space="preserve"> (</w:t>
      </w:r>
      <w:r>
        <w:rPr>
          <w:color w:val="000000" w:themeColor="text1"/>
          <w:sz w:val="28"/>
          <w:szCs w:val="28"/>
        </w:rPr>
        <w:t xml:space="preserve">ОГВ</w:t>
      </w:r>
      <w:r>
        <w:rPr>
          <w:color w:val="000000" w:themeColor="text1"/>
          <w:sz w:val="28"/>
          <w:szCs w:val="28"/>
        </w:rPr>
        <w:t xml:space="preserve"> Оренбургской области)</w:t>
      </w:r>
      <w:r>
        <w:rPr>
          <w:rFonts w:eastAsia="TimesNewRomanPSMT"/>
          <w:color w:val="000000" w:themeColor="text1"/>
          <w:sz w:val="28"/>
          <w:szCs w:val="28"/>
        </w:rPr>
        <w:t xml:space="preserve"> при осуществлении полномочий в области градостроительной деятельности по подготовке и утверждению:</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1) генерального плана </w:t>
      </w:r>
      <w:r>
        <w:rPr>
          <w:color w:val="000000" w:themeColor="text1"/>
          <w:sz w:val="28"/>
          <w:szCs w:val="28"/>
        </w:rPr>
        <w:t xml:space="preserve">«города Оренбурга»</w:t>
      </w:r>
      <w:r>
        <w:rPr>
          <w:rFonts w:eastAsia="TimesNewRomanPSMT"/>
          <w:color w:val="000000" w:themeColor="text1"/>
          <w:sz w:val="28"/>
          <w:szCs w:val="28"/>
        </w:rPr>
        <w:t xml:space="preserve">, изменений в генеральный план города Оренбурга;</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2) документации по планировке территории (проектов планировки территории, проектов межевания территории) в границах </w:t>
      </w:r>
      <w:r>
        <w:rPr>
          <w:color w:val="000000" w:themeColor="text1"/>
          <w:sz w:val="28"/>
          <w:szCs w:val="28"/>
        </w:rPr>
        <w:t xml:space="preserve">«города Оренбурга»</w:t>
      </w:r>
      <w:r>
        <w:rPr>
          <w:rFonts w:eastAsia="TimesNewRomanPSMT"/>
          <w:color w:val="000000" w:themeColor="text1"/>
          <w:sz w:val="28"/>
          <w:szCs w:val="28"/>
        </w:rPr>
        <w:t xml:space="preserve">;</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 правил землепользования и застройки </w:t>
      </w:r>
      <w:r>
        <w:rPr>
          <w:color w:val="000000" w:themeColor="text1"/>
          <w:sz w:val="28"/>
          <w:szCs w:val="28"/>
        </w:rPr>
        <w:t xml:space="preserve">«города Оренбурга»</w:t>
      </w:r>
      <w:r>
        <w:rPr>
          <w:rFonts w:eastAsia="TimesNewRomanPSMT"/>
          <w:color w:val="000000" w:themeColor="text1"/>
          <w:sz w:val="28"/>
          <w:szCs w:val="28"/>
        </w:rPr>
        <w:t xml:space="preserve">, изменений в правила землепользования и застройки (для определения расчетных показателей для целей</w:t>
      </w:r>
      <w:r>
        <w:rPr>
          <w:rFonts w:eastAsia="TimesNewRomanPSMT"/>
          <w:color w:val="000000" w:themeColor="text1"/>
          <w:sz w:val="28"/>
          <w:szCs w:val="28"/>
        </w:rPr>
        <w:t xml:space="preserve"> КРТ</w:t>
      </w:r>
      <w:r>
        <w:rPr>
          <w:rFonts w:eastAsia="TimesNewRomanPSMT"/>
          <w:color w:val="000000" w:themeColor="text1"/>
          <w:sz w:val="28"/>
          <w:szCs w:val="28"/>
        </w:rPr>
        <w:t xml:space="preserve">).</w:t>
      </w:r>
      <w:r>
        <w:rPr>
          <w:rFonts w:eastAsia="TimesNewRomanPSMT"/>
          <w:color w:val="000000" w:themeColor="text1"/>
          <w:sz w:val="28"/>
          <w:szCs w:val="28"/>
        </w:rPr>
      </w:r>
    </w:p>
    <w:p>
      <w:pPr>
        <w:rPr>
          <w:strike/>
          <w:color w:val="000000" w:themeColor="text1"/>
          <w:sz w:val="28"/>
          <w:szCs w:val="28"/>
        </w:rPr>
      </w:pPr>
      <w:r>
        <w:rPr>
          <w:rFonts w:eastAsia="TimesNewRomanPSMT"/>
          <w:color w:val="000000" w:themeColor="text1"/>
          <w:sz w:val="28"/>
          <w:szCs w:val="28"/>
        </w:rPr>
        <w:t xml:space="preserve">МНГП</w:t>
      </w:r>
      <w:r>
        <w:rPr>
          <w:rFonts w:eastAsia="TimesNewRomanPSMT"/>
          <w:color w:val="000000" w:themeColor="text1"/>
          <w:sz w:val="28"/>
          <w:szCs w:val="28"/>
        </w:rPr>
        <w:t xml:space="preserve"> являются обязательными для </w:t>
      </w:r>
      <w:r>
        <w:rPr>
          <w:rFonts w:eastAsia="TimesNewRomanPSMT"/>
          <w:color w:val="000000" w:themeColor="text1"/>
          <w:sz w:val="28"/>
          <w:szCs w:val="28"/>
        </w:rPr>
        <w:t xml:space="preserve">органов местного самоуправления</w:t>
      </w:r>
      <w:r>
        <w:rPr>
          <w:rFonts w:eastAsia="TimesNewRomanPSMT"/>
          <w:color w:val="000000" w:themeColor="text1"/>
          <w:sz w:val="28"/>
          <w:szCs w:val="28"/>
        </w:rPr>
        <w:t xml:space="preserve"> при подготовке программ комплексного развития систем коммунальной, социальной и транспортной инфраструктур муниципального образования «город Оренбург».</w:t>
      </w:r>
      <w:r>
        <w:rPr>
          <w:strike/>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3.1.4. </w:t>
      </w:r>
      <w:r>
        <w:rPr>
          <w:rFonts w:eastAsia="TimesNewRomanPSMT"/>
          <w:color w:val="000000" w:themeColor="text1"/>
          <w:sz w:val="28"/>
          <w:szCs w:val="28"/>
        </w:rPr>
        <w:t xml:space="preserve">МНГП</w:t>
      </w:r>
      <w:r>
        <w:rPr>
          <w:rFonts w:eastAsia="TimesNewRomanPSMT"/>
          <w:color w:val="000000" w:themeColor="text1"/>
          <w:sz w:val="28"/>
          <w:szCs w:val="28"/>
        </w:rPr>
        <w:t xml:space="preserve"> являются обязательными для разработчиков проектов генерального плана </w:t>
      </w:r>
      <w:r>
        <w:rPr>
          <w:color w:val="000000" w:themeColor="text1"/>
          <w:sz w:val="28"/>
          <w:szCs w:val="28"/>
        </w:rPr>
        <w:t xml:space="preserve">«города Оренбурга»</w:t>
      </w:r>
      <w:r>
        <w:rPr>
          <w:rFonts w:eastAsia="TimesNewRomanPSMT"/>
          <w:color w:val="000000" w:themeColor="text1"/>
          <w:sz w:val="28"/>
          <w:szCs w:val="28"/>
        </w:rPr>
        <w:t xml:space="preserve">, внесения в него изменений, документации по планировке территории, правил землепользования и застройки.</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3.1.5. </w:t>
      </w:r>
      <w:r>
        <w:rPr>
          <w:rFonts w:eastAsia="TimesNewRomanPSMT"/>
          <w:color w:val="000000" w:themeColor="text1"/>
          <w:sz w:val="28"/>
          <w:szCs w:val="28"/>
        </w:rPr>
        <w:t xml:space="preserve">МНГП</w:t>
      </w:r>
      <w:r>
        <w:rPr>
          <w:rFonts w:eastAsia="TimesNewRomanPSMT"/>
          <w:color w:val="000000" w:themeColor="text1"/>
          <w:sz w:val="28"/>
          <w:szCs w:val="28"/>
        </w:rPr>
        <w:t xml:space="preserve"> являются источником информации для подготовки градостроительного плана земельного участка.</w:t>
      </w:r>
      <w:r>
        <w:rPr>
          <w:rFonts w:eastAsia="TimesNewRomanPSMT"/>
          <w:color w:val="000000" w:themeColor="text1"/>
          <w:sz w:val="28"/>
          <w:szCs w:val="28"/>
        </w:rPr>
      </w:r>
    </w:p>
    <w:p>
      <w:pPr>
        <w:rPr>
          <w:rFonts w:eastAsia="TimesNewRomanPSMT"/>
          <w:strike/>
          <w:color w:val="000000" w:themeColor="text1"/>
          <w:sz w:val="28"/>
          <w:szCs w:val="28"/>
        </w:rPr>
      </w:pPr>
      <w:r>
        <w:rPr>
          <w:rFonts w:eastAsia="TimesNewRomanPSMT"/>
          <w:color w:val="000000" w:themeColor="text1"/>
          <w:sz w:val="28"/>
          <w:szCs w:val="28"/>
        </w:rPr>
        <w:t xml:space="preserve">3.1.6. </w:t>
      </w:r>
      <w:r>
        <w:rPr>
          <w:rFonts w:eastAsia="TimesNewRomanPSMT"/>
          <w:color w:val="000000" w:themeColor="text1"/>
          <w:sz w:val="28"/>
          <w:szCs w:val="28"/>
        </w:rPr>
        <w:t xml:space="preserve">МНГП</w:t>
      </w:r>
      <w:r>
        <w:rPr>
          <w:rFonts w:eastAsia="TimesNewRomanPSMT"/>
          <w:color w:val="000000" w:themeColor="text1"/>
          <w:sz w:val="28"/>
          <w:szCs w:val="28"/>
        </w:rPr>
        <w:t xml:space="preserve"> применяются: </w:t>
      </w:r>
      <w:r>
        <w:rPr>
          <w:rFonts w:eastAsia="TimesNewRomanPSMT"/>
          <w:strike/>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 при подготовке планов и программ комплексного социально-экономического развития </w:t>
      </w:r>
      <w:r>
        <w:rPr>
          <w:color w:val="000000" w:themeColor="text1"/>
          <w:sz w:val="28"/>
          <w:szCs w:val="28"/>
        </w:rPr>
        <w:t xml:space="preserve">«города Оренбурга»</w:t>
      </w:r>
      <w:r>
        <w:rPr>
          <w:rFonts w:eastAsia="TimesNewRomanPSMT"/>
          <w:color w:val="000000" w:themeColor="text1"/>
          <w:sz w:val="28"/>
          <w:szCs w:val="28"/>
        </w:rPr>
        <w:t xml:space="preserve">; </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 для принятия решений должностными лицами, осуществляющими контроль за градостроительной (строительной) деятельностью на территории</w:t>
      </w:r>
      <w:r>
        <w:rPr>
          <w:rFonts w:eastAsia="TimesNewRomanPSMT"/>
          <w:color w:val="000000" w:themeColor="text1"/>
          <w:sz w:val="28"/>
          <w:szCs w:val="28"/>
        </w:rPr>
        <w:t xml:space="preserve"> </w:t>
      </w:r>
      <w:r>
        <w:rPr>
          <w:color w:val="000000" w:themeColor="text1"/>
          <w:sz w:val="28"/>
          <w:szCs w:val="28"/>
        </w:rPr>
        <w:t xml:space="preserve">«города Оренбурга»</w:t>
      </w:r>
      <w:r>
        <w:rPr>
          <w:rFonts w:eastAsia="TimesNewRomanPSMT"/>
          <w:color w:val="000000" w:themeColor="text1"/>
          <w:sz w:val="28"/>
          <w:szCs w:val="28"/>
        </w:rPr>
        <w:t xml:space="preserve">;</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 при подготовке генерального плана </w:t>
      </w:r>
      <w:r>
        <w:rPr>
          <w:color w:val="000000" w:themeColor="text1"/>
          <w:sz w:val="28"/>
          <w:szCs w:val="28"/>
        </w:rPr>
        <w:t xml:space="preserve">«города Оренбурга»</w:t>
      </w:r>
      <w:r>
        <w:rPr>
          <w:rFonts w:eastAsia="TimesNewRomanPSMT"/>
          <w:color w:val="000000" w:themeColor="text1"/>
          <w:sz w:val="28"/>
          <w:szCs w:val="28"/>
        </w:rPr>
        <w:t xml:space="preserve">, при внесении  изменений</w:t>
      </w:r>
      <w:r>
        <w:rPr>
          <w:rFonts w:eastAsia="TimesNewRomanPSMT"/>
          <w:color w:val="000000" w:themeColor="text1"/>
          <w:sz w:val="28"/>
          <w:szCs w:val="28"/>
        </w:rPr>
        <w:t xml:space="preserve"> в генеральный план </w:t>
      </w:r>
      <w:r>
        <w:rPr>
          <w:color w:val="000000" w:themeColor="text1"/>
          <w:sz w:val="28"/>
          <w:szCs w:val="28"/>
        </w:rPr>
        <w:t xml:space="preserve">«города Оренбурга»</w:t>
      </w:r>
      <w:r>
        <w:rPr>
          <w:rFonts w:eastAsia="TimesNewRomanPSMT"/>
          <w:color w:val="000000" w:themeColor="text1"/>
          <w:sz w:val="28"/>
          <w:szCs w:val="28"/>
        </w:rPr>
        <w:t xml:space="preserve">;</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 при разработке документации по планировке территории;</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 при подготовке правил землепользования и застройки </w:t>
      </w:r>
      <w:r>
        <w:rPr>
          <w:color w:val="000000" w:themeColor="text1"/>
          <w:sz w:val="28"/>
          <w:szCs w:val="28"/>
        </w:rPr>
        <w:t xml:space="preserve">«города Оренбурга» </w:t>
      </w:r>
      <w:r>
        <w:rPr>
          <w:rFonts w:eastAsia="TimesNewRomanPSMT"/>
          <w:color w:val="000000" w:themeColor="text1"/>
          <w:sz w:val="28"/>
          <w:szCs w:val="28"/>
        </w:rPr>
        <w:t xml:space="preserve">для определения расчетных показателей в границах территориальной зоны, в которой предусматривается КРТ, при внесении изменений в правила землепользования и застройки</w:t>
      </w:r>
      <w:r>
        <w:rPr>
          <w:rFonts w:eastAsia="TimesNewRomanPSMT"/>
          <w:color w:val="000000" w:themeColor="text1"/>
          <w:sz w:val="28"/>
          <w:szCs w:val="28"/>
        </w:rPr>
        <w:t xml:space="preserve"> </w:t>
      </w:r>
      <w:r>
        <w:rPr>
          <w:color w:val="000000" w:themeColor="text1"/>
          <w:sz w:val="28"/>
          <w:szCs w:val="28"/>
        </w:rPr>
        <w:t xml:space="preserve">«города Оренбурга»</w:t>
      </w:r>
      <w:r>
        <w:rPr>
          <w:rFonts w:eastAsia="TimesNewRomanPSMT"/>
          <w:color w:val="000000" w:themeColor="text1"/>
          <w:sz w:val="28"/>
          <w:szCs w:val="28"/>
        </w:rPr>
        <w:t xml:space="preserve">;</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 в других случаях, в которых требуется учет и соблюдение расчетных показателей минимально допустимого уровня обеспеченности </w:t>
      </w:r>
      <w:r>
        <w:rPr>
          <w:rFonts w:eastAsia="TimesNewRomanPSMT"/>
          <w:color w:val="000000" w:themeColor="text1"/>
          <w:sz w:val="28"/>
          <w:szCs w:val="28"/>
        </w:rPr>
        <w:t xml:space="preserve">ОМЗ насел</w:t>
      </w:r>
      <w:r>
        <w:rPr>
          <w:rFonts w:eastAsia="TimesNewRomanPSMT"/>
          <w:color w:val="000000" w:themeColor="text1"/>
          <w:sz w:val="28"/>
          <w:szCs w:val="28"/>
        </w:rPr>
        <w:t xml:space="preserve">ения </w:t>
      </w:r>
      <w:r>
        <w:rPr>
          <w:color w:val="000000" w:themeColor="text1"/>
          <w:sz w:val="28"/>
          <w:szCs w:val="28"/>
        </w:rPr>
        <w:t xml:space="preserve">«города Оренбурга» </w:t>
      </w:r>
      <w:r>
        <w:rPr>
          <w:rFonts w:eastAsia="TimesNewRomanPSMT"/>
          <w:color w:val="000000" w:themeColor="text1"/>
          <w:sz w:val="28"/>
          <w:szCs w:val="28"/>
        </w:rPr>
        <w:t xml:space="preserve">и расчетных показателей максимально допустимого уровня территориальной доступности таких объектов для населения.</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3.1.7. Действие расчетных показателей </w:t>
      </w:r>
      <w:r>
        <w:rPr>
          <w:rFonts w:eastAsia="TimesNewRomanPSMT"/>
          <w:color w:val="000000" w:themeColor="text1"/>
          <w:sz w:val="28"/>
          <w:szCs w:val="28"/>
        </w:rPr>
        <w:t xml:space="preserve">МНГП</w:t>
      </w:r>
      <w:r>
        <w:rPr>
          <w:rFonts w:eastAsia="TimesNewRomanPSMT"/>
          <w:color w:val="000000" w:themeColor="text1"/>
          <w:sz w:val="28"/>
          <w:szCs w:val="28"/>
        </w:rPr>
        <w:t xml:space="preserve"> распространяется на территорию </w:t>
      </w:r>
      <w:r>
        <w:rPr>
          <w:color w:val="000000" w:themeColor="text1"/>
          <w:sz w:val="28"/>
          <w:szCs w:val="28"/>
          <w:shd w:val="clear" w:color="auto" w:fill="ffffff"/>
        </w:rPr>
        <w:t xml:space="preserve">садоводства или огородничества, включенную в границы населенного пункта в соответствии с законодательством Российской Федерации.</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3.1.8. В границах территории объектов культурного наследия (памятников истории и культуры) народов Российской Федерации </w:t>
      </w:r>
      <w:r>
        <w:rPr>
          <w:rFonts w:eastAsia="TimesNewRomanPSMT"/>
          <w:color w:val="000000" w:themeColor="text1"/>
          <w:sz w:val="28"/>
          <w:szCs w:val="28"/>
        </w:rPr>
        <w:t xml:space="preserve">МНГП</w:t>
      </w:r>
      <w:r>
        <w:rPr>
          <w:rFonts w:eastAsia="TimesNewRomanPSMT"/>
          <w:color w:val="000000" w:themeColor="text1"/>
          <w:sz w:val="28"/>
          <w:szCs w:val="28"/>
        </w:rPr>
        <w:t xml:space="preserve"> не применяются. В границах зон охраны объектов культурного наследия (памятников истории и культуры) народов Российской Федерации </w:t>
      </w:r>
      <w:r>
        <w:rPr>
          <w:rFonts w:eastAsia="TimesNewRomanPSMT"/>
          <w:color w:val="000000" w:themeColor="text1"/>
          <w:sz w:val="28"/>
          <w:szCs w:val="28"/>
        </w:rPr>
        <w:t xml:space="preserve">МНГП</w:t>
      </w:r>
      <w:r>
        <w:rPr>
          <w:rFonts w:eastAsia="TimesNewRomanPSMT"/>
          <w:color w:val="000000" w:themeColor="text1"/>
          <w:sz w:val="28"/>
          <w:szCs w:val="28"/>
        </w:rPr>
        <w:t xml:space="preserve"> применяются в части, не противоречащей законодательству об охране объектов культурного наследия.</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3.1.9. При применении расчетных показателей, содержащих указание на рекомендательный стат</w:t>
      </w:r>
      <w:r>
        <w:rPr>
          <w:rFonts w:eastAsia="TimesNewRomanPSMT"/>
          <w:color w:val="000000" w:themeColor="text1"/>
          <w:sz w:val="28"/>
          <w:szCs w:val="28"/>
        </w:rPr>
        <w:t xml:space="preserve">ус, допускаются отклонения от установленных предельных значений таких показателей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t xml:space="preserve">3.1.10. Применение всех видов показателей обеспеченности и доступности ОМЗ, установленных в основной части МНГП, при подготовке генерального плана </w:t>
      </w:r>
      <w:r>
        <w:rPr>
          <w:color w:val="000000" w:themeColor="text1"/>
          <w:sz w:val="28"/>
          <w:szCs w:val="28"/>
        </w:rPr>
        <w:t xml:space="preserve">«города Оренбурга»</w:t>
      </w:r>
      <w:r>
        <w:rPr>
          <w:rFonts w:eastAsia="TimesNewRomanPSMT"/>
          <w:color w:val="000000" w:themeColor="text1"/>
          <w:sz w:val="28"/>
          <w:szCs w:val="28"/>
        </w:rPr>
        <w:t xml:space="preserve">, документации по планировке территории (далее – ДППТ), правил землепользования и застройки </w:t>
      </w:r>
      <w:r>
        <w:rPr>
          <w:color w:val="000000" w:themeColor="text1"/>
          <w:sz w:val="28"/>
          <w:szCs w:val="28"/>
        </w:rPr>
        <w:t xml:space="preserve">«города Оренбурга»</w:t>
      </w:r>
      <w:r>
        <w:rPr>
          <w:rFonts w:eastAsia="TimesNewRomanPSMT"/>
          <w:color w:val="000000" w:themeColor="text1"/>
          <w:sz w:val="28"/>
          <w:szCs w:val="28"/>
        </w:rPr>
        <w:t xml:space="preserve"> </w:t>
      </w:r>
      <w:r>
        <w:rPr>
          <w:rFonts w:eastAsia="TimesNewRomanPSMT"/>
          <w:color w:val="000000" w:themeColor="text1"/>
          <w:sz w:val="28"/>
          <w:szCs w:val="28"/>
        </w:rPr>
        <w:t xml:space="preserve">(для определения расчетных показателей для целей комплексного развитии территории), программ комплексного развития систем коммунальной, социальной и транспортной инфраструктур (далее – ПКРС КИ, ПКРС СИ, ПКРС ТИ) </w:t>
      </w:r>
      <w:r>
        <w:rPr>
          <w:color w:val="000000" w:themeColor="text1"/>
          <w:sz w:val="28"/>
          <w:szCs w:val="28"/>
        </w:rPr>
        <w:t xml:space="preserve">«города Оренбурга» </w:t>
      </w:r>
      <w:r>
        <w:rPr>
          <w:rFonts w:eastAsia="TimesNewRomanPSMT"/>
          <w:color w:val="000000" w:themeColor="text1"/>
          <w:sz w:val="28"/>
          <w:szCs w:val="28"/>
        </w:rPr>
        <w:t xml:space="preserve">отражено в таблице 40.</w:t>
      </w:r>
      <w:bookmarkEnd w:id="22"/>
      <w:bookmarkEnd w:id="23"/>
      <w:bookmarkEnd w:id="34"/>
      <w:r>
        <w:rPr>
          <w:rFonts w:eastAsia="TimesNewRomanPSMT"/>
          <w:color w:val="000000" w:themeColor="text1"/>
          <w:sz w:val="28"/>
          <w:szCs w:val="28"/>
        </w:rPr>
      </w:r>
    </w:p>
    <w:p>
      <w:pPr>
        <w:rPr>
          <w:rFonts w:eastAsia="TimesNewRomanPSMT"/>
          <w:color w:val="000000" w:themeColor="text1"/>
          <w:sz w:val="28"/>
          <w:szCs w:val="28"/>
        </w:rPr>
      </w:pPr>
      <w:r>
        <w:rPr>
          <w:rFonts w:eastAsia="TimesNewRomanPSMT"/>
          <w:color w:val="000000" w:themeColor="text1"/>
          <w:sz w:val="28"/>
          <w:szCs w:val="28"/>
        </w:rPr>
      </w:r>
      <w:r>
        <w:rPr>
          <w:rFonts w:eastAsia="TimesNewRomanPSMT"/>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r>
      <w:r>
        <w:rPr>
          <w:color w:val="000000" w:themeColor="text1"/>
          <w:sz w:val="28"/>
          <w:szCs w:val="28"/>
        </w:rPr>
      </w:r>
    </w:p>
    <w:p>
      <w:pPr>
        <w:ind w:firstLine="0"/>
        <w:jc w:val="right"/>
        <w:rPr>
          <w:color w:val="000000" w:themeColor="text1"/>
          <w:sz w:val="28"/>
          <w:szCs w:val="28"/>
        </w:rPr>
      </w:pPr>
      <w:r>
        <w:rPr>
          <w:color w:val="000000" w:themeColor="text1"/>
          <w:sz w:val="28"/>
          <w:szCs w:val="28"/>
        </w:rPr>
        <w:t xml:space="preserve">Таблица 40</w:t>
      </w:r>
      <w:r>
        <w:rPr>
          <w:color w:val="000000" w:themeColor="text1"/>
          <w:sz w:val="28"/>
          <w:szCs w:val="28"/>
        </w:rPr>
      </w:r>
    </w:p>
    <w:tbl>
      <w:tblPr>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968"/>
        <w:gridCol w:w="1270"/>
        <w:gridCol w:w="883"/>
        <w:gridCol w:w="739"/>
        <w:gridCol w:w="884"/>
        <w:gridCol w:w="883"/>
        <w:gridCol w:w="894"/>
      </w:tblGrid>
      <w:tr>
        <w:tblPrEx/>
        <w:trPr>
          <w:jc w:val="center"/>
          <w:tblHeader/>
        </w:trPr>
        <w:tc>
          <w:tcPr>
            <w:shd w:val="clear" w:color="auto" w:fill="auto"/>
            <w:tcW w:w="3968" w:type="dxa"/>
            <w:vAlign w:val="center"/>
            <w:textDirection w:val="lrTb"/>
            <w:noWrap w:val="false"/>
          </w:tcPr>
          <w:p>
            <w:pPr>
              <w:ind w:firstLine="0"/>
              <w:jc w:val="center"/>
              <w:rPr>
                <w:rFonts w:eastAsia="Calibri"/>
                <w:color w:val="000000" w:themeColor="text1"/>
              </w:rPr>
            </w:pPr>
            <w:r>
              <w:rPr>
                <w:color w:val="000000" w:themeColor="text1"/>
              </w:rPr>
              <w:t xml:space="preserve">Виды расчетных показателей ОМЗ</w:t>
            </w:r>
            <w:r>
              <w:rPr>
                <w:rFonts w:eastAsia="Calibri"/>
                <w:color w:val="000000" w:themeColor="text1"/>
              </w:rPr>
            </w:r>
          </w:p>
        </w:tc>
        <w:tc>
          <w:tcPr>
            <w:tcW w:w="1270" w:type="dxa"/>
            <w:vAlign w:val="center"/>
            <w:textDirection w:val="lrTb"/>
            <w:noWrap w:val="false"/>
          </w:tcPr>
          <w:p>
            <w:pPr>
              <w:ind w:firstLine="0"/>
              <w:jc w:val="center"/>
              <w:rPr>
                <w:rFonts w:eastAsia="Calibri"/>
                <w:color w:val="000000" w:themeColor="text1"/>
              </w:rPr>
            </w:pPr>
            <w:r>
              <w:rPr>
                <w:rFonts w:eastAsia="Calibri"/>
                <w:color w:val="000000" w:themeColor="text1"/>
              </w:rPr>
              <w:t xml:space="preserve">Генеральный план</w:t>
            </w:r>
            <w:r>
              <w:rPr>
                <w:rFonts w:eastAsia="Calibri"/>
                <w:color w:val="000000" w:themeColor="text1"/>
              </w:rPr>
            </w:r>
          </w:p>
        </w:tc>
        <w:tc>
          <w:tcPr>
            <w:tcW w:w="883" w:type="dxa"/>
            <w:vAlign w:val="center"/>
            <w:textDirection w:val="lrTb"/>
            <w:noWrap w:val="false"/>
          </w:tcPr>
          <w:p>
            <w:pPr>
              <w:ind w:firstLine="0"/>
              <w:jc w:val="center"/>
              <w:rPr>
                <w:rFonts w:eastAsia="Calibri"/>
                <w:color w:val="000000" w:themeColor="text1"/>
              </w:rPr>
            </w:pPr>
            <w:r>
              <w:rPr>
                <w:color w:val="000000" w:themeColor="text1"/>
              </w:rPr>
              <w:t xml:space="preserve">ДППТ</w:t>
            </w:r>
            <w:r>
              <w:rPr>
                <w:rFonts w:eastAsia="Calibri"/>
                <w:color w:val="000000" w:themeColor="text1"/>
              </w:rPr>
            </w:r>
          </w:p>
        </w:tc>
        <w:tc>
          <w:tcPr>
            <w:tcW w:w="739" w:type="dxa"/>
            <w:vAlign w:val="center"/>
            <w:textDirection w:val="lrTb"/>
            <w:noWrap w:val="false"/>
          </w:tcPr>
          <w:p>
            <w:pPr>
              <w:ind w:firstLine="0"/>
              <w:jc w:val="center"/>
              <w:rPr>
                <w:rFonts w:eastAsia="Calibri"/>
                <w:color w:val="000000" w:themeColor="text1"/>
              </w:rPr>
            </w:pPr>
            <w:r>
              <w:rPr>
                <w:rFonts w:eastAsia="Calibri"/>
                <w:color w:val="000000" w:themeColor="text1"/>
              </w:rPr>
              <w:t xml:space="preserve">ПЗЗ</w:t>
            </w:r>
            <w:r>
              <w:rPr>
                <w:rFonts w:eastAsia="Calibri"/>
                <w:color w:val="000000" w:themeColor="text1"/>
              </w:rPr>
            </w:r>
          </w:p>
        </w:tc>
        <w:tc>
          <w:tcPr>
            <w:tcW w:w="884" w:type="dxa"/>
            <w:vAlign w:val="center"/>
            <w:textDirection w:val="lrTb"/>
            <w:noWrap w:val="false"/>
          </w:tcPr>
          <w:p>
            <w:pPr>
              <w:ind w:firstLine="0"/>
              <w:jc w:val="center"/>
              <w:rPr>
                <w:rFonts w:eastAsia="Calibri"/>
                <w:color w:val="000000" w:themeColor="text1"/>
              </w:rPr>
            </w:pPr>
            <w:r>
              <w:rPr>
                <w:rFonts w:eastAsia="Calibri"/>
                <w:color w:val="000000" w:themeColor="text1"/>
              </w:rPr>
              <w:t xml:space="preserve">ПКРС КИ</w:t>
            </w:r>
            <w:r>
              <w:rPr>
                <w:rFonts w:eastAsia="Calibri"/>
                <w:color w:val="000000" w:themeColor="text1"/>
              </w:rPr>
            </w:r>
          </w:p>
        </w:tc>
        <w:tc>
          <w:tcPr>
            <w:tcW w:w="883" w:type="dxa"/>
            <w:vAlign w:val="center"/>
            <w:textDirection w:val="lrTb"/>
            <w:noWrap w:val="false"/>
          </w:tcPr>
          <w:p>
            <w:pPr>
              <w:ind w:firstLine="0"/>
              <w:jc w:val="center"/>
              <w:rPr>
                <w:rFonts w:eastAsia="Calibri"/>
                <w:color w:val="000000" w:themeColor="text1"/>
              </w:rPr>
            </w:pPr>
            <w:r>
              <w:rPr>
                <w:rFonts w:eastAsia="Calibri"/>
                <w:color w:val="000000" w:themeColor="text1"/>
              </w:rPr>
              <w:t xml:space="preserve">ПКРС СИ</w:t>
            </w:r>
            <w:r>
              <w:rPr>
                <w:rFonts w:eastAsia="Calibri"/>
                <w:color w:val="000000" w:themeColor="text1"/>
              </w:rPr>
            </w:r>
          </w:p>
        </w:tc>
        <w:tc>
          <w:tcPr>
            <w:tcW w:w="894" w:type="dxa"/>
            <w:vAlign w:val="center"/>
            <w:textDirection w:val="lrTb"/>
            <w:noWrap w:val="false"/>
          </w:tcPr>
          <w:p>
            <w:pPr>
              <w:ind w:firstLine="0"/>
              <w:jc w:val="center"/>
              <w:rPr>
                <w:rFonts w:eastAsia="Calibri"/>
                <w:color w:val="000000" w:themeColor="text1"/>
              </w:rPr>
            </w:pPr>
            <w:r>
              <w:rPr>
                <w:rFonts w:eastAsia="Calibri"/>
                <w:color w:val="000000" w:themeColor="text1"/>
              </w:rPr>
              <w:t xml:space="preserve">ПКРС ТИ</w:t>
            </w:r>
            <w:r>
              <w:rPr>
                <w:rFonts w:eastAsia="Calibri"/>
                <w:color w:val="000000" w:themeColor="text1"/>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w:t>
            </w:r>
            <w:r>
              <w:rPr>
                <w:color w:val="000000" w:themeColor="text1"/>
              </w:rPr>
              <w:t xml:space="preserve">электро-, тепло-, газо- и водоснабжения населения, водоотведения </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color w:val="000000" w:themeColor="text1"/>
                <w:spacing w:val="-6"/>
              </w:rPr>
            </w:pPr>
            <w:r>
              <w:rPr>
                <w:rFonts w:eastAsia="Calibri"/>
                <w:bCs/>
                <w:color w:val="000000" w:themeColor="text1"/>
                <w:lang w:eastAsia="en-US"/>
              </w:rPr>
              <w:t xml:space="preserve">Расчетные показатели автомобильных дорог местного значения и объектов транспортной инфраструктуры, необходимых для предоставления транспортных услуг населению и организации транспортного обслуживания населения в границах городского округа</w:t>
            </w:r>
            <w:r>
              <w:rPr>
                <w:color w:val="000000" w:themeColor="text1"/>
                <w:spacing w:val="-6"/>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color w:val="000000" w:themeColor="text1"/>
                <w:spacing w:val="-6"/>
              </w:rPr>
            </w:pPr>
            <w:r>
              <w:rPr>
                <w:rFonts w:eastAsia="Calibri"/>
                <w:bCs/>
                <w:color w:val="000000" w:themeColor="text1"/>
                <w:lang w:eastAsia="en-US"/>
              </w:rPr>
              <w:t xml:space="preserve">Расчетные показатели объектов </w:t>
            </w:r>
            <w:r>
              <w:rPr>
                <w:color w:val="000000" w:themeColor="text1"/>
              </w:rPr>
              <w:t xml:space="preserve">в области </w:t>
            </w:r>
            <w:r>
              <w:rPr>
                <w:rFonts w:eastAsia="Calibri"/>
                <w:bCs/>
                <w:color w:val="000000" w:themeColor="text1"/>
                <w:lang w:eastAsia="en-US"/>
              </w:rPr>
              <w:t xml:space="preserve">физической культуры и массового спорта </w:t>
            </w:r>
            <w:r>
              <w:rPr>
                <w:color w:val="000000" w:themeColor="text1"/>
                <w:spacing w:val="-6"/>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color w:val="000000" w:themeColor="text1"/>
                <w:spacing w:val="-6"/>
              </w:rPr>
            </w:pPr>
            <w:r>
              <w:rPr>
                <w:rFonts w:eastAsia="Calibri"/>
                <w:bCs/>
                <w:color w:val="000000" w:themeColor="text1"/>
                <w:lang w:eastAsia="en-US"/>
              </w:rPr>
              <w:t xml:space="preserve">Расчетные показатели объектов </w:t>
            </w:r>
            <w:r>
              <w:rPr>
                <w:color w:val="000000" w:themeColor="text1"/>
              </w:rPr>
              <w:t xml:space="preserve">в области </w:t>
            </w:r>
            <w:r>
              <w:rPr>
                <w:rFonts w:eastAsia="Calibri"/>
                <w:bCs/>
                <w:color w:val="000000" w:themeColor="text1"/>
                <w:lang w:eastAsia="en-US"/>
              </w:rPr>
              <w:t xml:space="preserve">образования</w:t>
            </w:r>
            <w:r>
              <w:rPr>
                <w:color w:val="000000" w:themeColor="text1"/>
                <w:spacing w:val="-6"/>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w:t>
            </w:r>
            <w:r>
              <w:rPr>
                <w:color w:val="000000" w:themeColor="text1"/>
              </w:rPr>
              <w:t xml:space="preserve">в области </w:t>
            </w:r>
            <w:r>
              <w:rPr>
                <w:rFonts w:eastAsia="Calibri"/>
                <w:bCs/>
                <w:color w:val="000000" w:themeColor="text1"/>
                <w:lang w:eastAsia="en-US"/>
              </w:rPr>
              <w:t xml:space="preserve">здравоохранения</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color w:val="000000" w:themeColor="text1"/>
                <w:spacing w:val="-6"/>
              </w:rPr>
            </w:pPr>
            <w:r>
              <w:rPr>
                <w:rFonts w:eastAsia="Calibri"/>
                <w:bCs/>
                <w:color w:val="000000" w:themeColor="text1"/>
                <w:lang w:eastAsia="en-US"/>
              </w:rPr>
              <w:t xml:space="preserve">Расчетные показатели объектов </w:t>
            </w:r>
            <w:r>
              <w:rPr>
                <w:color w:val="000000" w:themeColor="text1"/>
              </w:rPr>
              <w:t xml:space="preserve">в области обращения с твердыми коммунальными отходами</w:t>
            </w:r>
            <w:r>
              <w:rPr>
                <w:rFonts w:eastAsia="Calibri"/>
                <w:bCs/>
                <w:color w:val="000000" w:themeColor="text1"/>
                <w:lang w:eastAsia="en-US"/>
              </w:rPr>
              <w:t xml:space="preserve"> </w:t>
            </w:r>
            <w:r>
              <w:rPr>
                <w:color w:val="000000" w:themeColor="text1"/>
                <w:spacing w:val="-6"/>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w:t>
            </w:r>
            <w:r>
              <w:rPr>
                <w:color w:val="000000" w:themeColor="text1"/>
              </w:rPr>
              <w:t xml:space="preserve">в области деятельности</w:t>
            </w:r>
            <w:r>
              <w:rPr>
                <w:rFonts w:eastAsia="Calibri"/>
                <w:bCs/>
                <w:color w:val="000000" w:themeColor="text1"/>
                <w:lang w:eastAsia="en-US"/>
              </w:rPr>
              <w:t xml:space="preserve"> органов местного самоуправления городского округа</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color w:val="000000" w:themeColor="text1"/>
                <w:spacing w:val="-6"/>
              </w:rPr>
            </w:pPr>
            <w:r>
              <w:rPr>
                <w:rFonts w:eastAsia="Calibri"/>
                <w:bCs/>
                <w:color w:val="000000" w:themeColor="text1"/>
                <w:lang w:eastAsia="en-US"/>
              </w:rPr>
              <w:t xml:space="preserve">Расчетные показатели объектов </w:t>
            </w:r>
            <w:r>
              <w:rPr>
                <w:color w:val="000000" w:themeColor="text1"/>
              </w:rPr>
              <w:t xml:space="preserve">в области жилищного строительства и комплексного развития территории</w:t>
            </w:r>
            <w:r>
              <w:rPr>
                <w:rFonts w:eastAsia="Calibri"/>
                <w:bCs/>
                <w:color w:val="000000" w:themeColor="text1"/>
                <w:lang w:eastAsia="en-US"/>
              </w:rPr>
              <w:t xml:space="preserve"> </w:t>
            </w:r>
            <w:r>
              <w:rPr>
                <w:color w:val="000000" w:themeColor="text1"/>
                <w:spacing w:val="-6"/>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w:t>
            </w:r>
            <w:r>
              <w:rPr>
                <w:color w:val="000000" w:themeColor="text1"/>
              </w:rPr>
              <w:t xml:space="preserve">в области предупреждения чрезвычайных ситуаций на территории городского округа и ликвидации их последствий</w:t>
            </w:r>
            <w:r>
              <w:rPr>
                <w:rFonts w:eastAsia="Calibri"/>
                <w:bCs/>
                <w:strike/>
                <w:color w:val="000000" w:themeColor="text1"/>
                <w:lang w:eastAsia="en-US"/>
              </w:rPr>
              <w:t xml:space="preserve"> </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w:t>
            </w:r>
            <w:r>
              <w:rPr>
                <w:color w:val="000000" w:themeColor="text1"/>
              </w:rPr>
              <w:t xml:space="preserve">в области организации ритуальных услуг</w:t>
            </w:r>
            <w:r>
              <w:rPr>
                <w:rFonts w:eastAsia="Calibri"/>
                <w:bCs/>
                <w:color w:val="000000" w:themeColor="text1"/>
                <w:lang w:eastAsia="en-US"/>
              </w:rPr>
              <w:t xml:space="preserve"> </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в области культуры и искусства</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в области отдыха и туризма </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w:t>
            </w:r>
            <w:r>
              <w:rPr>
                <w:color w:val="000000" w:themeColor="text1"/>
              </w:rPr>
              <w:t xml:space="preserve">в области промышленности, агропромышленного комплекса, логистики и коммунально-складского хозяйства</w:t>
            </w:r>
            <w:r>
              <w:rPr>
                <w:rFonts w:eastAsia="Calibri"/>
                <w:bCs/>
                <w:color w:val="000000" w:themeColor="text1"/>
                <w:lang w:eastAsia="en-US"/>
              </w:rPr>
              <w:t xml:space="preserve"> </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 благоустройства </w:t>
            </w:r>
            <w:r>
              <w:rPr>
                <w:color w:val="000000" w:themeColor="text1"/>
              </w:rPr>
              <w:t xml:space="preserve">и озеленения </w:t>
            </w:r>
            <w:r>
              <w:rPr>
                <w:rFonts w:eastAsia="Calibri"/>
                <w:bCs/>
                <w:color w:val="000000" w:themeColor="text1"/>
                <w:lang w:eastAsia="en-US"/>
              </w:rPr>
              <w:t xml:space="preserve">территории</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объектов</w:t>
            </w:r>
            <w:r>
              <w:rPr>
                <w:color w:val="000000" w:themeColor="text1"/>
              </w:rPr>
              <w:t xml:space="preserve"> в области обеспечения жителей городского округа услугами связи, общественного питания, торговли, бытового и коммунального обслуживания</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rFonts w:eastAsia="Calibri"/>
                <w:bCs/>
                <w:color w:val="000000" w:themeColor="text1"/>
                <w:lang w:eastAsia="en-US"/>
              </w:rPr>
              <w:t xml:space="preserve">Расчетные показатели для моделей планировочной организации городского округа</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r>
        <w:tblPrEx/>
        <w:trPr>
          <w:jc w:val="center"/>
        </w:trPr>
        <w:tc>
          <w:tcPr>
            <w:shd w:val="clear" w:color="auto" w:fill="auto"/>
            <w:tcW w:w="3968" w:type="dxa"/>
            <w:textDirection w:val="lrTb"/>
            <w:noWrap w:val="false"/>
          </w:tcPr>
          <w:p>
            <w:pPr>
              <w:ind w:firstLine="0"/>
              <w:jc w:val="left"/>
              <w:rPr>
                <w:rFonts w:eastAsia="Calibri"/>
                <w:bCs/>
                <w:color w:val="000000" w:themeColor="text1"/>
                <w:lang w:eastAsia="en-US"/>
              </w:rPr>
            </w:pPr>
            <w:r>
              <w:rPr>
                <w:color w:val="000000" w:themeColor="text1"/>
              </w:rPr>
              <w:t xml:space="preserve">Расчетные показатели обеспеченности территорией для размещения объектов местного значения в границах квартала, микрорайона, жилого района</w:t>
            </w:r>
            <w:r>
              <w:rPr>
                <w:rFonts w:eastAsia="Calibri"/>
                <w:bCs/>
                <w:color w:val="000000" w:themeColor="text1"/>
                <w:lang w:eastAsia="en-US"/>
              </w:rPr>
            </w:r>
          </w:p>
        </w:tc>
        <w:tc>
          <w:tcPr>
            <w:tcW w:w="1270"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t xml:space="preserve">+</w:t>
            </w:r>
            <w:r>
              <w:rPr>
                <w:rFonts w:eastAsia="Calibri"/>
                <w:bCs/>
                <w:color w:val="000000" w:themeColor="text1"/>
                <w:lang w:eastAsia="en-US"/>
              </w:rPr>
            </w:r>
          </w:p>
        </w:tc>
        <w:tc>
          <w:tcPr>
            <w:tcW w:w="739"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83"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c>
          <w:tcPr>
            <w:tcW w:w="894" w:type="dxa"/>
            <w:vAlign w:val="center"/>
            <w:textDirection w:val="lrTb"/>
            <w:noWrap w:val="false"/>
          </w:tcPr>
          <w:p>
            <w:pPr>
              <w:ind w:firstLine="0"/>
              <w:jc w:val="center"/>
              <w:rPr>
                <w:rFonts w:eastAsia="Calibri"/>
                <w:bCs/>
                <w:color w:val="000000" w:themeColor="text1"/>
                <w:lang w:eastAsia="en-US"/>
              </w:rPr>
            </w:pPr>
            <w:r>
              <w:rPr>
                <w:rFonts w:eastAsia="Calibri"/>
                <w:bCs/>
                <w:color w:val="000000" w:themeColor="text1"/>
                <w:lang w:eastAsia="en-US"/>
              </w:rPr>
            </w:r>
            <w:r>
              <w:rPr>
                <w:rFonts w:eastAsia="Calibri"/>
                <w:bCs/>
                <w:color w:val="000000" w:themeColor="text1"/>
                <w:lang w:eastAsia="en-US"/>
              </w:rPr>
            </w:r>
          </w:p>
        </w:tc>
      </w:tr>
    </w:tbl>
    <w:p>
      <w:pPr>
        <w:rPr>
          <w:color w:val="000000" w:themeColor="text1"/>
          <w:sz w:val="28"/>
          <w:szCs w:val="28"/>
        </w:rPr>
      </w:pPr>
      <w:r>
        <w:rPr>
          <w:color w:val="000000" w:themeColor="text1"/>
          <w:sz w:val="28"/>
          <w:szCs w:val="28"/>
        </w:rPr>
      </w:r>
      <w:r>
        <w:rPr>
          <w:color w:val="000000" w:themeColor="text1"/>
          <w:sz w:val="28"/>
          <w:szCs w:val="28"/>
        </w:rPr>
      </w:r>
    </w:p>
    <w:p>
      <w:pPr>
        <w:ind w:firstLine="708"/>
        <w:jc w:val="center"/>
        <w:widowControl/>
        <w:rPr>
          <w:color w:val="000000" w:themeColor="text1"/>
          <w:sz w:val="28"/>
          <w:szCs w:val="28"/>
        </w:rPr>
      </w:pPr>
      <w:r>
        <w:rPr>
          <w:color w:val="000000" w:themeColor="text1"/>
          <w:sz w:val="28"/>
          <w:szCs w:val="28"/>
        </w:rPr>
        <w:t xml:space="preserve">3.2. Правила применения расчетных </w:t>
      </w:r>
      <w:r>
        <w:rPr>
          <w:color w:val="000000" w:themeColor="text1"/>
          <w:sz w:val="28"/>
          <w:szCs w:val="28"/>
        </w:rPr>
      </w:r>
    </w:p>
    <w:p>
      <w:pPr>
        <w:ind w:firstLine="708"/>
        <w:jc w:val="center"/>
        <w:widowControl/>
        <w:rPr>
          <w:color w:val="000000" w:themeColor="text1"/>
          <w:sz w:val="28"/>
          <w:szCs w:val="28"/>
        </w:rPr>
      </w:pPr>
      <w:r>
        <w:rPr>
          <w:color w:val="000000" w:themeColor="text1"/>
          <w:sz w:val="28"/>
          <w:szCs w:val="28"/>
        </w:rPr>
        <w:t xml:space="preserve">показателей местных нормативов</w:t>
      </w:r>
      <w:r>
        <w:rPr>
          <w:color w:val="000000" w:themeColor="text1"/>
          <w:sz w:val="28"/>
          <w:szCs w:val="28"/>
        </w:rPr>
      </w:r>
    </w:p>
    <w:p>
      <w:pPr>
        <w:ind w:firstLine="708"/>
        <w:jc w:val="center"/>
        <w:widowControl/>
        <w:rPr>
          <w:color w:val="000000" w:themeColor="text1"/>
          <w:sz w:val="28"/>
          <w:szCs w:val="28"/>
        </w:rPr>
      </w:pPr>
      <w:r>
        <w:rPr>
          <w:color w:val="000000" w:themeColor="text1"/>
          <w:sz w:val="28"/>
          <w:szCs w:val="28"/>
        </w:rPr>
      </w:r>
      <w:r>
        <w:rPr>
          <w:color w:val="000000" w:themeColor="text1"/>
          <w:sz w:val="28"/>
          <w:szCs w:val="28"/>
        </w:rPr>
      </w:r>
    </w:p>
    <w:p>
      <w:pPr>
        <w:ind w:firstLine="708"/>
        <w:widowControl/>
        <w:rPr>
          <w:b/>
          <w:color w:val="000000" w:themeColor="text1"/>
          <w:sz w:val="28"/>
          <w:szCs w:val="28"/>
        </w:rPr>
      </w:pPr>
      <w:r>
        <w:rPr>
          <w:color w:val="000000" w:themeColor="text1"/>
          <w:sz w:val="28"/>
          <w:szCs w:val="28"/>
        </w:rPr>
        <w:t xml:space="preserve">3.2.1. Установление совокупности расчетных показателей минимально допустимого уровня обеспеченности </w:t>
      </w:r>
      <w:r>
        <w:rPr>
          <w:color w:val="000000" w:themeColor="text1"/>
          <w:sz w:val="28"/>
          <w:szCs w:val="28"/>
        </w:rPr>
        <w:t xml:space="preserve">ОМЗ</w:t>
      </w:r>
      <w:r>
        <w:rPr>
          <w:color w:val="000000" w:themeColor="text1"/>
          <w:sz w:val="28"/>
          <w:szCs w:val="28"/>
        </w:rPr>
        <w:t xml:space="preserve"> </w:t>
      </w:r>
      <w:r>
        <w:rPr>
          <w:color w:val="000000" w:themeColor="text1"/>
          <w:sz w:val="28"/>
          <w:szCs w:val="28"/>
        </w:rPr>
        <w:t xml:space="preserve">«города Оренбурга» </w:t>
      </w:r>
      <w:r>
        <w:rPr>
          <w:color w:val="000000" w:themeColor="text1"/>
          <w:sz w:val="28"/>
          <w:szCs w:val="28"/>
        </w:rPr>
        <w:t xml:space="preserve">в </w:t>
      </w:r>
      <w:r>
        <w:rPr>
          <w:color w:val="000000" w:themeColor="text1"/>
          <w:sz w:val="28"/>
          <w:szCs w:val="28"/>
        </w:rPr>
        <w:t xml:space="preserve">МНГП </w:t>
      </w:r>
      <w:r>
        <w:rPr>
          <w:color w:val="000000" w:themeColor="text1"/>
          <w:sz w:val="28"/>
          <w:szCs w:val="28"/>
        </w:rPr>
        <w:t xml:space="preserve">производятся для определения местоположения планируемых к размещению </w:t>
      </w:r>
      <w:r>
        <w:rPr>
          <w:color w:val="000000" w:themeColor="text1"/>
          <w:sz w:val="28"/>
          <w:szCs w:val="28"/>
        </w:rPr>
        <w:t xml:space="preserve">ОМЗ</w:t>
      </w:r>
      <w:r>
        <w:rPr>
          <w:color w:val="000000" w:themeColor="text1"/>
          <w:sz w:val="28"/>
          <w:szCs w:val="28"/>
        </w:rPr>
        <w:t xml:space="preserve"> </w:t>
      </w:r>
      <w:r>
        <w:rPr>
          <w:color w:val="000000" w:themeColor="text1"/>
          <w:sz w:val="28"/>
          <w:szCs w:val="28"/>
        </w:rPr>
        <w:t xml:space="preserve">«города Оренбурга» </w:t>
      </w:r>
      <w:r>
        <w:rPr>
          <w:color w:val="000000" w:themeColor="text1"/>
          <w:sz w:val="28"/>
          <w:szCs w:val="28"/>
        </w:rPr>
        <w:t xml:space="preserve">в документах территориального планирования (в генеральном плане, включая карту планируемого размещения </w:t>
      </w:r>
      <w:r>
        <w:rPr>
          <w:color w:val="000000" w:themeColor="text1"/>
          <w:sz w:val="28"/>
          <w:szCs w:val="28"/>
        </w:rPr>
        <w:t xml:space="preserve">ОМЗ</w:t>
      </w:r>
      <w:r>
        <w:rPr>
          <w:color w:val="000000" w:themeColor="text1"/>
          <w:sz w:val="28"/>
          <w:szCs w:val="28"/>
        </w:rPr>
        <w:t xml:space="preserve">), зон планируемого размещения </w:t>
      </w:r>
      <w:r>
        <w:rPr>
          <w:color w:val="000000" w:themeColor="text1"/>
          <w:sz w:val="28"/>
          <w:szCs w:val="28"/>
        </w:rPr>
        <w:t xml:space="preserve">ОМЗ</w:t>
      </w:r>
      <w:r>
        <w:rPr>
          <w:color w:val="000000" w:themeColor="text1"/>
          <w:sz w:val="28"/>
          <w:szCs w:val="28"/>
        </w:rPr>
        <w:t xml:space="preserve">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r>
        <w:rPr>
          <w:b/>
          <w:color w:val="000000" w:themeColor="text1"/>
          <w:sz w:val="28"/>
          <w:szCs w:val="28"/>
        </w:rPr>
      </w:r>
    </w:p>
    <w:p>
      <w:pPr>
        <w:rPr>
          <w:color w:val="000000" w:themeColor="text1"/>
          <w:sz w:val="28"/>
          <w:szCs w:val="28"/>
        </w:rPr>
      </w:pPr>
      <w:r>
        <w:rPr>
          <w:color w:val="000000" w:themeColor="text1"/>
          <w:sz w:val="28"/>
          <w:szCs w:val="28"/>
        </w:rPr>
        <w:t xml:space="preserve">3.2.2. При определении местоположения планируемых к размещению </w:t>
      </w:r>
      <w:r>
        <w:rPr>
          <w:color w:val="000000" w:themeColor="text1"/>
          <w:sz w:val="28"/>
          <w:szCs w:val="28"/>
        </w:rPr>
        <w:t xml:space="preserve">ОМЗ</w:t>
      </w:r>
      <w:r>
        <w:rPr>
          <w:color w:val="000000" w:themeColor="text1"/>
          <w:sz w:val="28"/>
          <w:szCs w:val="28"/>
        </w:rPr>
        <w:t xml:space="preserve">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w:t>
      </w:r>
      <w:r>
        <w:rPr>
          <w:color w:val="000000" w:themeColor="text1"/>
          <w:sz w:val="28"/>
          <w:szCs w:val="28"/>
        </w:rPr>
        <w:t xml:space="preserve">кта таких же объектов, их параметры (площадь, емкость, вместимость и пр.),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w:t>
      </w:r>
      <w:r>
        <w:rPr>
          <w:color w:val="000000" w:themeColor="text1"/>
          <w:sz w:val="28"/>
          <w:szCs w:val="28"/>
        </w:rPr>
        <w:t xml:space="preserve">ОМЗ</w:t>
      </w:r>
      <w:r>
        <w:rPr>
          <w:color w:val="000000" w:themeColor="text1"/>
          <w:sz w:val="28"/>
          <w:szCs w:val="28"/>
        </w:rPr>
        <w:t xml:space="preserve"> следует учитывать параметры </w:t>
      </w:r>
      <w:r>
        <w:rPr>
          <w:color w:val="000000" w:themeColor="text1"/>
          <w:sz w:val="28"/>
          <w:szCs w:val="28"/>
        </w:rPr>
        <w:t xml:space="preserve">ОМЗ</w:t>
      </w:r>
      <w:r>
        <w:rPr>
          <w:color w:val="000000" w:themeColor="text1"/>
          <w:sz w:val="28"/>
          <w:szCs w:val="28"/>
        </w:rPr>
        <w:t xml:space="preserve"> и нормы отвода земель для объекта таких параметров.</w:t>
      </w:r>
      <w:r>
        <w:rPr>
          <w:color w:val="000000" w:themeColor="text1"/>
          <w:sz w:val="28"/>
          <w:szCs w:val="28"/>
        </w:rPr>
      </w:r>
    </w:p>
    <w:p>
      <w:pPr>
        <w:rPr>
          <w:color w:val="000000" w:themeColor="text1"/>
          <w:sz w:val="28"/>
          <w:szCs w:val="28"/>
        </w:rPr>
      </w:pPr>
      <w:r>
        <w:rPr>
          <w:color w:val="000000" w:themeColor="text1"/>
          <w:sz w:val="28"/>
          <w:szCs w:val="28"/>
        </w:rPr>
        <w:t xml:space="preserve">3.2.3. Параметры планируемого к размещению</w:t>
      </w:r>
      <w:r>
        <w:rPr>
          <w:color w:val="000000" w:themeColor="text1"/>
          <w:sz w:val="28"/>
          <w:szCs w:val="28"/>
        </w:rPr>
        <w:t xml:space="preserve"> ОМЗ</w:t>
      </w:r>
      <w:r>
        <w:rPr>
          <w:color w:val="000000" w:themeColor="text1"/>
          <w:sz w:val="28"/>
          <w:szCs w:val="28"/>
        </w:rPr>
        <w:t xml:space="preserve"> следует определять исходя из минимально допус</w:t>
      </w:r>
      <w:r>
        <w:rPr>
          <w:color w:val="000000" w:themeColor="text1"/>
          <w:sz w:val="28"/>
          <w:szCs w:val="28"/>
        </w:rPr>
        <w:t xml:space="preserve">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r>
        <w:rPr>
          <w:color w:val="000000" w:themeColor="text1"/>
          <w:sz w:val="28"/>
          <w:szCs w:val="28"/>
        </w:rPr>
      </w:r>
    </w:p>
    <w:p>
      <w:pPr>
        <w:rPr>
          <w:color w:val="000000" w:themeColor="text1"/>
          <w:sz w:val="28"/>
          <w:szCs w:val="28"/>
        </w:rPr>
      </w:pPr>
      <w:r>
        <w:rPr>
          <w:color w:val="000000" w:themeColor="text1"/>
          <w:sz w:val="28"/>
          <w:szCs w:val="28"/>
        </w:rPr>
        <w:t xml:space="preserve">3.2.4. В случае несоответствия </w:t>
      </w:r>
      <w:r>
        <w:rPr>
          <w:color w:val="000000" w:themeColor="text1"/>
          <w:sz w:val="28"/>
          <w:szCs w:val="28"/>
        </w:rPr>
        <w:t xml:space="preserve">МНГП </w:t>
      </w:r>
      <w:r>
        <w:rPr>
          <w:color w:val="000000" w:themeColor="text1"/>
          <w:sz w:val="28"/>
          <w:szCs w:val="28"/>
        </w:rPr>
        <w:t xml:space="preserve">«города Оренбурга» </w:t>
      </w:r>
      <w:r>
        <w:rPr>
          <w:color w:val="000000" w:themeColor="text1"/>
          <w:sz w:val="28"/>
          <w:szCs w:val="28"/>
        </w:rPr>
        <w:t xml:space="preserve">РГНП</w:t>
      </w:r>
      <w:r>
        <w:rPr>
          <w:color w:val="000000" w:themeColor="text1"/>
          <w:sz w:val="28"/>
          <w:szCs w:val="28"/>
        </w:rPr>
        <w:t xml:space="preserve">,</w:t>
      </w:r>
      <w:r>
        <w:rPr>
          <w:iCs/>
          <w:color w:val="000000" w:themeColor="text1"/>
          <w:sz w:val="28"/>
          <w:szCs w:val="28"/>
        </w:rPr>
        <w:t xml:space="preserve"> </w:t>
      </w:r>
      <w:r>
        <w:rPr>
          <w:color w:val="000000" w:themeColor="text1"/>
          <w:sz w:val="28"/>
          <w:szCs w:val="28"/>
        </w:rPr>
        <w:t xml:space="preserve">содержащих минимальные расч</w:t>
      </w:r>
      <w:r>
        <w:rPr>
          <w:color w:val="000000" w:themeColor="text1"/>
          <w:sz w:val="28"/>
          <w:szCs w:val="28"/>
        </w:rPr>
        <w:t xml:space="preserve">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w:t>
      </w:r>
      <w:r>
        <w:rPr>
          <w:color w:val="000000" w:themeColor="text1"/>
          <w:sz w:val="28"/>
          <w:szCs w:val="28"/>
        </w:rPr>
        <w:t xml:space="preserve"> </w:t>
      </w:r>
      <w:r>
        <w:rPr>
          <w:color w:val="000000" w:themeColor="text1"/>
          <w:sz w:val="28"/>
          <w:szCs w:val="28"/>
        </w:rPr>
        <w:t xml:space="preserve">«города Оренбурга»</w:t>
      </w:r>
      <w:r>
        <w:rPr>
          <w:color w:val="000000" w:themeColor="text1"/>
          <w:sz w:val="28"/>
          <w:szCs w:val="28"/>
        </w:rPr>
        <w:t xml:space="preserve"> применяются соответствующие </w:t>
      </w:r>
      <w:r>
        <w:rPr>
          <w:color w:val="000000" w:themeColor="text1"/>
          <w:sz w:val="28"/>
          <w:szCs w:val="28"/>
        </w:rPr>
        <w:t xml:space="preserve">РГНП</w:t>
      </w:r>
      <w:r>
        <w:rPr>
          <w:color w:val="000000" w:themeColor="text1"/>
          <w:sz w:val="28"/>
          <w:szCs w:val="28"/>
        </w:rPr>
        <w:t xml:space="preserve">.</w:t>
      </w:r>
      <w:r>
        <w:rPr>
          <w:color w:val="000000" w:themeColor="text1"/>
          <w:sz w:val="28"/>
          <w:szCs w:val="28"/>
        </w:rPr>
      </w:r>
    </w:p>
    <w:p>
      <w:pPr>
        <w:ind w:firstLine="567"/>
        <w:rPr>
          <w:color w:val="000000" w:themeColor="text1"/>
          <w:sz w:val="28"/>
          <w:szCs w:val="28"/>
        </w:rPr>
      </w:pPr>
      <w:r>
        <w:rPr>
          <w:color w:val="000000" w:themeColor="text1"/>
          <w:sz w:val="28"/>
          <w:szCs w:val="28"/>
        </w:rPr>
        <w:t xml:space="preserve">3.2.5. При подготовке и утверждении:</w:t>
      </w:r>
      <w:r>
        <w:rPr>
          <w:color w:val="000000" w:themeColor="text1"/>
          <w:sz w:val="28"/>
          <w:szCs w:val="28"/>
        </w:rPr>
      </w:r>
    </w:p>
    <w:p>
      <w:pPr>
        <w:ind w:firstLine="567"/>
        <w:rPr>
          <w:color w:val="000000" w:themeColor="text1"/>
          <w:sz w:val="28"/>
          <w:szCs w:val="28"/>
        </w:rPr>
      </w:pPr>
      <w:r>
        <w:rPr>
          <w:color w:val="000000" w:themeColor="text1"/>
          <w:sz w:val="28"/>
          <w:szCs w:val="28"/>
        </w:rPr>
        <w:t xml:space="preserve">- решения о</w:t>
      </w:r>
      <w:r>
        <w:rPr>
          <w:color w:val="000000" w:themeColor="text1"/>
          <w:sz w:val="28"/>
          <w:szCs w:val="28"/>
        </w:rPr>
        <w:t xml:space="preserve"> КРТ</w:t>
      </w:r>
      <w:r>
        <w:rPr>
          <w:color w:val="000000" w:themeColor="text1"/>
          <w:sz w:val="28"/>
          <w:szCs w:val="28"/>
        </w:rPr>
        <w:t xml:space="preserve">, </w:t>
      </w:r>
      <w:r>
        <w:rPr>
          <w:color w:val="000000" w:themeColor="text1"/>
          <w:sz w:val="28"/>
          <w:szCs w:val="28"/>
        </w:rPr>
      </w:r>
    </w:p>
    <w:p>
      <w:pPr>
        <w:ind w:firstLine="567"/>
        <w:rPr>
          <w:color w:val="000000" w:themeColor="text1"/>
          <w:sz w:val="28"/>
          <w:szCs w:val="28"/>
        </w:rPr>
      </w:pPr>
      <w:r>
        <w:rPr>
          <w:color w:val="000000" w:themeColor="text1"/>
          <w:sz w:val="28"/>
          <w:szCs w:val="28"/>
        </w:rPr>
        <w:t xml:space="preserve">- договора о </w:t>
      </w:r>
      <w:r>
        <w:rPr>
          <w:color w:val="000000" w:themeColor="text1"/>
          <w:sz w:val="28"/>
          <w:szCs w:val="28"/>
        </w:rPr>
        <w:t xml:space="preserve">КРТ</w:t>
      </w:r>
      <w:r>
        <w:rPr>
          <w:color w:val="000000" w:themeColor="text1"/>
          <w:sz w:val="28"/>
          <w:szCs w:val="28"/>
        </w:rPr>
        <w:t xml:space="preserve">,</w:t>
      </w:r>
      <w:r>
        <w:rPr>
          <w:color w:val="000000" w:themeColor="text1"/>
          <w:sz w:val="28"/>
          <w:szCs w:val="28"/>
        </w:rPr>
      </w:r>
    </w:p>
    <w:p>
      <w:pPr>
        <w:ind w:firstLine="567"/>
        <w:rPr>
          <w:color w:val="000000" w:themeColor="text1"/>
          <w:sz w:val="28"/>
          <w:szCs w:val="28"/>
        </w:rPr>
      </w:pPr>
      <w:r>
        <w:rPr>
          <w:color w:val="000000" w:themeColor="text1"/>
          <w:sz w:val="28"/>
          <w:szCs w:val="28"/>
        </w:rPr>
        <w:t xml:space="preserve">- градостроительных регламентов, если в границах территориальной зоны предусматривается осуществление деятельности по </w:t>
      </w:r>
      <w:r>
        <w:rPr>
          <w:color w:val="000000" w:themeColor="text1"/>
          <w:sz w:val="28"/>
          <w:szCs w:val="28"/>
        </w:rPr>
        <w:t xml:space="preserve">КРТ</w:t>
      </w:r>
      <w:r>
        <w:rPr>
          <w:color w:val="000000" w:themeColor="text1"/>
          <w:sz w:val="28"/>
          <w:szCs w:val="28"/>
        </w:rPr>
        <w:t xml:space="preserve">,</w:t>
      </w:r>
      <w:r>
        <w:rPr>
          <w:color w:val="000000" w:themeColor="text1"/>
          <w:sz w:val="28"/>
          <w:szCs w:val="28"/>
        </w:rPr>
      </w:r>
    </w:p>
    <w:p>
      <w:pPr>
        <w:ind w:firstLine="567"/>
        <w:rPr>
          <w:color w:val="000000" w:themeColor="text1"/>
          <w:sz w:val="28"/>
          <w:szCs w:val="28"/>
        </w:rPr>
      </w:pPr>
      <w:r>
        <w:rPr>
          <w:color w:val="000000" w:themeColor="text1"/>
          <w:sz w:val="28"/>
          <w:szCs w:val="28"/>
        </w:rPr>
        <w:t xml:space="preserve">- документации по планировке территории, на которой предусматривается осуществление деятельности по </w:t>
      </w:r>
      <w:r>
        <w:rPr>
          <w:color w:val="000000" w:themeColor="text1"/>
          <w:sz w:val="28"/>
          <w:szCs w:val="28"/>
        </w:rPr>
        <w:t xml:space="preserve">КРТ</w:t>
      </w:r>
      <w:r>
        <w:rPr>
          <w:color w:val="000000" w:themeColor="text1"/>
          <w:sz w:val="28"/>
          <w:szCs w:val="28"/>
        </w:rPr>
        <w:t xml:space="preserve">,</w:t>
      </w:r>
      <w:r>
        <w:rPr>
          <w:color w:val="000000" w:themeColor="text1"/>
          <w:sz w:val="28"/>
          <w:szCs w:val="28"/>
        </w:rPr>
      </w:r>
    </w:p>
    <w:p>
      <w:pPr>
        <w:ind w:firstLine="567"/>
        <w:rPr>
          <w:color w:val="000000" w:themeColor="text1"/>
          <w:sz w:val="28"/>
          <w:szCs w:val="28"/>
        </w:rPr>
      </w:pPr>
      <w:r>
        <w:rPr>
          <w:color w:val="000000" w:themeColor="text1"/>
          <w:sz w:val="28"/>
          <w:szCs w:val="28"/>
        </w:rPr>
        <w:t xml:space="preserve"> для установления и использования показателей обеспеченности населения площадью территории для размещения </w:t>
      </w:r>
      <w:r>
        <w:rPr>
          <w:color w:val="000000" w:themeColor="text1"/>
          <w:sz w:val="28"/>
          <w:szCs w:val="28"/>
        </w:rPr>
        <w:t xml:space="preserve">ОМЗ</w:t>
      </w:r>
      <w:r>
        <w:rPr>
          <w:color w:val="000000" w:themeColor="text1"/>
          <w:sz w:val="28"/>
          <w:szCs w:val="28"/>
        </w:rPr>
        <w:t xml:space="preserve"> рекомендуется использовать данные таблицы 1.11.1. Данные для </w:t>
      </w:r>
      <w:r>
        <w:rPr>
          <w:color w:val="000000" w:themeColor="text1"/>
          <w:sz w:val="28"/>
          <w:szCs w:val="28"/>
        </w:rPr>
        <w:t xml:space="preserve">ЭПС</w:t>
      </w:r>
      <w:r>
        <w:rPr>
          <w:color w:val="000000" w:themeColor="text1"/>
          <w:sz w:val="28"/>
          <w:szCs w:val="28"/>
        </w:rPr>
        <w:t xml:space="preserve"> могут быть применены в качестве базового образца комплексной жилой застройки с учетом дополнительных внешних требований (в т.ч. от окружающих смежных территорий), обусловленных дефицитом или сверхнормативным запасом обеспеч</w:t>
      </w:r>
      <w:r>
        <w:rPr>
          <w:color w:val="000000" w:themeColor="text1"/>
          <w:sz w:val="28"/>
          <w:szCs w:val="28"/>
        </w:rPr>
        <w:t xml:space="preserve">енности по отдельным видам объектов (места в школах, детских садах, и т.п.), пересчитанных в требуемую территорию или требований по размещению  отдельных объектов с изначально заданными характеристиками вместимости и (или) отводимой площади для размещения.</w:t>
      </w:r>
      <w:r>
        <w:rPr>
          <w:color w:val="000000" w:themeColor="text1"/>
          <w:sz w:val="28"/>
          <w:szCs w:val="28"/>
        </w:rPr>
      </w:r>
    </w:p>
    <w:p>
      <w:pPr>
        <w:rPr>
          <w:color w:val="000000" w:themeColor="text1"/>
          <w:sz w:val="28"/>
          <w:szCs w:val="28"/>
        </w:rPr>
      </w:pPr>
      <w:r>
        <w:rPr>
          <w:color w:val="000000" w:themeColor="text1"/>
          <w:sz w:val="28"/>
          <w:szCs w:val="28"/>
        </w:rPr>
        <w:t xml:space="preserve">3.2.7. Применение </w:t>
      </w:r>
      <w:r>
        <w:rPr>
          <w:color w:val="000000" w:themeColor="text1"/>
          <w:sz w:val="28"/>
          <w:szCs w:val="28"/>
        </w:rPr>
        <w:t xml:space="preserve">МНГП</w:t>
      </w:r>
      <w:r>
        <w:rPr>
          <w:color w:val="000000" w:themeColor="text1"/>
          <w:sz w:val="28"/>
          <w:szCs w:val="28"/>
        </w:rPr>
        <w:t xml:space="preserve"> при подготовке документов территориального планирования (внесен</w:t>
      </w:r>
      <w:r>
        <w:rPr>
          <w:color w:val="000000" w:themeColor="text1"/>
          <w:sz w:val="28"/>
          <w:szCs w:val="28"/>
        </w:rPr>
        <w:t xml:space="preserve">ия в них изменений) и документации по планировке территорий не заменяет и не исключает применения требований технических регламентов, сводов правил, санитарных правил и норм, правил и требований, установленных органами государственного контроля (надзора). </w:t>
      </w:r>
      <w:r>
        <w:rPr>
          <w:color w:val="000000" w:themeColor="text1"/>
          <w:sz w:val="28"/>
          <w:szCs w:val="28"/>
        </w:rPr>
      </w:r>
    </w:p>
    <w:p>
      <w:pPr>
        <w:rPr>
          <w:color w:val="000000" w:themeColor="text1"/>
          <w:sz w:val="28"/>
          <w:szCs w:val="28"/>
        </w:rPr>
      </w:pPr>
      <w:r>
        <w:rPr>
          <w:color w:val="000000" w:themeColor="text1"/>
          <w:sz w:val="28"/>
          <w:szCs w:val="28"/>
        </w:rPr>
        <w:t xml:space="preserve">В дополнение к расчетным показателям </w:t>
      </w:r>
      <w:r>
        <w:rPr>
          <w:color w:val="000000" w:themeColor="text1"/>
          <w:sz w:val="28"/>
          <w:szCs w:val="28"/>
        </w:rPr>
        <w:t xml:space="preserve">МНГП</w:t>
      </w:r>
      <w:r>
        <w:rPr>
          <w:color w:val="000000" w:themeColor="text1"/>
          <w:sz w:val="28"/>
          <w:szCs w:val="28"/>
        </w:rPr>
        <w:t xml:space="preserve"> при подготовке документации по планировке жилой территории в границах </w:t>
      </w:r>
      <w:r>
        <w:rPr>
          <w:color w:val="000000" w:themeColor="text1"/>
          <w:sz w:val="28"/>
          <w:szCs w:val="28"/>
        </w:rPr>
        <w:t xml:space="preserve">ЭПС</w:t>
      </w:r>
      <w:r>
        <w:rPr>
          <w:color w:val="000000" w:themeColor="text1"/>
          <w:sz w:val="28"/>
          <w:szCs w:val="28"/>
        </w:rPr>
        <w:t xml:space="preserve"> следует применять положения</w:t>
      </w:r>
      <w:r>
        <w:rPr>
          <w:color w:val="000000" w:themeColor="text1"/>
          <w:sz w:val="28"/>
          <w:szCs w:val="28"/>
        </w:rPr>
        <w:t xml:space="preserve"> и нормы СП 476.1325800.2020 «Территории городских и сельских поселений. Правила планировки, застройки и благоустройства жилых микрорайонов» и СП 42.13330.2016 «Градостроительство. Планировка и застройка городских и сельских поселений» в следующем составе:</w:t>
      </w:r>
      <w:r>
        <w:rPr>
          <w:color w:val="000000" w:themeColor="text1"/>
          <w:sz w:val="28"/>
          <w:szCs w:val="28"/>
        </w:rPr>
      </w:r>
    </w:p>
    <w:p>
      <w:pPr>
        <w:rPr>
          <w:color w:val="000000" w:themeColor="text1"/>
          <w:sz w:val="28"/>
          <w:szCs w:val="28"/>
        </w:rPr>
      </w:pPr>
      <w:r>
        <w:rPr>
          <w:color w:val="000000" w:themeColor="text1"/>
          <w:sz w:val="28"/>
          <w:szCs w:val="28"/>
        </w:rPr>
      </w:r>
      <w:r>
        <w:rPr>
          <w:color w:val="000000" w:themeColor="text1"/>
          <w:sz w:val="28"/>
          <w:szCs w:val="28"/>
        </w:rPr>
      </w:r>
    </w:p>
    <w:tbl>
      <w:tblPr>
        <w:tblStyle w:val="962"/>
        <w:tblW w:w="9776" w:type="dxa"/>
        <w:tblLook w:val="04A0" w:firstRow="1" w:lastRow="0" w:firstColumn="1" w:lastColumn="0" w:noHBand="0" w:noVBand="1"/>
      </w:tblPr>
      <w:tblGrid>
        <w:gridCol w:w="2263"/>
        <w:gridCol w:w="5670"/>
        <w:gridCol w:w="1843"/>
      </w:tblGrid>
      <w:tr>
        <w:tblPrEx/>
        <w:trPr>
          <w:tblHeader/>
        </w:trPr>
        <w:tc>
          <w:tcPr>
            <w:tcW w:w="2263" w:type="dxa"/>
            <w:textDirection w:val="lrTb"/>
            <w:noWrap w:val="false"/>
          </w:tcPr>
          <w:p>
            <w:pPr>
              <w:ind w:firstLine="0"/>
              <w:jc w:val="center"/>
              <w:rPr>
                <w:color w:val="000000" w:themeColor="text1"/>
              </w:rPr>
            </w:pPr>
            <w:r>
              <w:rPr>
                <w:color w:val="000000" w:themeColor="text1"/>
              </w:rPr>
              <w:t xml:space="preserve">ЭПС</w:t>
            </w:r>
            <w:r>
              <w:rPr>
                <w:color w:val="000000" w:themeColor="text1"/>
              </w:rPr>
            </w:r>
          </w:p>
        </w:tc>
        <w:tc>
          <w:tcPr>
            <w:tcW w:w="5670" w:type="dxa"/>
            <w:textDirection w:val="lrTb"/>
            <w:noWrap w:val="false"/>
          </w:tcPr>
          <w:p>
            <w:pPr>
              <w:ind w:firstLine="0"/>
              <w:jc w:val="center"/>
              <w:rPr>
                <w:color w:val="000000" w:themeColor="text1"/>
              </w:rPr>
            </w:pPr>
            <w:r>
              <w:rPr>
                <w:color w:val="000000" w:themeColor="text1"/>
              </w:rPr>
              <w:t xml:space="preserve">СП 476.1325800.2020</w:t>
            </w:r>
            <w:r>
              <w:rPr>
                <w:color w:val="000000" w:themeColor="text1"/>
              </w:rPr>
            </w:r>
          </w:p>
        </w:tc>
        <w:tc>
          <w:tcPr>
            <w:tcW w:w="1843" w:type="dxa"/>
            <w:textDirection w:val="lrTb"/>
            <w:noWrap w:val="false"/>
          </w:tcPr>
          <w:p>
            <w:pPr>
              <w:ind w:firstLine="0"/>
              <w:jc w:val="center"/>
              <w:rPr>
                <w:color w:val="000000" w:themeColor="text1"/>
              </w:rPr>
            </w:pPr>
            <w:r>
              <w:rPr>
                <w:color w:val="000000" w:themeColor="text1"/>
              </w:rPr>
              <w:t xml:space="preserve">СП 42.13330.2016</w:t>
            </w:r>
            <w:r>
              <w:rPr>
                <w:color w:val="000000" w:themeColor="text1"/>
              </w:rPr>
            </w:r>
          </w:p>
        </w:tc>
      </w:tr>
      <w:tr>
        <w:tblPrEx/>
        <w:trPr/>
        <w:tc>
          <w:tcPr>
            <w:tcW w:w="2263" w:type="dxa"/>
            <w:textDirection w:val="lrTb"/>
            <w:noWrap w:val="false"/>
          </w:tcPr>
          <w:p>
            <w:pPr>
              <w:ind w:firstLine="0"/>
              <w:rPr>
                <w:color w:val="000000" w:themeColor="text1"/>
              </w:rPr>
            </w:pPr>
            <w:r>
              <w:rPr>
                <w:color w:val="000000" w:themeColor="text1"/>
              </w:rPr>
              <w:t xml:space="preserve">Квартал</w:t>
            </w:r>
            <w:r>
              <w:rPr>
                <w:color w:val="000000" w:themeColor="text1"/>
              </w:rPr>
            </w:r>
          </w:p>
        </w:tc>
        <w:tc>
          <w:tcPr>
            <w:tcW w:w="5670" w:type="dxa"/>
            <w:textDirection w:val="lrTb"/>
            <w:noWrap w:val="false"/>
          </w:tcPr>
          <w:p>
            <w:pPr>
              <w:ind w:firstLine="0"/>
              <w:rPr>
                <w:color w:val="000000" w:themeColor="text1"/>
              </w:rPr>
            </w:pPr>
            <w:r>
              <w:rPr>
                <w:color w:val="000000" w:themeColor="text1"/>
              </w:rPr>
              <w:t xml:space="preserve">Раздел 7 (пункты 7.15-7.24, 7.25-7.37, 7.15-7.24)</w:t>
            </w:r>
            <w:r>
              <w:rPr>
                <w:color w:val="000000" w:themeColor="text1"/>
              </w:rPr>
            </w:r>
          </w:p>
          <w:p>
            <w:pPr>
              <w:ind w:firstLine="0"/>
              <w:rPr>
                <w:color w:val="000000" w:themeColor="text1"/>
              </w:rPr>
            </w:pPr>
            <w:r>
              <w:rPr>
                <w:color w:val="000000" w:themeColor="text1"/>
              </w:rPr>
              <w:t xml:space="preserve">Раздел 8 (пункты 8.15-8.33, 8.34-8.40)</w:t>
            </w:r>
            <w:r>
              <w:rPr>
                <w:color w:val="000000" w:themeColor="text1"/>
              </w:rPr>
            </w:r>
          </w:p>
          <w:p>
            <w:pPr>
              <w:ind w:firstLine="0"/>
              <w:rPr>
                <w:color w:val="000000" w:themeColor="text1"/>
              </w:rPr>
            </w:pPr>
            <w:r>
              <w:rPr>
                <w:color w:val="000000" w:themeColor="text1"/>
              </w:rPr>
              <w:t xml:space="preserve">Раздел 9 (пункты 9.2.10-9.2.16)</w:t>
            </w:r>
            <w:r>
              <w:rPr>
                <w:color w:val="000000" w:themeColor="text1"/>
              </w:rPr>
            </w:r>
          </w:p>
        </w:tc>
        <w:tc>
          <w:tcPr>
            <w:tcW w:w="1843" w:type="dxa"/>
            <w:textDirection w:val="lrTb"/>
            <w:noWrap w:val="false"/>
          </w:tcPr>
          <w:p>
            <w:pPr>
              <w:ind w:left="-157" w:firstLine="142"/>
              <w:rPr>
                <w:color w:val="000000" w:themeColor="text1"/>
              </w:rPr>
            </w:pPr>
            <w:r>
              <w:rPr>
                <w:color w:val="000000" w:themeColor="text1"/>
              </w:rPr>
            </w:r>
            <w:r>
              <w:rPr>
                <w:color w:val="000000" w:themeColor="text1"/>
              </w:rPr>
            </w:r>
          </w:p>
        </w:tc>
      </w:tr>
    </w:tbl>
    <w:p>
      <w:pPr>
        <w:rPr>
          <w:color w:val="000000" w:themeColor="text1"/>
        </w:rPr>
      </w:pPr>
      <w:r>
        <w:rPr>
          <w:color w:val="000000" w:themeColor="text1"/>
        </w:rPr>
      </w:r>
      <w:r>
        <w:rPr>
          <w:color w:val="000000" w:themeColor="text1"/>
        </w:rPr>
      </w:r>
    </w:p>
    <w:p>
      <w:pPr>
        <w:rPr>
          <w:color w:val="000000" w:themeColor="text1"/>
        </w:rPr>
        <w:sectPr>
          <w:footnotePr/>
          <w:endnotePr/>
          <w:type w:val="nextPage"/>
          <w:pgSz w:w="11906" w:h="16838" w:orient="portrait"/>
          <w:pgMar w:top="851" w:right="851" w:bottom="851" w:left="1418" w:header="709" w:footer="709" w:gutter="0"/>
          <w:cols w:num="1" w:sep="0" w:space="708" w:equalWidth="1"/>
          <w:docGrid w:linePitch="360"/>
          <w:titlePg/>
        </w:sectPr>
      </w:pPr>
      <w:r>
        <w:rPr>
          <w:color w:val="000000" w:themeColor="text1"/>
          <w:sz w:val="28"/>
          <w:szCs w:val="28"/>
        </w:rPr>
        <w:t xml:space="preserve">3.2.8. При отмене и (или) изменении действующих нормативных документов Российской Федерации и Оренбургской области, на которые дается ссылка в настоящих </w:t>
      </w:r>
      <w:r>
        <w:rPr>
          <w:color w:val="000000" w:themeColor="text1"/>
          <w:sz w:val="28"/>
          <w:szCs w:val="28"/>
        </w:rPr>
        <w:t xml:space="preserve">МНГП</w:t>
      </w:r>
      <w:r>
        <w:rPr>
          <w:color w:val="000000" w:themeColor="text1"/>
          <w:sz w:val="28"/>
          <w:szCs w:val="28"/>
        </w:rPr>
        <w:t xml:space="preserve">, следует руководствоваться нормами, вводимыми взамен отмененных</w:t>
      </w:r>
      <w:r>
        <w:rPr>
          <w:color w:val="000000" w:themeColor="text1"/>
        </w:rPr>
        <w:t xml:space="preserve">. </w:t>
      </w:r>
      <w:r>
        <w:rPr>
          <w:color w:val="000000" w:themeColor="text1"/>
        </w:rPr>
      </w:r>
    </w:p>
    <w:p>
      <w:pPr>
        <w:pStyle w:val="766"/>
        <w:ind w:firstLine="0"/>
        <w:jc w:val="right"/>
        <w:spacing w:before="0"/>
        <w:rPr>
          <w:rStyle w:val="978"/>
          <w:color w:val="000000" w:themeColor="text1"/>
          <w:sz w:val="24"/>
          <w:szCs w:val="24"/>
        </w:rPr>
      </w:pPr>
      <w:r/>
      <w:bookmarkStart w:id="81" w:name="_Toc79492247"/>
      <w:r/>
      <w:bookmarkStart w:id="82" w:name="_Toc132882135"/>
      <w:r>
        <w:rPr>
          <w:rStyle w:val="978"/>
          <w:color w:val="000000" w:themeColor="text1"/>
          <w:sz w:val="24"/>
          <w:szCs w:val="24"/>
        </w:rPr>
        <w:t xml:space="preserve">Приложение №1</w:t>
      </w:r>
      <w:bookmarkEnd w:id="81"/>
      <w:r/>
      <w:bookmarkEnd w:id="82"/>
      <w:r/>
      <w:r>
        <w:rPr>
          <w:rStyle w:val="978"/>
          <w:color w:val="000000" w:themeColor="text1"/>
          <w:sz w:val="24"/>
          <w:szCs w:val="24"/>
        </w:rPr>
      </w:r>
    </w:p>
    <w:p>
      <w:pPr>
        <w:pStyle w:val="992"/>
        <w:ind w:firstLine="709"/>
        <w:jc w:val="right"/>
        <w:rPr>
          <w:color w:val="000000" w:themeColor="text1"/>
          <w:sz w:val="24"/>
          <w:szCs w:val="24"/>
          <w:lang w:eastAsia="ru-RU" w:bidi="ru-RU"/>
        </w:rPr>
      </w:pPr>
      <w:r>
        <w:rPr>
          <w:rStyle w:val="978"/>
          <w:color w:val="000000" w:themeColor="text1"/>
          <w:sz w:val="24"/>
          <w:szCs w:val="24"/>
        </w:rPr>
        <w:t xml:space="preserve"> </w:t>
      </w:r>
      <w:r>
        <w:rPr>
          <w:color w:val="000000" w:themeColor="text1"/>
          <w:sz w:val="24"/>
          <w:szCs w:val="24"/>
          <w:lang w:eastAsia="ru-RU" w:bidi="ru-RU"/>
        </w:rPr>
        <w:t xml:space="preserve">к местным нормативам</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градостроительного проектирования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муниципального образования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 «город Оренбург»</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Оренбургской области</w:t>
      </w:r>
      <w:r>
        <w:rPr>
          <w:color w:val="000000" w:themeColor="text1"/>
          <w:sz w:val="24"/>
          <w:szCs w:val="24"/>
          <w:lang w:eastAsia="ru-RU" w:bidi="ru-RU"/>
        </w:rPr>
      </w:r>
    </w:p>
    <w:p>
      <w:pPr>
        <w:jc w:val="right"/>
        <w:rPr>
          <w:color w:val="000000" w:themeColor="text1"/>
          <w:spacing w:val="2"/>
        </w:rPr>
      </w:pPr>
      <w:r>
        <w:rPr>
          <w:color w:val="000000" w:themeColor="text1"/>
          <w:spacing w:val="2"/>
        </w:rPr>
      </w:r>
      <w:r>
        <w:rPr>
          <w:color w:val="000000" w:themeColor="text1"/>
          <w:spacing w:val="2"/>
        </w:rPr>
      </w:r>
    </w:p>
    <w:p>
      <w:pPr>
        <w:pStyle w:val="768"/>
        <w:jc w:val="center"/>
        <w:spacing w:before="0"/>
        <w:rPr>
          <w:rStyle w:val="956"/>
          <w:rFonts w:ascii="Times New Roman" w:hAnsi="Times New Roman"/>
          <w:bCs w:val="0"/>
          <w:color w:val="000000" w:themeColor="text1"/>
        </w:rPr>
      </w:pPr>
      <w:r/>
      <w:bookmarkStart w:id="83" w:name="_Toc79492248"/>
      <w:r/>
      <w:bookmarkStart w:id="84" w:name="_Toc132882136"/>
      <w:r>
        <w:rPr>
          <w:rStyle w:val="956"/>
          <w:rFonts w:ascii="Times New Roman" w:hAnsi="Times New Roman"/>
          <w:bCs w:val="0"/>
          <w:color w:val="000000" w:themeColor="text1"/>
        </w:rPr>
        <w:t xml:space="preserve">Термины и определения</w:t>
      </w:r>
      <w:bookmarkEnd w:id="83"/>
      <w:r/>
      <w:bookmarkEnd w:id="84"/>
      <w:r/>
      <w:r>
        <w:rPr>
          <w:rStyle w:val="956"/>
          <w:rFonts w:ascii="Times New Roman" w:hAnsi="Times New Roman"/>
          <w:bCs w:val="0"/>
          <w:color w:val="000000" w:themeColor="text1"/>
        </w:rPr>
      </w:r>
    </w:p>
    <w:p>
      <w:pPr>
        <w:rPr>
          <w:color w:val="000000" w:themeColor="text1"/>
        </w:rPr>
      </w:pPr>
      <w:r>
        <w:rPr>
          <w:color w:val="000000" w:themeColor="text1"/>
        </w:rPr>
      </w:r>
      <w:r>
        <w:rPr>
          <w:color w:val="000000" w:themeColor="text1"/>
        </w:rPr>
      </w:r>
    </w:p>
    <w:p>
      <w:pPr>
        <w:pStyle w:val="992"/>
        <w:ind w:firstLine="709"/>
        <w:jc w:val="both"/>
        <w:rPr>
          <w:color w:val="000000" w:themeColor="text1"/>
          <w:sz w:val="24"/>
          <w:szCs w:val="24"/>
        </w:rPr>
      </w:pPr>
      <w:r>
        <w:rPr>
          <w:color w:val="000000" w:themeColor="text1"/>
          <w:sz w:val="24"/>
          <w:szCs w:val="24"/>
          <w:lang w:eastAsia="ru-RU" w:bidi="ru-RU"/>
        </w:rPr>
        <w:t xml:space="preserve">Береговая полоса – полоса земли вдоль береговой линии (границы) водного объекта общего пользован</w:t>
      </w:r>
      <w:r>
        <w:rPr>
          <w:color w:val="000000" w:themeColor="text1"/>
          <w:sz w:val="24"/>
          <w:szCs w:val="24"/>
          <w:lang w:eastAsia="ru-RU" w:bidi="ru-RU"/>
        </w:rPr>
        <w:t xml:space="preserve">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r>
        <w:rPr>
          <w:color w:val="000000" w:themeColor="text1"/>
          <w:sz w:val="24"/>
          <w:szCs w:val="24"/>
        </w:rPr>
      </w:r>
    </w:p>
    <w:p>
      <w:pPr>
        <w:pStyle w:val="992"/>
        <w:ind w:firstLine="709"/>
        <w:jc w:val="both"/>
        <w:rPr>
          <w:color w:val="000000" w:themeColor="text1"/>
          <w:sz w:val="24"/>
          <w:szCs w:val="24"/>
        </w:rPr>
      </w:pPr>
      <w:r>
        <w:rPr>
          <w:color w:val="000000" w:themeColor="text1"/>
          <w:sz w:val="24"/>
          <w:szCs w:val="24"/>
        </w:rPr>
        <w:t xml:space="preserve">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Pr>
          <w:color w:val="000000" w:themeColor="text1"/>
          <w:sz w:val="24"/>
          <w:szCs w:val="24"/>
        </w:rPr>
      </w:r>
    </w:p>
    <w:p>
      <w:pPr>
        <w:rPr>
          <w:color w:val="000000" w:themeColor="text1"/>
          <w:spacing w:val="2"/>
        </w:rPr>
      </w:pPr>
      <w:r>
        <w:rPr>
          <w:color w:val="000000" w:themeColor="text1"/>
          <w:spacing w:val="2"/>
        </w:rPr>
        <w:t xml:space="preserve">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r>
        <w:rPr>
          <w:color w:val="000000" w:themeColor="text1"/>
          <w:spacing w:val="2"/>
        </w:rPr>
      </w:r>
    </w:p>
    <w:p>
      <w:pPr>
        <w:rPr>
          <w:color w:val="000000" w:themeColor="text1"/>
          <w:spacing w:val="2"/>
        </w:rPr>
      </w:pPr>
      <w:r>
        <w:rPr>
          <w:color w:val="000000" w:themeColor="text1"/>
          <w:spacing w:val="2"/>
        </w:rPr>
        <w:t xml:space="preserve">Внутридворовая территория – территория со стороны входов в жилую часть многоквартирного дома, содержащая элементы благоустройства, необходимые для функционирования дома.</w:t>
      </w:r>
      <w:r>
        <w:rPr>
          <w:color w:val="000000" w:themeColor="text1"/>
          <w:spacing w:val="2"/>
        </w:rPr>
      </w:r>
    </w:p>
    <w:p>
      <w:pPr>
        <w:tabs>
          <w:tab w:val="left" w:pos="5812" w:leader="none"/>
        </w:tabs>
        <w:rPr>
          <w:color w:val="000000" w:themeColor="text1"/>
          <w:spacing w:val="2"/>
        </w:rPr>
      </w:pPr>
      <w:r>
        <w:rPr>
          <w:color w:val="000000" w:themeColor="text1"/>
          <w:spacing w:val="2"/>
        </w:rPr>
        <w:t xml:space="preserve">Встроенные, встроенно-пристроенные и пристроенные помещения – помещения, входящие в структуру жилого дома или другого объекта.</w:t>
      </w:r>
      <w:r>
        <w:rPr>
          <w:color w:val="000000" w:themeColor="text1"/>
          <w:spacing w:val="2"/>
        </w:rPr>
      </w:r>
    </w:p>
    <w:p>
      <w:pPr>
        <w:rPr>
          <w:color w:val="000000" w:themeColor="text1"/>
          <w:spacing w:val="2"/>
        </w:rPr>
      </w:pPr>
      <w:r>
        <w:rPr>
          <w:color w:val="000000" w:themeColor="text1"/>
          <w:spacing w:val="2"/>
        </w:rPr>
        <w:t xml:space="preserve">Гараж – здание, сооружение, предназначенные для хранения (стоянки) автомобилей, а также для осуществления мелкого ремонта транспортных средств собственника гаража.</w:t>
      </w:r>
      <w:r>
        <w:rPr>
          <w:color w:val="000000" w:themeColor="text1"/>
          <w:spacing w:val="2"/>
        </w:rPr>
      </w:r>
    </w:p>
    <w:p>
      <w:pPr>
        <w:rPr>
          <w:color w:val="000000" w:themeColor="text1"/>
          <w:spacing w:val="2"/>
        </w:rPr>
      </w:pPr>
      <w:r>
        <w:rPr>
          <w:color w:val="000000" w:themeColor="text1"/>
          <w:spacing w:val="2"/>
        </w:rPr>
        <w:t xml:space="preserve">Городской сад – озелененная территория с ограниченным набором видов рекреационной деятельности, предназначенная преимущественно для прогулок и повседневного кратковременного отдыха населения, площадью, как правило, от 3 до 5 га.</w:t>
      </w:r>
      <w:r>
        <w:rPr>
          <w:color w:val="000000" w:themeColor="text1"/>
          <w:spacing w:val="2"/>
        </w:rPr>
      </w:r>
    </w:p>
    <w:p>
      <w:pPr>
        <w:rPr>
          <w:color w:val="000000" w:themeColor="text1"/>
          <w:spacing w:val="2"/>
        </w:rPr>
      </w:pPr>
      <w:r>
        <w:rPr>
          <w:color w:val="000000" w:themeColor="text1"/>
          <w:spacing w:val="2"/>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w:t>
      </w:r>
      <w:r>
        <w:rPr>
          <w:color w:val="000000" w:themeColor="text1"/>
          <w:spacing w:val="2"/>
        </w:rPr>
        <w:t xml:space="preserve">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Pr>
          <w:color w:val="000000" w:themeColor="text1"/>
          <w:spacing w:val="2"/>
        </w:rPr>
      </w:r>
    </w:p>
    <w:p>
      <w:pPr>
        <w:rPr>
          <w:color w:val="000000" w:themeColor="text1"/>
          <w:spacing w:val="2"/>
        </w:rPr>
      </w:pPr>
      <w:r>
        <w:rPr>
          <w:color w:val="000000" w:themeColor="text1"/>
          <w:spacing w:val="2"/>
        </w:rPr>
        <w:t xml:space="preserve">Градостроительная документация – документы территориального планирования,</w:t>
      </w:r>
      <w:r>
        <w:rPr>
          <w:color w:val="000000" w:themeColor="text1"/>
          <w:spacing w:val="2"/>
        </w:rPr>
        <w:t xml:space="preserve"> градостроительного зонирования,</w:t>
      </w:r>
      <w:r>
        <w:rPr>
          <w:color w:val="000000" w:themeColor="text1"/>
          <w:spacing w:val="2"/>
        </w:rPr>
        <w:t xml:space="preserve"> документация по планировке территорий</w:t>
      </w:r>
      <w:r>
        <w:rPr>
          <w:color w:val="000000" w:themeColor="text1"/>
          <w:spacing w:val="2"/>
        </w:rPr>
        <w:t xml:space="preserve">.</w:t>
      </w:r>
      <w:r>
        <w:rPr>
          <w:color w:val="000000" w:themeColor="text1"/>
          <w:spacing w:val="2"/>
        </w:rPr>
      </w:r>
    </w:p>
    <w:p>
      <w:pPr>
        <w:rPr>
          <w:color w:val="000000" w:themeColor="text1"/>
          <w:spacing w:val="2"/>
        </w:rPr>
      </w:pPr>
      <w:r>
        <w:rPr>
          <w:color w:val="000000" w:themeColor="text1"/>
          <w:spacing w:val="2"/>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r>
        <w:rPr>
          <w:color w:val="000000" w:themeColor="text1"/>
          <w:spacing w:val="2"/>
        </w:rPr>
      </w:r>
    </w:p>
    <w:p>
      <w:pPr>
        <w:rPr>
          <w:color w:val="000000" w:themeColor="text1"/>
          <w:spacing w:val="2"/>
        </w:rPr>
      </w:pPr>
      <w:r>
        <w:rPr>
          <w:color w:val="000000" w:themeColor="text1"/>
          <w:spacing w:val="2"/>
        </w:rPr>
        <w:t xml:space="preserve">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w:t>
      </w:r>
      <w:r>
        <w:rPr>
          <w:color w:val="000000" w:themeColor="text1"/>
          <w:spacing w:val="2"/>
        </w:rPr>
        <w:t xml:space="preserve">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r>
        <w:rPr>
          <w:color w:val="000000" w:themeColor="text1"/>
          <w:spacing w:val="2"/>
        </w:rPr>
      </w:r>
    </w:p>
    <w:p>
      <w:pPr>
        <w:rPr>
          <w:color w:val="000000" w:themeColor="text1"/>
          <w:spacing w:val="2"/>
        </w:rPr>
      </w:pPr>
      <w:r>
        <w:rPr>
          <w:color w:val="000000" w:themeColor="text1"/>
          <w:spacing w:val="2"/>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w:t>
      </w:r>
      <w:r>
        <w:rPr>
          <w:color w:val="000000" w:themeColor="text1"/>
          <w:spacing w:val="2"/>
        </w:rPr>
        <w:t xml:space="preserve">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Pr>
          <w:color w:val="000000" w:themeColor="text1"/>
          <w:spacing w:val="2"/>
        </w:rPr>
        <w:t xml:space="preserve">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w:t>
      </w:r>
      <w:r>
        <w:rPr>
          <w:color w:val="000000" w:themeColor="text1"/>
          <w:spacing w:val="2"/>
        </w:rPr>
        <w:t xml:space="preserve">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color w:val="000000" w:themeColor="text1"/>
          <w:spacing w:val="2"/>
        </w:rPr>
      </w:r>
    </w:p>
    <w:p>
      <w:pPr>
        <w:rPr>
          <w:color w:val="000000" w:themeColor="text1"/>
          <w:spacing w:val="2"/>
        </w:rPr>
      </w:pPr>
      <w:r>
        <w:rPr>
          <w:color w:val="000000" w:themeColor="text1"/>
          <w:spacing w:val="2"/>
        </w:rPr>
        <w:t xml:space="preserve">Градостроительные решения – решения </w:t>
      </w:r>
      <w:r>
        <w:rPr>
          <w:color w:val="000000" w:themeColor="text1"/>
          <w:spacing w:val="2"/>
        </w:rPr>
        <w:t xml:space="preserve">ОГВ</w:t>
      </w:r>
      <w:r>
        <w:rPr>
          <w:color w:val="000000" w:themeColor="text1"/>
          <w:spacing w:val="2"/>
        </w:rPr>
        <w:t xml:space="preserve">, органов местного самоуправления по развитию пространственной структуры, зонированию территорий, принятые на основании утвержденной в установленном федеральным законодательством порядке градостроительной документации.</w:t>
      </w:r>
      <w:r>
        <w:rPr>
          <w:color w:val="000000" w:themeColor="text1"/>
          <w:spacing w:val="2"/>
        </w:rPr>
      </w:r>
    </w:p>
    <w:p>
      <w:pPr>
        <w:rPr>
          <w:color w:val="000000" w:themeColor="text1"/>
          <w:spacing w:val="2"/>
        </w:rPr>
      </w:pPr>
      <w:r>
        <w:rPr>
          <w:color w:val="000000" w:themeColor="text1"/>
          <w:spacing w:val="2"/>
        </w:rPr>
        <w:t xml:space="preserve">Жилищный фонд в зависимости от целей использования</w:t>
      </w:r>
      <w:r>
        <w:rPr>
          <w:color w:val="000000" w:themeColor="text1"/>
          <w:spacing w:val="2"/>
        </w:rPr>
      </w:r>
    </w:p>
    <w:p>
      <w:pPr>
        <w:rPr>
          <w:color w:val="000000" w:themeColor="text1"/>
          <w:spacing w:val="2"/>
        </w:rPr>
      </w:pPr>
      <w:r>
        <w:rPr>
          <w:color w:val="000000" w:themeColor="text1"/>
          <w:spacing w:val="2"/>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r>
        <w:rPr>
          <w:color w:val="000000" w:themeColor="text1"/>
          <w:spacing w:val="2"/>
        </w:rPr>
      </w:r>
    </w:p>
    <w:p>
      <w:pPr>
        <w:rPr>
          <w:color w:val="000000" w:themeColor="text1"/>
          <w:spacing w:val="2"/>
        </w:rPr>
      </w:pPr>
      <w:r>
        <w:rPr>
          <w:color w:val="000000" w:themeColor="text1"/>
          <w:spacing w:val="2"/>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r:id="rId23" w:tooltip="http://docs.cntd.ru/document/901919946" w:history="1">
        <w:r>
          <w:rPr>
            <w:color w:val="000000" w:themeColor="text1"/>
            <w:spacing w:val="2"/>
          </w:rPr>
          <w:t xml:space="preserve">Жилищного кодекса Российской Федерации</w:t>
        </w:r>
      </w:hyperlink>
      <w:r>
        <w:rPr>
          <w:color w:val="000000" w:themeColor="text1"/>
          <w:spacing w:val="2"/>
        </w:rPr>
        <w:t xml:space="preserve"> жилых помещений государственного и муниципального жилищных фондов;</w:t>
      </w:r>
      <w:r>
        <w:rPr>
          <w:color w:val="000000" w:themeColor="text1"/>
          <w:spacing w:val="2"/>
        </w:rPr>
      </w:r>
    </w:p>
    <w:p>
      <w:pPr>
        <w:rPr>
          <w:color w:val="000000" w:themeColor="text1"/>
          <w:spacing w:val="2"/>
        </w:rPr>
      </w:pPr>
      <w:r>
        <w:rPr>
          <w:color w:val="000000" w:themeColor="text1"/>
          <w:spacing w:val="2"/>
        </w:rPr>
        <w:t xml:space="preserve">3) индивидуальный жилищный фонд – совокупность жилых помещений жилищного фонда, которые используются гражданами – собственниками так</w:t>
      </w:r>
      <w:r>
        <w:rPr>
          <w:color w:val="000000" w:themeColor="text1"/>
          <w:spacing w:val="2"/>
        </w:rPr>
        <w:t xml:space="preserve">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r>
        <w:rPr>
          <w:color w:val="000000" w:themeColor="text1"/>
          <w:spacing w:val="2"/>
        </w:rPr>
      </w:r>
    </w:p>
    <w:p>
      <w:pPr>
        <w:rPr>
          <w:color w:val="000000" w:themeColor="text1"/>
          <w:spacing w:val="2"/>
        </w:rPr>
      </w:pPr>
      <w:r>
        <w:rPr>
          <w:color w:val="000000" w:themeColor="text1"/>
          <w:spacing w:val="2"/>
        </w:rPr>
        <w:t xml:space="preserve">4) жилищный фонд коммерческого использования – совокупность ж</w:t>
      </w:r>
      <w:r>
        <w:rPr>
          <w:color w:val="000000" w:themeColor="text1"/>
          <w:spacing w:val="2"/>
        </w:rPr>
        <w:t xml:space="preserve">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r>
        <w:rPr>
          <w:color w:val="000000" w:themeColor="text1"/>
          <w:spacing w:val="2"/>
        </w:rPr>
      </w:r>
    </w:p>
    <w:p>
      <w:pPr>
        <w:pStyle w:val="992"/>
        <w:ind w:firstLine="709"/>
        <w:jc w:val="both"/>
        <w:rPr>
          <w:color w:val="000000" w:themeColor="text1"/>
          <w:sz w:val="24"/>
          <w:szCs w:val="24"/>
          <w:lang w:eastAsia="ru-RU" w:bidi="ru-RU"/>
        </w:rPr>
      </w:pPr>
      <w:r>
        <w:rPr>
          <w:color w:val="000000" w:themeColor="text1"/>
          <w:sz w:val="24"/>
          <w:szCs w:val="24"/>
          <w:lang w:eastAsia="ru-RU" w:bidi="ru-RU"/>
        </w:rPr>
        <w:t xml:space="preserve">Жилой район – элемент планировочной структуры жилой застройки, состоящий из нескольких микрорайонов, кварталов, объединенных общественным центром, ограниченный магистральными улицами общегородского и р</w:t>
      </w:r>
      <w:r>
        <w:rPr>
          <w:color w:val="000000" w:themeColor="text1"/>
          <w:sz w:val="24"/>
          <w:szCs w:val="24"/>
          <w:lang w:eastAsia="ru-RU" w:bidi="ru-RU"/>
        </w:rPr>
        <w:t xml:space="preserve">айонного значения, линиями железных дорог, естественными рубежами (река, лес и др.). Площадь территории района, как правило, не должна превышать 250 га. Население жилого района обеспечивается комплексом объектов повседневного и периодического обслуживания.</w:t>
      </w:r>
      <w:r>
        <w:rPr>
          <w:color w:val="000000" w:themeColor="text1"/>
          <w:sz w:val="24"/>
          <w:szCs w:val="24"/>
          <w:lang w:eastAsia="ru-RU" w:bidi="ru-RU"/>
        </w:rPr>
      </w:r>
    </w:p>
    <w:p>
      <w:pPr>
        <w:pStyle w:val="992"/>
        <w:ind w:firstLine="709"/>
        <w:jc w:val="both"/>
        <w:rPr>
          <w:color w:val="000000" w:themeColor="text1"/>
          <w:sz w:val="24"/>
          <w:szCs w:val="24"/>
        </w:rPr>
      </w:pPr>
      <w:r>
        <w:rPr>
          <w:color w:val="000000" w:themeColor="text1"/>
          <w:sz w:val="24"/>
          <w:szCs w:val="24"/>
          <w:lang w:eastAsia="ru-RU" w:bidi="ru-RU"/>
        </w:rPr>
        <w:t xml:space="preserve">Зеленые насаждения общего пользования - зеленые насаждения на выделенных в установленном </w:t>
      </w:r>
      <w:r>
        <w:rPr>
          <w:color w:val="000000" w:themeColor="text1"/>
          <w:sz w:val="24"/>
          <w:szCs w:val="24"/>
          <w:lang w:eastAsia="ru-RU" w:bidi="ru-RU"/>
        </w:rPr>
        <w:t xml:space="preserve">порядке земельных участках, предназначенных для рекреационных целей, доступ на которые бесплатен и свободен для неограниченного круга лиц (в т.ч. зеленые насаждения парков, городских садов, скверов, бульваров, зеленые насаждения озеленения городских улиц).</w:t>
      </w:r>
      <w:r>
        <w:rPr>
          <w:color w:val="000000" w:themeColor="text1"/>
          <w:sz w:val="24"/>
          <w:szCs w:val="24"/>
        </w:rPr>
      </w:r>
    </w:p>
    <w:p>
      <w:pPr>
        <w:rPr>
          <w:color w:val="000000" w:themeColor="text1"/>
          <w:spacing w:val="2"/>
        </w:rPr>
      </w:pPr>
      <w:r>
        <w:rPr>
          <w:color w:val="000000" w:themeColor="text1"/>
          <w:spacing w:val="2"/>
        </w:rPr>
        <w:t xml:space="preserve">Земельный участок – часть поверхности земли (в т.ч.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w:t>
      </w:r>
      <w:r>
        <w:rPr>
          <w:color w:val="000000" w:themeColor="text1"/>
          <w:spacing w:val="2"/>
        </w:rPr>
      </w:r>
    </w:p>
    <w:p>
      <w:pPr>
        <w:rPr>
          <w:color w:val="000000" w:themeColor="text1"/>
          <w:spacing w:val="2"/>
        </w:rPr>
      </w:pPr>
      <w:r>
        <w:rPr>
          <w:color w:val="000000" w:themeColor="text1"/>
          <w:spacing w:val="2"/>
        </w:rPr>
        <w:t xml:space="preserve">Зона санитарной охраны (источников питьевого и хозяйственно-бытового водоснаб</w:t>
      </w:r>
      <w:r>
        <w:rPr>
          <w:color w:val="000000" w:themeColor="text1"/>
          <w:spacing w:val="2"/>
        </w:rPr>
        <w:t xml:space="preserve">жения)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r>
        <w:rPr>
          <w:color w:val="000000" w:themeColor="text1"/>
          <w:spacing w:val="2"/>
        </w:rPr>
      </w:r>
    </w:p>
    <w:p>
      <w:pPr>
        <w:rPr>
          <w:color w:val="000000" w:themeColor="text1"/>
          <w:spacing w:val="2"/>
        </w:rPr>
      </w:pPr>
      <w:r>
        <w:rPr>
          <w:color w:val="000000" w:themeColor="text1"/>
          <w:spacing w:val="2"/>
        </w:rPr>
        <w:t xml:space="preserve">Зонирование – деление территории муниципального образования, населенного пункта при осуществлении градостроительного прое</w:t>
      </w:r>
      <w:r>
        <w:rPr>
          <w:color w:val="000000" w:themeColor="text1"/>
          <w:spacing w:val="2"/>
        </w:rPr>
        <w:t xml:space="preserve">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w:t>
      </w:r>
      <w:r>
        <w:rPr>
          <w:color w:val="000000" w:themeColor="text1"/>
          <w:spacing w:val="2"/>
        </w:rPr>
        <w:t xml:space="preserve">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r>
        <w:rPr>
          <w:color w:val="000000" w:themeColor="text1"/>
          <w:spacing w:val="2"/>
        </w:rPr>
      </w:r>
    </w:p>
    <w:p>
      <w:pPr>
        <w:rPr>
          <w:color w:val="000000" w:themeColor="text1"/>
          <w:spacing w:val="2"/>
        </w:rPr>
      </w:pPr>
      <w:r>
        <w:rPr>
          <w:color w:val="000000" w:themeColor="text1"/>
          <w:spacing w:val="2"/>
        </w:rPr>
        <w:t xml:space="preserve">Зоны жилого назначения – участки территории населенного пункта, используемые и предназначенные для размещения жилых домов, а также учреждений и предприятий обслуживания населения.</w:t>
      </w:r>
      <w:r>
        <w:rPr>
          <w:color w:val="000000" w:themeColor="text1"/>
          <w:spacing w:val="2"/>
        </w:rPr>
      </w:r>
    </w:p>
    <w:p>
      <w:pPr>
        <w:rPr>
          <w:color w:val="000000" w:themeColor="text1"/>
          <w:spacing w:val="2"/>
        </w:rPr>
      </w:pPr>
      <w:r>
        <w:rPr>
          <w:color w:val="000000" w:themeColor="text1"/>
          <w:spacing w:val="2"/>
        </w:rPr>
        <w:t xml:space="preserve">Зоны общественно-делового назнач</w:t>
      </w:r>
      <w:r>
        <w:rPr>
          <w:color w:val="000000" w:themeColor="text1"/>
          <w:spacing w:val="2"/>
        </w:rPr>
        <w:t xml:space="preserve">ения – участки территории населенного пункта, предназначенные для размещения объектов жилого и нежилого назначения: апартаменты, апарт-отели, объекты здравоохранения, культуры, торговли, общественного питания, социального и коммунально-бытового назначения,</w:t>
      </w:r>
      <w:r>
        <w:rPr>
          <w:color w:val="000000" w:themeColor="text1"/>
          <w:spacing w:val="2"/>
        </w:rPr>
        <w:t xml:space="preserve"> предпринимательской деятельности, объектов образования,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Pr>
          <w:color w:val="000000" w:themeColor="text1"/>
          <w:spacing w:val="2"/>
        </w:rPr>
      </w:r>
    </w:p>
    <w:p>
      <w:pPr>
        <w:rPr>
          <w:color w:val="000000" w:themeColor="text1"/>
          <w:spacing w:val="2"/>
        </w:rPr>
      </w:pPr>
      <w:r>
        <w:rPr>
          <w:color w:val="000000" w:themeColor="text1"/>
          <w:spacing w:val="2"/>
        </w:rPr>
        <w:t xml:space="preserve">З</w:t>
      </w:r>
      <w:r>
        <w:rPr>
          <w:color w:val="000000" w:themeColor="text1"/>
          <w:spacing w:val="2"/>
        </w:rPr>
        <w:t xml:space="preserve">оны производственного и коммунально-складского назначения – территории, предназначенные для размещения промышленных, коммунальных и складских объектов и объектов, связанных с их обслуживанием, а также для установления санитарно-защитных зон таких объектов.</w:t>
      </w:r>
      <w:r>
        <w:rPr>
          <w:color w:val="000000" w:themeColor="text1"/>
          <w:spacing w:val="2"/>
        </w:rPr>
      </w:r>
    </w:p>
    <w:p>
      <w:pPr>
        <w:rPr>
          <w:color w:val="000000" w:themeColor="text1"/>
          <w:spacing w:val="2"/>
        </w:rPr>
      </w:pPr>
      <w:r>
        <w:rPr>
          <w:color w:val="000000" w:themeColor="text1"/>
          <w:spacing w:val="2"/>
        </w:rPr>
        <w:t xml:space="preserve">Зона транспортной инфраструктуры</w:t>
      </w:r>
      <w:r>
        <w:rPr>
          <w:color w:val="000000" w:themeColor="text1"/>
          <w:spacing w:val="2"/>
        </w:rPr>
        <w:t xml:space="preserve"> предназначена для размещения объектов транспортной инфраструктуры, в т.ч. сооружений и коммуникаций железнодорожного, автомобильного и трубопроводного транспорта, связи, а также для установления санитарно-защитных зон и санитарных разрывов таких объектов.</w:t>
      </w:r>
      <w:r>
        <w:rPr>
          <w:color w:val="000000" w:themeColor="text1"/>
          <w:spacing w:val="2"/>
        </w:rPr>
      </w:r>
    </w:p>
    <w:p>
      <w:pPr>
        <w:rPr>
          <w:color w:val="000000" w:themeColor="text1"/>
          <w:spacing w:val="2"/>
        </w:rPr>
      </w:pPr>
      <w:r>
        <w:rPr>
          <w:color w:val="000000" w:themeColor="text1"/>
          <w:spacing w:val="2"/>
        </w:rPr>
        <w:t xml:space="preserve">Зона инженерной инфраструктуры включает в себя участки территории, предназначенные для размещения сетей инженерно-технического обеспечения, включая линии электропередачи, </w:t>
      </w:r>
      <w:r>
        <w:rPr>
          <w:color w:val="000000" w:themeColor="text1"/>
          <w:spacing w:val="2"/>
        </w:rPr>
        <w:t xml:space="preserve">линии связи (в т.ч.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r>
        <w:rPr>
          <w:color w:val="000000" w:themeColor="text1"/>
          <w:spacing w:val="2"/>
        </w:rPr>
      </w:r>
    </w:p>
    <w:p>
      <w:pPr>
        <w:rPr>
          <w:color w:val="000000" w:themeColor="text1"/>
          <w:spacing w:val="2"/>
        </w:rPr>
      </w:pPr>
      <w:r>
        <w:rPr>
          <w:color w:val="000000" w:themeColor="text1"/>
          <w:spacing w:val="2"/>
        </w:rPr>
        <w:t xml:space="preserve">Зона специального назначения – территории, занятые 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w:t>
      </w:r>
      <w:r>
        <w:rPr>
          <w:color w:val="000000" w:themeColor="text1"/>
          <w:spacing w:val="2"/>
        </w:rPr>
      </w:r>
    </w:p>
    <w:p>
      <w:pPr>
        <w:rPr>
          <w:color w:val="000000" w:themeColor="text1"/>
          <w:spacing w:val="2"/>
        </w:rPr>
      </w:pPr>
      <w:r>
        <w:rPr>
          <w:color w:val="000000" w:themeColor="text1"/>
          <w:spacing w:val="2"/>
        </w:rPr>
        <w:t xml:space="preserve">Зона естественного ландшафта – зона, включающая в себя естественные неблагоустроенные территории, предназначенные для сохранения озелененных пространств на незастроенной территории города, населенного пункта и восстановления нарушенного ландшафта.</w:t>
      </w:r>
      <w:r>
        <w:rPr>
          <w:color w:val="000000" w:themeColor="text1"/>
          <w:spacing w:val="2"/>
        </w:rPr>
      </w:r>
    </w:p>
    <w:p>
      <w:pPr>
        <w:rPr>
          <w:color w:val="000000" w:themeColor="text1"/>
          <w:spacing w:val="2"/>
        </w:rPr>
      </w:pPr>
      <w:r>
        <w:rPr>
          <w:color w:val="000000" w:themeColor="text1"/>
          <w:spacing w:val="2"/>
        </w:rPr>
        <w:t xml:space="preserve">Зона акваторий – территории, занятые водными объектами.</w:t>
      </w:r>
      <w:r>
        <w:rPr>
          <w:color w:val="000000" w:themeColor="text1"/>
          <w:spacing w:val="2"/>
        </w:rPr>
      </w:r>
    </w:p>
    <w:p>
      <w:pPr>
        <w:rPr>
          <w:color w:val="000000" w:themeColor="text1"/>
          <w:spacing w:val="2"/>
        </w:rPr>
      </w:pPr>
      <w:r>
        <w:rPr>
          <w:color w:val="000000" w:themeColor="text1"/>
          <w:spacing w:val="2"/>
        </w:rPr>
        <w:t xml:space="preserve">Зона охраны объектов культурного наследия – территория, устанавливаемая в целях обеспечения сохранности объекта культурного наследия в его исторической среде на сопряженной с ним территории.</w:t>
      </w:r>
      <w:r>
        <w:rPr>
          <w:color w:val="000000" w:themeColor="text1"/>
          <w:spacing w:val="2"/>
        </w:rPr>
      </w:r>
    </w:p>
    <w:p>
      <w:pPr>
        <w:rPr>
          <w:color w:val="000000" w:themeColor="text1"/>
          <w:spacing w:val="2"/>
        </w:rPr>
      </w:pPr>
      <w:r>
        <w:rPr>
          <w:color w:val="000000" w:themeColor="text1"/>
          <w:spacing w:val="2"/>
        </w:rPr>
        <w:t xml:space="preserve">Зоны рекреационного назначения – зоны в</w:t>
      </w:r>
      <w:r>
        <w:rPr>
          <w:color w:val="000000" w:themeColor="text1"/>
          <w:spacing w:val="2"/>
        </w:rPr>
        <w:t xml:space="preserve">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r>
        <w:rPr>
          <w:color w:val="000000" w:themeColor="text1"/>
          <w:spacing w:val="2"/>
        </w:rPr>
      </w:r>
    </w:p>
    <w:p>
      <w:pPr>
        <w:rPr>
          <w:color w:val="000000" w:themeColor="text1"/>
          <w:spacing w:val="2"/>
        </w:rPr>
      </w:pPr>
      <w:r>
        <w:rPr>
          <w:color w:val="000000" w:themeColor="text1"/>
          <w:spacing w:val="2"/>
        </w:rPr>
        <w:t xml:space="preserve">Государственные и</w:t>
      </w:r>
      <w:r>
        <w:rPr>
          <w:color w:val="000000" w:themeColor="text1"/>
          <w:spacing w:val="2"/>
        </w:rPr>
        <w:t xml:space="preserve">нформационные системы обеспечения градостроительной деятельности – организованный в соответствии с требованиями </w:t>
      </w:r>
      <w:hyperlink r:id="rId24" w:tooltip="http://docs.cntd.ru/document/901919338" w:history="1">
        <w:r>
          <w:rPr>
            <w:color w:val="000000" w:themeColor="text1"/>
            <w:spacing w:val="2"/>
          </w:rPr>
          <w:t xml:space="preserve">Градостроительного кодекса Российской Федерации</w:t>
        </w:r>
      </w:hyperlink>
      <w:r>
        <w:rPr>
          <w:color w:val="000000" w:themeColor="text1"/>
          <w:spacing w:val="2"/>
        </w:rPr>
        <w:t xml:space="preserve">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Pr>
          <w:color w:val="000000" w:themeColor="text1"/>
          <w:spacing w:val="2"/>
        </w:rPr>
      </w:r>
    </w:p>
    <w:p>
      <w:pPr>
        <w:rPr>
          <w:color w:val="000000" w:themeColor="text1"/>
          <w:spacing w:val="2"/>
        </w:rPr>
      </w:pPr>
      <w:r>
        <w:rPr>
          <w:color w:val="000000" w:themeColor="text1"/>
          <w:spacing w:val="2"/>
        </w:rPr>
        <w:t xml:space="preserve">Капитальный ремонт объектов капитального строительства (за исключением линейных объектов) - замена и (или)</w:t>
      </w:r>
      <w:r>
        <w:rPr>
          <w:color w:val="000000" w:themeColor="text1"/>
          <w:spacing w:val="2"/>
        </w:rPr>
        <w:t xml:space="preserve">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w:t>
      </w:r>
      <w:r>
        <w:rPr>
          <w:color w:val="000000" w:themeColor="text1"/>
          <w:spacing w:val="2"/>
        </w:rPr>
        <w:t xml:space="preserve">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Pr>
          <w:color w:val="000000" w:themeColor="text1"/>
          <w:spacing w:val="2"/>
        </w:rPr>
      </w:r>
    </w:p>
    <w:p>
      <w:pPr>
        <w:rPr>
          <w:color w:val="000000" w:themeColor="text1"/>
          <w:spacing w:val="2"/>
        </w:rPr>
      </w:pPr>
      <w:r>
        <w:rPr>
          <w:color w:val="000000" w:themeColor="text1"/>
          <w:spacing w:val="2"/>
        </w:rPr>
        <w:t xml:space="preserve">Капитальный ремонт линейных объектов – изменение параметров линейных объекто</w:t>
      </w:r>
      <w:r>
        <w:rPr>
          <w:color w:val="000000" w:themeColor="text1"/>
          <w:spacing w:val="2"/>
        </w:rPr>
        <w:t xml:space="preserve">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Pr>
          <w:color w:val="000000" w:themeColor="text1"/>
          <w:spacing w:val="2"/>
        </w:rPr>
      </w:r>
    </w:p>
    <w:p>
      <w:pPr>
        <w:rPr>
          <w:color w:val="000000" w:themeColor="text1"/>
          <w:spacing w:val="2"/>
        </w:rPr>
      </w:pPr>
      <w:r>
        <w:rPr>
          <w:color w:val="000000" w:themeColor="text1"/>
          <w:spacing w:val="2"/>
        </w:rPr>
        <w:t xml:space="preserve">Квартал (жилой квартал) – элемент планировочной структуры жилой застройки площадью от 1,5 до 6 га, ограниченный со</w:t>
      </w:r>
      <w:r>
        <w:rPr>
          <w:color w:val="000000" w:themeColor="text1"/>
          <w:spacing w:val="2"/>
        </w:rPr>
        <w:t xml:space="preserve"> всех сторон улицами, естественными и искусственными рубежами и отделенный от территорий общего пользования красными линиями. Квартал включает в себя один или несколько земельных участков, предназначенных для размещения объектов капитального строительства.</w:t>
      </w:r>
      <w:r>
        <w:rPr>
          <w:color w:val="000000" w:themeColor="text1"/>
          <w:spacing w:val="2"/>
        </w:rPr>
      </w:r>
    </w:p>
    <w:p>
      <w:pPr>
        <w:rPr>
          <w:color w:val="000000" w:themeColor="text1"/>
          <w:spacing w:val="2"/>
        </w:rPr>
      </w:pPr>
      <w:r>
        <w:rPr>
          <w:color w:val="000000" w:themeColor="text1"/>
          <w:spacing w:val="2"/>
        </w:rPr>
        <w:t xml:space="preserve">Комплексное развитие территорий </w:t>
      </w:r>
      <w:r>
        <w:rPr>
          <w:color w:val="000000" w:themeColor="text1"/>
          <w:spacing w:val="2"/>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Pr>
          <w:color w:val="000000" w:themeColor="text1"/>
          <w:spacing w:val="2"/>
        </w:rPr>
        <w:t xml:space="preserve">муниципальных округов, </w:t>
      </w:r>
      <w:r>
        <w:rPr>
          <w:color w:val="000000" w:themeColor="text1"/>
          <w:spacing w:val="2"/>
        </w:rPr>
        <w:t xml:space="preserve">городских округов.</w:t>
      </w:r>
      <w:r>
        <w:rPr>
          <w:color w:val="000000" w:themeColor="text1"/>
          <w:spacing w:val="2"/>
        </w:rPr>
      </w:r>
    </w:p>
    <w:p>
      <w:pPr>
        <w:rPr>
          <w:color w:val="000000" w:themeColor="text1"/>
          <w:spacing w:val="2"/>
        </w:rPr>
      </w:pPr>
      <w:r>
        <w:rPr>
          <w:color w:val="000000" w:themeColor="text1"/>
          <w:spacing w:val="2"/>
        </w:rPr>
        <w:t xml:space="preserve">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color w:val="000000" w:themeColor="text1"/>
          <w:spacing w:val="2"/>
        </w:rPr>
      </w:r>
    </w:p>
    <w:p>
      <w:pPr>
        <w:rPr>
          <w:color w:val="000000" w:themeColor="text1"/>
          <w:spacing w:val="2"/>
        </w:rPr>
      </w:pPr>
      <w:r>
        <w:rPr>
          <w:color w:val="000000" w:themeColor="text1"/>
          <w:spacing w:val="2"/>
        </w:rPr>
        <w:t xml:space="preserve">Культовые объекты – объекты для проведения религиозных обрядов.</w:t>
      </w:r>
      <w:r>
        <w:rPr>
          <w:color w:val="000000" w:themeColor="text1"/>
          <w:spacing w:val="2"/>
        </w:rPr>
      </w:r>
    </w:p>
    <w:p>
      <w:pPr>
        <w:rPr>
          <w:color w:val="000000" w:themeColor="text1"/>
          <w:spacing w:val="2"/>
        </w:rPr>
      </w:pPr>
      <w:r>
        <w:rPr>
          <w:color w:val="000000" w:themeColor="text1"/>
          <w:spacing w:val="2"/>
        </w:rPr>
        <w:t xml:space="preserve">Культурно-просветительские и зрелищные объекты – библиотеки, музеи, выставочные залы, галереи, театры, концертные залы, кинотеатры и иные подобные объекты.</w:t>
      </w:r>
      <w:r>
        <w:rPr>
          <w:color w:val="000000" w:themeColor="text1"/>
          <w:spacing w:val="2"/>
        </w:rPr>
      </w:r>
    </w:p>
    <w:p>
      <w:pPr>
        <w:rPr>
          <w:color w:val="000000" w:themeColor="text1"/>
          <w:spacing w:val="2"/>
        </w:rPr>
      </w:pPr>
      <w:r>
        <w:rPr>
          <w:color w:val="000000" w:themeColor="text1"/>
          <w:spacing w:val="2"/>
        </w:rPr>
        <w:t xml:space="preserve">Линейные объекты – линии электропередачи, линии связи (в т.ч. линейно-кабельные сооружения), трубопроводы, автомобильные дороги, железнодорожные линии и другие подобные сооружения.</w:t>
      </w:r>
      <w:r>
        <w:rPr>
          <w:color w:val="000000" w:themeColor="text1"/>
          <w:spacing w:val="2"/>
        </w:rPr>
      </w:r>
    </w:p>
    <w:p>
      <w:pPr>
        <w:rPr>
          <w:color w:val="000000" w:themeColor="text1"/>
          <w:spacing w:val="2"/>
        </w:rPr>
      </w:pPr>
      <w:r>
        <w:rPr>
          <w:color w:val="000000" w:themeColor="text1"/>
          <w:spacing w:val="2"/>
        </w:rPr>
        <w:t xml:space="preserve">Мало</w:t>
      </w:r>
      <w:r>
        <w:rPr>
          <w:color w:val="000000" w:themeColor="text1"/>
          <w:spacing w:val="2"/>
        </w:rPr>
        <w:t xml:space="preserve">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люди с детскими колясками и т.п.).</w:t>
      </w:r>
      <w:r>
        <w:rPr>
          <w:color w:val="000000" w:themeColor="text1"/>
          <w:spacing w:val="2"/>
        </w:rPr>
      </w:r>
    </w:p>
    <w:p>
      <w:pPr>
        <w:rPr>
          <w:color w:val="000000" w:themeColor="text1"/>
          <w:spacing w:val="2"/>
        </w:rPr>
      </w:pPr>
      <w:r>
        <w:rPr>
          <w:color w:val="000000" w:themeColor="text1"/>
          <w:spacing w:val="2"/>
        </w:rPr>
        <w:t xml:space="preserve">Малые архитектурные формы – элементы монументально-декорати</w:t>
      </w:r>
      <w:r>
        <w:rPr>
          <w:color w:val="000000" w:themeColor="text1"/>
          <w:spacing w:val="2"/>
        </w:rPr>
        <w:t xml:space="preserve">вного оформления, устройства для оформления мобильного и вертикального озеленения, водные устройства, городская мебель на территории муниципального образования, а также игровое, спортивное, осветительное оборудование, средства наружной рекламы и информации</w:t>
      </w:r>
      <w:r>
        <w:rPr>
          <w:color w:val="000000" w:themeColor="text1"/>
          <w:spacing w:val="2"/>
        </w:rPr>
      </w:r>
    </w:p>
    <w:p>
      <w:pPr>
        <w:pStyle w:val="992"/>
        <w:ind w:firstLine="709"/>
        <w:jc w:val="both"/>
        <w:rPr>
          <w:color w:val="000000" w:themeColor="text1"/>
          <w:sz w:val="24"/>
          <w:szCs w:val="24"/>
          <w:lang w:eastAsia="ru-RU" w:bidi="ru-RU"/>
        </w:rPr>
      </w:pPr>
      <w:r>
        <w:rPr>
          <w:color w:val="000000" w:themeColor="text1"/>
          <w:sz w:val="24"/>
          <w:szCs w:val="24"/>
          <w:lang w:eastAsia="ru-RU" w:bidi="ru-RU"/>
        </w:rPr>
        <w:t xml:space="preserve">Машино-место </w:t>
      </w:r>
      <w:r>
        <w:rPr>
          <w:color w:val="000000" w:themeColor="text1"/>
          <w:spacing w:val="2"/>
          <w:sz w:val="24"/>
          <w:szCs w:val="24"/>
          <w:lang w:eastAsia="ru-RU"/>
        </w:rPr>
        <w:t xml:space="preserve">–</w:t>
      </w:r>
      <w:r>
        <w:rPr>
          <w:color w:val="000000" w:themeColor="text1"/>
          <w:sz w:val="24"/>
          <w:szCs w:val="24"/>
          <w:lang w:eastAsia="ru-RU" w:bidi="ru-RU"/>
        </w:rPr>
        <w:t xml:space="preserve"> предназначенная исключительно для размещения транспортного средства</w:t>
      </w:r>
      <w:r>
        <w:rPr>
          <w:color w:val="000000" w:themeColor="text1"/>
          <w:sz w:val="24"/>
          <w:szCs w:val="24"/>
          <w:lang w:eastAsia="ru-RU" w:bidi="ru-RU"/>
        </w:rPr>
        <w:t xml:space="preserve">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r>
        <w:rPr>
          <w:color w:val="000000" w:themeColor="text1"/>
          <w:sz w:val="24"/>
          <w:szCs w:val="24"/>
          <w:lang w:eastAsia="ru-RU" w:bidi="ru-RU"/>
        </w:rPr>
      </w:r>
    </w:p>
    <w:p>
      <w:pPr>
        <w:rPr>
          <w:color w:val="000000" w:themeColor="text1"/>
          <w:spacing w:val="2"/>
        </w:rPr>
      </w:pPr>
      <w:r>
        <w:rPr>
          <w:color w:val="000000" w:themeColor="text1"/>
        </w:rPr>
        <w:t xml:space="preserve">Микрорайон </w:t>
      </w:r>
      <w:r>
        <w:rPr>
          <w:color w:val="000000" w:themeColor="text1"/>
          <w:spacing w:val="2"/>
        </w:rPr>
        <w:t xml:space="preserve">–</w:t>
      </w:r>
      <w:r>
        <w:rPr>
          <w:color w:val="000000" w:themeColor="text1"/>
        </w:rPr>
        <w:t xml:space="preserve"> элемент планировочной структуры жилой застройки, в границах красных линий или других границ, ограниченный магистральными или жилыми улицами, размер территории которого от 5 до 60 га. В микрорайоне </w:t>
      </w:r>
      <w:r>
        <w:rPr>
          <w:color w:val="000000" w:themeColor="text1"/>
        </w:rPr>
        <w:t xml:space="preserve">выделяются земельные участки жилой застройки для отдельных домов (домовладений) или групп жилых домов. Население микрорайона обеспечивается объектами повседневного и периодического обслуживания, в т.ч. школами и детскими садами в пределах своей территории.</w:t>
      </w:r>
      <w:r>
        <w:rPr>
          <w:color w:val="000000" w:themeColor="text1"/>
          <w:spacing w:val="2"/>
        </w:rPr>
      </w:r>
    </w:p>
    <w:p>
      <w:pPr>
        <w:rPr>
          <w:color w:val="000000" w:themeColor="text1"/>
          <w:spacing w:val="2"/>
        </w:rPr>
      </w:pPr>
      <w:r>
        <w:rPr>
          <w:color w:val="000000" w:themeColor="text1"/>
          <w:spacing w:val="2"/>
        </w:rPr>
        <w:t xml:space="preserve">Многоквартирный дом – совокупность двух и более квартир, имеющих самостоятельны</w:t>
      </w:r>
      <w:r>
        <w:rPr>
          <w:color w:val="000000" w:themeColor="text1"/>
          <w:spacing w:val="2"/>
        </w:rPr>
        <w:t xml:space="preserve">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Pr>
          <w:color w:val="000000" w:themeColor="text1"/>
          <w:spacing w:val="2"/>
        </w:rPr>
      </w:r>
    </w:p>
    <w:p>
      <w:pPr>
        <w:rPr>
          <w:color w:val="000000" w:themeColor="text1"/>
          <w:spacing w:val="2"/>
        </w:rPr>
      </w:pPr>
      <w:r>
        <w:rPr>
          <w:color w:val="000000" w:themeColor="text1"/>
          <w:spacing w:val="2"/>
        </w:rPr>
        <w:t xml:space="preserve">Морфологический тип (морфотип) застройки – компактно расположенная застройка, характеризующаяся схожестью внешних признаков (этажностью, плотностью, архитектурными и конструктивными решениями и т.д.) и сложившаяся в достаточно сжатый исторический период.</w:t>
      </w:r>
      <w:r>
        <w:rPr>
          <w:color w:val="000000" w:themeColor="text1"/>
          <w:spacing w:val="2"/>
        </w:rPr>
      </w:r>
    </w:p>
    <w:p>
      <w:pPr>
        <w:rPr>
          <w:color w:val="000000" w:themeColor="text1"/>
          <w:spacing w:val="2"/>
        </w:rPr>
      </w:pPr>
      <w:r>
        <w:rPr>
          <w:color w:val="000000" w:themeColor="text1"/>
          <w:spacing w:val="2"/>
        </w:rPr>
        <w:t xml:space="preserve">Населенный пункт – </w:t>
      </w:r>
      <w:r>
        <w:rPr>
          <w:color w:val="000000" w:themeColor="text1"/>
          <w:spacing w:val="2"/>
        </w:rPr>
        <w:t xml:space="preserve">административно-территориальная единица, имеющая жилую застройку и служащая постоянным или временным местом проживания людей, которой в установленном порядке присвоено наименование.</w:t>
      </w:r>
      <w:r>
        <w:rPr>
          <w:color w:val="000000" w:themeColor="text1"/>
          <w:spacing w:val="2"/>
        </w:rPr>
      </w:r>
    </w:p>
    <w:p>
      <w:pPr>
        <w:rPr>
          <w:color w:val="000000" w:themeColor="text1"/>
          <w:spacing w:val="2"/>
        </w:rPr>
      </w:pPr>
      <w:r>
        <w:rPr>
          <w:color w:val="000000" w:themeColor="text1"/>
          <w:spacing w:val="2"/>
        </w:rPr>
        <w:t xml:space="preserve">Объект индивидуального ж</w:t>
      </w:r>
      <w:r>
        <w:rPr>
          <w:color w:val="000000" w:themeColor="text1"/>
          <w:spacing w:val="2"/>
        </w:rPr>
        <w:t xml:space="preserve">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w:t>
      </w:r>
      <w:r>
        <w:rPr>
          <w:color w:val="000000" w:themeColor="text1"/>
          <w:spacing w:val="2"/>
        </w:rPr>
        <w:t xml:space="preserve">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w:t>
      </w:r>
      <w:r>
        <w:rPr>
          <w:color w:val="000000" w:themeColor="text1"/>
          <w:spacing w:val="2"/>
        </w:rPr>
      </w:r>
    </w:p>
    <w:p>
      <w:pPr>
        <w:pStyle w:val="992"/>
        <w:ind w:firstLine="709"/>
        <w:jc w:val="both"/>
        <w:rPr>
          <w:color w:val="000000" w:themeColor="text1"/>
          <w:sz w:val="24"/>
          <w:szCs w:val="24"/>
        </w:rPr>
      </w:pPr>
      <w:r>
        <w:rPr>
          <w:color w:val="000000" w:themeColor="text1"/>
          <w:sz w:val="24"/>
          <w:szCs w:val="24"/>
          <w:lang w:eastAsia="ru-RU" w:bidi="ru-RU"/>
        </w:rPr>
        <w:t xml:space="preserve">Объекты инженерной инфраструктуры </w:t>
      </w:r>
      <w:r>
        <w:rPr>
          <w:color w:val="000000" w:themeColor="text1"/>
          <w:spacing w:val="2"/>
          <w:sz w:val="24"/>
          <w:szCs w:val="24"/>
          <w:lang w:eastAsia="ru-RU"/>
        </w:rPr>
        <w:t xml:space="preserve">–</w:t>
      </w:r>
      <w:r>
        <w:rPr>
          <w:color w:val="000000" w:themeColor="text1"/>
          <w:sz w:val="24"/>
          <w:szCs w:val="24"/>
          <w:lang w:eastAsia="ru-RU" w:bidi="ru-RU"/>
        </w:rPr>
        <w:t xml:space="preserve"> объекты, сооружения и коммуникации, в т.ч. водоснабжения, канализации, санитарной очистки, тепло-, газо- и электроснабжения, связи, радиовещания и телевидения.</w:t>
      </w:r>
      <w:r>
        <w:rPr>
          <w:color w:val="000000" w:themeColor="text1"/>
          <w:sz w:val="24"/>
          <w:szCs w:val="24"/>
        </w:rPr>
      </w:r>
    </w:p>
    <w:p>
      <w:pPr>
        <w:pStyle w:val="992"/>
        <w:ind w:firstLine="709"/>
        <w:jc w:val="both"/>
        <w:rPr>
          <w:color w:val="000000" w:themeColor="text1"/>
          <w:sz w:val="24"/>
          <w:szCs w:val="24"/>
        </w:rPr>
      </w:pPr>
      <w:r>
        <w:rPr>
          <w:color w:val="000000" w:themeColor="text1"/>
          <w:sz w:val="24"/>
          <w:szCs w:val="24"/>
          <w:lang w:eastAsia="ru-RU" w:bidi="ru-RU"/>
        </w:rPr>
        <w:t xml:space="preserve">Объекты, связанные с содержанием и обслуживанием транспортных средств, </w:t>
      </w:r>
      <w:r>
        <w:rPr>
          <w:color w:val="000000" w:themeColor="text1"/>
          <w:spacing w:val="2"/>
          <w:sz w:val="24"/>
          <w:szCs w:val="24"/>
          <w:lang w:eastAsia="ru-RU"/>
        </w:rPr>
        <w:t xml:space="preserve">–</w:t>
      </w:r>
      <w:r>
        <w:rPr>
          <w:color w:val="000000" w:themeColor="text1"/>
          <w:sz w:val="24"/>
          <w:szCs w:val="24"/>
          <w:lang w:eastAsia="ru-RU" w:bidi="ru-RU"/>
        </w:rPr>
        <w:t xml:space="preserve"> автостоянки легковых и грузовых автомобилей, такси и проката, автобусные и троллейбусные парки, базы централизованного технического обслуживания и сезонного хранения автомобилей, пункты проката автомобилей.</w:t>
      </w:r>
      <w:r>
        <w:rPr>
          <w:color w:val="000000" w:themeColor="text1"/>
          <w:sz w:val="24"/>
          <w:szCs w:val="24"/>
        </w:rPr>
      </w:r>
    </w:p>
    <w:p>
      <w:pPr>
        <w:pStyle w:val="992"/>
        <w:ind w:firstLine="709"/>
        <w:jc w:val="both"/>
        <w:rPr>
          <w:color w:val="000000" w:themeColor="text1"/>
          <w:sz w:val="24"/>
          <w:szCs w:val="24"/>
          <w:lang w:eastAsia="ru-RU" w:bidi="ru-RU"/>
        </w:rPr>
      </w:pPr>
      <w:r>
        <w:rPr>
          <w:color w:val="000000" w:themeColor="text1"/>
          <w:sz w:val="24"/>
          <w:szCs w:val="24"/>
          <w:lang w:eastAsia="ru-RU" w:bidi="ru-RU"/>
        </w:rPr>
        <w:t xml:space="preserve">Объект капитального строит</w:t>
      </w:r>
      <w:r>
        <w:rPr>
          <w:color w:val="000000" w:themeColor="text1"/>
          <w:sz w:val="24"/>
          <w:szCs w:val="24"/>
          <w:lang w:eastAsia="ru-RU" w:bidi="ru-RU"/>
        </w:rPr>
        <w:t xml:space="preserve">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color w:val="000000" w:themeColor="text1"/>
          <w:sz w:val="24"/>
          <w:szCs w:val="24"/>
          <w:lang w:eastAsia="ru-RU" w:bidi="ru-RU"/>
        </w:rPr>
      </w:r>
    </w:p>
    <w:p>
      <w:pPr>
        <w:rPr>
          <w:color w:val="000000" w:themeColor="text1"/>
          <w:spacing w:val="2"/>
        </w:rPr>
      </w:pPr>
      <w:r>
        <w:rPr>
          <w:color w:val="000000" w:themeColor="text1"/>
          <w:spacing w:val="2"/>
        </w:rPr>
        <w:t xml:space="preserve">Объекты местного значения – объекты капитального стро</w:t>
      </w:r>
      <w:r>
        <w:rPr>
          <w:color w:val="000000" w:themeColor="text1"/>
          <w:spacing w:val="2"/>
        </w:rPr>
        <w:t xml:space="preserve">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w:t>
      </w:r>
      <w:r>
        <w:rPr>
          <w:color w:val="000000" w:themeColor="text1"/>
        </w:rPr>
        <w:t xml:space="preserve">Российской Федерации</w:t>
      </w:r>
      <w:r>
        <w:rPr>
          <w:color w:val="000000" w:themeColor="text1"/>
          <w:spacing w:val="2"/>
        </w:rPr>
        <w:t xml:space="preserve">,</w:t>
      </w:r>
      <w:r>
        <w:rPr>
          <w:color w:val="000000" w:themeColor="text1"/>
          <w:spacing w:val="2"/>
        </w:rPr>
        <w:t xml:space="preserve">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25" w:tooltip="http://www.consultant.ru/document/cons_doc_LAW_373276/45926bdcd26b5d759ce39a6705a6e1f98c749010/#dst101625" w:anchor="dst101625" w:history="1">
        <w:r>
          <w:rPr>
            <w:color w:val="000000" w:themeColor="text1"/>
            <w:spacing w:val="2"/>
          </w:rPr>
          <w:t xml:space="preserve">пункте 1 части 3 статьи 19</w:t>
        </w:r>
      </w:hyperlink>
      <w:r>
        <w:rPr>
          <w:color w:val="000000" w:themeColor="text1"/>
          <w:spacing w:val="2"/>
        </w:rPr>
        <w:t xml:space="preserve"> и </w:t>
      </w:r>
      <w:hyperlink r:id="rId26" w:tooltip="http://www.consultant.ru/document/cons_doc_LAW_373276/2ce3b4c2e314b31833138ad26a48ec33f57545af/#dst101686" w:anchor="dst101686" w:history="1">
        <w:r>
          <w:rPr>
            <w:color w:val="000000" w:themeColor="text1"/>
            <w:spacing w:val="2"/>
          </w:rPr>
          <w:t xml:space="preserve">пункте 1 части 5 статьи 23</w:t>
        </w:r>
      </w:hyperlink>
      <w:r>
        <w:rPr>
          <w:color w:val="000000" w:themeColor="text1"/>
          <w:spacing w:val="2"/>
        </w:rPr>
        <w:t xml:space="preserve"> Градостроительного кодекса </w:t>
      </w:r>
      <w:r>
        <w:rPr>
          <w:color w:val="000000" w:themeColor="text1"/>
        </w:rPr>
        <w:t xml:space="preserve">Российской Федерации</w:t>
      </w:r>
      <w:r>
        <w:rPr>
          <w:color w:val="000000" w:themeColor="text1"/>
          <w:spacing w:val="2"/>
        </w:rPr>
        <w:t xml:space="preserve"> областях, подлежащих отображению на схеме территориального планирования муниципального района, генеральном плане поселения, </w:t>
      </w:r>
      <w:r>
        <w:rPr>
          <w:color w:val="000000" w:themeColor="text1"/>
          <w:spacing w:val="2"/>
        </w:rPr>
        <w:t xml:space="preserve">генеральном плане муниципального округа, </w:t>
      </w:r>
      <w:r>
        <w:rPr>
          <w:color w:val="000000" w:themeColor="text1"/>
          <w:spacing w:val="2"/>
        </w:rPr>
        <w:t xml:space="preserve">генеральном плане городского округа, определяются законом субъекта </w:t>
      </w:r>
      <w:r>
        <w:rPr>
          <w:color w:val="000000" w:themeColor="text1"/>
        </w:rPr>
        <w:t xml:space="preserve">Российской Федерации</w:t>
      </w:r>
      <w:r>
        <w:rPr>
          <w:color w:val="000000" w:themeColor="text1"/>
          <w:spacing w:val="2"/>
        </w:rPr>
        <w:t xml:space="preserve">.</w:t>
      </w:r>
      <w:r>
        <w:rPr>
          <w:color w:val="000000" w:themeColor="text1"/>
          <w:spacing w:val="2"/>
        </w:rPr>
      </w:r>
    </w:p>
    <w:p>
      <w:pPr>
        <w:pStyle w:val="992"/>
        <w:ind w:firstLine="709"/>
        <w:jc w:val="both"/>
        <w:rPr>
          <w:color w:val="000000" w:themeColor="text1"/>
          <w:sz w:val="24"/>
          <w:szCs w:val="24"/>
        </w:rPr>
      </w:pPr>
      <w:r>
        <w:rPr>
          <w:color w:val="000000" w:themeColor="text1"/>
          <w:sz w:val="24"/>
          <w:szCs w:val="24"/>
          <w:lang w:eastAsia="ru-RU" w:bidi="ru-RU"/>
        </w:rPr>
        <w:t xml:space="preserve">Объекты бытового и коммунального обслуживания – жилищно-эксплуатационные и аварийные службы, мастерские мелкого бытового ремонта, парикмахерские, пошивочные и фотоателье, пункты приема прачечных и химчисток, общественные туалеты.</w:t>
      </w:r>
      <w:r>
        <w:rPr>
          <w:color w:val="000000" w:themeColor="text1"/>
          <w:sz w:val="24"/>
          <w:szCs w:val="24"/>
        </w:rPr>
      </w:r>
    </w:p>
    <w:p>
      <w:pPr>
        <w:rPr>
          <w:color w:val="000000" w:themeColor="text1"/>
          <w:spacing w:val="2"/>
        </w:rPr>
      </w:pPr>
      <w:r>
        <w:rPr>
          <w:color w:val="000000" w:themeColor="text1"/>
          <w:spacing w:val="2"/>
        </w:rPr>
        <w:t xml:space="preserve">Особо охраняемая природная территория местного значения – участок земли, водной поверхности и воздушного пространства над ними, где располагаются природные комплексы и объекты, имеющие особое природоохранное,</w:t>
      </w:r>
      <w:r>
        <w:rPr>
          <w:color w:val="000000" w:themeColor="text1"/>
          <w:spacing w:val="2"/>
        </w:rPr>
        <w:t xml:space="preserve"> научное, культурное, эстетическое, рекреационное, оздоровительное и иное ценное значение, который изъят решением органа местного самоуправления частично или полностью из хозяйственного использования и оборота и для которого установлен режим особой охраны.</w:t>
      </w:r>
      <w:r>
        <w:rPr>
          <w:color w:val="000000" w:themeColor="text1"/>
          <w:spacing w:val="2"/>
        </w:rPr>
      </w:r>
    </w:p>
    <w:p>
      <w:pPr>
        <w:rPr>
          <w:color w:val="000000" w:themeColor="text1"/>
          <w:spacing w:val="2"/>
        </w:rPr>
      </w:pPr>
      <w:r>
        <w:rPr>
          <w:color w:val="000000" w:themeColor="text1"/>
          <w:spacing w:val="2"/>
        </w:rPr>
        <w:t xml:space="preserve">Охранные зоны – территории, предназначенные для обеспечения с</w:t>
      </w:r>
      <w:r>
        <w:rPr>
          <w:color w:val="000000" w:themeColor="text1"/>
          <w:spacing w:val="2"/>
        </w:rPr>
        <w:t xml:space="preserve">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r>
        <w:rPr>
          <w:color w:val="000000" w:themeColor="text1"/>
          <w:spacing w:val="2"/>
        </w:rPr>
      </w:r>
    </w:p>
    <w:p>
      <w:pPr>
        <w:rPr>
          <w:color w:val="000000" w:themeColor="text1"/>
          <w:spacing w:val="2"/>
        </w:rPr>
      </w:pPr>
      <w:r>
        <w:rPr>
          <w:color w:val="000000" w:themeColor="text1"/>
          <w:spacing w:val="2"/>
        </w:rPr>
        <w:t xml:space="preserve">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r>
        <w:rPr>
          <w:color w:val="000000" w:themeColor="text1"/>
          <w:spacing w:val="2"/>
        </w:rPr>
      </w:r>
    </w:p>
    <w:p>
      <w:pPr>
        <w:rPr>
          <w:color w:val="000000" w:themeColor="text1"/>
          <w:spacing w:val="2"/>
        </w:rPr>
      </w:pPr>
      <w:r>
        <w:rPr>
          <w:color w:val="000000" w:themeColor="text1"/>
          <w:spacing w:val="2"/>
        </w:rPr>
        <w:t xml:space="preserve">Парковка (парковочное место) – специально обозначе</w:t>
      </w:r>
      <w:r>
        <w:rPr>
          <w:color w:val="000000" w:themeColor="text1"/>
          <w:spacing w:val="2"/>
        </w:rPr>
        <w:t xml:space="preserve">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w:t>
      </w:r>
      <w:r>
        <w:rPr>
          <w:color w:val="000000" w:themeColor="text1"/>
          <w:spacing w:val="2"/>
        </w:rPr>
        <w:t xml:space="preserve">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color w:val="000000" w:themeColor="text1"/>
          <w:spacing w:val="2"/>
        </w:rPr>
      </w:r>
    </w:p>
    <w:p>
      <w:pPr>
        <w:rPr>
          <w:color w:val="000000" w:themeColor="text1"/>
          <w:spacing w:val="2"/>
        </w:rPr>
      </w:pPr>
      <w:r>
        <w:rPr>
          <w:color w:val="000000" w:themeColor="text1"/>
          <w:spacing w:val="2"/>
        </w:rPr>
        <w:t xml:space="preserve">Планировочная организация – деление территории муниципального образования на планировочные элементы в целях реализации системного подхода к </w:t>
      </w:r>
      <w:r>
        <w:rPr>
          <w:color w:val="000000" w:themeColor="text1"/>
          <w:spacing w:val="2"/>
        </w:rPr>
        <w:t xml:space="preserve">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r>
        <w:rPr>
          <w:color w:val="000000" w:themeColor="text1"/>
          <w:spacing w:val="2"/>
        </w:rPr>
      </w:r>
    </w:p>
    <w:p>
      <w:pPr>
        <w:rPr>
          <w:color w:val="000000" w:themeColor="text1"/>
          <w:spacing w:val="2"/>
        </w:rPr>
      </w:pPr>
      <w:r>
        <w:rPr>
          <w:color w:val="000000" w:themeColor="text1"/>
          <w:spacing w:val="2"/>
        </w:rPr>
        <w:t xml:space="preserve">Полоса отвода</w:t>
      </w:r>
      <w:r>
        <w:rPr>
          <w:color w:val="000000" w:themeColor="text1"/>
          <w:spacing w:val="2"/>
        </w:rPr>
        <w:t xml:space="preserve">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Pr>
          <w:color w:val="000000" w:themeColor="text1"/>
          <w:spacing w:val="2"/>
        </w:rPr>
      </w:r>
    </w:p>
    <w:p>
      <w:pPr>
        <w:rPr>
          <w:color w:val="000000" w:themeColor="text1"/>
          <w:spacing w:val="2"/>
        </w:rPr>
      </w:pPr>
      <w:r>
        <w:rPr>
          <w:color w:val="000000" w:themeColor="text1"/>
          <w:spacing w:val="2"/>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w:t>
      </w:r>
      <w:r>
        <w:rPr>
          <w:color w:val="000000" w:themeColor="text1"/>
          <w:spacing w:val="2"/>
        </w:rPr>
        <w:t xml:space="preserve">ОГВ</w:t>
      </w:r>
      <w:r>
        <w:rPr>
          <w:color w:val="000000" w:themeColor="text1"/>
          <w:spacing w:val="2"/>
        </w:rPr>
        <w:t xml:space="preserve">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color w:val="000000" w:themeColor="text1"/>
          <w:spacing w:val="2"/>
        </w:rPr>
      </w:r>
    </w:p>
    <w:p>
      <w:pPr>
        <w:rPr>
          <w:color w:val="000000" w:themeColor="text1"/>
          <w:spacing w:val="2"/>
        </w:rPr>
      </w:pPr>
      <w:r>
        <w:rPr>
          <w:color w:val="000000" w:themeColor="text1"/>
          <w:lang w:bidi="ru-RU"/>
        </w:rPr>
        <w:t xml:space="preserve">Предельные </w:t>
      </w:r>
      <w:r>
        <w:rPr>
          <w:color w:val="000000" w:themeColor="text1"/>
          <w:lang w:bidi="ru-RU"/>
        </w:rPr>
        <w:t xml:space="preserve">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и сооружений), которые м</w:t>
      </w:r>
      <w:r>
        <w:rPr>
          <w:color w:val="000000" w:themeColor="text1"/>
          <w:lang w:bidi="ru-RU"/>
        </w:rPr>
        <w:t xml:space="preserve">огут быть размещены на территории земельных участков в соответствии с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r>
        <w:rPr>
          <w:color w:val="000000" w:themeColor="text1"/>
          <w:spacing w:val="2"/>
        </w:rPr>
      </w:r>
    </w:p>
    <w:p>
      <w:pPr>
        <w:pStyle w:val="992"/>
        <w:ind w:firstLine="709"/>
        <w:jc w:val="both"/>
        <w:rPr>
          <w:color w:val="000000" w:themeColor="text1"/>
          <w:sz w:val="24"/>
          <w:szCs w:val="24"/>
        </w:rPr>
      </w:pPr>
      <w:r>
        <w:rPr>
          <w:color w:val="000000" w:themeColor="text1"/>
          <w:sz w:val="24"/>
          <w:szCs w:val="24"/>
          <w:lang w:eastAsia="ru-RU" w:bidi="ru-RU"/>
        </w:rPr>
        <w:t xml:space="preserve">1) предельные (минимальные и (или) максимальные) размеры земельных участков, в том числе их площадь;</w:t>
      </w:r>
      <w:r>
        <w:rPr>
          <w:color w:val="000000" w:themeColor="text1"/>
          <w:sz w:val="24"/>
          <w:szCs w:val="24"/>
        </w:rPr>
      </w:r>
    </w:p>
    <w:p>
      <w:pPr>
        <w:pStyle w:val="992"/>
        <w:ind w:firstLine="0"/>
        <w:jc w:val="both"/>
        <w:rPr>
          <w:color w:val="000000" w:themeColor="text1"/>
          <w:sz w:val="24"/>
          <w:szCs w:val="24"/>
        </w:rPr>
      </w:pPr>
      <w:r>
        <w:rPr>
          <w:color w:val="000000" w:themeColor="text1"/>
          <w:sz w:val="24"/>
          <w:szCs w:val="24"/>
          <w:lang w:eastAsia="ru-RU" w:bidi="ru-RU"/>
        </w:rPr>
        <w:tab/>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color w:val="000000" w:themeColor="text1"/>
          <w:sz w:val="24"/>
          <w:szCs w:val="24"/>
        </w:rPr>
      </w:r>
    </w:p>
    <w:p>
      <w:pPr>
        <w:pStyle w:val="992"/>
        <w:ind w:firstLine="0"/>
        <w:jc w:val="both"/>
        <w:tabs>
          <w:tab w:val="left" w:pos="709" w:leader="none"/>
        </w:tabs>
        <w:rPr>
          <w:color w:val="000000" w:themeColor="text1"/>
          <w:sz w:val="24"/>
          <w:szCs w:val="24"/>
          <w:lang w:eastAsia="ru-RU" w:bidi="ru-RU"/>
        </w:rPr>
      </w:pPr>
      <w:r>
        <w:rPr>
          <w:color w:val="000000" w:themeColor="text1"/>
          <w:sz w:val="24"/>
          <w:szCs w:val="24"/>
          <w:lang w:eastAsia="ru-RU" w:bidi="ru-RU"/>
        </w:rPr>
        <w:tab/>
        <w:t xml:space="preserve">3) предельное количество этажей или предельную высоту зданий, строений, сооружений;</w:t>
      </w:r>
      <w:r>
        <w:rPr>
          <w:color w:val="000000" w:themeColor="text1"/>
          <w:sz w:val="24"/>
          <w:szCs w:val="24"/>
          <w:lang w:eastAsia="ru-RU" w:bidi="ru-RU"/>
        </w:rPr>
      </w:r>
    </w:p>
    <w:p>
      <w:pPr>
        <w:pStyle w:val="992"/>
        <w:ind w:firstLine="0"/>
        <w:jc w:val="both"/>
        <w:tabs>
          <w:tab w:val="left" w:pos="709" w:leader="none"/>
        </w:tabs>
        <w:rPr>
          <w:color w:val="000000" w:themeColor="text1"/>
          <w:sz w:val="24"/>
          <w:szCs w:val="24"/>
        </w:rPr>
      </w:pPr>
      <w:r>
        <w:rPr>
          <w:color w:val="000000" w:themeColor="text1"/>
          <w:sz w:val="24"/>
          <w:szCs w:val="24"/>
          <w:lang w:eastAsia="ru-RU" w:bidi="ru-RU"/>
        </w:rPr>
        <w:tab/>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color w:val="000000" w:themeColor="text1"/>
          <w:sz w:val="24"/>
          <w:szCs w:val="24"/>
        </w:rPr>
      </w:r>
    </w:p>
    <w:p>
      <w:pPr>
        <w:rPr>
          <w:color w:val="000000" w:themeColor="text1"/>
          <w:spacing w:val="2"/>
        </w:rPr>
      </w:pPr>
      <w:r>
        <w:rPr>
          <w:color w:val="000000" w:themeColor="text1"/>
          <w:spacing w:val="2"/>
        </w:rPr>
        <w:t xml:space="preserve">Реконструкция объектов капитального строительства (за ис</w:t>
      </w:r>
      <w:r>
        <w:rPr>
          <w:color w:val="000000" w:themeColor="text1"/>
          <w:spacing w:val="2"/>
        </w:rPr>
        <w:t xml:space="preserve">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w:t>
      </w:r>
      <w:r>
        <w:rPr>
          <w:color w:val="000000" w:themeColor="text1"/>
          <w:spacing w:val="2"/>
        </w:rPr>
        <w:t xml:space="preserve">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Pr>
          <w:color w:val="000000" w:themeColor="text1"/>
          <w:spacing w:val="2"/>
        </w:rPr>
      </w:r>
    </w:p>
    <w:p>
      <w:pPr>
        <w:rPr>
          <w:color w:val="000000" w:themeColor="text1"/>
          <w:spacing w:val="2"/>
        </w:rPr>
      </w:pPr>
      <w:r>
        <w:rPr>
          <w:color w:val="000000" w:themeColor="text1"/>
          <w:spacing w:val="2"/>
        </w:rPr>
        <w:t xml:space="preserve">Реконструкция линейных объектов – изменение параметров линейных объектов или их участков (частей), которо</w:t>
      </w:r>
      <w:r>
        <w:rPr>
          <w:color w:val="000000" w:themeColor="text1"/>
          <w:spacing w:val="2"/>
        </w:rPr>
        <w:t xml:space="preserve">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Pr>
          <w:color w:val="000000" w:themeColor="text1"/>
          <w:spacing w:val="2"/>
        </w:rPr>
      </w:r>
    </w:p>
    <w:p>
      <w:pPr>
        <w:rPr>
          <w:color w:val="000000" w:themeColor="text1"/>
          <w:spacing w:val="2"/>
        </w:rPr>
      </w:pPr>
      <w:r>
        <w:rPr>
          <w:color w:val="000000" w:themeColor="text1"/>
          <w:spacing w:val="2"/>
        </w:rPr>
        <w:t xml:space="preserve">Ресурсоемкость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могут быть «мощность», «вместимость», «производительность» и т.п.</w:t>
      </w:r>
      <w:r>
        <w:rPr>
          <w:color w:val="000000" w:themeColor="text1"/>
          <w:spacing w:val="2"/>
        </w:rPr>
      </w:r>
    </w:p>
    <w:p>
      <w:pPr>
        <w:rPr>
          <w:color w:val="000000" w:themeColor="text1"/>
          <w:spacing w:val="2"/>
        </w:rPr>
      </w:pPr>
      <w:r>
        <w:rPr>
          <w:color w:val="000000" w:themeColor="text1"/>
          <w:spacing w:val="2"/>
        </w:rPr>
        <w:t xml:space="preserve">Система коммуналь</w:t>
      </w:r>
      <w:r>
        <w:rPr>
          <w:color w:val="000000" w:themeColor="text1"/>
          <w:spacing w:val="2"/>
        </w:rPr>
        <w:t xml:space="preserve">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w:t>
      </w:r>
      <w:r>
        <w:rPr>
          <w:color w:val="000000" w:themeColor="text1"/>
          <w:spacing w:val="2"/>
        </w:rPr>
        <w:t xml:space="preserve">ехнологического присоединения) к инженерным системам электро-, газо- , тепло-, водоснабжения и водоотведения объектов капитального строительства, а также объекты, используемые для обработки, утилизации, обезвреживания и захоронения твердых бытовых отходов.</w:t>
      </w:r>
      <w:r>
        <w:rPr>
          <w:color w:val="000000" w:themeColor="text1"/>
          <w:spacing w:val="2"/>
        </w:rPr>
      </w:r>
    </w:p>
    <w:p>
      <w:pPr>
        <w:rPr>
          <w:color w:val="000000" w:themeColor="text1"/>
          <w:spacing w:val="2"/>
        </w:rPr>
      </w:pPr>
      <w:r>
        <w:rPr>
          <w:color w:val="000000" w:themeColor="text1"/>
          <w:spacing w:val="2"/>
        </w:rPr>
        <w:t xml:space="preserve">Система теплоснабжения – совокупность устройств, предназначенных для передачи и распределения тепла потребителям.</w:t>
      </w:r>
      <w:r>
        <w:rPr>
          <w:color w:val="000000" w:themeColor="text1"/>
          <w:spacing w:val="2"/>
        </w:rPr>
      </w:r>
    </w:p>
    <w:p>
      <w:pPr>
        <w:rPr>
          <w:color w:val="000000" w:themeColor="text1"/>
          <w:spacing w:val="2"/>
        </w:rPr>
      </w:pPr>
      <w:r>
        <w:rPr>
          <w:color w:val="000000" w:themeColor="text1"/>
          <w:spacing w:val="2"/>
        </w:rPr>
        <w:t xml:space="preserve">Сквер – объект озеленения города; участок на площади, перекрестке улиц или на п</w:t>
      </w:r>
      <w:r>
        <w:rPr>
          <w:color w:val="000000" w:themeColor="text1"/>
          <w:spacing w:val="2"/>
        </w:rPr>
        <w:t xml:space="preserve">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r>
        <w:rPr>
          <w:color w:val="000000" w:themeColor="text1"/>
          <w:spacing w:val="2"/>
        </w:rPr>
      </w:r>
    </w:p>
    <w:p>
      <w:pPr>
        <w:rPr>
          <w:color w:val="000000" w:themeColor="text1"/>
          <w:spacing w:val="2"/>
        </w:rPr>
      </w:pPr>
      <w:r>
        <w:rPr>
          <w:color w:val="000000" w:themeColor="text1"/>
          <w:spacing w:val="2"/>
        </w:rPr>
        <w:t xml:space="preserve">Социальное обслуживание – деятельность социальных служб по социальной поддержке, оказанию социально-экономических, социально-бытовых, социально-медицинских, со</w:t>
      </w:r>
      <w:r>
        <w:rPr>
          <w:color w:val="000000" w:themeColor="text1"/>
          <w:spacing w:val="2"/>
        </w:rPr>
        <w:t xml:space="preserve">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r>
        <w:rPr>
          <w:color w:val="000000" w:themeColor="text1"/>
          <w:spacing w:val="2"/>
        </w:rPr>
      </w:r>
    </w:p>
    <w:p>
      <w:pPr>
        <w:pStyle w:val="992"/>
        <w:ind w:firstLine="709"/>
        <w:jc w:val="both"/>
        <w:rPr>
          <w:color w:val="000000" w:themeColor="text1"/>
          <w:sz w:val="24"/>
          <w:szCs w:val="24"/>
        </w:rPr>
      </w:pPr>
      <w:r>
        <w:rPr>
          <w:color w:val="000000" w:themeColor="text1"/>
          <w:sz w:val="24"/>
          <w:szCs w:val="24"/>
          <w:lang w:eastAsia="ru-RU" w:bidi="ru-RU"/>
        </w:rPr>
        <w:t xml:space="preserve">Спортивные и спортивно-зрелищные сооружения и объекты </w:t>
      </w:r>
      <w:r>
        <w:rPr>
          <w:color w:val="000000" w:themeColor="text1"/>
          <w:spacing w:val="2"/>
          <w:sz w:val="24"/>
          <w:szCs w:val="24"/>
          <w:lang w:eastAsia="ru-RU"/>
        </w:rPr>
        <w:t xml:space="preserve">–</w:t>
      </w:r>
      <w:r>
        <w:rPr>
          <w:color w:val="000000" w:themeColor="text1"/>
          <w:sz w:val="24"/>
          <w:szCs w:val="24"/>
          <w:lang w:eastAsia="ru-RU" w:bidi="ru-RU"/>
        </w:rPr>
        <w:t xml:space="preserve"> открыты</w:t>
      </w:r>
      <w:r>
        <w:rPr>
          <w:color w:val="000000" w:themeColor="text1"/>
          <w:sz w:val="24"/>
          <w:szCs w:val="24"/>
          <w:lang w:eastAsia="ru-RU" w:bidi="ru-RU"/>
        </w:rPr>
        <w:t xml:space="preserve">е и крытые стадионы, бассейны, велодромы, картингдромы, роликодромы, скейтодромы, гольф-клубы, поля для мини-футбола, крытые ледовые сооружения, горнолыжные спортивные сооружения, лыжероллерные и лыжные трассы, трассы для иных летних и зимних видов спорта.</w:t>
      </w:r>
      <w:r>
        <w:rPr>
          <w:color w:val="000000" w:themeColor="text1"/>
          <w:sz w:val="24"/>
          <w:szCs w:val="24"/>
        </w:rPr>
      </w:r>
    </w:p>
    <w:p>
      <w:pPr>
        <w:rPr>
          <w:rFonts w:eastAsia="Calibri"/>
          <w:color w:val="000000" w:themeColor="text1"/>
        </w:rPr>
      </w:pPr>
      <w:r>
        <w:rPr>
          <w:rFonts w:eastAsia="Calibri"/>
          <w:color w:val="000000" w:themeColor="text1"/>
        </w:rPr>
        <w:t xml:space="preserve">Средняя жилищная обеспеченность – показатель, характеризующий отношение площади жилья в квадратных метрах (квартир, индивидуальных жилых домов) в городском округе к численности постоянного населения </w:t>
      </w:r>
      <w:r>
        <w:rPr>
          <w:color w:val="000000" w:themeColor="text1"/>
        </w:rPr>
        <w:t xml:space="preserve">городского округа</w:t>
      </w:r>
      <w:r>
        <w:rPr>
          <w:rFonts w:eastAsia="Calibri"/>
          <w:color w:val="000000" w:themeColor="text1"/>
        </w:rPr>
        <w:t xml:space="preserve">. </w:t>
      </w:r>
      <w:r>
        <w:rPr>
          <w:rFonts w:eastAsia="Calibri"/>
          <w:color w:val="000000" w:themeColor="text1"/>
        </w:rPr>
      </w:r>
    </w:p>
    <w:p>
      <w:pPr>
        <w:rPr>
          <w:color w:val="000000" w:themeColor="text1"/>
          <w:spacing w:val="2"/>
        </w:rPr>
      </w:pPr>
      <w:r>
        <w:rPr>
          <w:color w:val="000000" w:themeColor="text1"/>
          <w:spacing w:val="2"/>
        </w:rPr>
        <w:t xml:space="preserve">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r>
        <w:rPr>
          <w:color w:val="000000" w:themeColor="text1"/>
          <w:spacing w:val="2"/>
        </w:rPr>
      </w:r>
    </w:p>
    <w:p>
      <w:pPr>
        <w:rPr>
          <w:color w:val="000000" w:themeColor="text1"/>
          <w:spacing w:val="2"/>
        </w:rPr>
      </w:pPr>
      <w:r>
        <w:rPr>
          <w:color w:val="000000" w:themeColor="text1"/>
          <w:spacing w:val="2"/>
        </w:rPr>
        <w:t xml:space="preserve">Стоянка закрытого типа – автостоянка с наружными стеновыми ограждениями.</w:t>
      </w:r>
      <w:r>
        <w:rPr>
          <w:color w:val="000000" w:themeColor="text1"/>
          <w:spacing w:val="2"/>
        </w:rPr>
      </w:r>
    </w:p>
    <w:p>
      <w:pPr>
        <w:rPr>
          <w:color w:val="000000" w:themeColor="text1"/>
          <w:spacing w:val="2"/>
        </w:rPr>
      </w:pPr>
      <w:r>
        <w:rPr>
          <w:color w:val="000000" w:themeColor="text1"/>
          <w:spacing w:val="2"/>
        </w:rPr>
        <w:t xml:space="preserve">Стоянка открытого типа – автостоянка без наружных стеновых ограждений. Автостоянкой открытого типа считается также такое соор</w:t>
      </w:r>
      <w:r>
        <w:rPr>
          <w:color w:val="000000" w:themeColor="text1"/>
          <w:spacing w:val="2"/>
        </w:rPr>
        <w:t xml:space="preserve">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w:t>
      </w:r>
      <w:r>
        <w:rPr>
          <w:color w:val="000000" w:themeColor="text1"/>
          <w:spacing w:val="2"/>
        </w:rPr>
      </w:r>
    </w:p>
    <w:p>
      <w:pPr>
        <w:rPr>
          <w:color w:val="000000" w:themeColor="text1"/>
          <w:spacing w:val="2"/>
        </w:rPr>
      </w:pPr>
      <w:r>
        <w:rPr>
          <w:color w:val="000000" w:themeColor="text1"/>
          <w:spacing w:val="2"/>
        </w:rPr>
        <w:t xml:space="preserve">Строительство – создание зданий, строений, сооружений (в том числе на месте сносимых объектов капитального строительства).</w:t>
      </w:r>
      <w:r>
        <w:rPr>
          <w:color w:val="000000" w:themeColor="text1"/>
          <w:spacing w:val="2"/>
        </w:rPr>
      </w:r>
    </w:p>
    <w:p>
      <w:pPr>
        <w:rPr>
          <w:color w:val="000000" w:themeColor="text1"/>
          <w:spacing w:val="2"/>
        </w:rPr>
      </w:pPr>
      <w:r>
        <w:rPr>
          <w:color w:val="000000" w:themeColor="text1"/>
          <w:spacing w:val="2"/>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w:t>
      </w:r>
      <w:r>
        <w:rPr>
          <w:color w:val="000000" w:themeColor="text1"/>
          <w:spacing w:val="2"/>
        </w:rPr>
      </w:r>
    </w:p>
    <w:p>
      <w:pPr>
        <w:rPr>
          <w:color w:val="000000" w:themeColor="text1"/>
          <w:spacing w:val="2"/>
        </w:rPr>
      </w:pPr>
      <w:r>
        <w:rPr>
          <w:color w:val="000000" w:themeColor="text1"/>
          <w:spacing w:val="2"/>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color w:val="000000" w:themeColor="text1"/>
          <w:spacing w:val="2"/>
        </w:rPr>
      </w:r>
    </w:p>
    <w:p>
      <w:pPr>
        <w:pStyle w:val="992"/>
        <w:ind w:firstLine="709"/>
        <w:jc w:val="both"/>
        <w:rPr>
          <w:color w:val="000000" w:themeColor="text1"/>
          <w:sz w:val="24"/>
          <w:szCs w:val="24"/>
        </w:rPr>
      </w:pPr>
      <w:r>
        <w:rPr>
          <w:color w:val="000000" w:themeColor="text1"/>
          <w:sz w:val="24"/>
          <w:szCs w:val="24"/>
          <w:lang w:eastAsia="ru-RU" w:bidi="ru-RU"/>
        </w:rPr>
        <w:t xml:space="preserve">Технико-экономические показатели </w:t>
      </w:r>
      <w:r>
        <w:rPr>
          <w:color w:val="000000" w:themeColor="text1"/>
          <w:spacing w:val="2"/>
          <w:sz w:val="24"/>
          <w:szCs w:val="24"/>
          <w:lang w:eastAsia="ru-RU"/>
        </w:rPr>
        <w:t xml:space="preserve">–</w:t>
      </w:r>
      <w:r>
        <w:rPr>
          <w:color w:val="000000" w:themeColor="text1"/>
          <w:sz w:val="24"/>
          <w:szCs w:val="24"/>
          <w:lang w:eastAsia="ru-RU" w:bidi="ru-RU"/>
        </w:rPr>
        <w:t xml:space="preserve"> совокупность количественных показателей, характеризующих градостроительный или архитектурно-строительный объект.</w:t>
      </w:r>
      <w:r>
        <w:rPr>
          <w:color w:val="000000" w:themeColor="text1"/>
          <w:sz w:val="24"/>
          <w:szCs w:val="24"/>
        </w:rPr>
      </w:r>
    </w:p>
    <w:p>
      <w:pPr>
        <w:rPr>
          <w:color w:val="000000" w:themeColor="text1"/>
          <w:spacing w:val="2"/>
        </w:rPr>
      </w:pPr>
      <w:r>
        <w:rPr>
          <w:color w:val="000000" w:themeColor="text1"/>
          <w:spacing w:val="2"/>
        </w:rPr>
        <w:t xml:space="preserve">Транспортно-пересадочный узел – комплекс объектов недвижимого имущества, включающий в себя земельный участок либо несколько земельных у</w:t>
      </w:r>
      <w:r>
        <w:rPr>
          <w:color w:val="000000" w:themeColor="text1"/>
          <w:spacing w:val="2"/>
        </w:rPr>
        <w:t xml:space="preserve">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r>
        <w:rPr>
          <w:color w:val="000000" w:themeColor="text1"/>
          <w:spacing w:val="2"/>
        </w:rPr>
      </w:r>
    </w:p>
    <w:p>
      <w:pPr>
        <w:rPr>
          <w:color w:val="000000" w:themeColor="text1"/>
          <w:spacing w:val="2"/>
        </w:rPr>
      </w:pPr>
      <w:r>
        <w:rPr>
          <w:color w:val="000000" w:themeColor="text1"/>
          <w:spacing w:val="2"/>
        </w:rPr>
        <w:t xml:space="preserve">Улица – обустроенная и используемая для движения транспортных средств и пешеходов полоса земли либо поверхность ис</w:t>
      </w:r>
      <w:r>
        <w:rPr>
          <w:color w:val="000000" w:themeColor="text1"/>
          <w:spacing w:val="2"/>
        </w:rPr>
        <w:t xml:space="preserve">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color w:val="000000" w:themeColor="text1"/>
          <w:spacing w:val="2"/>
        </w:rPr>
      </w:r>
    </w:p>
    <w:p>
      <w:pPr>
        <w:rPr>
          <w:color w:val="000000" w:themeColor="text1"/>
          <w:spacing w:val="2"/>
        </w:rPr>
      </w:pPr>
      <w:r>
        <w:rPr>
          <w:color w:val="000000" w:themeColor="text1"/>
          <w:spacing w:val="2"/>
        </w:rPr>
        <w:t xml:space="preserve">Функциональные зоны – зоны, для которых документами территориального планирования определены границы и функциональное назначение.</w:t>
      </w:r>
      <w:r>
        <w:rPr>
          <w:color w:val="000000" w:themeColor="text1"/>
          <w:spacing w:val="2"/>
        </w:rPr>
      </w:r>
    </w:p>
    <w:p>
      <w:pPr>
        <w:rPr>
          <w:color w:val="000000" w:themeColor="text1"/>
          <w:spacing w:val="2"/>
        </w:rPr>
      </w:pPr>
      <w:r>
        <w:rPr>
          <w:color w:val="000000" w:themeColor="text1"/>
          <w:spacing w:val="2"/>
        </w:rPr>
        <w:t xml:space="preserve">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7" w:tooltip="https://www.consultant.ru/document/cons_doc_LAW_392555/5bffe236089ce763d9bbc7f534169f75a5b03523/#dst100011" w:anchor="dst100011" w:history="1">
        <w:r>
          <w:rPr>
            <w:color w:val="000000" w:themeColor="text1"/>
            <w:spacing w:val="2"/>
          </w:rPr>
          <w:t xml:space="preserve">Виды</w:t>
        </w:r>
      </w:hyperlink>
      <w:r>
        <w:rPr>
          <w:color w:val="000000" w:themeColor="text1"/>
          <w:spacing w:val="2"/>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Pr>
          <w:color w:val="000000" w:themeColor="text1"/>
          <w:spacing w:val="2"/>
        </w:rPr>
      </w:r>
    </w:p>
    <w:p>
      <w:pPr>
        <w:ind w:firstLine="561"/>
        <w:rPr>
          <w:color w:val="000000" w:themeColor="text1"/>
          <w:spacing w:val="2"/>
        </w:rPr>
      </w:pPr>
      <w:r>
        <w:rPr>
          <w:color w:val="000000" w:themeColor="text1"/>
          <w:spacing w:val="2"/>
        </w:rPr>
      </w:r>
      <w:r>
        <w:rPr>
          <w:color w:val="000000" w:themeColor="text1"/>
          <w:spacing w:val="2"/>
        </w:rPr>
      </w:r>
    </w:p>
    <w:p>
      <w:pPr>
        <w:ind w:firstLine="561"/>
        <w:rPr>
          <w:color w:val="000000" w:themeColor="text1"/>
          <w:spacing w:val="2"/>
        </w:rPr>
      </w:pPr>
      <w:r>
        <w:rPr>
          <w:color w:val="000000" w:themeColor="text1"/>
          <w:spacing w:val="2"/>
        </w:rPr>
      </w:r>
      <w:r>
        <w:rPr>
          <w:color w:val="000000" w:themeColor="text1"/>
          <w:spacing w:val="2"/>
        </w:rPr>
      </w:r>
    </w:p>
    <w:p>
      <w:pPr>
        <w:pStyle w:val="766"/>
        <w:ind w:firstLine="0"/>
        <w:jc w:val="right"/>
        <w:spacing w:before="0"/>
        <w:rPr>
          <w:rStyle w:val="978"/>
          <w:color w:val="000000" w:themeColor="text1"/>
          <w:sz w:val="24"/>
          <w:szCs w:val="24"/>
        </w:rPr>
      </w:pPr>
      <w:r>
        <w:rPr>
          <w:rFonts w:ascii="Times New Roman" w:hAnsi="Times New Roman" w:cs="Times New Roman"/>
          <w:color w:val="000000" w:themeColor="text1"/>
        </w:rPr>
        <w:br w:type="page" w:clear="all"/>
      </w:r>
      <w:bookmarkStart w:id="85" w:name="_Toc132882137"/>
      <w:r>
        <w:rPr>
          <w:rStyle w:val="978"/>
          <w:color w:val="000000" w:themeColor="text1"/>
          <w:sz w:val="24"/>
          <w:szCs w:val="24"/>
        </w:rPr>
        <w:t xml:space="preserve">Приложение № 2</w:t>
      </w:r>
      <w:bookmarkEnd w:id="85"/>
      <w:r/>
      <w:r>
        <w:rPr>
          <w:rStyle w:val="978"/>
          <w:color w:val="000000" w:themeColor="text1"/>
          <w:sz w:val="24"/>
          <w:szCs w:val="24"/>
        </w:rPr>
      </w:r>
    </w:p>
    <w:p>
      <w:pPr>
        <w:pStyle w:val="992"/>
        <w:ind w:firstLine="709"/>
        <w:jc w:val="right"/>
        <w:rPr>
          <w:color w:val="000000" w:themeColor="text1"/>
          <w:sz w:val="24"/>
          <w:szCs w:val="24"/>
          <w:lang w:eastAsia="ru-RU" w:bidi="ru-RU"/>
        </w:rPr>
      </w:pPr>
      <w:r>
        <w:rPr>
          <w:rStyle w:val="978"/>
          <w:color w:val="000000" w:themeColor="text1"/>
          <w:sz w:val="24"/>
          <w:szCs w:val="24"/>
        </w:rPr>
        <w:t xml:space="preserve"> </w:t>
      </w:r>
      <w:r>
        <w:rPr>
          <w:color w:val="000000" w:themeColor="text1"/>
          <w:sz w:val="24"/>
          <w:szCs w:val="24"/>
          <w:lang w:eastAsia="ru-RU" w:bidi="ru-RU"/>
        </w:rPr>
        <w:t xml:space="preserve">к местным нормативам</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градостроительного проектирования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муниципального образования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 «город Оренбург»</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Оренбургской области</w:t>
      </w:r>
      <w:r>
        <w:rPr>
          <w:color w:val="000000" w:themeColor="text1"/>
          <w:sz w:val="24"/>
          <w:szCs w:val="24"/>
          <w:lang w:eastAsia="ru-RU" w:bidi="ru-RU"/>
        </w:rPr>
      </w:r>
    </w:p>
    <w:p>
      <w:pPr>
        <w:ind w:firstLine="561"/>
        <w:jc w:val="right"/>
        <w:rPr>
          <w:color w:val="000000" w:themeColor="text1"/>
          <w:spacing w:val="2"/>
        </w:rPr>
      </w:pPr>
      <w:r>
        <w:rPr>
          <w:color w:val="000000" w:themeColor="text1"/>
          <w:spacing w:val="2"/>
        </w:rPr>
      </w:r>
      <w:r>
        <w:rPr>
          <w:color w:val="000000" w:themeColor="text1"/>
          <w:spacing w:val="2"/>
        </w:rPr>
      </w:r>
    </w:p>
    <w:p>
      <w:pPr>
        <w:pStyle w:val="768"/>
        <w:jc w:val="center"/>
        <w:spacing w:before="0"/>
        <w:rPr>
          <w:rStyle w:val="956"/>
          <w:rFonts w:ascii="Times New Roman" w:hAnsi="Times New Roman"/>
          <w:bCs w:val="0"/>
          <w:color w:val="000000" w:themeColor="text1"/>
        </w:rPr>
      </w:pPr>
      <w:r/>
      <w:bookmarkStart w:id="86" w:name="_Toc79492250"/>
      <w:r/>
      <w:bookmarkStart w:id="87" w:name="_Toc132882138"/>
      <w:r>
        <w:rPr>
          <w:rStyle w:val="956"/>
          <w:rFonts w:ascii="Times New Roman" w:hAnsi="Times New Roman"/>
          <w:bCs w:val="0"/>
          <w:color w:val="000000" w:themeColor="text1"/>
        </w:rPr>
        <w:t xml:space="preserve">Перечень принятых сокращений и обозначений</w:t>
      </w:r>
      <w:bookmarkEnd w:id="86"/>
      <w:r/>
      <w:bookmarkEnd w:id="87"/>
      <w:r/>
      <w:r>
        <w:rPr>
          <w:rStyle w:val="956"/>
          <w:rFonts w:ascii="Times New Roman" w:hAnsi="Times New Roman"/>
          <w:bCs w:val="0"/>
          <w:color w:val="000000" w:themeColor="text1"/>
        </w:rPr>
      </w: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2203"/>
        <w:gridCol w:w="7424"/>
      </w:tblGrid>
      <w:tr>
        <w:tblPrEx/>
        <w:trPr>
          <w:jc w:val="center"/>
          <w:trHeight w:val="371"/>
        </w:trPr>
        <w:tc>
          <w:tcPr>
            <w:tcW w:w="1144" w:type="pct"/>
            <w:vAlign w:val="center"/>
            <w:textDirection w:val="lrTb"/>
            <w:noWrap w:val="false"/>
          </w:tcPr>
          <w:p>
            <w:pPr>
              <w:pStyle w:val="1025"/>
              <w:ind w:left="113"/>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Сокр</w:t>
            </w:r>
            <w:r>
              <w:rPr>
                <w:rFonts w:ascii="Times New Roman" w:hAnsi="Times New Roman"/>
                <w:color w:val="000000" w:themeColor="text1"/>
                <w:sz w:val="24"/>
                <w:szCs w:val="24"/>
                <w:lang w:val="ru-RU"/>
              </w:rPr>
              <w:t xml:space="preserve">ащ</w:t>
            </w:r>
            <w:r>
              <w:rPr>
                <w:rFonts w:ascii="Times New Roman" w:hAnsi="Times New Roman"/>
                <w:color w:val="000000" w:themeColor="text1"/>
                <w:sz w:val="24"/>
                <w:szCs w:val="24"/>
              </w:rPr>
              <w:t xml:space="preserve">ение</w:t>
            </w:r>
            <w:r>
              <w:rPr>
                <w:rFonts w:ascii="Times New Roman" w:hAnsi="Times New Roman"/>
                <w:color w:val="000000" w:themeColor="text1"/>
                <w:sz w:val="24"/>
                <w:szCs w:val="24"/>
              </w:rPr>
            </w:r>
          </w:p>
        </w:tc>
        <w:tc>
          <w:tcPr>
            <w:tcW w:w="3856" w:type="pct"/>
            <w:vAlign w:val="center"/>
            <w:textDirection w:val="lrTb"/>
            <w:noWrap w:val="false"/>
          </w:tcPr>
          <w:p>
            <w:pPr>
              <w:pStyle w:val="1025"/>
              <w:ind w:left="113"/>
              <w:jc w:val="center"/>
              <w:rPr>
                <w:rFonts w:ascii="Times New Roman" w:hAnsi="Times New Roman"/>
                <w:color w:val="000000" w:themeColor="text1"/>
                <w:sz w:val="24"/>
                <w:szCs w:val="24"/>
              </w:rPr>
            </w:pPr>
            <w:r>
              <w:rPr>
                <w:rFonts w:ascii="Times New Roman" w:hAnsi="Times New Roman"/>
                <w:color w:val="000000" w:themeColor="text1"/>
                <w:sz w:val="24"/>
                <w:szCs w:val="24"/>
                <w:lang w:val="ru-RU"/>
              </w:rPr>
              <w:t xml:space="preserve">Слово </w:t>
            </w:r>
            <w:r>
              <w:rPr>
                <w:rFonts w:ascii="Times New Roman" w:hAnsi="Times New Roman"/>
                <w:color w:val="000000" w:themeColor="text1"/>
                <w:sz w:val="24"/>
                <w:szCs w:val="24"/>
              </w:rPr>
              <w:t xml:space="preserve">/словосочетание</w:t>
            </w:r>
            <w:r>
              <w:rPr>
                <w:rFonts w:ascii="Times New Roman" w:hAnsi="Times New Roman"/>
                <w:color w:val="000000" w:themeColor="text1"/>
                <w:sz w:val="24"/>
                <w:szCs w:val="24"/>
              </w:rPr>
            </w:r>
          </w:p>
        </w:tc>
      </w:tr>
      <w:tr>
        <w:tblPrEx/>
        <w:trPr>
          <w:jc w:val="center"/>
          <w:trHeight w:val="371"/>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r>
            <w:r>
              <w:rPr>
                <w:rFonts w:ascii="Times New Roman" w:hAnsi="Times New Roman"/>
                <w:color w:val="000000" w:themeColor="text1"/>
                <w:sz w:val="24"/>
                <w:szCs w:val="24"/>
                <w:lang w:val="ru-RU"/>
              </w:rPr>
            </w:r>
          </w:p>
        </w:tc>
      </w:tr>
      <w:tr>
        <w:tblPrEx/>
        <w:trPr>
          <w:jc w:val="center"/>
          <w:trHeight w:val="251"/>
        </w:trPr>
        <w:tc>
          <w:tcPr>
            <w:tcW w:w="1144" w:type="pct"/>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МГН</w:t>
            </w:r>
            <w:r>
              <w:rPr>
                <w:rFonts w:ascii="Times New Roman" w:hAnsi="Times New Roman"/>
                <w:color w:val="000000" w:themeColor="text1"/>
                <w:sz w:val="24"/>
                <w:szCs w:val="24"/>
                <w:lang w:val="ru-RU"/>
              </w:rPr>
            </w:r>
          </w:p>
        </w:tc>
        <w:tc>
          <w:tcPr>
            <w:tcW w:w="3856" w:type="pct"/>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маломобильные группы населения</w:t>
            </w:r>
            <w:r>
              <w:rPr>
                <w:rFonts w:ascii="Times New Roman" w:hAnsi="Times New Roman"/>
                <w:color w:val="000000" w:themeColor="text1"/>
                <w:sz w:val="24"/>
                <w:szCs w:val="24"/>
                <w:lang w:val="ru-RU"/>
              </w:rPr>
            </w:r>
          </w:p>
        </w:tc>
      </w:tr>
      <w:tr>
        <w:tblPrEx/>
        <w:trPr>
          <w:jc w:val="center"/>
          <w:trHeight w:val="251"/>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ОМЗ</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объект местного значения</w:t>
            </w:r>
            <w:r>
              <w:rPr>
                <w:rFonts w:ascii="Times New Roman" w:hAnsi="Times New Roman"/>
                <w:color w:val="000000" w:themeColor="text1"/>
                <w:sz w:val="24"/>
                <w:szCs w:val="24"/>
                <w:lang w:val="ru-RU"/>
              </w:rPr>
            </w:r>
          </w:p>
        </w:tc>
      </w:tr>
      <w:tr>
        <w:tblPrEx/>
        <w:trPr>
          <w:jc w:val="center"/>
          <w:trHeight w:val="251"/>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ОГВ</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органы </w:t>
            </w:r>
            <w:r>
              <w:rPr>
                <w:rFonts w:ascii="Times New Roman" w:hAnsi="Times New Roman"/>
                <w:color w:val="000000" w:themeColor="text1"/>
                <w:sz w:val="24"/>
                <w:szCs w:val="24"/>
                <w:lang w:val="ru-RU"/>
              </w:rPr>
              <w:t xml:space="preserve">государственной власти</w:t>
            </w:r>
            <w:r>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r>
          </w:p>
        </w:tc>
      </w:tr>
      <w:tr>
        <w:tblPrEx/>
        <w:trPr>
          <w:jc w:val="center"/>
          <w:trHeight w:val="254"/>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ОТ</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общественный транспорт</w:t>
            </w:r>
            <w:r>
              <w:rPr>
                <w:rFonts w:ascii="Times New Roman" w:hAnsi="Times New Roman"/>
                <w:color w:val="000000" w:themeColor="text1"/>
                <w:sz w:val="24"/>
                <w:szCs w:val="24"/>
                <w:lang w:val="ru-RU"/>
              </w:rPr>
            </w:r>
          </w:p>
        </w:tc>
      </w:tr>
      <w:tr>
        <w:tblPrEx/>
        <w:trPr>
          <w:jc w:val="center"/>
          <w:trHeight w:val="514"/>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pacing w:val="2"/>
                <w:sz w:val="24"/>
                <w:szCs w:val="24"/>
                <w:lang w:val="ru-RU"/>
              </w:rPr>
              <w:t xml:space="preserve">Р</w:t>
            </w:r>
            <w:r>
              <w:rPr>
                <w:rFonts w:ascii="Times New Roman" w:hAnsi="Times New Roman"/>
                <w:color w:val="000000" w:themeColor="text1"/>
                <w:spacing w:val="2"/>
                <w:sz w:val="24"/>
                <w:szCs w:val="24"/>
              </w:rPr>
              <w:t xml:space="preserve">НГП</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региональные нормативы градостроительного проектирования Оренбургской области</w:t>
            </w:r>
            <w:r>
              <w:rPr>
                <w:rFonts w:ascii="Times New Roman" w:hAnsi="Times New Roman"/>
                <w:color w:val="000000" w:themeColor="text1"/>
                <w:sz w:val="24"/>
                <w:szCs w:val="24"/>
                <w:lang w:val="ru-RU"/>
              </w:rPr>
            </w:r>
          </w:p>
        </w:tc>
      </w:tr>
      <w:tr>
        <w:tblPrEx/>
        <w:trPr>
          <w:jc w:val="center"/>
          <w:trHeight w:val="363"/>
        </w:trPr>
        <w:tc>
          <w:tcPr>
            <w:tcW w:w="1144" w:type="pct"/>
            <w:vAlign w:val="center"/>
            <w:textDirection w:val="lrTb"/>
            <w:noWrap w:val="false"/>
          </w:tcPr>
          <w:p>
            <w:pPr>
              <w:pStyle w:val="1025"/>
              <w:ind w:left="113"/>
              <w:rPr>
                <w:rFonts w:ascii="Times New Roman" w:hAnsi="Times New Roman"/>
                <w:color w:val="000000" w:themeColor="text1"/>
                <w:spacing w:val="2"/>
                <w:sz w:val="24"/>
                <w:szCs w:val="24"/>
                <w:lang w:val="ru-RU"/>
              </w:rPr>
            </w:pPr>
            <w:r>
              <w:rPr>
                <w:rFonts w:ascii="Times New Roman" w:hAnsi="Times New Roman"/>
                <w:color w:val="000000" w:themeColor="text1"/>
                <w:spacing w:val="2"/>
                <w:sz w:val="24"/>
                <w:szCs w:val="24"/>
                <w:lang w:val="ru-RU"/>
              </w:rPr>
              <w:t xml:space="preserve">ПЗЗ</w:t>
            </w:r>
            <w:r>
              <w:rPr>
                <w:rFonts w:ascii="Times New Roman" w:hAnsi="Times New Roman"/>
                <w:color w:val="000000" w:themeColor="text1"/>
                <w:spacing w:val="2"/>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правила землепользования и застройки</w:t>
            </w:r>
            <w:r>
              <w:rPr>
                <w:rFonts w:ascii="Times New Roman" w:hAnsi="Times New Roman"/>
                <w:color w:val="000000" w:themeColor="text1"/>
                <w:sz w:val="24"/>
                <w:szCs w:val="24"/>
                <w:lang w:val="ru-RU"/>
              </w:rPr>
            </w:r>
          </w:p>
        </w:tc>
      </w:tr>
      <w:tr>
        <w:tblPrEx/>
        <w:trPr>
          <w:jc w:val="center"/>
          <w:trHeight w:val="363"/>
        </w:trPr>
        <w:tc>
          <w:tcPr>
            <w:tcW w:w="1144" w:type="pct"/>
            <w:vAlign w:val="center"/>
            <w:textDirection w:val="lrTb"/>
            <w:noWrap w:val="false"/>
          </w:tcPr>
          <w:p>
            <w:pPr>
              <w:pStyle w:val="1025"/>
              <w:ind w:left="113"/>
              <w:rPr>
                <w:rFonts w:ascii="Times New Roman" w:hAnsi="Times New Roman"/>
                <w:color w:val="000000" w:themeColor="text1"/>
                <w:spacing w:val="2"/>
                <w:sz w:val="24"/>
                <w:szCs w:val="24"/>
                <w:lang w:val="ru-RU"/>
              </w:rPr>
            </w:pPr>
            <w:r>
              <w:rPr>
                <w:rFonts w:ascii="Times New Roman" w:hAnsi="Times New Roman"/>
                <w:color w:val="000000" w:themeColor="text1"/>
                <w:sz w:val="24"/>
                <w:szCs w:val="24"/>
                <w:lang w:val="ru-RU"/>
              </w:rPr>
              <w:t xml:space="preserve">ПКРС КИ</w:t>
            </w:r>
            <w:r>
              <w:rPr>
                <w:rFonts w:ascii="Times New Roman" w:hAnsi="Times New Roman"/>
                <w:color w:val="000000" w:themeColor="text1"/>
                <w:spacing w:val="2"/>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программа комплексного развития систем коммунальной инфраструктуры </w:t>
            </w:r>
            <w:r>
              <w:rPr>
                <w:rFonts w:ascii="Times New Roman" w:hAnsi="Times New Roman"/>
                <w:color w:val="000000" w:themeColor="text1"/>
                <w:sz w:val="24"/>
                <w:szCs w:val="24"/>
                <w:lang w:val="ru-RU"/>
              </w:rPr>
            </w:r>
          </w:p>
        </w:tc>
      </w:tr>
      <w:tr>
        <w:tblPrEx/>
        <w:trPr>
          <w:jc w:val="center"/>
          <w:trHeight w:val="363"/>
        </w:trPr>
        <w:tc>
          <w:tcPr>
            <w:tcW w:w="1144" w:type="pct"/>
            <w:vAlign w:val="center"/>
            <w:textDirection w:val="lrTb"/>
            <w:noWrap w:val="false"/>
          </w:tcPr>
          <w:p>
            <w:pPr>
              <w:pStyle w:val="1025"/>
              <w:ind w:left="113"/>
              <w:rPr>
                <w:rFonts w:ascii="Times New Roman" w:hAnsi="Times New Roman"/>
                <w:color w:val="000000" w:themeColor="text1"/>
                <w:spacing w:val="2"/>
                <w:sz w:val="24"/>
                <w:szCs w:val="24"/>
                <w:lang w:val="ru-RU"/>
              </w:rPr>
            </w:pPr>
            <w:r>
              <w:rPr>
                <w:rFonts w:ascii="Times New Roman" w:hAnsi="Times New Roman"/>
                <w:color w:val="000000" w:themeColor="text1"/>
                <w:sz w:val="24"/>
                <w:szCs w:val="24"/>
                <w:lang w:val="ru-RU"/>
              </w:rPr>
              <w:t xml:space="preserve">ПКРС СИ</w:t>
            </w:r>
            <w:r>
              <w:rPr>
                <w:rFonts w:ascii="Times New Roman" w:hAnsi="Times New Roman"/>
                <w:color w:val="000000" w:themeColor="text1"/>
                <w:spacing w:val="2"/>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программа комплексного развития систем социальной инфраструктуры</w:t>
            </w:r>
            <w:r>
              <w:rPr>
                <w:rFonts w:ascii="Times New Roman" w:hAnsi="Times New Roman"/>
                <w:color w:val="000000" w:themeColor="text1"/>
                <w:sz w:val="24"/>
                <w:szCs w:val="24"/>
                <w:lang w:val="ru-RU"/>
              </w:rPr>
            </w:r>
          </w:p>
        </w:tc>
      </w:tr>
      <w:tr>
        <w:tblPrEx/>
        <w:trPr>
          <w:jc w:val="center"/>
          <w:trHeight w:val="363"/>
        </w:trPr>
        <w:tc>
          <w:tcPr>
            <w:tcW w:w="1144" w:type="pct"/>
            <w:vAlign w:val="center"/>
            <w:textDirection w:val="lrTb"/>
            <w:noWrap w:val="false"/>
          </w:tcPr>
          <w:p>
            <w:pPr>
              <w:pStyle w:val="1025"/>
              <w:ind w:left="113"/>
              <w:rPr>
                <w:rFonts w:ascii="Times New Roman" w:hAnsi="Times New Roman"/>
                <w:color w:val="000000" w:themeColor="text1"/>
                <w:spacing w:val="2"/>
                <w:sz w:val="24"/>
                <w:szCs w:val="24"/>
                <w:lang w:val="ru-RU"/>
              </w:rPr>
            </w:pPr>
            <w:r>
              <w:rPr>
                <w:rFonts w:ascii="Times New Roman" w:hAnsi="Times New Roman"/>
                <w:color w:val="000000" w:themeColor="text1"/>
                <w:sz w:val="24"/>
                <w:szCs w:val="24"/>
                <w:lang w:val="ru-RU"/>
              </w:rPr>
              <w:t xml:space="preserve">ПКРС ТИ</w:t>
            </w:r>
            <w:r>
              <w:rPr>
                <w:rFonts w:ascii="Times New Roman" w:hAnsi="Times New Roman"/>
                <w:color w:val="000000" w:themeColor="text1"/>
                <w:spacing w:val="2"/>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программа комплексного развития систем транспортной инфраструктуры</w:t>
            </w:r>
            <w:r>
              <w:rPr>
                <w:rFonts w:ascii="Times New Roman" w:hAnsi="Times New Roman"/>
                <w:color w:val="000000" w:themeColor="text1"/>
                <w:sz w:val="24"/>
                <w:szCs w:val="24"/>
                <w:lang w:val="ru-RU"/>
              </w:rPr>
            </w:r>
          </w:p>
        </w:tc>
      </w:tr>
      <w:tr>
        <w:tblPrEx/>
        <w:trPr>
          <w:jc w:val="center"/>
          <w:trHeight w:val="254"/>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РФ</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Российская Федерация</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rPr>
            </w:pPr>
            <w:r>
              <w:rPr>
                <w:rFonts w:ascii="Times New Roman" w:hAnsi="Times New Roman"/>
                <w:color w:val="000000" w:themeColor="text1"/>
                <w:sz w:val="24"/>
                <w:szCs w:val="24"/>
                <w:lang w:val="ru-RU"/>
              </w:rPr>
              <w:t xml:space="preserve">Оренбург</w:t>
            </w:r>
            <w:r>
              <w:rPr>
                <w:rFonts w:ascii="Times New Roman" w:hAnsi="Times New Roman"/>
                <w:color w:val="000000" w:themeColor="text1"/>
                <w:sz w:val="24"/>
                <w:szCs w:val="24"/>
              </w:rPr>
              <w:t xml:space="preserve">стат</w:t>
            </w:r>
            <w:r>
              <w:rPr>
                <w:rFonts w:ascii="Times New Roman" w:hAnsi="Times New Roman"/>
                <w:color w:val="000000" w:themeColor="text1"/>
                <w:sz w:val="24"/>
                <w:szCs w:val="24"/>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территориальный орган Федеральной службы государственной статистики по Оренбургской области</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КРТ</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комплексное развитие территории</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rPr>
            </w:pPr>
            <w:r>
              <w:rPr>
                <w:rFonts w:ascii="Times New Roman" w:hAnsi="Times New Roman"/>
                <w:color w:val="000000" w:themeColor="text1"/>
                <w:sz w:val="24"/>
                <w:szCs w:val="24"/>
              </w:rPr>
              <w:t xml:space="preserve">ТКО</w:t>
            </w:r>
            <w:r>
              <w:rPr>
                <w:rFonts w:ascii="Times New Roman" w:hAnsi="Times New Roman"/>
                <w:color w:val="000000" w:themeColor="text1"/>
                <w:sz w:val="24"/>
                <w:szCs w:val="24"/>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твердые коммунальные отходы</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УДС</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улично-дорожная сеть</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ЭПС</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элемент планировочной структуры</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rPr>
            </w:pPr>
            <w:r>
              <w:rPr>
                <w:rFonts w:ascii="Times New Roman" w:hAnsi="Times New Roman"/>
                <w:color w:val="000000" w:themeColor="text1"/>
                <w:sz w:val="24"/>
                <w:szCs w:val="24"/>
                <w:lang w:val="ru-RU"/>
              </w:rPr>
              <w:t xml:space="preserve">ед.</w:t>
            </w:r>
            <w:r>
              <w:rPr>
                <w:rFonts w:ascii="Times New Roman" w:hAnsi="Times New Roman"/>
                <w:color w:val="000000" w:themeColor="text1"/>
                <w:sz w:val="24"/>
                <w:szCs w:val="24"/>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единица</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ед. изм.</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единица измерения</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мин.</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минута</w:t>
            </w:r>
            <w:r>
              <w:rPr>
                <w:rFonts w:ascii="Times New Roman" w:hAnsi="Times New Roman"/>
                <w:color w:val="000000" w:themeColor="text1"/>
                <w:sz w:val="24"/>
                <w:szCs w:val="24"/>
                <w:lang w:val="ru-RU"/>
              </w:rPr>
            </w:r>
          </w:p>
        </w:tc>
      </w:tr>
      <w:tr>
        <w:tblPrEx/>
        <w:trPr>
          <w:jc w:val="center"/>
          <w:trHeight w:val="254"/>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пункт</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ст.</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статья</w:t>
            </w:r>
            <w:r>
              <w:rPr>
                <w:rFonts w:ascii="Times New Roman" w:hAnsi="Times New Roman"/>
                <w:color w:val="000000" w:themeColor="text1"/>
                <w:sz w:val="24"/>
                <w:szCs w:val="24"/>
                <w:lang w:val="ru-RU"/>
              </w:rPr>
            </w:r>
          </w:p>
        </w:tc>
      </w:tr>
      <w:tr>
        <w:tblPrEx/>
        <w:trPr>
          <w:jc w:val="center"/>
          <w:trHeight w:val="253"/>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w:t>
            </w:r>
            <w:r>
              <w:rPr>
                <w:rFonts w:ascii="Times New Roman" w:hAnsi="Times New Roman"/>
                <w:color w:val="000000" w:themeColor="text1"/>
                <w:sz w:val="24"/>
                <w:szCs w:val="24"/>
                <w:lang w:val="ru-RU" w:eastAsia="ru-RU"/>
              </w:rPr>
              <w:t xml:space="preserve">ут.</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сутки</w:t>
            </w:r>
            <w:r>
              <w:rPr>
                <w:rFonts w:ascii="Times New Roman" w:hAnsi="Times New Roman"/>
                <w:color w:val="000000" w:themeColor="text1"/>
                <w:sz w:val="24"/>
                <w:szCs w:val="24"/>
                <w:lang w:val="ru-RU"/>
              </w:rPr>
            </w:r>
          </w:p>
        </w:tc>
      </w:tr>
      <w:tr>
        <w:tblPrEx/>
        <w:trPr>
          <w:jc w:val="center"/>
          <w:trHeight w:val="251"/>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чел.</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человек</w:t>
            </w:r>
            <w:r>
              <w:rPr>
                <w:rFonts w:ascii="Times New Roman" w:hAnsi="Times New Roman"/>
                <w:color w:val="000000" w:themeColor="text1"/>
                <w:sz w:val="24"/>
                <w:szCs w:val="24"/>
                <w:lang w:val="ru-RU"/>
              </w:rPr>
            </w:r>
          </w:p>
        </w:tc>
      </w:tr>
      <w:tr>
        <w:tblPrEx/>
        <w:trPr>
          <w:jc w:val="center"/>
          <w:trHeight w:val="251"/>
        </w:trPr>
        <w:tc>
          <w:tcPr>
            <w:tcW w:w="1144"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пп.</w:t>
            </w:r>
            <w:r>
              <w:rPr>
                <w:rFonts w:ascii="Times New Roman" w:hAnsi="Times New Roman"/>
                <w:color w:val="000000" w:themeColor="text1"/>
                <w:sz w:val="24"/>
                <w:szCs w:val="24"/>
                <w:lang w:val="ru-RU"/>
              </w:rPr>
            </w:r>
          </w:p>
        </w:tc>
        <w:tc>
          <w:tcPr>
            <w:tcW w:w="3856" w:type="pct"/>
            <w:vAlign w:val="center"/>
            <w:textDirection w:val="lrTb"/>
            <w:noWrap w:val="false"/>
          </w:tcPr>
          <w:p>
            <w:pPr>
              <w:pStyle w:val="1025"/>
              <w:ind w:left="113"/>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подпункт</w:t>
            </w:r>
            <w:r>
              <w:rPr>
                <w:rFonts w:ascii="Times New Roman" w:hAnsi="Times New Roman"/>
                <w:color w:val="000000" w:themeColor="text1"/>
                <w:sz w:val="24"/>
                <w:szCs w:val="24"/>
                <w:lang w:val="ru-RU"/>
              </w:rPr>
            </w:r>
          </w:p>
        </w:tc>
      </w:tr>
    </w:tbl>
    <w:p>
      <w:pPr>
        <w:rPr>
          <w:color w:val="000000" w:themeColor="text1"/>
        </w:rPr>
      </w:pPr>
      <w:r>
        <w:rPr>
          <w:color w:val="000000" w:themeColor="text1"/>
        </w:rPr>
      </w:r>
      <w:r>
        <w:rPr>
          <w:color w:val="000000" w:themeColor="text1"/>
        </w:rPr>
      </w:r>
    </w:p>
    <w:p>
      <w:pPr>
        <w:rPr>
          <w:color w:val="000000" w:themeColor="text1"/>
        </w:rPr>
      </w:pPr>
      <w:r>
        <w:rPr>
          <w:color w:val="000000" w:themeColor="text1"/>
        </w:rPr>
      </w:r>
      <w:r>
        <w:rPr>
          <w:color w:val="000000" w:themeColor="text1"/>
        </w:rPr>
      </w:r>
    </w:p>
    <w:p>
      <w:pPr>
        <w:pStyle w:val="766"/>
        <w:ind w:firstLine="0"/>
        <w:jc w:val="right"/>
        <w:spacing w:before="0"/>
        <w:rPr>
          <w:rStyle w:val="978"/>
          <w:color w:val="000000" w:themeColor="text1"/>
          <w:sz w:val="24"/>
          <w:szCs w:val="24"/>
        </w:rPr>
      </w:pPr>
      <w:r>
        <w:rPr>
          <w:rFonts w:ascii="Times New Roman" w:hAnsi="Times New Roman" w:cs="Times New Roman"/>
          <w:color w:val="000000" w:themeColor="text1"/>
        </w:rPr>
        <w:br w:type="page" w:clear="all"/>
      </w:r>
      <w:bookmarkStart w:id="88" w:name="_Toc132882139"/>
      <w:r>
        <w:rPr>
          <w:rStyle w:val="978"/>
          <w:color w:val="000000" w:themeColor="text1"/>
          <w:sz w:val="24"/>
          <w:szCs w:val="24"/>
        </w:rPr>
        <w:t xml:space="preserve">Приложение № 3</w:t>
      </w:r>
      <w:bookmarkEnd w:id="88"/>
      <w:r/>
      <w:r>
        <w:rPr>
          <w:rStyle w:val="978"/>
          <w:color w:val="000000" w:themeColor="text1"/>
          <w:sz w:val="24"/>
          <w:szCs w:val="24"/>
        </w:rPr>
      </w:r>
    </w:p>
    <w:p>
      <w:pPr>
        <w:pStyle w:val="992"/>
        <w:ind w:firstLine="709"/>
        <w:jc w:val="right"/>
        <w:rPr>
          <w:color w:val="000000" w:themeColor="text1"/>
          <w:sz w:val="24"/>
          <w:szCs w:val="24"/>
          <w:lang w:eastAsia="ru-RU" w:bidi="ru-RU"/>
        </w:rPr>
      </w:pPr>
      <w:r>
        <w:rPr>
          <w:rStyle w:val="978"/>
          <w:color w:val="000000" w:themeColor="text1"/>
          <w:sz w:val="24"/>
          <w:szCs w:val="24"/>
        </w:rPr>
        <w:t xml:space="preserve"> </w:t>
      </w:r>
      <w:r>
        <w:rPr>
          <w:color w:val="000000" w:themeColor="text1"/>
          <w:sz w:val="24"/>
          <w:szCs w:val="24"/>
          <w:lang w:eastAsia="ru-RU" w:bidi="ru-RU"/>
        </w:rPr>
        <w:t xml:space="preserve">к местным нормативам</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градостроительного проектирования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муниципального образования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 «город Оренбург»</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Оренбургской области</w:t>
      </w:r>
      <w:r>
        <w:rPr>
          <w:color w:val="000000" w:themeColor="text1"/>
          <w:sz w:val="24"/>
          <w:szCs w:val="24"/>
          <w:lang w:eastAsia="ru-RU" w:bidi="ru-RU"/>
        </w:rPr>
      </w:r>
    </w:p>
    <w:p>
      <w:pPr>
        <w:jc w:val="right"/>
        <w:rPr>
          <w:color w:val="000000" w:themeColor="text1"/>
          <w:spacing w:val="2"/>
        </w:rPr>
      </w:pPr>
      <w:r>
        <w:rPr>
          <w:color w:val="000000" w:themeColor="text1"/>
          <w:spacing w:val="2"/>
        </w:rPr>
      </w:r>
      <w:r>
        <w:rPr>
          <w:color w:val="000000" w:themeColor="text1"/>
          <w:spacing w:val="2"/>
        </w:rPr>
      </w:r>
    </w:p>
    <w:p>
      <w:pPr>
        <w:pStyle w:val="768"/>
        <w:jc w:val="center"/>
        <w:spacing w:before="0"/>
        <w:rPr>
          <w:rStyle w:val="956"/>
          <w:rFonts w:ascii="Times New Roman" w:hAnsi="Times New Roman"/>
          <w:bCs w:val="0"/>
          <w:color w:val="000000" w:themeColor="text1"/>
        </w:rPr>
      </w:pPr>
      <w:r/>
      <w:bookmarkStart w:id="89" w:name="_Toc79492252"/>
      <w:r/>
      <w:bookmarkStart w:id="90" w:name="_Toc132882140"/>
      <w:r>
        <w:rPr>
          <w:rStyle w:val="956"/>
          <w:rFonts w:ascii="Times New Roman" w:hAnsi="Times New Roman"/>
          <w:bCs w:val="0"/>
          <w:color w:val="000000" w:themeColor="text1"/>
        </w:rPr>
        <w:t xml:space="preserve">Перечень, использованных нормативных правовых и нормативно-технических документов</w:t>
      </w:r>
      <w:bookmarkEnd w:id="89"/>
      <w:r/>
      <w:bookmarkEnd w:id="90"/>
      <w:r/>
      <w:r>
        <w:rPr>
          <w:rStyle w:val="956"/>
          <w:rFonts w:ascii="Times New Roman" w:hAnsi="Times New Roman"/>
          <w:bCs w:val="0"/>
          <w:color w:val="000000" w:themeColor="text1"/>
        </w:rPr>
      </w:r>
    </w:p>
    <w:p>
      <w:pPr>
        <w:rPr>
          <w:color w:val="000000" w:themeColor="text1"/>
        </w:rPr>
      </w:pPr>
      <w:r>
        <w:rPr>
          <w:color w:val="000000" w:themeColor="text1"/>
        </w:rPr>
      </w:r>
      <w:r>
        <w:rPr>
          <w:color w:val="000000" w:themeColor="text1"/>
        </w:rPr>
      </w:r>
    </w:p>
    <w:p>
      <w:pPr>
        <w:rPr>
          <w:color w:val="000000" w:themeColor="text1"/>
        </w:rPr>
      </w:pPr>
      <w:r>
        <w:rPr>
          <w:color w:val="000000" w:themeColor="text1"/>
        </w:rPr>
        <w:t xml:space="preserve">МНГП </w:t>
      </w:r>
      <w:r>
        <w:rPr>
          <w:color w:val="000000" w:themeColor="text1"/>
        </w:rPr>
        <w:t xml:space="preserve">«</w:t>
      </w:r>
      <w:r>
        <w:rPr>
          <w:color w:val="000000" w:themeColor="text1"/>
        </w:rPr>
        <w:t xml:space="preserve">города Оренбурга</w:t>
      </w:r>
      <w:r>
        <w:rPr>
          <w:color w:val="000000" w:themeColor="text1"/>
        </w:rPr>
        <w:t xml:space="preserve">»</w:t>
      </w:r>
      <w:r>
        <w:rPr>
          <w:color w:val="000000" w:themeColor="text1"/>
        </w:rPr>
        <w:t xml:space="preserve"> разработаны с использованием нормативно-правовых и нормативно-технических документов:</w:t>
      </w:r>
      <w:r>
        <w:rPr>
          <w:color w:val="000000" w:themeColor="text1"/>
        </w:rPr>
      </w:r>
    </w:p>
    <w:p>
      <w:pPr>
        <w:rPr>
          <w:color w:val="000000" w:themeColor="text1"/>
        </w:rPr>
      </w:pPr>
      <w:r>
        <w:rPr>
          <w:color w:val="000000" w:themeColor="text1"/>
        </w:rPr>
      </w:r>
      <w:r>
        <w:rPr>
          <w:color w:val="000000" w:themeColor="text1"/>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Гражданский кодекс Российской Федерации, часть I, от 30.11.1994 № 51-ФЗ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Воздушный кодекс Российской Федерации от 19.03.1997 № 60-ФЗ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Земельный кодекс Российской Федерации от 25.10.2001 № 136-ФЗ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Жилищный кодекс Российской Федерации от 29.12.2004 № 188-ФЗ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Градостроительный кодекс Российской Федерации от 29.12.2004 № 190-ФЗ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Водный кодекс Российской Федерации от 03.06.2006 № 74-ФЗ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Лесной кодекс Российской Федерации от 04.12.2006 № 200-Ф</w:t>
      </w:r>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Закон Российской Федерации о</w:t>
      </w:r>
      <w:r>
        <w:rPr>
          <w:rFonts w:ascii="Times New Roman" w:hAnsi="Times New Roman" w:cs="Times New Roman"/>
          <w:color w:val="000000" w:themeColor="text1"/>
          <w:sz w:val="24"/>
          <w:szCs w:val="24"/>
        </w:rPr>
        <w:t xml:space="preserve">т 21.02.1992 №2395-1 «О недрах»</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21.12.1994 №68-ФЗ «О защите населения и территорий от чрезвычайных ситуаций природного и техногенного характера»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21.12.1994 №69-ФЗ «О пожарной безопасности»;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23.02.1995 №26-ФЗ «О природных лечебных ресурсах, лечебно-оздоровительных местностях и курортах»;</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14.03.1995 №33-ФЗ «Об особо ох</w:t>
      </w:r>
      <w:r>
        <w:rPr>
          <w:rFonts w:ascii="Times New Roman" w:hAnsi="Times New Roman" w:cs="Times New Roman"/>
          <w:color w:val="000000" w:themeColor="text1"/>
          <w:sz w:val="24"/>
          <w:szCs w:val="24"/>
        </w:rPr>
        <w:t xml:space="preserve">раняемых природных территориях»</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24.11.1995 № 181-ФЗ «О социальной защите инвалидов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12.01.1996 №8-ФЗ «О погребении и похоронном деле»;</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24.11.1996 № 132-ФЗ «Об основах туристской деятельности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29.07.2017 № 217-ФЗ «О ведении гражданами садоводства и огородничества для собственных нужд и о внесении изменений в отдельные законодател</w:t>
      </w:r>
      <w:r>
        <w:rPr>
          <w:rFonts w:ascii="Times New Roman" w:hAnsi="Times New Roman" w:cs="Times New Roman"/>
          <w:color w:val="000000" w:themeColor="text1"/>
          <w:sz w:val="24"/>
          <w:szCs w:val="24"/>
        </w:rPr>
        <w:t xml:space="preserve">ьные акты Российской Федерации»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24.06.1998 № 89-ФЗ «Об отходах производства и потребления»;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14.07.1998 №28-ФЗ «О гражданской обороне»;</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17.12.1998 № 188-ФЗ «О мировых судьях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30.03.1999 № 52-ФЗ «О санитарно-эпидемиологическом благополучии населения»;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31.03.1999 № 69-ФЗ «О газоснабжении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04.05.1999 № 96-ФЗ «Об охране атмосферного воздуха»;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29.12.1999 № 218-ФЗ «Об общем числе мировых судей и количестве судебных участков в с</w:t>
      </w:r>
      <w:r>
        <w:rPr>
          <w:rFonts w:ascii="Times New Roman" w:hAnsi="Times New Roman" w:cs="Times New Roman"/>
          <w:color w:val="000000" w:themeColor="text1"/>
          <w:sz w:val="24"/>
          <w:szCs w:val="24"/>
        </w:rPr>
        <w:t xml:space="preserve">убъектах Российской Федерации»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tabs>
          <w:tab w:val="left" w:pos="7797"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10.01.2002 № 7-</w:t>
      </w:r>
      <w:r>
        <w:rPr>
          <w:rFonts w:ascii="Times New Roman" w:hAnsi="Times New Roman" w:cs="Times New Roman"/>
          <w:color w:val="000000" w:themeColor="text1"/>
          <w:sz w:val="24"/>
          <w:szCs w:val="24"/>
        </w:rPr>
        <w:t xml:space="preserve">ФЗ «Об охране окружающей среды»</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25.06.2002 № 73-ФЗ «Об объектах культурного наследия (памятниках истории и культуры) народов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27.12.2002 № 184-Ф</w:t>
      </w:r>
      <w:r>
        <w:rPr>
          <w:rFonts w:ascii="Times New Roman" w:hAnsi="Times New Roman" w:cs="Times New Roman"/>
          <w:color w:val="000000" w:themeColor="text1"/>
          <w:sz w:val="24"/>
          <w:szCs w:val="24"/>
        </w:rPr>
        <w:t xml:space="preserve">З «О техническом регулировании»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26.03.2003 № 35-ФЗ «Об электроэнергетике»;</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07.07.2003 № 126-ФЗ «О связи»;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06.10.2003 № 131-ФЗ «Об общих принципах организации местного самоуправления в Российской Федерации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22.10.2004 № 125-ФЗ «Об архивном деле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30.12.2006 № 271-ФЗ «О розничных рынках и о внесении изменений в Трудовой кодекс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w:t>
      </w:r>
      <w:r>
        <w:rPr>
          <w:rFonts w:ascii="Times New Roman" w:hAnsi="Times New Roman" w:cs="Times New Roman"/>
          <w:color w:val="000000" w:themeColor="text1"/>
          <w:sz w:val="24"/>
          <w:szCs w:val="24"/>
        </w:rPr>
        <w:t xml:space="preserve">ные акты Российской Федерации»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04.12.2007 № 329-ФЗ «О физической культуре и спорте»;</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22.07.2008 № 123-ФЗ «Технический регламент о требованиях пожа</w:t>
      </w:r>
      <w:r>
        <w:rPr>
          <w:rFonts w:ascii="Times New Roman" w:hAnsi="Times New Roman" w:cs="Times New Roman"/>
          <w:color w:val="000000" w:themeColor="text1"/>
          <w:sz w:val="24"/>
          <w:szCs w:val="24"/>
        </w:rPr>
        <w:t xml:space="preserve">рной безопасности»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30.12.2009 № 384-ФЗ «Технический регламент о бе</w:t>
      </w:r>
      <w:r>
        <w:rPr>
          <w:rFonts w:ascii="Times New Roman" w:hAnsi="Times New Roman" w:cs="Times New Roman"/>
          <w:color w:val="000000" w:themeColor="text1"/>
          <w:sz w:val="24"/>
          <w:szCs w:val="24"/>
        </w:rPr>
        <w:t xml:space="preserve">зопасности зданий и сооружений»</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27.07.2010 № 190-ФЗ «О теплоснабжении»;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21.11.2011 № 323-ФЗ «Об основах охраны здоровья </w:t>
      </w:r>
      <w:r>
        <w:rPr>
          <w:rFonts w:ascii="Times New Roman" w:hAnsi="Times New Roman" w:cs="Times New Roman"/>
          <w:color w:val="000000" w:themeColor="text1"/>
          <w:sz w:val="24"/>
          <w:szCs w:val="24"/>
        </w:rPr>
        <w:t xml:space="preserve">граждан в Российской Федерации»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07.12.2011 № 416-ФЗ «О водоснабжении и водоотведении»;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29.12.2012 № 273-ФЗ «Об образовании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28.12.2013 № 442-ФЗ «Об основах социального обслуживания граждан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Федеральный закон от 28.06.2014 № 172-ФЗ «О стратегическом планировании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Указ Президента Российской Федерации от 09.10.2007 № 1351 «Об утверждении Концепции демографической политики Российской Федерации на период до 2025 года»;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29.11.1999 № 1309                          «О порядке создания убежищ и иных объектов гражданской обороны»;</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w:t>
      </w:r>
      <w:r>
        <w:rPr>
          <w:rFonts w:ascii="Times New Roman" w:hAnsi="Times New Roman" w:cs="Times New Roman"/>
          <w:color w:val="000000" w:themeColor="text1"/>
          <w:sz w:val="24"/>
          <w:szCs w:val="24"/>
        </w:rPr>
        <w:t xml:space="preserve">новление Правительства Российской Федерации от 11.08.2003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30.12.2003 № 794 «О единой государственной системе предупреждения и ликвидации чрезвычайных ситуаций»;</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w:t>
      </w:r>
      <w:r>
        <w:rPr>
          <w:rFonts w:ascii="Times New Roman" w:hAnsi="Times New Roman" w:cs="Times New Roman"/>
          <w:color w:val="000000" w:themeColor="text1"/>
          <w:sz w:val="24"/>
          <w:szCs w:val="24"/>
        </w:rPr>
        <w:t xml:space="preserve">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28.09.2009 № 767                                «О классификации автомобильных дорог в Российской Федерации»;</w:t>
      </w:r>
      <w:r>
        <w:rPr>
          <w:rFonts w:ascii="Times New Roman" w:hAnsi="Times New Roman" w:cs="Times New Roman"/>
          <w:color w:val="000000" w:themeColor="text1"/>
          <w:sz w:val="24"/>
          <w:szCs w:val="24"/>
        </w:rPr>
      </w:r>
    </w:p>
    <w:p>
      <w:pPr>
        <w:pStyle w:val="994"/>
        <w:ind w:firstLine="709"/>
        <w:jc w:val="both"/>
        <w:widowControl w:val="off"/>
        <w:tabs>
          <w:tab w:val="clear" w:pos="916" w:leader="none"/>
          <w:tab w:val="clear" w:pos="1832" w:leader="none"/>
          <w:tab w:val="clear" w:pos="2748" w:leader="none"/>
          <w:tab w:val="clear" w:pos="3664" w:leader="none"/>
          <w:tab w:val="clear" w:pos="4580" w:leader="none"/>
          <w:tab w:val="clear" w:pos="5496" w:leader="none"/>
          <w:tab w:val="clear" w:pos="6412" w:leader="none"/>
          <w:tab w:val="clear" w:pos="7328" w:leader="none"/>
          <w:tab w:val="clear" w:pos="8244" w:leader="none"/>
          <w:tab w:val="clear" w:pos="9160" w:leader="none"/>
          <w:tab w:val="clear" w:pos="10076" w:leader="none"/>
          <w:tab w:val="clear" w:pos="10992" w:leader="none"/>
          <w:tab w:val="clear" w:pos="11908" w:leader="none"/>
          <w:tab w:val="clear" w:pos="12824" w:leader="none"/>
          <w:tab w:val="clear" w:pos="13740" w:leader="none"/>
          <w:tab w:val="clear" w:pos="14656" w:leader="none"/>
        </w:tabs>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 xml:space="preserve">- постановление Правительства Российской Федерации от 22.12.2011 № 1108 </w:t>
      </w:r>
      <w:r>
        <w:rPr>
          <w:rFonts w:ascii="Times New Roman" w:hAnsi="Times New Roman"/>
          <w:color w:val="000000" w:themeColor="text1"/>
          <w:sz w:val="24"/>
          <w:szCs w:val="24"/>
        </w:rPr>
        <w:t xml:space="preserve">«</w:t>
      </w:r>
      <w:r>
        <w:rPr>
          <w:rFonts w:ascii="Times New Roman" w:hAnsi="Times New Roman"/>
          <w:color w:val="000000" w:themeColor="text1"/>
          <w:spacing w:val="-1"/>
          <w:sz w:val="24"/>
          <w:szCs w:val="24"/>
        </w:rPr>
        <w:t xml:space="preserve">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r>
        <w:rPr>
          <w:rFonts w:ascii="Times New Roman" w:hAnsi="Times New Roman"/>
          <w:color w:val="000000" w:themeColor="text1"/>
          <w:sz w:val="24"/>
          <w:szCs w:val="24"/>
        </w:rPr>
        <w:t xml:space="preserve">»</w:t>
      </w:r>
      <w:r>
        <w:rPr>
          <w:rFonts w:ascii="Times New Roman" w:hAnsi="Times New Roman"/>
          <w:color w:val="000000" w:themeColor="text1"/>
          <w:spacing w:val="-1"/>
          <w:sz w:val="24"/>
          <w:szCs w:val="24"/>
        </w:rPr>
        <w:t xml:space="preserve">;</w:t>
      </w:r>
      <w:r>
        <w:rPr>
          <w:rFonts w:ascii="Times New Roman" w:hAnsi="Times New Roman"/>
          <w:color w:val="000000" w:themeColor="text1"/>
          <w:spacing w:val="-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15.04.2014 № 296 «Об утверждении государственной программы Российской Федерации «Социальная поддержка граждан;</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09.04.2016 № 291 «Об утверждении Правил установления субъектами Российской Федерации нормативов минимальной обеспеченности населения пл</w:t>
      </w:r>
      <w:r>
        <w:rPr>
          <w:rFonts w:ascii="Times New Roman" w:hAnsi="Times New Roman" w:cs="Times New Roman"/>
          <w:color w:val="000000" w:themeColor="text1"/>
          <w:sz w:val="24"/>
          <w:szCs w:val="24"/>
        </w:rPr>
        <w:t xml:space="preserve">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26.12.2017 № 1642                  «Об утверждении государственной программы Российской Федерации «Развитие образования»;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 Российской Федерации от 04.02.2020 № 84                         </w:t>
      </w:r>
      <w:r>
        <w:rPr>
          <w:rFonts w:ascii="Times New Roman" w:hAnsi="Times New Roman" w:cs="Times New Roman"/>
          <w:color w:val="000000" w:themeColor="text1"/>
          <w:sz w:val="24"/>
          <w:szCs w:val="24"/>
        </w:rPr>
        <w:t xml:space="preserve">        «Об утверждении Правил обеспечения помещениями федеральных государственных гражданских служащих и работников федеральных органов исполнительной власти, а также работников организаций при размещении в помещениях здания правительственного комплекса»;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 Российской Федерации от 13.03.2020 № 279                                 «Об информационном обеспечении градостроительной деятельности»;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09.06.2020 № 1523-р                       «Об утверждении Энергетической стратегии Российской Федерации на период до 2035 года»;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 Российской Федерации от 28.05.2021 № 815                               «Об утверждении перечня национальных стандартов и сводов правил (частей таких стандартов и сводов правил), в результате пр</w:t>
      </w:r>
      <w:r>
        <w:rPr>
          <w:rFonts w:ascii="Times New Roman" w:hAnsi="Times New Roman" w:cs="Times New Roman"/>
          <w:color w:val="000000" w:themeColor="text1"/>
          <w:sz w:val="24"/>
          <w:szCs w:val="24"/>
        </w:rPr>
        <w:t xml:space="preserve">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04.07.2020 № 985;</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16.09.2020 № 1479                             «Об утверждении Правил противопожарного режима в Российской Федерации»;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28" w:tooltip="http://internet.garant.ru/document/redirect/74660494/0" w:history="1">
        <w:r>
          <w:rPr>
            <w:rFonts w:ascii="Times New Roman" w:hAnsi="Times New Roman" w:cs="Times New Roman"/>
            <w:color w:val="000000" w:themeColor="text1"/>
            <w:sz w:val="24"/>
            <w:szCs w:val="24"/>
          </w:rPr>
          <w:t xml:space="preserve">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28.10.2020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w:t>
      </w:r>
      <w:r>
        <w:rPr>
          <w:rFonts w:ascii="Times New Roman" w:hAnsi="Times New Roman" w:cs="Times New Roman"/>
          <w:color w:val="000000" w:themeColor="text1"/>
          <w:sz w:val="24"/>
          <w:szCs w:val="24"/>
        </w:rPr>
        <w:t xml:space="preserve">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Правительства Российской Федерации от 16.12.2020 № 2122                                    «О расчетных показателях, подлежащих установлению в региональных нормативах </w:t>
      </w:r>
      <w:r>
        <w:rPr>
          <w:rFonts w:ascii="Times New Roman" w:hAnsi="Times New Roman" w:cs="Times New Roman"/>
          <w:color w:val="000000" w:themeColor="text1"/>
          <w:sz w:val="24"/>
          <w:szCs w:val="24"/>
          <w:shd w:val="clear" w:color="auto" w:fill="ffffff"/>
        </w:rPr>
        <w:t xml:space="preserve">градостроительного проектирования»;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распоряжение Правительства Российской Федерации </w:t>
      </w:r>
      <w:r>
        <w:rPr>
          <w:rFonts w:ascii="Times New Roman" w:hAnsi="Times New Roman" w:cs="Times New Roman"/>
          <w:bCs/>
          <w:color w:val="000000" w:themeColor="text1"/>
          <w:sz w:val="24"/>
          <w:szCs w:val="24"/>
          <w:shd w:val="clear" w:color="auto" w:fill="ffffff"/>
        </w:rPr>
        <w:t xml:space="preserve">от 27.11.2021 № 3363-р                           «О </w:t>
      </w:r>
      <w:r>
        <w:rPr>
          <w:rFonts w:ascii="Times New Roman" w:hAnsi="Times New Roman" w:cs="Times New Roman"/>
          <w:bCs/>
          <w:color w:val="000000" w:themeColor="text1"/>
          <w:sz w:val="24"/>
          <w:szCs w:val="24"/>
          <w:shd w:val="clear" w:color="auto" w:fill="ffffff"/>
        </w:rPr>
        <w:t xml:space="preserve">т</w:t>
      </w:r>
      <w:r>
        <w:rPr>
          <w:rFonts w:ascii="Times New Roman" w:hAnsi="Times New Roman" w:cs="Times New Roman"/>
          <w:bCs/>
          <w:color w:val="000000" w:themeColor="text1"/>
          <w:sz w:val="24"/>
          <w:szCs w:val="24"/>
          <w:shd w:val="clear" w:color="auto" w:fill="ffffff"/>
        </w:rPr>
        <w:t xml:space="preserve">ранспортной стратегии Российской Федерации до 2030 года с прогнозом на период до 2035 года»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распоряжение Правительства Российской Федерации </w:t>
      </w:r>
      <w:r>
        <w:rPr>
          <w:rFonts w:ascii="Times New Roman" w:hAnsi="Times New Roman" w:cs="Times New Roman"/>
          <w:bCs/>
          <w:color w:val="000000" w:themeColor="text1"/>
          <w:sz w:val="24"/>
          <w:szCs w:val="24"/>
          <w:shd w:val="clear" w:color="auto" w:fill="ffffff"/>
        </w:rPr>
        <w:t xml:space="preserve">от 13.02.2019 № 207-р                           </w:t>
      </w:r>
      <w:r>
        <w:rPr>
          <w:rFonts w:ascii="Times New Roman" w:hAnsi="Times New Roman" w:cs="Times New Roman"/>
          <w:color w:val="000000" w:themeColor="text1"/>
          <w:sz w:val="24"/>
          <w:szCs w:val="24"/>
        </w:rPr>
        <w:t xml:space="preserve">«</w:t>
      </w:r>
      <w:r>
        <w:rPr>
          <w:rFonts w:ascii="Times New Roman" w:hAnsi="Times New Roman" w:cs="Times New Roman"/>
          <w:bCs/>
          <w:color w:val="000000" w:themeColor="text1"/>
          <w:sz w:val="24"/>
          <w:szCs w:val="24"/>
          <w:shd w:val="clear" w:color="auto" w:fill="ffffff"/>
        </w:rPr>
        <w:t xml:space="preserve">Об утверждении Стратегии пространственного развития Российской Федерации на период до 2025 года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распоряжение Министерства транспорта Российской Федерации от 31.01.2017 </w:t>
      </w:r>
      <w:r>
        <w:rPr>
          <w:rFonts w:ascii="Times New Roman" w:hAnsi="Times New Roman" w:cs="Times New Roman"/>
          <w:color w:val="000000" w:themeColor="text1"/>
          <w:sz w:val="24"/>
          <w:szCs w:val="24"/>
        </w:rPr>
        <w:br/>
        <w:t xml:space="preserve">№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распоряжение Министерства культу</w:t>
      </w:r>
      <w:r>
        <w:rPr>
          <w:rFonts w:ascii="Times New Roman" w:hAnsi="Times New Roman" w:cs="Times New Roman"/>
          <w:color w:val="000000" w:themeColor="text1"/>
          <w:sz w:val="24"/>
          <w:szCs w:val="24"/>
        </w:rPr>
        <w:t xml:space="preserve">ры Российской Федерации от 02.08.2017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транспорта Российской Федерации от 04.03.2011 № 69 «Об утверждении Федеральных авиационных правил «Требования к посадочным площадкам, расположенным на участке земли или акватории»;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здравоохранения Российской Федерации от 20.06.2013 № 388н «Об утверждении Порядка оказания скорой, в том числе скорой специализированной, медицинской помощи;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образования и науки Российской Федерации от 20.09.2013                   № 1082 «Об утверждении Положения о психолого-медико-педагогической комиссии»;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труда и социальной защиты Российской Федерации от 24.11.2014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здравоохранения Российской Федерации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труда и социальной защиты Российской Федерации</w:t>
      </w:r>
      <w:r>
        <w:rPr>
          <w:rFonts w:ascii="Times New Roman" w:hAnsi="Times New Roman" w:cs="Times New Roman"/>
          <w:color w:val="000000" w:themeColor="text1"/>
          <w:sz w:val="24"/>
          <w:szCs w:val="24"/>
        </w:rPr>
        <w:t xml:space="preserve"> от 05.05.2016 №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Федерального агентства по делам молодежи </w:t>
      </w:r>
      <w:r>
        <w:rPr>
          <w:rFonts w:ascii="Times New Roman" w:hAnsi="Times New Roman" w:cs="Times New Roman"/>
          <w:color w:val="000000" w:themeColor="text1"/>
          <w:sz w:val="24"/>
          <w:szCs w:val="24"/>
        </w:rPr>
        <w:t xml:space="preserve">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экономического развития Российской Федерации от 27.05.2016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строительства и жилищно-коммунального хозяйства Российской Федерации от 25.04.2017 № 738/пр «Об утверждении видов элементов планировочной структуры»;</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образования и науки Российской Федерации от 13.07.2017                   № 656 «Об утверждении примерных положений об организациях отдыха детей и их оздоровления»;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w:t>
      </w:r>
      <w:r>
        <w:rPr>
          <w:rFonts w:ascii="Times New Roman" w:hAnsi="Times New Roman" w:cs="Times New Roman"/>
          <w:color w:val="000000" w:themeColor="text1"/>
          <w:sz w:val="24"/>
          <w:szCs w:val="24"/>
        </w:rPr>
        <w:t xml:space="preserve">х физической культуры и спорта»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здравоохранения Российской Федерации от 20.04.2018 № 182 «Об утверждении методических рекомендаций о применении нормативов и норм ресурсной обеспеченности населения в сфере здравоохранения»;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Федерального архивного агентства от 02.03.2</w:t>
      </w:r>
      <w:r>
        <w:rPr>
          <w:rFonts w:ascii="Times New Roman" w:hAnsi="Times New Roman" w:cs="Times New Roman"/>
          <w:color w:val="000000" w:themeColor="text1"/>
          <w:sz w:val="24"/>
          <w:szCs w:val="24"/>
        </w:rPr>
        <w:t xml:space="preserve">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Федерального агентства по туризму от 08.09.</w:t>
      </w:r>
      <w:r>
        <w:rPr>
          <w:rFonts w:ascii="Times New Roman" w:hAnsi="Times New Roman" w:cs="Times New Roman"/>
          <w:color w:val="000000" w:themeColor="text1"/>
          <w:sz w:val="24"/>
          <w:szCs w:val="24"/>
        </w:rPr>
        <w:t xml:space="preserve">2020 № 287-Пр-20                                       «Об утверждении Правил классификации горнолыжных трасс, классификации пляжей». Постановление Правительства Российской Федерации от 18.11.2020 № 1860 «Об утверждении Положения о классификации гостиниц»;</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транспорта Российской Федерации от 02.10.2020 № 406                      «Об утверждении минимальных требований к оборудованию автовокзалов и автостанций»;</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труда Российской Федерации от 17.12.2020 № 918н                               «Об утверждении примерной номенклатуры организаций социального обслуживания»;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приказ Министерства экономического развития Российской Федерации от 15.02.2021 № 71 «Об утверждении Методических рекомендаций </w:t>
      </w:r>
      <w:r>
        <w:rPr>
          <w:rFonts w:ascii="Times New Roman" w:hAnsi="Times New Roman" w:cs="Times New Roman"/>
          <w:color w:val="000000" w:themeColor="text1"/>
          <w:sz w:val="24"/>
          <w:szCs w:val="24"/>
          <w:lang w:bidi="ru-RU"/>
        </w:rPr>
        <w:t xml:space="preserve">по подготовке нормативов градостроительного проектирования</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91" w:name="_Hlk91017841"/>
      <w:r>
        <w:rPr>
          <w:rFonts w:ascii="Times New Roman" w:hAnsi="Times New Roman" w:cs="Times New Roman"/>
          <w:color w:val="000000" w:themeColor="text1"/>
          <w:sz w:val="24"/>
          <w:szCs w:val="24"/>
        </w:rPr>
        <w:t xml:space="preserve">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bookmarkEnd w:id="91"/>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письмо Министерства образования и науки Российской Федерации от 04.05.2016        </w:t>
      </w:r>
      <w:r>
        <w:rPr>
          <w:rFonts w:ascii="Times New Roman" w:hAnsi="Times New Roman" w:cs="Times New Roman"/>
          <w:color w:val="000000" w:themeColor="text1"/>
          <w:sz w:val="24"/>
          <w:szCs w:val="24"/>
        </w:rPr>
        <w:t xml:space="preserve">                 № АК-950/02 «О методических рекомендациях» содержащее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w:t>
      </w:r>
      <w:r>
        <w:rPr>
          <w:rFonts w:ascii="Times New Roman" w:hAnsi="Times New Roman" w:cs="Times New Roman"/>
          <w:color w:val="000000" w:themeColor="text1"/>
          <w:sz w:val="24"/>
          <w:szCs w:val="24"/>
        </w:rPr>
        <w:t xml:space="preserve">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w:t>
      </w:r>
      <w:r>
        <w:rPr>
          <w:rFonts w:ascii="Times New Roman" w:hAnsi="Times New Roman" w:cs="Times New Roman"/>
          <w:color w:val="000000" w:themeColor="text1"/>
          <w:sz w:val="24"/>
          <w:szCs w:val="24"/>
        </w:rPr>
        <w:t xml:space="preserve">ния услугами сферы образования»;</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29" w:tooltip="consultantplus://offline/ref=A628BCA33940397FDD2592E56F46BE8D2CCA021A0DEC4D301E91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20.11.2000 № 724/213-ОЗ «Устав (Основной Закон)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hyperlink r:id="rId30" w:tooltip="consultantplus://offline/ref=A628BCA33940397FDD2592E56F46BE8D2CCA021A0DEC4D311B9D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21.02.1996 «Об организации местного самоупр</w:t>
      </w:r>
      <w:r>
        <w:rPr>
          <w:rFonts w:ascii="Times New Roman" w:hAnsi="Times New Roman" w:cs="Times New Roman"/>
          <w:color w:val="000000" w:themeColor="text1"/>
          <w:sz w:val="24"/>
          <w:szCs w:val="24"/>
        </w:rPr>
        <w:t xml:space="preserve">авления в Оренбургской области»;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1" w:tooltip="consultantplus://offline/ref=A628BCA33940397FDD2592E56F46BE8D2CCA021A04EA4933169E87D3A7D0F23A93F825BA1FD1E6D00E3C377AA6713217p3g6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25.10.2019 № 1822/476-</w:t>
      </w:r>
      <w:r>
        <w:rPr>
          <w:rFonts w:ascii="Times New Roman" w:hAnsi="Times New Roman" w:cs="Times New Roman"/>
          <w:color w:val="000000" w:themeColor="text1"/>
          <w:sz w:val="24"/>
          <w:szCs w:val="24"/>
          <w:lang w:val="en-US"/>
        </w:rPr>
        <w:t xml:space="preserve">VI</w:t>
      </w:r>
      <w:r>
        <w:rPr>
          <w:rFonts w:ascii="Times New Roman" w:hAnsi="Times New Roman" w:cs="Times New Roman"/>
          <w:color w:val="000000" w:themeColor="text1"/>
          <w:sz w:val="24"/>
          <w:szCs w:val="24"/>
        </w:rPr>
        <w:t xml:space="preserve">-ОЗ «</w:t>
      </w:r>
      <w:r>
        <w:rPr>
          <w:rStyle w:val="2373"/>
          <w:rFonts w:ascii="Times New Roman" w:hAnsi="Times New Roman" w:cs="Times New Roman"/>
          <w:color w:val="000000" w:themeColor="text1"/>
          <w:sz w:val="24"/>
          <w:szCs w:val="24"/>
        </w:rPr>
        <w:t xml:space="preserve">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2" w:tooltip="consultantplus://offline/ref=A628BCA33940397FDD2592E56F46BE8D2CCA021A04EB4B30169E87D3A7D0F23A93F825BA1FD1E6D00E3C377AA6713217p3g6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31.07.2000 № 595/148-ОЗ «О туристской деятельности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3" w:tooltip="consultantplus://offline/ref=A628BCA33940397FDD2592E56F46BE8D2CCA021A04EB4B30169E87D3A7D0F23A93F825BA1FD1E6D00E3C377AA6713217p3g6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31.12.2002 № 459/79-III-ОЗ «О предельных размерах земельных участков, предоставляемых гражданам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4" w:tooltip="consultantplus://offline/ref=A628BCA33940397FDD2592E56F46BE8D2CCA021A0DEC4F371D94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17.03.2003 № 118/16-III-ОЗ «Об обороте земель сельскохозяйственного назначения в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5" w:tooltip="consultantplus://offline/ref=A628BCA33940397FDD2592E56F46BE8D2CCA021A04E54F321C9E87D3A7D0F23A93F825BA1FD1E6D00E3C377AA6713217p3g6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25.06.2004 № 1254/192-III-ОЗ «О личном подсобном хозяйстве»</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w:t>
      </w:r>
      <w:r>
        <w:rPr>
          <w:rFonts w:ascii="Times New Roman" w:hAnsi="Times New Roman" w:cs="Times New Roman"/>
          <w:color w:val="000000" w:themeColor="text1"/>
          <w:sz w:val="24"/>
          <w:szCs w:val="24"/>
        </w:rPr>
        <w:t xml:space="preserve">акон Оренбургской области от 06.09.2004 № 1421/223-III-ОЗ «О погребении и похоронном деле в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6" w:tooltip="consultantplus://offline/ref=A628BCA33940397FDD2592E56F46BE8D2CCA021A0DEC4D311B9C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23.12.2004 № 1673/276-III-ОЗ «О пожарной безопасности в Оренбургской области» (в ред. от 26.10.2022 № 530/201-VII-ОЗ).</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7" w:tooltip="consultantplus://offline/ref=A628BCA33940397FDD2592E56F46BE8D2CCA021A0DEC4A331B96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28.02.2022 № 235/90-</w:t>
      </w:r>
      <w:r>
        <w:rPr>
          <w:rFonts w:ascii="Times New Roman" w:hAnsi="Times New Roman" w:cs="Times New Roman"/>
          <w:color w:val="000000" w:themeColor="text1"/>
          <w:sz w:val="24"/>
          <w:szCs w:val="24"/>
          <w:lang w:val="en-US"/>
        </w:rPr>
        <w:t xml:space="preserve">V</w:t>
      </w:r>
      <w:r>
        <w:rPr>
          <w:rFonts w:ascii="Times New Roman" w:hAnsi="Times New Roman" w:cs="Times New Roman"/>
          <w:color w:val="000000" w:themeColor="text1"/>
          <w:sz w:val="24"/>
          <w:szCs w:val="24"/>
        </w:rPr>
        <w:t xml:space="preserve">II-ОЗ «О регулировании отдельных вопросов в </w:t>
      </w:r>
      <w:r>
        <w:rPr>
          <w:rFonts w:ascii="Times New Roman" w:hAnsi="Times New Roman" w:cs="Times New Roman"/>
          <w:bCs/>
          <w:color w:val="000000" w:themeColor="text1"/>
          <w:sz w:val="24"/>
          <w:szCs w:val="24"/>
        </w:rPr>
        <w:t xml:space="preserve">области</w:t>
      </w:r>
      <w:r>
        <w:rPr>
          <w:rFonts w:ascii="Times New Roman" w:hAnsi="Times New Roman" w:cs="Times New Roman"/>
          <w:color w:val="000000" w:themeColor="text1"/>
          <w:sz w:val="24"/>
          <w:szCs w:val="24"/>
        </w:rPr>
        <w:t xml:space="preserve"> защиты населения и территорий </w:t>
      </w:r>
      <w:r>
        <w:rPr>
          <w:rFonts w:ascii="Times New Roman" w:hAnsi="Times New Roman" w:cs="Times New Roman"/>
          <w:bCs/>
          <w:color w:val="000000" w:themeColor="text1"/>
          <w:sz w:val="24"/>
          <w:szCs w:val="24"/>
        </w:rPr>
        <w:t xml:space="preserve">Оренбургской</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 xml:space="preserve">области</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 xml:space="preserve">от</w:t>
      </w:r>
      <w:r>
        <w:rPr>
          <w:rFonts w:ascii="Times New Roman" w:hAnsi="Times New Roman" w:cs="Times New Roman"/>
          <w:color w:val="000000" w:themeColor="text1"/>
          <w:sz w:val="24"/>
          <w:szCs w:val="24"/>
        </w:rPr>
        <w:t xml:space="preserve"> чрезвычайных ситуаций природного и техногенного характера».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8" w:tooltip="consultantplus://offline/ref=A628BCA33940397FDD2592E56F46BE8D2CCA021A0DEC4A331C9C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29.08.2005 № 2551/460-III-ОЗ «Об архивном деле в Оренбургской области».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w:t>
      </w:r>
      <w:r>
        <w:rPr>
          <w:rFonts w:ascii="Times New Roman" w:hAnsi="Times New Roman" w:cs="Times New Roman"/>
          <w:color w:val="000000" w:themeColor="text1"/>
          <w:sz w:val="24"/>
          <w:szCs w:val="24"/>
        </w:rPr>
        <w:t xml:space="preserve">акон Оренбургской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39" w:tooltip="consultantplus://offline/ref=A628BCA33940397FDD2592E56F46BE8D2CCA021A0DED4B311F94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01.03.2021 № 2716/731-VI-ОЗ «</w:t>
      </w:r>
      <w:r>
        <w:rPr>
          <w:rStyle w:val="2373"/>
          <w:rFonts w:ascii="Times New Roman" w:hAnsi="Times New Roman" w:cs="Times New Roman"/>
          <w:color w:val="000000" w:themeColor="text1"/>
          <w:sz w:val="24"/>
          <w:szCs w:val="24"/>
        </w:rPr>
        <w:t xml:space="preserve">Об отдельных вопросах в сфере использования автомобильных дорог и осуществления дорожной деятельности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w:t>
      </w:r>
      <w:r>
        <w:rPr>
          <w:rFonts w:ascii="Times New Roman" w:hAnsi="Times New Roman" w:cs="Times New Roman"/>
          <w:color w:val="000000" w:themeColor="text1"/>
          <w:sz w:val="24"/>
          <w:szCs w:val="24"/>
        </w:rPr>
        <w:t xml:space="preserve">акон Оренбургской области от 16.03.2007 № 1037/233-IV-ОЗ «О регулировании градостроительной деятельности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w:t>
      </w:r>
      <w:r>
        <w:rPr>
          <w:rFonts w:ascii="Times New Roman" w:hAnsi="Times New Roman" w:cs="Times New Roman"/>
          <w:color w:val="000000" w:themeColor="text1"/>
          <w:sz w:val="24"/>
          <w:szCs w:val="24"/>
        </w:rPr>
        <w:t xml:space="preserve">акон Оренбургской области от 13.07.2007 № 1347/285-IV-ОЗ «О предоставлении жилых помещений отдельным категориям граждан на т</w:t>
      </w:r>
      <w:r>
        <w:rPr>
          <w:rFonts w:ascii="Times New Roman" w:hAnsi="Times New Roman" w:cs="Times New Roman"/>
          <w:color w:val="000000" w:themeColor="text1"/>
          <w:sz w:val="24"/>
          <w:szCs w:val="24"/>
        </w:rPr>
        <w:t xml:space="preserve">ерритории Оренбургской области»;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40" w:tooltip="consultantplus://offline/ref=A628BCA33940397FDD2592E56F46BE8D2CCA021A0DEC43301C94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11.07.2007 № 1370/276-IV-ОЗ «Об административно-территориальном устройстве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41" w:tooltip="consultantplus://offline/ref=A628BCA33940397FDD2592E56F46BE8D2CCA021A0DEC4D361790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15.09.2008 № 2367/495-IV-ОЗ «Об утверждении перечня муниципальных образований Оренбургской области и населенных</w:t>
      </w:r>
      <w:r>
        <w:rPr>
          <w:rFonts w:ascii="Times New Roman" w:hAnsi="Times New Roman" w:cs="Times New Roman"/>
          <w:color w:val="000000" w:themeColor="text1"/>
          <w:sz w:val="24"/>
          <w:szCs w:val="24"/>
        </w:rPr>
        <w:t xml:space="preserve"> пунктов, входящих в их состав»;</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42" w:tooltip="consultantplus://offline/ref=A628BCA33940397FDD2592E56F46BE8D2CCA021A0DEC4D361790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29.12.2010 № 4175/979-IV-ОЗ «О физической культуре и спорте в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43" w:tooltip="consultantplus://offline/ref=A628BCA33940397FDD2592E56F46BE8D2CCA021A0DED423C1B97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30.08.2012 № 1066/310-V-ОЗ «Об охране здоровья граждан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44" w:tooltip="consultantplus://offline/ref=A628BCA33940397FDD2592E56F46BE8D2CCA021A0DED423C1B97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01.11.2021 № 55/28-VII-ОЗ «</w:t>
      </w:r>
      <w:r>
        <w:rPr>
          <w:rStyle w:val="2373"/>
          <w:rFonts w:ascii="Times New Roman" w:hAnsi="Times New Roman" w:cs="Times New Roman"/>
          <w:color w:val="000000" w:themeColor="text1"/>
          <w:sz w:val="24"/>
          <w:szCs w:val="24"/>
        </w:rPr>
        <w:t xml:space="preserve">Об отдельных вопросах в сфере регулирования отношений недропользования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r:id="rId45" w:tooltip="consultantplus://offline/ref=A628BCA33940397FDD2592E56F46BE8D2CCA021A0DEC4A331B97DAD9AF89FE3894F77ABF0AC0BEDC0F22287BB86D301536pCg9Q" w:history="1">
        <w:r>
          <w:rPr>
            <w:rFonts w:ascii="Times New Roman" w:hAnsi="Times New Roman" w:cs="Times New Roman"/>
            <w:color w:val="000000" w:themeColor="text1"/>
            <w:sz w:val="24"/>
            <w:szCs w:val="24"/>
          </w:rPr>
          <w:t xml:space="preserve">з</w:t>
        </w:r>
        <w:r>
          <w:rPr>
            <w:rFonts w:ascii="Times New Roman" w:hAnsi="Times New Roman" w:cs="Times New Roman"/>
            <w:color w:val="000000" w:themeColor="text1"/>
            <w:sz w:val="24"/>
            <w:szCs w:val="24"/>
          </w:rPr>
          <w:t xml:space="preserve">акон</w:t>
        </w:r>
      </w:hyperlink>
      <w:r>
        <w:rPr>
          <w:rFonts w:ascii="Times New Roman" w:hAnsi="Times New Roman" w:cs="Times New Roman"/>
          <w:color w:val="000000" w:themeColor="text1"/>
          <w:sz w:val="24"/>
          <w:szCs w:val="24"/>
        </w:rPr>
        <w:t xml:space="preserve"> Оренбургской области от 03.07.2013 № 1678/503-V-ОЗ «Об объектах культурного наследия (памятниках истории и культуры) народов Российской Федерации, расположенных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1000"/>
        <w:numPr>
          <w:ilvl w:val="0"/>
          <w:numId w:val="0"/>
        </w:numPr>
        <w:ind w:firstLine="567"/>
        <w:spacing w:line="240" w:lineRule="auto"/>
      </w:pPr>
      <w:r>
        <w:t xml:space="preserve">- з</w:t>
      </w:r>
      <w:r>
        <w:t xml:space="preserve">акон Оренбургской области от 09.03.2016 № 3801/1039-V-ОЗ «Об организации регулярных перевозок пассажиров и багажа автомобильным транспортом в Оренбургской области»</w:t>
      </w:r>
      <w:r>
        <w:t xml:space="preserve">;</w:t>
      </w: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w:t>
      </w:r>
      <w:r>
        <w:rPr>
          <w:rFonts w:ascii="Times New Roman" w:hAnsi="Times New Roman" w:cs="Times New Roman"/>
          <w:color w:val="000000" w:themeColor="text1"/>
          <w:sz w:val="24"/>
          <w:szCs w:val="24"/>
        </w:rPr>
        <w:t xml:space="preserve">акон Оренбургской области от 24.12.2020 №</w:t>
      </w:r>
      <w:r>
        <w:rPr>
          <w:rFonts w:ascii="Times New Roman" w:hAnsi="Times New Roman" w:cs="Times New Roman"/>
          <w:color w:val="000000" w:themeColor="text1"/>
          <w:sz w:val="24"/>
          <w:szCs w:val="24"/>
        </w:rPr>
        <w:t xml:space="preserve">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Правительства Оренбургской области от 20.08.2010 № 551-пп «О стратегии развития Оренбургской области до 2020</w:t>
      </w:r>
      <w:r>
        <w:rPr>
          <w:rFonts w:ascii="Times New Roman" w:hAnsi="Times New Roman" w:cs="Times New Roman"/>
          <w:color w:val="000000" w:themeColor="text1"/>
          <w:sz w:val="24"/>
          <w:szCs w:val="24"/>
        </w:rPr>
        <w:t xml:space="preserve"> года и на период до 2030 года»;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Правительства Оренбургской области от 17</w:t>
      </w:r>
      <w:r>
        <w:rPr>
          <w:rFonts w:ascii="Times New Roman" w:hAnsi="Times New Roman" w:cs="Times New Roman"/>
          <w:color w:val="000000" w:themeColor="text1"/>
          <w:sz w:val="24"/>
          <w:szCs w:val="24"/>
        </w:rPr>
        <w:t xml:space="preserve">.08.</w:t>
      </w:r>
      <w:r>
        <w:rPr>
          <w:rFonts w:ascii="Times New Roman" w:hAnsi="Times New Roman" w:cs="Times New Roman"/>
          <w:color w:val="000000" w:themeColor="text1"/>
          <w:sz w:val="24"/>
          <w:szCs w:val="24"/>
        </w:rPr>
        <w:t xml:space="preserve">2012 года № 686-п «Об утверждении нормативов потребления коммунальных услуг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Правительства Оренбургской области от 07.12.2016 № 1017-п «О нормативах потребления коммунальных услуг на общедомовые нужды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Правительства Оренбургской области от 21.12.2018 № 834-пп «Об утверждении государственной программы «Стимулирование развития жилищного строит</w:t>
      </w:r>
      <w:r>
        <w:rPr>
          <w:rFonts w:ascii="Times New Roman" w:hAnsi="Times New Roman" w:cs="Times New Roman"/>
          <w:color w:val="000000" w:themeColor="text1"/>
          <w:sz w:val="24"/>
          <w:szCs w:val="24"/>
        </w:rPr>
        <w:t xml:space="preserve">ельства в Оренбургской области»;</w:t>
      </w:r>
      <w:r>
        <w:rPr>
          <w:rFonts w:ascii="Times New Roman" w:hAnsi="Times New Roman" w:cs="Times New Roman"/>
          <w:color w:val="000000" w:themeColor="text1"/>
          <w:sz w:val="24"/>
          <w:szCs w:val="24"/>
        </w:rPr>
      </w:r>
    </w:p>
    <w:p>
      <w:pPr>
        <w:pStyle w:val="968"/>
        <w:ind w:firstLine="709"/>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 xml:space="preserve">- </w:t>
      </w:r>
      <w:r>
        <w:rPr>
          <w:rFonts w:ascii="Times New Roman" w:hAnsi="Times New Roman" w:cs="Times New Roman"/>
          <w:b w:val="0"/>
          <w:bCs w:val="0"/>
          <w:color w:val="000000" w:themeColor="text1"/>
          <w:sz w:val="24"/>
          <w:szCs w:val="24"/>
        </w:rPr>
        <w:t xml:space="preserve">п</w:t>
      </w:r>
      <w:r>
        <w:rPr>
          <w:rFonts w:ascii="Times New Roman" w:hAnsi="Times New Roman" w:cs="Times New Roman"/>
          <w:b w:val="0"/>
          <w:bCs w:val="0"/>
          <w:color w:val="000000" w:themeColor="text1"/>
          <w:sz w:val="24"/>
          <w:szCs w:val="24"/>
        </w:rPr>
        <w:t xml:space="preserve">остановление Правительства Оренбургской области от 16.08.2019 № 2287-п «Об утверждении Порядка предоставления жилых помещений муниципального специализированного жилищного фонда муниципально</w:t>
      </w:r>
      <w:r>
        <w:rPr>
          <w:rFonts w:ascii="Times New Roman" w:hAnsi="Times New Roman" w:cs="Times New Roman"/>
          <w:b w:val="0"/>
          <w:bCs w:val="0"/>
          <w:color w:val="000000" w:themeColor="text1"/>
          <w:sz w:val="24"/>
          <w:szCs w:val="24"/>
        </w:rPr>
        <w:t xml:space="preserve">го образования «город Оренбург»;</w:t>
      </w:r>
      <w:r>
        <w:rPr>
          <w:rFonts w:ascii="Times New Roman" w:hAnsi="Times New Roman" w:cs="Times New Roman"/>
          <w:b w:val="0"/>
          <w:bCs w:val="0"/>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Правительства Оренбургской области от 29.03.2021 № 200-пп «Об утверждении положения о реализации органами исполнительной власти Оренбургской области отдельных полномочий в области градостроительной деятельности, п</w:t>
      </w:r>
      <w:r>
        <w:rPr>
          <w:rFonts w:ascii="Times New Roman" w:hAnsi="Times New Roman" w:cs="Times New Roman"/>
          <w:color w:val="000000" w:themeColor="text1"/>
          <w:sz w:val="24"/>
          <w:szCs w:val="24"/>
        </w:rPr>
        <w:t xml:space="preserve">ерераспределенных Законом Оренбургской области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w:t>
      </w:r>
      <w:r>
        <w:rPr>
          <w:rFonts w:ascii="Times New Roman" w:hAnsi="Times New Roman" w:cs="Times New Roman"/>
          <w:color w:val="000000" w:themeColor="text1"/>
          <w:sz w:val="24"/>
          <w:szCs w:val="24"/>
        </w:rPr>
        <w:t xml:space="preserve">ой власти Оренбургской области»;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Правительства Оренбургской области от 14.10.2021 № 939-пп «О региональных нормативах градостроительного проектирования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Правительства Оренбургской области от 30.11.2021 № 1123-пп «О порядке накопления твердых коммунальных отходов (в том числе их раздельного накопления) на те</w:t>
      </w:r>
      <w:r>
        <w:rPr>
          <w:rFonts w:ascii="Times New Roman" w:hAnsi="Times New Roman" w:cs="Times New Roman"/>
          <w:color w:val="000000" w:themeColor="text1"/>
          <w:sz w:val="24"/>
          <w:szCs w:val="24"/>
        </w:rPr>
        <w:t xml:space="preserve">рритории Оренбургской области»;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риказ департамента Оренбургской области по ценам и регулированию тарифов от 30.05.2017 № 34-н «Об утверждении нормативов потребления коммунальных ресурсов в целях содержания общего имущества в многоквартирном доме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риказ департамента Оренбургской области по ценам и регулированию тарифов от 30.11.2017 № 107-н «Об утверждении нормативов потребления коммунальных услуг по электроснабжению на т</w:t>
      </w:r>
      <w:r>
        <w:rPr>
          <w:rFonts w:ascii="Times New Roman" w:hAnsi="Times New Roman" w:cs="Times New Roman"/>
          <w:color w:val="000000" w:themeColor="text1"/>
          <w:sz w:val="24"/>
          <w:szCs w:val="24"/>
        </w:rPr>
        <w:t xml:space="preserve">ерритории Оренбургской области»;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риказ департамента Оренбургской области по ценам и регулированию тарифов от 30.11.2017 № 108-н «Об утверждении нормативов потребления коммунальных услуг по холодному (горячему) водоснабжению и водоотведению на т</w:t>
      </w:r>
      <w:r>
        <w:rPr>
          <w:rFonts w:ascii="Times New Roman" w:hAnsi="Times New Roman" w:cs="Times New Roman"/>
          <w:color w:val="000000" w:themeColor="text1"/>
          <w:sz w:val="24"/>
          <w:szCs w:val="24"/>
        </w:rPr>
        <w:t xml:space="preserve">ерритории Оренбургской области»;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риказ департамента Оренбургской обла</w:t>
      </w:r>
      <w:r>
        <w:rPr>
          <w:rFonts w:ascii="Times New Roman" w:hAnsi="Times New Roman" w:cs="Times New Roman"/>
          <w:color w:val="000000" w:themeColor="text1"/>
          <w:sz w:val="24"/>
          <w:szCs w:val="24"/>
        </w:rPr>
        <w:t xml:space="preserve">сти по ценам и регулированию тарифов от 28.12.2017 № 224-н «Об утверждении нормативов расхода тепловой энергии на подогрев холодной воды для предоставления коммунальной услуги по горячему водоснабжению в жилых помещениях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риказ деп</w:t>
      </w:r>
      <w:r>
        <w:rPr>
          <w:rFonts w:ascii="Times New Roman" w:hAnsi="Times New Roman" w:cs="Times New Roman"/>
          <w:color w:val="000000" w:themeColor="text1"/>
          <w:sz w:val="24"/>
          <w:szCs w:val="24"/>
        </w:rPr>
        <w:t xml:space="preserve">артамента Оренбургской области по ценам и регулированию тарифов от 07.05.2018 № 27/1-н «Об утверждении нормативов потребления коммунальной услуги по газоснабжению при использовании земельного участка и надворных построек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риказ департамента Оренбургской области по ценам и регулированию тарифов от 08.05.2018 № 28-н «О нормативах накопления твердых коммунальных отходов для объектов общего назначения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риказ министерства архитектуры и пространственно-градостроительного развития Оренбургской области от 10.08.2021 № 36/70-од «Об утверждении Правил землепользования и застройки муниципального образования «город Оренбург».</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риказ департамента Оренбургской области по ценам и регулированию тарифов от 29.11.2022 № 257-н «О нормативах накопления твердых коммунальных отходов для домовладений на территории Оренбургской области»</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Устав муниципального образования «город Оренбург»</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принят</w:t>
      </w:r>
      <w:r>
        <w:rPr>
          <w:rFonts w:ascii="Times New Roman" w:hAnsi="Times New Roman" w:cs="Times New Roman"/>
          <w:color w:val="000000" w:themeColor="text1"/>
          <w:sz w:val="24"/>
          <w:szCs w:val="24"/>
        </w:rPr>
        <w:t xml:space="preserve">ый</w:t>
      </w:r>
      <w:r>
        <w:rPr>
          <w:rFonts w:ascii="Times New Roman" w:hAnsi="Times New Roman" w:cs="Times New Roman"/>
          <w:color w:val="000000" w:themeColor="text1"/>
          <w:sz w:val="24"/>
          <w:szCs w:val="24"/>
        </w:rPr>
        <w:t xml:space="preserve"> решением Оренбургского городского Совета от 28.04.2015 № 1015</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Правительства Оренбургской области от 21.05.2024 № 454-пп «Об утверждении генерального плана муниципального образования город Оренбург Оренбургской области»;</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w:t>
      </w:r>
      <w:r>
        <w:rPr>
          <w:rFonts w:ascii="Times New Roman" w:hAnsi="Times New Roman" w:cs="Times New Roman"/>
          <w:color w:val="000000" w:themeColor="text1"/>
          <w:sz w:val="24"/>
          <w:szCs w:val="24"/>
        </w:rPr>
        <w:t xml:space="preserve">ешение Оренбургского городского Совета от 06.09.2011 № 232 «Об утверждении «Стратегии социально-экономического развития города Оренбурга до 2030 года»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30.12.2020 № 2150-п  «Комплексная схема организации дорожного движения, комплексная схема организации транспортного обслуживания населения общественным транспортом по муниципальным маршрутам»</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w:t>
      </w:r>
      <w:r>
        <w:rPr>
          <w:rFonts w:ascii="Times New Roman" w:hAnsi="Times New Roman" w:cs="Times New Roman"/>
          <w:color w:val="000000" w:themeColor="text1"/>
          <w:sz w:val="24"/>
          <w:szCs w:val="24"/>
        </w:rPr>
        <w:t xml:space="preserve">ешение Оренбургского городского Совета от 27.04.2021 № 92 «Об утверждении программ</w:t>
      </w:r>
      <w:r>
        <w:rPr>
          <w:rFonts w:ascii="Times New Roman" w:hAnsi="Times New Roman" w:cs="Times New Roman"/>
          <w:color w:val="000000" w:themeColor="text1"/>
          <w:sz w:val="24"/>
          <w:szCs w:val="24"/>
        </w:rPr>
        <w:t xml:space="preserve">ы</w:t>
      </w:r>
      <w:r>
        <w:rPr>
          <w:rFonts w:ascii="Times New Roman" w:hAnsi="Times New Roman" w:cs="Times New Roman"/>
          <w:color w:val="000000" w:themeColor="text1"/>
          <w:sz w:val="24"/>
          <w:szCs w:val="24"/>
        </w:rPr>
        <w:t xml:space="preserve"> комплексного развития социальной инфраструктуры муниципального образования «город Оренбург» на 2021–2030 годы»</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w:t>
      </w:r>
      <w:r>
        <w:rPr>
          <w:rFonts w:ascii="Times New Roman" w:hAnsi="Times New Roman" w:cs="Times New Roman"/>
          <w:color w:val="000000" w:themeColor="text1"/>
          <w:sz w:val="24"/>
          <w:szCs w:val="24"/>
        </w:rPr>
        <w:t xml:space="preserve">ешение Оренбургского городского Совета от 19.08.2010 № 1165 «Об утверждении Местных нормативов градостроительного проектирования муниципального образования «город Оренбург»</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w:t>
      </w:r>
      <w:r>
        <w:rPr>
          <w:rFonts w:ascii="Times New Roman" w:hAnsi="Times New Roman" w:cs="Times New Roman"/>
          <w:color w:val="000000" w:themeColor="text1"/>
          <w:sz w:val="24"/>
          <w:szCs w:val="24"/>
        </w:rPr>
        <w:t xml:space="preserve">ешение Оренбургского городского Совета от 24.10.2017 № 416 «Об утверждении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равил благоустройства территории муниципально</w:t>
      </w:r>
      <w:r>
        <w:rPr>
          <w:rFonts w:ascii="Times New Roman" w:hAnsi="Times New Roman" w:cs="Times New Roman"/>
          <w:color w:val="000000" w:themeColor="text1"/>
          <w:sz w:val="24"/>
          <w:szCs w:val="24"/>
        </w:rPr>
        <w:t xml:space="preserve">го образования «город Оренбург»;</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w:t>
      </w:r>
      <w:r>
        <w:rPr>
          <w:rFonts w:ascii="Times New Roman" w:hAnsi="Times New Roman" w:cs="Times New Roman"/>
          <w:color w:val="000000" w:themeColor="text1"/>
          <w:sz w:val="24"/>
          <w:szCs w:val="24"/>
        </w:rPr>
        <w:t xml:space="preserve">ешение Оренбургского городского Совета от 29.12.2020 № 50 «Об утверждении программы комплексного развития транспортной инфраструктуры муниципального образования «город</w:t>
      </w:r>
      <w:r>
        <w:rPr>
          <w:rFonts w:ascii="Times New Roman" w:hAnsi="Times New Roman" w:cs="Times New Roman"/>
          <w:color w:val="000000" w:themeColor="text1"/>
          <w:sz w:val="24"/>
          <w:szCs w:val="24"/>
        </w:rPr>
        <w:t xml:space="preserve"> Оренбург» на 2020 - 2030 годы»;</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w:t>
      </w:r>
      <w:r>
        <w:rPr>
          <w:rFonts w:ascii="Times New Roman" w:hAnsi="Times New Roman" w:cs="Times New Roman"/>
          <w:color w:val="000000" w:themeColor="text1"/>
          <w:sz w:val="24"/>
          <w:szCs w:val="24"/>
        </w:rPr>
        <w:t xml:space="preserve">ешение Оренбургского городского Совета от 07.06.2021 № 112 «Об утверждении Правил содержания мест погребения на территории муниципального образования «город Оренбург» и Порядка деятельности общественных кладбищ на территории муниципально</w:t>
      </w:r>
      <w:r>
        <w:rPr>
          <w:rFonts w:ascii="Times New Roman" w:hAnsi="Times New Roman" w:cs="Times New Roman"/>
          <w:color w:val="000000" w:themeColor="text1"/>
          <w:sz w:val="24"/>
          <w:szCs w:val="24"/>
        </w:rPr>
        <w:t xml:space="preserve">го образования «город Оренбург»;</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w:t>
      </w:r>
      <w:r>
        <w:rPr>
          <w:rFonts w:ascii="Times New Roman" w:hAnsi="Times New Roman" w:cs="Times New Roman"/>
          <w:color w:val="000000" w:themeColor="text1"/>
          <w:sz w:val="24"/>
          <w:szCs w:val="24"/>
        </w:rPr>
        <w:t xml:space="preserve">ешение Оренбургского городского Совета от 24.12.2021 № 186 «Об утверждении программы «Комплексное развитие систем коммунальной инфраструктуры города Оренбурга на 2021 - 2025 годы и на период до 2030 года»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06.05.2016 № 1295-п «Об утверждении муниципальной программы энергосбережения и повышения энергетической эффективности в городе Оренбурге на 2016-2022 годы»</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color w:val="000000" w:themeColor="text1"/>
        </w:rPr>
        <w:t xml:space="preserve">- </w:t>
      </w:r>
      <w:hyperlink r:id="rId46" w:tooltip="https://orenburg.ru/documents/active/70435/" w:history="1">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14.10.2016 № 3150-п «Об утверждении документа планирования регу</w:t>
        </w:r>
        <w:r>
          <w:rPr>
            <w:rFonts w:ascii="Times New Roman" w:hAnsi="Times New Roman" w:cs="Times New Roman"/>
            <w:color w:val="000000" w:themeColor="text1"/>
            <w:sz w:val="24"/>
            <w:szCs w:val="24"/>
          </w:rPr>
          <w:t xml:space="preserve">лярных перевозок по муниципальным маршрутам регулярных перевозок города Оренбурга и межмуниципальным садоводческим маршрутам регулярных перевозок граждан до территорий садоводческих и огороднических некоммерческих товариществ и обратно на 2016 - 2024 годы»</w:t>
        </w:r>
      </w:hyperlink>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w:t>
      </w:r>
      <w:r>
        <w:rPr>
          <w:rFonts w:ascii="Times New Roman" w:hAnsi="Times New Roman" w:cs="Times New Roman"/>
          <w:color w:val="000000" w:themeColor="text1"/>
          <w:sz w:val="24"/>
          <w:szCs w:val="24"/>
        </w:rPr>
        <w:t xml:space="preserve">остановление Администрации города Оренбурга от 30.03.2018 № 1010-п «Об утверждении муниципальной программы «Формирование современной городской среды на территории муниципального образования «город Оренбург» на 2018-2024 годы»</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w:t>
      </w:r>
      <w:r>
        <w:rPr>
          <w:rFonts w:ascii="Times New Roman" w:hAnsi="Times New Roman" w:cs="Times New Roman"/>
          <w:color w:val="000000" w:themeColor="text1"/>
          <w:sz w:val="24"/>
          <w:szCs w:val="24"/>
        </w:rPr>
        <w:t xml:space="preserve">бурга от 10.10.2019 № 2886-п «Об утверждении муниципальной программы «Обеспечение мероприятий в области гражданской обороны, защиты населения и территории от чрезвычайных ситуаций, пожарной безопасности и безопасности людей на водных объектах в муниципальн</w:t>
      </w:r>
      <w:r>
        <w:rPr>
          <w:rFonts w:ascii="Times New Roman" w:hAnsi="Times New Roman" w:cs="Times New Roman"/>
          <w:color w:val="000000" w:themeColor="text1"/>
          <w:sz w:val="24"/>
          <w:szCs w:val="24"/>
        </w:rPr>
        <w:t xml:space="preserve">ом образовании «город Оренбург»;</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w:t>
      </w:r>
      <w:r>
        <w:rPr>
          <w:rFonts w:ascii="Times New Roman" w:hAnsi="Times New Roman" w:cs="Times New Roman"/>
          <w:color w:val="000000" w:themeColor="text1"/>
          <w:sz w:val="24"/>
          <w:szCs w:val="24"/>
        </w:rPr>
        <w:t xml:space="preserve">ие Администрации города Оренбурга от 10.10.2019 № 2910-п «Об утверждении муниципальной программы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11.10.2019 № 2950-п «Об утверждении муниципальной программы «Спортивный Оренбург»</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28.10.2019 № 3093-п «Об утверждении муниципальной программы «Доступное </w:t>
      </w:r>
      <w:r>
        <w:rPr>
          <w:rFonts w:ascii="Times New Roman" w:hAnsi="Times New Roman" w:cs="Times New Roman"/>
          <w:color w:val="000000" w:themeColor="text1"/>
          <w:sz w:val="24"/>
          <w:szCs w:val="24"/>
        </w:rPr>
        <w:t xml:space="preserve">образование в городе Оренбурге»;</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01.11.2019 № 3146-п «Об утверждении муниципальной программы «Развитие культуры и искусства в муниципальном образовании «город Оренбург»</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01.11.2019 № 3166-п «Об утверждении муниципальной программы «Развитие пассажирского транспорта на территории города Оренбурга»</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07.11.2019 № 3209-п «Об утверждении муниципальной программы «Комплексное благоустройство территории </w:t>
      </w:r>
      <w:r>
        <w:rPr>
          <w:rFonts w:ascii="Times New Roman" w:hAnsi="Times New Roman" w:cs="Times New Roman"/>
          <w:color w:val="000000" w:themeColor="text1"/>
          <w:sz w:val="24"/>
          <w:szCs w:val="24"/>
        </w:rPr>
        <w:t xml:space="preserve">Южного округа города Оренбурга»;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22.11.2019 № 3376-п «Об утверждении му</w:t>
      </w:r>
      <w:r>
        <w:rPr>
          <w:rFonts w:ascii="Times New Roman" w:hAnsi="Times New Roman" w:cs="Times New Roman"/>
          <w:color w:val="000000" w:themeColor="text1"/>
          <w:sz w:val="24"/>
          <w:szCs w:val="24"/>
        </w:rPr>
        <w:t xml:space="preserve">ниципальной программы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16.12.2020 № 2019-п «Об утверждении муниципальной программы «Строительство и дорожное хозяйство в городе Оренбурге»</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02.11.2021 № 211</w:t>
      </w:r>
      <w:r>
        <w:rPr>
          <w:rFonts w:ascii="Times New Roman" w:hAnsi="Times New Roman" w:cs="Times New Roman"/>
          <w:color w:val="000000" w:themeColor="text1"/>
          <w:sz w:val="24"/>
          <w:szCs w:val="24"/>
        </w:rPr>
        <w:t xml:space="preserve">9-п «Об утверждении муниципальной программы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w:t>
      </w:r>
      <w:r>
        <w:rPr>
          <w:rFonts w:ascii="Times New Roman" w:hAnsi="Times New Roman" w:cs="Times New Roman"/>
          <w:color w:val="000000" w:themeColor="text1"/>
          <w:sz w:val="24"/>
          <w:szCs w:val="24"/>
        </w:rPr>
        <w:t xml:space="preserve">ом образовании «город Оренбург»;</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w:t>
      </w:r>
      <w:r>
        <w:rPr>
          <w:rFonts w:ascii="Times New Roman" w:hAnsi="Times New Roman" w:cs="Times New Roman"/>
          <w:color w:val="000000" w:themeColor="text1"/>
          <w:sz w:val="24"/>
          <w:szCs w:val="24"/>
        </w:rPr>
        <w:t xml:space="preserve">остановление Администрации города Оренбурга от 30.09.2022 № 1795-п «Об одобрении прогноза социально-экономического развития муниципального образования «город Оренбург» на среднесрочный и долгосрочный период»</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w:t>
      </w:r>
      <w:r>
        <w:rPr>
          <w:rFonts w:ascii="Times New Roman" w:hAnsi="Times New Roman" w:cs="Times New Roman"/>
          <w:color w:val="000000" w:themeColor="text1"/>
          <w:sz w:val="24"/>
          <w:szCs w:val="24"/>
        </w:rPr>
        <w:t xml:space="preserve">аспоряжение Администрации города Оренбурга от 17.12.2018 № 93-р «Об утверждении Плана мероприятий по реализации Стратегии социально-экономического развития города Оренбурга до 2030 года».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24451-80. Тоннели автодорожные. Габариты приближения строений и оборудования», утвержденный Постановлением Государственного строительного комитета СССР от 18.11.1980 № 176;</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Р 22.0.05-2020. Национальный стандар</w:t>
      </w:r>
      <w:r>
        <w:rPr>
          <w:rFonts w:ascii="Times New Roman" w:hAnsi="Times New Roman" w:cs="Times New Roman"/>
          <w:color w:val="000000" w:themeColor="text1"/>
          <w:sz w:val="24"/>
          <w:szCs w:val="24"/>
        </w:rPr>
        <w:t xml:space="preserve">т Российской Федерации. Безопасность в чрезвычайных ситуациях. Техногенные чрезвычайные ситуации. Термины и определения», утвержденный и введенный в действие Приказом Федерального агентства по техническому регулированию и метрологии от 11.09.2020 № 644-ст;</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22.0.06-97/ГОСТ Р 22.0.06-95. Межгосударственный стандарт. Безопасность в чрезвычайных ситуациях. И</w:t>
      </w:r>
      <w:r>
        <w:rPr>
          <w:rFonts w:ascii="Times New Roman" w:hAnsi="Times New Roman" w:cs="Times New Roman"/>
          <w:color w:val="000000" w:themeColor="text1"/>
          <w:sz w:val="24"/>
          <w:szCs w:val="24"/>
        </w:rPr>
        <w:t xml:space="preserve">сточники природных чрезвычайных ситуаций. Поражающие факторы. Номенклатура параметров поражающих воздействий», принятый и введенный в действие Постановлением Государственного комитета Российской Федерации по стандартизации и метрологии от 20.06.1995 № 308;</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22.0.07-97/ГОСТ Р 22.0.07-95. Межгосударственный стандарт. Безопасность в чрезвычайных ситуациях. И</w:t>
      </w:r>
      <w:r>
        <w:rPr>
          <w:rFonts w:ascii="Times New Roman" w:hAnsi="Times New Roman" w:cs="Times New Roman"/>
          <w:color w:val="000000" w:themeColor="text1"/>
          <w:sz w:val="24"/>
          <w:szCs w:val="24"/>
        </w:rPr>
        <w:t xml:space="preserve">сточники техногенных чрезвычайных ситуаций. Классификация и номенклатура поражающих факторов и их параметров», принятый и введенный в действие Постановлением Государственного комитета Российской Федерации по стандартизации и метрологии от 02.11.1995 № 561;</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Р 52398-2005. Национальный стандарт Российской Федерации. Классификация автомобильных дорог. Основные параметры и требования», утвержденный Приказом Федерального агентства по техническому регулированию и метрологии от 22.11.2005 № 296-ст;</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Р 52399-2022. Национальный стандарт Российской Федерации. Геометрические элементы автомобильных дорог», утвержденный Приказом Федерального агентства по техническому регулированию и метрологии от 19.01.2022 № 27-ст;</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Р 52498-2005. Националь</w:t>
      </w:r>
      <w:r>
        <w:rPr>
          <w:rFonts w:ascii="Times New Roman" w:hAnsi="Times New Roman" w:cs="Times New Roman"/>
          <w:color w:val="000000" w:themeColor="text1"/>
          <w:sz w:val="24"/>
          <w:szCs w:val="24"/>
        </w:rPr>
        <w:t xml:space="preserve">ный стандарт Российской Федерации. Социальное обслуживание населения. Классификация учреждений социального обслуживания», утвержденный и введенный в действие Приказом Федерального агентства по техническому регулированию и метрологии от 30.12.2005 № 535-ст;</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Р 52748-2007. Национальный с</w:t>
      </w:r>
      <w:r>
        <w:rPr>
          <w:rFonts w:ascii="Times New Roman" w:hAnsi="Times New Roman" w:cs="Times New Roman"/>
          <w:color w:val="000000" w:themeColor="text1"/>
          <w:sz w:val="24"/>
          <w:szCs w:val="24"/>
        </w:rPr>
        <w:t xml:space="preserve">тандарт Российской Федерации. Дороги автомобильные общего пользования. Нормативные нагрузки, расчетные схемы нагружения и габариты приближения», утвержденный Приказом Федерального агентства по техническому регулированию и метрологии от 24.09.2007 № 250-ст;</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Р</w:t>
      </w:r>
      <w:r>
        <w:rPr>
          <w:rFonts w:ascii="Times New Roman" w:hAnsi="Times New Roman" w:cs="Times New Roman"/>
          <w:color w:val="000000" w:themeColor="text1"/>
          <w:sz w:val="24"/>
          <w:szCs w:val="24"/>
        </w:rPr>
        <w:t xml:space="preserve"> 52143-2021. Национальный стандарт Российской Федерации. Социальное обслуживание населения. Основные виды социальных услуг», утвержденный и введенный в действие Приказом Федерального агентства по техническому регулированию и метрологии 10.06.2021 № 531-ст;</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«ГОСТ Р 51617-2014. Национальный стандарт Российской Федера</w:t>
      </w:r>
      <w:r>
        <w:rPr>
          <w:rFonts w:ascii="Times New Roman" w:hAnsi="Times New Roman" w:cs="Times New Roman"/>
          <w:color w:val="000000" w:themeColor="text1"/>
          <w:sz w:val="24"/>
          <w:szCs w:val="24"/>
        </w:rPr>
        <w:t xml:space="preserve">ции. Услуги жилищно-коммунального хозяйства и управления многоквартирными домами. Коммунальные услуги. Общие требования», утвержденный и введенный в действие Приказом Федерального агентства по техническому регулированию и метрологии от 11.06.2014 № 544-ст.</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8.13130. Свод правил. Системы противопожарной защиты. Наружное прот</w:t>
      </w:r>
      <w:r>
        <w:rPr>
          <w:rFonts w:ascii="Times New Roman" w:hAnsi="Times New Roman" w:cs="Times New Roman"/>
          <w:color w:val="000000" w:themeColor="text1"/>
          <w:sz w:val="24"/>
          <w:szCs w:val="24"/>
        </w:rPr>
        <w:t xml:space="preserve">ивопожарное водоснабжение. Требования пожарной безопасности», утвержденный приказом Министерства Российской Федерации по делам гражданской обороны, чрезвычайным ситуациям и ликвидации последствий стихийных бедствий от 30.03.2020                      № 225;</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30-102-99. Свод правил. Планировка и застройка территорий малоэтажного жилищного строительства», принятый постановлением Государственного комитета Российской Федерации по строительству и жилищно-коммунальному комплексу России от 30.12.1999 № 94;</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31-102-99. Свод </w:t>
      </w:r>
      <w:r>
        <w:rPr>
          <w:rFonts w:ascii="Times New Roman" w:hAnsi="Times New Roman" w:cs="Times New Roman"/>
          <w:color w:val="000000" w:themeColor="text1"/>
          <w:sz w:val="24"/>
          <w:szCs w:val="24"/>
        </w:rPr>
        <w:t xml:space="preserve">правил. Требования доступности общественных зданий и сооружений для инвалидов и других маломобильных посетителей», принятый постановлением Государственного комитета Российской Федерации по строительству и жилищно-коммунальному комплексу от 29.11.1999 № 73;</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35-101-2001. Свод правил. Проектирование зд</w:t>
      </w:r>
      <w:r>
        <w:rPr>
          <w:rFonts w:ascii="Times New Roman" w:hAnsi="Times New Roman" w:cs="Times New Roman"/>
          <w:color w:val="000000" w:themeColor="text1"/>
          <w:sz w:val="24"/>
          <w:szCs w:val="24"/>
        </w:rPr>
        <w:t xml:space="preserve">аний и сооружений с учетом доступности для маломобильных групп населения. Общие положения», одобренный Постановлением Государственного комитета Российской Федерации по строительству и жилищно-коммунальному комплексу Российской Федерации от 16.07.2001 № 70;</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 xml:space="preserve">П 35-102-2001. Свод правил. Жилая среда с планировочными элементами, доступными инвалидам», одобренный Постановлением Государственного комитета Российской Федерации по строительству и жилищно-коммунальному комплексу Российской Федерации от 16.07.2001 № 71.</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35-103-2001. Свод правил. Общественн</w:t>
      </w:r>
      <w:r>
        <w:rPr>
          <w:rFonts w:ascii="Times New Roman" w:hAnsi="Times New Roman" w:cs="Times New Roman"/>
          <w:color w:val="000000" w:themeColor="text1"/>
          <w:sz w:val="24"/>
          <w:szCs w:val="24"/>
        </w:rPr>
        <w:t xml:space="preserve">ые здания и сооружения, доступные маломобильным посетителям», одобренный и рекомендованный к применению Постановлением Государственного комитета Российской Федерации по строительству и жилищно-коммунальному комплексу Российской Федерации от 16.07.2001 №72;</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35-105-2002. Свод правил. Реконструкция гор</w:t>
      </w:r>
      <w:r>
        <w:rPr>
          <w:rFonts w:ascii="Times New Roman" w:hAnsi="Times New Roman" w:cs="Times New Roman"/>
          <w:color w:val="000000" w:themeColor="text1"/>
          <w:sz w:val="24"/>
          <w:szCs w:val="24"/>
        </w:rPr>
        <w:t xml:space="preserve">одской застройки с учетом доступности для инвалидов и других маломобильных групп населения», одобренный Постановлением Государственного комитета Российской Федерации по строительству и жилищно-коммунальному комплексу Российской Федерации от 19.07.2002 №89;</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35-106-2003. Свод правил. Расчет и раз</w:t>
      </w:r>
      <w:r>
        <w:rPr>
          <w:rFonts w:ascii="Times New Roman" w:hAnsi="Times New Roman" w:cs="Times New Roman"/>
          <w:color w:val="000000" w:themeColor="text1"/>
          <w:sz w:val="24"/>
          <w:szCs w:val="24"/>
        </w:rPr>
        <w:t xml:space="preserve">мещение учреждений социального обслуживания пожилых людей», одобренный и рекомендованный к применению Постановлением Государственного комитета Российской Федерации по строительству и жилищно-коммунальному комплексу Российской Федерации от 22.09.2003 № 166;</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11.13130.2009. Свод правил</w:t>
      </w:r>
      <w:r>
        <w:rPr>
          <w:rFonts w:ascii="Times New Roman" w:hAnsi="Times New Roman" w:cs="Times New Roman"/>
          <w:color w:val="000000" w:themeColor="text1"/>
          <w:sz w:val="24"/>
          <w:szCs w:val="24"/>
        </w:rPr>
        <w:t xml:space="preserve">. Места дислокации подразделений пожарной охраны. Порядок и методика определения», утвержденный Приказом Министерства Российской Федерации по делам гражданской обороны, чрезвычайным ситуациям и ликвидации последствий стихийных бедствий от 25.03.2009 № 181;</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35.13330.2011. Свод правил. Мосты и трубы. Актуализированная редакция СНиП 2.05.03-84*», утвержденный приказом Министерства регионального развития Российской Федерации от 28.12.2010 № 822;</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44.13330.2011. Свод правил. Административные и бытовые здания. Актуализированная редакция СНиП 2.09.04-87*», утвержденный приказом Министерства регионального развития Российской Федерации от 27.12.2010 № 782;</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56.13330.2021. Свод правил. Производственные здания. Актуализированная редакция СНиП 31-03-2001», утвержденный приказом Министерства </w:t>
      </w:r>
      <w:r>
        <w:rPr>
          <w:rFonts w:ascii="Times New Roman" w:hAnsi="Times New Roman" w:cs="Times New Roman" w:eastAsiaTheme="minorHAnsi"/>
          <w:color w:val="000000" w:themeColor="text1"/>
          <w:sz w:val="24"/>
          <w:szCs w:val="24"/>
          <w:lang w:eastAsia="en-US"/>
        </w:rPr>
        <w:t xml:space="preserve">строительства и жилищно-коммунального хозяйства Российской Федерации от </w:t>
      </w:r>
      <w:r>
        <w:rPr>
          <w:rFonts w:ascii="Times New Roman" w:hAnsi="Times New Roman" w:cs="Times New Roman"/>
          <w:color w:val="000000" w:themeColor="text1"/>
          <w:sz w:val="24"/>
          <w:szCs w:val="24"/>
        </w:rPr>
        <w:t xml:space="preserve">27.12.2021 № 1024/пр;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62.13330.2011*. Свод правил. Газораспределительные системы. Актуализированная редакция СНиП 42-01-2002», утвержденный приказом Министерств</w:t>
      </w:r>
      <w:r>
        <w:rPr>
          <w:rFonts w:ascii="Times New Roman" w:hAnsi="Times New Roman" w:cs="Times New Roman"/>
          <w:color w:val="000000" w:themeColor="text1"/>
          <w:sz w:val="24"/>
          <w:szCs w:val="24"/>
        </w:rPr>
        <w:t xml:space="preserve">а</w:t>
      </w:r>
      <w:r>
        <w:rPr>
          <w:rFonts w:ascii="Times New Roman" w:hAnsi="Times New Roman" w:cs="Times New Roman"/>
          <w:color w:val="000000" w:themeColor="text1"/>
          <w:sz w:val="24"/>
          <w:szCs w:val="24"/>
        </w:rPr>
        <w:t xml:space="preserve"> регионального развития Российской Федерации от 27.12.2010 № 780;</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117.13330.2011. Общественные здания административного назначения», принятые и введенные в действие с 01.09.2003 г. постановлением Госстроя Российской Федерации от 23.06.2003 № 108;</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21.13330.2012. Свод правил. Здания и сооружения на подрабатываемых территориях и просадочных грунтах. Актуализированная редакция СНиП 2.01.09-91», утвержденный Приказом Министерства регионального развития Российской Федерации от 29.12.2011 № 624;</w:t>
      </w:r>
      <w:r>
        <w:rPr>
          <w:rFonts w:ascii="Times New Roman" w:hAnsi="Times New Roman" w:cs="Times New Roman"/>
          <w:color w:val="000000" w:themeColor="text1"/>
          <w:sz w:val="24"/>
          <w:szCs w:val="24"/>
        </w:rPr>
      </w:r>
    </w:p>
    <w:p>
      <w:pPr>
        <w:ind w:firstLine="708"/>
        <w:widowControl/>
        <w:rPr>
          <w:rFonts w:eastAsiaTheme="minorHAnsi"/>
          <w:color w:val="000000" w:themeColor="text1"/>
          <w:lang w:eastAsia="en-US"/>
        </w:rPr>
      </w:pPr>
      <w:r>
        <w:rPr>
          <w:color w:val="000000" w:themeColor="text1"/>
        </w:rPr>
        <w:t xml:space="preserve">- «СП 31.13330.2021. Свод правил. Водоснабжение. Наружные сети и сооружения. СНиП 2.04.02-84*», утвержденный приказом Министерства </w:t>
      </w:r>
      <w:r>
        <w:rPr>
          <w:rFonts w:eastAsiaTheme="minorHAnsi"/>
          <w:color w:val="000000" w:themeColor="text1"/>
          <w:lang w:eastAsia="en-US"/>
        </w:rPr>
        <w:t xml:space="preserve">строительства и жилищно-коммунального хозяйства Российской Федерации от 27.12.2021 № 1016/пр;</w:t>
      </w:r>
      <w:r>
        <w:rPr>
          <w:rFonts w:eastAsiaTheme="minorHAnsi"/>
          <w:color w:val="000000" w:themeColor="text1"/>
          <w:lang w:eastAsia="en-US"/>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34.13330.2021. Автомобильные дороги», утвержденный приказом Министерства строительства и жилищно-коммунального хозяйства Российской Федерации от 09.02.2021                 № 53/пр;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116.13330.2012. Свод пр</w:t>
      </w:r>
      <w:r>
        <w:rPr>
          <w:rFonts w:ascii="Times New Roman" w:hAnsi="Times New Roman" w:cs="Times New Roman"/>
          <w:color w:val="000000" w:themeColor="text1"/>
          <w:sz w:val="24"/>
          <w:szCs w:val="24"/>
        </w:rPr>
        <w:t xml:space="preserve">авил. Инженерная защита территорий, зданий и сооружений от опасных геологических процессов. Основные положения. Актуализированная редакция СНиП 22-02-2003», утвержденный Приказом Министерства регионального развития Российской Федерации от 30.06.2012 № 274;</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118.13330.2022. Свод правил. Общественные здания и сооружения. СНиП 31-06-2009», утвержденный Приказом Министерства </w:t>
      </w:r>
      <w:r>
        <w:rPr>
          <w:rFonts w:ascii="Times New Roman" w:hAnsi="Times New Roman" w:cs="Times New Roman" w:eastAsiaTheme="minorHAnsi"/>
          <w:color w:val="000000" w:themeColor="text1"/>
          <w:sz w:val="24"/>
          <w:szCs w:val="24"/>
          <w:lang w:eastAsia="en-US"/>
        </w:rPr>
        <w:t xml:space="preserve">строительства и жилищно-коммунального хозяйства Российской Федерации от 27.12.2021 № 1016/пр</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122.13330.2012. Свод правил. Тоннели железнодорожные и автодорожные. Актуализированная редакция СНиП 32-04-97», утвержденный Приказом Министерства регионального развития Российской Федерации от 30.06.2012 № 278;</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124.13330.2012. Свод правил. Тепловые сети. Актуализированная редакция СНиП 41-02-2003», утвержденный Приказом Министерства регионального развития Российской Федерации от 30.06.2012 № 280;</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142.13330.2012.</w:t>
      </w:r>
      <w:r>
        <w:rPr>
          <w:rFonts w:ascii="Times New Roman" w:hAnsi="Times New Roman" w:cs="Times New Roman"/>
          <w:color w:val="000000" w:themeColor="text1"/>
          <w:sz w:val="24"/>
          <w:szCs w:val="24"/>
        </w:rPr>
        <w:t xml:space="preserve"> Свод правил. Здания центров ресоциализации. Правила проектирования. Актуализированная редакция СП 35-107-2003», утвержденный Приказом Государственного комитета Российской Федерации по строительству и жилищно-коммунальному комплексу от 27.12.2012 № 123/ГС;</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144.133</w:t>
      </w:r>
      <w:r>
        <w:rPr>
          <w:rFonts w:ascii="Times New Roman" w:hAnsi="Times New Roman" w:cs="Times New Roman"/>
          <w:color w:val="000000" w:themeColor="text1"/>
          <w:sz w:val="24"/>
          <w:szCs w:val="24"/>
        </w:rPr>
        <w:t xml:space="preserve">30.2012. Свод правил. Центры и отделения гериатрического обслуживания. Правила проектирования», утвержденный Приказом Государственного комитета Российской Федерации по строительству и жилищно-коммунальному комплексу                  от 27.12.2012 № 131/ГС;</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w:t>
      </w:r>
      <w:r>
        <w:rPr>
          <w:rFonts w:ascii="Times New Roman" w:hAnsi="Times New Roman" w:cs="Times New Roman"/>
          <w:color w:val="000000" w:themeColor="text1"/>
          <w:sz w:val="24"/>
          <w:szCs w:val="24"/>
        </w:rPr>
        <w:t xml:space="preserve">46.13330.2012. Свод правил. Геронтологические центры, дома сестринского ухода, хосписы. Правила проектирования», утвержденный Приказом Государственного комитета Российской Федерации по строительству и жилищно-коммунальному комплексу от 27.12.2012 № 133/ГС;</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150.13330.2012. Свод правил. Дома-интернаты для детей-инвалидов. Правила проектирования», утвержденный Приказом Государственного комитета Российской Федерации по строительству и жилищно-коммунальному комплексу от 27.12.2012 № 136/ГС;</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158.13330.2014. Свод правил. Здания и помещения медицинских организаций. Правила проектирования», утвержденный Приказом Министерства строительства и жилищно-коммунального хозяйства Российской Федерации от 18.02.2014 № 58/пр;</w:t>
      </w:r>
      <w:r>
        <w:rPr>
          <w:rFonts w:ascii="Times New Roman" w:hAnsi="Times New Roman" w:cs="Times New Roman"/>
          <w:color w:val="000000" w:themeColor="text1"/>
          <w:sz w:val="24"/>
          <w:szCs w:val="24"/>
        </w:rPr>
      </w:r>
    </w:p>
    <w:p>
      <w:pPr>
        <w:contextualSpacing/>
        <w:rPr>
          <w:color w:val="000000" w:themeColor="text1"/>
        </w:rPr>
      </w:pPr>
      <w:r>
        <w:rPr>
          <w:color w:val="000000" w:themeColor="text1"/>
        </w:rPr>
        <w:t xml:space="preserve">- «СП</w:t>
      </w:r>
      <w:r>
        <w:rPr>
          <w:color w:val="000000" w:themeColor="text1"/>
        </w:rPr>
        <w:t xml:space="preserve"> 88.13330.2014. Свод правил. Защитные сооружения гражданской обороны. Актуализированная редакция СНиП II-11-77*», утвержденный Приказом Министерства строительства и жилищно-коммунального хозяйства Российской Федерации от 18.02.2014                 № 59/пр;</w:t>
      </w:r>
      <w:r>
        <w:rPr>
          <w:color w:val="000000" w:themeColor="text1"/>
        </w:rPr>
      </w:r>
    </w:p>
    <w:p>
      <w:pPr>
        <w:contextualSpacing/>
        <w:rPr>
          <w:color w:val="000000" w:themeColor="text1"/>
        </w:rPr>
      </w:pPr>
      <w:r>
        <w:rPr>
          <w:color w:val="000000" w:themeColor="text1"/>
        </w:rPr>
        <w:t xml:space="preserve">- «СП 113.13330.2016. Свод правил. Стоянки автомобилей. Актуализированная редакция СНиП 21-02-99*», утвержденный Приказом Министерства строительства и жилищно-коммунального хозяйства Российской Федерации от 07.11.2016 № 776/пр;</w:t>
      </w:r>
      <w:r>
        <w:rPr>
          <w:color w:val="000000" w:themeColor="text1"/>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54.13330.2022. Свод правил. Здания жилые многоквартирные. Актуализированная редакция СНиП 31-01-2003», утвержденный Приказом Министерства строительства и жилищно-коммунального хозяйства Российской Федерации от 13.05.2022                 № 361/пр;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42.13330.2016. Свод п</w:t>
      </w:r>
      <w:r>
        <w:rPr>
          <w:rFonts w:ascii="Times New Roman" w:hAnsi="Times New Roman" w:cs="Times New Roman"/>
          <w:color w:val="000000" w:themeColor="text1"/>
          <w:sz w:val="24"/>
          <w:szCs w:val="24"/>
        </w:rPr>
        <w:t xml:space="preserve">равил. Градостроительство. Планировка и застройка городских и сельских поселений. Актуализированная редакция СНиП 2.07.01-89*», утвержденный Приказом Министерства строительства и жилищно-коммунального хозяйства Российской Федерации от 30.12.2016 № 1034/пр;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55.13330.2016. Свод правил. Дома жилые одноквартирные. СНиП 31-02-2001», утвержденный и введенный в действие Приказом Министерства строительства и жилищно-коммунального хозяйства Российской Федерации от 20.10.2016 № 725/пр;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 xml:space="preserve">П 119.13330.2017. Свод правил. Железные дороги колеи 1520 мм. Актуализированная редакция СНиП 32-01-95», утвержденный и введенный в действие Приказом Министерства строительства и жилищно-коммунального хозяйства Российской Федерации от 12.12.2017 № 1648/пр;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391.1325800.2017. Свод правил. Храмы православные. Правила проектирования», утвержденный Приказом Министерства строительства и жилищно-коммунального хозяйства Российской Федерации от 22.12.2017 № 1703/пр;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127.13330.2017. Свод правил. Полигоны по обезвреживан</w:t>
      </w:r>
      <w:r>
        <w:rPr>
          <w:rFonts w:ascii="Times New Roman" w:hAnsi="Times New Roman" w:cs="Times New Roman"/>
          <w:color w:val="000000" w:themeColor="text1"/>
          <w:sz w:val="24"/>
          <w:szCs w:val="24"/>
        </w:rPr>
        <w:t xml:space="preserve">ию и захоронению токсичных промышленных отходов. Основные положения по проектированию. СНиП 2.01.28-85», утвержденный и введенный в действие Приказом Министерства строительства и жилищно-коммунального хозяйства Российской Федерации от 14.11.2017 № 1533/пр;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14.</w:t>
      </w:r>
      <w:r>
        <w:rPr>
          <w:rFonts w:ascii="Times New Roman" w:hAnsi="Times New Roman" w:cs="Times New Roman"/>
          <w:color w:val="000000" w:themeColor="text1"/>
          <w:sz w:val="24"/>
          <w:szCs w:val="24"/>
        </w:rPr>
        <w:t xml:space="preserve">13330.2018. Свод правил. Строительство в сейсмических районах. Актуализированная редакция СНиП II-7-81*», утвержденный и введенный в действие Приказом Министерства строительства и жилищно-коммунального хозяйства Российской Федерации от 24.05.2018 № 309/пр;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32.13330.2018. Свод правил. Канализация. Наружные сети и сооружения», утвержденный и введенный в действие Приказом Министерства строительства и жилищно-коммунального хозяйства Российской Федерации от 25.12.2018 № 860/пр;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152.13330.2018. Свод правил. Здания федеральных судов. Правила проектирования», утвержденный и введенный в действие Приказом Министерства строительства и жилищно-коммунального хозяйства Российской Федерации от 15.08.2018                  № 524/пр;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396.1325800.2018. Свод правил. Улицы и дороги населенных пунктов. Правила градостроительного проектирования», утвержденный Приказом Министерства строительства и жилищно-коммунального хозяйства Российской Федерации от 01.08.2018 № 474/пр;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462.1325800.2019. Свод правил. Здания автовокзалов. Правила проектирования», утвержденный приказом Министерства строительства и жилищно- коммунального хозяйства РФ от 02.12.2019 г. № 747/пр;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121.13330.2019. Свод правил. Аэродромы. СНиП 32-03-96», утвержденный и введенный в действие Приказом Министерства строительства и жилищно-коммунального хозяйства Российской Федерации от 30.01.2019 № 64/пр;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18.13330.2019. Свод правил. Производственные объекты. Планировочная организация земельного участка», утвержденный Приказом Министерства строительства и жилищно-коммунального хозяйства Российской Федерации от 17.09.2019 № 544/пр;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145.13330.2020. Свод правил. Дома-интернаты. Правила проектирования», утвержденный Приказом Министерства строительства и жилищно-коммунального хозяйства Российской Федерации от 23.12.2020 № 849/пр;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131.13330.2020 «Строительная климатология. СНиП 23-01-99*»; </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50.13330.2012 «Тепловая защита зданий». Актуализированная редакция                СНиП 23-02-2003;</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30.13330.2020 «Внутренний водопровод и канализация зданий». Актуализированная редакция СНиП 2.04.01-85*, раздел 10, приложение А;</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31-110-2003 «Проектирование и монтаж электроустановок жилых и общественных зданий»;</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«СП 2.4.3648</w:t>
      </w:r>
      <w:r>
        <w:rPr>
          <w:rFonts w:ascii="Times New Roman" w:hAnsi="Times New Roman" w:cs="Times New Roman"/>
          <w:color w:val="000000" w:themeColor="text1"/>
          <w:sz w:val="24"/>
          <w:szCs w:val="24"/>
        </w:rPr>
        <w:t xml:space="preserve">-20. Санитарные правила.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w:t>
      </w:r>
      <w:r>
        <w:rPr>
          <w:rFonts w:ascii="Times New Roman" w:hAnsi="Times New Roman" w:cs="Times New Roman"/>
          <w:color w:val="000000" w:themeColor="text1"/>
          <w:sz w:val="24"/>
          <w:szCs w:val="24"/>
        </w:rPr>
      </w:r>
    </w:p>
    <w:p>
      <w:pPr>
        <w:contextualSpacing/>
        <w:rPr>
          <w:color w:val="000000" w:themeColor="text1"/>
        </w:rPr>
      </w:pPr>
      <w:r>
        <w:rPr>
          <w:color w:val="000000" w:themeColor="text1"/>
        </w:rPr>
        <w:t xml:space="preserve">- СП 140.13330.2012. «Городская среда. Правила проектирования для маломобильных групп населения»;</w:t>
      </w:r>
      <w:r>
        <w:rPr>
          <w:color w:val="000000" w:themeColor="text1"/>
        </w:rPr>
      </w:r>
    </w:p>
    <w:p>
      <w:pPr>
        <w:contextualSpacing/>
        <w:rPr>
          <w:color w:val="000000" w:themeColor="text1"/>
        </w:rPr>
      </w:pPr>
      <w:r>
        <w:rPr>
          <w:color w:val="000000" w:themeColor="text1"/>
        </w:rPr>
        <w:t xml:space="preserve">- СП 59.13330.2020 «Доступность зданий и сооружений для маломобильных групп населения. Актуализированная редакция СНиП 35-01-2001».</w:t>
      </w:r>
      <w:r>
        <w:rPr>
          <w:color w:val="000000" w:themeColor="text1"/>
        </w:rPr>
      </w:r>
    </w:p>
    <w:p>
      <w:pPr>
        <w:contextualSpacing/>
        <w:rPr>
          <w:color w:val="000000" w:themeColor="text1"/>
        </w:rPr>
      </w:pPr>
      <w:r>
        <w:rPr>
          <w:color w:val="000000" w:themeColor="text1"/>
        </w:rPr>
        <w:t xml:space="preserve">- Свод правил СП 532.1325800.2024 «Градостроительство. Модель городской среды центральная. Правила проектирования», утвержденный приказом Министерства строительства и жилищно-коммунального хозяйства Российской Федерации от 18.01.2024</w:t>
      </w:r>
      <w:r>
        <w:rPr>
          <w:color w:val="000000" w:themeColor="text1"/>
        </w:rPr>
        <w:br/>
        <w:t xml:space="preserve">№ 26/пр.</w:t>
      </w:r>
      <w:r>
        <w:rPr>
          <w:color w:val="000000" w:themeColor="text1"/>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«Автобусные остановки на автомобильных дорогах. Общие технические требования. ОСТ 218.1.002-2003», утвержденный распоряжением Министерства транспорта Российской Федерации от 23.05.2003 № ИС-460-р.</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«СанПиН 2.1.4.1110-02.2.1.4. Санитарны</w:t>
      </w:r>
      <w:r>
        <w:rPr>
          <w:rFonts w:ascii="Times New Roman" w:hAnsi="Times New Roman" w:cs="Times New Roman"/>
          <w:color w:val="000000" w:themeColor="text1"/>
          <w:sz w:val="24"/>
          <w:szCs w:val="24"/>
        </w:rPr>
        <w:t xml:space="preserve">е правила и нормы.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утвержденные Главным государственным санитарным врачом Российской Федерации </w:t>
      </w:r>
      <w:bookmarkStart w:id="92" w:name="_Hlk89901536"/>
      <w:r>
        <w:rPr>
          <w:rFonts w:ascii="Times New Roman" w:hAnsi="Times New Roman" w:cs="Times New Roman"/>
          <w:color w:val="000000" w:themeColor="text1"/>
          <w:sz w:val="24"/>
          <w:szCs w:val="24"/>
        </w:rPr>
        <w:t xml:space="preserve">14.03.2002 № 10</w:t>
      </w:r>
      <w:bookmarkEnd w:id="92"/>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«СанПиН 2.1.4.1110-02.2.1.4. Санитарные правила и норм</w:t>
      </w:r>
      <w:r>
        <w:rPr>
          <w:rFonts w:ascii="Times New Roman" w:hAnsi="Times New Roman" w:cs="Times New Roman"/>
          <w:color w:val="000000" w:themeColor="text1"/>
          <w:sz w:val="24"/>
          <w:szCs w:val="24"/>
        </w:rPr>
        <w:t xml:space="preserve">ы.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утвержденные Главным государственным санитарным врачом Российской Федерации 14.03.2002 № 10;</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«СанПиН 2.2.1/2.1.1.1200-</w:t>
      </w:r>
      <w:r>
        <w:rPr>
          <w:rFonts w:ascii="Times New Roman" w:hAnsi="Times New Roman" w:cs="Times New Roman"/>
          <w:color w:val="000000" w:themeColor="text1"/>
          <w:sz w:val="24"/>
          <w:szCs w:val="24"/>
        </w:rPr>
        <w:t xml:space="preserve">03. Санитарно-эпидемиологические правила и нормативы. Санитарно-защитные зоны и санитарная классификация предприятий, сооружений и иных объектов», введенные постановлением Главного государственного санитарного врача Российской Федерации от 25.09.2007 № 74;</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«СанПиН 1.2.3685-21. Санитар</w:t>
      </w:r>
      <w:r>
        <w:rPr>
          <w:rFonts w:ascii="Times New Roman" w:hAnsi="Times New Roman" w:cs="Times New Roman"/>
          <w:color w:val="000000" w:themeColor="text1"/>
          <w:sz w:val="24"/>
          <w:szCs w:val="24"/>
        </w:rPr>
        <w:t xml:space="preserve">ные правила и нормы.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«СанПиН 2.1.3684-21. Санитарные правила и нормы.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Pr>
          <w:rFonts w:ascii="Times New Roman" w:hAnsi="Times New Roman" w:cs="Times New Roman"/>
          <w:color w:val="000000" w:themeColor="text1"/>
          <w:sz w:val="24"/>
          <w:szCs w:val="24"/>
        </w:rPr>
        <w:t xml:space="preserve">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28.01.2021 № 3.</w:t>
      </w:r>
      <w:r>
        <w:rPr>
          <w:rFonts w:ascii="Times New Roman" w:hAnsi="Times New Roman" w:cs="Times New Roman"/>
          <w:color w:val="000000" w:themeColor="text1"/>
          <w:sz w:val="24"/>
          <w:szCs w:val="24"/>
        </w:rPr>
      </w:r>
    </w:p>
    <w:p>
      <w:pPr>
        <w:pStyle w:val="979"/>
        <w:ind w:firstLine="709"/>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Стандарт комплексного развития территорий, разработанный Министерством строительства и жилищно-коммунального хозяйства Российской Федерации и ДОМ.РФ вместе с КБ Стрелка по поручению Председателя Правительства Российской Федерации.</w:t>
      </w:r>
      <w:r>
        <w:rPr>
          <w:rFonts w:ascii="Times New Roman" w:hAnsi="Times New Roman" w:cs="Times New Roman"/>
          <w:color w:val="000000" w:themeColor="text1"/>
        </w:rPr>
        <w:br w:type="page" w:clear="all"/>
      </w:r>
      <w:r>
        <w:rPr>
          <w:rFonts w:ascii="Times New Roman" w:hAnsi="Times New Roman" w:cs="Times New Roman"/>
          <w:color w:val="000000" w:themeColor="text1"/>
        </w:rPr>
      </w:r>
    </w:p>
    <w:p>
      <w:pPr>
        <w:pStyle w:val="979"/>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766"/>
        <w:ind w:firstLine="0"/>
        <w:jc w:val="right"/>
        <w:spacing w:before="0"/>
        <w:rPr>
          <w:rStyle w:val="978"/>
          <w:color w:val="000000" w:themeColor="text1"/>
          <w:sz w:val="24"/>
          <w:szCs w:val="24"/>
        </w:rPr>
      </w:pPr>
      <w:r/>
      <w:bookmarkStart w:id="93" w:name="_Toc132882141"/>
      <w:r>
        <w:rPr>
          <w:rStyle w:val="978"/>
          <w:color w:val="000000" w:themeColor="text1"/>
          <w:sz w:val="24"/>
          <w:szCs w:val="24"/>
        </w:rPr>
        <w:t xml:space="preserve">Приложение № 4</w:t>
      </w:r>
      <w:bookmarkEnd w:id="93"/>
      <w:r/>
      <w:r>
        <w:rPr>
          <w:rStyle w:val="978"/>
          <w:color w:val="000000" w:themeColor="text1"/>
          <w:sz w:val="24"/>
          <w:szCs w:val="24"/>
        </w:rPr>
      </w:r>
    </w:p>
    <w:p>
      <w:pPr>
        <w:pStyle w:val="992"/>
        <w:ind w:firstLine="709"/>
        <w:jc w:val="right"/>
        <w:rPr>
          <w:color w:val="000000" w:themeColor="text1"/>
          <w:sz w:val="24"/>
          <w:szCs w:val="24"/>
          <w:lang w:eastAsia="ru-RU" w:bidi="ru-RU"/>
        </w:rPr>
      </w:pPr>
      <w:r>
        <w:rPr>
          <w:rStyle w:val="978"/>
          <w:color w:val="000000" w:themeColor="text1"/>
          <w:sz w:val="24"/>
          <w:szCs w:val="24"/>
        </w:rPr>
        <w:t xml:space="preserve"> </w:t>
      </w:r>
      <w:r>
        <w:rPr>
          <w:color w:val="000000" w:themeColor="text1"/>
          <w:sz w:val="24"/>
          <w:szCs w:val="24"/>
          <w:lang w:eastAsia="ru-RU" w:bidi="ru-RU"/>
        </w:rPr>
        <w:t xml:space="preserve">к местным нормативам</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градостроительного проектирования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муниципального образования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 «город Оренбург»</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Оренбургской области</w:t>
      </w:r>
      <w:r>
        <w:rPr>
          <w:color w:val="000000" w:themeColor="text1"/>
          <w:sz w:val="24"/>
          <w:szCs w:val="24"/>
          <w:lang w:eastAsia="ru-RU" w:bidi="ru-RU"/>
        </w:rPr>
      </w:r>
    </w:p>
    <w:p>
      <w:pPr>
        <w:jc w:val="right"/>
        <w:rPr>
          <w:color w:val="000000" w:themeColor="text1"/>
          <w:spacing w:val="2"/>
        </w:rPr>
      </w:pPr>
      <w:r>
        <w:rPr>
          <w:color w:val="000000" w:themeColor="text1"/>
          <w:spacing w:val="2"/>
        </w:rPr>
      </w:r>
      <w:r>
        <w:rPr>
          <w:color w:val="000000" w:themeColor="text1"/>
          <w:spacing w:val="2"/>
        </w:rPr>
      </w:r>
    </w:p>
    <w:p>
      <w:pPr>
        <w:pStyle w:val="768"/>
        <w:jc w:val="center"/>
        <w:spacing w:before="0"/>
        <w:rPr>
          <w:rStyle w:val="956"/>
          <w:rFonts w:ascii="Times New Roman" w:hAnsi="Times New Roman"/>
          <w:bCs w:val="0"/>
          <w:color w:val="000000" w:themeColor="text1"/>
        </w:rPr>
      </w:pPr>
      <w:r/>
      <w:bookmarkStart w:id="94" w:name="_Toc79492254"/>
      <w:r/>
      <w:bookmarkStart w:id="95" w:name="_Toc132882142"/>
      <w:r>
        <w:rPr>
          <w:rStyle w:val="956"/>
          <w:rFonts w:ascii="Times New Roman" w:hAnsi="Times New Roman"/>
          <w:bCs w:val="0"/>
          <w:color w:val="000000" w:themeColor="text1"/>
        </w:rPr>
        <w:t xml:space="preserve">Показатели для расчета рабочих мест на объектах</w:t>
      </w:r>
      <w:bookmarkEnd w:id="94"/>
      <w:r/>
      <w:bookmarkEnd w:id="95"/>
      <w:r/>
      <w:r>
        <w:rPr>
          <w:rStyle w:val="956"/>
          <w:rFonts w:ascii="Times New Roman" w:hAnsi="Times New Roman"/>
          <w:bCs w:val="0"/>
          <w:color w:val="000000" w:themeColor="text1"/>
        </w:rP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top w:w="28" w:type="dxa"/>
          <w:right w:w="57" w:type="dxa"/>
          <w:bottom w:w="28" w:type="dxa"/>
        </w:tblCellMar>
        <w:tblLook w:val="04A0" w:firstRow="1" w:lastRow="0" w:firstColumn="1" w:lastColumn="0" w:noHBand="0" w:noVBand="1"/>
      </w:tblPr>
      <w:tblGrid>
        <w:gridCol w:w="2583"/>
        <w:gridCol w:w="2397"/>
        <w:gridCol w:w="2295"/>
        <w:gridCol w:w="2352"/>
      </w:tblGrid>
      <w:tr>
        <w:tblPrEx/>
        <w:trPr>
          <w:jc w:val="center"/>
          <w:tblHeader/>
        </w:trPr>
        <w:tc>
          <w:tcPr>
            <w:shd w:val="clear" w:color="auto" w:fill="auto"/>
            <w:tcW w:w="2508" w:type="dxa"/>
            <w:textDirection w:val="lrTb"/>
            <w:noWrap w:val="false"/>
          </w:tcPr>
          <w:p>
            <w:pPr>
              <w:pStyle w:val="945"/>
              <w:rPr>
                <w:rFonts w:cs="Times New Roman"/>
                <w:b w:val="0"/>
                <w:color w:val="000000" w:themeColor="text1"/>
                <w:sz w:val="24"/>
                <w:szCs w:val="24"/>
              </w:rPr>
            </w:pPr>
            <w:r>
              <w:rPr>
                <w:rFonts w:cs="Times New Roman"/>
                <w:b w:val="0"/>
                <w:color w:val="000000" w:themeColor="text1"/>
                <w:sz w:val="24"/>
                <w:szCs w:val="24"/>
              </w:rPr>
              <w:t xml:space="preserve">Вид объекта</w:t>
            </w:r>
            <w:r>
              <w:rPr>
                <w:rFonts w:cs="Times New Roman"/>
                <w:b w:val="0"/>
                <w:color w:val="000000" w:themeColor="text1"/>
                <w:sz w:val="24"/>
                <w:szCs w:val="24"/>
              </w:rPr>
            </w:r>
          </w:p>
        </w:tc>
        <w:tc>
          <w:tcPr>
            <w:shd w:val="clear" w:color="auto" w:fill="auto"/>
            <w:tcW w:w="2369" w:type="dxa"/>
            <w:textDirection w:val="lrTb"/>
            <w:noWrap w:val="false"/>
          </w:tcPr>
          <w:p>
            <w:pPr>
              <w:pStyle w:val="945"/>
              <w:rPr>
                <w:rFonts w:cs="Times New Roman"/>
                <w:b w:val="0"/>
                <w:color w:val="000000" w:themeColor="text1"/>
                <w:sz w:val="24"/>
                <w:szCs w:val="24"/>
              </w:rPr>
            </w:pPr>
            <w:r>
              <w:rPr>
                <w:rFonts w:cs="Times New Roman"/>
                <w:b w:val="0"/>
                <w:color w:val="000000" w:themeColor="text1"/>
                <w:sz w:val="24"/>
                <w:szCs w:val="24"/>
              </w:rPr>
              <w:t xml:space="preserve">Усредненный показатель площади на 1 рабочее место</w:t>
            </w:r>
            <w:r>
              <w:rPr>
                <w:rFonts w:cs="Times New Roman"/>
                <w:b w:val="0"/>
                <w:color w:val="000000" w:themeColor="text1"/>
                <w:sz w:val="24"/>
                <w:szCs w:val="24"/>
              </w:rPr>
            </w:r>
          </w:p>
        </w:tc>
        <w:tc>
          <w:tcPr>
            <w:shd w:val="clear" w:color="auto" w:fill="auto"/>
            <w:tcW w:w="2268" w:type="dxa"/>
            <w:textDirection w:val="lrTb"/>
            <w:noWrap w:val="false"/>
          </w:tcPr>
          <w:p>
            <w:pPr>
              <w:pStyle w:val="945"/>
              <w:rPr>
                <w:rFonts w:cs="Times New Roman"/>
                <w:b w:val="0"/>
                <w:color w:val="000000" w:themeColor="text1"/>
                <w:sz w:val="24"/>
                <w:szCs w:val="24"/>
              </w:rPr>
            </w:pPr>
            <w:r>
              <w:rPr>
                <w:rFonts w:cs="Times New Roman"/>
                <w:b w:val="0"/>
                <w:color w:val="000000" w:themeColor="text1"/>
                <w:sz w:val="24"/>
                <w:szCs w:val="24"/>
              </w:rPr>
              <w:t xml:space="preserve">Показатели для расчета набором функций в МФК и нежилых помещениях жилых зданий</w:t>
            </w:r>
            <w:r>
              <w:rPr>
                <w:rFonts w:cs="Times New Roman"/>
                <w:b w:val="0"/>
                <w:color w:val="000000" w:themeColor="text1"/>
                <w:sz w:val="24"/>
                <w:szCs w:val="24"/>
                <w:vertAlign w:val="superscript"/>
              </w:rPr>
              <w:t xml:space="preserve">1</w:t>
            </w:r>
            <w:r>
              <w:rPr>
                <w:rFonts w:cs="Times New Roman"/>
                <w:b w:val="0"/>
                <w:color w:val="000000" w:themeColor="text1"/>
                <w:sz w:val="24"/>
                <w:szCs w:val="24"/>
              </w:rPr>
            </w:r>
          </w:p>
        </w:tc>
        <w:tc>
          <w:tcPr>
            <w:shd w:val="clear" w:color="auto" w:fill="auto"/>
            <w:tcW w:w="2324" w:type="dxa"/>
            <w:textDirection w:val="lrTb"/>
            <w:noWrap w:val="false"/>
          </w:tcPr>
          <w:p>
            <w:pPr>
              <w:pStyle w:val="945"/>
              <w:rPr>
                <w:rFonts w:cs="Times New Roman"/>
                <w:b w:val="0"/>
                <w:color w:val="000000" w:themeColor="text1"/>
                <w:sz w:val="24"/>
                <w:szCs w:val="24"/>
              </w:rPr>
            </w:pPr>
            <w:r>
              <w:rPr>
                <w:rFonts w:cs="Times New Roman"/>
                <w:b w:val="0"/>
                <w:color w:val="000000" w:themeColor="text1"/>
                <w:sz w:val="24"/>
                <w:szCs w:val="24"/>
              </w:rPr>
              <w:t xml:space="preserve">Специальные показатели</w:t>
            </w:r>
            <w:r>
              <w:rPr>
                <w:rFonts w:cs="Times New Roman"/>
                <w:b w:val="0"/>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Офисы</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10-15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w:t>
            </w:r>
            <w:r>
              <w:rPr>
                <w:rStyle w:val="987"/>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6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полезной площади помещений</w:t>
            </w:r>
            <w:r>
              <w:rPr>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Бытовое обслуживание</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30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здания</w:t>
            </w:r>
            <w:r>
              <w:rPr>
                <w:rStyle w:val="987"/>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15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полезной площади помещений</w:t>
            </w:r>
            <w:r>
              <w:rPr>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Учреждения научные, среднего и высшего образования</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30-100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здания </w:t>
            </w:r>
            <w:r>
              <w:rPr>
                <w:rStyle w:val="987"/>
                <w:rFonts w:cs="Times New Roman"/>
                <w:color w:val="000000" w:themeColor="text1"/>
                <w:sz w:val="24"/>
                <w:szCs w:val="24"/>
              </w:rPr>
            </w:r>
          </w:p>
        </w:tc>
        <w:tc>
          <w:tcPr>
            <w:shd w:val="clear" w:color="auto" w:fill="auto"/>
            <w:tcW w:w="226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ДОО</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160 м</w:t>
            </w:r>
            <w:r>
              <w:rPr>
                <w:rFonts w:cs="Times New Roman"/>
                <w:color w:val="000000" w:themeColor="text1"/>
                <w:sz w:val="24"/>
                <w:szCs w:val="24"/>
                <w:vertAlign w:val="superscript"/>
              </w:rPr>
              <w:t xml:space="preserve">2 </w:t>
            </w:r>
            <w:r>
              <w:rPr>
                <w:rFonts w:cs="Times New Roman"/>
                <w:color w:val="000000" w:themeColor="text1"/>
                <w:sz w:val="24"/>
                <w:szCs w:val="24"/>
              </w:rPr>
              <w:t xml:space="preserve">общей площади здания </w:t>
            </w:r>
            <w:r>
              <w:rPr>
                <w:rStyle w:val="987"/>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160 м</w:t>
            </w:r>
            <w:r>
              <w:rPr>
                <w:rFonts w:cs="Times New Roman"/>
                <w:color w:val="000000" w:themeColor="text1"/>
                <w:sz w:val="24"/>
                <w:szCs w:val="24"/>
                <w:vertAlign w:val="superscript"/>
              </w:rPr>
              <w:t xml:space="preserve">2 </w:t>
            </w:r>
            <w:r>
              <w:rPr>
                <w:rFonts w:cs="Times New Roman"/>
                <w:color w:val="000000" w:themeColor="text1"/>
                <w:sz w:val="24"/>
                <w:szCs w:val="24"/>
              </w:rPr>
              <w:t xml:space="preserve">общей площади здания </w:t>
            </w:r>
            <w:r>
              <w:rPr>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25 рабочих мест/100 мест </w:t>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СОШ </w:t>
            </w:r>
            <w:r>
              <w:rPr>
                <w:rFonts w:cs="Times New Roman"/>
                <w:color w:val="000000" w:themeColor="text1"/>
                <w:sz w:val="24"/>
                <w:szCs w:val="24"/>
              </w:rPr>
            </w:r>
          </w:p>
        </w:tc>
        <w:tc>
          <w:tcPr>
            <w:shd w:val="clear" w:color="auto" w:fill="auto"/>
            <w:tcW w:w="2369"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160 м</w:t>
            </w:r>
            <w:r>
              <w:rPr>
                <w:rFonts w:cs="Times New Roman"/>
                <w:color w:val="000000" w:themeColor="text1"/>
                <w:sz w:val="24"/>
                <w:szCs w:val="24"/>
                <w:vertAlign w:val="superscript"/>
              </w:rPr>
              <w:t xml:space="preserve">2 </w:t>
            </w:r>
            <w:r>
              <w:rPr>
                <w:rFonts w:cs="Times New Roman"/>
                <w:color w:val="000000" w:themeColor="text1"/>
                <w:sz w:val="24"/>
                <w:szCs w:val="24"/>
              </w:rPr>
              <w:t xml:space="preserve">общей площади здания </w:t>
            </w:r>
            <w:r>
              <w:rPr>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160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общей площади здания </w:t>
            </w:r>
            <w:r>
              <w:rPr>
                <w:rFonts w:cs="Times New Roman"/>
                <w:color w:val="000000" w:themeColor="text1"/>
                <w:sz w:val="24"/>
                <w:szCs w:val="24"/>
              </w:rPr>
            </w:r>
          </w:p>
        </w:tc>
        <w:tc>
          <w:tcPr>
            <w:shd w:val="clear" w:color="auto" w:fill="auto"/>
            <w:tcW w:w="2324"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20 рабочих мест/100 детей </w:t>
            </w:r>
            <w:r>
              <w:rPr>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Учреждения дополнительного образования</w:t>
            </w:r>
            <w:r>
              <w:rPr>
                <w:rFonts w:cs="Times New Roman"/>
                <w:color w:val="000000" w:themeColor="text1"/>
                <w:sz w:val="24"/>
                <w:szCs w:val="24"/>
              </w:rPr>
            </w:r>
          </w:p>
        </w:tc>
        <w:tc>
          <w:tcPr>
            <w:shd w:val="clear" w:color="auto" w:fill="auto"/>
            <w:tcW w:w="2369"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160 м</w:t>
            </w:r>
            <w:r>
              <w:rPr>
                <w:rFonts w:cs="Times New Roman"/>
                <w:color w:val="000000" w:themeColor="text1"/>
                <w:sz w:val="24"/>
                <w:szCs w:val="24"/>
                <w:vertAlign w:val="superscript"/>
              </w:rPr>
              <w:t xml:space="preserve">2 </w:t>
            </w:r>
            <w:r>
              <w:rPr>
                <w:rFonts w:cs="Times New Roman"/>
                <w:color w:val="000000" w:themeColor="text1"/>
                <w:sz w:val="24"/>
                <w:szCs w:val="24"/>
              </w:rPr>
              <w:t xml:space="preserve">общей площади здания</w:t>
            </w:r>
            <w:r>
              <w:rPr>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r>
            <w:r>
              <w:rPr>
                <w:rFonts w:cs="Times New Roman"/>
                <w:color w:val="000000" w:themeColor="text1"/>
                <w:sz w:val="24"/>
                <w:szCs w:val="24"/>
              </w:rPr>
            </w:r>
          </w:p>
        </w:tc>
        <w:tc>
          <w:tcPr>
            <w:shd w:val="clear" w:color="auto" w:fill="auto"/>
            <w:tcW w:w="2324"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10 рабочих мест/100 детей</w:t>
            </w:r>
            <w:r>
              <w:rPr>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Поликлиники </w:t>
            </w:r>
            <w:r>
              <w:rPr>
                <w:rFonts w:cs="Times New Roman"/>
                <w:color w:val="000000" w:themeColor="text1"/>
                <w:sz w:val="24"/>
                <w:szCs w:val="24"/>
              </w:rPr>
            </w:r>
          </w:p>
        </w:tc>
        <w:tc>
          <w:tcPr>
            <w:shd w:val="clear" w:color="auto" w:fill="auto"/>
            <w:tcW w:w="2369"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r>
            <w:r>
              <w:rPr>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r>
            <w:r>
              <w:rPr>
                <w:rFonts w:cs="Times New Roman"/>
                <w:color w:val="000000" w:themeColor="text1"/>
                <w:sz w:val="24"/>
                <w:szCs w:val="24"/>
              </w:rPr>
            </w:r>
          </w:p>
        </w:tc>
        <w:tc>
          <w:tcPr>
            <w:shd w:val="clear" w:color="auto" w:fill="auto"/>
            <w:tcW w:w="2324"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30 рабочих мест/100 посещений</w:t>
            </w:r>
            <w:r>
              <w:rPr>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Больницы</w:t>
            </w:r>
            <w:r>
              <w:rPr>
                <w:rFonts w:cs="Times New Roman"/>
                <w:color w:val="000000" w:themeColor="text1"/>
                <w:sz w:val="24"/>
                <w:szCs w:val="24"/>
              </w:rPr>
            </w:r>
          </w:p>
        </w:tc>
        <w:tc>
          <w:tcPr>
            <w:shd w:val="clear" w:color="auto" w:fill="auto"/>
            <w:tcW w:w="2369"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r>
            <w:r>
              <w:rPr>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r>
            <w:r>
              <w:rPr>
                <w:rFonts w:cs="Times New Roman"/>
                <w:color w:val="000000" w:themeColor="text1"/>
                <w:sz w:val="24"/>
                <w:szCs w:val="24"/>
              </w:rPr>
            </w:r>
          </w:p>
        </w:tc>
        <w:tc>
          <w:tcPr>
            <w:shd w:val="clear" w:color="auto" w:fill="auto"/>
            <w:tcW w:w="2324"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50 рабочих мест/100 койко-мест</w:t>
            </w:r>
            <w:r>
              <w:rPr>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Учреждения социального обслуживания</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30-50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здания</w:t>
            </w:r>
            <w:r>
              <w:rPr>
                <w:rStyle w:val="987"/>
                <w:rFonts w:cs="Times New Roman"/>
                <w:color w:val="000000" w:themeColor="text1"/>
                <w:sz w:val="24"/>
                <w:szCs w:val="24"/>
              </w:rPr>
            </w:r>
          </w:p>
        </w:tc>
        <w:tc>
          <w:tcPr>
            <w:shd w:val="clear" w:color="auto" w:fill="auto"/>
            <w:tcW w:w="226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Физкультура (в том числе ФОК), спорт, культура</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40-60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здания </w:t>
            </w:r>
            <w:r>
              <w:rPr>
                <w:rStyle w:val="987"/>
                <w:rFonts w:cs="Times New Roman"/>
                <w:color w:val="000000" w:themeColor="text1"/>
                <w:sz w:val="24"/>
                <w:szCs w:val="24"/>
              </w:rPr>
            </w:r>
          </w:p>
        </w:tc>
        <w:tc>
          <w:tcPr>
            <w:shd w:val="clear" w:color="auto" w:fill="auto"/>
            <w:tcW w:w="226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60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w:t>
            </w:r>
            <w:r>
              <w:rPr>
                <w:rStyle w:val="987"/>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Торговля </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50 м</w:t>
            </w:r>
            <w:r>
              <w:rPr>
                <w:rFonts w:cs="Times New Roman"/>
                <w:color w:val="000000" w:themeColor="text1"/>
                <w:sz w:val="24"/>
                <w:szCs w:val="24"/>
                <w:vertAlign w:val="superscript"/>
              </w:rPr>
              <w:t xml:space="preserve">2 </w:t>
            </w:r>
            <w:r>
              <w:rPr>
                <w:rFonts w:cs="Times New Roman"/>
                <w:color w:val="000000" w:themeColor="text1"/>
                <w:sz w:val="24"/>
                <w:szCs w:val="24"/>
              </w:rPr>
              <w:t xml:space="preserve">общей площади для ТРЦ площадью свыше 5000 м2 </w:t>
            </w:r>
            <w:r>
              <w:rPr>
                <w:rStyle w:val="987"/>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t xml:space="preserve">30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торговой площади</w:t>
            </w:r>
            <w:r>
              <w:rPr>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80 рабочих мест на гектар для общественно-деловых зон</w:t>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Многофункциональные комплексы</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80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w:t>
            </w:r>
            <w:r>
              <w:rPr>
                <w:rStyle w:val="987"/>
                <w:rFonts w:cs="Times New Roman"/>
                <w:color w:val="000000" w:themeColor="text1"/>
                <w:sz w:val="24"/>
                <w:szCs w:val="24"/>
              </w:rPr>
            </w:r>
          </w:p>
        </w:tc>
        <w:tc>
          <w:tcPr>
            <w:shd w:val="clear" w:color="auto" w:fill="auto"/>
            <w:tcW w:w="226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гостиницы</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70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здания </w:t>
            </w:r>
            <w:r>
              <w:rPr>
                <w:rStyle w:val="987"/>
                <w:rFonts w:cs="Times New Roman"/>
                <w:color w:val="000000" w:themeColor="text1"/>
                <w:sz w:val="24"/>
                <w:szCs w:val="24"/>
              </w:rPr>
            </w:r>
          </w:p>
        </w:tc>
        <w:tc>
          <w:tcPr>
            <w:shd w:val="clear" w:color="auto" w:fill="auto"/>
            <w:tcW w:w="226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Производственные предприятия</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100-150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здания </w:t>
            </w:r>
            <w:r>
              <w:rPr>
                <w:rStyle w:val="987"/>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r>
            <w:r>
              <w:rPr>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55 рабочих мест на гектар для производственных зон, зоны складского, коммунального назначения, индустриальных парков</w:t>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Гаражные комплексы, закрытые паркинги и т.д.</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500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здания </w:t>
            </w:r>
            <w:r>
              <w:rPr>
                <w:rStyle w:val="987"/>
                <w:rFonts w:cs="Times New Roman"/>
                <w:color w:val="000000" w:themeColor="text1"/>
                <w:sz w:val="24"/>
                <w:szCs w:val="24"/>
              </w:rPr>
            </w:r>
          </w:p>
        </w:tc>
        <w:tc>
          <w:tcPr>
            <w:shd w:val="clear" w:color="auto" w:fill="auto"/>
            <w:tcW w:w="2268" w:type="dxa"/>
            <w:textDirection w:val="lrTb"/>
            <w:noWrap w:val="false"/>
          </w:tcPr>
          <w:p>
            <w:pPr>
              <w:pStyle w:val="943"/>
              <w:rPr>
                <w:rFonts w:cs="Times New Roman"/>
                <w:color w:val="000000" w:themeColor="text1"/>
                <w:sz w:val="24"/>
                <w:szCs w:val="24"/>
              </w:rPr>
            </w:pPr>
            <w:r>
              <w:rPr>
                <w:rFonts w:cs="Times New Roman"/>
                <w:color w:val="000000" w:themeColor="text1"/>
                <w:sz w:val="24"/>
                <w:szCs w:val="24"/>
              </w:rPr>
            </w:r>
            <w:r>
              <w:rPr>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200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на 1 рабочее место без учета площадей стоянок автомашин, т.е. арендопригодные площади </w:t>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Склады </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300 м</w:t>
            </w:r>
            <w:r>
              <w:rPr>
                <w:rFonts w:cs="Times New Roman"/>
                <w:color w:val="000000" w:themeColor="text1"/>
                <w:sz w:val="24"/>
                <w:szCs w:val="24"/>
                <w:vertAlign w:val="superscript"/>
              </w:rPr>
              <w:t xml:space="preserve">2 </w:t>
            </w:r>
            <w:r>
              <w:rPr>
                <w:rFonts w:cs="Times New Roman"/>
                <w:color w:val="000000" w:themeColor="text1"/>
                <w:sz w:val="24"/>
                <w:szCs w:val="24"/>
              </w:rPr>
              <w:t xml:space="preserve">общей площади </w:t>
            </w:r>
            <w:r>
              <w:rPr>
                <w:rStyle w:val="987"/>
                <w:rFonts w:cs="Times New Roman"/>
                <w:color w:val="000000" w:themeColor="text1"/>
                <w:sz w:val="24"/>
                <w:szCs w:val="24"/>
              </w:rPr>
            </w:r>
          </w:p>
        </w:tc>
        <w:tc>
          <w:tcPr>
            <w:shd w:val="clear" w:color="auto" w:fill="auto"/>
            <w:tcW w:w="226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r>
        <w:tblPrEx/>
        <w:trPr>
          <w:jc w:val="center"/>
        </w:trPr>
        <w:tc>
          <w:tcPr>
            <w:shd w:val="clear" w:color="auto" w:fill="auto"/>
            <w:tcW w:w="250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Нежилые арендопригодные помещения без функционального назначения на первых этажах жилых домов</w:t>
            </w:r>
            <w:r>
              <w:rPr>
                <w:rStyle w:val="987"/>
                <w:rFonts w:cs="Times New Roman"/>
                <w:color w:val="000000" w:themeColor="text1"/>
                <w:sz w:val="24"/>
                <w:szCs w:val="24"/>
              </w:rPr>
            </w:r>
          </w:p>
        </w:tc>
        <w:tc>
          <w:tcPr>
            <w:shd w:val="clear" w:color="auto" w:fill="auto"/>
            <w:tcW w:w="2369"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c>
          <w:tcPr>
            <w:shd w:val="clear" w:color="auto" w:fill="auto"/>
            <w:tcW w:w="2268"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t xml:space="preserve">15 м</w:t>
            </w:r>
            <w:r>
              <w:rPr>
                <w:rFonts w:cs="Times New Roman"/>
                <w:color w:val="000000" w:themeColor="text1"/>
                <w:sz w:val="24"/>
                <w:szCs w:val="24"/>
                <w:vertAlign w:val="superscript"/>
              </w:rPr>
              <w:t xml:space="preserve">2 </w:t>
            </w:r>
            <w:r>
              <w:rPr>
                <w:rFonts w:cs="Times New Roman"/>
                <w:color w:val="000000" w:themeColor="text1"/>
                <w:sz w:val="24"/>
                <w:szCs w:val="24"/>
              </w:rPr>
              <w:t xml:space="preserve">на м</w:t>
            </w:r>
            <w:r>
              <w:rPr>
                <w:rFonts w:cs="Times New Roman"/>
                <w:color w:val="000000" w:themeColor="text1"/>
                <w:sz w:val="24"/>
                <w:szCs w:val="24"/>
                <w:vertAlign w:val="superscript"/>
              </w:rPr>
              <w:t xml:space="preserve">2</w:t>
            </w:r>
            <w:r>
              <w:rPr>
                <w:rFonts w:cs="Times New Roman"/>
                <w:color w:val="000000" w:themeColor="text1"/>
                <w:sz w:val="24"/>
                <w:szCs w:val="24"/>
              </w:rPr>
              <w:t xml:space="preserve"> общей площади помещения</w:t>
            </w:r>
            <w:r>
              <w:rPr>
                <w:rStyle w:val="987"/>
                <w:rFonts w:cs="Times New Roman"/>
                <w:color w:val="000000" w:themeColor="text1"/>
                <w:sz w:val="24"/>
                <w:szCs w:val="24"/>
              </w:rPr>
            </w:r>
          </w:p>
        </w:tc>
        <w:tc>
          <w:tcPr>
            <w:shd w:val="clear" w:color="auto" w:fill="auto"/>
            <w:tcW w:w="2324" w:type="dxa"/>
            <w:textDirection w:val="lrTb"/>
            <w:noWrap w:val="false"/>
          </w:tcPr>
          <w:p>
            <w:pPr>
              <w:pStyle w:val="943"/>
              <w:rPr>
                <w:rStyle w:val="987"/>
                <w:rFonts w:cs="Times New Roman"/>
                <w:color w:val="000000" w:themeColor="text1"/>
                <w:sz w:val="24"/>
                <w:szCs w:val="24"/>
              </w:rPr>
            </w:pPr>
            <w:r>
              <w:rPr>
                <w:rFonts w:cs="Times New Roman"/>
                <w:color w:val="000000" w:themeColor="text1"/>
                <w:sz w:val="24"/>
                <w:szCs w:val="24"/>
              </w:rPr>
            </w:r>
            <w:r>
              <w:rPr>
                <w:rStyle w:val="987"/>
                <w:rFonts w:cs="Times New Roman"/>
                <w:color w:val="000000" w:themeColor="text1"/>
                <w:sz w:val="24"/>
                <w:szCs w:val="24"/>
              </w:rPr>
            </w:r>
          </w:p>
        </w:tc>
      </w:tr>
    </w:tbl>
    <w:p>
      <w:pPr>
        <w:pStyle w:val="943"/>
        <w:rPr>
          <w:rFonts w:cs="Times New Roman"/>
          <w:color w:val="000000" w:themeColor="text1"/>
          <w:sz w:val="22"/>
          <w:szCs w:val="22"/>
        </w:rPr>
      </w:pPr>
      <w:r>
        <w:rPr>
          <w:rFonts w:cs="Times New Roman"/>
          <w:color w:val="000000" w:themeColor="text1"/>
          <w:sz w:val="22"/>
          <w:szCs w:val="22"/>
          <w:lang w:eastAsia="en-US"/>
        </w:rPr>
        <w:t xml:space="preserve">Примечание: </w:t>
      </w:r>
      <w:r>
        <w:rPr>
          <w:rFonts w:cs="Times New Roman"/>
          <w:color w:val="000000" w:themeColor="text1"/>
          <w:sz w:val="22"/>
          <w:szCs w:val="22"/>
        </w:rPr>
        <w:t xml:space="preserve">Применяются в обосновывающих материалах в составе расчетов.</w:t>
      </w:r>
      <w:r>
        <w:rPr>
          <w:rFonts w:cs="Times New Roman"/>
          <w:color w:val="000000" w:themeColor="text1"/>
          <w:sz w:val="22"/>
          <w:szCs w:val="22"/>
        </w:rPr>
      </w:r>
    </w:p>
    <w:p>
      <w:pPr>
        <w:rPr>
          <w:color w:val="000000" w:themeColor="text1"/>
        </w:rPr>
      </w:pPr>
      <w:r>
        <w:rPr>
          <w:color w:val="000000" w:themeColor="text1"/>
        </w:rPr>
      </w:r>
      <w:r>
        <w:rPr>
          <w:color w:val="000000" w:themeColor="text1"/>
        </w:rPr>
      </w:r>
    </w:p>
    <w:p>
      <w:pPr>
        <w:rPr>
          <w:color w:val="000000" w:themeColor="text1"/>
        </w:rPr>
      </w:pPr>
      <w:r>
        <w:rPr>
          <w:color w:val="000000" w:themeColor="text1"/>
        </w:rPr>
      </w:r>
      <w:r>
        <w:rPr>
          <w:color w:val="000000" w:themeColor="text1"/>
        </w:rPr>
      </w:r>
    </w:p>
    <w:p>
      <w:pPr>
        <w:rPr>
          <w:color w:val="000000" w:themeColor="text1"/>
        </w:rPr>
      </w:pPr>
      <w:r>
        <w:rPr>
          <w:color w:val="000000" w:themeColor="text1"/>
        </w:rPr>
      </w:r>
      <w:r>
        <w:rPr>
          <w:color w:val="000000" w:themeColor="text1"/>
        </w:rPr>
      </w:r>
    </w:p>
    <w:p>
      <w:pPr>
        <w:rPr>
          <w:color w:val="000000" w:themeColor="text1"/>
        </w:rPr>
        <w:sectPr>
          <w:footnotePr/>
          <w:endnotePr/>
          <w:type w:val="nextPage"/>
          <w:pgSz w:w="11906" w:h="16838" w:orient="portrait"/>
          <w:pgMar w:top="851" w:right="851" w:bottom="851" w:left="1418" w:header="709" w:footer="709" w:gutter="0"/>
          <w:cols w:num="1" w:sep="0" w:space="708" w:equalWidth="1"/>
          <w:docGrid w:linePitch="360"/>
          <w:titlePg/>
        </w:sectPr>
      </w:pPr>
      <w:r>
        <w:rPr>
          <w:color w:val="000000" w:themeColor="text1"/>
        </w:rPr>
      </w:r>
      <w:r>
        <w:rPr>
          <w:color w:val="000000" w:themeColor="text1"/>
        </w:rPr>
      </w:r>
    </w:p>
    <w:p>
      <w:pPr>
        <w:pStyle w:val="766"/>
        <w:ind w:firstLine="0"/>
        <w:jc w:val="right"/>
        <w:spacing w:before="0"/>
        <w:rPr>
          <w:rStyle w:val="978"/>
          <w:color w:val="000000" w:themeColor="text1"/>
          <w:sz w:val="24"/>
          <w:szCs w:val="24"/>
        </w:rPr>
      </w:pPr>
      <w:r/>
      <w:bookmarkStart w:id="96" w:name="_Toc121227433"/>
      <w:r/>
      <w:bookmarkStart w:id="97" w:name="_Toc132882143"/>
      <w:r/>
      <w:bookmarkStart w:id="98" w:name="_Hlk121822549"/>
      <w:r>
        <w:rPr>
          <w:rStyle w:val="978"/>
          <w:color w:val="000000" w:themeColor="text1"/>
          <w:sz w:val="24"/>
          <w:szCs w:val="24"/>
        </w:rPr>
        <w:t xml:space="preserve">Приложение № </w:t>
      </w:r>
      <w:bookmarkEnd w:id="96"/>
      <w:r>
        <w:rPr>
          <w:rStyle w:val="978"/>
          <w:color w:val="000000" w:themeColor="text1"/>
          <w:sz w:val="24"/>
          <w:szCs w:val="24"/>
        </w:rPr>
        <w:t xml:space="preserve">5</w:t>
      </w:r>
      <w:bookmarkEnd w:id="97"/>
      <w:r/>
      <w:r>
        <w:rPr>
          <w:rStyle w:val="978"/>
          <w:color w:val="000000" w:themeColor="text1"/>
          <w:sz w:val="24"/>
          <w:szCs w:val="24"/>
        </w:rPr>
      </w:r>
    </w:p>
    <w:p>
      <w:pPr>
        <w:pStyle w:val="992"/>
        <w:ind w:firstLine="709"/>
        <w:jc w:val="right"/>
        <w:rPr>
          <w:color w:val="000000" w:themeColor="text1"/>
          <w:sz w:val="24"/>
          <w:szCs w:val="24"/>
          <w:lang w:eastAsia="ru-RU" w:bidi="ru-RU"/>
        </w:rPr>
      </w:pPr>
      <w:r>
        <w:rPr>
          <w:rStyle w:val="978"/>
          <w:color w:val="000000" w:themeColor="text1"/>
          <w:sz w:val="24"/>
          <w:szCs w:val="24"/>
        </w:rPr>
        <w:t xml:space="preserve"> </w:t>
      </w:r>
      <w:r>
        <w:rPr>
          <w:color w:val="000000" w:themeColor="text1"/>
          <w:sz w:val="24"/>
          <w:szCs w:val="24"/>
          <w:lang w:eastAsia="ru-RU" w:bidi="ru-RU"/>
        </w:rPr>
        <w:t xml:space="preserve">к местным нормативам</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градостроительного проектирования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муниципального образования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 «город Оренбург»</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Оренбургской области</w:t>
      </w:r>
      <w:r>
        <w:rPr>
          <w:color w:val="000000" w:themeColor="text1"/>
          <w:sz w:val="24"/>
          <w:szCs w:val="24"/>
          <w:lang w:eastAsia="ru-RU" w:bidi="ru-RU"/>
        </w:rPr>
      </w:r>
    </w:p>
    <w:p>
      <w:pPr>
        <w:ind w:left="709" w:firstLine="0"/>
        <w:rPr>
          <w:color w:val="000000" w:themeColor="text1"/>
        </w:rPr>
      </w:pPr>
      <w:r>
        <w:rPr>
          <w:color w:val="000000" w:themeColor="text1"/>
        </w:rPr>
      </w:r>
      <w:r>
        <w:rPr>
          <w:color w:val="000000" w:themeColor="text1"/>
        </w:rPr>
      </w:r>
    </w:p>
    <w:p>
      <w:pPr>
        <w:rPr>
          <w:color w:val="000000" w:themeColor="text1"/>
        </w:rPr>
      </w:pPr>
      <w:r>
        <w:rPr>
          <w:color w:val="000000" w:themeColor="text1"/>
        </w:rPr>
      </w:r>
      <w:r>
        <w:rPr>
          <w:color w:val="000000" w:themeColor="text1"/>
        </w:rPr>
      </w:r>
    </w:p>
    <w:p>
      <w:pPr>
        <w:pStyle w:val="768"/>
        <w:jc w:val="center"/>
        <w:spacing w:before="0"/>
        <w:rPr>
          <w:rStyle w:val="956"/>
          <w:rFonts w:ascii="Times New Roman" w:hAnsi="Times New Roman"/>
          <w:bCs w:val="0"/>
          <w:color w:val="000000" w:themeColor="text1"/>
        </w:rPr>
      </w:pPr>
      <w:r/>
      <w:bookmarkStart w:id="99" w:name="bookmark101"/>
      <w:r/>
      <w:bookmarkStart w:id="100" w:name="_Toc132882144"/>
      <w:r>
        <w:rPr>
          <w:rStyle w:val="956"/>
          <w:rFonts w:ascii="Times New Roman" w:hAnsi="Times New Roman"/>
          <w:bCs w:val="0"/>
          <w:color w:val="000000" w:themeColor="text1"/>
        </w:rPr>
        <w:t xml:space="preserve">Правила установления красных линий</w:t>
      </w:r>
      <w:bookmarkEnd w:id="99"/>
      <w:r>
        <w:rPr>
          <w:rStyle w:val="956"/>
          <w:rFonts w:ascii="Times New Roman" w:hAnsi="Times New Roman"/>
          <w:bCs w:val="0"/>
          <w:color w:val="000000" w:themeColor="text1"/>
        </w:rPr>
        <w:t xml:space="preserve"> и линий отступа от красных линий в целях определения места допустимого размещения зданий, строений, сооружений</w:t>
      </w:r>
      <w:bookmarkEnd w:id="100"/>
      <w:r/>
      <w:r>
        <w:rPr>
          <w:rStyle w:val="956"/>
          <w:rFonts w:ascii="Times New Roman" w:hAnsi="Times New Roman"/>
          <w:bCs w:val="0"/>
          <w:color w:val="000000" w:themeColor="text1"/>
        </w:rPr>
      </w:r>
    </w:p>
    <w:p>
      <w:pPr>
        <w:pStyle w:val="992"/>
        <w:ind w:firstLine="709"/>
        <w:jc w:val="right"/>
        <w:rPr>
          <w:b/>
          <w:bCs/>
          <w:color w:val="000000" w:themeColor="text1"/>
          <w:sz w:val="24"/>
          <w:szCs w:val="24"/>
          <w:lang w:eastAsia="ru-RU" w:bidi="ru-RU"/>
        </w:rPr>
      </w:pPr>
      <w:r>
        <w:rPr>
          <w:b/>
          <w:bCs/>
          <w:color w:val="000000" w:themeColor="text1"/>
          <w:sz w:val="24"/>
          <w:szCs w:val="24"/>
          <w:lang w:eastAsia="ru-RU" w:bidi="ru-RU"/>
        </w:rPr>
      </w:r>
      <w:r>
        <w:rPr>
          <w:b/>
          <w:bCs/>
          <w:color w:val="000000" w:themeColor="text1"/>
          <w:sz w:val="24"/>
          <w:szCs w:val="24"/>
          <w:lang w:eastAsia="ru-RU" w:bidi="ru-RU"/>
        </w:rPr>
      </w:r>
    </w:p>
    <w:p>
      <w:pPr>
        <w:pStyle w:val="946"/>
        <w:numPr>
          <w:ilvl w:val="0"/>
          <w:numId w:val="30"/>
        </w:numPr>
        <w:ind w:left="0" w:firstLine="698"/>
        <w:spacing w:after="0"/>
        <w:tabs>
          <w:tab w:val="left" w:pos="993" w:leader="none"/>
        </w:tabs>
        <w:rPr>
          <w:color w:val="000000" w:themeColor="text1"/>
        </w:rPr>
      </w:pPr>
      <w:r>
        <w:rPr>
          <w:color w:val="000000" w:themeColor="text1"/>
          <w:lang w:bidi="ru-RU"/>
        </w:rPr>
        <w:t xml:space="preserve">Красные линии, согласно Градостроительному кодексу Российской Федерации, устанавливаются и утверждаются в составе документации по планировке территорий – проекта планировки территории.</w:t>
      </w:r>
      <w:r>
        <w:rPr>
          <w:color w:val="000000" w:themeColor="text1"/>
        </w:rPr>
      </w:r>
    </w:p>
    <w:p>
      <w:pPr>
        <w:pStyle w:val="946"/>
        <w:numPr>
          <w:ilvl w:val="0"/>
          <w:numId w:val="30"/>
        </w:numPr>
        <w:ind w:left="0" w:firstLine="698"/>
        <w:spacing w:after="0"/>
        <w:tabs>
          <w:tab w:val="left" w:pos="993" w:leader="none"/>
        </w:tabs>
        <w:rPr>
          <w:color w:val="000000" w:themeColor="text1"/>
          <w:lang w:bidi="ru-RU"/>
        </w:rPr>
      </w:pPr>
      <w:r>
        <w:rPr>
          <w:color w:val="000000" w:themeColor="text1"/>
          <w:lang w:bidi="ru-RU"/>
        </w:rPr>
        <w:t xml:space="preserve">Красные линии устанавливаются: с учетом ширины улиц и дорог, которые определяются расчетом в зависимости от интенсивности движения транспорта и пешех</w:t>
      </w:r>
      <w:r>
        <w:rPr>
          <w:color w:val="000000" w:themeColor="text1"/>
          <w:lang w:bidi="ru-RU"/>
        </w:rPr>
        <w:t xml:space="preserve">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r>
        <w:rPr>
          <w:color w:val="000000" w:themeColor="text1"/>
          <w:lang w:bidi="ru-RU"/>
        </w:rPr>
      </w:r>
    </w:p>
    <w:p>
      <w:pPr>
        <w:pStyle w:val="946"/>
        <w:numPr>
          <w:ilvl w:val="0"/>
          <w:numId w:val="30"/>
        </w:numPr>
        <w:ind w:left="0" w:firstLine="698"/>
        <w:spacing w:after="0"/>
        <w:tabs>
          <w:tab w:val="left" w:pos="993" w:leader="none"/>
        </w:tabs>
        <w:rPr>
          <w:color w:val="000000" w:themeColor="text1"/>
          <w:lang w:bidi="ru-RU"/>
        </w:rPr>
      </w:pPr>
      <w:r>
        <w:rPr>
          <w:color w:val="000000" w:themeColor="text1"/>
          <w:lang w:bidi="ru-RU"/>
        </w:rPr>
        <w:t xml:space="preserve">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w:t>
      </w:r>
      <w:r>
        <w:rPr>
          <w:color w:val="000000" w:themeColor="text1"/>
          <w:lang w:bidi="ru-RU"/>
        </w:rPr>
      </w:r>
    </w:p>
    <w:p>
      <w:pPr>
        <w:pStyle w:val="946"/>
        <w:numPr>
          <w:ilvl w:val="0"/>
          <w:numId w:val="30"/>
        </w:numPr>
        <w:ind w:left="0" w:firstLine="698"/>
        <w:spacing w:after="0"/>
        <w:tabs>
          <w:tab w:val="left" w:pos="993" w:leader="none"/>
        </w:tabs>
        <w:rPr>
          <w:color w:val="000000" w:themeColor="text1"/>
          <w:lang w:bidi="ru-RU"/>
        </w:rPr>
      </w:pPr>
      <w:r>
        <w:rPr>
          <w:color w:val="000000" w:themeColor="text1"/>
          <w:lang w:bidi="ru-RU"/>
        </w:rPr>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r>
        <w:rPr>
          <w:color w:val="000000" w:themeColor="text1"/>
          <w:lang w:bidi="ru-RU"/>
        </w:rPr>
      </w:r>
    </w:p>
    <w:p>
      <w:pPr>
        <w:pStyle w:val="946"/>
        <w:numPr>
          <w:ilvl w:val="0"/>
          <w:numId w:val="30"/>
        </w:numPr>
        <w:ind w:left="0" w:firstLine="698"/>
        <w:spacing w:after="0"/>
        <w:tabs>
          <w:tab w:val="left" w:pos="993" w:leader="none"/>
        </w:tabs>
        <w:rPr>
          <w:color w:val="000000" w:themeColor="text1"/>
          <w:lang w:bidi="ru-RU"/>
        </w:rPr>
      </w:pPr>
      <w:r>
        <w:rPr>
          <w:color w:val="000000" w:themeColor="text1"/>
          <w:lang w:bidi="ru-RU"/>
        </w:rPr>
        <w:t xml:space="preserve">В п</w:t>
      </w:r>
      <w:r>
        <w:rPr>
          <w:color w:val="000000" w:themeColor="text1"/>
          <w:lang w:bidi="ru-RU"/>
        </w:rPr>
        <w:t xml:space="preserve">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r>
        <w:rPr>
          <w:color w:val="000000" w:themeColor="text1"/>
          <w:lang w:bidi="ru-RU"/>
        </w:rPr>
      </w:r>
    </w:p>
    <w:p>
      <w:pPr>
        <w:pStyle w:val="946"/>
        <w:numPr>
          <w:ilvl w:val="0"/>
          <w:numId w:val="30"/>
        </w:numPr>
        <w:ind w:left="0" w:firstLine="698"/>
        <w:spacing w:after="0"/>
        <w:tabs>
          <w:tab w:val="left" w:pos="993" w:leader="none"/>
        </w:tabs>
        <w:rPr>
          <w:color w:val="000000" w:themeColor="text1"/>
          <w:lang w:bidi="ru-RU"/>
        </w:rPr>
      </w:pPr>
      <w:r>
        <w:rPr>
          <w:color w:val="000000" w:themeColor="text1"/>
          <w:lang w:bidi="ru-RU"/>
        </w:rPr>
        <w:t xml:space="preserve">В исключительных случаях с учетом действующих особенностей участка (поперечных профил</w:t>
      </w:r>
      <w:r>
        <w:rPr>
          <w:color w:val="000000" w:themeColor="text1"/>
          <w:lang w:bidi="ru-RU"/>
        </w:rPr>
        <w:t xml:space="preserve">ей и режимов градостроительной деятельности) в пределах красных линий допускается размещение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r>
        <w:rPr>
          <w:color w:val="000000" w:themeColor="text1"/>
          <w:lang w:bidi="ru-RU"/>
        </w:rPr>
      </w:r>
    </w:p>
    <w:p>
      <w:pPr>
        <w:pStyle w:val="946"/>
        <w:numPr>
          <w:ilvl w:val="0"/>
          <w:numId w:val="30"/>
        </w:numPr>
        <w:ind w:left="0" w:firstLine="698"/>
        <w:spacing w:after="0"/>
        <w:tabs>
          <w:tab w:val="left" w:pos="993" w:leader="none"/>
        </w:tabs>
        <w:rPr>
          <w:color w:val="000000" w:themeColor="text1"/>
          <w:lang w:bidi="ru-RU"/>
        </w:rPr>
      </w:pPr>
      <w:r>
        <w:rPr>
          <w:color w:val="000000" w:themeColor="text1"/>
          <w:lang w:bidi="ru-RU"/>
        </w:rPr>
        <w:t xml:space="preserve">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города.</w:t>
      </w:r>
      <w:r>
        <w:rPr>
          <w:color w:val="000000" w:themeColor="text1"/>
          <w:lang w:bidi="ru-RU"/>
        </w:rPr>
      </w:r>
    </w:p>
    <w:p>
      <w:pPr>
        <w:pStyle w:val="946"/>
        <w:numPr>
          <w:ilvl w:val="0"/>
          <w:numId w:val="30"/>
        </w:numPr>
        <w:ind w:left="0" w:firstLine="698"/>
        <w:spacing w:after="0"/>
        <w:tabs>
          <w:tab w:val="left" w:pos="993" w:leader="none"/>
        </w:tabs>
        <w:rPr>
          <w:color w:val="000000" w:themeColor="text1"/>
          <w:lang w:bidi="ru-RU"/>
        </w:rPr>
      </w:pPr>
      <w:r>
        <w:rPr>
          <w:color w:val="000000" w:themeColor="text1"/>
          <w:lang w:bidi="ru-RU"/>
        </w:rPr>
        <w:t xml:space="preserve">Соблюден</w:t>
      </w:r>
      <w:r>
        <w:rPr>
          <w:color w:val="000000" w:themeColor="text1"/>
          <w:lang w:bidi="ru-RU"/>
        </w:rPr>
        <w:t xml:space="preserve">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r>
        <w:rPr>
          <w:color w:val="000000" w:themeColor="text1"/>
          <w:lang w:bidi="ru-RU"/>
        </w:rPr>
      </w:r>
    </w:p>
    <w:p>
      <w:pPr>
        <w:pStyle w:val="946"/>
        <w:numPr>
          <w:ilvl w:val="0"/>
          <w:numId w:val="30"/>
        </w:numPr>
        <w:ind w:left="0" w:firstLine="698"/>
        <w:spacing w:after="0"/>
        <w:tabs>
          <w:tab w:val="left" w:pos="993" w:leader="none"/>
        </w:tabs>
        <w:rPr>
          <w:color w:val="000000" w:themeColor="text1"/>
          <w:lang w:bidi="ru-RU"/>
        </w:rPr>
      </w:pPr>
      <w:r>
        <w:rPr>
          <w:color w:val="000000" w:themeColor="text1"/>
          <w:lang w:bidi="ru-RU"/>
        </w:rPr>
        <w:t xml:space="preserve">Проектирование и строительство зданий и сооружений на территориях города, не имеющих утвержденных в установленном порядке красных линий, не допускается.</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Красные линии являются основой для разбивки и установления на местности других линий градостроительного регулирования.</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Красные линии дополняются иными линиями градостроительного регулирования, определяющими особые условия использования и застройки территорий города.</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Линии отступа от красных линий устанавливаются с учетом санитарно-защитных и охранных зон, сложившегося использования земельных участков и территорий.</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Жилые здания с квартирами в первых этажах следует располагать с отступом от красных линий:</w:t>
      </w:r>
      <w:r>
        <w:rPr>
          <w:color w:val="000000" w:themeColor="text1"/>
          <w:lang w:bidi="ru-RU"/>
        </w:rPr>
      </w:r>
    </w:p>
    <w:p>
      <w:pPr>
        <w:pStyle w:val="946"/>
        <w:numPr>
          <w:ilvl w:val="0"/>
          <w:numId w:val="31"/>
        </w:numPr>
        <w:ind w:left="0" w:firstLine="850"/>
        <w:spacing w:after="0"/>
        <w:tabs>
          <w:tab w:val="left" w:pos="1134" w:leader="none"/>
        </w:tabs>
        <w:rPr>
          <w:color w:val="000000" w:themeColor="text1"/>
          <w:lang w:bidi="ru-RU"/>
        </w:rPr>
      </w:pPr>
      <w:r>
        <w:rPr>
          <w:color w:val="000000" w:themeColor="text1"/>
          <w:lang w:bidi="ru-RU"/>
        </w:rPr>
        <w:t xml:space="preserve">от среднеэтажных и многоэтажных жилых домов до красных линий – 5 м;</w:t>
      </w:r>
      <w:r>
        <w:rPr>
          <w:color w:val="000000" w:themeColor="text1"/>
          <w:lang w:bidi="ru-RU"/>
        </w:rPr>
      </w:r>
    </w:p>
    <w:p>
      <w:pPr>
        <w:pStyle w:val="946"/>
        <w:numPr>
          <w:ilvl w:val="0"/>
          <w:numId w:val="31"/>
        </w:numPr>
        <w:ind w:left="0" w:firstLine="850"/>
        <w:spacing w:after="0"/>
        <w:tabs>
          <w:tab w:val="left" w:pos="1134" w:leader="none"/>
        </w:tabs>
        <w:rPr>
          <w:color w:val="000000" w:themeColor="text1"/>
          <w:lang w:bidi="ru-RU"/>
        </w:rPr>
      </w:pPr>
      <w:r>
        <w:rPr>
          <w:color w:val="000000" w:themeColor="text1"/>
          <w:lang w:bidi="ru-RU"/>
        </w:rPr>
        <w:t xml:space="preserve">от индивидуальных домов, домов блокированного типа до красных линий улиц не менее 5 м, от красной линии проездов не менее 3 м, расстояние от хозяйственных построек до красных линий улиц и проездов не менее 5 м.</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Расстояние от зданий и сооружений в промышленных зонах до красных линий – не менее 3 м.</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Для входных групп объектов капитального строительства расстояние до красных линий и линий регулирования застройки не менее 2 м.</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По красной лини</w:t>
      </w:r>
      <w:r>
        <w:rPr>
          <w:color w:val="000000" w:themeColor="text1"/>
          <w:lang w:bidi="ru-RU"/>
        </w:rPr>
        <w:t xml:space="preserve">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Размещение жилых зданий в условиях реконструкции возможно с отступом от красных линий на 3 метра, если это предусмотрено градостроительной документацией и правилами землепользования и застройки.</w:t>
      </w:r>
      <w:r>
        <w:rPr>
          <w:color w:val="000000" w:themeColor="text1"/>
          <w:lang w:bidi="ru-RU"/>
        </w:rPr>
      </w:r>
    </w:p>
    <w:p>
      <w:pPr>
        <w:pStyle w:val="946"/>
        <w:numPr>
          <w:ilvl w:val="0"/>
          <w:numId w:val="30"/>
        </w:numPr>
        <w:ind w:left="0" w:firstLine="698"/>
        <w:spacing w:after="0"/>
        <w:tabs>
          <w:tab w:val="left" w:pos="1134" w:leader="none"/>
        </w:tabs>
        <w:rPr>
          <w:color w:val="000000" w:themeColor="text1"/>
          <w:lang w:bidi="ru-RU"/>
        </w:rPr>
      </w:pPr>
      <w:r>
        <w:rPr>
          <w:color w:val="000000" w:themeColor="text1"/>
          <w:lang w:bidi="ru-RU"/>
        </w:rPr>
        <w:t xml:space="preserve">Минимальные расстояния в метрах от стен зданий и предприятий обслуживания до красных линий следует принимать:</w:t>
      </w:r>
      <w:r>
        <w:rPr>
          <w:color w:val="000000" w:themeColor="text1"/>
          <w:lang w:bidi="ru-RU"/>
        </w:rPr>
      </w:r>
    </w:p>
    <w:p>
      <w:pPr>
        <w:pStyle w:val="930"/>
        <w:numPr>
          <w:ilvl w:val="0"/>
          <w:numId w:val="32"/>
        </w:numPr>
        <w:rPr>
          <w:color w:val="000000" w:themeColor="text1"/>
        </w:rPr>
      </w:pPr>
      <w:r>
        <w:rPr>
          <w:color w:val="000000" w:themeColor="text1"/>
        </w:rPr>
        <w:t xml:space="preserve">дошкольные образовательные организации и общеобразовательные организации – 25;</w:t>
      </w:r>
      <w:r>
        <w:rPr>
          <w:color w:val="000000" w:themeColor="text1"/>
        </w:rPr>
      </w:r>
    </w:p>
    <w:p>
      <w:pPr>
        <w:pStyle w:val="930"/>
        <w:numPr>
          <w:ilvl w:val="0"/>
          <w:numId w:val="32"/>
        </w:numPr>
        <w:rPr>
          <w:color w:val="000000" w:themeColor="text1"/>
        </w:rPr>
      </w:pPr>
      <w:r>
        <w:rPr>
          <w:color w:val="000000" w:themeColor="text1"/>
        </w:rPr>
        <w:t xml:space="preserve">медицинские организации, в т.ч. больничные корпуса – 30, поликлиники –15;</w:t>
      </w:r>
      <w:r>
        <w:rPr>
          <w:color w:val="000000" w:themeColor="text1"/>
        </w:rPr>
      </w:r>
    </w:p>
    <w:p>
      <w:pPr>
        <w:pStyle w:val="930"/>
        <w:numPr>
          <w:ilvl w:val="0"/>
          <w:numId w:val="32"/>
        </w:numPr>
        <w:rPr>
          <w:color w:val="000000" w:themeColor="text1"/>
        </w:rPr>
      </w:pPr>
      <w:r>
        <w:rPr>
          <w:color w:val="000000" w:themeColor="text1"/>
        </w:rPr>
        <w:t xml:space="preserve">объекты пожарной охраны – 10;</w:t>
      </w:r>
      <w:r>
        <w:rPr>
          <w:color w:val="000000" w:themeColor="text1"/>
        </w:rPr>
      </w:r>
    </w:p>
    <w:p>
      <w:pPr>
        <w:pStyle w:val="930"/>
        <w:numPr>
          <w:ilvl w:val="0"/>
          <w:numId w:val="32"/>
        </w:numPr>
        <w:rPr>
          <w:color w:val="000000" w:themeColor="text1"/>
        </w:rPr>
      </w:pPr>
      <w:r>
        <w:rPr>
          <w:color w:val="000000" w:themeColor="text1"/>
        </w:rPr>
        <w:t xml:space="preserve">кладбища и крематории – 6.</w:t>
      </w:r>
      <w:bookmarkEnd w:id="98"/>
      <w:r>
        <w:rPr>
          <w:color w:val="000000" w:themeColor="text1"/>
        </w:rPr>
      </w:r>
    </w:p>
    <w:p>
      <w:pPr>
        <w:rPr>
          <w:color w:val="000000" w:themeColor="text1"/>
        </w:rPr>
      </w:pPr>
      <w:r>
        <w:rPr>
          <w:color w:val="000000" w:themeColor="text1"/>
        </w:rPr>
      </w:r>
      <w:r>
        <w:rPr>
          <w:color w:val="000000" w:themeColor="text1"/>
        </w:rPr>
      </w:r>
    </w:p>
    <w:p>
      <w:pPr>
        <w:ind w:firstLine="0"/>
        <w:jc w:val="left"/>
        <w:widowControl/>
        <w:rPr>
          <w:color w:val="000000" w:themeColor="text1"/>
        </w:rPr>
      </w:pPr>
      <w:r>
        <w:rPr>
          <w:color w:val="000000" w:themeColor="text1"/>
        </w:rPr>
        <w:br w:type="page" w:clear="all"/>
      </w:r>
      <w:r>
        <w:rPr>
          <w:color w:val="000000" w:themeColor="text1"/>
        </w:rPr>
      </w:r>
    </w:p>
    <w:p>
      <w:pPr>
        <w:pStyle w:val="766"/>
        <w:ind w:firstLine="0"/>
        <w:jc w:val="right"/>
        <w:spacing w:before="0"/>
        <w:rPr>
          <w:rStyle w:val="978"/>
          <w:color w:val="000000" w:themeColor="text1"/>
          <w:sz w:val="24"/>
          <w:szCs w:val="24"/>
        </w:rPr>
        <w:sectPr>
          <w:footnotePr/>
          <w:endnotePr/>
          <w:type w:val="nextPage"/>
          <w:pgSz w:w="11906" w:h="16838" w:orient="portrait"/>
          <w:pgMar w:top="1134" w:right="709" w:bottom="1134" w:left="1701" w:header="709" w:footer="709" w:gutter="0"/>
          <w:cols w:num="1" w:sep="0" w:space="708" w:equalWidth="1"/>
          <w:docGrid w:linePitch="360"/>
          <w:titlePg/>
        </w:sectPr>
      </w:pPr>
      <w:r>
        <w:rPr>
          <w:color w:val="000000" w:themeColor="text1"/>
          <w:sz w:val="24"/>
          <w:szCs w:val="24"/>
        </w:rPr>
      </w:r>
      <w:r>
        <w:rPr>
          <w:rStyle w:val="978"/>
          <w:color w:val="000000" w:themeColor="text1"/>
          <w:sz w:val="24"/>
          <w:szCs w:val="24"/>
        </w:rPr>
      </w:r>
    </w:p>
    <w:p>
      <w:pPr>
        <w:pStyle w:val="766"/>
        <w:ind w:firstLine="0"/>
        <w:jc w:val="right"/>
        <w:spacing w:before="0"/>
        <w:rPr>
          <w:rStyle w:val="978"/>
          <w:color w:val="000000" w:themeColor="text1"/>
          <w:sz w:val="24"/>
          <w:szCs w:val="24"/>
        </w:rPr>
      </w:pPr>
      <w:r/>
      <w:bookmarkStart w:id="101" w:name="_Toc132882145"/>
      <w:r>
        <w:rPr>
          <w:rStyle w:val="978"/>
          <w:color w:val="000000" w:themeColor="text1"/>
          <w:sz w:val="24"/>
          <w:szCs w:val="24"/>
        </w:rPr>
        <w:t xml:space="preserve">Приложение № 6</w:t>
      </w:r>
      <w:bookmarkEnd w:id="101"/>
      <w:r/>
      <w:r>
        <w:rPr>
          <w:rStyle w:val="978"/>
          <w:color w:val="000000" w:themeColor="text1"/>
          <w:sz w:val="24"/>
          <w:szCs w:val="24"/>
        </w:rPr>
      </w:r>
    </w:p>
    <w:p>
      <w:pPr>
        <w:pStyle w:val="992"/>
        <w:ind w:firstLine="709"/>
        <w:jc w:val="right"/>
        <w:rPr>
          <w:color w:val="000000" w:themeColor="text1"/>
          <w:sz w:val="24"/>
          <w:szCs w:val="24"/>
          <w:lang w:eastAsia="ru-RU" w:bidi="ru-RU"/>
        </w:rPr>
      </w:pPr>
      <w:r>
        <w:rPr>
          <w:rStyle w:val="978"/>
          <w:color w:val="000000" w:themeColor="text1"/>
          <w:sz w:val="24"/>
          <w:szCs w:val="24"/>
        </w:rPr>
        <w:t xml:space="preserve"> </w:t>
      </w:r>
      <w:r>
        <w:rPr>
          <w:color w:val="000000" w:themeColor="text1"/>
          <w:sz w:val="24"/>
          <w:szCs w:val="24"/>
          <w:lang w:eastAsia="ru-RU" w:bidi="ru-RU"/>
        </w:rPr>
        <w:t xml:space="preserve">к местным нормативам</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градостроительного проектирования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муниципального образования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 «город Оренбург»</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Оренбургской области</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r>
      <w:r>
        <w:rPr>
          <w:color w:val="000000" w:themeColor="text1"/>
          <w:sz w:val="24"/>
          <w:szCs w:val="24"/>
          <w:lang w:eastAsia="ru-RU" w:bidi="ru-RU"/>
        </w:rPr>
      </w:r>
    </w:p>
    <w:p>
      <w:pPr>
        <w:pStyle w:val="768"/>
        <w:jc w:val="center"/>
        <w:spacing w:before="0"/>
        <w:rPr>
          <w:rStyle w:val="956"/>
          <w:rFonts w:ascii="Times New Roman" w:hAnsi="Times New Roman"/>
          <w:color w:val="000000" w:themeColor="text1"/>
        </w:rPr>
      </w:pPr>
      <w:r/>
      <w:bookmarkStart w:id="102" w:name="_Toc132882146"/>
      <w:r>
        <w:rPr>
          <w:rStyle w:val="956"/>
          <w:rFonts w:ascii="Times New Roman" w:hAnsi="Times New Roman"/>
          <w:color w:val="000000" w:themeColor="text1"/>
        </w:rPr>
        <w:t xml:space="preserve">Расчетные показатели минимально допустимого уровня обеспеченности и максимально допустимого уровня территориальной доступности для объектов здравоохранения местного значения</w:t>
      </w:r>
      <w:bookmarkEnd w:id="102"/>
      <w:r>
        <w:rPr>
          <w:rStyle w:val="956"/>
          <w:rFonts w:ascii="Times New Roman" w:hAnsi="Times New Roman"/>
          <w:color w:val="000000" w:themeColor="text1"/>
        </w:rPr>
        <w:t xml:space="preserve"> </w:t>
      </w:r>
      <w:r>
        <w:rPr>
          <w:rStyle w:val="956"/>
          <w:rFonts w:ascii="Times New Roman" w:hAnsi="Times New Roman"/>
          <w:color w:val="000000" w:themeColor="text1"/>
        </w:rPr>
      </w:r>
    </w:p>
    <w:p>
      <w:pPr>
        <w:pStyle w:val="979"/>
        <w:jc w:val="center"/>
        <w:rPr>
          <w:rFonts w:ascii="Times New Roman" w:hAnsi="Times New Roman" w:cs="Times New Roman"/>
          <w:b/>
          <w:bCs/>
          <w:color w:val="000000" w:themeColor="text1"/>
        </w:rPr>
      </w:pPr>
      <w:r>
        <w:rPr>
          <w:rFonts w:ascii="Times New Roman" w:hAnsi="Times New Roman" w:cs="Times New Roman"/>
          <w:color w:val="000000" w:themeColor="text1"/>
        </w:rPr>
        <w:t xml:space="preserve">(установлены региональными нормативами градостроительного проектирования Оренбургской области, </w:t>
      </w:r>
      <w:r>
        <w:rPr>
          <w:rFonts w:ascii="Times New Roman" w:hAnsi="Times New Roman" w:cs="Times New Roman"/>
          <w:color w:val="000000" w:themeColor="text1"/>
        </w:rPr>
        <w:br/>
        <w:t xml:space="preserve">утвержденными постановлением Правительства Оренбургской области от 14.10.2021 № 939-пп)</w:t>
      </w:r>
      <w:r>
        <w:rPr>
          <w:rFonts w:ascii="Times New Roman" w:hAnsi="Times New Roman" w:cs="Times New Roman"/>
          <w:b/>
          <w:bCs/>
          <w:color w:val="000000" w:themeColor="text1"/>
        </w:rPr>
      </w:r>
    </w:p>
    <w:tbl>
      <w:tblPr>
        <w:tblW w:w="14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181"/>
        <w:gridCol w:w="3232"/>
        <w:gridCol w:w="2013"/>
        <w:gridCol w:w="7"/>
        <w:gridCol w:w="1616"/>
        <w:gridCol w:w="3005"/>
        <w:gridCol w:w="1750"/>
        <w:gridCol w:w="7"/>
      </w:tblGrid>
      <w:tr>
        <w:tblPrEx/>
        <w:trPr>
          <w:tblHeader/>
        </w:trPr>
        <w:tc>
          <w:tcPr>
            <w:gridSpan w:val="4"/>
            <w:tcMar>
              <w:left w:w="108" w:type="dxa"/>
              <w:top w:w="0" w:type="dxa"/>
              <w:right w:w="108" w:type="dxa"/>
              <w:bottom w:w="0" w:type="dxa"/>
            </w:tcMar>
            <w:tcW w:w="8433"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расчетного показателя, единица измерения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Расчетный показатель</w:t>
            </w:r>
            <w:r>
              <w:rPr>
                <w:rFonts w:ascii="Times New Roman" w:hAnsi="Times New Roman" w:cs="Times New Roman"/>
                <w:color w:val="000000" w:themeColor="text1"/>
                <w:sz w:val="24"/>
                <w:szCs w:val="24"/>
              </w:rPr>
            </w:r>
          </w:p>
        </w:tc>
      </w:tr>
      <w:tr>
        <w:tblPrEx/>
        <w:trPr/>
        <w:tc>
          <w:tcPr>
            <w:gridSpan w:val="8"/>
            <w:tcMar>
              <w:left w:w="108" w:type="dxa"/>
              <w:top w:w="0" w:type="dxa"/>
              <w:right w:w="108" w:type="dxa"/>
              <w:bottom w:w="0" w:type="dxa"/>
            </w:tcMar>
            <w:tcW w:w="14811" w:type="dxa"/>
            <w:vAlign w:val="center"/>
            <w:textDirection w:val="lrTb"/>
            <w:noWrap w:val="false"/>
          </w:tcPr>
          <w:p>
            <w:pPr>
              <w:pStyle w:val="979"/>
              <w:jc w:val="center"/>
              <w:rPr>
                <w:rFonts w:ascii="Times New Roman" w:hAnsi="Times New Roman" w:cs="Times New Roman"/>
                <w:color w:val="000000" w:themeColor="text1"/>
                <w:sz w:val="24"/>
                <w:szCs w:val="24"/>
              </w:rPr>
              <w:outlineLvl w:val="4"/>
            </w:pPr>
            <w:r>
              <w:rPr>
                <w:rFonts w:ascii="Times New Roman" w:hAnsi="Times New Roman" w:cs="Times New Roman"/>
                <w:color w:val="000000" w:themeColor="text1"/>
                <w:sz w:val="24"/>
                <w:szCs w:val="24"/>
              </w:rPr>
              <w:t xml:space="preserve">Система здравоохранения</w:t>
            </w:r>
            <w:r>
              <w:rPr>
                <w:rFonts w:ascii="Times New Roman" w:hAnsi="Times New Roman" w:cs="Times New Roman"/>
                <w:color w:val="000000" w:themeColor="text1"/>
                <w:sz w:val="24"/>
                <w:szCs w:val="24"/>
              </w:rPr>
            </w:r>
          </w:p>
        </w:tc>
      </w:tr>
      <w:tr>
        <w:tblPrEx/>
        <w:trPr/>
        <w:tc>
          <w:tcPr>
            <w:gridSpan w:val="8"/>
            <w:tcMar>
              <w:left w:w="108" w:type="dxa"/>
              <w:top w:w="0" w:type="dxa"/>
              <w:right w:w="108" w:type="dxa"/>
              <w:bottom w:w="0" w:type="dxa"/>
            </w:tcMar>
            <w:tcW w:w="14811" w:type="dxa"/>
            <w:vAlign w:val="center"/>
            <w:textDirection w:val="lrTb"/>
            <w:noWrap w:val="false"/>
          </w:tcPr>
          <w:p>
            <w:pPr>
              <w:pStyle w:val="979"/>
              <w:jc w:val="center"/>
              <w:rPr>
                <w:rFonts w:ascii="Times New Roman" w:hAnsi="Times New Roman" w:cs="Times New Roman"/>
                <w:color w:val="000000" w:themeColor="text1"/>
                <w:sz w:val="24"/>
                <w:szCs w:val="24"/>
              </w:rPr>
              <w:outlineLvl w:val="4"/>
            </w:pPr>
            <w:r>
              <w:rPr>
                <w:rFonts w:ascii="Times New Roman" w:hAnsi="Times New Roman" w:cs="Times New Roman"/>
                <w:color w:val="000000" w:themeColor="text1"/>
                <w:sz w:val="24"/>
                <w:szCs w:val="24"/>
              </w:rPr>
              <w:t xml:space="preserve">Расчетные показатели минимально допустимого уровня обеспеченности</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vAlign w:val="center"/>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Вид медицинской организации</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Численность обслуживаемого населения</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Фельдшерско-акушерский пункт, фельдшерский здравпункт</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объект в населенных пунктах с численностью населения от 100 человек до 2 тыс. человек</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Амбулатория, в т.ч. врачебная, или центр (отделение) общей врачебной практики (семейной медицины)</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 человек до 1 тыс. человек</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Поликлиника</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20 - 50 тыс. человек</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Детская поликлиника</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10 - 30 тыс. детей</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Центр консультативно-диагностический (поликлиника консультативно-диагностическая)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250 тыс. человек</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Центр консультативно-диагностический детский (поликлиника консультативно-диагностическая детская)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 тыс. человек</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Поликлиника стоматологическая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менее 1 объекта на 100 тыс. человек</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Детская стоматологическая поликлиника</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20 - 50 тыс. детей</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Городская больница</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20 - 300 тыс. человек</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Детская городская больница</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20 - 200 тыс. детей</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Районная больница</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20 - 100 тыс. человек</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Областная больница</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vMerge w:val="restart"/>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менее 1 объекта на Оренбургскую область</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Больница инфекционная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Больница инфекционная детская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500 тыс. детей</w:t>
            </w:r>
            <w:r>
              <w:rPr>
                <w:rFonts w:ascii="Times New Roman" w:hAnsi="Times New Roman" w:cs="Times New Roman"/>
                <w:color w:val="000000" w:themeColor="text1"/>
                <w:sz w:val="24"/>
                <w:szCs w:val="24"/>
              </w:rPr>
            </w:r>
          </w:p>
        </w:tc>
      </w:tr>
      <w:tr>
        <w:tblPrEx/>
        <w:trPr/>
        <w:tc>
          <w:tcPr>
            <w:gridSpan w:val="8"/>
            <w:tcMar>
              <w:left w:w="108" w:type="dxa"/>
              <w:top w:w="0" w:type="dxa"/>
              <w:right w:w="108" w:type="dxa"/>
              <w:bottom w:w="0" w:type="dxa"/>
            </w:tcMar>
            <w:tcW w:w="14811" w:type="dxa"/>
            <w:vAlign w:val="center"/>
            <w:textDirection w:val="lrTb"/>
            <w:noWrap w:val="false"/>
          </w:tcPr>
          <w:p>
            <w:pPr>
              <w:pStyle w:val="979"/>
              <w:jc w:val="both"/>
              <w:rPr>
                <w:rFonts w:ascii="Times New Roman" w:hAnsi="Times New Roman" w:cs="Times New Roman"/>
                <w:color w:val="000000" w:themeColor="text1"/>
              </w:rPr>
            </w:pPr>
            <w:r>
              <w:rPr>
                <w:rFonts w:ascii="Times New Roman" w:hAnsi="Times New Roman" w:cs="Times New Roman"/>
                <w:color w:val="000000" w:themeColor="text1"/>
              </w:rPr>
              <w:t xml:space="preserve">Примечание: 1. В населенных пунктах с численностью населения от 100 до 300 человек организуются:</w:t>
            </w:r>
            <w:r>
              <w:rPr>
                <w:rFonts w:ascii="Times New Roman" w:hAnsi="Times New Roman" w:cs="Times New Roman"/>
                <w:color w:val="000000" w:themeColor="text1"/>
              </w:rPr>
            </w:r>
          </w:p>
          <w:p>
            <w:pPr>
              <w:pStyle w:val="979"/>
              <w:jc w:val="both"/>
              <w:rPr>
                <w:rFonts w:ascii="Times New Roman" w:hAnsi="Times New Roman" w:cs="Times New Roman"/>
                <w:color w:val="000000" w:themeColor="text1"/>
              </w:rPr>
            </w:pPr>
            <w:r>
              <w:rPr>
                <w:rFonts w:ascii="Times New Roman" w:hAnsi="Times New Roman" w:cs="Times New Roman"/>
                <w:color w:val="000000" w:themeColor="text1"/>
              </w:rPr>
              <w:t xml:space="preserve">фельдшерско-акушерские пункты или фельдшерские здравпункты в случае, если расстояние от фельдшерско</w:t>
            </w:r>
            <w:r>
              <w:rPr>
                <w:rFonts w:ascii="Times New Roman" w:hAnsi="Times New Roman" w:cs="Times New Roman"/>
                <w:color w:val="000000" w:themeColor="text1"/>
              </w:rPr>
              <w:t xml:space="preserve">-акушерского пункта, до ближайшей медицинской организации превышает 6 километров; выездные формы работы – в случае, если расстояние от фельдшерско-акушерского пункта, фельдшерского здравпункта до ближайшей медицинской организации не превышает 6 километров.</w:t>
            </w:r>
            <w:r>
              <w:rPr>
                <w:rFonts w:ascii="Times New Roman" w:hAnsi="Times New Roman" w:cs="Times New Roman"/>
                <w:color w:val="000000" w:themeColor="text1"/>
              </w:rPr>
            </w:r>
          </w:p>
          <w:p>
            <w:pPr>
              <w:pStyle w:val="979"/>
              <w:jc w:val="both"/>
              <w:rPr>
                <w:rFonts w:ascii="Times New Roman" w:hAnsi="Times New Roman" w:cs="Times New Roman"/>
                <w:color w:val="000000" w:themeColor="text1"/>
              </w:rPr>
            </w:pPr>
            <w:r>
              <w:rPr>
                <w:rFonts w:ascii="Times New Roman" w:hAnsi="Times New Roman" w:cs="Times New Roman"/>
                <w:color w:val="000000" w:themeColor="text1"/>
              </w:rPr>
              <w:t xml:space="preserve">2. В населенных</w:t>
            </w:r>
            <w:r>
              <w:rPr>
                <w:rFonts w:ascii="Times New Roman" w:hAnsi="Times New Roman" w:cs="Times New Roman"/>
                <w:color w:val="000000" w:themeColor="text1"/>
              </w:rPr>
              <w:t xml:space="preserve"> пунктах с численностью населения от 301 человека до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r>
              <w:rPr>
                <w:rFonts w:ascii="Times New Roman" w:hAnsi="Times New Roman" w:cs="Times New Roman"/>
                <w:color w:val="000000" w:themeColor="text1"/>
              </w:rPr>
            </w:r>
          </w:p>
          <w:p>
            <w:pPr>
              <w:pStyle w:val="979"/>
              <w:jc w:val="both"/>
              <w:rPr>
                <w:rFonts w:ascii="Times New Roman" w:hAnsi="Times New Roman" w:cs="Times New Roman"/>
                <w:color w:val="000000" w:themeColor="text1"/>
              </w:rPr>
            </w:pPr>
            <w:r>
              <w:rPr>
                <w:rFonts w:ascii="Times New Roman" w:hAnsi="Times New Roman" w:cs="Times New Roman"/>
                <w:color w:val="000000" w:themeColor="text1"/>
              </w:rPr>
              <w:t xml:space="preserve">3. В населенных пунктах с численностью населения от 1001 человека до 2000 человек организуются: фельдшерско-акушерские пункты или фельдшерские здравпункты в случае, если расстояние от фельдшерско-акушерского пункта до ближайшей медицин</w:t>
            </w:r>
            <w:r>
              <w:rPr>
                <w:rFonts w:ascii="Times New Roman" w:hAnsi="Times New Roman" w:cs="Times New Roman"/>
                <w:color w:val="000000" w:themeColor="text1"/>
              </w:rPr>
              <w:t xml:space="preserve">ской организации не превышает 6 километров; центры (отделения) общей врачебной практики (семейной медицины) или врачебная амбулатория - в случае, если расстояние от фельдшерско-акушерского пункта до ближайшей медицинской организации превышает 6 километров.</w:t>
            </w:r>
            <w:r>
              <w:rPr>
                <w:rFonts w:ascii="Times New Roman" w:hAnsi="Times New Roman" w:cs="Times New Roman"/>
                <w:color w:val="000000" w:themeColor="text1"/>
              </w:rPr>
            </w:r>
          </w:p>
          <w:p>
            <w:pPr>
              <w:pStyle w:val="979"/>
              <w:jc w:val="both"/>
              <w:rPr>
                <w:rFonts w:ascii="Times New Roman" w:hAnsi="Times New Roman" w:cs="Times New Roman"/>
                <w:color w:val="000000" w:themeColor="text1"/>
              </w:rPr>
            </w:pPr>
            <w:r>
              <w:rPr>
                <w:rFonts w:ascii="Times New Roman" w:hAnsi="Times New Roman" w:cs="Times New Roman"/>
                <w:color w:val="000000" w:themeColor="text1"/>
              </w:rPr>
              <w:t xml:space="preserve">4. В населенных пунктах с численностью населения от 10 тыс. человек до 20 тыс. человек возможно размещение нескольких врачебных амбулаторий или центров (отделений) общей врачебной практики (семейной медицины) либо одной поликлиники.</w:t>
            </w:r>
            <w:r>
              <w:rPr>
                <w:rFonts w:ascii="Times New Roman" w:hAnsi="Times New Roman" w:cs="Times New Roman"/>
                <w:color w:val="000000" w:themeColor="text1"/>
              </w:rPr>
            </w:r>
          </w:p>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5. При наличии в структуре больниц подразделений, оказывающих медицинскую помощь в амбулаторных условиях, в перечень видов медицинской помощи включается также первичная медико-санитарная помощь.</w:t>
            </w:r>
            <w:r>
              <w:rPr>
                <w:rFonts w:ascii="Times New Roman" w:hAnsi="Times New Roman" w:cs="Times New Roman"/>
                <w:color w:val="000000" w:themeColor="text1"/>
                <w:sz w:val="24"/>
                <w:szCs w:val="24"/>
              </w:rPr>
            </w:r>
          </w:p>
        </w:tc>
      </w:tr>
      <w:tr>
        <w:tblPrEx/>
        <w:trPr/>
        <w:tc>
          <w:tcPr>
            <w:gridSpan w:val="8"/>
            <w:tcMar>
              <w:left w:w="108" w:type="dxa"/>
              <w:top w:w="0" w:type="dxa"/>
              <w:right w:w="108" w:type="dxa"/>
              <w:bottom w:w="0" w:type="dxa"/>
            </w:tcMar>
            <w:tcW w:w="14811" w:type="dxa"/>
            <w:vAlign w:val="center"/>
            <w:textDirection w:val="lrTb"/>
            <w:noWrap w:val="false"/>
          </w:tcPr>
          <w:p>
            <w:pPr>
              <w:pStyle w:val="979"/>
              <w:jc w:val="center"/>
              <w:rPr>
                <w:rFonts w:ascii="Times New Roman" w:hAnsi="Times New Roman" w:cs="Times New Roman"/>
                <w:color w:val="000000" w:themeColor="text1"/>
                <w:sz w:val="24"/>
                <w:szCs w:val="24"/>
              </w:rPr>
              <w:outlineLvl w:val="4"/>
            </w:pPr>
            <w:r>
              <w:rPr>
                <w:rFonts w:ascii="Times New Roman" w:hAnsi="Times New Roman" w:cs="Times New Roman"/>
                <w:color w:val="000000" w:themeColor="text1"/>
                <w:sz w:val="24"/>
                <w:szCs w:val="24"/>
              </w:rPr>
              <w:t xml:space="preserve">Объекты здравоохранения</w:t>
            </w:r>
            <w:r>
              <w:rPr>
                <w:rFonts w:ascii="Times New Roman" w:hAnsi="Times New Roman" w:cs="Times New Roman"/>
                <w:color w:val="000000" w:themeColor="text1"/>
                <w:sz w:val="24"/>
                <w:szCs w:val="24"/>
              </w:rPr>
            </w:r>
          </w:p>
        </w:tc>
      </w:tr>
      <w:tr>
        <w:tblPrEx/>
        <w:trPr/>
        <w:tc>
          <w:tcPr>
            <w:gridSpan w:val="8"/>
            <w:tcMar>
              <w:left w:w="108" w:type="dxa"/>
              <w:top w:w="0" w:type="dxa"/>
              <w:right w:w="108" w:type="dxa"/>
              <w:bottom w:w="0" w:type="dxa"/>
            </w:tcMar>
            <w:tcW w:w="14811" w:type="dxa"/>
            <w:vAlign w:val="center"/>
            <w:textDirection w:val="lrTb"/>
            <w:noWrap w:val="false"/>
          </w:tcPr>
          <w:p>
            <w:pPr>
              <w:pStyle w:val="979"/>
              <w:jc w:val="center"/>
              <w:rPr>
                <w:rFonts w:ascii="Times New Roman" w:hAnsi="Times New Roman" w:cs="Times New Roman"/>
                <w:color w:val="000000" w:themeColor="text1"/>
                <w:sz w:val="24"/>
                <w:szCs w:val="24"/>
              </w:rPr>
              <w:outlineLvl w:val="4"/>
            </w:pPr>
            <w:r>
              <w:rPr>
                <w:rFonts w:ascii="Times New Roman" w:hAnsi="Times New Roman" w:cs="Times New Roman"/>
                <w:color w:val="000000" w:themeColor="text1"/>
                <w:sz w:val="24"/>
                <w:szCs w:val="24"/>
              </w:rPr>
              <w:t xml:space="preserve">Расчетные показатели минимально допустимого уровня обеспеченности</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Площадь земельного участка аптеки, гектаров (кроме встроенной в здание иного назначения)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Расчетная на 1 тыс. порций в сутки площадь земельного участка молочной кухни, гектаров (раздаточный пункт молочных кухонь следует встраивать в здание иного назначения)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0,015</w:t>
            </w:r>
            <w:r>
              <w:rPr>
                <w:rFonts w:ascii="Times New Roman" w:hAnsi="Times New Roman" w:cs="Times New Roman"/>
                <w:color w:val="000000" w:themeColor="text1"/>
                <w:sz w:val="24"/>
                <w:szCs w:val="24"/>
              </w:rPr>
            </w:r>
          </w:p>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 не менее 0,15 на 1 объект)</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Удельное на 10 тыс. человек количество автомобилей на станции (подстанции) скорой медицинской помощи, автомобилей</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Расчетная на 1 автомобиль площадь земельного участка станции (подстанции, выдвижного пункта) скорой медицинской помощи, кв. метров</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0,05 (но не менее 0,1 на 1 объект)</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Площадь земельного участка фельдшерско-акушерского пункта, фельдшерского здравпункта, гектаров</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w:t>
            </w:r>
            <w:r>
              <w:rPr>
                <w:rFonts w:ascii="Times New Roman" w:hAnsi="Times New Roman" w:cs="Times New Roman"/>
                <w:color w:val="000000" w:themeColor="text1"/>
                <w:sz w:val="24"/>
                <w:szCs w:val="24"/>
              </w:rPr>
            </w:r>
          </w:p>
        </w:tc>
      </w:tr>
      <w:tr>
        <w:tblPrEx/>
        <w:trPr/>
        <w:tc>
          <w:tcPr>
            <w:gridSpan w:val="4"/>
            <w:tcMar>
              <w:left w:w="108" w:type="dxa"/>
              <w:top w:w="0" w:type="dxa"/>
              <w:right w:w="108" w:type="dxa"/>
              <w:bottom w:w="0" w:type="dxa"/>
            </w:tcMar>
            <w:tcW w:w="8433"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Расчетная на 100 посещений в смену площадь земельного участка амбулаторно-поликлинической организации, гектаров (кроме встроенной в здание иного назначения)</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 (но не менее 0,2 на 1 объект)</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restart"/>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Расчетная на 1 койко-место площадь земельного участка медицинской организации в зависимости от ее вместимости, кв. метров</w:t>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restar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стационары для взрослых и детей (многопрофильные больницы, специализированные стационары и лечебно-диагностические центры, реабилитационные центры, др.) с вспомогательными зданиями и сооружениями без учета площади хозяйственных зон</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вместимость, койко-мест</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инфекционные, в т.ч. туберкулезные</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стационары кратковременного лечения, лечебно-диагностические центры</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стационары длительного лечения, реабилитационные центры</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50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360</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50 до 100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100 до 200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260</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200 до 300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210</w:t>
            </w:r>
            <w:r>
              <w:rPr>
                <w:rFonts w:ascii="Times New Roman" w:hAnsi="Times New Roman" w:cs="Times New Roman"/>
                <w:color w:val="000000" w:themeColor="text1"/>
                <w:sz w:val="24"/>
                <w:szCs w:val="24"/>
              </w:rPr>
            </w:r>
          </w:p>
        </w:tc>
      </w:tr>
      <w:tr>
        <w:tblPrEx/>
        <w:trPr>
          <w:trHeight w:val="276"/>
        </w:trPr>
        <w:tc>
          <w:tcPr>
            <w:tcMar>
              <w:left w:w="108" w:type="dxa"/>
              <w:top w:w="0" w:type="dxa"/>
              <w:right w:w="108" w:type="dxa"/>
              <w:bottom w:w="0" w:type="dxa"/>
            </w:tcMar>
            <w:tcW w:w="3181" w:type="dxa"/>
            <w:vMerge w:val="continue"/>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300 до 500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vMerge w:val="restart"/>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500 до 1000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w:t>
            </w:r>
            <w:r>
              <w:rPr>
                <w:rFonts w:ascii="Times New Roman" w:hAnsi="Times New Roman" w:cs="Times New Roman"/>
                <w:color w:val="000000" w:themeColor="text1"/>
                <w:sz w:val="24"/>
                <w:szCs w:val="24"/>
              </w:rPr>
            </w:r>
          </w:p>
        </w:tc>
      </w:tr>
      <w:tr>
        <w:tblPrEx/>
        <w:trPr>
          <w:trHeight w:val="276"/>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restart"/>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прочие медицинские организации и объекты</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вместимость, койко-мест</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радиологические корпуса</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перинатальные центры</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пансионат для амбулаторных больных, родственников и приглашенных специалистов</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50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120</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50 до 100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100 до 200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w:t>
            </w:r>
            <w:r>
              <w:rPr>
                <w:rFonts w:ascii="Times New Roman" w:hAnsi="Times New Roman" w:cs="Times New Roman"/>
                <w:color w:val="000000" w:themeColor="text1"/>
                <w:sz w:val="24"/>
                <w:szCs w:val="24"/>
              </w:rPr>
            </w:r>
          </w:p>
        </w:tc>
      </w:tr>
      <w:tr>
        <w:tblPrEx/>
        <w:trPr>
          <w:trHeight w:val="276"/>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200 до 300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vMerge w:val="restart"/>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w:t>
            </w:r>
            <w:r>
              <w:rPr>
                <w:rFonts w:ascii="Times New Roman" w:hAnsi="Times New Roman" w:cs="Times New Roman"/>
                <w:color w:val="000000" w:themeColor="text1"/>
                <w:sz w:val="24"/>
                <w:szCs w:val="24"/>
              </w:rPr>
            </w:r>
          </w:p>
        </w:tc>
      </w:tr>
      <w:tr>
        <w:tblPrEx/>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tcMar>
              <w:left w:w="108" w:type="dxa"/>
              <w:top w:w="0" w:type="dxa"/>
              <w:right w:w="108" w:type="dxa"/>
              <w:bottom w:w="0" w:type="dxa"/>
            </w:tcMar>
            <w:tcW w:w="3232"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2020"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300 до 500</w:t>
            </w:r>
            <w:r>
              <w:rPr>
                <w:rFonts w:ascii="Times New Roman" w:hAnsi="Times New Roman" w:cs="Times New Roman"/>
                <w:color w:val="000000" w:themeColor="text1"/>
                <w:sz w:val="24"/>
                <w:szCs w:val="24"/>
              </w:rPr>
            </w:r>
          </w:p>
        </w:tc>
        <w:tc>
          <w:tcPr>
            <w:tcMar>
              <w:left w:w="108" w:type="dxa"/>
              <w:top w:w="0" w:type="dxa"/>
              <w:right w:w="108" w:type="dxa"/>
              <w:bottom w:w="0" w:type="dxa"/>
            </w:tcMar>
            <w:tcW w:w="1616"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w:t>
            </w:r>
            <w:r>
              <w:rPr>
                <w:rFonts w:ascii="Times New Roman" w:hAnsi="Times New Roman" w:cs="Times New Roman"/>
                <w:color w:val="000000" w:themeColor="text1"/>
                <w:sz w:val="24"/>
                <w:szCs w:val="24"/>
              </w:rPr>
            </w:r>
          </w:p>
        </w:tc>
        <w:tc>
          <w:tcPr>
            <w:tcMar>
              <w:left w:w="108" w:type="dxa"/>
              <w:top w:w="0" w:type="dxa"/>
              <w:right w:w="108" w:type="dxa"/>
              <w:bottom w:w="0" w:type="dxa"/>
            </w:tcMar>
            <w:tcW w:w="3005"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1757"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gridSpan w:val="8"/>
            <w:tcMar>
              <w:left w:w="108" w:type="dxa"/>
              <w:top w:w="0" w:type="dxa"/>
              <w:right w:w="108" w:type="dxa"/>
              <w:bottom w:w="0" w:type="dxa"/>
            </w:tcMar>
            <w:tcW w:w="14811" w:type="dxa"/>
            <w:vAlign w:val="center"/>
            <w:textDirection w:val="lrTb"/>
            <w:noWrap w:val="false"/>
          </w:tcPr>
          <w:p>
            <w:pPr>
              <w:pStyle w:val="979"/>
              <w:jc w:val="both"/>
              <w:rPr>
                <w:rFonts w:ascii="Times New Roman" w:hAnsi="Times New Roman" w:cs="Times New Roman"/>
                <w:color w:val="000000" w:themeColor="text1"/>
              </w:rPr>
            </w:pPr>
            <w:r>
              <w:rPr>
                <w:rFonts w:ascii="Times New Roman" w:hAnsi="Times New Roman" w:cs="Times New Roman"/>
                <w:color w:val="000000" w:themeColor="text1"/>
              </w:rPr>
              <w:t xml:space="preserve">Примечание.</w:t>
            </w:r>
            <w:r>
              <w:rPr>
                <w:rFonts w:ascii="Times New Roman" w:hAnsi="Times New Roman" w:cs="Times New Roman"/>
                <w:color w:val="000000" w:themeColor="text1"/>
              </w:rPr>
              <w:t xml:space="preserve"> На одну койку для детей следует принимать норму всего стационара с коэффициентом 1,5. В условиях реконструкции и в границах муниципального образования город Оренбург земельные участки больниц допускается уменьшать на 25 процентов. Для стационаров с неполн</w:t>
            </w:r>
            <w:r>
              <w:rPr>
                <w:rFonts w:ascii="Times New Roman" w:hAnsi="Times New Roman" w:cs="Times New Roman"/>
                <w:color w:val="000000" w:themeColor="text1"/>
              </w:rPr>
              <w:t xml:space="preserve">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w:t>
            </w:r>
            <w:r>
              <w:rPr>
                <w:rFonts w:ascii="Times New Roman" w:hAnsi="Times New Roman" w:cs="Times New Roman"/>
                <w:color w:val="000000" w:themeColor="text1"/>
              </w:rPr>
              <w:t xml:space="preserve">я обслуживания стационара большей вместимости, чем расчетная (для других стационаров или поликлиник) площадь участка должна быть соответственно увеличена по заданию на проектирование. Размеры участков больниц, размещаемых в пригородной зоне, следует увелич</w:t>
            </w:r>
            <w:r>
              <w:rPr>
                <w:rFonts w:ascii="Times New Roman" w:hAnsi="Times New Roman" w:cs="Times New Roman"/>
                <w:color w:val="000000" w:themeColor="text1"/>
              </w:rPr>
              <w:t xml:space="preserve">ивать по заданию на проектирование. При проектировании многофункциональных медицинских комплексов, включающих в себя корпуса медицинских организаций различных типов, площади земельных участков определяются для каждого корпуса отдельно, а затем суммируются.</w:t>
            </w:r>
            <w:r>
              <w:rPr>
                <w:rFonts w:ascii="Times New Roman" w:hAnsi="Times New Roman" w:cs="Times New Roman"/>
                <w:color w:val="000000" w:themeColor="text1"/>
              </w:rPr>
            </w:r>
          </w:p>
        </w:tc>
      </w:tr>
      <w:tr>
        <w:tblPrEx/>
        <w:trPr/>
        <w:tc>
          <w:tcPr>
            <w:gridSpan w:val="8"/>
            <w:tcMar>
              <w:left w:w="108" w:type="dxa"/>
              <w:top w:w="0" w:type="dxa"/>
              <w:right w:w="108" w:type="dxa"/>
              <w:bottom w:w="0" w:type="dxa"/>
            </w:tcMar>
            <w:tcW w:w="14811" w:type="dxa"/>
            <w:vAlign w:val="center"/>
            <w:textDirection w:val="lrTb"/>
            <w:noWrap w:val="false"/>
          </w:tcPr>
          <w:p>
            <w:pPr>
              <w:pStyle w:val="979"/>
              <w:jc w:val="center"/>
              <w:rPr>
                <w:rFonts w:ascii="Times New Roman" w:hAnsi="Times New Roman" w:cs="Times New Roman"/>
                <w:color w:val="000000" w:themeColor="text1"/>
                <w:sz w:val="24"/>
                <w:szCs w:val="24"/>
              </w:rPr>
              <w:outlineLvl w:val="4"/>
            </w:pPr>
            <w:r>
              <w:rPr>
                <w:rFonts w:ascii="Times New Roman" w:hAnsi="Times New Roman" w:cs="Times New Roman"/>
                <w:color w:val="000000" w:themeColor="text1"/>
                <w:sz w:val="24"/>
                <w:szCs w:val="24"/>
              </w:rPr>
              <w:t xml:space="preserve">Расчетные показатели максимально допустимого уровня территориальной доступности</w:t>
            </w:r>
            <w:r>
              <w:rPr>
                <w:rFonts w:ascii="Times New Roman" w:hAnsi="Times New Roman" w:cs="Times New Roman"/>
                <w:color w:val="000000" w:themeColor="text1"/>
                <w:sz w:val="24"/>
                <w:szCs w:val="24"/>
              </w:rPr>
            </w:r>
          </w:p>
        </w:tc>
      </w:tr>
      <w:tr>
        <w:tblPrEx/>
        <w:trPr>
          <w:gridAfter w:val="1"/>
        </w:trPr>
        <w:tc>
          <w:tcPr>
            <w:tcMar>
              <w:left w:w="108" w:type="dxa"/>
              <w:top w:w="0" w:type="dxa"/>
              <w:right w:w="108" w:type="dxa"/>
              <w:bottom w:w="0" w:type="dxa"/>
            </w:tcMar>
            <w:tcW w:w="3181" w:type="dxa"/>
            <w:vMerge w:val="restart"/>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Транспортная доступность (не более), минут</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524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отделение скорой медицинской помощи поликлиники (больницы, больницы скорой медицинской помощи)</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w:t>
            </w:r>
            <w:r>
              <w:rPr>
                <w:rFonts w:ascii="Times New Roman" w:hAnsi="Times New Roman" w:cs="Times New Roman"/>
                <w:color w:val="000000" w:themeColor="text1"/>
                <w:sz w:val="24"/>
                <w:szCs w:val="24"/>
              </w:rPr>
            </w:r>
          </w:p>
        </w:tc>
      </w:tr>
      <w:tr>
        <w:tblPrEx/>
        <w:trPr>
          <w:gridAfter w:val="1"/>
          <w:trHeight w:val="276"/>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524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медицинская орг</w:t>
            </w:r>
            <w:r>
              <w:rPr>
                <w:rFonts w:ascii="Times New Roman" w:hAnsi="Times New Roman" w:cs="Times New Roman"/>
                <w:color w:val="000000" w:themeColor="text1"/>
                <w:sz w:val="24"/>
                <w:szCs w:val="24"/>
              </w:rPr>
              <w:t xml:space="preserve">анизация, оказывающая первичную медико-санитарную помощь в амбулаторных условиях (фельдшерско-акушерский пункт, фельдшерский здравпункт, амбулатория, центр (отделение), общей врачебной практики (семейной медицины), поликлиника) в сельском населенном пункте</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vMerge w:val="restart"/>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w:t>
            </w:r>
            <w:r>
              <w:rPr>
                <w:rFonts w:ascii="Times New Roman" w:hAnsi="Times New Roman" w:cs="Times New Roman"/>
                <w:color w:val="000000" w:themeColor="text1"/>
                <w:sz w:val="24"/>
                <w:szCs w:val="24"/>
              </w:rPr>
            </w:r>
          </w:p>
        </w:tc>
      </w:tr>
      <w:tr>
        <w:tblPrEx/>
        <w:trPr>
          <w:gridAfter w:val="1"/>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524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аптека в сельском населенном пункте</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gridAfter w:val="1"/>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524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медицинская организация, оказывающая медицинскую помощь в неотложной форме</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120</w:t>
            </w:r>
            <w:r>
              <w:rPr>
                <w:rFonts w:ascii="Times New Roman" w:hAnsi="Times New Roman" w:cs="Times New Roman"/>
                <w:color w:val="000000" w:themeColor="text1"/>
                <w:sz w:val="24"/>
                <w:szCs w:val="24"/>
              </w:rPr>
            </w:r>
          </w:p>
        </w:tc>
      </w:tr>
      <w:tr>
        <w:tblPrEx/>
        <w:trPr>
          <w:gridAfter w:val="1"/>
        </w:trPr>
        <w:tc>
          <w:tcPr>
            <w:tcMar>
              <w:left w:w="108" w:type="dxa"/>
              <w:top w:w="0" w:type="dxa"/>
              <w:right w:w="108" w:type="dxa"/>
              <w:bottom w:w="0" w:type="dxa"/>
            </w:tcMar>
            <w:tcW w:w="3181"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Шаговая доступность (не более), минут</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524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медицинская организация, оказывающая первичную медико-санитарную помощь в городском населенном пункте</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w:t>
            </w:r>
            <w:r>
              <w:rPr>
                <w:rFonts w:ascii="Times New Roman" w:hAnsi="Times New Roman" w:cs="Times New Roman"/>
                <w:color w:val="000000" w:themeColor="text1"/>
                <w:sz w:val="24"/>
                <w:szCs w:val="24"/>
              </w:rPr>
            </w:r>
          </w:p>
        </w:tc>
      </w:tr>
      <w:tr>
        <w:tblPrEx/>
        <w:trPr>
          <w:gridAfter w:val="1"/>
        </w:trPr>
        <w:tc>
          <w:tcPr>
            <w:tcMar>
              <w:left w:w="108" w:type="dxa"/>
              <w:top w:w="0" w:type="dxa"/>
              <w:right w:w="108" w:type="dxa"/>
              <w:bottom w:w="0" w:type="dxa"/>
            </w:tcMar>
            <w:tcW w:w="3181" w:type="dxa"/>
            <w:vMerge w:val="restart"/>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Радиус обслуживания, метров</w:t>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524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поликлиника (филиал поликлиники) в городе</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1000</w:t>
            </w:r>
            <w:r>
              <w:rPr>
                <w:rFonts w:ascii="Times New Roman" w:hAnsi="Times New Roman" w:cs="Times New Roman"/>
                <w:color w:val="000000" w:themeColor="text1"/>
                <w:sz w:val="24"/>
                <w:szCs w:val="24"/>
              </w:rPr>
            </w:r>
          </w:p>
        </w:tc>
      </w:tr>
      <w:tr>
        <w:tblPrEx/>
        <w:trPr>
          <w:gridAfter w:val="1"/>
          <w:trHeight w:val="276"/>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5245" w:type="dxa"/>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аптека в городе (при одно- и двухэтажной застройке)</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vMerge w:val="restart"/>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500 (800)</w:t>
            </w:r>
            <w:r>
              <w:rPr>
                <w:rFonts w:ascii="Times New Roman" w:hAnsi="Times New Roman" w:cs="Times New Roman"/>
                <w:color w:val="000000" w:themeColor="text1"/>
                <w:sz w:val="24"/>
                <w:szCs w:val="24"/>
              </w:rPr>
            </w:r>
          </w:p>
        </w:tc>
      </w:tr>
      <w:tr>
        <w:tblPrEx/>
        <w:trPr>
          <w:gridAfter w:val="1"/>
        </w:trPr>
        <w:tc>
          <w:tcPr>
            <w:tcMar>
              <w:left w:w="108" w:type="dxa"/>
              <w:top w:w="0" w:type="dxa"/>
              <w:right w:w="108" w:type="dxa"/>
              <w:bottom w:w="0" w:type="dxa"/>
            </w:tcMar>
            <w:tcW w:w="3181"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gridSpan w:val="2"/>
            <w:tcMar>
              <w:left w:w="108" w:type="dxa"/>
              <w:top w:w="0" w:type="dxa"/>
              <w:right w:w="108" w:type="dxa"/>
              <w:bottom w:w="0" w:type="dxa"/>
            </w:tcMar>
            <w:tcW w:w="5245" w:type="dxa"/>
            <w:vAlign w:val="center"/>
            <w:textDirection w:val="lrTb"/>
            <w:noWrap w:val="false"/>
          </w:tcPr>
          <w:p>
            <w:pPr>
              <w:pStyle w:val="9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раздаточный пункт молочной кухни (при одно- и двухэтажной застройке)</w:t>
            </w:r>
            <w:r>
              <w:rPr>
                <w:rFonts w:ascii="Times New Roman" w:hAnsi="Times New Roman" w:cs="Times New Roman"/>
                <w:color w:val="000000" w:themeColor="text1"/>
                <w:sz w:val="24"/>
                <w:szCs w:val="24"/>
              </w:rPr>
            </w:r>
          </w:p>
        </w:tc>
        <w:tc>
          <w:tcPr>
            <w:gridSpan w:val="4"/>
            <w:tcMar>
              <w:left w:w="108" w:type="dxa"/>
              <w:top w:w="0" w:type="dxa"/>
              <w:right w:w="108" w:type="dxa"/>
              <w:bottom w:w="0" w:type="dxa"/>
            </w:tcMar>
            <w:tcW w:w="6378" w:type="dxa"/>
            <w:vMerge w:val="continue"/>
            <w:textDirection w:val="lrTb"/>
            <w:noWrap w:val="false"/>
          </w:tcPr>
          <w:p>
            <w:pPr>
              <w:pStyle w:val="9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gridSpan w:val="8"/>
            <w:shd w:val="clear" w:color="auto" w:fill="auto"/>
            <w:tcMar>
              <w:left w:w="108" w:type="dxa"/>
              <w:top w:w="0" w:type="dxa"/>
              <w:right w:w="108" w:type="dxa"/>
              <w:bottom w:w="0" w:type="dxa"/>
            </w:tcMar>
            <w:tcW w:w="14811" w:type="dxa"/>
            <w:vAlign w:val="center"/>
            <w:textDirection w:val="lrTb"/>
            <w:noWrap w:val="false"/>
          </w:tcPr>
          <w:p>
            <w:pPr>
              <w:pStyle w:val="979"/>
              <w:jc w:val="both"/>
              <w:rPr>
                <w:rFonts w:ascii="Times New Roman" w:hAnsi="Times New Roman" w:cs="Times New Roman"/>
                <w:color w:val="000000" w:themeColor="text1"/>
              </w:rPr>
            </w:pPr>
            <w:r>
              <w:rPr>
                <w:rFonts w:ascii="Times New Roman" w:hAnsi="Times New Roman" w:cs="Times New Roman"/>
                <w:color w:val="000000" w:themeColor="text1"/>
              </w:rPr>
              <w:t xml:space="preserve">Примечание.</w:t>
            </w:r>
            <w:r>
              <w:rPr>
                <w:rFonts w:ascii="Times New Roman" w:hAnsi="Times New Roman" w:cs="Times New Roman"/>
                <w:color w:val="000000" w:themeColor="text1"/>
              </w:rPr>
              <w:t xml:space="preserve"> На одну койку для детей следует принимать норму всего стационара с коэффициентом 1,5. В условиях реконструкции и в границах муниципального образования город Оренбург земельные участки больниц допускается уменьшать на 25 процентов. Для стационаров с неполн</w:t>
            </w:r>
            <w:r>
              <w:rPr>
                <w:rFonts w:ascii="Times New Roman" w:hAnsi="Times New Roman" w:cs="Times New Roman"/>
                <w:color w:val="000000" w:themeColor="text1"/>
              </w:rPr>
              <w:t xml:space="preserve">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w:t>
            </w:r>
            <w:r>
              <w:rPr>
                <w:rFonts w:ascii="Times New Roman" w:hAnsi="Times New Roman" w:cs="Times New Roman"/>
                <w:color w:val="000000" w:themeColor="text1"/>
              </w:rPr>
              <w:t xml:space="preserve">я обслуживания стационара большей вместимости, чем расчетная (для других стационаров или поликлиник) площадь участка должна быть соответственно увеличена по заданию на проектирование. Размеры участков больниц, размещаемых в пригородной зоне, следует увелич</w:t>
            </w:r>
            <w:r>
              <w:rPr>
                <w:rFonts w:ascii="Times New Roman" w:hAnsi="Times New Roman" w:cs="Times New Roman"/>
                <w:color w:val="000000" w:themeColor="text1"/>
              </w:rPr>
              <w:t xml:space="preserve">ивать по заданию на проектирование. При проектировании многофункциональных медицинских комплексов, включающих в себя корпуса медицинских организаций различных типов, площади земельных участков определяются для каждого корпуса отдельно, а затем суммируются.</w:t>
            </w:r>
            <w:r>
              <w:rPr>
                <w:rFonts w:ascii="Times New Roman" w:hAnsi="Times New Roman" w:cs="Times New Roman"/>
                <w:color w:val="000000" w:themeColor="text1"/>
              </w:rPr>
            </w:r>
          </w:p>
        </w:tc>
      </w:tr>
    </w:tbl>
    <w:p>
      <w:pPr>
        <w:rPr>
          <w:color w:val="000000" w:themeColor="text1"/>
        </w:rPr>
      </w:pPr>
      <w:r>
        <w:rPr>
          <w:color w:val="000000" w:themeColor="text1"/>
        </w:rPr>
      </w:r>
      <w:r>
        <w:rPr>
          <w:color w:val="000000" w:themeColor="text1"/>
        </w:rPr>
      </w:r>
    </w:p>
    <w:p>
      <w:pPr>
        <w:ind w:left="709" w:firstLine="0"/>
        <w:rPr>
          <w:color w:val="000000" w:themeColor="text1"/>
        </w:rPr>
      </w:pPr>
      <w:r>
        <w:rPr>
          <w:color w:val="000000" w:themeColor="text1"/>
        </w:rPr>
      </w:r>
      <w:r>
        <w:rPr>
          <w:color w:val="000000" w:themeColor="text1"/>
        </w:rPr>
      </w:r>
    </w:p>
    <w:p>
      <w:pPr>
        <w:ind w:firstLine="0"/>
        <w:jc w:val="left"/>
        <w:widowControl/>
        <w:rPr>
          <w:rStyle w:val="978"/>
          <w:color w:val="000000" w:themeColor="text1"/>
          <w:sz w:val="24"/>
          <w:szCs w:val="24"/>
        </w:rPr>
      </w:pPr>
      <w:r>
        <w:rPr>
          <w:rStyle w:val="978"/>
          <w:color w:val="000000" w:themeColor="text1"/>
          <w:sz w:val="24"/>
          <w:szCs w:val="24"/>
        </w:rPr>
        <w:br w:type="page" w:clear="all"/>
      </w:r>
      <w:r>
        <w:rPr>
          <w:rStyle w:val="978"/>
          <w:color w:val="000000" w:themeColor="text1"/>
          <w:sz w:val="24"/>
          <w:szCs w:val="24"/>
        </w:rPr>
      </w:r>
    </w:p>
    <w:p>
      <w:pPr>
        <w:pStyle w:val="766"/>
        <w:ind w:firstLine="0"/>
        <w:jc w:val="right"/>
        <w:spacing w:before="0"/>
        <w:rPr>
          <w:rStyle w:val="978"/>
          <w:color w:val="000000" w:themeColor="text1"/>
          <w:sz w:val="24"/>
          <w:szCs w:val="24"/>
        </w:rPr>
        <w:sectPr>
          <w:footnotePr/>
          <w:endnotePr/>
          <w:type w:val="nextPage"/>
          <w:pgSz w:w="16838" w:h="11906" w:orient="landscape"/>
          <w:pgMar w:top="1701" w:right="1134" w:bottom="709" w:left="1134" w:header="709" w:footer="709" w:gutter="0"/>
          <w:cols w:num="1" w:sep="0" w:space="708" w:equalWidth="1"/>
          <w:docGrid w:linePitch="360"/>
          <w:titlePg/>
        </w:sectPr>
      </w:pPr>
      <w:r>
        <w:rPr>
          <w:color w:val="000000" w:themeColor="text1"/>
          <w:sz w:val="24"/>
          <w:szCs w:val="24"/>
        </w:rPr>
      </w:r>
      <w:r>
        <w:rPr>
          <w:rStyle w:val="978"/>
          <w:color w:val="000000" w:themeColor="text1"/>
          <w:sz w:val="24"/>
          <w:szCs w:val="24"/>
        </w:rPr>
      </w:r>
    </w:p>
    <w:p>
      <w:pPr>
        <w:pStyle w:val="766"/>
        <w:ind w:firstLine="0"/>
        <w:jc w:val="right"/>
        <w:spacing w:before="0"/>
        <w:rPr>
          <w:rStyle w:val="978"/>
          <w:color w:val="000000" w:themeColor="text1"/>
          <w:sz w:val="24"/>
          <w:szCs w:val="24"/>
        </w:rPr>
      </w:pPr>
      <w:r/>
      <w:bookmarkStart w:id="103" w:name="_Toc132882147"/>
      <w:r>
        <w:rPr>
          <w:rStyle w:val="978"/>
          <w:color w:val="000000" w:themeColor="text1"/>
          <w:sz w:val="24"/>
          <w:szCs w:val="24"/>
        </w:rPr>
        <w:t xml:space="preserve">Приложение № 7</w:t>
      </w:r>
      <w:bookmarkEnd w:id="103"/>
      <w:r/>
      <w:r>
        <w:rPr>
          <w:rStyle w:val="978"/>
          <w:color w:val="000000" w:themeColor="text1"/>
          <w:sz w:val="24"/>
          <w:szCs w:val="24"/>
        </w:rPr>
      </w:r>
    </w:p>
    <w:p>
      <w:pPr>
        <w:pStyle w:val="992"/>
        <w:ind w:firstLine="709"/>
        <w:jc w:val="right"/>
        <w:rPr>
          <w:color w:val="000000" w:themeColor="text1"/>
          <w:sz w:val="24"/>
          <w:szCs w:val="24"/>
          <w:lang w:eastAsia="ru-RU" w:bidi="ru-RU"/>
        </w:rPr>
      </w:pPr>
      <w:r>
        <w:rPr>
          <w:rStyle w:val="978"/>
          <w:color w:val="000000" w:themeColor="text1"/>
          <w:sz w:val="24"/>
          <w:szCs w:val="24"/>
        </w:rPr>
        <w:t xml:space="preserve"> </w:t>
      </w:r>
      <w:r>
        <w:rPr>
          <w:color w:val="000000" w:themeColor="text1"/>
          <w:sz w:val="24"/>
          <w:szCs w:val="24"/>
          <w:lang w:eastAsia="ru-RU" w:bidi="ru-RU"/>
        </w:rPr>
        <w:t xml:space="preserve">к местным нормативам</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градостроительного проектирования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муниципального образования</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 «город Оренбург»</w:t>
      </w:r>
      <w:r>
        <w:rPr>
          <w:color w:val="000000" w:themeColor="text1"/>
          <w:sz w:val="24"/>
          <w:szCs w:val="24"/>
          <w:lang w:eastAsia="ru-RU" w:bidi="ru-RU"/>
        </w:rPr>
      </w:r>
    </w:p>
    <w:p>
      <w:pPr>
        <w:pStyle w:val="992"/>
        <w:ind w:firstLine="709"/>
        <w:jc w:val="right"/>
        <w:rPr>
          <w:color w:val="000000" w:themeColor="text1"/>
          <w:sz w:val="24"/>
          <w:szCs w:val="24"/>
          <w:lang w:eastAsia="ru-RU" w:bidi="ru-RU"/>
        </w:rPr>
      </w:pPr>
      <w:r>
        <w:rPr>
          <w:color w:val="000000" w:themeColor="text1"/>
          <w:sz w:val="24"/>
          <w:szCs w:val="24"/>
          <w:lang w:eastAsia="ru-RU" w:bidi="ru-RU"/>
        </w:rPr>
        <w:t xml:space="preserve">Оренбургской области</w:t>
      </w:r>
      <w:r>
        <w:rPr>
          <w:color w:val="000000" w:themeColor="text1"/>
          <w:sz w:val="24"/>
          <w:szCs w:val="24"/>
          <w:lang w:eastAsia="ru-RU" w:bidi="ru-RU"/>
        </w:rPr>
      </w:r>
    </w:p>
    <w:p>
      <w:pPr>
        <w:rPr>
          <w:color w:val="000000" w:themeColor="text1"/>
        </w:rPr>
      </w:pPr>
      <w:r>
        <w:rPr>
          <w:color w:val="000000" w:themeColor="text1"/>
        </w:rPr>
      </w:r>
      <w:r>
        <w:rPr>
          <w:color w:val="000000" w:themeColor="text1"/>
        </w:rPr>
      </w:r>
    </w:p>
    <w:p>
      <w:pPr>
        <w:pStyle w:val="768"/>
        <w:jc w:val="center"/>
        <w:spacing w:before="0"/>
        <w:rPr>
          <w:rStyle w:val="956"/>
          <w:rFonts w:ascii="Times New Roman" w:hAnsi="Times New Roman"/>
          <w:color w:val="000000" w:themeColor="text1"/>
        </w:rPr>
      </w:pPr>
      <w:r/>
      <w:bookmarkStart w:id="104" w:name="_Toc132882148"/>
      <w:r>
        <w:rPr>
          <w:rStyle w:val="956"/>
          <w:rFonts w:ascii="Times New Roman" w:hAnsi="Times New Roman"/>
          <w:color w:val="000000" w:themeColor="text1"/>
        </w:rPr>
        <w:t xml:space="preserve">Перечень официальных опубликованных статистических материалов, содержащих сведения о состоянии экономики и социальной сферы, социально-демографическом составе и плотности населения на территории </w:t>
      </w:r>
      <w:r>
        <w:rPr>
          <w:rStyle w:val="956"/>
          <w:rFonts w:ascii="Times New Roman" w:hAnsi="Times New Roman"/>
          <w:color w:val="000000" w:themeColor="text1"/>
        </w:rPr>
        <w:t xml:space="preserve">города Оренбурга</w:t>
      </w:r>
      <w:bookmarkEnd w:id="104"/>
      <w:r>
        <w:rPr>
          <w:rStyle w:val="956"/>
          <w:rFonts w:ascii="Times New Roman" w:hAnsi="Times New Roman"/>
          <w:color w:val="000000" w:themeColor="text1"/>
        </w:rPr>
      </w:r>
    </w:p>
    <w:p>
      <w:pPr>
        <w:pStyle w:val="930"/>
        <w:ind w:left="0" w:firstLine="0"/>
        <w:jc w:val="center"/>
        <w:rPr>
          <w:color w:val="000000" w:themeColor="text1"/>
        </w:rPr>
      </w:pPr>
      <w:r>
        <w:rPr>
          <w:color w:val="000000" w:themeColor="text1"/>
        </w:rPr>
      </w:r>
      <w:r>
        <w:rPr>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Строительство и инвестиции по муниципальным образованиям Оренбургской области: Стат.сб./ Территориальный орган Федеральной службы государственной статистики по Оренбургской области. – Оренбург, 2021. – 30 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Индивидуальное жилищное строительство в 2021 году: Статистический бюллетень / Территориальный орган Федеральной службы государственной статистики по Оренбургской области. - Оренбург, 2022. - 8с.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Сведения о благоустройстве городских населенных пунктов Оренбургской области в 2021 году: Статистический бюллетень/ Территориальный орган Федеральной службы государственной статистики по Оренбургской области. - Оренбург. 2022 - 6с.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Автомобильные дороги Оренбургской области в 2021 году: Экспресс-информация/Территориальный орган Федеральной службы государственной статистики по Оренбургской области. </w:t>
      </w:r>
      <w:r>
        <w:rPr>
          <w:rFonts w:ascii="Symbol" w:hAnsi="Symbol" w:eastAsia="Symbol" w:cs="Symbol"/>
          <w:color w:val="000000" w:themeColor="text1"/>
        </w:rPr>
        <w:t xml:space="preserve"></w:t>
      </w:r>
      <w:r>
        <w:rPr>
          <w:rFonts w:eastAsia="Times New Roman"/>
          <w:color w:val="000000" w:themeColor="text1"/>
        </w:rPr>
        <w:t xml:space="preserve"> Оренбург. 2022. </w:t>
      </w:r>
      <w:r>
        <w:rPr>
          <w:rFonts w:ascii="Symbol" w:hAnsi="Symbol" w:eastAsia="Symbol" w:cs="Symbol"/>
          <w:color w:val="000000" w:themeColor="text1"/>
        </w:rPr>
        <w:t xml:space="preserve"></w:t>
      </w:r>
      <w:r>
        <w:rPr>
          <w:rFonts w:eastAsia="Times New Roman"/>
          <w:color w:val="000000" w:themeColor="text1"/>
        </w:rPr>
        <w:t xml:space="preserve"> 12с.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Дошкольное образование в Оренбургской области: Стат. бюл. / Оренбургстат – Оренбург, 2022 - 22 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Естественное движение населения в муниципальных образованиях Оренбургской области: Стат.сб./Оренбургстат. – Оренбург, 2022. – 133 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Демографический ежегодник МО «Город Оренбург»: Стат.сб./Оренбургстат. –  Оренбург, 2021. – 48 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Численность населения МО «Город Оренбург» на 1 января 2022 года: Экспресс-информация / Оренбургстат. – Оренбург, 2022. – 5 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Возраст и пол населения МО «Город Оренбург» на 1 января 2022 года: Экспресс-информация / Оренбургстат. –  Оренбург, 2022. – 7 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Статистический ежегодник МО «Город Оренбург». 2021: Стат.сб./Оренбургстат. – Оренбург, 2021. – 83 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Муниципальные образования Оренбургской области. 2021: Статистический сборник / Оренбургстат. – Оренбург, 2021. – 215 с.</w:t>
      </w:r>
      <w:r>
        <w:rPr>
          <w:rFonts w:eastAsia="Times New Roman"/>
          <w:color w:val="000000" w:themeColor="text1"/>
        </w:rPr>
      </w:r>
    </w:p>
    <w:p>
      <w:pPr>
        <w:pStyle w:val="930"/>
        <w:numPr>
          <w:ilvl w:val="0"/>
          <w:numId w:val="33"/>
        </w:numPr>
        <w:ind w:left="0" w:firstLine="709"/>
        <w:jc w:val="left"/>
        <w:rPr>
          <w:rFonts w:eastAsia="Times New Roman"/>
          <w:color w:val="000000" w:themeColor="text1"/>
        </w:rPr>
      </w:pPr>
      <w:r>
        <w:rPr>
          <w:rFonts w:eastAsia="Times New Roman"/>
          <w:color w:val="000000" w:themeColor="text1"/>
        </w:rPr>
        <w:t xml:space="preserve">Инвестиции по МО г.Оренбург в 2021 году: Статистический бюллетень/ Территориальный орган Федеральной службы государственной статистики по Оренбургской области. - Оренбург, 2022. - 9с.</w:t>
      </w:r>
      <w:r>
        <w:rPr>
          <w:rFonts w:eastAsia="Times New Roman"/>
          <w:color w:val="000000" w:themeColor="text1"/>
        </w:rPr>
      </w:r>
    </w:p>
    <w:p>
      <w:pPr>
        <w:ind w:firstLine="0"/>
        <w:jc w:val="left"/>
        <w:widowControl/>
        <w:rPr>
          <w:color w:val="000000" w:themeColor="text1"/>
        </w:rPr>
      </w:pPr>
      <w:r/>
      <w:bookmarkStart w:id="105" w:name="_GoBack"/>
      <w:r/>
      <w:bookmarkEnd w:id="105"/>
      <w:r/>
      <w:r>
        <w:rPr>
          <w:color w:val="000000" w:themeColor="text1"/>
        </w:rPr>
      </w:r>
    </w:p>
    <w:sectPr>
      <w:footnotePr/>
      <w:endnotePr/>
      <w:type w:val="nextPage"/>
      <w:pgSz w:w="11906" w:h="16838" w:orient="portrait"/>
      <w:pgMar w:top="1134" w:right="709"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Vrinda">
    <w:panose1 w:val="020B0502040204020203"/>
  </w:font>
  <w:font w:name="Liberation Serif">
    <w:panose1 w:val="02020603050405020304"/>
  </w:font>
  <w:font w:name="Tahoma!important">
    <w:panose1 w:val="020B0604030504040204"/>
  </w:font>
  <w:font w:name="Univers LT CYR 55">
    <w:panose1 w:val="020B0603020202030204"/>
  </w:font>
  <w:font w:name="Wingdings 2">
    <w:panose1 w:val="05020102010507070707"/>
  </w:font>
  <w:font w:name="Times New Roman CYR">
    <w:panose1 w:val="02020603050405020304"/>
  </w:font>
  <w:font w:name="Liberation Sans">
    <w:panose1 w:val="020B0604020202020204"/>
  </w:font>
  <w:font w:name="Wingdings">
    <w:panose1 w:val="05000000000000000000"/>
  </w:font>
  <w:font w:name="Georgia">
    <w:panose1 w:val="02040502050405020303"/>
  </w:font>
  <w:font w:name="Arial Black">
    <w:panose1 w:val="020B0A04020102020204"/>
  </w:font>
  <w:font w:name="SimSun">
    <w:panose1 w:val="02010600030101010101"/>
  </w:font>
  <w:font w:name="ISOCPEUR">
    <w:panose1 w:val="02000603000000000000"/>
  </w:font>
  <w:font w:name="Symbol">
    <w:panose1 w:val="05050102010706020507"/>
  </w:font>
  <w:font w:name="MingLiU">
    <w:panose1 w:val="02020500000000000000"/>
  </w:font>
  <w:font w:name="Antiqua">
    <w:panose1 w:val="02000603000000000000"/>
  </w:font>
  <w:font w:name="Candara">
    <w:panose1 w:val="020E0502030303020204"/>
  </w:font>
  <w:font w:name="Verdana">
    <w:panose1 w:val="020B0604030504040204"/>
  </w:font>
  <w:font w:name="Calibri">
    <w:panose1 w:val="020F0502020204030204"/>
  </w:font>
  <w:font w:name="Constantia">
    <w:panose1 w:val="02030602050306030303"/>
  </w:font>
  <w:font w:name="Tahoma">
    <w:panose1 w:val="020B0604030504040204"/>
  </w:font>
  <w:font w:name="Andale Sans UI">
    <w:panose1 w:val="02000603000000000000"/>
  </w:font>
  <w:font w:name="Segoe UI">
    <w:panose1 w:val="020B0502040204020203"/>
  </w:font>
  <w:font w:name="Cambria">
    <w:panose1 w:val="02040503050406030204"/>
  </w:font>
  <w:font w:name="OpenSymbol">
    <w:panose1 w:val="05010000000000000000"/>
  </w:font>
  <w:font w:name="Courier New">
    <w:panose1 w:val="02070309020205020404"/>
  </w:font>
  <w:font w:name="AGGal">
    <w:panose1 w:val="02000603000000000000"/>
  </w:font>
  <w:font w:name="Mangal">
    <w:panose1 w:val="02040503050406030204"/>
  </w:font>
  <w:font w:name="Trebuchet MS">
    <w:panose1 w:val="020B0603020202020204"/>
  </w:font>
  <w:font w:name="Arial Unicode MS">
    <w:panose1 w:val="020B0604020202020204"/>
  </w:font>
  <w:font w:name="Arial">
    <w:panose1 w:val="020B0604020202020204"/>
  </w:font>
  <w:font w:name="inherit">
    <w:panose1 w:val="02000603000000000000"/>
  </w:font>
  <w:font w:name="Times New Roman">
    <w:panose1 w:val="02020603050405020304"/>
  </w:font>
  <w:font w:name="Microsoft YaHei">
    <w:panose1 w:val="020B0503020204020204"/>
  </w:font>
  <w:font w:name="Arial Narrow">
    <w:panose1 w:val="020B0606020202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0"/>
      <w:jc w:val="right"/>
    </w:pPr>
    <w:r/>
    <w:r/>
  </w:p>
  <w:p>
    <w:pPr>
      <w:pStyle w:val="94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72203283"/>
      <w:docPartObj>
        <w:docPartGallery w:val="Page Numbers (Top of Page)"/>
        <w:docPartUnique w:val="true"/>
      </w:docPartObj>
      <w:rPr/>
    </w:sdtPr>
    <w:sdtContent>
      <w:p>
        <w:pPr>
          <w:pStyle w:val="938"/>
          <w:jc w:val="center"/>
        </w:pPr>
        <w:r>
          <w:fldChar w:fldCharType="begin"/>
        </w:r>
        <w:r>
          <w:instrText xml:space="preserve">PAGE   \* MERGEFORMAT</w:instrText>
        </w:r>
        <w:r>
          <w:fldChar w:fldCharType="separate"/>
        </w:r>
        <w:r>
          <w:t xml:space="preserve">2</w:t>
        </w:r>
        <w:r>
          <w:fldChar w:fldCharType="end"/>
        </w:r>
        <w:r/>
      </w:p>
    </w:sdtContent>
  </w:sdt>
  <w:p>
    <w:pPr>
      <w:pStyle w:val="93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1068" w:hanging="360"/>
      </w:pPr>
      <w:rPr>
        <w:rFonts w:hint="default" w:ascii="Symbol" w:hAnsi="Symbol"/>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pStyle w:val="948"/>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pStyle w:val="1109"/>
      <w:isLgl w:val="false"/>
      <w:suff w:val="space"/>
      <w:lvlText w:val="%1)"/>
      <w:lvlJc w:val="left"/>
      <w:pPr>
        <w:ind w:left="0" w:firstLine="567"/>
      </w:pPr>
      <w:rPr>
        <w:rFonts w:hint="default"/>
      </w:rPr>
    </w:lvl>
    <w:lvl w:ilvl="1">
      <w:start w:val="1"/>
      <w:numFmt w:val="bullet"/>
      <w:isLgl w:val="false"/>
      <w:suff w:val="space"/>
      <w:lvlText w:val="–"/>
      <w:lvlJc w:val="left"/>
      <w:pPr>
        <w:ind w:left="284" w:firstLine="567"/>
      </w:pPr>
      <w:rPr>
        <w:rFonts w:hint="default" w:ascii="Times New Roman" w:hAnsi="Times New Roman" w:cs="Times New Roman"/>
      </w:rPr>
    </w:lvl>
    <w:lvl w:ilvl="2">
      <w:start w:val="1"/>
      <w:numFmt w:val="bullet"/>
      <w:isLgl w:val="false"/>
      <w:suff w:val="space"/>
      <w:lvlText w:val=""/>
      <w:lvlJc w:val="left"/>
      <w:pPr>
        <w:ind w:left="284" w:firstLine="567"/>
      </w:pPr>
      <w:rPr>
        <w:rFonts w:hint="default" w:ascii="Symbol" w:hAnsi="Symbol"/>
      </w:rPr>
    </w:lvl>
    <w:lvl w:ilvl="3">
      <w:start w:val="1"/>
      <w:numFmt w:val="bullet"/>
      <w:isLgl w:val="false"/>
      <w:suff w:val="space"/>
      <w:lvlText w:val="–"/>
      <w:lvlJc w:val="left"/>
      <w:pPr>
        <w:ind w:left="284" w:firstLine="567"/>
      </w:pPr>
      <w:rPr>
        <w:rFonts w:hint="default" w:ascii="Times New Roman" w:hAnsi="Times New Roman" w:cs="Times New Roman"/>
      </w:rPr>
    </w:lvl>
    <w:lvl w:ilvl="4">
      <w:start w:val="1"/>
      <w:numFmt w:val="bullet"/>
      <w:isLgl w:val="false"/>
      <w:suff w:val="space"/>
      <w:lvlText w:val="–"/>
      <w:lvlJc w:val="left"/>
      <w:pPr>
        <w:ind w:left="284" w:firstLine="567"/>
      </w:pPr>
      <w:rPr>
        <w:rFonts w:hint="default" w:ascii="Times New Roman" w:hAnsi="Times New Roman" w:cs="Times New Roman"/>
      </w:rPr>
    </w:lvl>
    <w:lvl w:ilvl="5">
      <w:start w:val="1"/>
      <w:numFmt w:val="bullet"/>
      <w:isLgl w:val="false"/>
      <w:suff w:val="space"/>
      <w:lvlText w:val="–"/>
      <w:lvlJc w:val="left"/>
      <w:pPr>
        <w:ind w:left="284" w:firstLine="567"/>
      </w:pPr>
      <w:rPr>
        <w:rFonts w:hint="default" w:ascii="Times New Roman" w:hAnsi="Times New Roman" w:cs="Times New Roman"/>
      </w:rPr>
    </w:lvl>
    <w:lvl w:ilvl="6">
      <w:start w:val="1"/>
      <w:numFmt w:val="bullet"/>
      <w:isLgl w:val="false"/>
      <w:suff w:val="space"/>
      <w:lvlText w:val=""/>
      <w:lvlJc w:val="left"/>
      <w:pPr>
        <w:ind w:left="284" w:firstLine="567"/>
      </w:pPr>
      <w:rPr>
        <w:rFonts w:hint="default" w:ascii="Symbol" w:hAnsi="Symbol"/>
      </w:rPr>
    </w:lvl>
    <w:lvl w:ilvl="7">
      <w:start w:val="1"/>
      <w:numFmt w:val="bullet"/>
      <w:isLgl w:val="false"/>
      <w:suff w:val="space"/>
      <w:lvlText w:val="–"/>
      <w:lvlJc w:val="left"/>
      <w:pPr>
        <w:ind w:left="284" w:firstLine="567"/>
      </w:pPr>
      <w:rPr>
        <w:rFonts w:hint="default" w:ascii="Times New Roman" w:hAnsi="Times New Roman" w:cs="Times New Roman"/>
      </w:rPr>
    </w:lvl>
    <w:lvl w:ilvl="8">
      <w:start w:val="1"/>
      <w:numFmt w:val="bullet"/>
      <w:isLgl w:val="false"/>
      <w:suff w:val="space"/>
      <w:lvlText w:val=""/>
      <w:lvlJc w:val="left"/>
      <w:pPr>
        <w:ind w:left="284" w:firstLine="567"/>
      </w:pPr>
      <w:rPr>
        <w:rFonts w:hint="default" w:ascii="Symbol" w:hAnsi="Symbol"/>
      </w:rPr>
    </w:lvl>
  </w:abstractNum>
  <w:abstractNum w:abstractNumId="1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1"/>
      <w:numFmt w:val="decimal"/>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5">
    <w:multiLevelType w:val="hybridMultilevel"/>
    <w:lvl w:ilvl="0">
      <w:start w:val="1"/>
      <w:numFmt w:val="bullet"/>
      <w:isLgl w:val="false"/>
      <w:suff w:val="tab"/>
      <w:lvlText w:val="‒"/>
      <w:lvlJc w:val="left"/>
      <w:pPr>
        <w:ind w:left="928" w:hanging="360"/>
      </w:pPr>
      <w:rPr>
        <w:rFonts w:hint="default" w:ascii="Times New Roman" w:hAnsi="Times New Roman" w:cs="Times New Roman"/>
      </w:rPr>
    </w:lvl>
    <w:lvl w:ilvl="1">
      <w:start w:val="1"/>
      <w:numFmt w:val="bullet"/>
      <w:isLgl w:val="false"/>
      <w:suff w:val="tab"/>
      <w:lvlText w:val="o"/>
      <w:lvlJc w:val="left"/>
      <w:pPr>
        <w:ind w:left="1648" w:hanging="360"/>
      </w:pPr>
      <w:rPr>
        <w:rFonts w:hint="default" w:ascii="Courier New" w:hAnsi="Courier New" w:cs="Courier New"/>
      </w:rPr>
    </w:lvl>
    <w:lvl w:ilvl="2">
      <w:start w:val="1"/>
      <w:numFmt w:val="bullet"/>
      <w:isLgl w:val="false"/>
      <w:suff w:val="tab"/>
      <w:lvlText w:val=""/>
      <w:lvlJc w:val="left"/>
      <w:pPr>
        <w:ind w:left="2368" w:hanging="360"/>
      </w:pPr>
      <w:rPr>
        <w:rFonts w:hint="default" w:ascii="Wingdings" w:hAnsi="Wingdings"/>
      </w:rPr>
    </w:lvl>
    <w:lvl w:ilvl="3">
      <w:start w:val="1"/>
      <w:numFmt w:val="bullet"/>
      <w:isLgl w:val="false"/>
      <w:suff w:val="tab"/>
      <w:lvlText w:val=""/>
      <w:lvlJc w:val="left"/>
      <w:pPr>
        <w:ind w:left="3088" w:hanging="360"/>
      </w:pPr>
      <w:rPr>
        <w:rFonts w:hint="default" w:ascii="Symbol" w:hAnsi="Symbol"/>
      </w:rPr>
    </w:lvl>
    <w:lvl w:ilvl="4">
      <w:start w:val="1"/>
      <w:numFmt w:val="bullet"/>
      <w:isLgl w:val="false"/>
      <w:suff w:val="tab"/>
      <w:lvlText w:val="o"/>
      <w:lvlJc w:val="left"/>
      <w:pPr>
        <w:ind w:left="3808" w:hanging="360"/>
      </w:pPr>
      <w:rPr>
        <w:rFonts w:hint="default" w:ascii="Courier New" w:hAnsi="Courier New" w:cs="Courier New"/>
      </w:rPr>
    </w:lvl>
    <w:lvl w:ilvl="5">
      <w:start w:val="1"/>
      <w:numFmt w:val="bullet"/>
      <w:isLgl w:val="false"/>
      <w:suff w:val="tab"/>
      <w:lvlText w:val=""/>
      <w:lvlJc w:val="left"/>
      <w:pPr>
        <w:ind w:left="4528" w:hanging="360"/>
      </w:pPr>
      <w:rPr>
        <w:rFonts w:hint="default" w:ascii="Wingdings" w:hAnsi="Wingdings"/>
      </w:rPr>
    </w:lvl>
    <w:lvl w:ilvl="6">
      <w:start w:val="1"/>
      <w:numFmt w:val="bullet"/>
      <w:isLgl w:val="false"/>
      <w:suff w:val="tab"/>
      <w:lvlText w:val=""/>
      <w:lvlJc w:val="left"/>
      <w:pPr>
        <w:ind w:left="5248" w:hanging="360"/>
      </w:pPr>
      <w:rPr>
        <w:rFonts w:hint="default" w:ascii="Symbol" w:hAnsi="Symbol"/>
      </w:rPr>
    </w:lvl>
    <w:lvl w:ilvl="7">
      <w:start w:val="1"/>
      <w:numFmt w:val="bullet"/>
      <w:isLgl w:val="false"/>
      <w:suff w:val="tab"/>
      <w:lvlText w:val="o"/>
      <w:lvlJc w:val="left"/>
      <w:pPr>
        <w:ind w:left="5968" w:hanging="360"/>
      </w:pPr>
      <w:rPr>
        <w:rFonts w:hint="default" w:ascii="Courier New" w:hAnsi="Courier New" w:cs="Courier New"/>
      </w:rPr>
    </w:lvl>
    <w:lvl w:ilvl="8">
      <w:start w:val="1"/>
      <w:numFmt w:val="bullet"/>
      <w:isLgl w:val="false"/>
      <w:suff w:val="tab"/>
      <w:lvlText w:val=""/>
      <w:lvlJc w:val="left"/>
      <w:pPr>
        <w:ind w:left="6688" w:hanging="360"/>
      </w:pPr>
      <w:rPr>
        <w:rFonts w:hint="default" w:ascii="Wingdings" w:hAnsi="Wingdings"/>
      </w:rPr>
    </w:lvl>
  </w:abstractNum>
  <w:abstractNum w:abstractNumId="16">
    <w:multiLevelType w:val="hybridMultilevel"/>
    <w:lvl w:ilvl="0">
      <w:start w:val="1"/>
      <w:numFmt w:val="decimal"/>
      <w:pStyle w:val="1018"/>
      <w:isLgl w:val="false"/>
      <w:suff w:val="tab"/>
      <w:lvlText w:val="%1)"/>
      <w:lvlJc w:val="left"/>
      <w:pPr>
        <w:ind w:left="1040" w:hanging="360"/>
      </w:pPr>
      <w:rPr>
        <w:rFonts w:hint="default"/>
        <w:b w:val="0"/>
        <w:bCs w:val="0"/>
        <w:i w:val="0"/>
        <w:iCs w:val="0"/>
        <w:caps w:val="0"/>
        <w:smallCaps w:val="0"/>
        <w:strike w:val="0"/>
        <w:vanish w:val="0"/>
        <w:color w:val="000000"/>
        <w:spacing w:val="0"/>
        <w:position w:val="0"/>
        <w:u w:val="none"/>
        <w:vertAlign w:val="baseline"/>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
    <w:multiLevelType w:val="hybridMultilevel"/>
    <w:lvl w:ilvl="0">
      <w:start w:val="1"/>
      <w:numFmt w:val="bullet"/>
      <w:pStyle w:val="999"/>
      <w:isLgl w:val="false"/>
      <w:suff w:val="tab"/>
      <w:lvlText w:val="−"/>
      <w:lvlJc w:val="left"/>
      <w:pPr>
        <w:ind w:left="1353" w:hanging="360"/>
        <w:tabs>
          <w:tab w:val="num" w:pos="1353" w:leader="none"/>
        </w:tabs>
      </w:pPr>
      <w:rPr>
        <w:rFonts w:hint="default" w:ascii="Times New Roman" w:hAnsi="Times New Roman" w:cs="Times New Roman"/>
      </w:rPr>
    </w:lvl>
    <w:lvl w:ilvl="1">
      <w:start w:val="1"/>
      <w:numFmt w:val="bullet"/>
      <w:isLgl w:val="false"/>
      <w:suff w:val="tab"/>
      <w:lvlText w:val="o"/>
      <w:lvlJc w:val="left"/>
      <w:pPr>
        <w:ind w:left="-436" w:hanging="360"/>
        <w:tabs>
          <w:tab w:val="num" w:pos="-436" w:leader="none"/>
        </w:tabs>
      </w:pPr>
      <w:rPr>
        <w:rFonts w:hint="default" w:ascii="Courier New" w:hAnsi="Courier New" w:cs="Courier New"/>
      </w:rPr>
    </w:lvl>
    <w:lvl w:ilvl="2">
      <w:start w:val="1"/>
      <w:numFmt w:val="bullet"/>
      <w:isLgl w:val="false"/>
      <w:suff w:val="tab"/>
      <w:lvlText w:val=""/>
      <w:lvlJc w:val="left"/>
      <w:pPr>
        <w:ind w:left="284" w:hanging="360"/>
        <w:tabs>
          <w:tab w:val="num" w:pos="284" w:leader="none"/>
        </w:tabs>
      </w:pPr>
      <w:rPr>
        <w:rFonts w:hint="default" w:ascii="Wingdings" w:hAnsi="Wingdings"/>
      </w:rPr>
    </w:lvl>
    <w:lvl w:ilvl="3">
      <w:start w:val="1"/>
      <w:numFmt w:val="bullet"/>
      <w:isLgl w:val="false"/>
      <w:suff w:val="tab"/>
      <w:lvlText w:val=""/>
      <w:lvlJc w:val="left"/>
      <w:pPr>
        <w:ind w:left="1004" w:hanging="360"/>
        <w:tabs>
          <w:tab w:val="num" w:pos="1004" w:leader="none"/>
        </w:tabs>
      </w:pPr>
      <w:rPr>
        <w:rFonts w:hint="default" w:ascii="Symbol" w:hAnsi="Symbol"/>
      </w:rPr>
    </w:lvl>
    <w:lvl w:ilvl="4">
      <w:start w:val="1"/>
      <w:numFmt w:val="bullet"/>
      <w:isLgl w:val="false"/>
      <w:suff w:val="tab"/>
      <w:lvlText w:val="o"/>
      <w:lvlJc w:val="left"/>
      <w:pPr>
        <w:ind w:left="1724" w:hanging="360"/>
        <w:tabs>
          <w:tab w:val="num" w:pos="1724" w:leader="none"/>
        </w:tabs>
      </w:pPr>
      <w:rPr>
        <w:rFonts w:hint="default" w:ascii="Courier New" w:hAnsi="Courier New" w:cs="Courier New"/>
      </w:rPr>
    </w:lvl>
    <w:lvl w:ilvl="5">
      <w:start w:val="1"/>
      <w:numFmt w:val="bullet"/>
      <w:isLgl w:val="false"/>
      <w:suff w:val="tab"/>
      <w:lvlText w:val=""/>
      <w:lvlJc w:val="left"/>
      <w:pPr>
        <w:ind w:left="2444" w:hanging="360"/>
        <w:tabs>
          <w:tab w:val="num" w:pos="2444" w:leader="none"/>
        </w:tabs>
      </w:pPr>
      <w:rPr>
        <w:rFonts w:hint="default" w:ascii="Wingdings" w:hAnsi="Wingdings"/>
      </w:rPr>
    </w:lvl>
    <w:lvl w:ilvl="6">
      <w:start w:val="1"/>
      <w:numFmt w:val="bullet"/>
      <w:isLgl w:val="false"/>
      <w:suff w:val="tab"/>
      <w:lvlText w:val=""/>
      <w:lvlJc w:val="left"/>
      <w:pPr>
        <w:ind w:left="3164" w:hanging="360"/>
        <w:tabs>
          <w:tab w:val="num" w:pos="3164" w:leader="none"/>
        </w:tabs>
      </w:pPr>
      <w:rPr>
        <w:rFonts w:hint="default" w:ascii="Symbol" w:hAnsi="Symbol"/>
      </w:rPr>
    </w:lvl>
    <w:lvl w:ilvl="7">
      <w:start w:val="1"/>
      <w:numFmt w:val="bullet"/>
      <w:isLgl w:val="false"/>
      <w:suff w:val="tab"/>
      <w:lvlText w:val="o"/>
      <w:lvlJc w:val="left"/>
      <w:pPr>
        <w:ind w:left="3884" w:hanging="360"/>
        <w:tabs>
          <w:tab w:val="num" w:pos="3884" w:leader="none"/>
        </w:tabs>
      </w:pPr>
      <w:rPr>
        <w:rFonts w:hint="default" w:ascii="Courier New" w:hAnsi="Courier New" w:cs="Courier New"/>
      </w:rPr>
    </w:lvl>
    <w:lvl w:ilvl="8">
      <w:start w:val="1"/>
      <w:numFmt w:val="bullet"/>
      <w:isLgl w:val="false"/>
      <w:suff w:val="tab"/>
      <w:lvlText w:val=""/>
      <w:lvlJc w:val="left"/>
      <w:pPr>
        <w:ind w:left="4604" w:hanging="360"/>
        <w:tabs>
          <w:tab w:val="num" w:pos="4604" w:leader="none"/>
        </w:tabs>
      </w:pPr>
      <w:rPr>
        <w:rFonts w:hint="default" w:ascii="Wingdings" w:hAnsi="Wingdings"/>
      </w:rPr>
    </w:lvl>
  </w:abstractNum>
  <w:abstractNum w:abstractNumId="1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9">
    <w:multiLevelType w:val="hybridMultilevel"/>
    <w:lvl w:ilvl="0">
      <w:start w:val="1"/>
      <w:numFmt w:val="bullet"/>
      <w:isLgl w:val="false"/>
      <w:suff w:val="tab"/>
      <w:lvlText w:val=""/>
      <w:lvlJc w:val="left"/>
      <w:pPr>
        <w:ind w:left="1384" w:hanging="360"/>
      </w:pPr>
      <w:rPr>
        <w:rFonts w:hint="default" w:ascii="Symbol" w:hAnsi="Symbol"/>
      </w:rPr>
    </w:lvl>
    <w:lvl w:ilvl="1">
      <w:start w:val="1"/>
      <w:numFmt w:val="bullet"/>
      <w:isLgl w:val="false"/>
      <w:suff w:val="tab"/>
      <w:lvlText w:val="o"/>
      <w:lvlJc w:val="left"/>
      <w:pPr>
        <w:ind w:left="2104" w:hanging="360"/>
      </w:pPr>
      <w:rPr>
        <w:rFonts w:hint="default" w:ascii="Courier New" w:hAnsi="Courier New" w:cs="Courier New"/>
      </w:rPr>
    </w:lvl>
    <w:lvl w:ilvl="2">
      <w:start w:val="1"/>
      <w:numFmt w:val="bullet"/>
      <w:isLgl w:val="false"/>
      <w:suff w:val="tab"/>
      <w:lvlText w:val=""/>
      <w:lvlJc w:val="left"/>
      <w:pPr>
        <w:ind w:left="2824" w:hanging="360"/>
      </w:pPr>
      <w:rPr>
        <w:rFonts w:hint="default" w:ascii="Wingdings" w:hAnsi="Wingdings"/>
      </w:rPr>
    </w:lvl>
    <w:lvl w:ilvl="3">
      <w:start w:val="1"/>
      <w:numFmt w:val="bullet"/>
      <w:isLgl w:val="false"/>
      <w:suff w:val="tab"/>
      <w:lvlText w:val=""/>
      <w:lvlJc w:val="left"/>
      <w:pPr>
        <w:ind w:left="3544" w:hanging="360"/>
      </w:pPr>
      <w:rPr>
        <w:rFonts w:hint="default" w:ascii="Symbol" w:hAnsi="Symbol"/>
      </w:rPr>
    </w:lvl>
    <w:lvl w:ilvl="4">
      <w:start w:val="1"/>
      <w:numFmt w:val="bullet"/>
      <w:isLgl w:val="false"/>
      <w:suff w:val="tab"/>
      <w:lvlText w:val="o"/>
      <w:lvlJc w:val="left"/>
      <w:pPr>
        <w:ind w:left="4264" w:hanging="360"/>
      </w:pPr>
      <w:rPr>
        <w:rFonts w:hint="default" w:ascii="Courier New" w:hAnsi="Courier New" w:cs="Courier New"/>
      </w:rPr>
    </w:lvl>
    <w:lvl w:ilvl="5">
      <w:start w:val="1"/>
      <w:numFmt w:val="bullet"/>
      <w:isLgl w:val="false"/>
      <w:suff w:val="tab"/>
      <w:lvlText w:val=""/>
      <w:lvlJc w:val="left"/>
      <w:pPr>
        <w:ind w:left="4984" w:hanging="360"/>
      </w:pPr>
      <w:rPr>
        <w:rFonts w:hint="default" w:ascii="Wingdings" w:hAnsi="Wingdings"/>
      </w:rPr>
    </w:lvl>
    <w:lvl w:ilvl="6">
      <w:start w:val="1"/>
      <w:numFmt w:val="bullet"/>
      <w:isLgl w:val="false"/>
      <w:suff w:val="tab"/>
      <w:lvlText w:val=""/>
      <w:lvlJc w:val="left"/>
      <w:pPr>
        <w:ind w:left="5704" w:hanging="360"/>
      </w:pPr>
      <w:rPr>
        <w:rFonts w:hint="default" w:ascii="Symbol" w:hAnsi="Symbol"/>
      </w:rPr>
    </w:lvl>
    <w:lvl w:ilvl="7">
      <w:start w:val="1"/>
      <w:numFmt w:val="bullet"/>
      <w:isLgl w:val="false"/>
      <w:suff w:val="tab"/>
      <w:lvlText w:val="o"/>
      <w:lvlJc w:val="left"/>
      <w:pPr>
        <w:ind w:left="6424" w:hanging="360"/>
      </w:pPr>
      <w:rPr>
        <w:rFonts w:hint="default" w:ascii="Courier New" w:hAnsi="Courier New" w:cs="Courier New"/>
      </w:rPr>
    </w:lvl>
    <w:lvl w:ilvl="8">
      <w:start w:val="1"/>
      <w:numFmt w:val="bullet"/>
      <w:isLgl w:val="false"/>
      <w:suff w:val="tab"/>
      <w:lvlText w:val=""/>
      <w:lvlJc w:val="left"/>
      <w:pPr>
        <w:ind w:left="7144"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069" w:hanging="360"/>
      </w:pPr>
      <w:rPr>
        <w:rFonts w:hint="default"/>
      </w:rPr>
    </w:lvl>
    <w:lvl w:ilvl="1">
      <w:start w:val="1"/>
      <w:numFmt w:val="decimal"/>
      <w:isLgl w:val="false"/>
      <w:suff w:val="tab"/>
      <w:lvlText w:val="%2)"/>
      <w:lvlJc w:val="left"/>
      <w:pPr>
        <w:ind w:left="1957" w:hanging="528"/>
      </w:pPr>
      <w:rPr>
        <w:rFonts w:hint="default"/>
      </w:r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3">
    <w:multiLevelType w:val="hybridMultilevel"/>
    <w:lvl w:ilvl="0">
      <w:start w:val="1"/>
      <w:numFmt w:val="bullet"/>
      <w:isLgl w:val="false"/>
      <w:suff w:val="tab"/>
      <w:lvlText w:val=""/>
      <w:lvlJc w:val="left"/>
      <w:pPr>
        <w:ind w:left="1996" w:hanging="360"/>
      </w:pPr>
      <w:rPr>
        <w:rFonts w:hint="default" w:ascii="Symbol" w:hAnsi="Symbol"/>
      </w:rPr>
    </w:lvl>
    <w:lvl w:ilvl="1">
      <w:start w:val="1"/>
      <w:numFmt w:val="bullet"/>
      <w:isLgl w:val="false"/>
      <w:suff w:val="tab"/>
      <w:lvlText w:val=""/>
      <w:lvlJc w:val="left"/>
      <w:pPr>
        <w:ind w:left="2716" w:hanging="360"/>
      </w:pPr>
      <w:rPr>
        <w:rFonts w:hint="default" w:ascii="Wingdings" w:hAnsi="Wingdings"/>
      </w:rPr>
    </w:lvl>
    <w:lvl w:ilvl="2">
      <w:start w:val="1"/>
      <w:numFmt w:val="bullet"/>
      <w:isLgl w:val="false"/>
      <w:suff w:val="tab"/>
      <w:lvlText w:val=""/>
      <w:lvlJc w:val="left"/>
      <w:pPr>
        <w:ind w:left="3436" w:hanging="360"/>
      </w:pPr>
      <w:rPr>
        <w:rFonts w:hint="default" w:ascii="Wingdings" w:hAnsi="Wingdings"/>
      </w:rPr>
    </w:lvl>
    <w:lvl w:ilvl="3">
      <w:start w:val="1"/>
      <w:numFmt w:val="bullet"/>
      <w:isLgl w:val="false"/>
      <w:suff w:val="tab"/>
      <w:lvlText w:val=""/>
      <w:lvlJc w:val="left"/>
      <w:pPr>
        <w:ind w:left="4156" w:hanging="360"/>
      </w:pPr>
      <w:rPr>
        <w:rFonts w:hint="default" w:ascii="Symbol" w:hAnsi="Symbol"/>
      </w:rPr>
    </w:lvl>
    <w:lvl w:ilvl="4">
      <w:start w:val="1"/>
      <w:numFmt w:val="bullet"/>
      <w:isLgl w:val="false"/>
      <w:suff w:val="tab"/>
      <w:lvlText w:val="o"/>
      <w:lvlJc w:val="left"/>
      <w:pPr>
        <w:ind w:left="4876" w:hanging="360"/>
      </w:pPr>
      <w:rPr>
        <w:rFonts w:hint="default" w:ascii="Courier New" w:hAnsi="Courier New" w:cs="Courier New"/>
      </w:rPr>
    </w:lvl>
    <w:lvl w:ilvl="5">
      <w:start w:val="1"/>
      <w:numFmt w:val="bullet"/>
      <w:isLgl w:val="false"/>
      <w:suff w:val="tab"/>
      <w:lvlText w:val=""/>
      <w:lvlJc w:val="left"/>
      <w:pPr>
        <w:ind w:left="5596" w:hanging="360"/>
      </w:pPr>
      <w:rPr>
        <w:rFonts w:hint="default" w:ascii="Wingdings" w:hAnsi="Wingdings"/>
      </w:rPr>
    </w:lvl>
    <w:lvl w:ilvl="6">
      <w:start w:val="1"/>
      <w:numFmt w:val="bullet"/>
      <w:isLgl w:val="false"/>
      <w:suff w:val="tab"/>
      <w:lvlText w:val=""/>
      <w:lvlJc w:val="left"/>
      <w:pPr>
        <w:ind w:left="6316" w:hanging="360"/>
      </w:pPr>
      <w:rPr>
        <w:rFonts w:hint="default" w:ascii="Symbol" w:hAnsi="Symbol"/>
      </w:rPr>
    </w:lvl>
    <w:lvl w:ilvl="7">
      <w:start w:val="1"/>
      <w:numFmt w:val="bullet"/>
      <w:isLgl w:val="false"/>
      <w:suff w:val="tab"/>
      <w:lvlText w:val="o"/>
      <w:lvlJc w:val="left"/>
      <w:pPr>
        <w:ind w:left="7036" w:hanging="360"/>
      </w:pPr>
      <w:rPr>
        <w:rFonts w:hint="default" w:ascii="Courier New" w:hAnsi="Courier New" w:cs="Courier New"/>
      </w:rPr>
    </w:lvl>
    <w:lvl w:ilvl="8">
      <w:start w:val="1"/>
      <w:numFmt w:val="bullet"/>
      <w:isLgl w:val="false"/>
      <w:suff w:val="tab"/>
      <w:lvlText w:val=""/>
      <w:lvlJc w:val="left"/>
      <w:pPr>
        <w:ind w:left="7756"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1259" w:hanging="360"/>
      </w:pPr>
      <w:rPr>
        <w:rFonts w:hint="default" w:ascii="Symbol" w:hAnsi="Symbol"/>
      </w:rPr>
    </w:lvl>
    <w:lvl w:ilvl="1">
      <w:start w:val="1"/>
      <w:numFmt w:val="lowerLetter"/>
      <w:isLgl w:val="false"/>
      <w:suff w:val="tab"/>
      <w:lvlText w:val="%2."/>
      <w:lvlJc w:val="left"/>
      <w:pPr>
        <w:ind w:left="1979" w:hanging="360"/>
      </w:pPr>
    </w:lvl>
    <w:lvl w:ilvl="2">
      <w:start w:val="1"/>
      <w:numFmt w:val="lowerRoman"/>
      <w:isLgl w:val="false"/>
      <w:suff w:val="tab"/>
      <w:lvlText w:val="%3."/>
      <w:lvlJc w:val="right"/>
      <w:pPr>
        <w:ind w:left="2699" w:hanging="180"/>
      </w:pPr>
    </w:lvl>
    <w:lvl w:ilvl="3">
      <w:start w:val="1"/>
      <w:numFmt w:val="decimal"/>
      <w:isLgl w:val="false"/>
      <w:suff w:val="tab"/>
      <w:lvlText w:val="%4."/>
      <w:lvlJc w:val="left"/>
      <w:pPr>
        <w:ind w:left="3419" w:hanging="360"/>
      </w:pPr>
    </w:lvl>
    <w:lvl w:ilvl="4">
      <w:start w:val="1"/>
      <w:numFmt w:val="lowerLetter"/>
      <w:isLgl w:val="false"/>
      <w:suff w:val="tab"/>
      <w:lvlText w:val="%5."/>
      <w:lvlJc w:val="left"/>
      <w:pPr>
        <w:ind w:left="4139" w:hanging="360"/>
      </w:pPr>
    </w:lvl>
    <w:lvl w:ilvl="5">
      <w:start w:val="1"/>
      <w:numFmt w:val="lowerRoman"/>
      <w:isLgl w:val="false"/>
      <w:suff w:val="tab"/>
      <w:lvlText w:val="%6."/>
      <w:lvlJc w:val="right"/>
      <w:pPr>
        <w:ind w:left="4859" w:hanging="180"/>
      </w:pPr>
    </w:lvl>
    <w:lvl w:ilvl="6">
      <w:start w:val="1"/>
      <w:numFmt w:val="decimal"/>
      <w:isLgl w:val="false"/>
      <w:suff w:val="tab"/>
      <w:lvlText w:val="%7."/>
      <w:lvlJc w:val="left"/>
      <w:pPr>
        <w:ind w:left="5579" w:hanging="360"/>
      </w:pPr>
    </w:lvl>
    <w:lvl w:ilvl="7">
      <w:start w:val="1"/>
      <w:numFmt w:val="lowerLetter"/>
      <w:isLgl w:val="false"/>
      <w:suff w:val="tab"/>
      <w:lvlText w:val="%8."/>
      <w:lvlJc w:val="left"/>
      <w:pPr>
        <w:ind w:left="6299" w:hanging="360"/>
      </w:pPr>
    </w:lvl>
    <w:lvl w:ilvl="8">
      <w:start w:val="1"/>
      <w:numFmt w:val="lowerRoman"/>
      <w:isLgl w:val="false"/>
      <w:suff w:val="tab"/>
      <w:lvlText w:val="%9."/>
      <w:lvlJc w:val="right"/>
      <w:pPr>
        <w:ind w:left="7019" w:hanging="180"/>
      </w:pPr>
    </w:lvl>
  </w:abstractNum>
  <w:abstractNum w:abstractNumId="25">
    <w:multiLevelType w:val="hybridMultilevel"/>
    <w:styleLink w:val="984"/>
    <w:lvl w:ilvl="0">
      <w:start w:val="1"/>
      <w:numFmt w:val="upperRoman"/>
      <w:pStyle w:val="984"/>
      <w:isLgl w:val="false"/>
      <w:suff w:val="tab"/>
      <w:lvlText w:val="%1."/>
      <w:lvlJc w:val="left"/>
      <w:pPr>
        <w:ind w:left="0" w:firstLine="567"/>
      </w:pPr>
      <w:rPr>
        <w:rFonts w:hint="default"/>
      </w:rPr>
    </w:lvl>
    <w:lvl w:ilvl="1">
      <w:start w:val="1"/>
      <w:numFmt w:val="decimal"/>
      <w:isLgl/>
      <w:suff w:val="tab"/>
      <w:lvlText w:val="%1.%2"/>
      <w:lvlJc w:val="left"/>
      <w:pPr>
        <w:ind w:left="0" w:firstLine="567"/>
      </w:pPr>
      <w:rPr>
        <w:rFonts w:hint="default" w:ascii="Times New Roman" w:hAnsi="Times New Roman"/>
        <w:b/>
        <w:bCs w:val="0"/>
        <w:i w:val="0"/>
        <w:iCs w:val="0"/>
        <w:caps w:val="0"/>
        <w:smallCaps w:val="0"/>
        <w:strike w:val="0"/>
        <w:vanish w:val="0"/>
        <w:color w:val="auto"/>
        <w:spacing w:val="0"/>
        <w:position w:val="0"/>
        <w:sz w:val="28"/>
        <w:szCs w:val="28"/>
        <w:u w:val="none"/>
        <w:vertAlign w:val="baseline"/>
      </w:rPr>
    </w:lvl>
    <w:lvl w:ilvl="2">
      <w:start w:val="1"/>
      <w:numFmt w:val="decimal"/>
      <w:isLgl/>
      <w:suff w:val="space"/>
      <w:lvlText w:val="%1.%2.%3"/>
      <w:lvlJc w:val="left"/>
      <w:pPr>
        <w:ind w:left="0" w:firstLine="567"/>
      </w:pPr>
      <w:rPr>
        <w:rFonts w:hint="default" w:ascii="Times New Roman" w:hAnsi="Times New Roman" w:cs="Times New Roman"/>
        <w:b w:val="0"/>
        <w:bCs w:val="0"/>
        <w:i w:val="0"/>
        <w:iCs w:val="0"/>
        <w:caps w:val="0"/>
        <w:smallCaps w:val="0"/>
        <w:strike w:val="0"/>
        <w:vanish w:val="0"/>
        <w:color w:val="000000"/>
        <w:spacing w:val="0"/>
        <w:position w:val="0"/>
        <w:u w:val="none"/>
        <w:vertAlign w:val="baseline"/>
      </w:rPr>
    </w:lvl>
    <w:lvl w:ilvl="3">
      <w:start w:val="1"/>
      <w:numFmt w:val="decimal"/>
      <w:isLgl/>
      <w:suff w:val="space"/>
      <w:lvlText w:val="%1.%2.%3.%4"/>
      <w:lvlJc w:val="left"/>
      <w:pPr>
        <w:ind w:left="426" w:firstLine="567"/>
      </w:pPr>
      <w:rPr>
        <w:rFonts w:hint="default"/>
      </w:rPr>
    </w:lvl>
    <w:lvl w:ilvl="4">
      <w:start w:val="1"/>
      <w:numFmt w:val="decimal"/>
      <w:isLgl w:val="false"/>
      <w:suff w:val="space"/>
      <w:lvlText w:val="%1.%2.%3.%4.%5"/>
      <w:lvlJc w:val="left"/>
      <w:pPr>
        <w:ind w:left="0" w:firstLine="567"/>
      </w:pPr>
      <w:rPr>
        <w:rFonts w:hint="default"/>
      </w:rPr>
    </w:lvl>
    <w:lvl w:ilvl="5">
      <w:start w:val="1"/>
      <w:numFmt w:val="decimal"/>
      <w:isLgl w:val="false"/>
      <w:suff w:val="space"/>
      <w:lvlText w:val="%1.%2.%3.%4.%5.%6"/>
      <w:lvlJc w:val="left"/>
      <w:pPr>
        <w:ind w:left="0" w:firstLine="567"/>
      </w:pPr>
      <w:rPr>
        <w:rFonts w:hint="default"/>
      </w:rPr>
    </w:lvl>
    <w:lvl w:ilvl="6">
      <w:start w:val="1"/>
      <w:numFmt w:val="decimal"/>
      <w:isLgl w:val="false"/>
      <w:suff w:val="space"/>
      <w:lvlText w:val="%1.%2.%3.%4.%5.%6.%7"/>
      <w:lvlJc w:val="left"/>
      <w:pPr>
        <w:ind w:left="0" w:firstLine="567"/>
      </w:pPr>
      <w:rPr>
        <w:rFonts w:hint="default"/>
      </w:rPr>
    </w:lvl>
    <w:lvl w:ilvl="7">
      <w:start w:val="1"/>
      <w:numFmt w:val="decimal"/>
      <w:isLgl w:val="false"/>
      <w:suff w:val="space"/>
      <w:lvlText w:val="%1.%2.%3.%4.%5.%6.%7.%8"/>
      <w:lvlJc w:val="left"/>
      <w:pPr>
        <w:ind w:left="0" w:firstLine="567"/>
      </w:pPr>
      <w:rPr>
        <w:rFonts w:hint="default"/>
      </w:rPr>
    </w:lvl>
    <w:lvl w:ilvl="8">
      <w:start w:val="1"/>
      <w:numFmt w:val="decimal"/>
      <w:isLgl w:val="false"/>
      <w:suff w:val="space"/>
      <w:lvlText w:val="%1.%2.%3.%4.%5.%6.%7.%8.%9"/>
      <w:lvlJc w:val="left"/>
      <w:pPr>
        <w:ind w:left="0" w:firstLine="567"/>
      </w:pPr>
      <w:rPr>
        <w:rFonts w:hint="default"/>
      </w:rPr>
    </w:lvl>
  </w:abstractNum>
  <w:abstractNum w:abstractNumId="26">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7">
    <w:multiLevelType w:val="hybridMultilevel"/>
    <w:lvl w:ilvl="0">
      <w:start w:val="1"/>
      <w:numFmt w:val="bullet"/>
      <w:pStyle w:val="977"/>
      <w:isLgl w:val="false"/>
      <w:suff w:val="tab"/>
      <w:lvlText w:val=""/>
      <w:lvlJc w:val="left"/>
      <w:pPr>
        <w:ind w:left="840" w:hanging="360"/>
        <w:tabs>
          <w:tab w:val="num" w:pos="84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lvl w:ilvl="1">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lvl w:ilvl="2">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lvl w:ilvl="3">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lvl w:ilvl="4">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lvl w:ilvl="5">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lvl w:ilvl="6">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lvl w:ilvl="7">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lvl w:ilvl="8">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8"/>
        <w:szCs w:val="28"/>
        <w:u w:val="none"/>
      </w:rPr>
    </w:lvl>
  </w:abstractNum>
  <w:abstractNum w:abstractNumId="29">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0">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31">
    <w:multiLevelType w:val="hybridMultilevel"/>
    <w:lvl w:ilvl="0">
      <w:start w:val="1"/>
      <w:numFmt w:val="bullet"/>
      <w:pStyle w:val="1616"/>
      <w:isLgl w:val="false"/>
      <w:suff w:val="tab"/>
      <w:lvlText w:val="-"/>
      <w:lvlJc w:val="left"/>
      <w:pPr>
        <w:ind w:left="1069" w:hanging="360"/>
        <w:tabs>
          <w:tab w:val="num" w:pos="1069" w:leader="none"/>
        </w:tabs>
      </w:pPr>
      <w:rPr>
        <w:rFonts w:hint="default" w:ascii="Times New Roman" w:hAnsi="Times New Roman" w:eastAsia="Times New Roman" w:cs="Times New Roman"/>
      </w:rPr>
    </w:lvl>
    <w:lvl w:ilvl="1">
      <w:start w:val="1"/>
      <w:numFmt w:val="bullet"/>
      <w:isLgl w:val="false"/>
      <w:suff w:val="tab"/>
      <w:lvlText w:val="o"/>
      <w:lvlJc w:val="left"/>
      <w:pPr>
        <w:ind w:left="1789" w:hanging="360"/>
        <w:tabs>
          <w:tab w:val="num" w:pos="1789" w:leader="none"/>
        </w:tabs>
      </w:pPr>
      <w:rPr>
        <w:rFonts w:hint="default" w:ascii="Courier New" w:hAnsi="Courier New"/>
      </w:rPr>
    </w:lvl>
    <w:lvl w:ilvl="2">
      <w:start w:val="1"/>
      <w:numFmt w:val="bullet"/>
      <w:isLgl w:val="false"/>
      <w:suff w:val="tab"/>
      <w:lvlText w:val=""/>
      <w:lvlJc w:val="left"/>
      <w:pPr>
        <w:ind w:left="2509" w:hanging="360"/>
        <w:tabs>
          <w:tab w:val="num" w:pos="2509" w:leader="none"/>
        </w:tabs>
      </w:pPr>
      <w:rPr>
        <w:rFonts w:hint="default" w:ascii="Wingdings" w:hAnsi="Wingdings"/>
      </w:rPr>
    </w:lvl>
    <w:lvl w:ilvl="3">
      <w:start w:val="1"/>
      <w:numFmt w:val="bullet"/>
      <w:isLgl w:val="false"/>
      <w:suff w:val="tab"/>
      <w:lvlText w:val=""/>
      <w:lvlJc w:val="left"/>
      <w:pPr>
        <w:ind w:left="3229" w:hanging="360"/>
        <w:tabs>
          <w:tab w:val="num" w:pos="3229" w:leader="none"/>
        </w:tabs>
      </w:pPr>
      <w:rPr>
        <w:rFonts w:hint="default" w:ascii="Symbol" w:hAnsi="Symbol"/>
      </w:rPr>
    </w:lvl>
    <w:lvl w:ilvl="4">
      <w:start w:val="1"/>
      <w:numFmt w:val="bullet"/>
      <w:isLgl w:val="false"/>
      <w:suff w:val="tab"/>
      <w:lvlText w:val="o"/>
      <w:lvlJc w:val="left"/>
      <w:pPr>
        <w:ind w:left="3949" w:hanging="360"/>
        <w:tabs>
          <w:tab w:val="num" w:pos="3949" w:leader="none"/>
        </w:tabs>
      </w:pPr>
      <w:rPr>
        <w:rFonts w:hint="default" w:ascii="Courier New" w:hAnsi="Courier New"/>
      </w:rPr>
    </w:lvl>
    <w:lvl w:ilvl="5">
      <w:start w:val="1"/>
      <w:numFmt w:val="bullet"/>
      <w:isLgl w:val="false"/>
      <w:suff w:val="tab"/>
      <w:lvlText w:val=""/>
      <w:lvlJc w:val="left"/>
      <w:pPr>
        <w:ind w:left="4669" w:hanging="360"/>
        <w:tabs>
          <w:tab w:val="num" w:pos="4669" w:leader="none"/>
        </w:tabs>
      </w:pPr>
      <w:rPr>
        <w:rFonts w:hint="default" w:ascii="Wingdings" w:hAnsi="Wingdings"/>
      </w:rPr>
    </w:lvl>
    <w:lvl w:ilvl="6">
      <w:start w:val="1"/>
      <w:numFmt w:val="bullet"/>
      <w:isLgl w:val="false"/>
      <w:suff w:val="tab"/>
      <w:lvlText w:val=""/>
      <w:lvlJc w:val="left"/>
      <w:pPr>
        <w:ind w:left="5389" w:hanging="360"/>
        <w:tabs>
          <w:tab w:val="num" w:pos="5389" w:leader="none"/>
        </w:tabs>
      </w:pPr>
      <w:rPr>
        <w:rFonts w:hint="default" w:ascii="Symbol" w:hAnsi="Symbol"/>
      </w:rPr>
    </w:lvl>
    <w:lvl w:ilvl="7">
      <w:start w:val="1"/>
      <w:numFmt w:val="bullet"/>
      <w:isLgl w:val="false"/>
      <w:suff w:val="tab"/>
      <w:lvlText w:val="o"/>
      <w:lvlJc w:val="left"/>
      <w:pPr>
        <w:ind w:left="6109" w:hanging="360"/>
        <w:tabs>
          <w:tab w:val="num" w:pos="6109" w:leader="none"/>
        </w:tabs>
      </w:pPr>
      <w:rPr>
        <w:rFonts w:hint="default" w:ascii="Courier New" w:hAnsi="Courier New"/>
      </w:rPr>
    </w:lvl>
    <w:lvl w:ilvl="8">
      <w:start w:val="1"/>
      <w:numFmt w:val="bullet"/>
      <w:isLgl w:val="false"/>
      <w:suff w:val="tab"/>
      <w:lvlText w:val=""/>
      <w:lvlJc w:val="left"/>
      <w:pPr>
        <w:ind w:left="6829" w:hanging="360"/>
        <w:tabs>
          <w:tab w:val="num" w:pos="6829" w:leader="none"/>
        </w:tabs>
      </w:pPr>
      <w:rPr>
        <w:rFonts w:hint="default" w:ascii="Wingdings" w:hAnsi="Wingdings"/>
      </w:rPr>
    </w:lvl>
  </w:abstractNum>
  <w:abstractNum w:abstractNumId="32">
    <w:multiLevelType w:val="hybridMultilevel"/>
    <w:lvl w:ilvl="0">
      <w:start w:val="1"/>
      <w:numFmt w:val="bullet"/>
      <w:pStyle w:val="1479"/>
      <w:isLgl w:val="false"/>
      <w:suff w:val="tab"/>
      <w:lvlText w:val="-"/>
      <w:lvlJc w:val="left"/>
      <w:pPr>
        <w:ind w:left="720" w:hanging="360"/>
      </w:pPr>
      <w:rPr>
        <w:rFonts w:hint="default" w:ascii="Vrinda" w:hAnsi="Vrinda"/>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pStyle w:val="1000"/>
      <w:isLgl w:val="false"/>
      <w:suff w:val="tab"/>
      <w:lvlText w:val="%1)"/>
      <w:lvlJc w:val="left"/>
      <w:pPr>
        <w:ind w:left="502"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6">
    <w:multiLevelType w:val="hybridMultilevel"/>
    <w:lvl w:ilvl="0">
      <w:start w:val="1"/>
      <w:numFmt w:val="decimal"/>
      <w:isLgl w:val="false"/>
      <w:suff w:val="tab"/>
      <w:lvlText w:val="%1."/>
      <w:lvlJc w:val="left"/>
      <w:pPr>
        <w:ind w:left="2552"/>
        <w:tabs>
          <w:tab w:val="num" w:pos="2552" w:leader="none"/>
        </w:tabs>
      </w:pPr>
      <w:rPr>
        <w:rFonts w:hint="default"/>
        <w:color w:val="auto"/>
      </w:rPr>
    </w:lvl>
    <w:lvl w:ilvl="1">
      <w:start w:val="1"/>
      <w:numFmt w:val="lowerLetter"/>
      <w:isLgl w:val="false"/>
      <w:suff w:val="tab"/>
      <w:lvlText w:val="%2."/>
      <w:lvlJc w:val="left"/>
      <w:pPr>
        <w:ind w:left="1789" w:hanging="360"/>
        <w:tabs>
          <w:tab w:val="num" w:pos="1789" w:leader="none"/>
        </w:tabs>
      </w:pPr>
    </w:lvl>
    <w:lvl w:ilvl="2">
      <w:start w:val="1"/>
      <w:numFmt w:val="lowerRoman"/>
      <w:isLgl w:val="false"/>
      <w:suff w:val="tab"/>
      <w:lvlText w:val="%3."/>
      <w:lvlJc w:val="right"/>
      <w:pPr>
        <w:ind w:left="2509" w:hanging="180"/>
        <w:tabs>
          <w:tab w:val="num" w:pos="2509" w:leader="none"/>
        </w:tabs>
      </w:pPr>
    </w:lvl>
    <w:lvl w:ilvl="3">
      <w:start w:val="1"/>
      <w:numFmt w:val="decimal"/>
      <w:isLgl w:val="false"/>
      <w:suff w:val="tab"/>
      <w:lvlText w:val="%4."/>
      <w:lvlJc w:val="left"/>
      <w:pPr>
        <w:ind w:left="3229" w:hanging="360"/>
        <w:tabs>
          <w:tab w:val="num" w:pos="3229" w:leader="none"/>
        </w:tabs>
      </w:pPr>
    </w:lvl>
    <w:lvl w:ilvl="4">
      <w:start w:val="1"/>
      <w:numFmt w:val="lowerLetter"/>
      <w:isLgl w:val="false"/>
      <w:suff w:val="tab"/>
      <w:lvlText w:val="%5."/>
      <w:lvlJc w:val="left"/>
      <w:pPr>
        <w:ind w:left="3949" w:hanging="360"/>
        <w:tabs>
          <w:tab w:val="num" w:pos="3949" w:leader="none"/>
        </w:tabs>
      </w:pPr>
    </w:lvl>
    <w:lvl w:ilvl="5">
      <w:start w:val="1"/>
      <w:numFmt w:val="lowerRoman"/>
      <w:isLgl w:val="false"/>
      <w:suff w:val="tab"/>
      <w:lvlText w:val="%6."/>
      <w:lvlJc w:val="right"/>
      <w:pPr>
        <w:ind w:left="4669" w:hanging="180"/>
        <w:tabs>
          <w:tab w:val="num" w:pos="4669" w:leader="none"/>
        </w:tabs>
      </w:pPr>
    </w:lvl>
    <w:lvl w:ilvl="6">
      <w:start w:val="1"/>
      <w:numFmt w:val="decimal"/>
      <w:isLgl w:val="false"/>
      <w:suff w:val="tab"/>
      <w:lvlText w:val="%7."/>
      <w:lvlJc w:val="left"/>
      <w:pPr>
        <w:ind w:left="5389" w:hanging="360"/>
        <w:tabs>
          <w:tab w:val="num" w:pos="5389" w:leader="none"/>
        </w:tabs>
      </w:pPr>
    </w:lvl>
    <w:lvl w:ilvl="7">
      <w:start w:val="1"/>
      <w:numFmt w:val="lowerLetter"/>
      <w:isLgl w:val="false"/>
      <w:suff w:val="tab"/>
      <w:lvlText w:val="%8."/>
      <w:lvlJc w:val="left"/>
      <w:pPr>
        <w:ind w:left="6109" w:hanging="360"/>
        <w:tabs>
          <w:tab w:val="num" w:pos="6109" w:leader="none"/>
        </w:tabs>
      </w:pPr>
    </w:lvl>
    <w:lvl w:ilvl="8">
      <w:start w:val="1"/>
      <w:numFmt w:val="lowerRoman"/>
      <w:isLgl w:val="false"/>
      <w:suff w:val="tab"/>
      <w:lvlText w:val="%9."/>
      <w:lvlJc w:val="right"/>
      <w:pPr>
        <w:ind w:left="6829" w:hanging="180"/>
        <w:tabs>
          <w:tab w:val="num" w:pos="6829" w:leader="none"/>
        </w:tabs>
      </w:pPr>
    </w:lvl>
  </w:abstractNum>
  <w:num w:numId="1">
    <w:abstractNumId w:val="6"/>
  </w:num>
  <w:num w:numId="2">
    <w:abstractNumId w:val="27"/>
  </w:num>
  <w:num w:numId="3">
    <w:abstractNumId w:val="25"/>
  </w:num>
  <w:num w:numId="4">
    <w:abstractNumId w:val="17"/>
  </w:num>
  <w:num w:numId="5">
    <w:abstractNumId w:val="33"/>
  </w:num>
  <w:num w:numId="6">
    <w:abstractNumId w:val="16"/>
  </w:num>
  <w:num w:numId="7">
    <w:abstractNumId w:val="9"/>
  </w:num>
  <w:num w:numId="8">
    <w:abstractNumId w:val="32"/>
  </w:num>
  <w:num w:numId="9">
    <w:abstractNumId w:val="31"/>
  </w:num>
  <w:num w:numId="10">
    <w:abstractNumId w:val="24"/>
  </w:num>
  <w:num w:numId="11">
    <w:abstractNumId w:val="34"/>
  </w:num>
  <w:num w:numId="12">
    <w:abstractNumId w:val="4"/>
  </w:num>
  <w:num w:numId="13">
    <w:abstractNumId w:val="20"/>
  </w:num>
  <w:num w:numId="14">
    <w:abstractNumId w:val="19"/>
  </w:num>
  <w:num w:numId="15">
    <w:abstractNumId w:val="5"/>
  </w:num>
  <w:num w:numId="16">
    <w:abstractNumId w:val="35"/>
  </w:num>
  <w:num w:numId="17">
    <w:abstractNumId w:val="14"/>
  </w:num>
  <w:num w:numId="18">
    <w:abstractNumId w:val="36"/>
  </w:num>
  <w:num w:numId="19">
    <w:abstractNumId w:val="28"/>
  </w:num>
  <w:num w:numId="20">
    <w:abstractNumId w:val="12"/>
  </w:num>
  <w:num w:numId="21">
    <w:abstractNumId w:val="22"/>
  </w:num>
  <w:num w:numId="22">
    <w:abstractNumId w:val="23"/>
  </w:num>
  <w:num w:numId="23">
    <w:abstractNumId w:val="3"/>
  </w:num>
  <w:num w:numId="24">
    <w:abstractNumId w:val="21"/>
  </w:num>
  <w:num w:numId="25">
    <w:abstractNumId w:val="2"/>
  </w:num>
  <w:num w:numId="26">
    <w:abstractNumId w:val="7"/>
  </w:num>
  <w:num w:numId="27">
    <w:abstractNumId w:val="18"/>
  </w:num>
  <w:num w:numId="28">
    <w:abstractNumId w:val="30"/>
  </w:num>
  <w:num w:numId="29">
    <w:abstractNumId w:val="15"/>
  </w:num>
  <w:num w:numId="30">
    <w:abstractNumId w:val="13"/>
  </w:num>
  <w:num w:numId="31">
    <w:abstractNumId w:val="10"/>
  </w:num>
  <w:num w:numId="32">
    <w:abstractNumId w:val="0"/>
  </w:num>
  <w:num w:numId="33">
    <w:abstractNumId w:val="11"/>
  </w:num>
  <w:num w:numId="34">
    <w:abstractNumId w:val="29"/>
  </w:num>
  <w:num w:numId="35">
    <w:abstractNumId w:val="26"/>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39">
    <w:name w:val="Quote Char"/>
    <w:link w:val="787"/>
    <w:uiPriority w:val="29"/>
    <w:rPr>
      <w:i/>
    </w:rPr>
  </w:style>
  <w:style w:type="character" w:styleId="41">
    <w:name w:val="Intense Quote Char"/>
    <w:link w:val="789"/>
    <w:uiPriority w:val="30"/>
    <w:rPr>
      <w:i/>
    </w:rPr>
  </w:style>
  <w:style w:type="paragraph" w:styleId="765" w:default="1">
    <w:name w:val="Normal"/>
    <w:qFormat/>
    <w:pPr>
      <w:ind w:firstLine="709"/>
      <w:jc w:val="both"/>
      <w:spacing w:after="0" w:line="240" w:lineRule="auto"/>
      <w:widowControl w:val="off"/>
    </w:pPr>
    <w:rPr>
      <w:rFonts w:ascii="Times New Roman" w:hAnsi="Times New Roman" w:cs="Times New Roman" w:eastAsiaTheme="minorEastAsia"/>
      <w:sz w:val="24"/>
      <w:szCs w:val="24"/>
      <w:lang w:eastAsia="ru-RU"/>
    </w:rPr>
  </w:style>
  <w:style w:type="paragraph" w:styleId="766">
    <w:name w:val="Heading 1"/>
    <w:basedOn w:val="765"/>
    <w:next w:val="765"/>
    <w:link w:val="921"/>
    <w:uiPriority w:val="9"/>
    <w:qFormat/>
    <w:pPr>
      <w:keepLines/>
      <w:keepNext/>
      <w:spacing w:before="240"/>
      <w:outlineLvl w:val="0"/>
    </w:pPr>
    <w:rPr>
      <w:rFonts w:asciiTheme="majorHAnsi" w:hAnsiTheme="majorHAnsi" w:eastAsiaTheme="majorEastAsia" w:cstheme="majorBidi"/>
      <w:color w:val="365f91" w:themeColor="accent1" w:themeShade="BF"/>
      <w:sz w:val="32"/>
      <w:szCs w:val="32"/>
    </w:rPr>
  </w:style>
  <w:style w:type="paragraph" w:styleId="767">
    <w:name w:val="Heading 2"/>
    <w:basedOn w:val="765"/>
    <w:next w:val="765"/>
    <w:link w:val="922"/>
    <w:unhideWhenUsed/>
    <w:qFormat/>
    <w:pPr>
      <w:keepLines/>
      <w:keepNext/>
      <w:spacing w:before="40"/>
      <w:outlineLvl w:val="1"/>
    </w:pPr>
    <w:rPr>
      <w:rFonts w:asciiTheme="majorHAnsi" w:hAnsiTheme="majorHAnsi" w:eastAsiaTheme="majorEastAsia" w:cstheme="majorBidi"/>
      <w:color w:val="365f91" w:themeColor="accent1" w:themeShade="BF"/>
      <w:sz w:val="26"/>
      <w:szCs w:val="26"/>
    </w:rPr>
  </w:style>
  <w:style w:type="paragraph" w:styleId="768">
    <w:name w:val="Heading 3"/>
    <w:basedOn w:val="765"/>
    <w:next w:val="765"/>
    <w:link w:val="923"/>
    <w:unhideWhenUsed/>
    <w:qFormat/>
    <w:pPr>
      <w:keepLines/>
      <w:keepNext/>
      <w:spacing w:before="40"/>
      <w:outlineLvl w:val="2"/>
    </w:pPr>
    <w:rPr>
      <w:rFonts w:asciiTheme="majorHAnsi" w:hAnsiTheme="majorHAnsi" w:eastAsiaTheme="majorEastAsia" w:cstheme="majorBidi"/>
      <w:color w:val="243f60" w:themeColor="accent1" w:themeShade="7F"/>
    </w:rPr>
  </w:style>
  <w:style w:type="paragraph" w:styleId="769">
    <w:name w:val="Heading 4"/>
    <w:basedOn w:val="765"/>
    <w:next w:val="765"/>
    <w:link w:val="924"/>
    <w:uiPriority w:val="9"/>
    <w:unhideWhenUsed/>
    <w:qFormat/>
    <w:pPr>
      <w:keepLines/>
      <w:keepNext/>
      <w:spacing w:before="40"/>
      <w:outlineLvl w:val="3"/>
    </w:pPr>
    <w:rPr>
      <w:rFonts w:asciiTheme="majorHAnsi" w:hAnsiTheme="majorHAnsi" w:eastAsiaTheme="majorEastAsia" w:cstheme="majorBidi"/>
      <w:i/>
      <w:iCs/>
      <w:color w:val="365f91" w:themeColor="accent1" w:themeShade="BF"/>
    </w:rPr>
  </w:style>
  <w:style w:type="paragraph" w:styleId="770">
    <w:name w:val="Heading 5"/>
    <w:basedOn w:val="765"/>
    <w:link w:val="925"/>
    <w:qFormat/>
    <w:pPr>
      <w:ind w:firstLine="0"/>
      <w:jc w:val="left"/>
      <w:spacing w:before="100" w:beforeAutospacing="1" w:after="100" w:afterAutospacing="1"/>
      <w:widowControl/>
      <w:outlineLvl w:val="4"/>
    </w:pPr>
    <w:rPr>
      <w:rFonts w:eastAsia="Times New Roman"/>
      <w:b/>
      <w:bCs/>
      <w:sz w:val="20"/>
      <w:szCs w:val="20"/>
    </w:rPr>
  </w:style>
  <w:style w:type="paragraph" w:styleId="771">
    <w:name w:val="Heading 6"/>
    <w:basedOn w:val="765"/>
    <w:link w:val="926"/>
    <w:qFormat/>
    <w:pPr>
      <w:ind w:firstLine="0"/>
      <w:jc w:val="left"/>
      <w:spacing w:before="100" w:beforeAutospacing="1" w:after="100" w:afterAutospacing="1"/>
      <w:widowControl/>
      <w:outlineLvl w:val="5"/>
    </w:pPr>
    <w:rPr>
      <w:rFonts w:eastAsia="Times New Roman"/>
      <w:b/>
      <w:bCs/>
      <w:sz w:val="15"/>
      <w:szCs w:val="15"/>
    </w:rPr>
  </w:style>
  <w:style w:type="paragraph" w:styleId="772">
    <w:name w:val="Heading 7"/>
    <w:basedOn w:val="765"/>
    <w:next w:val="765"/>
    <w:link w:val="927"/>
    <w:qFormat/>
    <w:pPr>
      <w:ind w:firstLine="0"/>
      <w:jc w:val="left"/>
      <w:keepNext/>
      <w:spacing w:after="240"/>
      <w:widowControl/>
      <w:outlineLvl w:val="6"/>
    </w:pPr>
    <w:rPr>
      <w:rFonts w:ascii="Arial" w:hAnsi="Arial" w:eastAsia="Times New Roman" w:cs="Arial"/>
      <w:b/>
      <w:bCs/>
      <w:sz w:val="26"/>
    </w:rPr>
  </w:style>
  <w:style w:type="paragraph" w:styleId="773">
    <w:name w:val="Heading 8"/>
    <w:basedOn w:val="765"/>
    <w:next w:val="765"/>
    <w:link w:val="928"/>
    <w:unhideWhenUsed/>
    <w:qFormat/>
    <w:pPr>
      <w:ind w:firstLine="0"/>
      <w:jc w:val="left"/>
      <w:keepLines/>
      <w:keepNext/>
      <w:spacing w:before="200"/>
      <w:widowControl/>
      <w:outlineLvl w:val="7"/>
    </w:pPr>
    <w:rPr>
      <w:rFonts w:asciiTheme="majorHAnsi" w:hAnsiTheme="majorHAnsi" w:eastAsiaTheme="majorEastAsia" w:cstheme="majorBidi"/>
      <w:color w:val="404040" w:themeColor="text1" w:themeTint="BF"/>
      <w:sz w:val="20"/>
      <w:szCs w:val="20"/>
    </w:rPr>
  </w:style>
  <w:style w:type="paragraph" w:styleId="774">
    <w:name w:val="Heading 9"/>
    <w:basedOn w:val="765"/>
    <w:next w:val="765"/>
    <w:link w:val="929"/>
    <w:qFormat/>
    <w:pPr>
      <w:ind w:firstLine="851"/>
      <w:keepNext/>
      <w:spacing w:line="299" w:lineRule="exact"/>
      <w:shd w:val="clear" w:color="auto" w:fill="ffffff"/>
      <w:widowControl/>
      <w:outlineLvl w:val="8"/>
    </w:pPr>
    <w:rPr>
      <w:rFonts w:eastAsia="Times New Roman"/>
      <w:b/>
      <w:bCs/>
      <w:color w:val="000000"/>
      <w:spacing w:val="-9"/>
      <w:sz w:val="28"/>
    </w:rPr>
  </w:style>
  <w:style w:type="character" w:styleId="775" w:default="1">
    <w:name w:val="Default Paragraph Font"/>
    <w:uiPriority w:val="1"/>
    <w:semiHidden/>
    <w:unhideWhenUsed/>
  </w:style>
  <w:style w:type="table" w:styleId="776" w:default="1">
    <w:name w:val="Normal Table"/>
    <w:uiPriority w:val="99"/>
    <w:semiHidden/>
    <w:unhideWhenUsed/>
    <w:tblPr>
      <w:tblInd w:w="0" w:type="dxa"/>
      <w:tblCellMar>
        <w:left w:w="108" w:type="dxa"/>
        <w:top w:w="0" w:type="dxa"/>
        <w:right w:w="108" w:type="dxa"/>
        <w:bottom w:w="0" w:type="dxa"/>
      </w:tblCellMar>
    </w:tblPr>
  </w:style>
  <w:style w:type="numbering" w:styleId="777" w:default="1">
    <w:name w:val="No List"/>
    <w:uiPriority w:val="99"/>
    <w:semiHidden/>
    <w:unhideWhenUsed/>
  </w:style>
  <w:style w:type="character" w:styleId="778" w:customStyle="1">
    <w:name w:val="Heading 3 Char"/>
    <w:basedOn w:val="775"/>
    <w:uiPriority w:val="9"/>
    <w:rPr>
      <w:rFonts w:ascii="Arial" w:hAnsi="Arial" w:eastAsia="Arial" w:cs="Arial"/>
      <w:sz w:val="30"/>
      <w:szCs w:val="30"/>
    </w:rPr>
  </w:style>
  <w:style w:type="character" w:styleId="779" w:customStyle="1">
    <w:name w:val="Heading 4 Char"/>
    <w:basedOn w:val="775"/>
    <w:uiPriority w:val="9"/>
    <w:rPr>
      <w:rFonts w:ascii="Arial" w:hAnsi="Arial" w:eastAsia="Arial" w:cs="Arial"/>
      <w:b/>
      <w:bCs/>
      <w:sz w:val="26"/>
      <w:szCs w:val="26"/>
    </w:rPr>
  </w:style>
  <w:style w:type="character" w:styleId="780" w:customStyle="1">
    <w:name w:val="Heading 5 Char"/>
    <w:basedOn w:val="775"/>
    <w:uiPriority w:val="9"/>
    <w:rPr>
      <w:rFonts w:ascii="Arial" w:hAnsi="Arial" w:eastAsia="Arial" w:cs="Arial"/>
      <w:b/>
      <w:bCs/>
      <w:sz w:val="24"/>
      <w:szCs w:val="24"/>
    </w:rPr>
  </w:style>
  <w:style w:type="character" w:styleId="781" w:customStyle="1">
    <w:name w:val="Heading 6 Char"/>
    <w:basedOn w:val="775"/>
    <w:uiPriority w:val="9"/>
    <w:rPr>
      <w:rFonts w:ascii="Arial" w:hAnsi="Arial" w:eastAsia="Arial" w:cs="Arial"/>
      <w:b/>
      <w:bCs/>
      <w:sz w:val="22"/>
      <w:szCs w:val="22"/>
    </w:rPr>
  </w:style>
  <w:style w:type="character" w:styleId="782" w:customStyle="1">
    <w:name w:val="Heading 7 Char"/>
    <w:basedOn w:val="775"/>
    <w:uiPriority w:val="9"/>
    <w:rPr>
      <w:rFonts w:ascii="Arial" w:hAnsi="Arial" w:eastAsia="Arial" w:cs="Arial"/>
      <w:b/>
      <w:bCs/>
      <w:i/>
      <w:iCs/>
      <w:sz w:val="22"/>
      <w:szCs w:val="22"/>
    </w:rPr>
  </w:style>
  <w:style w:type="character" w:styleId="783" w:customStyle="1">
    <w:name w:val="Heading 8 Char"/>
    <w:basedOn w:val="775"/>
    <w:uiPriority w:val="9"/>
    <w:rPr>
      <w:rFonts w:ascii="Arial" w:hAnsi="Arial" w:eastAsia="Arial" w:cs="Arial"/>
      <w:i/>
      <w:iCs/>
      <w:sz w:val="22"/>
      <w:szCs w:val="22"/>
    </w:rPr>
  </w:style>
  <w:style w:type="character" w:styleId="784" w:customStyle="1">
    <w:name w:val="Heading 9 Char"/>
    <w:basedOn w:val="775"/>
    <w:uiPriority w:val="9"/>
    <w:rPr>
      <w:rFonts w:ascii="Arial" w:hAnsi="Arial" w:eastAsia="Arial" w:cs="Arial"/>
      <w:i/>
      <w:iCs/>
      <w:sz w:val="21"/>
      <w:szCs w:val="21"/>
    </w:rPr>
  </w:style>
  <w:style w:type="character" w:styleId="785" w:customStyle="1">
    <w:name w:val="Title Char"/>
    <w:basedOn w:val="775"/>
    <w:uiPriority w:val="10"/>
    <w:rPr>
      <w:sz w:val="48"/>
      <w:szCs w:val="48"/>
    </w:rPr>
  </w:style>
  <w:style w:type="character" w:styleId="786" w:customStyle="1">
    <w:name w:val="Subtitle Char"/>
    <w:basedOn w:val="775"/>
    <w:uiPriority w:val="11"/>
    <w:rPr>
      <w:sz w:val="24"/>
      <w:szCs w:val="24"/>
    </w:rPr>
  </w:style>
  <w:style w:type="paragraph" w:styleId="787">
    <w:name w:val="Quote"/>
    <w:basedOn w:val="765"/>
    <w:next w:val="765"/>
    <w:link w:val="788"/>
    <w:uiPriority w:val="29"/>
    <w:qFormat/>
    <w:pPr>
      <w:ind w:left="720" w:right="720"/>
    </w:pPr>
    <w:rPr>
      <w:i/>
    </w:rPr>
  </w:style>
  <w:style w:type="character" w:styleId="788" w:customStyle="1">
    <w:name w:val="Цитата 2 Знак"/>
    <w:link w:val="787"/>
    <w:uiPriority w:val="29"/>
    <w:rPr>
      <w:i/>
    </w:rPr>
  </w:style>
  <w:style w:type="paragraph" w:styleId="789">
    <w:name w:val="Intense Quote"/>
    <w:basedOn w:val="765"/>
    <w:next w:val="765"/>
    <w:link w:val="790"/>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0" w:customStyle="1">
    <w:name w:val="Выделенная цитата Знак"/>
    <w:link w:val="789"/>
    <w:uiPriority w:val="30"/>
    <w:rPr>
      <w:i/>
    </w:rPr>
  </w:style>
  <w:style w:type="character" w:styleId="791" w:customStyle="1">
    <w:name w:val="Header Char"/>
    <w:basedOn w:val="775"/>
    <w:uiPriority w:val="99"/>
  </w:style>
  <w:style w:type="character" w:styleId="792" w:customStyle="1">
    <w:name w:val="Footer Char"/>
    <w:basedOn w:val="775"/>
    <w:uiPriority w:val="99"/>
  </w:style>
  <w:style w:type="character" w:styleId="793" w:customStyle="1">
    <w:name w:val="Caption Char"/>
    <w:uiPriority w:val="99"/>
  </w:style>
  <w:style w:type="table" w:styleId="794" w:customStyle="1">
    <w:name w:val="Table Grid Light"/>
    <w:basedOn w:val="776"/>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95">
    <w:name w:val="Plain Table 1"/>
    <w:basedOn w:val="776"/>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6">
    <w:name w:val="Plain Table 2"/>
    <w:basedOn w:val="776"/>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7">
    <w:name w:val="Plain Table 3"/>
    <w:basedOn w:val="776"/>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8">
    <w:name w:val="Plain Table 4"/>
    <w:basedOn w:val="776"/>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9">
    <w:name w:val="Plain Table 5"/>
    <w:basedOn w:val="776"/>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00">
    <w:name w:val="Grid Table 1 Light"/>
    <w:basedOn w:val="776"/>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01" w:customStyle="1">
    <w:name w:val="Grid Table 1 Light - Accent 1"/>
    <w:basedOn w:val="776"/>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02" w:customStyle="1">
    <w:name w:val="Grid Table 1 Light - Accent 2"/>
    <w:basedOn w:val="776"/>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03" w:customStyle="1">
    <w:name w:val="Grid Table 1 Light - Accent 3"/>
    <w:basedOn w:val="776"/>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04" w:customStyle="1">
    <w:name w:val="Grid Table 1 Light - Accent 4"/>
    <w:basedOn w:val="776"/>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05" w:customStyle="1">
    <w:name w:val="Grid Table 1 Light - Accent 5"/>
    <w:basedOn w:val="776"/>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06" w:customStyle="1">
    <w:name w:val="Grid Table 1 Light - Accent 6"/>
    <w:basedOn w:val="776"/>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07">
    <w:name w:val="Grid Table 2"/>
    <w:basedOn w:val="776"/>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08" w:customStyle="1">
    <w:name w:val="Grid Table 2 - Accent 1"/>
    <w:basedOn w:val="776"/>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09" w:customStyle="1">
    <w:name w:val="Grid Table 2 - Accent 2"/>
    <w:basedOn w:val="776"/>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10" w:customStyle="1">
    <w:name w:val="Grid Table 2 - Accent 3"/>
    <w:basedOn w:val="776"/>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11" w:customStyle="1">
    <w:name w:val="Grid Table 2 - Accent 4"/>
    <w:basedOn w:val="776"/>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12" w:customStyle="1">
    <w:name w:val="Grid Table 2 - Accent 5"/>
    <w:basedOn w:val="776"/>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13" w:customStyle="1">
    <w:name w:val="Grid Table 2 - Accent 6"/>
    <w:basedOn w:val="776"/>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14">
    <w:name w:val="Grid Table 3"/>
    <w:basedOn w:val="776"/>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5" w:customStyle="1">
    <w:name w:val="Grid Table 3 - Accent 1"/>
    <w:basedOn w:val="776"/>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6" w:customStyle="1">
    <w:name w:val="Grid Table 3 - Accent 2"/>
    <w:basedOn w:val="776"/>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7" w:customStyle="1">
    <w:name w:val="Grid Table 3 - Accent 3"/>
    <w:basedOn w:val="776"/>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8" w:customStyle="1">
    <w:name w:val="Grid Table 3 - Accent 4"/>
    <w:basedOn w:val="776"/>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9" w:customStyle="1">
    <w:name w:val="Grid Table 3 - Accent 5"/>
    <w:basedOn w:val="776"/>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0" w:customStyle="1">
    <w:name w:val="Grid Table 3 - Accent 6"/>
    <w:basedOn w:val="776"/>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1">
    <w:name w:val="Grid Table 4"/>
    <w:basedOn w:val="776"/>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2" w:customStyle="1">
    <w:name w:val="Grid Table 4 - Accent 1"/>
    <w:basedOn w:val="776"/>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23" w:customStyle="1">
    <w:name w:val="Grid Table 4 - Accent 2"/>
    <w:basedOn w:val="776"/>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24" w:customStyle="1">
    <w:name w:val="Grid Table 4 - Accent 3"/>
    <w:basedOn w:val="776"/>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25" w:customStyle="1">
    <w:name w:val="Grid Table 4 - Accent 4"/>
    <w:basedOn w:val="776"/>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26" w:customStyle="1">
    <w:name w:val="Grid Table 4 - Accent 5"/>
    <w:basedOn w:val="776"/>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27" w:customStyle="1">
    <w:name w:val="Grid Table 4 - Accent 6"/>
    <w:basedOn w:val="776"/>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28">
    <w:name w:val="Grid Table 5 Dark"/>
    <w:basedOn w:val="77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29" w:customStyle="1">
    <w:name w:val="Grid Table 5 Dark- Accent 1"/>
    <w:basedOn w:val="77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30" w:customStyle="1">
    <w:name w:val="Grid Table 5 Dark - Accent 2"/>
    <w:basedOn w:val="77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31" w:customStyle="1">
    <w:name w:val="Grid Table 5 Dark - Accent 3"/>
    <w:basedOn w:val="77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32" w:customStyle="1">
    <w:name w:val="Grid Table 5 Dark- Accent 4"/>
    <w:basedOn w:val="77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33" w:customStyle="1">
    <w:name w:val="Grid Table 5 Dark - Accent 5"/>
    <w:basedOn w:val="77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34" w:customStyle="1">
    <w:name w:val="Grid Table 5 Dark - Accent 6"/>
    <w:basedOn w:val="77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35">
    <w:name w:val="Grid Table 6 Colorful"/>
    <w:basedOn w:val="776"/>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36" w:customStyle="1">
    <w:name w:val="Grid Table 6 Colorful - Accent 1"/>
    <w:basedOn w:val="776"/>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37" w:customStyle="1">
    <w:name w:val="Grid Table 6 Colorful - Accent 2"/>
    <w:basedOn w:val="776"/>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38" w:customStyle="1">
    <w:name w:val="Grid Table 6 Colorful - Accent 3"/>
    <w:basedOn w:val="776"/>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39" w:customStyle="1">
    <w:name w:val="Grid Table 6 Colorful - Accent 4"/>
    <w:basedOn w:val="776"/>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40" w:customStyle="1">
    <w:name w:val="Grid Table 6 Colorful - Accent 5"/>
    <w:basedOn w:val="776"/>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41" w:customStyle="1">
    <w:name w:val="Grid Table 6 Colorful - Accent 6"/>
    <w:basedOn w:val="776"/>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42">
    <w:name w:val="Grid Table 7 Colorful"/>
    <w:basedOn w:val="776"/>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43" w:customStyle="1">
    <w:name w:val="Grid Table 7 Colorful - Accent 1"/>
    <w:basedOn w:val="776"/>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44" w:customStyle="1">
    <w:name w:val="Grid Table 7 Colorful - Accent 2"/>
    <w:basedOn w:val="776"/>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45" w:customStyle="1">
    <w:name w:val="Grid Table 7 Colorful - Accent 3"/>
    <w:basedOn w:val="776"/>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46" w:customStyle="1">
    <w:name w:val="Grid Table 7 Colorful - Accent 4"/>
    <w:basedOn w:val="776"/>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47" w:customStyle="1">
    <w:name w:val="Grid Table 7 Colorful - Accent 5"/>
    <w:basedOn w:val="776"/>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48" w:customStyle="1">
    <w:name w:val="Grid Table 7 Colorful - Accent 6"/>
    <w:basedOn w:val="776"/>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49">
    <w:name w:val="List Table 1 Light"/>
    <w:basedOn w:val="776"/>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0" w:customStyle="1">
    <w:name w:val="List Table 1 Light - Accent 1"/>
    <w:basedOn w:val="776"/>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51" w:customStyle="1">
    <w:name w:val="List Table 1 Light - Accent 2"/>
    <w:basedOn w:val="776"/>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52" w:customStyle="1">
    <w:name w:val="List Table 1 Light - Accent 3"/>
    <w:basedOn w:val="776"/>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53" w:customStyle="1">
    <w:name w:val="List Table 1 Light - Accent 4"/>
    <w:basedOn w:val="776"/>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54" w:customStyle="1">
    <w:name w:val="List Table 1 Light - Accent 5"/>
    <w:basedOn w:val="776"/>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55" w:customStyle="1">
    <w:name w:val="List Table 1 Light - Accent 6"/>
    <w:basedOn w:val="776"/>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56">
    <w:name w:val="List Table 2"/>
    <w:basedOn w:val="776"/>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57" w:customStyle="1">
    <w:name w:val="List Table 2 - Accent 1"/>
    <w:basedOn w:val="776"/>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58" w:customStyle="1">
    <w:name w:val="List Table 2 - Accent 2"/>
    <w:basedOn w:val="776"/>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59" w:customStyle="1">
    <w:name w:val="List Table 2 - Accent 3"/>
    <w:basedOn w:val="776"/>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60" w:customStyle="1">
    <w:name w:val="List Table 2 - Accent 4"/>
    <w:basedOn w:val="776"/>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61" w:customStyle="1">
    <w:name w:val="List Table 2 - Accent 5"/>
    <w:basedOn w:val="776"/>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62" w:customStyle="1">
    <w:name w:val="List Table 2 - Accent 6"/>
    <w:basedOn w:val="776"/>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63">
    <w:name w:val="List Table 3"/>
    <w:basedOn w:val="776"/>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4" w:customStyle="1">
    <w:name w:val="List Table 3 - Accent 1"/>
    <w:basedOn w:val="776"/>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5" w:customStyle="1">
    <w:name w:val="List Table 3 - Accent 2"/>
    <w:basedOn w:val="776"/>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66" w:customStyle="1">
    <w:name w:val="List Table 3 - Accent 3"/>
    <w:basedOn w:val="776"/>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67" w:customStyle="1">
    <w:name w:val="List Table 3 - Accent 4"/>
    <w:basedOn w:val="776"/>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68" w:customStyle="1">
    <w:name w:val="List Table 3 - Accent 5"/>
    <w:basedOn w:val="776"/>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69" w:customStyle="1">
    <w:name w:val="List Table 3 - Accent 6"/>
    <w:basedOn w:val="776"/>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70">
    <w:name w:val="List Table 4"/>
    <w:basedOn w:val="776"/>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1" w:customStyle="1">
    <w:name w:val="List Table 4 - Accent 1"/>
    <w:basedOn w:val="776"/>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72" w:customStyle="1">
    <w:name w:val="List Table 4 - Accent 2"/>
    <w:basedOn w:val="776"/>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73" w:customStyle="1">
    <w:name w:val="List Table 4 - Accent 3"/>
    <w:basedOn w:val="776"/>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74" w:customStyle="1">
    <w:name w:val="List Table 4 - Accent 4"/>
    <w:basedOn w:val="776"/>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75" w:customStyle="1">
    <w:name w:val="List Table 4 - Accent 5"/>
    <w:basedOn w:val="776"/>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76" w:customStyle="1">
    <w:name w:val="List Table 4 - Accent 6"/>
    <w:basedOn w:val="776"/>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77">
    <w:name w:val="List Table 5 Dark"/>
    <w:basedOn w:val="776"/>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78" w:customStyle="1">
    <w:name w:val="List Table 5 Dark - Accent 1"/>
    <w:basedOn w:val="776"/>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79" w:customStyle="1">
    <w:name w:val="List Table 5 Dark - Accent 2"/>
    <w:basedOn w:val="776"/>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80" w:customStyle="1">
    <w:name w:val="List Table 5 Dark - Accent 3"/>
    <w:basedOn w:val="776"/>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81" w:customStyle="1">
    <w:name w:val="List Table 5 Dark - Accent 4"/>
    <w:basedOn w:val="776"/>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82" w:customStyle="1">
    <w:name w:val="List Table 5 Dark - Accent 5"/>
    <w:basedOn w:val="776"/>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83" w:customStyle="1">
    <w:name w:val="List Table 5 Dark - Accent 6"/>
    <w:basedOn w:val="776"/>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84">
    <w:name w:val="List Table 6 Colorful"/>
    <w:basedOn w:val="776"/>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85" w:customStyle="1">
    <w:name w:val="List Table 6 Colorful - Accent 1"/>
    <w:basedOn w:val="776"/>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86" w:customStyle="1">
    <w:name w:val="List Table 6 Colorful - Accent 2"/>
    <w:basedOn w:val="776"/>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87" w:customStyle="1">
    <w:name w:val="List Table 6 Colorful - Accent 3"/>
    <w:basedOn w:val="776"/>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88" w:customStyle="1">
    <w:name w:val="List Table 6 Colorful - Accent 4"/>
    <w:basedOn w:val="776"/>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89" w:customStyle="1">
    <w:name w:val="List Table 6 Colorful - Accent 5"/>
    <w:basedOn w:val="776"/>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90" w:customStyle="1">
    <w:name w:val="List Table 6 Colorful - Accent 6"/>
    <w:basedOn w:val="776"/>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91">
    <w:name w:val="List Table 7 Colorful"/>
    <w:basedOn w:val="776"/>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92" w:customStyle="1">
    <w:name w:val="List Table 7 Colorful - Accent 1"/>
    <w:basedOn w:val="776"/>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93" w:customStyle="1">
    <w:name w:val="List Table 7 Colorful - Accent 2"/>
    <w:basedOn w:val="776"/>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94" w:customStyle="1">
    <w:name w:val="List Table 7 Colorful - Accent 3"/>
    <w:basedOn w:val="776"/>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95" w:customStyle="1">
    <w:name w:val="List Table 7 Colorful - Accent 4"/>
    <w:basedOn w:val="776"/>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96" w:customStyle="1">
    <w:name w:val="List Table 7 Colorful - Accent 5"/>
    <w:basedOn w:val="776"/>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97" w:customStyle="1">
    <w:name w:val="List Table 7 Colorful - Accent 6"/>
    <w:basedOn w:val="776"/>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98" w:customStyle="1">
    <w:name w:val="Lined - Accent"/>
    <w:basedOn w:val="776"/>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9" w:customStyle="1">
    <w:name w:val="Lined - Accent 1"/>
    <w:basedOn w:val="776"/>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00" w:customStyle="1">
    <w:name w:val="Lined - Accent 2"/>
    <w:basedOn w:val="776"/>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1" w:customStyle="1">
    <w:name w:val="Lined - Accent 3"/>
    <w:basedOn w:val="776"/>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02" w:customStyle="1">
    <w:name w:val="Lined - Accent 4"/>
    <w:basedOn w:val="776"/>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3" w:customStyle="1">
    <w:name w:val="Lined - Accent 5"/>
    <w:basedOn w:val="776"/>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4" w:customStyle="1">
    <w:name w:val="Lined - Accent 6"/>
    <w:basedOn w:val="776"/>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5" w:customStyle="1">
    <w:name w:val="Bordered &amp; Lined - Accent"/>
    <w:basedOn w:val="776"/>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6" w:customStyle="1">
    <w:name w:val="Bordered &amp; Lined - Accent 1"/>
    <w:basedOn w:val="776"/>
    <w:uiPriority w:val="99"/>
    <w:pPr>
      <w:spacing w:after="0" w:line="240" w:lineRule="auto"/>
    </w:pPr>
    <w:rPr>
      <w:color w:val="404040"/>
      <w:sz w:val="2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07" w:customStyle="1">
    <w:name w:val="Bordered &amp; Lined - Accent 2"/>
    <w:basedOn w:val="776"/>
    <w:uiPriority w:val="99"/>
    <w:pPr>
      <w:spacing w:after="0" w:line="240" w:lineRule="auto"/>
    </w:pPr>
    <w:rPr>
      <w:color w:val="404040"/>
      <w:sz w:val="2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8" w:customStyle="1">
    <w:name w:val="Bordered &amp; Lined - Accent 3"/>
    <w:basedOn w:val="776"/>
    <w:uiPriority w:val="99"/>
    <w:pPr>
      <w:spacing w:after="0" w:line="240" w:lineRule="auto"/>
    </w:pPr>
    <w:rPr>
      <w:color w:val="404040"/>
      <w:sz w:val="2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09" w:customStyle="1">
    <w:name w:val="Bordered &amp; Lined - Accent 4"/>
    <w:basedOn w:val="776"/>
    <w:uiPriority w:val="99"/>
    <w:pPr>
      <w:spacing w:after="0" w:line="240" w:lineRule="auto"/>
    </w:pPr>
    <w:rPr>
      <w:color w:val="404040"/>
      <w:sz w:val="2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10" w:customStyle="1">
    <w:name w:val="Bordered &amp; Lined - Accent 5"/>
    <w:basedOn w:val="776"/>
    <w:uiPriority w:val="99"/>
    <w:pPr>
      <w:spacing w:after="0" w:line="240" w:lineRule="auto"/>
    </w:pPr>
    <w:rPr>
      <w:color w:val="404040"/>
      <w:sz w:val="2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1" w:customStyle="1">
    <w:name w:val="Bordered &amp; Lined - Accent 6"/>
    <w:basedOn w:val="776"/>
    <w:uiPriority w:val="99"/>
    <w:pPr>
      <w:spacing w:after="0" w:line="240" w:lineRule="auto"/>
    </w:pPr>
    <w:rPr>
      <w:color w:val="404040"/>
      <w:sz w:val="2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12" w:customStyle="1">
    <w:name w:val="Bordered"/>
    <w:basedOn w:val="776"/>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13" w:customStyle="1">
    <w:name w:val="Bordered - Accent 1"/>
    <w:basedOn w:val="776"/>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14" w:customStyle="1">
    <w:name w:val="Bordered - Accent 2"/>
    <w:basedOn w:val="776"/>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15" w:customStyle="1">
    <w:name w:val="Bordered - Accent 3"/>
    <w:basedOn w:val="776"/>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16" w:customStyle="1">
    <w:name w:val="Bordered - Accent 4"/>
    <w:basedOn w:val="776"/>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17" w:customStyle="1">
    <w:name w:val="Bordered - Accent 5"/>
    <w:basedOn w:val="776"/>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18" w:customStyle="1">
    <w:name w:val="Bordered - Accent 6"/>
    <w:basedOn w:val="776"/>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19" w:customStyle="1">
    <w:name w:val="Footnote Text Char"/>
    <w:uiPriority w:val="99"/>
    <w:rPr>
      <w:sz w:val="18"/>
    </w:rPr>
  </w:style>
  <w:style w:type="character" w:styleId="920" w:customStyle="1">
    <w:name w:val="Endnote Text Char"/>
    <w:uiPriority w:val="99"/>
    <w:rPr>
      <w:sz w:val="20"/>
    </w:rPr>
  </w:style>
  <w:style w:type="character" w:styleId="921" w:customStyle="1">
    <w:name w:val="Заголовок 1 Знак"/>
    <w:basedOn w:val="775"/>
    <w:link w:val="766"/>
    <w:uiPriority w:val="9"/>
    <w:rPr>
      <w:rFonts w:asciiTheme="majorHAnsi" w:hAnsiTheme="majorHAnsi" w:eastAsiaTheme="majorEastAsia" w:cstheme="majorBidi"/>
      <w:color w:val="365f91" w:themeColor="accent1" w:themeShade="BF"/>
      <w:sz w:val="32"/>
      <w:szCs w:val="32"/>
      <w:lang w:eastAsia="ru-RU"/>
    </w:rPr>
  </w:style>
  <w:style w:type="character" w:styleId="922" w:customStyle="1">
    <w:name w:val="Заголовок 2 Знак"/>
    <w:basedOn w:val="775"/>
    <w:link w:val="767"/>
    <w:rPr>
      <w:rFonts w:asciiTheme="majorHAnsi" w:hAnsiTheme="majorHAnsi" w:eastAsiaTheme="majorEastAsia" w:cstheme="majorBidi"/>
      <w:color w:val="365f91" w:themeColor="accent1" w:themeShade="BF"/>
      <w:sz w:val="26"/>
      <w:szCs w:val="26"/>
      <w:lang w:eastAsia="ru-RU"/>
    </w:rPr>
  </w:style>
  <w:style w:type="character" w:styleId="923" w:customStyle="1">
    <w:name w:val="Заголовок 3 Знак"/>
    <w:basedOn w:val="775"/>
    <w:link w:val="768"/>
    <w:rPr>
      <w:rFonts w:asciiTheme="majorHAnsi" w:hAnsiTheme="majorHAnsi" w:eastAsiaTheme="majorEastAsia" w:cstheme="majorBidi"/>
      <w:color w:val="243f60" w:themeColor="accent1" w:themeShade="7F"/>
      <w:sz w:val="24"/>
      <w:szCs w:val="24"/>
      <w:lang w:eastAsia="ru-RU"/>
    </w:rPr>
  </w:style>
  <w:style w:type="character" w:styleId="924" w:customStyle="1">
    <w:name w:val="Заголовок 4 Знак"/>
    <w:basedOn w:val="775"/>
    <w:link w:val="769"/>
    <w:uiPriority w:val="9"/>
    <w:rPr>
      <w:rFonts w:asciiTheme="majorHAnsi" w:hAnsiTheme="majorHAnsi" w:eastAsiaTheme="majorEastAsia" w:cstheme="majorBidi"/>
      <w:i/>
      <w:iCs/>
      <w:color w:val="365f91" w:themeColor="accent1" w:themeShade="BF"/>
      <w:sz w:val="24"/>
      <w:szCs w:val="24"/>
      <w:lang w:eastAsia="ru-RU"/>
    </w:rPr>
  </w:style>
  <w:style w:type="character" w:styleId="925" w:customStyle="1">
    <w:name w:val="Заголовок 5 Знак"/>
    <w:basedOn w:val="775"/>
    <w:link w:val="770"/>
    <w:rPr>
      <w:rFonts w:ascii="Times New Roman" w:hAnsi="Times New Roman" w:eastAsia="Times New Roman" w:cs="Times New Roman"/>
      <w:b/>
      <w:bCs/>
      <w:sz w:val="20"/>
      <w:szCs w:val="20"/>
      <w:lang w:eastAsia="ru-RU"/>
    </w:rPr>
  </w:style>
  <w:style w:type="character" w:styleId="926" w:customStyle="1">
    <w:name w:val="Заголовок 6 Знак"/>
    <w:basedOn w:val="775"/>
    <w:link w:val="771"/>
    <w:rPr>
      <w:rFonts w:ascii="Times New Roman" w:hAnsi="Times New Roman" w:eastAsia="Times New Roman" w:cs="Times New Roman"/>
      <w:b/>
      <w:bCs/>
      <w:sz w:val="15"/>
      <w:szCs w:val="15"/>
      <w:lang w:eastAsia="ru-RU"/>
    </w:rPr>
  </w:style>
  <w:style w:type="character" w:styleId="927" w:customStyle="1">
    <w:name w:val="Заголовок 7 Знак"/>
    <w:basedOn w:val="775"/>
    <w:link w:val="772"/>
    <w:rPr>
      <w:rFonts w:ascii="Arial" w:hAnsi="Arial" w:eastAsia="Times New Roman" w:cs="Arial"/>
      <w:b/>
      <w:bCs/>
      <w:sz w:val="26"/>
      <w:szCs w:val="24"/>
      <w:lang w:eastAsia="ru-RU"/>
    </w:rPr>
  </w:style>
  <w:style w:type="character" w:styleId="928" w:customStyle="1">
    <w:name w:val="Заголовок 8 Знак"/>
    <w:basedOn w:val="775"/>
    <w:link w:val="773"/>
    <w:rPr>
      <w:rFonts w:asciiTheme="majorHAnsi" w:hAnsiTheme="majorHAnsi" w:eastAsiaTheme="majorEastAsia" w:cstheme="majorBidi"/>
      <w:color w:val="404040" w:themeColor="text1" w:themeTint="BF"/>
      <w:sz w:val="20"/>
      <w:szCs w:val="20"/>
      <w:lang w:eastAsia="ru-RU"/>
    </w:rPr>
  </w:style>
  <w:style w:type="character" w:styleId="929" w:customStyle="1">
    <w:name w:val="Заголовок 9 Знак"/>
    <w:basedOn w:val="775"/>
    <w:link w:val="774"/>
    <w:rPr>
      <w:rFonts w:ascii="Times New Roman" w:hAnsi="Times New Roman" w:eastAsia="Times New Roman" w:cs="Times New Roman"/>
      <w:b/>
      <w:bCs/>
      <w:color w:val="000000"/>
      <w:spacing w:val="-9"/>
      <w:sz w:val="28"/>
      <w:szCs w:val="24"/>
      <w:shd w:val="clear" w:color="auto" w:fill="ffffff"/>
      <w:lang w:eastAsia="ru-RU"/>
    </w:rPr>
  </w:style>
  <w:style w:type="paragraph" w:styleId="930">
    <w:name w:val="List Paragraph"/>
    <w:basedOn w:val="765"/>
    <w:link w:val="931"/>
    <w:uiPriority w:val="34"/>
    <w:qFormat/>
    <w:pPr>
      <w:contextualSpacing/>
      <w:ind w:left="720"/>
    </w:pPr>
  </w:style>
  <w:style w:type="character" w:styleId="931" w:customStyle="1">
    <w:name w:val="Абзац списка Знак"/>
    <w:basedOn w:val="775"/>
    <w:link w:val="930"/>
    <w:uiPriority w:val="1"/>
    <w:qFormat/>
    <w:rPr>
      <w:rFonts w:ascii="Times New Roman" w:hAnsi="Times New Roman" w:cs="Times New Roman" w:eastAsiaTheme="minorEastAsia"/>
      <w:sz w:val="24"/>
      <w:szCs w:val="24"/>
      <w:lang w:eastAsia="ru-RU"/>
    </w:rPr>
  </w:style>
  <w:style w:type="paragraph" w:styleId="932">
    <w:name w:val="Revision"/>
    <w:hidden/>
    <w:uiPriority w:val="99"/>
    <w:semiHidden/>
    <w:pPr>
      <w:spacing w:after="0" w:line="240" w:lineRule="auto"/>
    </w:pPr>
    <w:rPr>
      <w:rFonts w:ascii="Times New Roman" w:hAnsi="Times New Roman" w:cs="Times New Roman" w:eastAsiaTheme="minorEastAsia"/>
      <w:sz w:val="24"/>
      <w:szCs w:val="24"/>
      <w:lang w:eastAsia="ru-RU"/>
    </w:rPr>
  </w:style>
  <w:style w:type="character" w:styleId="933">
    <w:name w:val="annotation reference"/>
    <w:basedOn w:val="775"/>
    <w:uiPriority w:val="99"/>
    <w:unhideWhenUsed/>
    <w:rPr>
      <w:sz w:val="16"/>
      <w:szCs w:val="16"/>
    </w:rPr>
  </w:style>
  <w:style w:type="paragraph" w:styleId="934">
    <w:name w:val="annotation text"/>
    <w:basedOn w:val="765"/>
    <w:link w:val="935"/>
    <w:uiPriority w:val="99"/>
    <w:unhideWhenUsed/>
    <w:rPr>
      <w:sz w:val="20"/>
      <w:szCs w:val="20"/>
    </w:rPr>
  </w:style>
  <w:style w:type="character" w:styleId="935" w:customStyle="1">
    <w:name w:val="Текст примечания Знак"/>
    <w:basedOn w:val="775"/>
    <w:link w:val="934"/>
    <w:uiPriority w:val="99"/>
    <w:rPr>
      <w:rFonts w:ascii="Times New Roman" w:hAnsi="Times New Roman" w:cs="Times New Roman" w:eastAsiaTheme="minorEastAsia"/>
      <w:sz w:val="20"/>
      <w:szCs w:val="20"/>
      <w:lang w:eastAsia="ru-RU"/>
    </w:rPr>
  </w:style>
  <w:style w:type="paragraph" w:styleId="936">
    <w:name w:val="annotation subject"/>
    <w:basedOn w:val="934"/>
    <w:next w:val="934"/>
    <w:link w:val="937"/>
    <w:uiPriority w:val="99"/>
    <w:unhideWhenUsed/>
    <w:rPr>
      <w:b/>
      <w:bCs/>
    </w:rPr>
  </w:style>
  <w:style w:type="character" w:styleId="937" w:customStyle="1">
    <w:name w:val="Тема примечания Знак"/>
    <w:basedOn w:val="935"/>
    <w:link w:val="936"/>
    <w:uiPriority w:val="99"/>
    <w:rPr>
      <w:rFonts w:ascii="Times New Roman" w:hAnsi="Times New Roman" w:cs="Times New Roman" w:eastAsiaTheme="minorEastAsia"/>
      <w:b/>
      <w:bCs/>
      <w:sz w:val="20"/>
      <w:szCs w:val="20"/>
      <w:lang w:eastAsia="ru-RU"/>
    </w:rPr>
  </w:style>
  <w:style w:type="paragraph" w:styleId="938">
    <w:name w:val="Header"/>
    <w:basedOn w:val="765"/>
    <w:link w:val="939"/>
    <w:uiPriority w:val="99"/>
    <w:pPr>
      <w:tabs>
        <w:tab w:val="center" w:pos="4677" w:leader="none"/>
        <w:tab w:val="right" w:pos="9355" w:leader="none"/>
      </w:tabs>
    </w:pPr>
  </w:style>
  <w:style w:type="character" w:styleId="939" w:customStyle="1">
    <w:name w:val="Верхний колонтитул Знак"/>
    <w:basedOn w:val="775"/>
    <w:link w:val="938"/>
    <w:uiPriority w:val="99"/>
    <w:rPr>
      <w:rFonts w:ascii="Times New Roman" w:hAnsi="Times New Roman" w:cs="Times New Roman" w:eastAsiaTheme="minorEastAsia"/>
      <w:sz w:val="24"/>
      <w:szCs w:val="24"/>
      <w:lang w:eastAsia="ru-RU"/>
    </w:rPr>
  </w:style>
  <w:style w:type="paragraph" w:styleId="940">
    <w:name w:val="Footer"/>
    <w:basedOn w:val="765"/>
    <w:link w:val="941"/>
    <w:uiPriority w:val="99"/>
    <w:pPr>
      <w:tabs>
        <w:tab w:val="center" w:pos="4677" w:leader="none"/>
        <w:tab w:val="right" w:pos="9355" w:leader="none"/>
      </w:tabs>
    </w:pPr>
  </w:style>
  <w:style w:type="character" w:styleId="941" w:customStyle="1">
    <w:name w:val="Нижний колонтитул Знак"/>
    <w:basedOn w:val="775"/>
    <w:link w:val="940"/>
    <w:uiPriority w:val="99"/>
    <w:rPr>
      <w:rFonts w:ascii="Times New Roman" w:hAnsi="Times New Roman" w:cs="Times New Roman" w:eastAsiaTheme="minorEastAsia"/>
      <w:sz w:val="24"/>
      <w:szCs w:val="24"/>
      <w:lang w:eastAsia="ru-RU"/>
    </w:rPr>
  </w:style>
  <w:style w:type="character" w:styleId="942" w:customStyle="1">
    <w:name w:val="Таблица - шапка Знак"/>
    <w:link w:val="945"/>
    <w:rPr>
      <w:rFonts w:ascii="Times New Roman" w:hAnsi="Times New Roman" w:cs="Arial"/>
      <w:b/>
      <w:sz w:val="18"/>
    </w:rPr>
  </w:style>
  <w:style w:type="paragraph" w:styleId="943" w:customStyle="1">
    <w:name w:val="Таблица - текст основной"/>
    <w:basedOn w:val="765"/>
    <w:link w:val="944"/>
    <w:qFormat/>
    <w:pPr>
      <w:ind w:firstLine="0"/>
      <w:jc w:val="left"/>
      <w:widowControl/>
    </w:pPr>
    <w:rPr>
      <w:rFonts w:eastAsia="Times New Roman" w:cs="Arial"/>
      <w:sz w:val="18"/>
      <w:szCs w:val="20"/>
    </w:rPr>
  </w:style>
  <w:style w:type="character" w:styleId="944" w:customStyle="1">
    <w:name w:val="Таблица - текст основной Знак"/>
    <w:link w:val="943"/>
    <w:rPr>
      <w:rFonts w:ascii="Times New Roman" w:hAnsi="Times New Roman" w:eastAsia="Times New Roman" w:cs="Arial"/>
      <w:sz w:val="18"/>
      <w:szCs w:val="20"/>
      <w:lang w:eastAsia="ru-RU"/>
    </w:rPr>
  </w:style>
  <w:style w:type="paragraph" w:styleId="945" w:customStyle="1">
    <w:name w:val="Таблица - шапка"/>
    <w:basedOn w:val="765"/>
    <w:link w:val="942"/>
    <w:qFormat/>
    <w:pPr>
      <w:ind w:firstLine="0"/>
      <w:jc w:val="center"/>
      <w:widowControl/>
    </w:pPr>
    <w:rPr>
      <w:rFonts w:cs="Arial" w:eastAsiaTheme="minorHAnsi"/>
      <w:b/>
      <w:sz w:val="18"/>
      <w:szCs w:val="22"/>
      <w:lang w:eastAsia="en-US"/>
    </w:rPr>
  </w:style>
  <w:style w:type="paragraph" w:styleId="946">
    <w:name w:val="Body Text"/>
    <w:basedOn w:val="765"/>
    <w:link w:val="947"/>
    <w:qFormat/>
    <w:pPr>
      <w:spacing w:after="120"/>
    </w:pPr>
  </w:style>
  <w:style w:type="character" w:styleId="947" w:customStyle="1">
    <w:name w:val="Основной текст Знак"/>
    <w:basedOn w:val="775"/>
    <w:link w:val="946"/>
    <w:rPr>
      <w:rFonts w:ascii="Times New Roman" w:hAnsi="Times New Roman" w:cs="Times New Roman" w:eastAsiaTheme="minorEastAsia"/>
      <w:sz w:val="24"/>
      <w:szCs w:val="24"/>
      <w:lang w:eastAsia="ru-RU"/>
    </w:rPr>
  </w:style>
  <w:style w:type="paragraph" w:styleId="948" w:customStyle="1">
    <w:name w:val="Список маркированный 1"/>
    <w:basedOn w:val="765"/>
    <w:qFormat/>
    <w:pPr>
      <w:numPr>
        <w:ilvl w:val="0"/>
        <w:numId w:val="1"/>
      </w:numPr>
      <w:widowControl/>
      <w:tabs>
        <w:tab w:val="left" w:pos="993" w:leader="none"/>
      </w:tabs>
    </w:pPr>
  </w:style>
  <w:style w:type="paragraph" w:styleId="949" w:customStyle="1">
    <w:name w:val="Примечания к таблицам 2.8.1-12"/>
    <w:basedOn w:val="934"/>
    <w:qFormat/>
    <w:pPr>
      <w:ind w:left="113" w:right="113" w:firstLine="312"/>
      <w:tabs>
        <w:tab w:val="left" w:pos="503" w:leader="none"/>
      </w:tabs>
    </w:pPr>
    <w:rPr>
      <w:rFonts w:cs="Arial"/>
      <w:lang w:eastAsia="en-US"/>
    </w:rPr>
  </w:style>
  <w:style w:type="paragraph" w:styleId="950" w:customStyle="1">
    <w:name w:val="Формула - описание"/>
    <w:basedOn w:val="934"/>
    <w:qFormat/>
    <w:pPr>
      <w:ind w:left="1134" w:right="113" w:firstLine="0"/>
      <w:jc w:val="left"/>
    </w:pPr>
    <w:rPr>
      <w:rFonts w:cs="Arial"/>
      <w:lang w:eastAsia="en-US"/>
    </w:rPr>
  </w:style>
  <w:style w:type="character" w:styleId="951" w:customStyle="1">
    <w:name w:val="Основной текст Знак1"/>
    <w:basedOn w:val="775"/>
    <w:uiPriority w:val="99"/>
    <w:rPr>
      <w:rFonts w:ascii="Times New Roman" w:hAnsi="Times New Roman" w:cs="Times New Roman"/>
      <w:b/>
      <w:bCs/>
      <w:u w:val="none"/>
    </w:rPr>
  </w:style>
  <w:style w:type="character" w:styleId="952" w:customStyle="1">
    <w:name w:val="Основной текст (8) + Интервал 1 pt"/>
    <w:rPr>
      <w:rFonts w:ascii="Trebuchet MS" w:hAnsi="Trebuchet MS" w:eastAsia="Trebuchet MS" w:cs="Trebuchet MS"/>
      <w:b/>
      <w:bCs/>
      <w:i w:val="0"/>
      <w:iCs w:val="0"/>
      <w:smallCaps w:val="0"/>
      <w:strike w:val="0"/>
      <w:color w:val="000000"/>
      <w:spacing w:val="26"/>
      <w:position w:val="0"/>
      <w:sz w:val="15"/>
      <w:szCs w:val="15"/>
      <w:u w:val="none"/>
      <w:lang w:val="ru-RU" w:eastAsia="ru-RU" w:bidi="ru-RU"/>
    </w:rPr>
  </w:style>
  <w:style w:type="paragraph" w:styleId="953">
    <w:name w:val="footnote text"/>
    <w:basedOn w:val="765"/>
    <w:link w:val="954"/>
    <w:uiPriority w:val="99"/>
    <w:unhideWhenUsed/>
    <w:rPr>
      <w:sz w:val="20"/>
      <w:szCs w:val="20"/>
    </w:rPr>
  </w:style>
  <w:style w:type="character" w:styleId="954" w:customStyle="1">
    <w:name w:val="Текст сноски Знак"/>
    <w:basedOn w:val="775"/>
    <w:link w:val="953"/>
    <w:uiPriority w:val="99"/>
    <w:rPr>
      <w:rFonts w:ascii="Times New Roman" w:hAnsi="Times New Roman" w:cs="Times New Roman" w:eastAsiaTheme="minorEastAsia"/>
      <w:sz w:val="20"/>
      <w:szCs w:val="20"/>
      <w:lang w:eastAsia="ru-RU"/>
    </w:rPr>
  </w:style>
  <w:style w:type="character" w:styleId="955">
    <w:name w:val="footnote reference"/>
    <w:basedOn w:val="775"/>
    <w:uiPriority w:val="99"/>
    <w:unhideWhenUsed/>
    <w:rPr>
      <w:vertAlign w:val="superscript"/>
    </w:rPr>
  </w:style>
  <w:style w:type="character" w:styleId="956" w:customStyle="1">
    <w:name w:val="Heading 1 Char"/>
    <w:uiPriority w:val="99"/>
    <w:rPr>
      <w:rFonts w:ascii="Cambria" w:hAnsi="Cambria" w:cs="Times New Roman"/>
      <w:b/>
      <w:bCs/>
      <w:sz w:val="32"/>
      <w:szCs w:val="32"/>
    </w:rPr>
  </w:style>
  <w:style w:type="paragraph" w:styleId="957">
    <w:name w:val="Caption"/>
    <w:basedOn w:val="765"/>
    <w:next w:val="765"/>
    <w:link w:val="958"/>
    <w:qFormat/>
    <w:pPr>
      <w:ind w:firstLine="0"/>
      <w:jc w:val="center"/>
      <w:keepLines/>
      <w:keepNext/>
      <w:spacing w:before="120" w:after="120"/>
    </w:pPr>
    <w:rPr>
      <w:b/>
      <w:bCs/>
      <w:sz w:val="22"/>
      <w:szCs w:val="20"/>
    </w:rPr>
  </w:style>
  <w:style w:type="character" w:styleId="958" w:customStyle="1">
    <w:name w:val="Название объекта Знак"/>
    <w:link w:val="957"/>
    <w:rPr>
      <w:rFonts w:ascii="Times New Roman" w:hAnsi="Times New Roman" w:cs="Times New Roman" w:eastAsiaTheme="minorEastAsia"/>
      <w:b/>
      <w:bCs/>
      <w:szCs w:val="20"/>
      <w:lang w:eastAsia="ru-RU"/>
    </w:rPr>
  </w:style>
  <w:style w:type="paragraph" w:styleId="959">
    <w:name w:val="Balloon Text"/>
    <w:basedOn w:val="765"/>
    <w:link w:val="960"/>
    <w:unhideWhenUsed/>
    <w:rPr>
      <w:rFonts w:ascii="Segoe UI" w:hAnsi="Segoe UI" w:cs="Segoe UI"/>
      <w:sz w:val="18"/>
      <w:szCs w:val="18"/>
    </w:rPr>
  </w:style>
  <w:style w:type="character" w:styleId="960" w:customStyle="1">
    <w:name w:val="Текст выноски Знак"/>
    <w:basedOn w:val="775"/>
    <w:link w:val="959"/>
    <w:rPr>
      <w:rFonts w:ascii="Segoe UI" w:hAnsi="Segoe UI" w:cs="Segoe UI" w:eastAsiaTheme="minorEastAsia"/>
      <w:sz w:val="18"/>
      <w:szCs w:val="18"/>
      <w:lang w:eastAsia="ru-RU"/>
    </w:rPr>
  </w:style>
  <w:style w:type="character" w:styleId="961" w:customStyle="1">
    <w:name w:val="blk"/>
    <w:basedOn w:val="775"/>
  </w:style>
  <w:style w:type="table" w:styleId="962">
    <w:name w:val="Table Grid"/>
    <w:basedOn w:val="776"/>
    <w:uiPriority w:val="59"/>
    <w:pPr>
      <w:spacing w:after="0" w:line="240" w:lineRule="auto"/>
    </w:pPr>
    <w:rPr>
      <w:rFonts w:cs="Times New Roman"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63" w:customStyle="1">
    <w:name w:val="Формула"/>
    <w:basedOn w:val="934"/>
    <w:qFormat/>
    <w:pPr>
      <w:ind w:left="1134" w:right="113" w:firstLine="0"/>
      <w:jc w:val="left"/>
      <w:spacing w:before="120" w:after="120"/>
      <w:tabs>
        <w:tab w:val="left" w:pos="503" w:leader="none"/>
      </w:tabs>
    </w:pPr>
    <w:rPr>
      <w:rFonts w:cs="Arial"/>
      <w:lang w:eastAsia="en-US"/>
    </w:rPr>
  </w:style>
  <w:style w:type="paragraph" w:styleId="964">
    <w:name w:val="Title"/>
    <w:basedOn w:val="968"/>
    <w:next w:val="765"/>
    <w:link w:val="966"/>
    <w:qFormat/>
    <w:pPr>
      <w:jc w:val="center"/>
      <w:spacing w:before="360" w:after="360"/>
    </w:pPr>
    <w:rPr>
      <w:rFonts w:ascii="Times New Roman" w:hAnsi="Times New Roman" w:cs="Times New Roman"/>
      <w:sz w:val="28"/>
      <w:szCs w:val="24"/>
    </w:rPr>
  </w:style>
  <w:style w:type="character" w:styleId="965" w:customStyle="1">
    <w:name w:val="Название Знак"/>
    <w:basedOn w:val="775"/>
    <w:link w:val="1108"/>
    <w:rPr>
      <w:rFonts w:asciiTheme="majorHAnsi" w:hAnsiTheme="majorHAnsi" w:eastAsiaTheme="majorEastAsia" w:cstheme="majorBidi"/>
      <w:color w:val="17365d" w:themeColor="text2" w:themeShade="BF"/>
      <w:spacing w:val="5"/>
      <w:sz w:val="52"/>
      <w:szCs w:val="52"/>
      <w:lang w:eastAsia="ru-RU"/>
    </w:rPr>
  </w:style>
  <w:style w:type="character" w:styleId="966" w:customStyle="1">
    <w:name w:val="Заголовок Знак"/>
    <w:basedOn w:val="775"/>
    <w:link w:val="964"/>
    <w:uiPriority w:val="10"/>
    <w:rPr>
      <w:rFonts w:ascii="Times New Roman" w:hAnsi="Times New Roman" w:cs="Times New Roman" w:eastAsiaTheme="minorEastAsia"/>
      <w:b/>
      <w:bCs/>
      <w:sz w:val="28"/>
      <w:szCs w:val="24"/>
      <w:lang w:eastAsia="ru-RU"/>
    </w:rPr>
  </w:style>
  <w:style w:type="paragraph" w:styleId="967" w:customStyle="1">
    <w:name w:val="ConsPlusNonformat"/>
    <w:pPr>
      <w:spacing w:after="0" w:line="240" w:lineRule="auto"/>
      <w:widowControl w:val="off"/>
    </w:pPr>
    <w:rPr>
      <w:rFonts w:ascii="Courier New" w:hAnsi="Courier New" w:cs="Courier New" w:eastAsiaTheme="minorEastAsia"/>
      <w:sz w:val="20"/>
      <w:szCs w:val="20"/>
      <w:lang w:eastAsia="ru-RU"/>
    </w:rPr>
  </w:style>
  <w:style w:type="paragraph" w:styleId="968" w:customStyle="1">
    <w:name w:val="ConsPlusTitle"/>
    <w:pPr>
      <w:spacing w:after="0" w:line="240" w:lineRule="auto"/>
      <w:widowControl w:val="off"/>
    </w:pPr>
    <w:rPr>
      <w:rFonts w:ascii="Arial" w:hAnsi="Arial" w:cs="Arial" w:eastAsiaTheme="minorEastAsia"/>
      <w:b/>
      <w:bCs/>
      <w:sz w:val="16"/>
      <w:szCs w:val="16"/>
      <w:lang w:eastAsia="ru-RU"/>
    </w:rPr>
  </w:style>
  <w:style w:type="paragraph" w:styleId="969" w:customStyle="1">
    <w:name w:val="ConsPlusCell"/>
    <w:qFormat/>
    <w:pPr>
      <w:spacing w:after="0" w:line="240" w:lineRule="auto"/>
      <w:widowControl w:val="off"/>
    </w:pPr>
    <w:rPr>
      <w:rFonts w:ascii="Courier New" w:hAnsi="Courier New" w:cs="Courier New" w:eastAsiaTheme="minorEastAsia"/>
      <w:sz w:val="20"/>
      <w:szCs w:val="20"/>
      <w:lang w:eastAsia="ru-RU"/>
    </w:rPr>
  </w:style>
  <w:style w:type="paragraph" w:styleId="970" w:customStyle="1">
    <w:name w:val="ConsPlusDocList"/>
    <w:pPr>
      <w:spacing w:after="0" w:line="240" w:lineRule="auto"/>
      <w:widowControl w:val="off"/>
    </w:pPr>
    <w:rPr>
      <w:rFonts w:ascii="Tahoma" w:hAnsi="Tahoma" w:cs="Tahoma" w:eastAsiaTheme="minorEastAsia"/>
      <w:sz w:val="18"/>
      <w:szCs w:val="18"/>
      <w:lang w:eastAsia="ru-RU"/>
    </w:rPr>
  </w:style>
  <w:style w:type="paragraph" w:styleId="971" w:customStyle="1">
    <w:name w:val="ConsPlusTitlePage"/>
    <w:pPr>
      <w:spacing w:after="0" w:line="240" w:lineRule="auto"/>
      <w:widowControl w:val="off"/>
    </w:pPr>
    <w:rPr>
      <w:rFonts w:ascii="Tahoma" w:hAnsi="Tahoma" w:cs="Tahoma" w:eastAsiaTheme="minorEastAsia"/>
      <w:sz w:val="20"/>
      <w:szCs w:val="20"/>
      <w:lang w:eastAsia="ru-RU"/>
    </w:rPr>
  </w:style>
  <w:style w:type="paragraph" w:styleId="972" w:customStyle="1">
    <w:name w:val="ConsPlusJurTerm"/>
    <w:pPr>
      <w:spacing w:after="0" w:line="240" w:lineRule="auto"/>
      <w:widowControl w:val="off"/>
    </w:pPr>
    <w:rPr>
      <w:rFonts w:ascii="Arial" w:hAnsi="Arial" w:cs="Arial" w:eastAsiaTheme="minorEastAsia"/>
      <w:sz w:val="20"/>
      <w:szCs w:val="20"/>
      <w:lang w:eastAsia="ru-RU"/>
    </w:rPr>
  </w:style>
  <w:style w:type="paragraph" w:styleId="973" w:customStyle="1">
    <w:name w:val="ConsPlusTextList"/>
    <w:pPr>
      <w:spacing w:after="0" w:line="240" w:lineRule="auto"/>
      <w:widowControl w:val="off"/>
    </w:pPr>
    <w:rPr>
      <w:rFonts w:ascii="Arial" w:hAnsi="Arial" w:cs="Arial" w:eastAsiaTheme="minorEastAsia"/>
      <w:sz w:val="20"/>
      <w:szCs w:val="20"/>
      <w:lang w:eastAsia="ru-RU"/>
    </w:rPr>
  </w:style>
  <w:style w:type="paragraph" w:styleId="974" w:customStyle="1">
    <w:name w:val="ConsPlusTextList1"/>
    <w:uiPriority w:val="99"/>
    <w:pPr>
      <w:spacing w:after="0" w:line="240" w:lineRule="auto"/>
      <w:widowControl w:val="off"/>
    </w:pPr>
    <w:rPr>
      <w:rFonts w:ascii="Arial" w:hAnsi="Arial" w:cs="Arial" w:eastAsiaTheme="minorEastAsia"/>
      <w:sz w:val="20"/>
      <w:szCs w:val="20"/>
      <w:lang w:eastAsia="ru-RU"/>
    </w:rPr>
  </w:style>
  <w:style w:type="paragraph" w:styleId="975">
    <w:name w:val="toa heading"/>
    <w:basedOn w:val="765"/>
    <w:next w:val="765"/>
    <w:uiPriority w:val="99"/>
    <w:pPr>
      <w:ind w:firstLine="0"/>
      <w:jc w:val="left"/>
      <w:keepNext/>
      <w:spacing w:before="120" w:after="240"/>
      <w:widowControl/>
    </w:pPr>
    <w:rPr>
      <w:rFonts w:eastAsiaTheme="majorEastAsia"/>
      <w:b/>
      <w:bCs/>
    </w:rPr>
  </w:style>
  <w:style w:type="paragraph" w:styleId="976" w:customStyle="1">
    <w:name w:val="Заголовок без номера"/>
    <w:basedOn w:val="766"/>
    <w:link w:val="978"/>
    <w:qFormat/>
    <w:pPr>
      <w:ind w:firstLine="0"/>
      <w:keepLines w:val="0"/>
      <w:pageBreakBefore/>
      <w:spacing w:before="120" w:after="360"/>
      <w:tabs>
        <w:tab w:val="left" w:pos="1134" w:leader="none"/>
      </w:tabs>
    </w:pPr>
    <w:rPr>
      <w:rFonts w:ascii="Times New Roman" w:hAnsi="Times New Roman" w:cs="Times New Roman"/>
      <w:b/>
      <w:bCs/>
      <w:sz w:val="28"/>
    </w:rPr>
  </w:style>
  <w:style w:type="paragraph" w:styleId="977">
    <w:name w:val="List Bullet"/>
    <w:basedOn w:val="946"/>
    <w:unhideWhenUsed/>
    <w:pPr>
      <w:numPr>
        <w:ilvl w:val="0"/>
        <w:numId w:val="2"/>
      </w:numPr>
      <w:ind w:left="0" w:firstLine="709"/>
      <w:spacing w:after="0"/>
      <w:widowControl/>
      <w:tabs>
        <w:tab w:val="clear" w:pos="840" w:leader="none"/>
        <w:tab w:val="left" w:pos="993" w:leader="none"/>
      </w:tabs>
    </w:pPr>
    <w:rPr>
      <w:rFonts w:eastAsia="Calibri"/>
    </w:rPr>
  </w:style>
  <w:style w:type="character" w:styleId="978" w:customStyle="1">
    <w:name w:val="Заголовок без номера Знак"/>
    <w:basedOn w:val="921"/>
    <w:link w:val="976"/>
    <w:rPr>
      <w:rFonts w:ascii="Times New Roman" w:hAnsi="Times New Roman" w:cs="Times New Roman" w:eastAsiaTheme="majorEastAsia"/>
      <w:b/>
      <w:bCs/>
      <w:color w:val="365f91" w:themeColor="accent1" w:themeShade="BF"/>
      <w:sz w:val="28"/>
      <w:szCs w:val="32"/>
      <w:lang w:eastAsia="ru-RU"/>
    </w:rPr>
  </w:style>
  <w:style w:type="paragraph" w:styleId="979" w:customStyle="1">
    <w:name w:val="ConsPlusNormal"/>
    <w:link w:val="996"/>
    <w:qFormat/>
    <w:pPr>
      <w:spacing w:after="0" w:line="240" w:lineRule="auto"/>
      <w:widowControl w:val="off"/>
    </w:pPr>
    <w:rPr>
      <w:rFonts w:ascii="Arial" w:hAnsi="Arial" w:cs="Arial" w:eastAsiaTheme="minorEastAsia"/>
      <w:sz w:val="20"/>
      <w:szCs w:val="20"/>
      <w:lang w:eastAsia="ru-RU"/>
    </w:rPr>
  </w:style>
  <w:style w:type="paragraph" w:styleId="980" w:customStyle="1">
    <w:name w:val="Табличный_слева_10"/>
    <w:basedOn w:val="765"/>
    <w:qFormat/>
    <w:pPr>
      <w:ind w:firstLine="0"/>
      <w:jc w:val="left"/>
      <w:widowControl/>
    </w:pPr>
    <w:rPr>
      <w:sz w:val="20"/>
    </w:rPr>
  </w:style>
  <w:style w:type="paragraph" w:styleId="981" w:customStyle="1">
    <w:name w:val="Абзац"/>
    <w:basedOn w:val="765"/>
    <w:link w:val="982"/>
    <w:qFormat/>
    <w:pPr>
      <w:ind w:firstLine="567"/>
      <w:spacing w:before="120" w:after="60"/>
      <w:widowControl/>
    </w:pPr>
    <w:rPr>
      <w:rFonts w:eastAsia="Times New Roman"/>
    </w:rPr>
  </w:style>
  <w:style w:type="character" w:styleId="982" w:customStyle="1">
    <w:name w:val="Абзац Знак"/>
    <w:link w:val="981"/>
    <w:rPr>
      <w:rFonts w:ascii="Times New Roman" w:hAnsi="Times New Roman" w:eastAsia="Times New Roman" w:cs="Times New Roman"/>
      <w:sz w:val="24"/>
      <w:szCs w:val="24"/>
      <w:lang w:eastAsia="ru-RU"/>
    </w:rPr>
  </w:style>
  <w:style w:type="paragraph" w:styleId="983" w:customStyle="1">
    <w:name w:val="Содержание"/>
    <w:basedOn w:val="765"/>
    <w:pPr>
      <w:ind w:firstLine="0"/>
      <w:jc w:val="center"/>
      <w:spacing w:before="240" w:after="240"/>
    </w:pPr>
    <w:rPr>
      <w:rFonts w:eastAsia="Times New Roman"/>
      <w:b/>
      <w:caps/>
      <w:szCs w:val="20"/>
    </w:rPr>
  </w:style>
  <w:style w:type="numbering" w:styleId="984" w:customStyle="1">
    <w:name w:val="Стиль8"/>
    <w:uiPriority w:val="99"/>
    <w:pPr>
      <w:numPr>
        <w:ilvl w:val="0"/>
        <w:numId w:val="3"/>
      </w:numPr>
    </w:pPr>
  </w:style>
  <w:style w:type="character" w:styleId="985" w:customStyle="1">
    <w:name w:val="lead"/>
    <w:basedOn w:val="775"/>
  </w:style>
  <w:style w:type="character" w:styleId="986" w:customStyle="1">
    <w:name w:val="nobr"/>
    <w:basedOn w:val="775"/>
  </w:style>
  <w:style w:type="character" w:styleId="987" w:customStyle="1">
    <w:name w:val="extended-text__full"/>
    <w:basedOn w:val="775"/>
  </w:style>
  <w:style w:type="character" w:styleId="988">
    <w:name w:val="Hyperlink"/>
    <w:basedOn w:val="775"/>
    <w:uiPriority w:val="99"/>
    <w:unhideWhenUsed/>
    <w:rPr>
      <w:color w:val="0000ff"/>
      <w:u w:val="single"/>
    </w:rPr>
  </w:style>
  <w:style w:type="character" w:styleId="989" w:customStyle="1">
    <w:name w:val="w"/>
    <w:basedOn w:val="775"/>
  </w:style>
  <w:style w:type="character" w:styleId="990" w:customStyle="1">
    <w:name w:val="apple-converted-space"/>
    <w:basedOn w:val="775"/>
  </w:style>
  <w:style w:type="character" w:styleId="991" w:customStyle="1">
    <w:name w:val="Гипертекстовая ссылка"/>
    <w:basedOn w:val="775"/>
    <w:uiPriority w:val="99"/>
    <w:rPr>
      <w:rFonts w:cs="Times New Roman"/>
      <w:color w:val="106bbe"/>
    </w:rPr>
  </w:style>
  <w:style w:type="paragraph" w:styleId="992" w:customStyle="1">
    <w:name w:val="Основной текст1"/>
    <w:basedOn w:val="765"/>
    <w:link w:val="993"/>
    <w:pPr>
      <w:ind w:firstLine="400"/>
      <w:jc w:val="left"/>
    </w:pPr>
    <w:rPr>
      <w:rFonts w:eastAsia="Times New Roman"/>
      <w:sz w:val="28"/>
      <w:szCs w:val="28"/>
      <w:lang w:eastAsia="en-US"/>
    </w:rPr>
  </w:style>
  <w:style w:type="character" w:styleId="993" w:customStyle="1">
    <w:name w:val="Основной текст_"/>
    <w:link w:val="992"/>
    <w:rPr>
      <w:rFonts w:ascii="Times New Roman" w:hAnsi="Times New Roman" w:eastAsia="Times New Roman" w:cs="Times New Roman"/>
      <w:sz w:val="28"/>
      <w:szCs w:val="28"/>
    </w:rPr>
  </w:style>
  <w:style w:type="paragraph" w:styleId="994">
    <w:name w:val="HTML Preformatted"/>
    <w:basedOn w:val="765"/>
    <w:link w:val="995"/>
    <w:uiPriority w:val="99"/>
    <w:pPr>
      <w:ind w:firstLine="0"/>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olor w:val="000000"/>
      <w:sz w:val="20"/>
      <w:szCs w:val="20"/>
    </w:rPr>
  </w:style>
  <w:style w:type="character" w:styleId="995" w:customStyle="1">
    <w:name w:val="Стандартный HTML Знак"/>
    <w:basedOn w:val="775"/>
    <w:link w:val="994"/>
    <w:uiPriority w:val="99"/>
    <w:rPr>
      <w:rFonts w:ascii="Courier New" w:hAnsi="Courier New" w:eastAsia="Times New Roman" w:cs="Times New Roman"/>
      <w:color w:val="000000"/>
      <w:sz w:val="20"/>
      <w:szCs w:val="20"/>
      <w:lang w:eastAsia="ru-RU"/>
    </w:rPr>
  </w:style>
  <w:style w:type="character" w:styleId="996" w:customStyle="1">
    <w:name w:val="ConsPlusNormal Знак"/>
    <w:link w:val="979"/>
    <w:qFormat/>
    <w:rPr>
      <w:rFonts w:ascii="Arial" w:hAnsi="Arial" w:cs="Arial" w:eastAsiaTheme="minorEastAsia"/>
      <w:sz w:val="20"/>
      <w:szCs w:val="20"/>
      <w:lang w:eastAsia="ru-RU"/>
    </w:rPr>
  </w:style>
  <w:style w:type="paragraph" w:styleId="997" w:customStyle="1">
    <w:name w:val="01 обычный текст"/>
    <w:link w:val="998"/>
    <w:qFormat/>
    <w:pPr>
      <w:ind w:firstLine="709"/>
      <w:jc w:val="both"/>
      <w:spacing w:after="0" w:line="240" w:lineRule="auto"/>
    </w:pPr>
    <w:rPr>
      <w:rFonts w:ascii="Times New Roman" w:hAnsi="Times New Roman" w:cs="Times New Roman"/>
      <w:bCs/>
      <w:iCs/>
      <w:sz w:val="24"/>
      <w:szCs w:val="24"/>
    </w:rPr>
  </w:style>
  <w:style w:type="character" w:styleId="998" w:customStyle="1">
    <w:name w:val="01 обычный текст Знак"/>
    <w:basedOn w:val="775"/>
    <w:link w:val="997"/>
    <w:rPr>
      <w:rFonts w:ascii="Times New Roman" w:hAnsi="Times New Roman" w:cs="Times New Roman"/>
      <w:bCs/>
      <w:iCs/>
      <w:sz w:val="24"/>
      <w:szCs w:val="24"/>
    </w:rPr>
  </w:style>
  <w:style w:type="paragraph" w:styleId="999">
    <w:name w:val="List Bullet 2"/>
    <w:basedOn w:val="765"/>
    <w:pPr>
      <w:numPr>
        <w:ilvl w:val="0"/>
        <w:numId w:val="4"/>
      </w:numPr>
      <w:ind w:left="0" w:firstLine="0"/>
      <w:tabs>
        <w:tab w:val="num" w:pos="360" w:leader="none"/>
      </w:tabs>
    </w:pPr>
    <w:rPr>
      <w:rFonts w:eastAsia="Times New Roman"/>
      <w:sz w:val="20"/>
      <w:szCs w:val="20"/>
    </w:rPr>
  </w:style>
  <w:style w:type="paragraph" w:styleId="1000" w:customStyle="1">
    <w:name w:val="7 нумерация"/>
    <w:basedOn w:val="930"/>
    <w:link w:val="1001"/>
    <w:qFormat/>
    <w:pPr>
      <w:numPr>
        <w:ilvl w:val="0"/>
        <w:numId w:val="5"/>
      </w:numPr>
      <w:spacing w:line="276" w:lineRule="auto"/>
      <w:widowControl/>
    </w:pPr>
    <w:rPr>
      <w:rFonts w:eastAsiaTheme="majorEastAsia"/>
      <w:iCs/>
      <w:color w:val="000000" w:themeColor="text1"/>
    </w:rPr>
  </w:style>
  <w:style w:type="character" w:styleId="1001" w:customStyle="1">
    <w:name w:val="7 нумерация Знак"/>
    <w:basedOn w:val="775"/>
    <w:link w:val="1000"/>
    <w:rPr>
      <w:rFonts w:ascii="Times New Roman" w:hAnsi="Times New Roman" w:cs="Times New Roman" w:eastAsiaTheme="majorEastAsia"/>
      <w:iCs/>
      <w:color w:val="000000" w:themeColor="text1"/>
      <w:sz w:val="24"/>
      <w:szCs w:val="24"/>
      <w:lang w:eastAsia="ru-RU"/>
    </w:rPr>
  </w:style>
  <w:style w:type="character" w:styleId="1002" w:customStyle="1">
    <w:name w:val="zakonspanusual2"/>
    <w:basedOn w:val="775"/>
  </w:style>
  <w:style w:type="paragraph" w:styleId="1003" w:customStyle="1">
    <w:name w:val="zakonpusual"/>
    <w:basedOn w:val="765"/>
    <w:pPr>
      <w:ind w:firstLine="0"/>
      <w:jc w:val="left"/>
      <w:spacing w:before="100" w:beforeAutospacing="1" w:after="100" w:afterAutospacing="1"/>
      <w:widowControl/>
    </w:pPr>
    <w:rPr>
      <w:rFonts w:eastAsia="Times New Roman"/>
    </w:rPr>
  </w:style>
  <w:style w:type="character" w:styleId="1004" w:customStyle="1">
    <w:name w:val="zakonlink1"/>
    <w:basedOn w:val="775"/>
  </w:style>
  <w:style w:type="character" w:styleId="1005" w:customStyle="1">
    <w:name w:val="Other_"/>
    <w:basedOn w:val="775"/>
    <w:link w:val="1006"/>
    <w:rPr>
      <w:rFonts w:ascii="Times New Roman" w:hAnsi="Times New Roman" w:eastAsia="Times New Roman"/>
    </w:rPr>
  </w:style>
  <w:style w:type="paragraph" w:styleId="1006" w:customStyle="1">
    <w:name w:val="Other"/>
    <w:basedOn w:val="765"/>
    <w:link w:val="1005"/>
    <w:pPr>
      <w:ind w:firstLine="0"/>
      <w:jc w:val="center"/>
    </w:pPr>
    <w:rPr>
      <w:rFonts w:eastAsia="Times New Roman" w:cstheme="minorBidi"/>
      <w:sz w:val="22"/>
      <w:szCs w:val="22"/>
      <w:lang w:eastAsia="en-US"/>
    </w:rPr>
  </w:style>
  <w:style w:type="paragraph" w:styleId="1007" w:customStyle="1">
    <w:name w:val="Содержимое таблицы"/>
    <w:basedOn w:val="765"/>
    <w:pPr>
      <w:ind w:firstLine="0"/>
      <w:jc w:val="left"/>
      <w:widowControl/>
      <w:suppressLineNumbers/>
    </w:pPr>
    <w:rPr>
      <w:rFonts w:eastAsia="Times New Roman"/>
      <w:lang w:eastAsia="ar-SA"/>
    </w:rPr>
  </w:style>
  <w:style w:type="character" w:styleId="1008" w:customStyle="1">
    <w:name w:val="Основной шрифт абзаца1"/>
  </w:style>
  <w:style w:type="numbering" w:styleId="1009" w:customStyle="1">
    <w:name w:val="Нет списка1"/>
    <w:next w:val="777"/>
    <w:uiPriority w:val="99"/>
    <w:semiHidden/>
    <w:unhideWhenUsed/>
  </w:style>
  <w:style w:type="numbering" w:styleId="1010" w:customStyle="1">
    <w:name w:val="Нет списка11"/>
    <w:next w:val="777"/>
    <w:uiPriority w:val="99"/>
    <w:semiHidden/>
    <w:unhideWhenUsed/>
  </w:style>
  <w:style w:type="paragraph" w:styleId="1011" w:customStyle="1">
    <w:name w:val="Default"/>
    <w:pPr>
      <w:spacing w:after="0" w:line="240" w:lineRule="auto"/>
    </w:pPr>
    <w:rPr>
      <w:rFonts w:ascii="Times New Roman" w:hAnsi="Times New Roman" w:eastAsia="Calibri" w:cs="Times New Roman"/>
      <w:color w:val="000000"/>
      <w:sz w:val="24"/>
      <w:szCs w:val="24"/>
    </w:rPr>
  </w:style>
  <w:style w:type="character" w:styleId="1012" w:customStyle="1">
    <w:name w:val="WW8Num9z0"/>
    <w:rPr>
      <w:rFonts w:ascii="OpenSymbol" w:hAnsi="OpenSymbol"/>
    </w:rPr>
  </w:style>
  <w:style w:type="paragraph" w:styleId="1013" w:customStyle="1">
    <w:name w:val="Обычный (веб)1"/>
    <w:basedOn w:val="765"/>
    <w:uiPriority w:val="99"/>
    <w:pPr>
      <w:ind w:firstLine="0"/>
      <w:jc w:val="left"/>
      <w:spacing w:before="100" w:beforeAutospacing="1" w:after="100" w:afterAutospacing="1"/>
      <w:widowControl/>
    </w:pPr>
    <w:rPr>
      <w:rFonts w:ascii="Arial" w:hAnsi="Arial" w:eastAsia="Times New Roman" w:cs="Arial"/>
    </w:rPr>
  </w:style>
  <w:style w:type="paragraph" w:styleId="1014" w:customStyle="1">
    <w:name w:val="S_Обычный"/>
    <w:basedOn w:val="765"/>
    <w:link w:val="1015"/>
    <w:pPr>
      <w:spacing w:line="360" w:lineRule="auto"/>
      <w:widowControl/>
    </w:pPr>
    <w:rPr>
      <w:rFonts w:ascii="Arial" w:hAnsi="Arial" w:eastAsia="Times New Roman"/>
    </w:rPr>
  </w:style>
  <w:style w:type="character" w:styleId="1015" w:customStyle="1">
    <w:name w:val="S_Обычный Знак"/>
    <w:link w:val="1014"/>
    <w:rPr>
      <w:rFonts w:ascii="Arial" w:hAnsi="Arial" w:eastAsia="Times New Roman" w:cs="Times New Roman"/>
      <w:sz w:val="24"/>
      <w:szCs w:val="24"/>
      <w:lang w:eastAsia="ru-RU"/>
    </w:rPr>
  </w:style>
  <w:style w:type="paragraph" w:styleId="1016">
    <w:name w:val="List"/>
    <w:basedOn w:val="765"/>
    <w:pPr>
      <w:ind w:left="283" w:hanging="283"/>
      <w:jc w:val="left"/>
      <w:widowControl/>
    </w:pPr>
    <w:rPr>
      <w:rFonts w:eastAsia="Times New Roman"/>
    </w:rPr>
  </w:style>
  <w:style w:type="paragraph" w:styleId="1017">
    <w:name w:val="toc 3"/>
    <w:basedOn w:val="765"/>
    <w:uiPriority w:val="39"/>
    <w:qFormat/>
    <w:pPr>
      <w:ind w:left="1297" w:hanging="718"/>
      <w:jc w:val="left"/>
      <w:spacing w:before="141"/>
    </w:pPr>
    <w:rPr>
      <w:rFonts w:eastAsia="Times New Roman"/>
      <w:lang w:val="en-US" w:eastAsia="en-US"/>
    </w:rPr>
  </w:style>
  <w:style w:type="paragraph" w:styleId="1018" w:customStyle="1">
    <w:name w:val="S_Нумерованный"/>
    <w:basedOn w:val="765"/>
    <w:pPr>
      <w:numPr>
        <w:ilvl w:val="0"/>
        <w:numId w:val="6"/>
      </w:numPr>
      <w:ind w:left="0" w:firstLine="709"/>
      <w:spacing w:line="360" w:lineRule="auto"/>
      <w:widowControl/>
      <w:tabs>
        <w:tab w:val="left" w:pos="992" w:leader="none"/>
      </w:tabs>
    </w:pPr>
    <w:rPr>
      <w:rFonts w:eastAsia="Times New Roman"/>
    </w:rPr>
  </w:style>
  <w:style w:type="paragraph" w:styleId="1019" w:customStyle="1">
    <w:name w:val="ConsNonformat"/>
    <w:link w:val="1020"/>
    <w:pPr>
      <w:ind w:right="19772"/>
      <w:spacing w:after="0" w:line="240" w:lineRule="auto"/>
      <w:widowControl w:val="off"/>
    </w:pPr>
    <w:rPr>
      <w:rFonts w:ascii="Courier New" w:hAnsi="Courier New" w:eastAsia="Times New Roman" w:cs="Courier New"/>
      <w:lang w:eastAsia="ru-RU"/>
    </w:rPr>
  </w:style>
  <w:style w:type="character" w:styleId="1020" w:customStyle="1">
    <w:name w:val="ConsNonformat Знак"/>
    <w:link w:val="1019"/>
    <w:rPr>
      <w:rFonts w:ascii="Courier New" w:hAnsi="Courier New" w:eastAsia="Times New Roman" w:cs="Courier New"/>
      <w:lang w:eastAsia="ru-RU"/>
    </w:rPr>
  </w:style>
  <w:style w:type="table" w:styleId="1021" w:customStyle="1">
    <w:name w:val="Table Normal"/>
    <w:uiPriority w:val="2"/>
    <w:semiHidden/>
    <w:unhideWhenUsed/>
    <w:qFormat/>
    <w:pPr>
      <w:spacing w:after="0" w:line="240" w:lineRule="auto"/>
      <w:widowControl w:val="off"/>
    </w:pPr>
    <w:rPr>
      <w:rFonts w:ascii="Calibri" w:hAnsi="Calibri" w:eastAsia="Calibri" w:cs="Times New Roman"/>
      <w:lang w:val="en-US"/>
    </w:rPr>
    <w:tblPr>
      <w:tblInd w:w="0" w:type="dxa"/>
      <w:tblCellMar>
        <w:left w:w="0" w:type="dxa"/>
        <w:top w:w="0" w:type="dxa"/>
        <w:right w:w="0" w:type="dxa"/>
        <w:bottom w:w="0" w:type="dxa"/>
      </w:tblCellMar>
    </w:tblPr>
  </w:style>
  <w:style w:type="paragraph" w:styleId="1022">
    <w:name w:val="toc 1"/>
    <w:basedOn w:val="765"/>
    <w:uiPriority w:val="39"/>
    <w:qFormat/>
    <w:pPr>
      <w:ind w:left="120" w:firstLine="0"/>
      <w:jc w:val="left"/>
      <w:spacing w:before="104"/>
    </w:pPr>
    <w:rPr>
      <w:rFonts w:eastAsia="Times New Roman"/>
      <w:lang w:val="en-US" w:eastAsia="en-US"/>
    </w:rPr>
  </w:style>
  <w:style w:type="paragraph" w:styleId="1023">
    <w:name w:val="toc 2"/>
    <w:basedOn w:val="765"/>
    <w:uiPriority w:val="39"/>
    <w:qFormat/>
    <w:pPr>
      <w:ind w:left="360" w:hanging="579"/>
      <w:jc w:val="left"/>
      <w:spacing w:before="141"/>
    </w:pPr>
    <w:rPr>
      <w:rFonts w:eastAsia="Times New Roman"/>
      <w:lang w:val="en-US" w:eastAsia="en-US"/>
    </w:rPr>
  </w:style>
  <w:style w:type="paragraph" w:styleId="1024">
    <w:name w:val="toc 4"/>
    <w:basedOn w:val="765"/>
    <w:uiPriority w:val="39"/>
    <w:qFormat/>
    <w:pPr>
      <w:ind w:left="1000" w:hanging="862"/>
      <w:jc w:val="left"/>
      <w:spacing w:before="137"/>
    </w:pPr>
    <w:rPr>
      <w:rFonts w:eastAsia="Times New Roman"/>
      <w:lang w:val="en-US" w:eastAsia="en-US"/>
    </w:rPr>
  </w:style>
  <w:style w:type="paragraph" w:styleId="1025" w:customStyle="1">
    <w:name w:val="Table Paragraph"/>
    <w:basedOn w:val="765"/>
    <w:uiPriority w:val="1"/>
    <w:qFormat/>
    <w:pPr>
      <w:ind w:firstLine="0"/>
      <w:jc w:val="left"/>
    </w:pPr>
    <w:rPr>
      <w:rFonts w:ascii="Calibri" w:hAnsi="Calibri" w:eastAsia="Calibri"/>
      <w:sz w:val="22"/>
      <w:szCs w:val="22"/>
      <w:lang w:val="en-US" w:eastAsia="en-US"/>
    </w:rPr>
  </w:style>
  <w:style w:type="paragraph" w:styleId="1026" w:customStyle="1">
    <w:name w:val="u"/>
    <w:basedOn w:val="765"/>
    <w:pPr>
      <w:ind w:firstLine="0"/>
      <w:jc w:val="left"/>
      <w:spacing w:before="100" w:beforeAutospacing="1" w:after="100" w:afterAutospacing="1"/>
      <w:widowControl/>
    </w:pPr>
    <w:rPr>
      <w:rFonts w:eastAsia="Times New Roman"/>
    </w:rPr>
  </w:style>
  <w:style w:type="character" w:styleId="1027">
    <w:name w:val="Strong"/>
    <w:qFormat/>
    <w:rPr>
      <w:b/>
      <w:bCs/>
    </w:rPr>
  </w:style>
  <w:style w:type="paragraph" w:styleId="1028" w:customStyle="1">
    <w:name w:val="formattext"/>
    <w:basedOn w:val="765"/>
    <w:pPr>
      <w:ind w:firstLine="0"/>
      <w:jc w:val="left"/>
      <w:spacing w:before="100" w:beforeAutospacing="1" w:after="100" w:afterAutospacing="1"/>
      <w:widowControl/>
    </w:pPr>
    <w:rPr>
      <w:rFonts w:eastAsia="Times New Roman"/>
    </w:rPr>
  </w:style>
  <w:style w:type="table" w:styleId="1029" w:customStyle="1">
    <w:name w:val="Сетка таблицы1"/>
    <w:basedOn w:val="776"/>
    <w:next w:val="962"/>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30" w:customStyle="1">
    <w:name w:val="Знак1 Знак Знак Знак Знак Знак Знак"/>
    <w:basedOn w:val="765"/>
    <w:pPr>
      <w:ind w:firstLine="0"/>
      <w:jc w:val="left"/>
      <w:spacing w:after="160" w:line="240" w:lineRule="exact"/>
      <w:widowControl/>
    </w:pPr>
    <w:rPr>
      <w:rFonts w:ascii="Verdana" w:hAnsi="Verdana" w:eastAsia="Times New Roman" w:cs="Verdana"/>
      <w:lang w:val="en-US" w:eastAsia="en-US"/>
    </w:rPr>
  </w:style>
  <w:style w:type="paragraph" w:styleId="1031" w:customStyle="1">
    <w:name w:val="Знак"/>
    <w:basedOn w:val="765"/>
    <w:pPr>
      <w:ind w:firstLine="0"/>
      <w:spacing w:line="240" w:lineRule="exact"/>
      <w:widowControl/>
    </w:pPr>
    <w:rPr>
      <w:rFonts w:ascii="Arial" w:hAnsi="Arial" w:eastAsia="Times New Roman" w:cs="Arial"/>
      <w:lang w:val="en-US" w:eastAsia="en-US"/>
    </w:rPr>
  </w:style>
  <w:style w:type="paragraph" w:styleId="1032" w:customStyle="1">
    <w:name w:val="ConsNormal"/>
    <w:pPr>
      <w:ind w:right="19772" w:firstLine="720"/>
      <w:spacing w:after="0" w:line="240" w:lineRule="auto"/>
      <w:widowControl w:val="off"/>
    </w:pPr>
    <w:rPr>
      <w:rFonts w:ascii="Arial" w:hAnsi="Arial" w:eastAsia="Times New Roman" w:cs="Arial"/>
      <w:sz w:val="20"/>
      <w:szCs w:val="20"/>
      <w:lang w:eastAsia="ru-RU"/>
    </w:rPr>
  </w:style>
  <w:style w:type="character" w:styleId="1033">
    <w:name w:val="page number"/>
  </w:style>
  <w:style w:type="character" w:styleId="1034" w:customStyle="1">
    <w:name w:val="grame"/>
  </w:style>
  <w:style w:type="paragraph" w:styleId="1035" w:customStyle="1">
    <w:name w:val="Heading"/>
    <w:pPr>
      <w:spacing w:after="0" w:line="240" w:lineRule="auto"/>
      <w:widowControl w:val="off"/>
    </w:pPr>
    <w:rPr>
      <w:rFonts w:ascii="Arial" w:hAnsi="Arial" w:eastAsia="Times New Roman" w:cs="Arial"/>
      <w:b/>
      <w:bCs/>
      <w:lang w:eastAsia="ru-RU"/>
    </w:rPr>
  </w:style>
  <w:style w:type="paragraph" w:styleId="1036">
    <w:name w:val="Plain Text"/>
    <w:basedOn w:val="765"/>
    <w:link w:val="1037"/>
    <w:pPr>
      <w:ind w:firstLine="0"/>
      <w:jc w:val="left"/>
      <w:widowControl/>
    </w:pPr>
    <w:rPr>
      <w:rFonts w:ascii="Courier New" w:hAnsi="Courier New" w:eastAsia="Times New Roman"/>
      <w:sz w:val="20"/>
      <w:szCs w:val="20"/>
    </w:rPr>
  </w:style>
  <w:style w:type="character" w:styleId="1037" w:customStyle="1">
    <w:name w:val="Текст Знак"/>
    <w:basedOn w:val="775"/>
    <w:link w:val="1036"/>
    <w:rPr>
      <w:rFonts w:ascii="Courier New" w:hAnsi="Courier New" w:eastAsia="Times New Roman" w:cs="Times New Roman"/>
      <w:sz w:val="20"/>
      <w:szCs w:val="20"/>
      <w:lang w:eastAsia="ru-RU"/>
    </w:rPr>
  </w:style>
  <w:style w:type="character" w:styleId="1038" w:customStyle="1">
    <w:name w:val="spelle"/>
  </w:style>
  <w:style w:type="character" w:styleId="1039" w:customStyle="1">
    <w:name w:val="f"/>
  </w:style>
  <w:style w:type="paragraph" w:styleId="1040">
    <w:name w:val="Body Text Indent"/>
    <w:basedOn w:val="765"/>
    <w:link w:val="1041"/>
    <w:pPr>
      <w:ind w:left="283" w:firstLine="0"/>
      <w:jc w:val="left"/>
      <w:spacing w:after="120"/>
      <w:widowControl/>
    </w:pPr>
    <w:rPr>
      <w:rFonts w:ascii="Arial" w:hAnsi="Arial" w:eastAsia="Times New Roman"/>
    </w:rPr>
  </w:style>
  <w:style w:type="character" w:styleId="1041" w:customStyle="1">
    <w:name w:val="Основной текст с отступом Знак"/>
    <w:basedOn w:val="775"/>
    <w:link w:val="1040"/>
    <w:rPr>
      <w:rFonts w:ascii="Arial" w:hAnsi="Arial" w:eastAsia="Times New Roman" w:cs="Times New Roman"/>
      <w:sz w:val="24"/>
      <w:szCs w:val="24"/>
      <w:lang w:eastAsia="ru-RU"/>
    </w:rPr>
  </w:style>
  <w:style w:type="paragraph" w:styleId="1042" w:customStyle="1">
    <w:name w:val="FR2"/>
    <w:pPr>
      <w:ind w:firstLine="560"/>
      <w:jc w:val="both"/>
      <w:spacing w:after="0" w:line="240" w:lineRule="auto"/>
      <w:widowControl w:val="off"/>
    </w:pPr>
    <w:rPr>
      <w:rFonts w:ascii="Arial" w:hAnsi="Arial" w:eastAsia="Times New Roman" w:cs="Arial"/>
      <w:sz w:val="28"/>
      <w:szCs w:val="28"/>
      <w:lang w:eastAsia="ru-RU"/>
    </w:rPr>
  </w:style>
  <w:style w:type="paragraph" w:styleId="1043" w:customStyle="1">
    <w:name w:val="text"/>
    <w:basedOn w:val="765"/>
    <w:next w:val="765"/>
    <w:pPr>
      <w:ind w:firstLine="0"/>
      <w:jc w:val="left"/>
      <w:spacing w:before="28" w:after="28"/>
      <w:widowControl/>
    </w:pPr>
    <w:rPr>
      <w:rFonts w:ascii="Arial" w:hAnsi="Arial" w:eastAsia="Times New Roman" w:cs="Arial"/>
    </w:rPr>
  </w:style>
  <w:style w:type="paragraph" w:styleId="1044">
    <w:name w:val="List 2"/>
    <w:basedOn w:val="765"/>
    <w:pPr>
      <w:ind w:left="566" w:hanging="283"/>
      <w:jc w:val="left"/>
      <w:widowControl/>
    </w:pPr>
    <w:rPr>
      <w:rFonts w:ascii="Arial" w:hAnsi="Arial" w:eastAsia="Times New Roman" w:cs="Arial"/>
      <w:sz w:val="20"/>
      <w:szCs w:val="20"/>
    </w:rPr>
  </w:style>
  <w:style w:type="paragraph" w:styleId="1045">
    <w:name w:val="List 3"/>
    <w:basedOn w:val="765"/>
    <w:pPr>
      <w:ind w:left="849" w:hanging="283"/>
      <w:jc w:val="left"/>
      <w:widowControl/>
    </w:pPr>
    <w:rPr>
      <w:rFonts w:ascii="Arial" w:hAnsi="Arial" w:eastAsia="Times New Roman" w:cs="Arial"/>
      <w:sz w:val="20"/>
      <w:szCs w:val="20"/>
    </w:rPr>
  </w:style>
  <w:style w:type="paragraph" w:styleId="1046" w:customStyle="1">
    <w:name w:val="Знак1"/>
    <w:basedOn w:val="765"/>
    <w:pPr>
      <w:ind w:firstLine="0"/>
      <w:spacing w:line="240" w:lineRule="exact"/>
      <w:widowControl/>
    </w:pPr>
    <w:rPr>
      <w:rFonts w:ascii="Arial" w:hAnsi="Arial" w:eastAsia="Times New Roman" w:cs="Arial"/>
      <w:lang w:val="en-US" w:eastAsia="en-US"/>
    </w:rPr>
  </w:style>
  <w:style w:type="paragraph" w:styleId="1047">
    <w:name w:val="Body Text Indent 2"/>
    <w:basedOn w:val="765"/>
    <w:link w:val="1048"/>
    <w:pPr>
      <w:ind w:left="283" w:firstLine="0"/>
      <w:jc w:val="left"/>
      <w:spacing w:after="120" w:line="480" w:lineRule="auto"/>
      <w:widowControl/>
    </w:pPr>
    <w:rPr>
      <w:rFonts w:ascii="Arial" w:hAnsi="Arial" w:eastAsia="Times New Roman"/>
    </w:rPr>
  </w:style>
  <w:style w:type="character" w:styleId="1048" w:customStyle="1">
    <w:name w:val="Основной текст с отступом 2 Знак"/>
    <w:basedOn w:val="775"/>
    <w:link w:val="1047"/>
    <w:rPr>
      <w:rFonts w:ascii="Arial" w:hAnsi="Arial" w:eastAsia="Times New Roman" w:cs="Times New Roman"/>
      <w:sz w:val="24"/>
      <w:szCs w:val="24"/>
      <w:lang w:eastAsia="ru-RU"/>
    </w:rPr>
  </w:style>
  <w:style w:type="paragraph" w:styleId="1049">
    <w:name w:val="Body Text 2"/>
    <w:basedOn w:val="765"/>
    <w:link w:val="1050"/>
    <w:pPr>
      <w:ind w:firstLine="0"/>
      <w:jc w:val="left"/>
      <w:spacing w:after="120" w:line="480" w:lineRule="auto"/>
      <w:widowControl/>
    </w:pPr>
    <w:rPr>
      <w:rFonts w:ascii="Arial" w:hAnsi="Arial" w:eastAsia="Times New Roman"/>
    </w:rPr>
  </w:style>
  <w:style w:type="character" w:styleId="1050" w:customStyle="1">
    <w:name w:val="Основной текст 2 Знак"/>
    <w:basedOn w:val="775"/>
    <w:link w:val="1049"/>
    <w:rPr>
      <w:rFonts w:ascii="Arial" w:hAnsi="Arial" w:eastAsia="Times New Roman" w:cs="Times New Roman"/>
      <w:sz w:val="24"/>
      <w:szCs w:val="24"/>
      <w:lang w:eastAsia="ru-RU"/>
    </w:rPr>
  </w:style>
  <w:style w:type="character" w:styleId="1051" w:customStyle="1">
    <w:name w:val="S_Маркированный Знак1"/>
    <w:link w:val="1052"/>
    <w:rPr>
      <w:sz w:val="24"/>
      <w:szCs w:val="24"/>
    </w:rPr>
  </w:style>
  <w:style w:type="paragraph" w:styleId="1052" w:customStyle="1">
    <w:name w:val="S_Маркированный"/>
    <w:basedOn w:val="977"/>
    <w:link w:val="1051"/>
    <w:pPr>
      <w:numPr>
        <w:ilvl w:val="0"/>
        <w:numId w:val="0"/>
      </w:numPr>
      <w:ind w:firstLine="709"/>
      <w:spacing w:line="360" w:lineRule="auto"/>
      <w:tabs>
        <w:tab w:val="left" w:pos="992" w:leader="none"/>
        <w:tab w:val="clear" w:pos="993" w:leader="none"/>
      </w:tabs>
    </w:pPr>
    <w:rPr>
      <w:rFonts w:asciiTheme="minorHAnsi" w:hAnsiTheme="minorHAnsi" w:eastAsiaTheme="minorHAnsi" w:cstheme="minorBidi"/>
      <w:lang w:eastAsia="en-US"/>
    </w:rPr>
  </w:style>
  <w:style w:type="paragraph" w:styleId="1053" w:customStyle="1">
    <w:name w:val="S_Таблица"/>
    <w:basedOn w:val="765"/>
    <w:link w:val="1054"/>
    <w:pPr>
      <w:ind w:firstLine="0"/>
      <w:jc w:val="right"/>
      <w:tabs>
        <w:tab w:val="num" w:pos="1440" w:leader="none"/>
      </w:tabs>
    </w:pPr>
    <w:rPr>
      <w:rFonts w:ascii="Arial" w:hAnsi="Arial" w:eastAsia="Times New Roman"/>
      <w:color w:val="008000"/>
    </w:rPr>
  </w:style>
  <w:style w:type="character" w:styleId="1054" w:customStyle="1">
    <w:name w:val="S_Таблица Знак"/>
    <w:link w:val="1053"/>
    <w:rPr>
      <w:rFonts w:ascii="Arial" w:hAnsi="Arial" w:eastAsia="Times New Roman" w:cs="Times New Roman"/>
      <w:color w:val="008000"/>
      <w:sz w:val="24"/>
      <w:szCs w:val="24"/>
      <w:lang w:eastAsia="ru-RU"/>
    </w:rPr>
  </w:style>
  <w:style w:type="character" w:styleId="1055" w:customStyle="1">
    <w:name w:val="S_Обычный в таблице Знак"/>
    <w:link w:val="1056"/>
    <w:rPr>
      <w:sz w:val="24"/>
      <w:szCs w:val="24"/>
    </w:rPr>
  </w:style>
  <w:style w:type="paragraph" w:styleId="1056" w:customStyle="1">
    <w:name w:val="S_Обычный в таблице"/>
    <w:basedOn w:val="765"/>
    <w:link w:val="1055"/>
    <w:pPr>
      <w:ind w:firstLine="0"/>
      <w:jc w:val="center"/>
      <w:widowControl/>
    </w:pPr>
    <w:rPr>
      <w:rFonts w:asciiTheme="minorHAnsi" w:hAnsiTheme="minorHAnsi" w:eastAsiaTheme="minorHAnsi" w:cstheme="minorBidi"/>
      <w:lang w:eastAsia="en-US"/>
    </w:rPr>
  </w:style>
  <w:style w:type="paragraph" w:styleId="1057" w:customStyle="1">
    <w:name w:val="Примечание"/>
    <w:basedOn w:val="765"/>
    <w:qFormat/>
    <w:pPr>
      <w:ind w:firstLine="567"/>
      <w:widowControl/>
    </w:pPr>
    <w:rPr>
      <w:rFonts w:ascii="Arial" w:hAnsi="Arial" w:eastAsia="Times New Roman" w:cs="Arial"/>
      <w:sz w:val="20"/>
      <w:szCs w:val="20"/>
      <w:lang w:eastAsia="en-US"/>
    </w:rPr>
  </w:style>
  <w:style w:type="paragraph" w:styleId="1058" w:customStyle="1">
    <w:name w:val="ConsCell"/>
    <w:pPr>
      <w:ind w:right="19772"/>
      <w:spacing w:after="0" w:line="240" w:lineRule="auto"/>
      <w:widowControl w:val="off"/>
    </w:pPr>
    <w:rPr>
      <w:rFonts w:ascii="Arial" w:hAnsi="Arial" w:eastAsia="Times New Roman" w:cs="Arial"/>
      <w:sz w:val="20"/>
      <w:szCs w:val="20"/>
      <w:lang w:eastAsia="ru-RU"/>
    </w:rPr>
  </w:style>
  <w:style w:type="paragraph" w:styleId="1059" w:customStyle="1">
    <w:name w:val="приложения рнгп"/>
    <w:basedOn w:val="767"/>
    <w:qFormat/>
    <w:pPr>
      <w:keepLines w:val="0"/>
      <w:keepNext w:val="0"/>
      <w:spacing w:before="0"/>
      <w:tabs>
        <w:tab w:val="left" w:pos="992" w:leader="none"/>
      </w:tabs>
    </w:pPr>
    <w:rPr>
      <w:rFonts w:ascii="Arial" w:hAnsi="Arial" w:eastAsia="Times New Roman" w:cs="Times New Roman"/>
      <w:color w:val="800080"/>
      <w:sz w:val="24"/>
      <w:szCs w:val="24"/>
      <w:lang w:eastAsia="en-US"/>
    </w:rPr>
  </w:style>
  <w:style w:type="paragraph" w:styleId="1060">
    <w:name w:val="Body Text Indent 3"/>
    <w:basedOn w:val="765"/>
    <w:link w:val="1061"/>
    <w:pPr>
      <w:ind w:left="283" w:firstLine="0"/>
      <w:jc w:val="left"/>
      <w:spacing w:after="120"/>
      <w:widowControl/>
    </w:pPr>
    <w:rPr>
      <w:rFonts w:ascii="Arial" w:hAnsi="Arial" w:eastAsia="Times New Roman"/>
      <w:sz w:val="16"/>
      <w:szCs w:val="16"/>
    </w:rPr>
  </w:style>
  <w:style w:type="character" w:styleId="1061" w:customStyle="1">
    <w:name w:val="Основной текст с отступом 3 Знак"/>
    <w:basedOn w:val="775"/>
    <w:link w:val="1060"/>
    <w:rPr>
      <w:rFonts w:ascii="Arial" w:hAnsi="Arial" w:eastAsia="Times New Roman" w:cs="Times New Roman"/>
      <w:sz w:val="16"/>
      <w:szCs w:val="16"/>
      <w:lang w:eastAsia="ru-RU"/>
    </w:rPr>
  </w:style>
  <w:style w:type="paragraph" w:styleId="1062">
    <w:name w:val="List Continue 2"/>
    <w:basedOn w:val="765"/>
    <w:pPr>
      <w:ind w:left="566" w:firstLine="0"/>
      <w:jc w:val="left"/>
      <w:spacing w:after="120"/>
      <w:widowControl/>
    </w:pPr>
    <w:rPr>
      <w:rFonts w:ascii="Arial" w:hAnsi="Arial" w:eastAsia="Times New Roman" w:cs="Arial"/>
    </w:rPr>
  </w:style>
  <w:style w:type="paragraph" w:styleId="1063">
    <w:name w:val="List Continue 3"/>
    <w:basedOn w:val="765"/>
    <w:pPr>
      <w:ind w:left="849" w:firstLine="0"/>
      <w:jc w:val="left"/>
      <w:spacing w:after="120"/>
      <w:widowControl/>
    </w:pPr>
    <w:rPr>
      <w:rFonts w:ascii="Arial" w:hAnsi="Arial" w:eastAsia="Times New Roman" w:cs="Arial"/>
    </w:rPr>
  </w:style>
  <w:style w:type="paragraph" w:styleId="1064" w:customStyle="1">
    <w:name w:val="Стиль1"/>
    <w:basedOn w:val="765"/>
    <w:qFormat/>
    <w:pPr>
      <w:ind w:firstLine="0"/>
      <w:jc w:val="center"/>
      <w:widowControl/>
    </w:pPr>
    <w:rPr>
      <w:rFonts w:ascii="Arial" w:hAnsi="Arial" w:eastAsia="Times New Roman" w:cs="Arial"/>
      <w:sz w:val="20"/>
      <w:szCs w:val="20"/>
    </w:rPr>
  </w:style>
  <w:style w:type="paragraph" w:styleId="1065" w:customStyle="1">
    <w:name w:val="textn"/>
    <w:basedOn w:val="765"/>
    <w:pPr>
      <w:ind w:firstLine="0"/>
      <w:jc w:val="left"/>
      <w:spacing w:before="100" w:beforeAutospacing="1" w:after="100" w:afterAutospacing="1"/>
      <w:widowControl/>
    </w:pPr>
    <w:rPr>
      <w:rFonts w:ascii="Arial" w:hAnsi="Arial" w:eastAsia="Times New Roman" w:cs="Arial"/>
    </w:rPr>
  </w:style>
  <w:style w:type="paragraph" w:styleId="1066" w:customStyle="1">
    <w:name w:val="Знак2"/>
    <w:basedOn w:val="765"/>
    <w:pPr>
      <w:ind w:firstLine="0"/>
      <w:spacing w:line="240" w:lineRule="exact"/>
      <w:widowControl/>
    </w:pPr>
    <w:rPr>
      <w:rFonts w:ascii="Arial" w:hAnsi="Arial" w:eastAsia="Times New Roman" w:cs="Arial"/>
      <w:lang w:val="en-US" w:eastAsia="en-US"/>
    </w:rPr>
  </w:style>
  <w:style w:type="character" w:styleId="1067" w:customStyle="1">
    <w:name w:val="Font Style11"/>
    <w:rPr>
      <w:rFonts w:ascii="Times New Roman" w:hAnsi="Times New Roman" w:cs="Times New Roman"/>
      <w:sz w:val="26"/>
      <w:szCs w:val="26"/>
    </w:rPr>
  </w:style>
  <w:style w:type="paragraph" w:styleId="1068" w:customStyle="1">
    <w:name w:val="Знак3"/>
    <w:basedOn w:val="765"/>
    <w:pPr>
      <w:ind w:firstLine="0"/>
      <w:spacing w:line="240" w:lineRule="exact"/>
      <w:widowControl/>
    </w:pPr>
    <w:rPr>
      <w:rFonts w:ascii="Arial" w:hAnsi="Arial" w:eastAsia="Times New Roman" w:cs="Arial"/>
      <w:lang w:val="en-US" w:eastAsia="en-US"/>
    </w:rPr>
  </w:style>
  <w:style w:type="paragraph" w:styleId="1069" w:customStyle="1">
    <w:name w:val="Знак4"/>
    <w:basedOn w:val="765"/>
    <w:pPr>
      <w:ind w:firstLine="0"/>
      <w:spacing w:line="240" w:lineRule="exact"/>
      <w:widowControl/>
    </w:pPr>
    <w:rPr>
      <w:rFonts w:ascii="Arial" w:hAnsi="Arial" w:eastAsia="Times New Roman" w:cs="Arial"/>
      <w:lang w:val="en-US" w:eastAsia="en-US"/>
    </w:rPr>
  </w:style>
  <w:style w:type="paragraph" w:styleId="1070" w:customStyle="1">
    <w:name w:val="Знак5"/>
    <w:basedOn w:val="765"/>
    <w:pPr>
      <w:ind w:firstLine="0"/>
      <w:spacing w:line="240" w:lineRule="exact"/>
      <w:widowControl/>
    </w:pPr>
    <w:rPr>
      <w:rFonts w:ascii="Arial" w:hAnsi="Arial" w:eastAsia="Times New Roman" w:cs="Arial"/>
      <w:lang w:val="en-US" w:eastAsia="en-US"/>
    </w:rPr>
  </w:style>
  <w:style w:type="paragraph" w:styleId="1071" w:customStyle="1">
    <w:name w:val="Знак6"/>
    <w:basedOn w:val="765"/>
    <w:pPr>
      <w:ind w:firstLine="0"/>
      <w:spacing w:line="240" w:lineRule="exact"/>
      <w:widowControl/>
    </w:pPr>
    <w:rPr>
      <w:rFonts w:ascii="Arial" w:hAnsi="Arial" w:eastAsia="Times New Roman" w:cs="Arial"/>
      <w:lang w:val="en-US" w:eastAsia="en-US"/>
    </w:rPr>
  </w:style>
  <w:style w:type="paragraph" w:styleId="1072" w:customStyle="1">
    <w:name w:val="Знак7"/>
    <w:basedOn w:val="765"/>
    <w:pPr>
      <w:ind w:firstLine="0"/>
      <w:spacing w:line="240" w:lineRule="exact"/>
      <w:widowControl/>
    </w:pPr>
    <w:rPr>
      <w:rFonts w:ascii="Arial" w:hAnsi="Arial" w:eastAsia="Times New Roman" w:cs="Arial"/>
      <w:lang w:val="en-US" w:eastAsia="en-US"/>
    </w:rPr>
  </w:style>
  <w:style w:type="paragraph" w:styleId="1073" w:customStyle="1">
    <w:name w:val="Знак8"/>
    <w:basedOn w:val="765"/>
    <w:pPr>
      <w:ind w:firstLine="0"/>
      <w:spacing w:line="240" w:lineRule="exact"/>
      <w:widowControl/>
    </w:pPr>
    <w:rPr>
      <w:rFonts w:ascii="Arial" w:hAnsi="Arial" w:eastAsia="Times New Roman" w:cs="Arial"/>
      <w:lang w:val="en-US" w:eastAsia="en-US"/>
    </w:rPr>
  </w:style>
  <w:style w:type="paragraph" w:styleId="1074" w:customStyle="1">
    <w:name w:val="Знак9"/>
    <w:basedOn w:val="765"/>
    <w:pPr>
      <w:ind w:firstLine="0"/>
      <w:spacing w:line="240" w:lineRule="exact"/>
      <w:widowControl/>
    </w:pPr>
    <w:rPr>
      <w:rFonts w:ascii="Arial" w:hAnsi="Arial" w:eastAsia="Times New Roman" w:cs="Arial"/>
      <w:lang w:val="en-US" w:eastAsia="en-US"/>
    </w:rPr>
  </w:style>
  <w:style w:type="character" w:styleId="1075" w:customStyle="1">
    <w:name w:val="apple-style-span"/>
  </w:style>
  <w:style w:type="paragraph" w:styleId="1076" w:customStyle="1">
    <w:name w:val="Знак10"/>
    <w:basedOn w:val="765"/>
    <w:pPr>
      <w:ind w:firstLine="0"/>
      <w:spacing w:line="240" w:lineRule="exact"/>
      <w:widowControl/>
    </w:pPr>
    <w:rPr>
      <w:rFonts w:ascii="Arial" w:hAnsi="Arial" w:eastAsia="Times New Roman" w:cs="Arial"/>
      <w:lang w:val="en-US" w:eastAsia="en-US"/>
    </w:rPr>
  </w:style>
  <w:style w:type="paragraph" w:styleId="1077" w:customStyle="1">
    <w:name w:val=".FORMATTEXT"/>
    <w:pPr>
      <w:spacing w:after="0" w:line="240" w:lineRule="auto"/>
      <w:widowControl w:val="off"/>
    </w:pPr>
    <w:rPr>
      <w:rFonts w:ascii="Times New Roman" w:hAnsi="Times New Roman" w:eastAsia="Times New Roman" w:cs="Times New Roman"/>
      <w:sz w:val="24"/>
      <w:szCs w:val="24"/>
      <w:lang w:eastAsia="ru-RU"/>
    </w:rPr>
  </w:style>
  <w:style w:type="paragraph" w:styleId="1078" w:customStyle="1">
    <w:name w:val="Знак1 Знак Знак Знак"/>
    <w:basedOn w:val="765"/>
    <w:pPr>
      <w:ind w:firstLine="0"/>
      <w:jc w:val="left"/>
      <w:widowControl/>
    </w:pPr>
    <w:rPr>
      <w:rFonts w:ascii="Verdana" w:hAnsi="Verdana" w:eastAsia="Times New Roman" w:cs="Verdana"/>
      <w:sz w:val="20"/>
      <w:szCs w:val="20"/>
      <w:lang w:val="en-US" w:eastAsia="en-US"/>
    </w:rPr>
  </w:style>
  <w:style w:type="paragraph" w:styleId="1079" w:customStyle="1">
    <w:name w:val="Основной шрифт абзаца Знак Знак Знак Знак"/>
    <w:basedOn w:val="765"/>
    <w:pPr>
      <w:ind w:firstLine="0"/>
      <w:jc w:val="left"/>
      <w:widowControl/>
    </w:pPr>
    <w:rPr>
      <w:rFonts w:ascii="Verdana" w:hAnsi="Verdana" w:eastAsia="Times New Roman" w:cs="Verdana"/>
      <w:sz w:val="20"/>
      <w:szCs w:val="20"/>
      <w:lang w:val="en-US" w:eastAsia="en-US"/>
    </w:rPr>
  </w:style>
  <w:style w:type="character" w:styleId="1080" w:customStyle="1">
    <w:name w:val="text11"/>
    <w:rPr>
      <w:b/>
      <w:bCs/>
      <w:color w:val="333333"/>
      <w:sz w:val="20"/>
      <w:szCs w:val="20"/>
      <w:u w:val="single"/>
    </w:rPr>
  </w:style>
  <w:style w:type="paragraph" w:styleId="1081" w:customStyle="1">
    <w:name w:val="Обычный1"/>
    <w:pPr>
      <w:ind w:firstLine="220"/>
      <w:jc w:val="both"/>
      <w:spacing w:after="0" w:line="260" w:lineRule="auto"/>
      <w:widowControl w:val="off"/>
    </w:pPr>
    <w:rPr>
      <w:rFonts w:ascii="Arial" w:hAnsi="Arial" w:eastAsia="Times New Roman" w:cs="Times New Roman"/>
      <w:b/>
      <w:sz w:val="18"/>
      <w:szCs w:val="20"/>
      <w:lang w:eastAsia="ru-RU"/>
    </w:rPr>
  </w:style>
  <w:style w:type="character" w:styleId="1082" w:customStyle="1">
    <w:name w:val="highlight highlight_active"/>
  </w:style>
  <w:style w:type="paragraph" w:styleId="1083" w:customStyle="1">
    <w:name w:val="txt"/>
    <w:basedOn w:val="765"/>
    <w:pPr>
      <w:ind w:firstLine="0"/>
      <w:jc w:val="left"/>
      <w:spacing w:before="100" w:beforeAutospacing="1" w:after="100" w:afterAutospacing="1"/>
      <w:widowControl/>
    </w:pPr>
    <w:rPr>
      <w:rFonts w:ascii="Verdana" w:hAnsi="Verdana" w:eastAsia="Times New Roman" w:cs="Verdana"/>
      <w:color w:val="000000"/>
      <w:sz w:val="17"/>
      <w:szCs w:val="17"/>
    </w:rPr>
  </w:style>
  <w:style w:type="paragraph" w:styleId="1084" w:customStyle="1">
    <w:name w:val="textb"/>
    <w:basedOn w:val="765"/>
    <w:pPr>
      <w:ind w:firstLine="0"/>
      <w:jc w:val="left"/>
      <w:widowControl/>
    </w:pPr>
    <w:rPr>
      <w:rFonts w:ascii="Arial" w:hAnsi="Arial" w:eastAsia="Times New Roman" w:cs="Arial"/>
      <w:b/>
      <w:bCs/>
      <w:sz w:val="22"/>
      <w:szCs w:val="22"/>
    </w:rPr>
  </w:style>
  <w:style w:type="paragraph" w:styleId="1085" w:customStyle="1">
    <w:name w:val="western"/>
    <w:basedOn w:val="765"/>
    <w:pPr>
      <w:ind w:firstLine="0"/>
      <w:jc w:val="left"/>
      <w:spacing w:before="100" w:beforeAutospacing="1" w:after="100" w:afterAutospacing="1"/>
      <w:widowControl/>
    </w:pPr>
    <w:rPr>
      <w:rFonts w:eastAsia="Times New Roman"/>
    </w:rPr>
  </w:style>
  <w:style w:type="character" w:styleId="1086" w:customStyle="1">
    <w:name w:val="Normal Знак"/>
    <w:rPr>
      <w:sz w:val="24"/>
      <w:szCs w:val="24"/>
      <w:lang w:val="ru-RU" w:eastAsia="ru-RU"/>
    </w:rPr>
  </w:style>
  <w:style w:type="paragraph" w:styleId="1087" w:customStyle="1">
    <w:name w:val="ConsTitle"/>
    <w:pPr>
      <w:spacing w:after="0" w:line="240" w:lineRule="auto"/>
      <w:widowControl w:val="off"/>
    </w:pPr>
    <w:rPr>
      <w:rFonts w:ascii="Arial" w:hAnsi="Arial" w:eastAsia="Times New Roman" w:cs="Arial"/>
      <w:b/>
      <w:bCs/>
      <w:sz w:val="16"/>
      <w:szCs w:val="16"/>
      <w:lang w:eastAsia="ru-RU"/>
    </w:rPr>
  </w:style>
  <w:style w:type="paragraph" w:styleId="1088" w:customStyle="1">
    <w:name w:val="FR1"/>
    <w:pPr>
      <w:spacing w:after="0" w:line="240" w:lineRule="auto"/>
      <w:widowControl w:val="off"/>
    </w:pPr>
    <w:rPr>
      <w:rFonts w:ascii="Times New Roman" w:hAnsi="Times New Roman" w:eastAsia="Times New Roman" w:cs="Times New Roman"/>
      <w:sz w:val="16"/>
      <w:szCs w:val="16"/>
      <w:lang w:eastAsia="ru-RU"/>
    </w:rPr>
  </w:style>
  <w:style w:type="paragraph" w:styleId="1089" w:customStyle="1">
    <w:name w:val="çàãîëîâîê 5"/>
    <w:basedOn w:val="765"/>
    <w:next w:val="765"/>
    <w:pPr>
      <w:ind w:firstLine="0"/>
      <w:jc w:val="center"/>
      <w:keepNext/>
      <w:widowControl/>
    </w:pPr>
    <w:rPr>
      <w:rFonts w:eastAsia="Times New Roman"/>
    </w:rPr>
  </w:style>
  <w:style w:type="paragraph" w:styleId="1090" w:customStyle="1">
    <w:name w:val="Стиль Normal + 10 пт полужирный По центру Слева:  -02 см Справ...2"/>
    <w:basedOn w:val="765"/>
    <w:link w:val="1091"/>
    <w:pPr>
      <w:ind w:left="-113" w:right="-113" w:firstLine="0"/>
      <w:jc w:val="center"/>
      <w:widowControl/>
    </w:pPr>
    <w:rPr>
      <w:rFonts w:eastAsia="Times New Roman"/>
      <w:b/>
      <w:bCs/>
    </w:rPr>
  </w:style>
  <w:style w:type="character" w:styleId="1091" w:customStyle="1">
    <w:name w:val="Стиль Normal + 10 пт полужирный По центру Слева:  -02 см Справ...2 Знак"/>
    <w:link w:val="1090"/>
    <w:rPr>
      <w:rFonts w:ascii="Times New Roman" w:hAnsi="Times New Roman" w:eastAsia="Times New Roman" w:cs="Times New Roman"/>
      <w:b/>
      <w:bCs/>
      <w:sz w:val="24"/>
      <w:szCs w:val="24"/>
      <w:lang w:eastAsia="ru-RU"/>
    </w:rPr>
  </w:style>
  <w:style w:type="character" w:styleId="1092" w:customStyle="1">
    <w:name w:val="Font Style88"/>
    <w:rPr>
      <w:rFonts w:ascii="Times New Roman" w:hAnsi="Times New Roman" w:cs="Times New Roman"/>
      <w:sz w:val="22"/>
      <w:szCs w:val="22"/>
    </w:rPr>
  </w:style>
  <w:style w:type="paragraph" w:styleId="1093" w:customStyle="1">
    <w:name w:val="Знак Знак Знак Знак"/>
    <w:basedOn w:val="765"/>
    <w:pPr>
      <w:ind w:firstLine="0"/>
      <w:jc w:val="left"/>
      <w:widowControl/>
    </w:pPr>
    <w:rPr>
      <w:rFonts w:ascii="Verdana" w:hAnsi="Verdana" w:eastAsia="Times New Roman" w:cs="Verdana"/>
      <w:sz w:val="20"/>
      <w:szCs w:val="20"/>
      <w:lang w:val="en-US" w:eastAsia="en-US"/>
    </w:rPr>
  </w:style>
  <w:style w:type="character" w:styleId="1094">
    <w:name w:val="FollowedHyperlink"/>
    <w:uiPriority w:val="99"/>
    <w:rPr>
      <w:color w:val="800080"/>
      <w:u w:val="single"/>
    </w:rPr>
  </w:style>
  <w:style w:type="paragraph" w:styleId="1095" w:customStyle="1">
    <w:name w:val="formattext topleveltext"/>
    <w:basedOn w:val="765"/>
    <w:pPr>
      <w:ind w:firstLine="0"/>
      <w:jc w:val="left"/>
      <w:spacing w:before="100" w:beforeAutospacing="1" w:after="100" w:afterAutospacing="1"/>
      <w:widowControl/>
    </w:pPr>
    <w:rPr>
      <w:rFonts w:eastAsia="Times New Roman"/>
    </w:rPr>
  </w:style>
  <w:style w:type="character" w:styleId="1096" w:customStyle="1">
    <w:name w:val="context"/>
  </w:style>
  <w:style w:type="character" w:styleId="1097" w:customStyle="1">
    <w:name w:val="context_current"/>
  </w:style>
  <w:style w:type="paragraph" w:styleId="1098" w:customStyle="1">
    <w:name w:val="Знак1 Знак Знак Знак Знак Знак Знак Знак Знак1 Char"/>
    <w:basedOn w:val="765"/>
    <w:pPr>
      <w:ind w:firstLine="0"/>
      <w:jc w:val="left"/>
      <w:spacing w:after="160" w:line="240" w:lineRule="exact"/>
      <w:widowControl/>
    </w:pPr>
    <w:rPr>
      <w:rFonts w:ascii="Verdana" w:hAnsi="Verdana" w:eastAsia="Times New Roman"/>
      <w:sz w:val="20"/>
      <w:szCs w:val="20"/>
      <w:lang w:val="en-US" w:eastAsia="en-US"/>
    </w:rPr>
  </w:style>
  <w:style w:type="character" w:styleId="1099" w:customStyle="1">
    <w:name w:val="WW8Num4z1"/>
    <w:rPr>
      <w:rFonts w:ascii="Courier New" w:hAnsi="Courier New" w:cs="Courier New"/>
    </w:rPr>
  </w:style>
  <w:style w:type="paragraph" w:styleId="1100" w:customStyle="1">
    <w:name w:val="headertext"/>
    <w:basedOn w:val="765"/>
    <w:pPr>
      <w:ind w:firstLine="0"/>
      <w:jc w:val="left"/>
      <w:spacing w:before="100" w:beforeAutospacing="1" w:after="100" w:afterAutospacing="1"/>
      <w:widowControl/>
    </w:pPr>
    <w:rPr>
      <w:rFonts w:eastAsia="Times New Roman"/>
    </w:rPr>
  </w:style>
  <w:style w:type="character" w:styleId="1101" w:customStyle="1">
    <w:name w:val="Цветовое выделение"/>
    <w:rPr>
      <w:b/>
      <w:bCs/>
      <w:color w:val="000080"/>
      <w:sz w:val="20"/>
      <w:szCs w:val="20"/>
    </w:rPr>
  </w:style>
  <w:style w:type="paragraph" w:styleId="1102">
    <w:name w:val="Subtitle"/>
    <w:basedOn w:val="765"/>
    <w:link w:val="1103"/>
    <w:qFormat/>
    <w:pPr>
      <w:ind w:left="-108" w:right="-108" w:firstLine="0"/>
      <w:jc w:val="center"/>
      <w:spacing w:line="252" w:lineRule="auto"/>
      <w:widowControl/>
    </w:pPr>
    <w:rPr>
      <w:rFonts w:eastAsia="Times New Roman"/>
      <w:b/>
      <w:sz w:val="19"/>
      <w:szCs w:val="20"/>
    </w:rPr>
  </w:style>
  <w:style w:type="character" w:styleId="1103" w:customStyle="1">
    <w:name w:val="Подзаголовок Знак"/>
    <w:basedOn w:val="775"/>
    <w:link w:val="1102"/>
    <w:rPr>
      <w:rFonts w:ascii="Times New Roman" w:hAnsi="Times New Roman" w:eastAsia="Times New Roman" w:cs="Times New Roman"/>
      <w:b/>
      <w:sz w:val="19"/>
      <w:szCs w:val="20"/>
      <w:lang w:eastAsia="ru-RU"/>
    </w:rPr>
  </w:style>
  <w:style w:type="paragraph" w:styleId="1104" w:customStyle="1">
    <w:name w:val="Верхний колонтитул2"/>
    <w:basedOn w:val="765"/>
    <w:pPr>
      <w:ind w:firstLine="0"/>
      <w:jc w:val="left"/>
      <w:tabs>
        <w:tab w:val="center" w:pos="4153" w:leader="none"/>
        <w:tab w:val="right" w:pos="8306" w:leader="none"/>
      </w:tabs>
    </w:pPr>
    <w:rPr>
      <w:rFonts w:eastAsia="Times New Roman"/>
      <w:szCs w:val="20"/>
    </w:rPr>
  </w:style>
  <w:style w:type="paragraph" w:styleId="1105" w:customStyle="1">
    <w:name w:val="ВыпускныеДанные"/>
    <w:basedOn w:val="765"/>
    <w:next w:val="765"/>
    <w:pPr>
      <w:ind w:firstLine="0"/>
      <w:jc w:val="left"/>
      <w:widowControl/>
    </w:pPr>
    <w:rPr>
      <w:rFonts w:eastAsia="Times New Roman"/>
      <w:sz w:val="18"/>
      <w:szCs w:val="20"/>
    </w:rPr>
  </w:style>
  <w:style w:type="paragraph" w:styleId="1106" w:customStyle="1">
    <w:name w:val="ШапкаТаблицы"/>
    <w:basedOn w:val="765"/>
    <w:next w:val="765"/>
    <w:pPr>
      <w:ind w:left="-113" w:right="-113" w:firstLine="0"/>
      <w:jc w:val="center"/>
      <w:widowControl/>
    </w:pPr>
    <w:rPr>
      <w:rFonts w:eastAsia="Times New Roman"/>
      <w:i/>
      <w:sz w:val="18"/>
      <w:szCs w:val="20"/>
    </w:rPr>
  </w:style>
  <w:style w:type="paragraph" w:styleId="1107" w:customStyle="1">
    <w:name w:val="заголовок 31"/>
    <w:basedOn w:val="765"/>
    <w:next w:val="765"/>
    <w:pPr>
      <w:ind w:firstLine="0"/>
      <w:jc w:val="center"/>
      <w:keepNext/>
      <w:spacing w:line="216" w:lineRule="auto"/>
      <w:widowControl/>
    </w:pPr>
    <w:rPr>
      <w:rFonts w:eastAsia="Times New Roman"/>
      <w:b/>
      <w:szCs w:val="20"/>
    </w:rPr>
  </w:style>
  <w:style w:type="paragraph" w:styleId="1108" w:customStyle="1">
    <w:name w:val="Название1"/>
    <w:basedOn w:val="765"/>
    <w:link w:val="965"/>
    <w:uiPriority w:val="10"/>
    <w:qFormat/>
    <w:pPr>
      <w:ind w:firstLine="0"/>
      <w:jc w:val="center"/>
      <w:widowControl/>
    </w:pPr>
    <w:rPr>
      <w:rFonts w:asciiTheme="majorHAnsi" w:hAnsiTheme="majorHAnsi" w:eastAsiaTheme="majorEastAsia" w:cstheme="majorBidi"/>
      <w:color w:val="17365d" w:themeColor="text2" w:themeShade="BF"/>
      <w:spacing w:val="5"/>
      <w:sz w:val="52"/>
      <w:szCs w:val="52"/>
    </w:rPr>
  </w:style>
  <w:style w:type="paragraph" w:styleId="1109" w:customStyle="1">
    <w:name w:val="Список 1)"/>
    <w:basedOn w:val="765"/>
    <w:pPr>
      <w:numPr>
        <w:ilvl w:val="0"/>
        <w:numId w:val="7"/>
      </w:numPr>
      <w:spacing w:after="60"/>
      <w:widowControl/>
    </w:pPr>
    <w:rPr>
      <w:rFonts w:eastAsia="Times New Roman"/>
    </w:rPr>
  </w:style>
  <w:style w:type="paragraph" w:styleId="1110" w:customStyle="1">
    <w:name w:val="Название таблицы"/>
    <w:basedOn w:val="957"/>
    <w:pPr>
      <w:jc w:val="left"/>
      <w:spacing w:after="0"/>
      <w:widowControl/>
    </w:pPr>
    <w:rPr>
      <w:rFonts w:eastAsia="Times New Roman"/>
      <w:szCs w:val="22"/>
    </w:rPr>
  </w:style>
  <w:style w:type="paragraph" w:styleId="1111" w:customStyle="1">
    <w:name w:val="Табличный_заголовки"/>
    <w:basedOn w:val="765"/>
    <w:pPr>
      <w:ind w:firstLine="0"/>
      <w:jc w:val="center"/>
      <w:keepLines/>
      <w:keepNext/>
      <w:widowControl/>
    </w:pPr>
    <w:rPr>
      <w:rFonts w:eastAsia="Times New Roman"/>
      <w:b/>
      <w:sz w:val="20"/>
      <w:szCs w:val="20"/>
    </w:rPr>
  </w:style>
  <w:style w:type="paragraph" w:styleId="1112" w:customStyle="1">
    <w:name w:val="Табличный_центр"/>
    <w:basedOn w:val="765"/>
    <w:pPr>
      <w:ind w:firstLine="0"/>
      <w:jc w:val="center"/>
      <w:widowControl/>
    </w:pPr>
    <w:rPr>
      <w:rFonts w:eastAsia="Times New Roman"/>
      <w:sz w:val="22"/>
      <w:szCs w:val="22"/>
    </w:rPr>
  </w:style>
  <w:style w:type="paragraph" w:styleId="1113" w:customStyle="1">
    <w:name w:val="Табличный_слева"/>
    <w:basedOn w:val="765"/>
    <w:pPr>
      <w:ind w:firstLine="0"/>
      <w:jc w:val="left"/>
      <w:widowControl/>
    </w:pPr>
    <w:rPr>
      <w:rFonts w:eastAsia="Times New Roman"/>
      <w:sz w:val="22"/>
      <w:szCs w:val="22"/>
    </w:rPr>
  </w:style>
  <w:style w:type="character" w:styleId="1114">
    <w:name w:val="Emphasis"/>
    <w:qFormat/>
    <w:rPr>
      <w:b/>
      <w:bCs/>
      <w:i/>
      <w:iCs/>
      <w:color w:val="5a5a5a"/>
    </w:rPr>
  </w:style>
  <w:style w:type="paragraph" w:styleId="1115">
    <w:name w:val="List Continue"/>
    <w:basedOn w:val="765"/>
    <w:uiPriority w:val="99"/>
    <w:semiHidden/>
    <w:unhideWhenUsed/>
    <w:pPr>
      <w:contextualSpacing/>
      <w:ind w:left="283" w:firstLine="0"/>
      <w:jc w:val="left"/>
      <w:spacing w:after="120"/>
      <w:widowControl/>
    </w:pPr>
    <w:rPr>
      <w:rFonts w:eastAsia="Times New Roman"/>
    </w:rPr>
  </w:style>
  <w:style w:type="paragraph" w:styleId="1116" w:customStyle="1">
    <w:name w:val="collapse-refs-p"/>
    <w:basedOn w:val="765"/>
    <w:pPr>
      <w:ind w:left="480" w:right="480" w:firstLine="0"/>
      <w:jc w:val="left"/>
      <w:spacing w:before="240" w:after="240"/>
      <w:widowControl/>
    </w:pPr>
    <w:rPr>
      <w:rFonts w:eastAsia="Times New Roman"/>
      <w:sz w:val="19"/>
      <w:szCs w:val="19"/>
    </w:rPr>
  </w:style>
  <w:style w:type="paragraph" w:styleId="1117" w:customStyle="1">
    <w:name w:val="postedit-container"/>
    <w:basedOn w:val="765"/>
    <w:pPr>
      <w:ind w:firstLine="0"/>
      <w:jc w:val="left"/>
      <w:widowControl/>
    </w:pPr>
    <w:rPr>
      <w:rFonts w:eastAsia="Times New Roman"/>
      <w:sz w:val="20"/>
      <w:szCs w:val="20"/>
    </w:rPr>
  </w:style>
  <w:style w:type="paragraph" w:styleId="1118" w:customStyle="1">
    <w:name w:val="postedit"/>
    <w:basedOn w:val="765"/>
    <w:pPr>
      <w:ind w:firstLine="0"/>
      <w:jc w:val="left"/>
      <w:spacing w:before="100" w:beforeAutospacing="1" w:after="100" w:afterAutospacing="1" w:line="375" w:lineRule="atLeast"/>
      <w:shd w:val="clear" w:color="auto" w:fill="f4f4f4"/>
      <w:widowControl/>
      <w:pBdr>
        <w:top w:val="single" w:color="DCD9D9" w:sz="6" w:space="7"/>
        <w:left w:val="single" w:color="DCD9D9" w:sz="6" w:space="13"/>
        <w:bottom w:val="single" w:color="DCD9D9" w:sz="6" w:space="7"/>
        <w:right w:val="single" w:color="DCD9D9" w:sz="6" w:space="31"/>
      </w:pBdr>
    </w:pPr>
    <w:rPr>
      <w:rFonts w:eastAsia="Times New Roman"/>
      <w:color w:val="626465"/>
    </w:rPr>
  </w:style>
  <w:style w:type="paragraph" w:styleId="1119" w:customStyle="1">
    <w:name w:val="postedit-icon"/>
    <w:basedOn w:val="765"/>
    <w:pPr>
      <w:ind w:firstLine="0"/>
      <w:jc w:val="left"/>
      <w:spacing w:before="100" w:beforeAutospacing="1" w:after="100" w:afterAutospacing="1" w:line="375" w:lineRule="atLeast"/>
      <w:widowControl/>
    </w:pPr>
    <w:rPr>
      <w:rFonts w:eastAsia="Times New Roman"/>
    </w:rPr>
  </w:style>
  <w:style w:type="paragraph" w:styleId="1120" w:customStyle="1">
    <w:name w:val="postedit-icon-checkmark"/>
    <w:basedOn w:val="765"/>
    <w:pPr>
      <w:ind w:firstLine="0"/>
      <w:jc w:val="left"/>
      <w:spacing w:before="100" w:beforeAutospacing="1" w:after="100" w:afterAutospacing="1"/>
      <w:widowControl/>
    </w:pPr>
    <w:rPr>
      <w:rFonts w:eastAsia="Times New Roman"/>
    </w:rPr>
  </w:style>
  <w:style w:type="paragraph" w:styleId="1121" w:customStyle="1">
    <w:name w:val="postedit-close"/>
    <w:basedOn w:val="765"/>
    <w:pPr>
      <w:ind w:firstLine="0"/>
      <w:jc w:val="left"/>
      <w:spacing w:before="100" w:beforeAutospacing="1" w:after="100" w:afterAutospacing="1" w:line="552" w:lineRule="atLeast"/>
      <w:widowControl/>
    </w:pPr>
    <w:rPr>
      <w:rFonts w:eastAsia="Times New Roman"/>
      <w:b/>
      <w:bCs/>
      <w:color w:val="000000"/>
      <w:sz w:val="30"/>
      <w:szCs w:val="30"/>
    </w:rPr>
  </w:style>
  <w:style w:type="paragraph" w:styleId="1122" w:customStyle="1">
    <w:name w:val="uls-menu"/>
    <w:basedOn w:val="765"/>
    <w:pPr>
      <w:ind w:firstLine="0"/>
      <w:jc w:val="left"/>
      <w:spacing w:before="100" w:beforeAutospacing="1" w:after="100" w:afterAutospacing="1"/>
      <w:widowControl/>
    </w:pPr>
    <w:rPr>
      <w:rFonts w:eastAsia="Times New Roman"/>
      <w:sz w:val="27"/>
      <w:szCs w:val="27"/>
    </w:rPr>
  </w:style>
  <w:style w:type="paragraph" w:styleId="1123" w:customStyle="1">
    <w:name w:val="uls-search-wrapper-wrapper"/>
    <w:basedOn w:val="765"/>
    <w:pPr>
      <w:ind w:firstLine="0"/>
      <w:jc w:val="left"/>
      <w:spacing w:before="75" w:after="75"/>
      <w:widowControl/>
    </w:pPr>
    <w:rPr>
      <w:rFonts w:eastAsia="Times New Roman"/>
    </w:rPr>
  </w:style>
  <w:style w:type="paragraph" w:styleId="1124" w:customStyle="1">
    <w:name w:val="uls-icon-back"/>
    <w:basedOn w:val="765"/>
    <w:pPr>
      <w:ind w:firstLine="0"/>
      <w:jc w:val="left"/>
      <w:spacing w:before="100" w:beforeAutospacing="1" w:after="100" w:afterAutospacing="1"/>
      <w:widowControl/>
      <w:pBdr>
        <w:right w:val="single" w:color="C9C9C9" w:sz="6" w:space="0"/>
      </w:pBdr>
    </w:pPr>
    <w:rPr>
      <w:rFonts w:eastAsia="Times New Roman"/>
    </w:rPr>
  </w:style>
  <w:style w:type="paragraph" w:styleId="1125" w:customStyle="1">
    <w:name w:val="mwembedplayer"/>
    <w:basedOn w:val="765"/>
    <w:pPr>
      <w:ind w:firstLine="0"/>
      <w:jc w:val="left"/>
      <w:spacing w:before="100" w:beforeAutospacing="1" w:after="100" w:afterAutospacing="1"/>
      <w:widowControl/>
    </w:pPr>
    <w:rPr>
      <w:rFonts w:eastAsia="Times New Roman"/>
    </w:rPr>
  </w:style>
  <w:style w:type="paragraph" w:styleId="1126" w:customStyle="1">
    <w:name w:val="loadingspinner"/>
    <w:basedOn w:val="765"/>
    <w:pPr>
      <w:ind w:firstLine="0"/>
      <w:jc w:val="left"/>
      <w:spacing w:before="100" w:beforeAutospacing="1" w:after="100" w:afterAutospacing="1"/>
      <w:widowControl/>
    </w:pPr>
    <w:rPr>
      <w:rFonts w:eastAsia="Times New Roman"/>
    </w:rPr>
  </w:style>
  <w:style w:type="paragraph" w:styleId="1127" w:customStyle="1">
    <w:name w:val="mw-imported-resource"/>
    <w:basedOn w:val="765"/>
    <w:pPr>
      <w:ind w:firstLine="0"/>
      <w:jc w:val="left"/>
      <w:spacing w:before="100" w:beforeAutospacing="1" w:after="100" w:afterAutospacing="1"/>
      <w:widowControl/>
      <w:pBdr>
        <w:top w:val="single" w:color="000000" w:sz="6" w:space="0"/>
        <w:left w:val="single" w:color="000000" w:sz="6" w:space="0"/>
        <w:bottom w:val="single" w:color="000000" w:sz="6" w:space="0"/>
        <w:right w:val="single" w:color="000000" w:sz="6" w:space="0"/>
      </w:pBdr>
    </w:pPr>
    <w:rPr>
      <w:rFonts w:eastAsia="Times New Roman"/>
    </w:rPr>
  </w:style>
  <w:style w:type="paragraph" w:styleId="1128" w:customStyle="1">
    <w:name w:val="kaltura-icon"/>
    <w:basedOn w:val="765"/>
    <w:pPr>
      <w:ind w:left="45" w:firstLine="0"/>
      <w:jc w:val="left"/>
      <w:spacing w:before="30" w:after="100" w:afterAutospacing="1"/>
      <w:widowControl/>
    </w:pPr>
    <w:rPr>
      <w:rFonts w:eastAsia="Times New Roman"/>
    </w:rPr>
  </w:style>
  <w:style w:type="paragraph" w:styleId="1129" w:customStyle="1">
    <w:name w:val="mw-fullscreen-overlay"/>
    <w:basedOn w:val="765"/>
    <w:pPr>
      <w:ind w:firstLine="0"/>
      <w:jc w:val="left"/>
      <w:spacing w:before="100" w:beforeAutospacing="1" w:after="100" w:afterAutospacing="1"/>
      <w:shd w:val="clear" w:color="auto" w:fill="000000"/>
      <w:widowControl/>
    </w:pPr>
    <w:rPr>
      <w:rFonts w:eastAsia="Times New Roman"/>
    </w:rPr>
  </w:style>
  <w:style w:type="paragraph" w:styleId="1130" w:customStyle="1">
    <w:name w:val="play-btn-large"/>
    <w:basedOn w:val="765"/>
    <w:pPr>
      <w:ind w:firstLine="0"/>
      <w:jc w:val="left"/>
      <w:spacing w:before="100" w:beforeAutospacing="1" w:after="100" w:afterAutospacing="1"/>
      <w:widowControl/>
    </w:pPr>
    <w:rPr>
      <w:rFonts w:eastAsia="Times New Roman"/>
    </w:rPr>
  </w:style>
  <w:style w:type="paragraph" w:styleId="1131" w:customStyle="1">
    <w:name w:val="carouselcontainer"/>
    <w:basedOn w:val="765"/>
    <w:pPr>
      <w:ind w:firstLine="0"/>
      <w:jc w:val="left"/>
      <w:spacing w:before="100" w:beforeAutospacing="1" w:after="100" w:afterAutospacing="1"/>
      <w:widowControl/>
    </w:pPr>
    <w:rPr>
      <w:rFonts w:eastAsia="Times New Roman"/>
    </w:rPr>
  </w:style>
  <w:style w:type="paragraph" w:styleId="1132" w:customStyle="1">
    <w:name w:val="carouselvideotitle"/>
    <w:basedOn w:val="765"/>
    <w:pPr>
      <w:ind w:firstLine="0"/>
      <w:jc w:val="left"/>
      <w:spacing w:before="100" w:beforeAutospacing="1" w:after="100" w:afterAutospacing="1"/>
      <w:widowControl/>
    </w:pPr>
    <w:rPr>
      <w:rFonts w:eastAsia="Times New Roman"/>
      <w:b/>
      <w:bCs/>
      <w:color w:val="ffffff"/>
    </w:rPr>
  </w:style>
  <w:style w:type="paragraph" w:styleId="1133" w:customStyle="1">
    <w:name w:val="carouselvideotitletext"/>
    <w:basedOn w:val="765"/>
    <w:pPr>
      <w:ind w:firstLine="0"/>
      <w:jc w:val="left"/>
      <w:spacing w:before="100" w:beforeAutospacing="1" w:after="100" w:afterAutospacing="1"/>
      <w:widowControl/>
    </w:pPr>
    <w:rPr>
      <w:rFonts w:eastAsia="Times New Roman"/>
    </w:rPr>
  </w:style>
  <w:style w:type="paragraph" w:styleId="1134" w:customStyle="1">
    <w:name w:val="carouseltitleduration"/>
    <w:basedOn w:val="765"/>
    <w:pPr>
      <w:ind w:firstLine="0"/>
      <w:jc w:val="left"/>
      <w:spacing w:before="100" w:beforeAutospacing="1" w:after="100" w:afterAutospacing="1"/>
      <w:shd w:val="clear" w:color="auto" w:fill="5a5a5a"/>
      <w:widowControl/>
    </w:pPr>
    <w:rPr>
      <w:rFonts w:eastAsia="Times New Roman"/>
      <w:color w:val="d9d9d9"/>
      <w:sz w:val="20"/>
      <w:szCs w:val="20"/>
    </w:rPr>
  </w:style>
  <w:style w:type="paragraph" w:styleId="1135" w:customStyle="1">
    <w:name w:val="carouselimgtitle"/>
    <w:basedOn w:val="765"/>
    <w:pPr>
      <w:ind w:firstLine="0"/>
      <w:jc w:val="center"/>
      <w:spacing w:before="100" w:beforeAutospacing="1" w:after="100" w:afterAutospacing="1"/>
      <w:widowControl/>
    </w:pPr>
    <w:rPr>
      <w:rFonts w:eastAsia="Times New Roman"/>
      <w:color w:val="ffffff"/>
    </w:rPr>
  </w:style>
  <w:style w:type="paragraph" w:styleId="1136" w:customStyle="1">
    <w:name w:val="carouselimgduration"/>
    <w:basedOn w:val="765"/>
    <w:pPr>
      <w:ind w:firstLine="0"/>
      <w:jc w:val="left"/>
      <w:spacing w:before="100" w:beforeAutospacing="1" w:after="100" w:afterAutospacing="1"/>
      <w:widowControl/>
    </w:pPr>
    <w:rPr>
      <w:rFonts w:eastAsia="Times New Roman"/>
      <w:color w:val="ffffff"/>
    </w:rPr>
  </w:style>
  <w:style w:type="paragraph" w:styleId="1137" w:customStyle="1">
    <w:name w:val="carouselprevbutton"/>
    <w:basedOn w:val="765"/>
    <w:pPr>
      <w:ind w:firstLine="0"/>
      <w:jc w:val="left"/>
      <w:spacing w:before="100" w:beforeAutospacing="1" w:after="100" w:afterAutospacing="1"/>
      <w:widowControl/>
    </w:pPr>
    <w:rPr>
      <w:rFonts w:eastAsia="Times New Roman"/>
    </w:rPr>
  </w:style>
  <w:style w:type="paragraph" w:styleId="1138" w:customStyle="1">
    <w:name w:val="carouselnextbutton"/>
    <w:basedOn w:val="765"/>
    <w:pPr>
      <w:ind w:firstLine="0"/>
      <w:jc w:val="left"/>
      <w:spacing w:before="100" w:beforeAutospacing="1" w:after="100" w:afterAutospacing="1"/>
      <w:widowControl/>
    </w:pPr>
    <w:rPr>
      <w:rFonts w:eastAsia="Times New Roman"/>
    </w:rPr>
  </w:style>
  <w:style w:type="paragraph" w:styleId="1139" w:customStyle="1">
    <w:name w:val="alert-container"/>
    <w:basedOn w:val="765"/>
    <w:pPr>
      <w:ind w:firstLine="0"/>
      <w:jc w:val="left"/>
      <w:spacing w:before="100" w:beforeAutospacing="1" w:after="100" w:afterAutospacing="1"/>
      <w:widowControl/>
    </w:pPr>
    <w:rPr>
      <w:rFonts w:eastAsia="Times New Roman"/>
    </w:rPr>
  </w:style>
  <w:style w:type="paragraph" w:styleId="1140" w:customStyle="1">
    <w:name w:val="alert-title"/>
    <w:basedOn w:val="765"/>
    <w:pPr>
      <w:ind w:firstLine="0"/>
      <w:jc w:val="left"/>
      <w:spacing w:before="100" w:beforeAutospacing="1" w:after="100" w:afterAutospacing="1"/>
      <w:shd w:val="clear" w:color="auto" w:fill="e6e6e6"/>
      <w:widowControl/>
      <w:pBdr>
        <w:bottom w:val="single" w:color="D1D1D1" w:sz="6" w:space="4"/>
      </w:pBdr>
    </w:pPr>
    <w:rPr>
      <w:rFonts w:eastAsia="Times New Roman"/>
      <w:sz w:val="21"/>
      <w:szCs w:val="21"/>
    </w:rPr>
  </w:style>
  <w:style w:type="paragraph" w:styleId="1141" w:customStyle="1">
    <w:name w:val="alert-message"/>
    <w:basedOn w:val="765"/>
    <w:pPr>
      <w:ind w:firstLine="0"/>
      <w:jc w:val="center"/>
      <w:spacing w:before="100" w:beforeAutospacing="1" w:after="100" w:afterAutospacing="1"/>
      <w:widowControl/>
    </w:pPr>
    <w:rPr>
      <w:rFonts w:eastAsia="Times New Roman"/>
      <w:sz w:val="21"/>
      <w:szCs w:val="21"/>
    </w:rPr>
  </w:style>
  <w:style w:type="paragraph" w:styleId="1142" w:customStyle="1">
    <w:name w:val="alert-buttons-container"/>
    <w:basedOn w:val="765"/>
    <w:pPr>
      <w:ind w:firstLine="0"/>
      <w:jc w:val="center"/>
      <w:spacing w:before="100" w:beforeAutospacing="1" w:after="100" w:afterAutospacing="1"/>
      <w:widowControl/>
    </w:pPr>
    <w:rPr>
      <w:rFonts w:eastAsia="Times New Roman"/>
    </w:rPr>
  </w:style>
  <w:style w:type="paragraph" w:styleId="1143" w:customStyle="1">
    <w:name w:val="alert-button"/>
    <w:basedOn w:val="765"/>
    <w:pPr>
      <w:ind w:firstLine="0"/>
      <w:jc w:val="left"/>
      <w:spacing w:before="100" w:beforeAutospacing="1" w:after="100" w:afterAutospacing="1"/>
      <w:shd w:val="clear" w:color="auto" w:fill="474747"/>
      <w:widowControl/>
    </w:pPr>
    <w:rPr>
      <w:rFonts w:eastAsia="Times New Roman"/>
      <w:color w:val="ffffff"/>
    </w:rPr>
  </w:style>
  <w:style w:type="paragraph" w:styleId="1144" w:customStyle="1">
    <w:name w:val="mw-tmh-playtext"/>
    <w:basedOn w:val="765"/>
    <w:pPr>
      <w:ind w:firstLine="0"/>
      <w:jc w:val="left"/>
      <w:spacing w:before="100" w:beforeAutospacing="1" w:after="100" w:afterAutospacing="1"/>
      <w:widowControl/>
    </w:pPr>
    <w:rPr>
      <w:rFonts w:eastAsia="Times New Roman"/>
    </w:rPr>
  </w:style>
  <w:style w:type="paragraph" w:styleId="1145" w:customStyle="1">
    <w:name w:val="suggestions"/>
    <w:basedOn w:val="765"/>
    <w:pPr>
      <w:ind w:firstLine="0"/>
      <w:jc w:val="left"/>
      <w:widowControl/>
    </w:pPr>
    <w:rPr>
      <w:rFonts w:eastAsia="Times New Roman"/>
    </w:rPr>
  </w:style>
  <w:style w:type="paragraph" w:styleId="1146" w:customStyle="1">
    <w:name w:val="suggestions-special"/>
    <w:basedOn w:val="765"/>
    <w:pPr>
      <w:ind w:firstLine="0"/>
      <w:jc w:val="left"/>
      <w:spacing w:line="300" w:lineRule="atLeast"/>
      <w:shd w:val="clear" w:color="auto" w:fill="ffffff"/>
      <w:widowControl/>
      <w:pBdr>
        <w:top w:val="single" w:color="AAAAAA" w:sz="6" w:space="3"/>
        <w:left w:val="single" w:color="AAAAAA" w:sz="6" w:space="3"/>
        <w:bottom w:val="single" w:color="AAAAAA" w:sz="6" w:space="3"/>
        <w:right w:val="single" w:color="AAAAAA" w:sz="6" w:space="3"/>
      </w:pBdr>
    </w:pPr>
    <w:rPr>
      <w:rFonts w:eastAsia="Times New Roman"/>
      <w:vanish/>
    </w:rPr>
  </w:style>
  <w:style w:type="paragraph" w:styleId="1147" w:customStyle="1">
    <w:name w:val="suggestions-results"/>
    <w:basedOn w:val="765"/>
    <w:pPr>
      <w:ind w:firstLine="0"/>
      <w:jc w:val="left"/>
      <w:shd w:val="clear" w:color="auto" w:fill="ffffff"/>
      <w:widowControl/>
      <w:pBdr>
        <w:top w:val="single" w:color="AAAAAA" w:sz="6" w:space="0"/>
        <w:left w:val="single" w:color="AAAAAA" w:sz="6" w:space="0"/>
        <w:bottom w:val="single" w:color="AAAAAA" w:sz="6" w:space="0"/>
        <w:right w:val="single" w:color="AAAAAA" w:sz="6" w:space="0"/>
      </w:pBdr>
    </w:pPr>
    <w:rPr>
      <w:rFonts w:eastAsia="Times New Roman"/>
    </w:rPr>
  </w:style>
  <w:style w:type="paragraph" w:styleId="1148" w:customStyle="1">
    <w:name w:val="suggestions-result"/>
    <w:basedOn w:val="765"/>
    <w:pPr>
      <w:ind w:firstLine="0"/>
      <w:jc w:val="left"/>
      <w:spacing w:line="360" w:lineRule="atLeast"/>
      <w:widowControl/>
    </w:pPr>
    <w:rPr>
      <w:rFonts w:eastAsia="Times New Roman"/>
      <w:color w:val="000000"/>
    </w:rPr>
  </w:style>
  <w:style w:type="paragraph" w:styleId="1149" w:customStyle="1">
    <w:name w:val="suggestions-result-current"/>
    <w:basedOn w:val="765"/>
    <w:pPr>
      <w:ind w:firstLine="0"/>
      <w:jc w:val="left"/>
      <w:spacing w:before="100" w:beforeAutospacing="1" w:after="100" w:afterAutospacing="1"/>
      <w:shd w:val="clear" w:color="auto" w:fill="4c59a6"/>
      <w:widowControl/>
    </w:pPr>
    <w:rPr>
      <w:rFonts w:eastAsia="Times New Roman"/>
      <w:color w:val="ffffff"/>
    </w:rPr>
  </w:style>
  <w:style w:type="paragraph" w:styleId="1150" w:customStyle="1">
    <w:name w:val="highlight"/>
    <w:basedOn w:val="765"/>
    <w:pPr>
      <w:ind w:firstLine="0"/>
      <w:jc w:val="left"/>
      <w:spacing w:before="100" w:beforeAutospacing="1" w:after="100" w:afterAutospacing="1"/>
      <w:widowControl/>
    </w:pPr>
    <w:rPr>
      <w:rFonts w:eastAsia="Times New Roman"/>
      <w:b/>
      <w:bCs/>
    </w:rPr>
  </w:style>
  <w:style w:type="paragraph" w:styleId="1151" w:customStyle="1">
    <w:name w:val="referencetooltip"/>
    <w:basedOn w:val="765"/>
    <w:pPr>
      <w:ind w:firstLine="0"/>
      <w:jc w:val="left"/>
      <w:widowControl/>
    </w:pPr>
    <w:rPr>
      <w:rFonts w:eastAsia="Times New Roman"/>
      <w:sz w:val="18"/>
      <w:szCs w:val="18"/>
    </w:rPr>
  </w:style>
  <w:style w:type="paragraph" w:styleId="1152" w:customStyle="1">
    <w:name w:val="rtflipped"/>
    <w:basedOn w:val="765"/>
    <w:pPr>
      <w:ind w:firstLine="0"/>
      <w:jc w:val="left"/>
      <w:spacing w:before="100" w:beforeAutospacing="1" w:after="100" w:afterAutospacing="1"/>
      <w:widowControl/>
    </w:pPr>
    <w:rPr>
      <w:rFonts w:eastAsia="Times New Roman"/>
    </w:rPr>
  </w:style>
  <w:style w:type="paragraph" w:styleId="1153" w:customStyle="1">
    <w:name w:val="rtsettings"/>
    <w:basedOn w:val="765"/>
    <w:pPr>
      <w:ind w:left="120" w:firstLine="0"/>
      <w:jc w:val="left"/>
      <w:widowControl/>
    </w:pPr>
    <w:rPr>
      <w:rFonts w:eastAsia="Times New Roman"/>
    </w:rPr>
  </w:style>
  <w:style w:type="paragraph" w:styleId="1154" w:customStyle="1">
    <w:name w:val="mw-ui-button"/>
    <w:basedOn w:val="765"/>
    <w:pPr>
      <w:ind w:firstLine="0"/>
      <w:jc w:val="center"/>
      <w:shd w:val="clear" w:color="auto" w:fill="ffffff"/>
      <w:widowControl/>
      <w:pBdr>
        <w:top w:val="single" w:color="CCCCCC" w:sz="6" w:space="6"/>
        <w:left w:val="single" w:color="CCCCCC" w:sz="6" w:space="12"/>
        <w:bottom w:val="single" w:color="CCCCCC" w:sz="6" w:space="6"/>
        <w:right w:val="single" w:color="CCCCCC" w:sz="6" w:space="12"/>
      </w:pBdr>
    </w:pPr>
    <w:rPr>
      <w:rFonts w:ascii="inherit" w:hAnsi="inherit" w:eastAsia="Times New Roman"/>
      <w:b/>
      <w:bCs/>
      <w:color w:val="555555"/>
    </w:rPr>
  </w:style>
  <w:style w:type="paragraph" w:styleId="1155" w:customStyle="1">
    <w:name w:val="mw-ui-icon"/>
    <w:basedOn w:val="765"/>
    <w:pPr>
      <w:ind w:firstLine="0"/>
      <w:jc w:val="left"/>
      <w:spacing w:before="100" w:beforeAutospacing="1" w:after="100" w:afterAutospacing="1" w:line="360" w:lineRule="atLeast"/>
      <w:widowControl/>
    </w:pPr>
    <w:rPr>
      <w:rFonts w:eastAsia="Times New Roman"/>
    </w:rPr>
  </w:style>
  <w:style w:type="paragraph" w:styleId="1156" w:customStyle="1">
    <w:name w:val="cn-closebutton"/>
    <w:basedOn w:val="765"/>
    <w:pPr>
      <w:ind w:firstLine="285"/>
      <w:jc w:val="left"/>
      <w:spacing w:before="100" w:beforeAutospacing="1" w:after="100" w:afterAutospacing="1"/>
      <w:widowControl/>
    </w:pPr>
    <w:rPr>
      <w:rFonts w:eastAsia="Times New Roman"/>
    </w:rPr>
  </w:style>
  <w:style w:type="paragraph" w:styleId="1157" w:customStyle="1">
    <w:name w:val="ve-init-mw-desktoparticletarget-loading-overlay"/>
    <w:basedOn w:val="765"/>
    <w:pPr>
      <w:ind w:firstLine="0"/>
      <w:jc w:val="left"/>
      <w:spacing w:after="100" w:afterAutospacing="1"/>
      <w:widowControl/>
    </w:pPr>
    <w:rPr>
      <w:rFonts w:eastAsia="Times New Roman"/>
    </w:rPr>
  </w:style>
  <w:style w:type="paragraph" w:styleId="1158" w:customStyle="1">
    <w:name w:val="ve-init-mw-desktoparticletarget-progress"/>
    <w:basedOn w:val="765"/>
    <w:pPr>
      <w:ind w:left="3060" w:right="3060" w:firstLine="0"/>
      <w:jc w:val="left"/>
      <w:shd w:val="clear" w:color="auto" w:fill="ffffff"/>
      <w:widowControl/>
      <w:pBdr>
        <w:top w:val="single" w:color="347BFF" w:sz="6" w:space="0"/>
        <w:left w:val="single" w:color="347BFF" w:sz="6" w:space="0"/>
        <w:bottom w:val="single" w:color="347BFF" w:sz="6" w:space="0"/>
        <w:right w:val="single" w:color="347BFF" w:sz="6" w:space="0"/>
      </w:pBdr>
    </w:pPr>
    <w:rPr>
      <w:rFonts w:eastAsia="Times New Roman"/>
    </w:rPr>
  </w:style>
  <w:style w:type="paragraph" w:styleId="1159" w:customStyle="1">
    <w:name w:val="ve-init-mw-desktoparticletarget-progress-bar"/>
    <w:basedOn w:val="765"/>
    <w:pPr>
      <w:ind w:firstLine="0"/>
      <w:jc w:val="left"/>
      <w:spacing w:before="100" w:beforeAutospacing="1" w:after="100" w:afterAutospacing="1"/>
      <w:shd w:val="clear" w:color="auto" w:fill="347bff"/>
      <w:widowControl/>
    </w:pPr>
    <w:rPr>
      <w:rFonts w:eastAsia="Times New Roman"/>
    </w:rPr>
  </w:style>
  <w:style w:type="paragraph" w:styleId="1160" w:customStyle="1">
    <w:name w:val="mw-editsection"/>
    <w:basedOn w:val="765"/>
    <w:pPr>
      <w:ind w:firstLine="0"/>
      <w:jc w:val="left"/>
      <w:spacing w:before="100" w:beforeAutospacing="1" w:after="100" w:afterAutospacing="1"/>
      <w:widowControl/>
    </w:pPr>
    <w:rPr>
      <w:rFonts w:eastAsia="Times New Roman"/>
    </w:rPr>
  </w:style>
  <w:style w:type="paragraph" w:styleId="1161" w:customStyle="1">
    <w:name w:val="mw-editsection-divider"/>
    <w:basedOn w:val="765"/>
    <w:pPr>
      <w:ind w:firstLine="0"/>
      <w:jc w:val="left"/>
      <w:spacing w:before="100" w:beforeAutospacing="1" w:after="100" w:afterAutospacing="1"/>
      <w:widowControl/>
    </w:pPr>
    <w:rPr>
      <w:rFonts w:eastAsia="Times New Roman"/>
      <w:color w:val="555555"/>
    </w:rPr>
  </w:style>
  <w:style w:type="paragraph" w:styleId="1162" w:customStyle="1">
    <w:name w:val="mw-mmv-overlay"/>
    <w:basedOn w:val="765"/>
    <w:pPr>
      <w:ind w:firstLine="0"/>
      <w:jc w:val="left"/>
      <w:spacing w:before="100" w:beforeAutospacing="1" w:after="100" w:afterAutospacing="1"/>
      <w:shd w:val="clear" w:color="auto" w:fill="000000"/>
      <w:widowControl/>
    </w:pPr>
    <w:rPr>
      <w:rFonts w:eastAsia="Times New Roman"/>
    </w:rPr>
  </w:style>
  <w:style w:type="paragraph" w:styleId="1163" w:customStyle="1">
    <w:name w:val="mw-mmv-filepage-buttons"/>
    <w:basedOn w:val="765"/>
    <w:pPr>
      <w:ind w:firstLine="0"/>
      <w:jc w:val="left"/>
      <w:spacing w:before="75" w:after="100" w:afterAutospacing="1"/>
      <w:widowControl/>
    </w:pPr>
    <w:rPr>
      <w:rFonts w:eastAsia="Times New Roman"/>
    </w:rPr>
  </w:style>
  <w:style w:type="paragraph" w:styleId="1164" w:customStyle="1">
    <w:name w:val="allpagesredirect"/>
    <w:basedOn w:val="765"/>
    <w:pPr>
      <w:ind w:firstLine="0"/>
      <w:jc w:val="left"/>
      <w:spacing w:before="100" w:beforeAutospacing="1" w:after="100" w:afterAutospacing="1"/>
      <w:widowControl/>
    </w:pPr>
    <w:rPr>
      <w:rFonts w:eastAsia="Times New Roman"/>
      <w:i/>
      <w:iCs/>
    </w:rPr>
  </w:style>
  <w:style w:type="paragraph" w:styleId="1165" w:customStyle="1">
    <w:name w:val="mw-tag-markers"/>
    <w:basedOn w:val="765"/>
    <w:pPr>
      <w:ind w:firstLine="0"/>
      <w:jc w:val="left"/>
      <w:spacing w:before="100" w:beforeAutospacing="1" w:after="100" w:afterAutospacing="1"/>
      <w:widowControl/>
    </w:pPr>
    <w:rPr>
      <w:rFonts w:ascii="Arial" w:hAnsi="Arial" w:eastAsia="Times New Roman" w:cs="Arial"/>
      <w:i/>
      <w:iCs/>
      <w:sz w:val="22"/>
      <w:szCs w:val="22"/>
    </w:rPr>
  </w:style>
  <w:style w:type="paragraph" w:styleId="1166" w:customStyle="1">
    <w:name w:val="warningbox"/>
    <w:basedOn w:val="765"/>
    <w:pPr>
      <w:ind w:firstLine="0"/>
      <w:jc w:val="left"/>
      <w:spacing w:before="100" w:beforeAutospacing="1" w:after="100" w:afterAutospacing="1"/>
      <w:shd w:val="clear" w:color="auto" w:fill="ffff99"/>
      <w:widowControl/>
      <w:pBdr>
        <w:top w:val="single" w:color="EEEE00" w:sz="6" w:space="0"/>
        <w:left w:val="single" w:color="EEEE00" w:sz="6" w:space="0"/>
        <w:bottom w:val="single" w:color="EEEE00" w:sz="6" w:space="0"/>
        <w:right w:val="single" w:color="EEEE00" w:sz="6" w:space="0"/>
      </w:pBdr>
    </w:pPr>
    <w:rPr>
      <w:rFonts w:eastAsia="Times New Roman"/>
      <w:sz w:val="20"/>
      <w:szCs w:val="20"/>
    </w:rPr>
  </w:style>
  <w:style w:type="paragraph" w:styleId="1167" w:customStyle="1">
    <w:name w:val="informationbox"/>
    <w:basedOn w:val="765"/>
    <w:pPr>
      <w:ind w:firstLine="0"/>
      <w:jc w:val="left"/>
      <w:spacing w:before="100" w:beforeAutospacing="1" w:after="100" w:afterAutospacing="1"/>
      <w:shd w:val="clear" w:color="auto" w:fill="f4fbff"/>
      <w:widowControl/>
      <w:pBdr>
        <w:top w:val="single" w:color="D5D9E6" w:sz="6" w:space="0"/>
        <w:left w:val="single" w:color="D5D9E6" w:sz="6" w:space="0"/>
        <w:bottom w:val="single" w:color="D5D9E6" w:sz="6" w:space="0"/>
        <w:right w:val="single" w:color="D5D9E6" w:sz="6" w:space="0"/>
      </w:pBdr>
    </w:pPr>
    <w:rPr>
      <w:rFonts w:eastAsia="Times New Roman"/>
      <w:sz w:val="20"/>
      <w:szCs w:val="20"/>
    </w:rPr>
  </w:style>
  <w:style w:type="paragraph" w:styleId="1168" w:customStyle="1">
    <w:name w:val="infobox"/>
    <w:basedOn w:val="765"/>
    <w:pPr>
      <w:ind w:left="240" w:firstLine="0"/>
      <w:jc w:val="left"/>
      <w:spacing w:before="100" w:beforeAutospacing="1" w:after="120" w:line="360" w:lineRule="atLeast"/>
      <w:shd w:val="clear" w:color="auto" w:fill="f9f9f9"/>
      <w:widowControl/>
      <w:pBdr>
        <w:top w:val="single" w:color="AAAAAA" w:sz="6" w:space="5"/>
        <w:left w:val="single" w:color="AAAAAA" w:sz="6" w:space="5"/>
        <w:bottom w:val="single" w:color="AAAAAA" w:sz="6" w:space="5"/>
        <w:right w:val="single" w:color="AAAAAA" w:sz="6" w:space="5"/>
      </w:pBdr>
    </w:pPr>
    <w:rPr>
      <w:rFonts w:eastAsia="Times New Roman"/>
      <w:sz w:val="21"/>
      <w:szCs w:val="21"/>
    </w:rPr>
  </w:style>
  <w:style w:type="paragraph" w:styleId="1169" w:customStyle="1">
    <w:name w:val="notice"/>
    <w:basedOn w:val="765"/>
    <w:pPr>
      <w:ind w:left="120" w:right="120" w:firstLine="0"/>
      <w:spacing w:before="240" w:after="240"/>
      <w:widowControl/>
    </w:pPr>
    <w:rPr>
      <w:rFonts w:eastAsia="Times New Roman"/>
    </w:rPr>
  </w:style>
  <w:style w:type="paragraph" w:styleId="1170" w:customStyle="1">
    <w:name w:val="messagebox"/>
    <w:basedOn w:val="765"/>
    <w:pPr>
      <w:ind w:firstLine="0"/>
      <w:jc w:val="left"/>
      <w:spacing w:after="240"/>
      <w:shd w:val="clear" w:color="auto" w:fill="f9f9f9"/>
      <w:widowControl/>
      <w:pBdr>
        <w:top w:val="single" w:color="AAAAAA" w:sz="6" w:space="5"/>
        <w:left w:val="single" w:color="AAAAAA" w:sz="6" w:space="5"/>
        <w:bottom w:val="single" w:color="AAAAAA" w:sz="6" w:space="5"/>
        <w:right w:val="single" w:color="AAAAAA" w:sz="6" w:space="5"/>
      </w:pBdr>
    </w:pPr>
    <w:rPr>
      <w:rFonts w:eastAsia="Times New Roman"/>
      <w:sz w:val="22"/>
      <w:szCs w:val="22"/>
    </w:rPr>
  </w:style>
  <w:style w:type="paragraph" w:styleId="1171" w:customStyle="1">
    <w:name w:val="references-small"/>
    <w:basedOn w:val="765"/>
    <w:pPr>
      <w:ind w:firstLine="0"/>
      <w:jc w:val="left"/>
      <w:widowControl/>
    </w:pPr>
    <w:rPr>
      <w:rFonts w:eastAsia="Times New Roman"/>
      <w:sz w:val="22"/>
      <w:szCs w:val="22"/>
    </w:rPr>
  </w:style>
  <w:style w:type="paragraph" w:styleId="1172" w:customStyle="1">
    <w:name w:val="references-scroll"/>
    <w:basedOn w:val="765"/>
    <w:pPr>
      <w:ind w:firstLine="0"/>
      <w:jc w:val="left"/>
      <w:widowControl/>
    </w:pPr>
    <w:rPr>
      <w:rFonts w:eastAsia="Times New Roman"/>
    </w:rPr>
  </w:style>
  <w:style w:type="paragraph" w:styleId="1173" w:customStyle="1">
    <w:name w:val="printonly"/>
    <w:basedOn w:val="765"/>
    <w:pPr>
      <w:ind w:firstLine="0"/>
      <w:jc w:val="left"/>
      <w:spacing w:before="100" w:beforeAutospacing="1" w:after="100" w:afterAutospacing="1"/>
      <w:widowControl/>
    </w:pPr>
    <w:rPr>
      <w:rFonts w:eastAsia="Times New Roman"/>
      <w:vanish/>
    </w:rPr>
  </w:style>
  <w:style w:type="paragraph" w:styleId="1174" w:customStyle="1">
    <w:name w:val="dablink"/>
    <w:basedOn w:val="765"/>
    <w:pPr>
      <w:ind w:firstLine="0"/>
      <w:jc w:val="left"/>
      <w:spacing w:before="100" w:beforeAutospacing="1" w:after="100" w:afterAutospacing="1"/>
      <w:widowControl/>
    </w:pPr>
    <w:rPr>
      <w:rFonts w:eastAsia="Times New Roman"/>
      <w:i/>
      <w:iCs/>
    </w:rPr>
  </w:style>
  <w:style w:type="paragraph" w:styleId="1175" w:customStyle="1">
    <w:name w:val="rellink"/>
    <w:basedOn w:val="765"/>
    <w:pPr>
      <w:ind w:firstLine="0"/>
      <w:jc w:val="left"/>
      <w:spacing w:before="100" w:beforeAutospacing="1" w:after="100" w:afterAutospacing="1"/>
      <w:widowControl/>
    </w:pPr>
    <w:rPr>
      <w:rFonts w:eastAsia="Times New Roman"/>
      <w:i/>
      <w:iCs/>
    </w:rPr>
  </w:style>
  <w:style w:type="paragraph" w:styleId="1176" w:customStyle="1">
    <w:name w:val="coordinates"/>
    <w:basedOn w:val="765"/>
    <w:pPr>
      <w:ind w:firstLine="0"/>
      <w:jc w:val="left"/>
      <w:widowControl/>
    </w:pPr>
    <w:rPr>
      <w:rFonts w:eastAsia="Times New Roman"/>
    </w:rPr>
  </w:style>
  <w:style w:type="paragraph" w:styleId="1177" w:customStyle="1">
    <w:name w:val="geo-google"/>
    <w:basedOn w:val="765"/>
    <w:pPr>
      <w:ind w:firstLine="0"/>
      <w:jc w:val="left"/>
      <w:spacing w:before="100" w:beforeAutospacing="1" w:after="100" w:afterAutospacing="1" w:line="240" w:lineRule="atLeast"/>
      <w:widowControl/>
    </w:pPr>
    <w:rPr>
      <w:rFonts w:eastAsia="Times New Roman"/>
      <w:b/>
      <w:bCs/>
    </w:rPr>
  </w:style>
  <w:style w:type="paragraph" w:styleId="1178" w:customStyle="1">
    <w:name w:val="geo-osm"/>
    <w:basedOn w:val="765"/>
    <w:pPr>
      <w:ind w:firstLine="0"/>
      <w:jc w:val="left"/>
      <w:spacing w:before="100" w:beforeAutospacing="1" w:after="100" w:afterAutospacing="1" w:line="240" w:lineRule="atLeast"/>
      <w:widowControl/>
    </w:pPr>
    <w:rPr>
      <w:rFonts w:eastAsia="Times New Roman"/>
      <w:b/>
      <w:bCs/>
    </w:rPr>
  </w:style>
  <w:style w:type="paragraph" w:styleId="1179" w:customStyle="1">
    <w:name w:val="geo-yandex"/>
    <w:basedOn w:val="765"/>
    <w:pPr>
      <w:ind w:firstLine="0"/>
      <w:jc w:val="left"/>
      <w:spacing w:before="100" w:beforeAutospacing="1" w:after="100" w:afterAutospacing="1" w:line="240" w:lineRule="atLeast"/>
      <w:widowControl/>
    </w:pPr>
    <w:rPr>
      <w:rFonts w:eastAsia="Times New Roman"/>
      <w:b/>
      <w:bCs/>
    </w:rPr>
  </w:style>
  <w:style w:type="paragraph" w:styleId="1180" w:customStyle="1">
    <w:name w:val="geo-multi-punct"/>
    <w:basedOn w:val="765"/>
    <w:pPr>
      <w:ind w:firstLine="0"/>
      <w:jc w:val="left"/>
      <w:spacing w:before="100" w:beforeAutospacing="1" w:after="100" w:afterAutospacing="1"/>
      <w:widowControl/>
    </w:pPr>
    <w:rPr>
      <w:rFonts w:eastAsia="Times New Roman"/>
      <w:vanish/>
    </w:rPr>
  </w:style>
  <w:style w:type="paragraph" w:styleId="1181" w:customStyle="1">
    <w:name w:val="geo-lat"/>
    <w:basedOn w:val="765"/>
    <w:pPr>
      <w:ind w:firstLine="0"/>
      <w:jc w:val="left"/>
      <w:spacing w:before="100" w:beforeAutospacing="1" w:after="100" w:afterAutospacing="1"/>
      <w:widowControl/>
    </w:pPr>
    <w:rPr>
      <w:rFonts w:eastAsia="Times New Roman"/>
    </w:rPr>
  </w:style>
  <w:style w:type="paragraph" w:styleId="1182" w:customStyle="1">
    <w:name w:val="geo-lon"/>
    <w:basedOn w:val="765"/>
    <w:pPr>
      <w:ind w:firstLine="0"/>
      <w:jc w:val="left"/>
      <w:spacing w:before="100" w:beforeAutospacing="1" w:after="100" w:afterAutospacing="1"/>
      <w:widowControl/>
    </w:pPr>
    <w:rPr>
      <w:rFonts w:eastAsia="Times New Roman"/>
    </w:rPr>
  </w:style>
  <w:style w:type="paragraph" w:styleId="1183" w:customStyle="1">
    <w:name w:val="wp-templatelink"/>
    <w:basedOn w:val="765"/>
    <w:pPr>
      <w:ind w:firstLine="0"/>
      <w:jc w:val="left"/>
      <w:spacing w:before="100" w:beforeAutospacing="1" w:after="100" w:afterAutospacing="1"/>
      <w:widowControl/>
    </w:pPr>
    <w:rPr>
      <w:rFonts w:eastAsia="Times New Roman"/>
      <w:color w:val="9098a0"/>
    </w:rPr>
  </w:style>
  <w:style w:type="paragraph" w:styleId="1184" w:customStyle="1">
    <w:name w:val="mw-fr-reviewlink"/>
    <w:basedOn w:val="765"/>
    <w:pPr>
      <w:ind w:firstLine="0"/>
      <w:jc w:val="left"/>
      <w:spacing w:before="100" w:beforeAutospacing="1" w:after="100" w:afterAutospacing="1"/>
      <w:widowControl/>
    </w:pPr>
    <w:rPr>
      <w:rFonts w:eastAsia="Times New Roman"/>
      <w:sz w:val="20"/>
      <w:szCs w:val="20"/>
    </w:rPr>
  </w:style>
  <w:style w:type="paragraph" w:styleId="1185" w:customStyle="1">
    <w:name w:val="fr-hist-basic-user"/>
    <w:basedOn w:val="765"/>
    <w:pPr>
      <w:ind w:firstLine="0"/>
      <w:jc w:val="left"/>
      <w:spacing w:before="100" w:beforeAutospacing="1" w:after="100" w:afterAutospacing="1"/>
      <w:widowControl/>
    </w:pPr>
    <w:rPr>
      <w:rFonts w:eastAsia="Times New Roman"/>
      <w:sz w:val="20"/>
      <w:szCs w:val="20"/>
    </w:rPr>
  </w:style>
  <w:style w:type="paragraph" w:styleId="1186" w:customStyle="1">
    <w:name w:val="fr-hist-basic-auto"/>
    <w:basedOn w:val="765"/>
    <w:pPr>
      <w:ind w:firstLine="0"/>
      <w:jc w:val="left"/>
      <w:spacing w:before="100" w:beforeAutospacing="1" w:after="100" w:afterAutospacing="1"/>
      <w:widowControl/>
    </w:pPr>
    <w:rPr>
      <w:rFonts w:eastAsia="Times New Roman"/>
      <w:sz w:val="20"/>
      <w:szCs w:val="20"/>
    </w:rPr>
  </w:style>
  <w:style w:type="paragraph" w:styleId="1187" w:customStyle="1">
    <w:name w:val="flaggedrevs-pending"/>
    <w:basedOn w:val="765"/>
    <w:pPr>
      <w:ind w:firstLine="0"/>
      <w:jc w:val="left"/>
      <w:spacing w:before="100" w:beforeAutospacing="1" w:after="100" w:afterAutospacing="1"/>
      <w:shd w:val="clear" w:color="auto" w:fill="ffffcc"/>
      <w:widowControl/>
    </w:pPr>
    <w:rPr>
      <w:rFonts w:eastAsia="Times New Roman"/>
    </w:rPr>
  </w:style>
  <w:style w:type="paragraph" w:styleId="1188" w:customStyle="1">
    <w:name w:val="navbox"/>
    <w:basedOn w:val="765"/>
    <w:pPr>
      <w:ind w:firstLine="0"/>
      <w:jc w:val="center"/>
      <w:spacing w:before="240" w:after="100" w:afterAutospacing="1"/>
      <w:shd w:val="clear" w:color="auto" w:fill="fdfdfd"/>
      <w:widowControl/>
      <w:pBdr>
        <w:top w:val="single" w:color="AAAAAA" w:sz="6" w:space="1"/>
        <w:left w:val="single" w:color="AAAAAA" w:sz="6" w:space="1"/>
        <w:bottom w:val="single" w:color="AAAAAA" w:sz="6" w:space="1"/>
        <w:right w:val="single" w:color="AAAAAA" w:sz="6" w:space="1"/>
      </w:pBdr>
    </w:pPr>
    <w:rPr>
      <w:rFonts w:eastAsia="Times New Roman"/>
      <w:sz w:val="21"/>
      <w:szCs w:val="21"/>
    </w:rPr>
  </w:style>
  <w:style w:type="paragraph" w:styleId="1189" w:customStyle="1">
    <w:name w:val="navbox-inner"/>
    <w:basedOn w:val="765"/>
    <w:pPr>
      <w:ind w:firstLine="0"/>
      <w:jc w:val="left"/>
      <w:spacing w:before="100" w:beforeAutospacing="1" w:after="100" w:afterAutospacing="1"/>
      <w:widowControl/>
    </w:pPr>
    <w:rPr>
      <w:rFonts w:eastAsia="Times New Roman"/>
    </w:rPr>
  </w:style>
  <w:style w:type="paragraph" w:styleId="1190" w:customStyle="1">
    <w:name w:val="navbox-subgroup"/>
    <w:basedOn w:val="765"/>
    <w:pPr>
      <w:ind w:firstLine="0"/>
      <w:jc w:val="left"/>
      <w:spacing w:before="100" w:beforeAutospacing="1" w:after="100" w:afterAutospacing="1"/>
      <w:shd w:val="clear" w:color="auto" w:fill="fdfdfd"/>
      <w:widowControl/>
    </w:pPr>
    <w:rPr>
      <w:rFonts w:eastAsia="Times New Roman"/>
    </w:rPr>
  </w:style>
  <w:style w:type="paragraph" w:styleId="1191" w:customStyle="1">
    <w:name w:val="navbox-group"/>
    <w:basedOn w:val="765"/>
    <w:pPr>
      <w:ind w:firstLine="0"/>
      <w:jc w:val="center"/>
      <w:spacing w:before="100" w:beforeAutospacing="1" w:after="100" w:afterAutospacing="1" w:line="360" w:lineRule="atLeast"/>
      <w:widowControl/>
    </w:pPr>
    <w:rPr>
      <w:rFonts w:eastAsia="Times New Roman"/>
    </w:rPr>
  </w:style>
  <w:style w:type="paragraph" w:styleId="1192" w:customStyle="1">
    <w:name w:val="navbox-title"/>
    <w:basedOn w:val="765"/>
    <w:pPr>
      <w:ind w:firstLine="0"/>
      <w:jc w:val="center"/>
      <w:spacing w:before="100" w:beforeAutospacing="1" w:after="100" w:afterAutospacing="1" w:line="360" w:lineRule="atLeast"/>
      <w:shd w:val="clear" w:color="auto" w:fill="ccccff"/>
      <w:widowControl/>
    </w:pPr>
    <w:rPr>
      <w:rFonts w:eastAsia="Times New Roman"/>
    </w:rPr>
  </w:style>
  <w:style w:type="paragraph" w:styleId="1193" w:customStyle="1">
    <w:name w:val="navbox-abovebelow"/>
    <w:basedOn w:val="765"/>
    <w:pPr>
      <w:ind w:firstLine="0"/>
      <w:jc w:val="center"/>
      <w:spacing w:before="100" w:beforeAutospacing="1" w:after="100" w:afterAutospacing="1" w:line="360" w:lineRule="atLeast"/>
      <w:shd w:val="clear" w:color="auto" w:fill="ddddff"/>
      <w:widowControl/>
    </w:pPr>
    <w:rPr>
      <w:rFonts w:eastAsia="Times New Roman"/>
    </w:rPr>
  </w:style>
  <w:style w:type="paragraph" w:styleId="1194" w:customStyle="1">
    <w:name w:val="navbox-list"/>
    <w:basedOn w:val="765"/>
    <w:pPr>
      <w:ind w:firstLine="0"/>
      <w:jc w:val="left"/>
      <w:spacing w:before="100" w:beforeAutospacing="1" w:after="100" w:afterAutospacing="1"/>
      <w:widowControl/>
    </w:pPr>
    <w:rPr>
      <w:rFonts w:eastAsia="Times New Roman"/>
    </w:rPr>
  </w:style>
  <w:style w:type="paragraph" w:styleId="1195" w:customStyle="1">
    <w:name w:val="navbox-even"/>
    <w:basedOn w:val="765"/>
    <w:pPr>
      <w:ind w:firstLine="0"/>
      <w:jc w:val="left"/>
      <w:spacing w:before="100" w:beforeAutospacing="1" w:after="100" w:afterAutospacing="1"/>
      <w:shd w:val="clear" w:color="auto" w:fill="f4f4f4"/>
      <w:widowControl/>
    </w:pPr>
    <w:rPr>
      <w:rFonts w:eastAsia="Times New Roman"/>
    </w:rPr>
  </w:style>
  <w:style w:type="paragraph" w:styleId="1196" w:customStyle="1">
    <w:name w:val="navbox-odd"/>
    <w:basedOn w:val="765"/>
    <w:pPr>
      <w:ind w:firstLine="0"/>
      <w:jc w:val="left"/>
      <w:spacing w:before="100" w:beforeAutospacing="1" w:after="100" w:afterAutospacing="1"/>
      <w:widowControl/>
    </w:pPr>
    <w:rPr>
      <w:rFonts w:eastAsia="Times New Roman"/>
    </w:rPr>
  </w:style>
  <w:style w:type="paragraph" w:styleId="1197" w:customStyle="1">
    <w:name w:val="navbar"/>
    <w:basedOn w:val="765"/>
    <w:pPr>
      <w:ind w:firstLine="0"/>
      <w:jc w:val="left"/>
      <w:spacing w:before="100" w:beforeAutospacing="1" w:after="100" w:afterAutospacing="1"/>
      <w:widowControl/>
    </w:pPr>
    <w:rPr>
      <w:rFonts w:eastAsia="Times New Roman"/>
      <w:sz w:val="21"/>
      <w:szCs w:val="21"/>
    </w:rPr>
  </w:style>
  <w:style w:type="paragraph" w:styleId="1198" w:customStyle="1">
    <w:name w:val="collapsebutton"/>
    <w:basedOn w:val="765"/>
    <w:pPr>
      <w:ind w:left="120" w:firstLine="0"/>
      <w:jc w:val="right"/>
      <w:spacing w:before="100" w:beforeAutospacing="1" w:after="100" w:afterAutospacing="1"/>
      <w:widowControl/>
    </w:pPr>
    <w:rPr>
      <w:rFonts w:eastAsia="Times New Roman"/>
    </w:rPr>
  </w:style>
  <w:style w:type="paragraph" w:styleId="1199" w:customStyle="1">
    <w:name w:val="nowrap"/>
    <w:basedOn w:val="765"/>
    <w:pPr>
      <w:ind w:firstLine="0"/>
      <w:jc w:val="left"/>
      <w:spacing w:before="100" w:beforeAutospacing="1" w:after="100" w:afterAutospacing="1"/>
      <w:widowControl/>
    </w:pPr>
    <w:rPr>
      <w:rFonts w:eastAsia="Times New Roman"/>
    </w:rPr>
  </w:style>
  <w:style w:type="paragraph" w:styleId="1200" w:customStyle="1">
    <w:name w:val="wrap"/>
    <w:basedOn w:val="765"/>
    <w:pPr>
      <w:ind w:firstLine="0"/>
      <w:jc w:val="left"/>
      <w:spacing w:before="100" w:beforeAutospacing="1" w:after="100" w:afterAutospacing="1"/>
      <w:widowControl/>
    </w:pPr>
    <w:rPr>
      <w:rFonts w:eastAsia="Times New Roman"/>
    </w:rPr>
  </w:style>
  <w:style w:type="paragraph" w:styleId="1201" w:customStyle="1">
    <w:name w:val="watchlist-msg"/>
    <w:basedOn w:val="765"/>
    <w:pPr>
      <w:ind w:left="240" w:firstLine="0"/>
      <w:jc w:val="left"/>
      <w:spacing w:before="100" w:beforeAutospacing="1" w:after="100" w:afterAutospacing="1" w:line="336" w:lineRule="atLeast"/>
      <w:shd w:val="clear" w:color="auto" w:fill="ffffe0"/>
      <w:widowControl/>
      <w:pBdr>
        <w:top w:val="single" w:color="FFDD44" w:sz="6" w:space="6"/>
        <w:left w:val="single" w:color="FFDD44" w:sz="6" w:space="8"/>
        <w:bottom w:val="single" w:color="FFDD44" w:sz="6" w:space="6"/>
        <w:right w:val="single" w:color="FFDD44" w:sz="6" w:space="8"/>
      </w:pBdr>
    </w:pPr>
    <w:rPr>
      <w:rFonts w:eastAsia="Times New Roman"/>
      <w:sz w:val="16"/>
      <w:szCs w:val="16"/>
    </w:rPr>
  </w:style>
  <w:style w:type="paragraph" w:styleId="1202" w:customStyle="1">
    <w:name w:val="math-template"/>
    <w:basedOn w:val="765"/>
    <w:pPr>
      <w:ind w:firstLine="0"/>
      <w:jc w:val="left"/>
      <w:spacing w:before="100" w:beforeAutospacing="1" w:after="100" w:afterAutospacing="1"/>
      <w:widowControl/>
    </w:pPr>
    <w:rPr>
      <w:rFonts w:eastAsia="Times New Roman"/>
      <w:sz w:val="29"/>
      <w:szCs w:val="29"/>
    </w:rPr>
  </w:style>
  <w:style w:type="paragraph" w:styleId="1203" w:customStyle="1">
    <w:name w:val="ipa"/>
    <w:basedOn w:val="765"/>
    <w:pPr>
      <w:ind w:firstLine="0"/>
      <w:jc w:val="left"/>
      <w:spacing w:before="100" w:beforeAutospacing="1" w:after="100" w:afterAutospacing="1"/>
      <w:widowControl/>
    </w:pPr>
    <w:rPr>
      <w:rFonts w:ascii="Arial Unicode MS" w:hAnsi="Arial Unicode MS" w:eastAsia="Arial Unicode MS" w:cs="Arial Unicode MS"/>
    </w:rPr>
  </w:style>
  <w:style w:type="paragraph" w:styleId="1204" w:customStyle="1">
    <w:name w:val="unicode"/>
    <w:basedOn w:val="765"/>
    <w:pPr>
      <w:ind w:firstLine="0"/>
      <w:jc w:val="left"/>
      <w:spacing w:before="100" w:beforeAutospacing="1" w:after="100" w:afterAutospacing="1"/>
      <w:widowControl/>
    </w:pPr>
    <w:rPr>
      <w:rFonts w:ascii="Arial Unicode MS" w:hAnsi="Arial Unicode MS" w:eastAsia="Arial Unicode MS" w:cs="Arial Unicode MS"/>
    </w:rPr>
  </w:style>
  <w:style w:type="paragraph" w:styleId="1205" w:customStyle="1">
    <w:name w:val="special-label"/>
    <w:basedOn w:val="765"/>
    <w:pPr>
      <w:ind w:firstLine="0"/>
      <w:jc w:val="left"/>
      <w:spacing w:before="100" w:beforeAutospacing="1" w:after="100" w:afterAutospacing="1"/>
      <w:widowControl/>
    </w:pPr>
    <w:rPr>
      <w:rFonts w:eastAsia="Times New Roman"/>
    </w:rPr>
  </w:style>
  <w:style w:type="paragraph" w:styleId="1206" w:customStyle="1">
    <w:name w:val="special-query"/>
    <w:basedOn w:val="765"/>
    <w:pPr>
      <w:ind w:firstLine="0"/>
      <w:jc w:val="left"/>
      <w:spacing w:before="100" w:beforeAutospacing="1" w:after="100" w:afterAutospacing="1"/>
      <w:widowControl/>
    </w:pPr>
    <w:rPr>
      <w:rFonts w:eastAsia="Times New Roman"/>
    </w:rPr>
  </w:style>
  <w:style w:type="paragraph" w:styleId="1207" w:customStyle="1">
    <w:name w:val="special-hover"/>
    <w:basedOn w:val="765"/>
    <w:pPr>
      <w:ind w:firstLine="0"/>
      <w:jc w:val="left"/>
      <w:spacing w:before="100" w:beforeAutospacing="1" w:after="100" w:afterAutospacing="1"/>
      <w:widowControl/>
    </w:pPr>
    <w:rPr>
      <w:rFonts w:eastAsia="Times New Roman"/>
    </w:rPr>
  </w:style>
  <w:style w:type="paragraph" w:styleId="1208" w:customStyle="1">
    <w:name w:val="mw-indicators"/>
    <w:basedOn w:val="765"/>
    <w:pPr>
      <w:ind w:firstLine="0"/>
      <w:jc w:val="left"/>
      <w:spacing w:before="100" w:beforeAutospacing="1" w:after="100" w:afterAutospacing="1"/>
      <w:widowControl/>
    </w:pPr>
    <w:rPr>
      <w:rFonts w:eastAsia="Times New Roman"/>
    </w:rPr>
  </w:style>
  <w:style w:type="paragraph" w:styleId="1209" w:customStyle="1">
    <w:name w:val="ve-ui-surface"/>
    <w:basedOn w:val="765"/>
    <w:pPr>
      <w:ind w:firstLine="0"/>
      <w:jc w:val="left"/>
      <w:spacing w:before="100" w:beforeAutospacing="1" w:after="100" w:afterAutospacing="1"/>
      <w:widowControl/>
    </w:pPr>
    <w:rPr>
      <w:rFonts w:eastAsia="Times New Roman"/>
    </w:rPr>
  </w:style>
  <w:style w:type="paragraph" w:styleId="1210" w:customStyle="1">
    <w:name w:val="ve-init-mw-desktoparticletarget-editablecontent"/>
    <w:basedOn w:val="765"/>
    <w:pPr>
      <w:ind w:firstLine="0"/>
      <w:jc w:val="left"/>
      <w:spacing w:before="100" w:beforeAutospacing="1" w:after="100" w:afterAutospacing="1"/>
      <w:widowControl/>
    </w:pPr>
    <w:rPr>
      <w:rFonts w:eastAsia="Times New Roman"/>
    </w:rPr>
  </w:style>
  <w:style w:type="paragraph" w:styleId="1211" w:customStyle="1">
    <w:name w:val="mw-mmv-view-expanded"/>
    <w:basedOn w:val="765"/>
    <w:pPr>
      <w:ind w:firstLine="0"/>
      <w:jc w:val="left"/>
      <w:spacing w:before="100" w:beforeAutospacing="1" w:after="100" w:afterAutospacing="1"/>
      <w:widowControl/>
    </w:pPr>
    <w:rPr>
      <w:rFonts w:eastAsia="Times New Roman"/>
    </w:rPr>
  </w:style>
  <w:style w:type="paragraph" w:styleId="1212" w:customStyle="1">
    <w:name w:val="mw-mmv-view-config"/>
    <w:basedOn w:val="765"/>
    <w:pPr>
      <w:ind w:firstLine="0"/>
      <w:jc w:val="left"/>
      <w:spacing w:before="100" w:beforeAutospacing="1" w:after="100" w:afterAutospacing="1"/>
      <w:widowControl/>
    </w:pPr>
    <w:rPr>
      <w:rFonts w:eastAsia="Times New Roman"/>
    </w:rPr>
  </w:style>
  <w:style w:type="paragraph" w:styleId="1213" w:customStyle="1">
    <w:name w:val="mw-empty-li"/>
    <w:basedOn w:val="765"/>
    <w:pPr>
      <w:ind w:firstLine="0"/>
      <w:jc w:val="left"/>
      <w:spacing w:before="100" w:beforeAutospacing="1" w:after="100" w:afterAutospacing="1"/>
      <w:widowControl/>
    </w:pPr>
    <w:rPr>
      <w:rFonts w:eastAsia="Times New Roman"/>
    </w:rPr>
  </w:style>
  <w:style w:type="paragraph" w:styleId="1214" w:customStyle="1">
    <w:name w:val="imbox"/>
    <w:basedOn w:val="765"/>
    <w:pPr>
      <w:ind w:firstLine="0"/>
      <w:jc w:val="left"/>
      <w:spacing w:before="100" w:beforeAutospacing="1" w:after="100" w:afterAutospacing="1"/>
      <w:widowControl/>
    </w:pPr>
    <w:rPr>
      <w:rFonts w:eastAsia="Times New Roman"/>
    </w:rPr>
  </w:style>
  <w:style w:type="paragraph" w:styleId="1215" w:customStyle="1">
    <w:name w:val="toclevel-2"/>
    <w:basedOn w:val="765"/>
    <w:pPr>
      <w:ind w:firstLine="0"/>
      <w:jc w:val="left"/>
      <w:spacing w:before="100" w:beforeAutospacing="1" w:after="100" w:afterAutospacing="1"/>
      <w:widowControl/>
    </w:pPr>
    <w:rPr>
      <w:rFonts w:eastAsia="Times New Roman"/>
    </w:rPr>
  </w:style>
  <w:style w:type="paragraph" w:styleId="1216" w:customStyle="1">
    <w:name w:val="toclevel-3"/>
    <w:basedOn w:val="765"/>
    <w:pPr>
      <w:ind w:firstLine="0"/>
      <w:jc w:val="left"/>
      <w:spacing w:before="100" w:beforeAutospacing="1" w:after="100" w:afterAutospacing="1"/>
      <w:widowControl/>
    </w:pPr>
    <w:rPr>
      <w:rFonts w:eastAsia="Times New Roman"/>
    </w:rPr>
  </w:style>
  <w:style w:type="paragraph" w:styleId="1217" w:customStyle="1">
    <w:name w:val="toclevel-4"/>
    <w:basedOn w:val="765"/>
    <w:pPr>
      <w:ind w:firstLine="0"/>
      <w:jc w:val="left"/>
      <w:spacing w:before="100" w:beforeAutospacing="1" w:after="100" w:afterAutospacing="1"/>
      <w:widowControl/>
    </w:pPr>
    <w:rPr>
      <w:rFonts w:eastAsia="Times New Roman"/>
    </w:rPr>
  </w:style>
  <w:style w:type="paragraph" w:styleId="1218" w:customStyle="1">
    <w:name w:val="toclevel-5"/>
    <w:basedOn w:val="765"/>
    <w:pPr>
      <w:ind w:firstLine="0"/>
      <w:jc w:val="left"/>
      <w:spacing w:before="100" w:beforeAutospacing="1" w:after="100" w:afterAutospacing="1"/>
      <w:widowControl/>
    </w:pPr>
    <w:rPr>
      <w:rFonts w:eastAsia="Times New Roman"/>
    </w:rPr>
  </w:style>
  <w:style w:type="paragraph" w:styleId="1219" w:customStyle="1">
    <w:name w:val="toclevel-6"/>
    <w:basedOn w:val="765"/>
    <w:pPr>
      <w:ind w:firstLine="0"/>
      <w:jc w:val="left"/>
      <w:spacing w:before="100" w:beforeAutospacing="1" w:after="100" w:afterAutospacing="1"/>
      <w:widowControl/>
    </w:pPr>
    <w:rPr>
      <w:rFonts w:eastAsia="Times New Roman"/>
    </w:rPr>
  </w:style>
  <w:style w:type="paragraph" w:styleId="1220" w:customStyle="1">
    <w:name w:val="toclevel-7"/>
    <w:basedOn w:val="765"/>
    <w:pPr>
      <w:ind w:firstLine="0"/>
      <w:jc w:val="left"/>
      <w:spacing w:before="100" w:beforeAutospacing="1" w:after="100" w:afterAutospacing="1"/>
      <w:widowControl/>
    </w:pPr>
    <w:rPr>
      <w:rFonts w:eastAsia="Times New Roman"/>
    </w:rPr>
  </w:style>
  <w:style w:type="paragraph" w:styleId="1221" w:customStyle="1">
    <w:name w:val="tocnumber"/>
    <w:basedOn w:val="765"/>
    <w:pPr>
      <w:ind w:firstLine="0"/>
      <w:jc w:val="left"/>
      <w:spacing w:before="100" w:beforeAutospacing="1" w:after="100" w:afterAutospacing="1"/>
      <w:widowControl/>
    </w:pPr>
    <w:rPr>
      <w:rFonts w:eastAsia="Times New Roman"/>
    </w:rPr>
  </w:style>
  <w:style w:type="paragraph" w:styleId="1222" w:customStyle="1">
    <w:name w:val="floatleft"/>
    <w:basedOn w:val="765"/>
    <w:pPr>
      <w:ind w:firstLine="0"/>
      <w:jc w:val="left"/>
      <w:spacing w:before="100" w:beforeAutospacing="1" w:after="100" w:afterAutospacing="1"/>
      <w:widowControl/>
    </w:pPr>
    <w:rPr>
      <w:rFonts w:eastAsia="Times New Roman"/>
    </w:rPr>
  </w:style>
  <w:style w:type="paragraph" w:styleId="1223" w:customStyle="1">
    <w:name w:val="image"/>
    <w:basedOn w:val="765"/>
    <w:pPr>
      <w:ind w:firstLine="0"/>
      <w:jc w:val="left"/>
      <w:spacing w:before="100" w:beforeAutospacing="1" w:after="100" w:afterAutospacing="1"/>
      <w:widowControl/>
    </w:pPr>
    <w:rPr>
      <w:rFonts w:eastAsia="Times New Roman"/>
    </w:rPr>
  </w:style>
  <w:style w:type="paragraph" w:styleId="1224" w:customStyle="1">
    <w:name w:val="geo-dec"/>
    <w:basedOn w:val="765"/>
    <w:pPr>
      <w:ind w:firstLine="0"/>
      <w:jc w:val="left"/>
      <w:spacing w:before="100" w:beforeAutospacing="1" w:after="100" w:afterAutospacing="1"/>
      <w:widowControl/>
    </w:pPr>
    <w:rPr>
      <w:rFonts w:eastAsia="Times New Roman"/>
    </w:rPr>
  </w:style>
  <w:style w:type="paragraph" w:styleId="1225" w:customStyle="1">
    <w:name w:val="geo-dms"/>
    <w:basedOn w:val="765"/>
    <w:pPr>
      <w:ind w:firstLine="0"/>
      <w:jc w:val="left"/>
      <w:spacing w:before="100" w:beforeAutospacing="1" w:after="100" w:afterAutospacing="1"/>
      <w:widowControl/>
    </w:pPr>
    <w:rPr>
      <w:rFonts w:eastAsia="Times New Roman"/>
    </w:rPr>
  </w:style>
  <w:style w:type="paragraph" w:styleId="1226" w:customStyle="1">
    <w:name w:val="selflink"/>
    <w:basedOn w:val="765"/>
    <w:pPr>
      <w:ind w:firstLine="0"/>
      <w:jc w:val="left"/>
      <w:spacing w:before="100" w:beforeAutospacing="1" w:after="100" w:afterAutospacing="1"/>
      <w:widowControl/>
    </w:pPr>
    <w:rPr>
      <w:rFonts w:eastAsia="Times New Roman"/>
    </w:rPr>
  </w:style>
  <w:style w:type="paragraph" w:styleId="1227" w:customStyle="1">
    <w:name w:val="mbox-image"/>
    <w:basedOn w:val="765"/>
    <w:pPr>
      <w:ind w:firstLine="0"/>
      <w:jc w:val="left"/>
      <w:spacing w:before="100" w:beforeAutospacing="1" w:after="100" w:afterAutospacing="1"/>
      <w:widowControl/>
    </w:pPr>
    <w:rPr>
      <w:rFonts w:eastAsia="Times New Roman"/>
    </w:rPr>
  </w:style>
  <w:style w:type="paragraph" w:styleId="1228" w:customStyle="1">
    <w:name w:val="tmbox"/>
    <w:basedOn w:val="765"/>
    <w:pPr>
      <w:ind w:firstLine="0"/>
      <w:jc w:val="left"/>
      <w:spacing w:before="100" w:beforeAutospacing="1" w:after="100" w:afterAutospacing="1"/>
      <w:widowControl/>
    </w:pPr>
    <w:rPr>
      <w:rFonts w:eastAsia="Times New Roman"/>
    </w:rPr>
  </w:style>
  <w:style w:type="paragraph" w:styleId="1229" w:customStyle="1">
    <w:name w:val="ambox-text-small"/>
    <w:basedOn w:val="765"/>
    <w:pPr>
      <w:ind w:firstLine="0"/>
      <w:jc w:val="left"/>
      <w:spacing w:before="100" w:beforeAutospacing="1" w:after="100" w:afterAutospacing="1"/>
      <w:widowControl/>
    </w:pPr>
    <w:rPr>
      <w:rFonts w:eastAsia="Times New Roman"/>
    </w:rPr>
  </w:style>
  <w:style w:type="paragraph" w:styleId="1230" w:customStyle="1">
    <w:name w:val="uls-settings-trigger"/>
    <w:basedOn w:val="765"/>
    <w:pPr>
      <w:ind w:firstLine="0"/>
      <w:jc w:val="left"/>
      <w:spacing w:before="100" w:beforeAutospacing="1" w:after="100" w:afterAutospacing="1"/>
      <w:widowControl/>
    </w:pPr>
    <w:rPr>
      <w:rFonts w:eastAsia="Times New Roman"/>
    </w:rPr>
  </w:style>
  <w:style w:type="paragraph" w:styleId="1231" w:customStyle="1">
    <w:name w:val="uls-trigger"/>
    <w:basedOn w:val="765"/>
    <w:pPr>
      <w:ind w:firstLine="0"/>
      <w:jc w:val="left"/>
      <w:spacing w:before="100" w:beforeAutospacing="1" w:after="100" w:afterAutospacing="1"/>
      <w:widowControl/>
    </w:pPr>
    <w:rPr>
      <w:rFonts w:eastAsia="Times New Roman"/>
    </w:rPr>
  </w:style>
  <w:style w:type="paragraph" w:styleId="1232" w:customStyle="1">
    <w:name w:val="alert-text"/>
    <w:basedOn w:val="765"/>
    <w:pPr>
      <w:ind w:firstLine="0"/>
      <w:jc w:val="left"/>
      <w:spacing w:before="100" w:beforeAutospacing="1" w:after="100" w:afterAutospacing="1"/>
      <w:widowControl/>
    </w:pPr>
    <w:rPr>
      <w:rFonts w:eastAsia="Times New Roman"/>
      <w:color w:val="000000"/>
    </w:rPr>
  </w:style>
  <w:style w:type="paragraph" w:styleId="1233" w:customStyle="1">
    <w:name w:val="cite-accessibility-label"/>
    <w:basedOn w:val="765"/>
    <w:pPr>
      <w:ind w:firstLine="0"/>
      <w:jc w:val="left"/>
      <w:spacing w:before="100" w:beforeAutospacing="1" w:after="100" w:afterAutospacing="1"/>
      <w:widowControl/>
    </w:pPr>
    <w:rPr>
      <w:rFonts w:eastAsia="Times New Roman"/>
    </w:rPr>
  </w:style>
  <w:style w:type="paragraph" w:styleId="1234" w:customStyle="1">
    <w:name w:val="transparent"/>
    <w:basedOn w:val="765"/>
    <w:pPr>
      <w:ind w:firstLine="0"/>
      <w:jc w:val="left"/>
      <w:spacing w:before="100" w:beforeAutospacing="1" w:after="100" w:afterAutospacing="1"/>
      <w:widowControl/>
    </w:pPr>
    <w:rPr>
      <w:rFonts w:eastAsia="Times New Roman"/>
    </w:rPr>
  </w:style>
  <w:style w:type="paragraph" w:styleId="1235" w:customStyle="1">
    <w:name w:val="plainlinksneverexpand"/>
    <w:basedOn w:val="765"/>
    <w:pPr>
      <w:ind w:firstLine="0"/>
      <w:jc w:val="left"/>
      <w:spacing w:before="100" w:beforeAutospacing="1" w:after="100" w:afterAutospacing="1"/>
      <w:widowControl/>
    </w:pPr>
    <w:rPr>
      <w:rFonts w:eastAsia="Times New Roman"/>
    </w:rPr>
  </w:style>
  <w:style w:type="paragraph" w:styleId="1236" w:customStyle="1">
    <w:name w:val="reflist"/>
    <w:basedOn w:val="765"/>
    <w:pPr>
      <w:ind w:firstLine="0"/>
      <w:jc w:val="left"/>
      <w:widowControl/>
    </w:pPr>
    <w:rPr>
      <w:rFonts w:eastAsia="Times New Roman"/>
    </w:rPr>
  </w:style>
  <w:style w:type="paragraph" w:styleId="1237" w:customStyle="1">
    <w:name w:val="reflist1"/>
    <w:basedOn w:val="765"/>
    <w:pPr>
      <w:ind w:firstLine="0"/>
      <w:jc w:val="left"/>
      <w:widowControl/>
    </w:pPr>
    <w:rPr>
      <w:rFonts w:eastAsia="Times New Roman"/>
    </w:rPr>
  </w:style>
  <w:style w:type="paragraph" w:styleId="1238" w:customStyle="1">
    <w:name w:val="reflist2"/>
    <w:basedOn w:val="765"/>
    <w:pPr>
      <w:ind w:firstLine="0"/>
      <w:jc w:val="left"/>
      <w:widowControl/>
    </w:pPr>
    <w:rPr>
      <w:rFonts w:eastAsia="Times New Roman"/>
    </w:rPr>
  </w:style>
  <w:style w:type="paragraph" w:styleId="1239" w:customStyle="1">
    <w:name w:val="reflist3"/>
    <w:basedOn w:val="765"/>
    <w:pPr>
      <w:ind w:firstLine="0"/>
      <w:jc w:val="left"/>
      <w:widowControl/>
    </w:pPr>
    <w:rPr>
      <w:rFonts w:eastAsia="Times New Roman"/>
    </w:rPr>
  </w:style>
  <w:style w:type="paragraph" w:styleId="1240" w:customStyle="1">
    <w:name w:val="reflist4"/>
    <w:basedOn w:val="765"/>
    <w:pPr>
      <w:ind w:firstLine="0"/>
      <w:jc w:val="left"/>
      <w:widowControl/>
    </w:pPr>
    <w:rPr>
      <w:rFonts w:eastAsia="Times New Roman"/>
    </w:rPr>
  </w:style>
  <w:style w:type="paragraph" w:styleId="1241" w:customStyle="1">
    <w:name w:val="mw-dismissable-notice-body"/>
    <w:basedOn w:val="765"/>
    <w:pPr>
      <w:ind w:firstLine="0"/>
      <w:jc w:val="left"/>
      <w:spacing w:before="100" w:beforeAutospacing="1" w:after="100" w:afterAutospacing="1"/>
      <w:widowControl/>
    </w:pPr>
    <w:rPr>
      <w:rFonts w:eastAsia="Times New Roman"/>
    </w:rPr>
  </w:style>
  <w:style w:type="character" w:styleId="1242" w:customStyle="1">
    <w:name w:val="reference"/>
    <w:rPr>
      <w:sz w:val="19"/>
      <w:szCs w:val="19"/>
    </w:rPr>
  </w:style>
  <w:style w:type="character" w:styleId="1243" w:customStyle="1">
    <w:name w:val="subcaption"/>
    <w:basedOn w:val="775"/>
  </w:style>
  <w:style w:type="paragraph" w:styleId="1244" w:customStyle="1">
    <w:name w:val="play-btn-large1"/>
    <w:basedOn w:val="765"/>
    <w:pPr>
      <w:ind w:left="-525" w:firstLine="0"/>
      <w:jc w:val="left"/>
      <w:spacing w:after="100" w:afterAutospacing="1"/>
      <w:widowControl/>
    </w:pPr>
    <w:rPr>
      <w:rFonts w:eastAsia="Times New Roman"/>
    </w:rPr>
  </w:style>
  <w:style w:type="paragraph" w:styleId="1245" w:customStyle="1">
    <w:name w:val="special-label1"/>
    <w:basedOn w:val="765"/>
    <w:pPr>
      <w:ind w:firstLine="0"/>
      <w:jc w:val="left"/>
      <w:spacing w:before="100" w:beforeAutospacing="1" w:after="100" w:afterAutospacing="1"/>
      <w:widowControl/>
    </w:pPr>
    <w:rPr>
      <w:rFonts w:eastAsia="Times New Roman"/>
      <w:color w:val="808080"/>
    </w:rPr>
  </w:style>
  <w:style w:type="paragraph" w:styleId="1246" w:customStyle="1">
    <w:name w:val="special-query1"/>
    <w:basedOn w:val="765"/>
    <w:pPr>
      <w:ind w:firstLine="0"/>
      <w:jc w:val="left"/>
      <w:spacing w:before="100" w:beforeAutospacing="1" w:after="100" w:afterAutospacing="1"/>
      <w:widowControl/>
    </w:pPr>
    <w:rPr>
      <w:rFonts w:eastAsia="Times New Roman"/>
      <w:i/>
      <w:iCs/>
      <w:color w:val="000000"/>
    </w:rPr>
  </w:style>
  <w:style w:type="paragraph" w:styleId="1247" w:customStyle="1">
    <w:name w:val="special-hover1"/>
    <w:basedOn w:val="765"/>
    <w:pPr>
      <w:ind w:firstLine="0"/>
      <w:jc w:val="left"/>
      <w:spacing w:before="100" w:beforeAutospacing="1" w:after="100" w:afterAutospacing="1"/>
      <w:shd w:val="clear" w:color="auto" w:fill="c0c0c0"/>
      <w:widowControl/>
    </w:pPr>
    <w:rPr>
      <w:rFonts w:eastAsia="Times New Roman"/>
    </w:rPr>
  </w:style>
  <w:style w:type="paragraph" w:styleId="1248" w:customStyle="1">
    <w:name w:val="special-label2"/>
    <w:basedOn w:val="765"/>
    <w:pPr>
      <w:ind w:firstLine="0"/>
      <w:jc w:val="left"/>
      <w:spacing w:before="100" w:beforeAutospacing="1" w:after="100" w:afterAutospacing="1"/>
      <w:widowControl/>
    </w:pPr>
    <w:rPr>
      <w:rFonts w:eastAsia="Times New Roman"/>
      <w:color w:val="ffffff"/>
    </w:rPr>
  </w:style>
  <w:style w:type="paragraph" w:styleId="1249" w:customStyle="1">
    <w:name w:val="special-query2"/>
    <w:basedOn w:val="765"/>
    <w:pPr>
      <w:ind w:firstLine="0"/>
      <w:jc w:val="left"/>
      <w:spacing w:before="100" w:beforeAutospacing="1" w:after="100" w:afterAutospacing="1"/>
      <w:widowControl/>
    </w:pPr>
    <w:rPr>
      <w:rFonts w:eastAsia="Times New Roman"/>
      <w:color w:val="ffffff"/>
    </w:rPr>
  </w:style>
  <w:style w:type="paragraph" w:styleId="1250" w:customStyle="1">
    <w:name w:val="uls-settings-trigger1"/>
    <w:basedOn w:val="765"/>
    <w:pPr>
      <w:ind w:firstLine="0"/>
      <w:jc w:val="left"/>
      <w:spacing w:before="100" w:beforeAutospacing="1" w:after="100" w:afterAutospacing="1"/>
      <w:widowControl/>
    </w:pPr>
    <w:rPr>
      <w:rFonts w:eastAsia="Times New Roman"/>
    </w:rPr>
  </w:style>
  <w:style w:type="paragraph" w:styleId="1251" w:customStyle="1">
    <w:name w:val="uls-settings-trigger2"/>
    <w:basedOn w:val="765"/>
    <w:pPr>
      <w:ind w:firstLine="0"/>
      <w:jc w:val="left"/>
      <w:spacing w:before="45" w:after="100" w:afterAutospacing="1"/>
      <w:widowControl/>
    </w:pPr>
    <w:rPr>
      <w:rFonts w:eastAsia="Times New Roman"/>
    </w:rPr>
  </w:style>
  <w:style w:type="paragraph" w:styleId="1252" w:customStyle="1">
    <w:name w:val="mw-indicators1"/>
    <w:basedOn w:val="765"/>
    <w:pPr>
      <w:ind w:firstLine="0"/>
      <w:jc w:val="left"/>
      <w:spacing w:before="100" w:beforeAutospacing="1" w:after="100" w:afterAutospacing="1"/>
      <w:widowControl/>
    </w:pPr>
    <w:rPr>
      <w:rFonts w:eastAsia="Times New Roman"/>
      <w:vanish/>
    </w:rPr>
  </w:style>
  <w:style w:type="paragraph" w:styleId="1253" w:customStyle="1">
    <w:name w:val="ve-ui-surface1"/>
    <w:basedOn w:val="765"/>
    <w:pPr>
      <w:ind w:firstLine="0"/>
      <w:jc w:val="left"/>
      <w:spacing w:before="100" w:beforeAutospacing="1" w:after="100" w:afterAutospacing="1"/>
      <w:widowControl/>
    </w:pPr>
    <w:rPr>
      <w:rFonts w:eastAsia="Times New Roman"/>
      <w:vanish/>
    </w:rPr>
  </w:style>
  <w:style w:type="paragraph" w:styleId="1254" w:customStyle="1">
    <w:name w:val="ve-init-mw-desktoparticletarget-editablecontent1"/>
    <w:basedOn w:val="765"/>
    <w:pPr>
      <w:ind w:firstLine="0"/>
      <w:jc w:val="left"/>
      <w:spacing w:before="100" w:beforeAutospacing="1" w:after="100" w:afterAutospacing="1"/>
      <w:widowControl/>
    </w:pPr>
    <w:rPr>
      <w:rFonts w:eastAsia="Times New Roman"/>
      <w:vanish/>
    </w:rPr>
  </w:style>
  <w:style w:type="paragraph" w:styleId="1255" w:customStyle="1">
    <w:name w:val="ve-ui-surface2"/>
    <w:basedOn w:val="765"/>
    <w:pPr>
      <w:ind w:firstLine="0"/>
      <w:jc w:val="left"/>
      <w:spacing w:before="100" w:beforeAutospacing="1" w:after="100" w:afterAutospacing="1"/>
      <w:widowControl/>
    </w:pPr>
    <w:rPr>
      <w:rFonts w:eastAsia="Times New Roman"/>
    </w:rPr>
  </w:style>
  <w:style w:type="paragraph" w:styleId="1256" w:customStyle="1">
    <w:name w:val="special-query3"/>
    <w:basedOn w:val="765"/>
    <w:pPr>
      <w:ind w:firstLine="0"/>
      <w:jc w:val="left"/>
      <w:spacing w:before="100" w:beforeAutospacing="1" w:after="100" w:afterAutospacing="1"/>
      <w:widowControl/>
    </w:pPr>
    <w:rPr>
      <w:rFonts w:eastAsia="Times New Roman"/>
    </w:rPr>
  </w:style>
  <w:style w:type="paragraph" w:styleId="1257" w:customStyle="1">
    <w:name w:val="uls-trigger1"/>
    <w:basedOn w:val="765"/>
    <w:pPr>
      <w:ind w:firstLine="0"/>
      <w:jc w:val="left"/>
      <w:spacing w:before="100" w:beforeAutospacing="1" w:after="100" w:afterAutospacing="1"/>
      <w:widowControl/>
    </w:pPr>
    <w:rPr>
      <w:rFonts w:eastAsia="Times New Roman"/>
    </w:rPr>
  </w:style>
  <w:style w:type="paragraph" w:styleId="1258" w:customStyle="1">
    <w:name w:val="uls-trigger2"/>
    <w:basedOn w:val="765"/>
    <w:pPr>
      <w:ind w:firstLine="0"/>
      <w:jc w:val="left"/>
      <w:spacing w:before="100" w:beforeAutospacing="1" w:after="100" w:afterAutospacing="1"/>
      <w:widowControl/>
    </w:pPr>
    <w:rPr>
      <w:rFonts w:eastAsia="Times New Roman"/>
    </w:rPr>
  </w:style>
  <w:style w:type="paragraph" w:styleId="1259" w:customStyle="1">
    <w:name w:val="mw-mmv-view-expanded1"/>
    <w:basedOn w:val="765"/>
    <w:pPr>
      <w:ind w:firstLine="0"/>
      <w:jc w:val="left"/>
      <w:spacing w:before="100" w:beforeAutospacing="1" w:after="100" w:afterAutospacing="1"/>
      <w:widowControl/>
    </w:pPr>
    <w:rPr>
      <w:rFonts w:eastAsia="Times New Roman"/>
    </w:rPr>
  </w:style>
  <w:style w:type="paragraph" w:styleId="1260" w:customStyle="1">
    <w:name w:val="mw-mmv-view-config1"/>
    <w:basedOn w:val="765"/>
    <w:pPr>
      <w:ind w:firstLine="0"/>
      <w:jc w:val="left"/>
      <w:spacing w:before="100" w:beforeAutospacing="1" w:after="100" w:afterAutospacing="1"/>
      <w:widowControl/>
    </w:pPr>
    <w:rPr>
      <w:rFonts w:eastAsia="Times New Roman"/>
    </w:rPr>
  </w:style>
  <w:style w:type="paragraph" w:styleId="1261" w:customStyle="1">
    <w:name w:val="mw-empty-li1"/>
    <w:basedOn w:val="765"/>
    <w:pPr>
      <w:ind w:firstLine="0"/>
      <w:jc w:val="left"/>
      <w:spacing w:before="100" w:beforeAutospacing="1" w:after="100" w:afterAutospacing="1"/>
      <w:widowControl/>
    </w:pPr>
    <w:rPr>
      <w:rFonts w:eastAsia="Times New Roman"/>
      <w:vanish/>
    </w:rPr>
  </w:style>
  <w:style w:type="character" w:styleId="1262" w:customStyle="1">
    <w:name w:val="subcaption1"/>
    <w:rPr>
      <w:b w:val="0"/>
      <w:bCs w:val="0"/>
      <w:sz w:val="19"/>
      <w:szCs w:val="19"/>
    </w:rPr>
  </w:style>
  <w:style w:type="paragraph" w:styleId="1263" w:customStyle="1">
    <w:name w:val="imbox1"/>
    <w:basedOn w:val="765"/>
    <w:pPr>
      <w:ind w:left="-120" w:right="-120" w:firstLine="0"/>
      <w:jc w:val="left"/>
      <w:widowControl/>
    </w:pPr>
    <w:rPr>
      <w:rFonts w:eastAsia="Times New Roman"/>
    </w:rPr>
  </w:style>
  <w:style w:type="paragraph" w:styleId="1264" w:customStyle="1">
    <w:name w:val="imbox2"/>
    <w:basedOn w:val="765"/>
    <w:pPr>
      <w:ind w:left="60" w:right="60" w:firstLine="0"/>
      <w:jc w:val="left"/>
      <w:spacing w:before="60" w:after="60"/>
      <w:widowControl/>
    </w:pPr>
    <w:rPr>
      <w:rFonts w:eastAsia="Times New Roman"/>
    </w:rPr>
  </w:style>
  <w:style w:type="paragraph" w:styleId="1265" w:customStyle="1">
    <w:name w:val="tmbox1"/>
    <w:basedOn w:val="765"/>
    <w:pPr>
      <w:ind w:firstLine="0"/>
      <w:jc w:val="left"/>
      <w:spacing w:before="30" w:after="30"/>
      <w:widowControl/>
    </w:pPr>
    <w:rPr>
      <w:rFonts w:eastAsia="Times New Roman"/>
    </w:rPr>
  </w:style>
  <w:style w:type="paragraph" w:styleId="1266" w:customStyle="1">
    <w:name w:val="ambox-text-small1"/>
    <w:basedOn w:val="765"/>
    <w:pPr>
      <w:ind w:firstLine="0"/>
      <w:jc w:val="left"/>
      <w:spacing w:before="100" w:beforeAutospacing="1" w:after="100" w:afterAutospacing="1"/>
      <w:widowControl/>
    </w:pPr>
    <w:rPr>
      <w:rFonts w:eastAsia="Times New Roman"/>
      <w:sz w:val="20"/>
      <w:szCs w:val="20"/>
    </w:rPr>
  </w:style>
  <w:style w:type="paragraph" w:styleId="1267" w:customStyle="1">
    <w:name w:val="toclevel-21"/>
    <w:basedOn w:val="765"/>
    <w:pPr>
      <w:ind w:firstLine="0"/>
      <w:jc w:val="left"/>
      <w:spacing w:before="100" w:beforeAutospacing="1" w:after="100" w:afterAutospacing="1"/>
      <w:widowControl/>
    </w:pPr>
    <w:rPr>
      <w:rFonts w:eastAsia="Times New Roman"/>
      <w:vanish/>
    </w:rPr>
  </w:style>
  <w:style w:type="paragraph" w:styleId="1268" w:customStyle="1">
    <w:name w:val="toclevel-31"/>
    <w:basedOn w:val="765"/>
    <w:pPr>
      <w:ind w:firstLine="0"/>
      <w:jc w:val="left"/>
      <w:spacing w:before="100" w:beforeAutospacing="1" w:after="100" w:afterAutospacing="1"/>
      <w:widowControl/>
    </w:pPr>
    <w:rPr>
      <w:rFonts w:eastAsia="Times New Roman"/>
      <w:vanish/>
    </w:rPr>
  </w:style>
  <w:style w:type="paragraph" w:styleId="1269" w:customStyle="1">
    <w:name w:val="toclevel-41"/>
    <w:basedOn w:val="765"/>
    <w:pPr>
      <w:ind w:firstLine="0"/>
      <w:jc w:val="left"/>
      <w:spacing w:before="100" w:beforeAutospacing="1" w:after="100" w:afterAutospacing="1"/>
      <w:widowControl/>
    </w:pPr>
    <w:rPr>
      <w:rFonts w:eastAsia="Times New Roman"/>
      <w:vanish/>
    </w:rPr>
  </w:style>
  <w:style w:type="paragraph" w:styleId="1270" w:customStyle="1">
    <w:name w:val="toclevel-51"/>
    <w:basedOn w:val="765"/>
    <w:pPr>
      <w:ind w:firstLine="0"/>
      <w:jc w:val="left"/>
      <w:spacing w:before="100" w:beforeAutospacing="1" w:after="100" w:afterAutospacing="1"/>
      <w:widowControl/>
    </w:pPr>
    <w:rPr>
      <w:rFonts w:eastAsia="Times New Roman"/>
      <w:vanish/>
    </w:rPr>
  </w:style>
  <w:style w:type="paragraph" w:styleId="1271" w:customStyle="1">
    <w:name w:val="toclevel-61"/>
    <w:basedOn w:val="765"/>
    <w:pPr>
      <w:ind w:firstLine="0"/>
      <w:jc w:val="left"/>
      <w:spacing w:before="100" w:beforeAutospacing="1" w:after="100" w:afterAutospacing="1"/>
      <w:widowControl/>
    </w:pPr>
    <w:rPr>
      <w:rFonts w:eastAsia="Times New Roman"/>
      <w:vanish/>
    </w:rPr>
  </w:style>
  <w:style w:type="paragraph" w:styleId="1272" w:customStyle="1">
    <w:name w:val="toclevel-71"/>
    <w:basedOn w:val="765"/>
    <w:pPr>
      <w:ind w:firstLine="0"/>
      <w:jc w:val="left"/>
      <w:spacing w:before="100" w:beforeAutospacing="1" w:after="100" w:afterAutospacing="1"/>
      <w:widowControl/>
    </w:pPr>
    <w:rPr>
      <w:rFonts w:eastAsia="Times New Roman"/>
      <w:vanish/>
    </w:rPr>
  </w:style>
  <w:style w:type="paragraph" w:styleId="1273" w:customStyle="1">
    <w:name w:val="tocnumber1"/>
    <w:basedOn w:val="765"/>
    <w:pPr>
      <w:ind w:firstLine="0"/>
      <w:jc w:val="left"/>
      <w:spacing w:before="100" w:beforeAutospacing="1" w:after="100" w:afterAutospacing="1"/>
      <w:widowControl/>
    </w:pPr>
    <w:rPr>
      <w:rFonts w:eastAsia="Times New Roman"/>
      <w:vanish/>
    </w:rPr>
  </w:style>
  <w:style w:type="paragraph" w:styleId="1274" w:customStyle="1">
    <w:name w:val="floatleft1"/>
    <w:basedOn w:val="765"/>
    <w:pPr>
      <w:ind w:left="30" w:right="30" w:firstLine="0"/>
      <w:jc w:val="left"/>
      <w:spacing w:before="30" w:after="30"/>
      <w:widowControl/>
    </w:pPr>
    <w:rPr>
      <w:rFonts w:eastAsia="Times New Roman"/>
    </w:rPr>
  </w:style>
  <w:style w:type="paragraph" w:styleId="1275" w:customStyle="1">
    <w:name w:val="image1"/>
    <w:basedOn w:val="765"/>
    <w:pPr>
      <w:ind w:firstLine="0"/>
      <w:jc w:val="left"/>
      <w:widowControl/>
    </w:pPr>
    <w:rPr>
      <w:rFonts w:eastAsia="Times New Roman"/>
    </w:rPr>
  </w:style>
  <w:style w:type="paragraph" w:styleId="1276" w:customStyle="1">
    <w:name w:val="geo-dec1"/>
    <w:basedOn w:val="765"/>
    <w:pPr>
      <w:ind w:firstLine="0"/>
      <w:jc w:val="left"/>
      <w:spacing w:before="100" w:beforeAutospacing="1" w:after="100" w:afterAutospacing="1"/>
      <w:widowControl/>
    </w:pPr>
    <w:rPr>
      <w:rFonts w:eastAsia="Times New Roman"/>
    </w:rPr>
  </w:style>
  <w:style w:type="paragraph" w:styleId="1277" w:customStyle="1">
    <w:name w:val="geo-dms1"/>
    <w:basedOn w:val="765"/>
    <w:pPr>
      <w:ind w:firstLine="0"/>
      <w:jc w:val="left"/>
      <w:spacing w:before="100" w:beforeAutospacing="1" w:after="100" w:afterAutospacing="1"/>
      <w:widowControl/>
    </w:pPr>
    <w:rPr>
      <w:rFonts w:eastAsia="Times New Roman"/>
    </w:rPr>
  </w:style>
  <w:style w:type="paragraph" w:styleId="1278" w:customStyle="1">
    <w:name w:val="geo-dms2"/>
    <w:basedOn w:val="765"/>
    <w:pPr>
      <w:ind w:firstLine="0"/>
      <w:jc w:val="left"/>
      <w:spacing w:before="100" w:beforeAutospacing="1" w:after="100" w:afterAutospacing="1"/>
      <w:widowControl/>
    </w:pPr>
    <w:rPr>
      <w:rFonts w:eastAsia="Times New Roman"/>
      <w:vanish/>
    </w:rPr>
  </w:style>
  <w:style w:type="paragraph" w:styleId="1279" w:customStyle="1">
    <w:name w:val="geo-dec2"/>
    <w:basedOn w:val="765"/>
    <w:pPr>
      <w:ind w:firstLine="0"/>
      <w:jc w:val="left"/>
      <w:spacing w:before="100" w:beforeAutospacing="1" w:after="100" w:afterAutospacing="1"/>
      <w:widowControl/>
    </w:pPr>
    <w:rPr>
      <w:rFonts w:eastAsia="Times New Roman"/>
      <w:vanish/>
    </w:rPr>
  </w:style>
  <w:style w:type="paragraph" w:styleId="1280" w:customStyle="1">
    <w:name w:val="mw-dismissable-notice-body1"/>
    <w:basedOn w:val="765"/>
    <w:pPr>
      <w:ind w:right="1200" w:firstLine="0"/>
      <w:jc w:val="left"/>
      <w:spacing w:before="100" w:beforeAutospacing="1" w:after="100" w:afterAutospacing="1"/>
      <w:widowControl/>
    </w:pPr>
    <w:rPr>
      <w:rFonts w:eastAsia="Times New Roman"/>
    </w:rPr>
  </w:style>
  <w:style w:type="paragraph" w:styleId="1281" w:customStyle="1">
    <w:name w:val="navbox-title1"/>
    <w:basedOn w:val="765"/>
    <w:pPr>
      <w:ind w:firstLine="0"/>
      <w:jc w:val="center"/>
      <w:spacing w:before="100" w:beforeAutospacing="1" w:after="100" w:afterAutospacing="1" w:line="360" w:lineRule="atLeast"/>
      <w:shd w:val="clear" w:color="auto" w:fill="ddddff"/>
      <w:widowControl/>
    </w:pPr>
    <w:rPr>
      <w:rFonts w:eastAsia="Times New Roman"/>
    </w:rPr>
  </w:style>
  <w:style w:type="paragraph" w:styleId="1282" w:customStyle="1">
    <w:name w:val="navbox-group1"/>
    <w:basedOn w:val="765"/>
    <w:pPr>
      <w:ind w:firstLine="0"/>
      <w:jc w:val="center"/>
      <w:spacing w:before="100" w:beforeAutospacing="1" w:after="100" w:afterAutospacing="1" w:line="360" w:lineRule="atLeast"/>
      <w:shd w:val="clear" w:color="auto" w:fill="e6e6ff"/>
      <w:widowControl/>
    </w:pPr>
    <w:rPr>
      <w:rFonts w:eastAsia="Times New Roman"/>
    </w:rPr>
  </w:style>
  <w:style w:type="paragraph" w:styleId="1283" w:customStyle="1">
    <w:name w:val="navbox-abovebelow1"/>
    <w:basedOn w:val="765"/>
    <w:pPr>
      <w:ind w:firstLine="0"/>
      <w:jc w:val="center"/>
      <w:spacing w:before="100" w:beforeAutospacing="1" w:after="100" w:afterAutospacing="1" w:line="360" w:lineRule="atLeast"/>
      <w:shd w:val="clear" w:color="auto" w:fill="e6e6ff"/>
      <w:widowControl/>
    </w:pPr>
    <w:rPr>
      <w:rFonts w:eastAsia="Times New Roman"/>
    </w:rPr>
  </w:style>
  <w:style w:type="paragraph" w:styleId="1284" w:customStyle="1">
    <w:name w:val="navbox1"/>
    <w:basedOn w:val="765"/>
    <w:pPr>
      <w:ind w:firstLine="0"/>
      <w:jc w:val="center"/>
      <w:spacing w:after="100" w:afterAutospacing="1"/>
      <w:shd w:val="clear" w:color="auto" w:fill="fdfdfd"/>
      <w:widowControl/>
      <w:pBdr>
        <w:top w:val="single" w:color="AAAAAA" w:sz="6" w:space="1"/>
        <w:left w:val="single" w:color="AAAAAA" w:sz="6" w:space="1"/>
        <w:bottom w:val="single" w:color="AAAAAA" w:sz="6" w:space="1"/>
        <w:right w:val="single" w:color="AAAAAA" w:sz="6" w:space="1"/>
      </w:pBdr>
    </w:pPr>
    <w:rPr>
      <w:rFonts w:eastAsia="Times New Roman"/>
      <w:sz w:val="21"/>
      <w:szCs w:val="21"/>
    </w:rPr>
  </w:style>
  <w:style w:type="paragraph" w:styleId="1285" w:customStyle="1">
    <w:name w:val="navbar1"/>
    <w:basedOn w:val="765"/>
    <w:pPr>
      <w:ind w:firstLine="0"/>
      <w:jc w:val="left"/>
      <w:spacing w:before="100" w:beforeAutospacing="1" w:after="100" w:afterAutospacing="1"/>
      <w:widowControl/>
    </w:pPr>
    <w:rPr>
      <w:rFonts w:eastAsia="Times New Roman"/>
    </w:rPr>
  </w:style>
  <w:style w:type="paragraph" w:styleId="1286" w:customStyle="1">
    <w:name w:val="navbar2"/>
    <w:basedOn w:val="765"/>
    <w:pPr>
      <w:ind w:firstLine="0"/>
      <w:jc w:val="left"/>
      <w:spacing w:before="100" w:beforeAutospacing="1" w:after="100" w:afterAutospacing="1"/>
      <w:widowControl/>
    </w:pPr>
    <w:rPr>
      <w:rFonts w:eastAsia="Times New Roman"/>
    </w:rPr>
  </w:style>
  <w:style w:type="paragraph" w:styleId="1287" w:customStyle="1">
    <w:name w:val="navbar3"/>
    <w:basedOn w:val="765"/>
    <w:pPr>
      <w:ind w:right="120" w:firstLine="0"/>
      <w:jc w:val="left"/>
      <w:spacing w:before="100" w:beforeAutospacing="1" w:after="100" w:afterAutospacing="1"/>
      <w:widowControl/>
    </w:pPr>
    <w:rPr>
      <w:rFonts w:eastAsia="Times New Roman"/>
      <w:sz w:val="21"/>
      <w:szCs w:val="21"/>
    </w:rPr>
  </w:style>
  <w:style w:type="paragraph" w:styleId="1288" w:customStyle="1">
    <w:name w:val="collapsebutton1"/>
    <w:basedOn w:val="765"/>
    <w:pPr>
      <w:ind w:left="120" w:firstLine="0"/>
      <w:jc w:val="right"/>
      <w:spacing w:before="100" w:beforeAutospacing="1" w:after="100" w:afterAutospacing="1"/>
      <w:widowControl/>
    </w:pPr>
    <w:rPr>
      <w:rFonts w:eastAsia="Times New Roman"/>
    </w:rPr>
  </w:style>
  <w:style w:type="paragraph" w:styleId="1289" w:customStyle="1">
    <w:name w:val="selflink1"/>
    <w:basedOn w:val="765"/>
    <w:pPr>
      <w:ind w:firstLine="0"/>
      <w:jc w:val="left"/>
      <w:spacing w:before="100" w:beforeAutospacing="1" w:after="100" w:afterAutospacing="1"/>
      <w:widowControl/>
    </w:pPr>
    <w:rPr>
      <w:rFonts w:eastAsia="Times New Roman"/>
    </w:rPr>
  </w:style>
  <w:style w:type="paragraph" w:styleId="1290" w:customStyle="1">
    <w:name w:val="mbox-image1"/>
    <w:basedOn w:val="765"/>
    <w:pPr>
      <w:ind w:firstLine="0"/>
      <w:jc w:val="left"/>
      <w:spacing w:before="100" w:beforeAutospacing="1" w:after="100" w:afterAutospacing="1"/>
      <w:widowControl/>
    </w:pPr>
    <w:rPr>
      <w:rFonts w:eastAsia="Times New Roman"/>
      <w:vanish/>
    </w:rPr>
  </w:style>
  <w:style w:type="paragraph" w:styleId="1291" w:customStyle="1">
    <w:name w:val="collapse-refs-p1"/>
    <w:basedOn w:val="765"/>
    <w:pPr>
      <w:ind w:left="480" w:right="480" w:firstLine="0"/>
      <w:jc w:val="left"/>
      <w:spacing w:before="240" w:after="240"/>
      <w:widowControl/>
    </w:pPr>
    <w:rPr>
      <w:rFonts w:eastAsia="Times New Roman"/>
      <w:vanish/>
      <w:sz w:val="19"/>
      <w:szCs w:val="19"/>
    </w:rPr>
  </w:style>
  <w:style w:type="paragraph" w:styleId="1292" w:customStyle="1">
    <w:name w:val="collapse-refs-p2"/>
    <w:basedOn w:val="765"/>
    <w:pPr>
      <w:ind w:left="480" w:right="480" w:firstLine="0"/>
      <w:jc w:val="left"/>
      <w:spacing w:before="240" w:after="240"/>
      <w:widowControl/>
    </w:pPr>
    <w:rPr>
      <w:rFonts w:eastAsia="Times New Roman"/>
      <w:vanish/>
      <w:sz w:val="19"/>
      <w:szCs w:val="19"/>
    </w:rPr>
  </w:style>
  <w:style w:type="paragraph" w:styleId="1293" w:customStyle="1">
    <w:name w:val="collapse-refs-p3"/>
    <w:basedOn w:val="765"/>
    <w:pPr>
      <w:ind w:left="480" w:right="480" w:firstLine="0"/>
      <w:jc w:val="left"/>
      <w:spacing w:before="240" w:after="240"/>
      <w:widowControl/>
    </w:pPr>
    <w:rPr>
      <w:rFonts w:eastAsia="Times New Roman"/>
      <w:vanish/>
      <w:sz w:val="19"/>
      <w:szCs w:val="19"/>
    </w:rPr>
  </w:style>
  <w:style w:type="paragraph" w:styleId="1294" w:customStyle="1">
    <w:name w:val="collapse-refs-p4"/>
    <w:basedOn w:val="765"/>
    <w:pPr>
      <w:ind w:left="480" w:right="480" w:firstLine="0"/>
      <w:jc w:val="left"/>
      <w:spacing w:before="240" w:after="240"/>
      <w:widowControl/>
    </w:pPr>
    <w:rPr>
      <w:rFonts w:eastAsia="Times New Roman"/>
      <w:vanish/>
      <w:sz w:val="19"/>
      <w:szCs w:val="19"/>
    </w:rPr>
  </w:style>
  <w:style w:type="paragraph" w:styleId="1295" w:customStyle="1">
    <w:name w:val="collapse-refs-p5"/>
    <w:basedOn w:val="765"/>
    <w:pPr>
      <w:ind w:left="480" w:right="480" w:firstLine="0"/>
      <w:jc w:val="left"/>
      <w:spacing w:before="240" w:after="240"/>
      <w:widowControl/>
    </w:pPr>
    <w:rPr>
      <w:rFonts w:eastAsia="Times New Roman"/>
      <w:vanish/>
      <w:sz w:val="19"/>
      <w:szCs w:val="19"/>
    </w:rPr>
  </w:style>
  <w:style w:type="character" w:styleId="1296" w:customStyle="1">
    <w:name w:val="collapsebutton2"/>
    <w:rPr>
      <w:b w:val="0"/>
      <w:bCs w:val="0"/>
    </w:rPr>
  </w:style>
  <w:style w:type="paragraph" w:styleId="1297" w:customStyle="1">
    <w:name w:val="заголовок 1"/>
    <w:basedOn w:val="765"/>
    <w:next w:val="765"/>
    <w:pPr>
      <w:ind w:firstLine="720"/>
      <w:jc w:val="left"/>
      <w:keepNext/>
      <w:widowControl/>
      <w:tabs>
        <w:tab w:val="left" w:pos="10065" w:leader="none"/>
      </w:tabs>
      <w:outlineLvl w:val="0"/>
    </w:pPr>
    <w:rPr>
      <w:rFonts w:eastAsia="Times New Roman"/>
      <w:sz w:val="28"/>
      <w:szCs w:val="28"/>
    </w:rPr>
  </w:style>
  <w:style w:type="table" w:styleId="1298" w:customStyle="1">
    <w:name w:val="Сетка таблицы2"/>
    <w:basedOn w:val="776"/>
    <w:next w:val="962"/>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99" w:customStyle="1">
    <w:name w:val="Сетка таблицы3"/>
    <w:basedOn w:val="776"/>
    <w:next w:val="962"/>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300" w:customStyle="1">
    <w:name w:val="Сетка таблицы4"/>
    <w:basedOn w:val="776"/>
    <w:next w:val="962"/>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301" w:customStyle="1">
    <w:name w:val="Сетка таблицы5"/>
    <w:basedOn w:val="776"/>
    <w:next w:val="962"/>
    <w:uiPriority w:val="59"/>
    <w:pPr>
      <w:spacing w:after="0" w:line="240" w:lineRule="auto"/>
    </w:pPr>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302" w:customStyle="1">
    <w:name w:val="Сетка таблицы11"/>
    <w:basedOn w:val="776"/>
    <w:next w:val="962"/>
    <w:pPr>
      <w:spacing w:after="0" w:line="240" w:lineRule="auto"/>
    </w:pPr>
    <w:rPr>
      <w:rFonts w:ascii="Arial" w:hAnsi="Arial" w:eastAsia="Times New Roman" w:cs="Arial"/>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03" w:customStyle="1">
    <w:name w:val="s_10"/>
  </w:style>
  <w:style w:type="character" w:styleId="1304" w:customStyle="1">
    <w:name w:val="Другое_"/>
    <w:link w:val="1305"/>
    <w:rPr>
      <w:rFonts w:ascii="Times New Roman" w:hAnsi="Times New Roman" w:eastAsia="Times New Roman"/>
      <w:sz w:val="17"/>
      <w:szCs w:val="17"/>
    </w:rPr>
  </w:style>
  <w:style w:type="paragraph" w:styleId="1305" w:customStyle="1">
    <w:name w:val="Другое"/>
    <w:basedOn w:val="765"/>
    <w:link w:val="1304"/>
    <w:pPr>
      <w:ind w:firstLine="0"/>
      <w:jc w:val="left"/>
    </w:pPr>
    <w:rPr>
      <w:rFonts w:eastAsia="Times New Roman" w:cstheme="minorBidi"/>
      <w:sz w:val="17"/>
      <w:szCs w:val="17"/>
      <w:lang w:eastAsia="en-US"/>
    </w:rPr>
  </w:style>
  <w:style w:type="character" w:styleId="1306" w:customStyle="1">
    <w:name w:val="zakonspanusual11"/>
  </w:style>
  <w:style w:type="paragraph" w:styleId="1307" w:customStyle="1">
    <w:name w:val="Основной текст2"/>
    <w:basedOn w:val="765"/>
    <w:link w:val="1603"/>
    <w:qFormat/>
    <w:pPr>
      <w:ind w:firstLine="0"/>
      <w:spacing w:before="300" w:after="600" w:line="322" w:lineRule="exact"/>
      <w:shd w:val="clear" w:color="auto" w:fill="ffffff"/>
    </w:pPr>
    <w:rPr>
      <w:rFonts w:eastAsia="Times New Roman"/>
      <w:spacing w:val="2"/>
      <w:sz w:val="22"/>
      <w:szCs w:val="22"/>
      <w:lang w:eastAsia="en-US"/>
    </w:rPr>
  </w:style>
  <w:style w:type="character" w:styleId="1308" w:customStyle="1">
    <w:name w:val="Подпись к таблице_"/>
    <w:link w:val="1309"/>
    <w:rPr>
      <w:rFonts w:ascii="Times New Roman" w:hAnsi="Times New Roman" w:eastAsia="Times New Roman"/>
      <w:sz w:val="28"/>
      <w:szCs w:val="28"/>
    </w:rPr>
  </w:style>
  <w:style w:type="paragraph" w:styleId="1309" w:customStyle="1">
    <w:name w:val="Подпись к таблице"/>
    <w:basedOn w:val="765"/>
    <w:link w:val="1308"/>
    <w:pPr>
      <w:ind w:firstLine="0"/>
      <w:jc w:val="right"/>
    </w:pPr>
    <w:rPr>
      <w:rFonts w:eastAsia="Times New Roman" w:cstheme="minorBidi"/>
      <w:sz w:val="28"/>
      <w:szCs w:val="28"/>
      <w:lang w:eastAsia="en-US"/>
    </w:rPr>
  </w:style>
  <w:style w:type="character" w:styleId="1310" w:customStyle="1">
    <w:name w:val="Оглавление_"/>
    <w:link w:val="1311"/>
    <w:rPr>
      <w:rFonts w:ascii="Times New Roman" w:hAnsi="Times New Roman" w:eastAsia="Times New Roman"/>
      <w:sz w:val="28"/>
      <w:szCs w:val="28"/>
    </w:rPr>
  </w:style>
  <w:style w:type="paragraph" w:styleId="1311" w:customStyle="1">
    <w:name w:val="Оглавление"/>
    <w:basedOn w:val="765"/>
    <w:link w:val="1310"/>
    <w:pPr>
      <w:ind w:firstLine="720"/>
      <w:jc w:val="left"/>
    </w:pPr>
    <w:rPr>
      <w:rFonts w:eastAsia="Times New Roman" w:cstheme="minorBidi"/>
      <w:sz w:val="28"/>
      <w:szCs w:val="28"/>
      <w:lang w:eastAsia="en-US"/>
    </w:rPr>
  </w:style>
  <w:style w:type="paragraph" w:styleId="1312" w:customStyle="1">
    <w:name w:val="05 таблицы название"/>
    <w:next w:val="765"/>
    <w:link w:val="1313"/>
    <w:qFormat/>
    <w:pPr>
      <w:jc w:val="right"/>
      <w:spacing w:before="240" w:after="120" w:line="240" w:lineRule="auto"/>
    </w:pPr>
    <w:rPr>
      <w:rFonts w:ascii="Times New Roman" w:hAnsi="Times New Roman" w:eastAsia="Calibri" w:cs="Times New Roman"/>
      <w:sz w:val="24"/>
      <w:szCs w:val="28"/>
    </w:rPr>
  </w:style>
  <w:style w:type="character" w:styleId="1313" w:customStyle="1">
    <w:name w:val="05 таблицы название Знак"/>
    <w:link w:val="1312"/>
    <w:rPr>
      <w:rFonts w:ascii="Times New Roman" w:hAnsi="Times New Roman" w:eastAsia="Calibri" w:cs="Times New Roman"/>
      <w:sz w:val="24"/>
      <w:szCs w:val="28"/>
    </w:rPr>
  </w:style>
  <w:style w:type="paragraph" w:styleId="1314">
    <w:name w:val="TOC Heading"/>
    <w:basedOn w:val="766"/>
    <w:next w:val="765"/>
    <w:uiPriority w:val="39"/>
    <w:unhideWhenUsed/>
    <w:qFormat/>
    <w:pPr>
      <w:ind w:firstLine="0"/>
      <w:jc w:val="left"/>
      <w:widowControl/>
      <w:outlineLvl w:val="9"/>
    </w:pPr>
  </w:style>
  <w:style w:type="character" w:styleId="1315" w:customStyle="1">
    <w:name w:val="Heading #1_"/>
    <w:basedOn w:val="775"/>
    <w:link w:val="1316"/>
    <w:rPr>
      <w:rFonts w:ascii="Times New Roman" w:hAnsi="Times New Roman" w:eastAsia="Times New Roman"/>
      <w:b/>
      <w:bCs/>
      <w:sz w:val="26"/>
      <w:szCs w:val="26"/>
    </w:rPr>
  </w:style>
  <w:style w:type="paragraph" w:styleId="1316" w:customStyle="1">
    <w:name w:val="Heading #1"/>
    <w:basedOn w:val="765"/>
    <w:link w:val="1315"/>
    <w:pPr>
      <w:ind w:firstLine="700"/>
      <w:jc w:val="left"/>
      <w:spacing w:after="300" w:line="259" w:lineRule="auto"/>
      <w:outlineLvl w:val="0"/>
    </w:pPr>
    <w:rPr>
      <w:rFonts w:eastAsia="Times New Roman" w:cstheme="minorBidi"/>
      <w:b/>
      <w:bCs/>
      <w:sz w:val="26"/>
      <w:szCs w:val="26"/>
      <w:lang w:eastAsia="en-US"/>
    </w:rPr>
  </w:style>
  <w:style w:type="character" w:styleId="1317" w:customStyle="1">
    <w:name w:val="Font Style13"/>
    <w:uiPriority w:val="99"/>
    <w:rPr>
      <w:rFonts w:ascii="Times New Roman" w:hAnsi="Times New Roman" w:cs="Times New Roman"/>
      <w:sz w:val="22"/>
      <w:szCs w:val="22"/>
    </w:rPr>
  </w:style>
  <w:style w:type="paragraph" w:styleId="1318">
    <w:name w:val="No Spacing"/>
    <w:link w:val="1319"/>
    <w:uiPriority w:val="1"/>
    <w:qFormat/>
    <w:pPr>
      <w:spacing w:after="0" w:line="240" w:lineRule="auto"/>
    </w:pPr>
    <w:rPr>
      <w:rFonts w:ascii="Calibri" w:hAnsi="Calibri" w:eastAsia="Calibri" w:cs="Times New Roman"/>
    </w:rPr>
  </w:style>
  <w:style w:type="character" w:styleId="1319" w:customStyle="1">
    <w:name w:val="Без интервала Знак"/>
    <w:link w:val="1318"/>
    <w:uiPriority w:val="1"/>
    <w:rPr>
      <w:rFonts w:ascii="Calibri" w:hAnsi="Calibri" w:eastAsia="Calibri" w:cs="Times New Roman"/>
    </w:rPr>
  </w:style>
  <w:style w:type="paragraph" w:styleId="1320" w:customStyle="1">
    <w:name w:val="Без интервала1"/>
    <w:pPr>
      <w:spacing w:after="0" w:line="240" w:lineRule="auto"/>
    </w:pPr>
    <w:rPr>
      <w:rFonts w:ascii="Calibri" w:hAnsi="Calibri" w:eastAsia="Times New Roman" w:cs="Times New Roman"/>
    </w:rPr>
  </w:style>
  <w:style w:type="paragraph" w:styleId="1321">
    <w:name w:val="Normal (Web)"/>
    <w:basedOn w:val="765"/>
    <w:link w:val="1476"/>
    <w:unhideWhenUsed/>
    <w:qFormat/>
    <w:pPr>
      <w:ind w:firstLine="0"/>
      <w:jc w:val="left"/>
      <w:spacing w:before="100" w:beforeAutospacing="1" w:after="100" w:afterAutospacing="1"/>
      <w:widowControl/>
    </w:pPr>
    <w:rPr>
      <w:rFonts w:eastAsia="Times New Roman"/>
    </w:rPr>
  </w:style>
  <w:style w:type="paragraph" w:styleId="1322" w:customStyle="1">
    <w:name w:val="Обычный текст"/>
    <w:basedOn w:val="765"/>
    <w:qFormat/>
    <w:pPr>
      <w:widowControl/>
    </w:pPr>
    <w:rPr>
      <w:rFonts w:eastAsia="Times New Roman"/>
      <w:lang w:val="en-US" w:eastAsia="ar-SA" w:bidi="en-US"/>
    </w:rPr>
  </w:style>
  <w:style w:type="character" w:styleId="1323" w:customStyle="1">
    <w:name w:val="hl"/>
  </w:style>
  <w:style w:type="paragraph" w:styleId="1324" w:customStyle="1">
    <w:name w:val="ui-widget"/>
    <w:basedOn w:val="765"/>
    <w:pPr>
      <w:ind w:firstLine="0"/>
      <w:jc w:val="left"/>
      <w:spacing w:before="100" w:beforeAutospacing="1" w:after="100" w:afterAutospacing="1"/>
      <w:widowControl/>
    </w:pPr>
    <w:rPr>
      <w:rFonts w:ascii="Verdana" w:hAnsi="Verdana" w:eastAsia="Times New Roman"/>
      <w:sz w:val="26"/>
      <w:szCs w:val="26"/>
    </w:rPr>
  </w:style>
  <w:style w:type="paragraph" w:styleId="1325" w:customStyle="1">
    <w:name w:val="msonormal"/>
    <w:basedOn w:val="765"/>
    <w:pPr>
      <w:ind w:firstLine="0"/>
      <w:jc w:val="left"/>
      <w:spacing w:before="100" w:beforeAutospacing="1" w:after="100" w:afterAutospacing="1"/>
      <w:widowControl/>
    </w:pPr>
    <w:rPr>
      <w:rFonts w:eastAsia="Times New Roman"/>
    </w:rPr>
  </w:style>
  <w:style w:type="paragraph" w:styleId="1326" w:customStyle="1">
    <w:name w:val="ui-helper-hidden"/>
    <w:basedOn w:val="765"/>
    <w:pPr>
      <w:ind w:firstLine="0"/>
      <w:jc w:val="left"/>
      <w:spacing w:before="100" w:beforeAutospacing="1" w:after="100" w:afterAutospacing="1"/>
      <w:widowControl/>
    </w:pPr>
    <w:rPr>
      <w:rFonts w:eastAsia="Times New Roman"/>
      <w:vanish/>
    </w:rPr>
  </w:style>
  <w:style w:type="paragraph" w:styleId="1327" w:customStyle="1">
    <w:name w:val="ui-helper-reset"/>
    <w:basedOn w:val="765"/>
    <w:pPr>
      <w:ind w:firstLine="0"/>
      <w:jc w:val="left"/>
      <w:widowControl/>
    </w:pPr>
    <w:rPr>
      <w:rFonts w:eastAsia="Times New Roman"/>
    </w:rPr>
  </w:style>
  <w:style w:type="paragraph" w:styleId="1328" w:customStyle="1">
    <w:name w:val="ui-helper-zfix"/>
    <w:basedOn w:val="765"/>
    <w:pPr>
      <w:ind w:firstLine="0"/>
      <w:jc w:val="left"/>
      <w:spacing w:before="100" w:beforeAutospacing="1" w:after="100" w:afterAutospacing="1"/>
      <w:widowControl/>
    </w:pPr>
    <w:rPr>
      <w:rFonts w:eastAsia="Times New Roman"/>
    </w:rPr>
  </w:style>
  <w:style w:type="paragraph" w:styleId="1329" w:customStyle="1">
    <w:name w:val="ui-icon"/>
    <w:basedOn w:val="765"/>
    <w:pPr>
      <w:ind w:firstLine="7343"/>
      <w:jc w:val="left"/>
      <w:spacing w:before="100" w:beforeAutospacing="1" w:after="100" w:afterAutospacing="1"/>
      <w:widowControl/>
    </w:pPr>
    <w:rPr>
      <w:rFonts w:eastAsia="Times New Roman"/>
    </w:rPr>
  </w:style>
  <w:style w:type="paragraph" w:styleId="1330" w:customStyle="1">
    <w:name w:val="ui-widget-overlay"/>
    <w:basedOn w:val="765"/>
    <w:pPr>
      <w:ind w:firstLine="0"/>
      <w:jc w:val="left"/>
      <w:spacing w:before="100" w:beforeAutospacing="1" w:after="100" w:afterAutospacing="1"/>
      <w:shd w:val="clear" w:color="auto" w:fill="aaaaaa"/>
      <w:widowControl/>
    </w:pPr>
    <w:rPr>
      <w:rFonts w:eastAsia="Times New Roman"/>
    </w:rPr>
  </w:style>
  <w:style w:type="paragraph" w:styleId="1331" w:customStyle="1">
    <w:name w:val="ui-widget-content"/>
    <w:basedOn w:val="765"/>
    <w:pPr>
      <w:ind w:firstLine="0"/>
      <w:jc w:val="left"/>
      <w:spacing w:before="100" w:beforeAutospacing="1" w:after="100" w:afterAutospacing="1"/>
      <w:shd w:val="clear" w:color="auto" w:fill="ffffff"/>
      <w:widowControl/>
      <w:pBdr>
        <w:top w:val="single" w:color="AAAAAA" w:sz="6" w:space="0"/>
        <w:left w:val="single" w:color="AAAAAA" w:sz="6" w:space="0"/>
        <w:bottom w:val="single" w:color="AAAAAA" w:sz="6" w:space="0"/>
        <w:right w:val="single" w:color="AAAAAA" w:sz="6" w:space="0"/>
      </w:pBdr>
    </w:pPr>
    <w:rPr>
      <w:rFonts w:eastAsia="Times New Roman"/>
      <w:color w:val="222222"/>
    </w:rPr>
  </w:style>
  <w:style w:type="paragraph" w:styleId="1332" w:customStyle="1">
    <w:name w:val="ui-widget-header"/>
    <w:basedOn w:val="765"/>
    <w:pPr>
      <w:ind w:firstLine="0"/>
      <w:jc w:val="left"/>
      <w:spacing w:before="100" w:beforeAutospacing="1" w:after="100" w:afterAutospacing="1"/>
      <w:shd w:val="clear" w:color="auto" w:fill="cccccc"/>
      <w:widowControl/>
      <w:pBdr>
        <w:top w:val="single" w:color="AAAAAA" w:sz="6" w:space="0"/>
        <w:left w:val="single" w:color="AAAAAA" w:sz="6" w:space="0"/>
        <w:bottom w:val="single" w:color="AAAAAA" w:sz="6" w:space="0"/>
        <w:right w:val="single" w:color="AAAAAA" w:sz="6" w:space="0"/>
      </w:pBdr>
    </w:pPr>
    <w:rPr>
      <w:rFonts w:eastAsia="Times New Roman"/>
      <w:b/>
      <w:bCs/>
      <w:color w:val="222222"/>
    </w:rPr>
  </w:style>
  <w:style w:type="paragraph" w:styleId="1333" w:customStyle="1">
    <w:name w:val="ui-state-default"/>
    <w:basedOn w:val="765"/>
    <w:pPr>
      <w:ind w:firstLine="0"/>
      <w:jc w:val="left"/>
      <w:spacing w:before="100" w:beforeAutospacing="1" w:after="100" w:afterAutospacing="1"/>
      <w:shd w:val="clear" w:color="auto" w:fill="e6e6e6"/>
      <w:widowControl/>
      <w:pBdr>
        <w:top w:val="single" w:color="D3D3D3" w:sz="6" w:space="0"/>
        <w:left w:val="single" w:color="D3D3D3" w:sz="6" w:space="0"/>
        <w:bottom w:val="single" w:color="D3D3D3" w:sz="6" w:space="0"/>
        <w:right w:val="single" w:color="D3D3D3" w:sz="6" w:space="0"/>
      </w:pBdr>
    </w:pPr>
    <w:rPr>
      <w:rFonts w:eastAsia="Times New Roman"/>
      <w:color w:val="555555"/>
    </w:rPr>
  </w:style>
  <w:style w:type="paragraph" w:styleId="1334" w:customStyle="1">
    <w:name w:val="ui-state-hover"/>
    <w:basedOn w:val="765"/>
    <w:pPr>
      <w:ind w:firstLine="0"/>
      <w:jc w:val="left"/>
      <w:spacing w:before="100" w:beforeAutospacing="1" w:after="100" w:afterAutospacing="1"/>
      <w:shd w:val="clear" w:color="auto" w:fill="dadada"/>
      <w:widowControl/>
      <w:pBdr>
        <w:top w:val="single" w:color="999999" w:sz="6" w:space="0"/>
        <w:left w:val="single" w:color="999999" w:sz="6" w:space="0"/>
        <w:bottom w:val="single" w:color="999999" w:sz="6" w:space="0"/>
        <w:right w:val="single" w:color="999999" w:sz="6" w:space="0"/>
      </w:pBdr>
    </w:pPr>
    <w:rPr>
      <w:rFonts w:eastAsia="Times New Roman"/>
      <w:color w:val="212121"/>
    </w:rPr>
  </w:style>
  <w:style w:type="paragraph" w:styleId="1335" w:customStyle="1">
    <w:name w:val="ui-state-focus"/>
    <w:basedOn w:val="765"/>
    <w:pPr>
      <w:ind w:firstLine="0"/>
      <w:jc w:val="left"/>
      <w:spacing w:before="100" w:beforeAutospacing="1" w:after="100" w:afterAutospacing="1"/>
      <w:shd w:val="clear" w:color="auto" w:fill="dadada"/>
      <w:widowControl/>
      <w:pBdr>
        <w:top w:val="single" w:color="999999" w:sz="6" w:space="0"/>
        <w:left w:val="single" w:color="999999" w:sz="6" w:space="0"/>
        <w:bottom w:val="single" w:color="999999" w:sz="6" w:space="0"/>
        <w:right w:val="single" w:color="999999" w:sz="6" w:space="0"/>
      </w:pBdr>
    </w:pPr>
    <w:rPr>
      <w:rFonts w:eastAsia="Times New Roman"/>
      <w:color w:val="212121"/>
    </w:rPr>
  </w:style>
  <w:style w:type="paragraph" w:styleId="1336" w:customStyle="1">
    <w:name w:val="ui-state-active"/>
    <w:basedOn w:val="765"/>
    <w:pPr>
      <w:ind w:firstLine="0"/>
      <w:jc w:val="left"/>
      <w:spacing w:before="100" w:beforeAutospacing="1" w:after="100" w:afterAutospacing="1"/>
      <w:shd w:val="clear" w:color="auto" w:fill="ffffff"/>
      <w:widowControl/>
      <w:pBdr>
        <w:top w:val="single" w:color="AAAAAA" w:sz="6" w:space="0"/>
        <w:left w:val="single" w:color="AAAAAA" w:sz="6" w:space="0"/>
        <w:bottom w:val="single" w:color="AAAAAA" w:sz="6" w:space="0"/>
        <w:right w:val="single" w:color="AAAAAA" w:sz="6" w:space="0"/>
      </w:pBdr>
    </w:pPr>
    <w:rPr>
      <w:rFonts w:eastAsia="Times New Roman"/>
      <w:color w:val="212121"/>
    </w:rPr>
  </w:style>
  <w:style w:type="paragraph" w:styleId="1337" w:customStyle="1">
    <w:name w:val="ui-state-highlight"/>
    <w:basedOn w:val="765"/>
    <w:pPr>
      <w:ind w:firstLine="0"/>
      <w:jc w:val="left"/>
      <w:spacing w:before="100" w:beforeAutospacing="1" w:after="100" w:afterAutospacing="1"/>
      <w:shd w:val="clear" w:color="auto" w:fill="fbf9ee"/>
      <w:widowControl/>
      <w:pBdr>
        <w:top w:val="single" w:color="FCEFA1" w:sz="6" w:space="0"/>
        <w:left w:val="single" w:color="FCEFA1" w:sz="6" w:space="0"/>
        <w:bottom w:val="single" w:color="FCEFA1" w:sz="6" w:space="0"/>
        <w:right w:val="single" w:color="FCEFA1" w:sz="6" w:space="0"/>
      </w:pBdr>
    </w:pPr>
    <w:rPr>
      <w:rFonts w:eastAsia="Times New Roman"/>
      <w:color w:val="363636"/>
    </w:rPr>
  </w:style>
  <w:style w:type="paragraph" w:styleId="1338" w:customStyle="1">
    <w:name w:val="ui-state-error"/>
    <w:basedOn w:val="765"/>
    <w:pPr>
      <w:ind w:firstLine="0"/>
      <w:jc w:val="left"/>
      <w:spacing w:before="100" w:beforeAutospacing="1" w:after="100" w:afterAutospacing="1"/>
      <w:shd w:val="clear" w:color="auto" w:fill="fef1ec"/>
      <w:widowControl/>
      <w:pBdr>
        <w:top w:val="single" w:color="CD0A0A" w:sz="6" w:space="0"/>
        <w:left w:val="single" w:color="CD0A0A" w:sz="6" w:space="0"/>
        <w:bottom w:val="single" w:color="CD0A0A" w:sz="6" w:space="0"/>
        <w:right w:val="single" w:color="CD0A0A" w:sz="6" w:space="0"/>
      </w:pBdr>
    </w:pPr>
    <w:rPr>
      <w:rFonts w:eastAsia="Times New Roman"/>
      <w:color w:val="cd0a0a"/>
    </w:rPr>
  </w:style>
  <w:style w:type="paragraph" w:styleId="1339" w:customStyle="1">
    <w:name w:val="ui-state-error-text"/>
    <w:basedOn w:val="765"/>
    <w:pPr>
      <w:ind w:firstLine="0"/>
      <w:jc w:val="left"/>
      <w:spacing w:before="100" w:beforeAutospacing="1" w:after="100" w:afterAutospacing="1"/>
      <w:widowControl/>
    </w:pPr>
    <w:rPr>
      <w:rFonts w:eastAsia="Times New Roman"/>
      <w:color w:val="cd0a0a"/>
    </w:rPr>
  </w:style>
  <w:style w:type="paragraph" w:styleId="1340" w:customStyle="1">
    <w:name w:val="ui-priority-primary"/>
    <w:basedOn w:val="765"/>
    <w:pPr>
      <w:ind w:firstLine="0"/>
      <w:jc w:val="left"/>
      <w:spacing w:before="100" w:beforeAutospacing="1" w:after="100" w:afterAutospacing="1"/>
      <w:widowControl/>
    </w:pPr>
    <w:rPr>
      <w:rFonts w:eastAsia="Times New Roman"/>
      <w:b/>
      <w:bCs/>
    </w:rPr>
  </w:style>
  <w:style w:type="paragraph" w:styleId="1341" w:customStyle="1">
    <w:name w:val="ui-priority-secondary"/>
    <w:basedOn w:val="765"/>
    <w:pPr>
      <w:ind w:firstLine="0"/>
      <w:jc w:val="left"/>
      <w:spacing w:before="100" w:beforeAutospacing="1" w:after="100" w:afterAutospacing="1"/>
      <w:widowControl/>
    </w:pPr>
    <w:rPr>
      <w:rFonts w:eastAsia="Times New Roman"/>
    </w:rPr>
  </w:style>
  <w:style w:type="paragraph" w:styleId="1342" w:customStyle="1">
    <w:name w:val="ui-state-disabled"/>
    <w:basedOn w:val="765"/>
    <w:pPr>
      <w:ind w:firstLine="0"/>
      <w:jc w:val="left"/>
      <w:spacing w:before="100" w:beforeAutospacing="1" w:after="100" w:afterAutospacing="1"/>
      <w:widowControl/>
    </w:pPr>
    <w:rPr>
      <w:rFonts w:eastAsia="Times New Roman"/>
    </w:rPr>
  </w:style>
  <w:style w:type="paragraph" w:styleId="1343" w:customStyle="1">
    <w:name w:val="ui-widget-shadow"/>
    <w:basedOn w:val="765"/>
    <w:pPr>
      <w:ind w:left="-120" w:firstLine="0"/>
      <w:jc w:val="left"/>
      <w:shd w:val="clear" w:color="auto" w:fill="aaaaaa"/>
      <w:widowControl/>
    </w:pPr>
    <w:rPr>
      <w:rFonts w:eastAsia="Times New Roman"/>
    </w:rPr>
  </w:style>
  <w:style w:type="paragraph" w:styleId="1344" w:customStyle="1">
    <w:name w:val="ui-resizable-handle"/>
    <w:basedOn w:val="765"/>
    <w:pPr>
      <w:ind w:firstLine="0"/>
      <w:jc w:val="left"/>
      <w:spacing w:before="100" w:beforeAutospacing="1" w:after="100" w:afterAutospacing="1"/>
      <w:widowControl/>
    </w:pPr>
    <w:rPr>
      <w:rFonts w:eastAsia="Times New Roman"/>
      <w:sz w:val="2"/>
      <w:szCs w:val="2"/>
    </w:rPr>
  </w:style>
  <w:style w:type="paragraph" w:styleId="1345" w:customStyle="1">
    <w:name w:val="ui-resizable-n"/>
    <w:basedOn w:val="765"/>
    <w:pPr>
      <w:ind w:firstLine="0"/>
      <w:jc w:val="left"/>
      <w:spacing w:before="100" w:beforeAutospacing="1" w:after="100" w:afterAutospacing="1"/>
      <w:widowControl/>
    </w:pPr>
    <w:rPr>
      <w:rFonts w:eastAsia="Times New Roman"/>
    </w:rPr>
  </w:style>
  <w:style w:type="paragraph" w:styleId="1346" w:customStyle="1">
    <w:name w:val="ui-resizable-s"/>
    <w:basedOn w:val="765"/>
    <w:pPr>
      <w:ind w:firstLine="0"/>
      <w:jc w:val="left"/>
      <w:spacing w:before="100" w:beforeAutospacing="1" w:after="100" w:afterAutospacing="1"/>
      <w:widowControl/>
    </w:pPr>
    <w:rPr>
      <w:rFonts w:eastAsia="Times New Roman"/>
    </w:rPr>
  </w:style>
  <w:style w:type="paragraph" w:styleId="1347" w:customStyle="1">
    <w:name w:val="ui-resizable-e"/>
    <w:basedOn w:val="765"/>
    <w:pPr>
      <w:ind w:firstLine="0"/>
      <w:jc w:val="left"/>
      <w:spacing w:before="100" w:beforeAutospacing="1" w:after="100" w:afterAutospacing="1"/>
      <w:widowControl/>
    </w:pPr>
    <w:rPr>
      <w:rFonts w:eastAsia="Times New Roman"/>
    </w:rPr>
  </w:style>
  <w:style w:type="paragraph" w:styleId="1348" w:customStyle="1">
    <w:name w:val="ui-resizable-w"/>
    <w:basedOn w:val="765"/>
    <w:pPr>
      <w:ind w:firstLine="0"/>
      <w:jc w:val="left"/>
      <w:spacing w:before="100" w:beforeAutospacing="1" w:after="100" w:afterAutospacing="1"/>
      <w:widowControl/>
    </w:pPr>
    <w:rPr>
      <w:rFonts w:eastAsia="Times New Roman"/>
    </w:rPr>
  </w:style>
  <w:style w:type="paragraph" w:styleId="1349" w:customStyle="1">
    <w:name w:val="ui-resizable-se"/>
    <w:basedOn w:val="765"/>
    <w:pPr>
      <w:ind w:firstLine="0"/>
      <w:jc w:val="left"/>
      <w:spacing w:before="100" w:beforeAutospacing="1" w:after="100" w:afterAutospacing="1"/>
      <w:widowControl/>
    </w:pPr>
    <w:rPr>
      <w:rFonts w:eastAsia="Times New Roman"/>
    </w:rPr>
  </w:style>
  <w:style w:type="paragraph" w:styleId="1350" w:customStyle="1">
    <w:name w:val="ui-resizable-sw"/>
    <w:basedOn w:val="765"/>
    <w:pPr>
      <w:ind w:firstLine="0"/>
      <w:jc w:val="left"/>
      <w:spacing w:before="100" w:beforeAutospacing="1" w:after="100" w:afterAutospacing="1"/>
      <w:widowControl/>
    </w:pPr>
    <w:rPr>
      <w:rFonts w:eastAsia="Times New Roman"/>
    </w:rPr>
  </w:style>
  <w:style w:type="paragraph" w:styleId="1351" w:customStyle="1">
    <w:name w:val="ui-resizable-nw"/>
    <w:basedOn w:val="765"/>
    <w:pPr>
      <w:ind w:firstLine="0"/>
      <w:jc w:val="left"/>
      <w:spacing w:before="100" w:beforeAutospacing="1" w:after="100" w:afterAutospacing="1"/>
      <w:widowControl/>
    </w:pPr>
    <w:rPr>
      <w:rFonts w:eastAsia="Times New Roman"/>
    </w:rPr>
  </w:style>
  <w:style w:type="paragraph" w:styleId="1352" w:customStyle="1">
    <w:name w:val="ui-resizable-ne"/>
    <w:basedOn w:val="765"/>
    <w:pPr>
      <w:ind w:firstLine="0"/>
      <w:jc w:val="left"/>
      <w:spacing w:before="100" w:beforeAutospacing="1" w:after="100" w:afterAutospacing="1"/>
      <w:widowControl/>
    </w:pPr>
    <w:rPr>
      <w:rFonts w:eastAsia="Times New Roman"/>
    </w:rPr>
  </w:style>
  <w:style w:type="paragraph" w:styleId="1353" w:customStyle="1">
    <w:name w:val="ui-selectable-helper"/>
    <w:basedOn w:val="765"/>
    <w:pPr>
      <w:ind w:firstLine="0"/>
      <w:jc w:val="left"/>
      <w:spacing w:before="100" w:beforeAutospacing="1" w:after="100" w:afterAutospacing="1"/>
      <w:widowControl/>
      <w:pBdr>
        <w:top w:val="single" w:color="000000" w:sz="6" w:space="0"/>
        <w:left w:val="single" w:color="000000" w:sz="6" w:space="0"/>
        <w:bottom w:val="single" w:color="000000" w:sz="6" w:space="0"/>
        <w:right w:val="single" w:color="000000" w:sz="6" w:space="0"/>
      </w:pBdr>
    </w:pPr>
    <w:rPr>
      <w:rFonts w:eastAsia="Times New Roman"/>
    </w:rPr>
  </w:style>
  <w:style w:type="paragraph" w:styleId="1354" w:customStyle="1">
    <w:name w:val="ui-accordion"/>
    <w:basedOn w:val="765"/>
    <w:pPr>
      <w:ind w:firstLine="0"/>
      <w:jc w:val="left"/>
      <w:spacing w:before="100" w:beforeAutospacing="1" w:after="100" w:afterAutospacing="1"/>
      <w:widowControl/>
    </w:pPr>
    <w:rPr>
      <w:rFonts w:eastAsia="Times New Roman"/>
    </w:rPr>
  </w:style>
  <w:style w:type="paragraph" w:styleId="1355" w:customStyle="1">
    <w:name w:val="ui-menu"/>
    <w:basedOn w:val="765"/>
    <w:pPr>
      <w:ind w:firstLine="0"/>
      <w:jc w:val="left"/>
      <w:widowControl/>
    </w:pPr>
    <w:rPr>
      <w:rFonts w:eastAsia="Times New Roman"/>
    </w:rPr>
  </w:style>
  <w:style w:type="paragraph" w:styleId="1356" w:customStyle="1">
    <w:name w:val="ui-button"/>
    <w:basedOn w:val="765"/>
    <w:pPr>
      <w:ind w:right="24" w:firstLine="0"/>
      <w:jc w:val="center"/>
      <w:spacing w:before="100" w:beforeAutospacing="1" w:after="100" w:afterAutospacing="1"/>
      <w:widowControl/>
    </w:pPr>
    <w:rPr>
      <w:rFonts w:eastAsia="Times New Roman"/>
    </w:rPr>
  </w:style>
  <w:style w:type="paragraph" w:styleId="1357" w:customStyle="1">
    <w:name w:val="ui-button-icon-only"/>
    <w:basedOn w:val="765"/>
    <w:pPr>
      <w:ind w:firstLine="0"/>
      <w:jc w:val="left"/>
      <w:spacing w:before="100" w:beforeAutospacing="1" w:after="100" w:afterAutospacing="1"/>
      <w:widowControl/>
    </w:pPr>
    <w:rPr>
      <w:rFonts w:eastAsia="Times New Roman"/>
    </w:rPr>
  </w:style>
  <w:style w:type="paragraph" w:styleId="1358" w:customStyle="1">
    <w:name w:val="ui-button-icons-only"/>
    <w:basedOn w:val="765"/>
    <w:pPr>
      <w:ind w:firstLine="0"/>
      <w:jc w:val="left"/>
      <w:spacing w:before="100" w:beforeAutospacing="1" w:after="100" w:afterAutospacing="1"/>
      <w:widowControl/>
    </w:pPr>
    <w:rPr>
      <w:rFonts w:eastAsia="Times New Roman"/>
    </w:rPr>
  </w:style>
  <w:style w:type="paragraph" w:styleId="1359" w:customStyle="1">
    <w:name w:val="ui-buttonset"/>
    <w:basedOn w:val="765"/>
    <w:pPr>
      <w:ind w:right="105" w:firstLine="0"/>
      <w:jc w:val="left"/>
      <w:spacing w:before="100" w:beforeAutospacing="1" w:after="100" w:afterAutospacing="1"/>
      <w:widowControl/>
    </w:pPr>
    <w:rPr>
      <w:rFonts w:eastAsia="Times New Roman"/>
    </w:rPr>
  </w:style>
  <w:style w:type="paragraph" w:styleId="1360" w:customStyle="1">
    <w:name w:val="ui-dialog"/>
    <w:basedOn w:val="765"/>
    <w:pPr>
      <w:ind w:firstLine="0"/>
      <w:jc w:val="left"/>
      <w:spacing w:before="100" w:beforeAutospacing="1" w:after="100" w:afterAutospacing="1"/>
      <w:widowControl/>
    </w:pPr>
    <w:rPr>
      <w:rFonts w:eastAsia="Times New Roman"/>
    </w:rPr>
  </w:style>
  <w:style w:type="paragraph" w:styleId="1361" w:customStyle="1">
    <w:name w:val="ui-slider"/>
    <w:basedOn w:val="765"/>
    <w:pPr>
      <w:ind w:firstLine="0"/>
      <w:jc w:val="left"/>
      <w:spacing w:before="100" w:beforeAutospacing="1" w:after="100" w:afterAutospacing="1"/>
      <w:widowControl/>
    </w:pPr>
    <w:rPr>
      <w:rFonts w:eastAsia="Times New Roman"/>
    </w:rPr>
  </w:style>
  <w:style w:type="paragraph" w:styleId="1362" w:customStyle="1">
    <w:name w:val="ui-slider-horizontal"/>
    <w:basedOn w:val="765"/>
    <w:pPr>
      <w:ind w:firstLine="0"/>
      <w:jc w:val="left"/>
      <w:spacing w:before="100" w:beforeAutospacing="1" w:after="100" w:afterAutospacing="1"/>
      <w:widowControl/>
    </w:pPr>
    <w:rPr>
      <w:rFonts w:eastAsia="Times New Roman"/>
    </w:rPr>
  </w:style>
  <w:style w:type="paragraph" w:styleId="1363" w:customStyle="1">
    <w:name w:val="ui-slider-vertical"/>
    <w:basedOn w:val="765"/>
    <w:pPr>
      <w:ind w:firstLine="0"/>
      <w:jc w:val="left"/>
      <w:spacing w:before="100" w:beforeAutospacing="1" w:after="100" w:afterAutospacing="1"/>
      <w:widowControl/>
    </w:pPr>
    <w:rPr>
      <w:rFonts w:eastAsia="Times New Roman"/>
    </w:rPr>
  </w:style>
  <w:style w:type="paragraph" w:styleId="1364" w:customStyle="1">
    <w:name w:val="ui-tabs"/>
    <w:basedOn w:val="765"/>
    <w:pPr>
      <w:ind w:firstLine="0"/>
      <w:jc w:val="left"/>
      <w:spacing w:before="100" w:beforeAutospacing="1" w:after="100" w:afterAutospacing="1"/>
      <w:widowControl/>
    </w:pPr>
    <w:rPr>
      <w:rFonts w:eastAsia="Times New Roman"/>
    </w:rPr>
  </w:style>
  <w:style w:type="paragraph" w:styleId="1365" w:customStyle="1">
    <w:name w:val="ui-datepicker"/>
    <w:basedOn w:val="765"/>
    <w:pPr>
      <w:ind w:firstLine="0"/>
      <w:jc w:val="left"/>
      <w:spacing w:before="100" w:beforeAutospacing="1" w:after="100" w:afterAutospacing="1"/>
      <w:widowControl/>
    </w:pPr>
    <w:rPr>
      <w:rFonts w:eastAsia="Times New Roman"/>
      <w:vanish/>
    </w:rPr>
  </w:style>
  <w:style w:type="paragraph" w:styleId="1366" w:customStyle="1">
    <w:name w:val="ui-datepicker-row-break"/>
    <w:basedOn w:val="765"/>
    <w:pPr>
      <w:ind w:firstLine="0"/>
      <w:jc w:val="left"/>
      <w:spacing w:before="100" w:beforeAutospacing="1" w:after="100" w:afterAutospacing="1"/>
      <w:widowControl/>
    </w:pPr>
    <w:rPr>
      <w:rFonts w:eastAsia="Times New Roman"/>
      <w:sz w:val="2"/>
      <w:szCs w:val="2"/>
    </w:rPr>
  </w:style>
  <w:style w:type="paragraph" w:styleId="1367" w:customStyle="1">
    <w:name w:val="ui-datepicker-rtl"/>
    <w:basedOn w:val="765"/>
    <w:pPr>
      <w:ind w:firstLine="0"/>
      <w:jc w:val="left"/>
      <w:spacing w:before="100" w:beforeAutospacing="1" w:after="100" w:afterAutospacing="1"/>
      <w:widowControl/>
    </w:pPr>
    <w:rPr>
      <w:rFonts w:eastAsia="Times New Roman"/>
    </w:rPr>
  </w:style>
  <w:style w:type="paragraph" w:styleId="1368" w:customStyle="1">
    <w:name w:val="ui-datepicker-cover"/>
    <w:basedOn w:val="765"/>
    <w:pPr>
      <w:ind w:firstLine="0"/>
      <w:jc w:val="left"/>
      <w:spacing w:before="100" w:beforeAutospacing="1" w:after="100" w:afterAutospacing="1"/>
      <w:widowControl/>
    </w:pPr>
    <w:rPr>
      <w:rFonts w:eastAsia="Times New Roman"/>
    </w:rPr>
  </w:style>
  <w:style w:type="paragraph" w:styleId="1369" w:customStyle="1">
    <w:name w:val="ui-progressbar"/>
    <w:basedOn w:val="765"/>
    <w:pPr>
      <w:ind w:firstLine="0"/>
      <w:jc w:val="left"/>
      <w:spacing w:before="100" w:beforeAutospacing="1" w:after="100" w:afterAutospacing="1"/>
      <w:widowControl/>
    </w:pPr>
    <w:rPr>
      <w:rFonts w:eastAsia="Times New Roman"/>
    </w:rPr>
  </w:style>
  <w:style w:type="paragraph" w:styleId="1370" w:customStyle="1">
    <w:name w:val="ui-accordion-header"/>
    <w:basedOn w:val="765"/>
    <w:pPr>
      <w:ind w:firstLine="0"/>
      <w:jc w:val="left"/>
      <w:spacing w:before="100" w:beforeAutospacing="1" w:after="100" w:afterAutospacing="1"/>
      <w:widowControl/>
    </w:pPr>
    <w:rPr>
      <w:rFonts w:eastAsia="Times New Roman"/>
    </w:rPr>
  </w:style>
  <w:style w:type="paragraph" w:styleId="1371" w:customStyle="1">
    <w:name w:val="ui-accordion-li-fix"/>
    <w:basedOn w:val="765"/>
    <w:pPr>
      <w:ind w:firstLine="0"/>
      <w:jc w:val="left"/>
      <w:spacing w:before="100" w:beforeAutospacing="1" w:after="100" w:afterAutospacing="1"/>
      <w:widowControl/>
    </w:pPr>
    <w:rPr>
      <w:rFonts w:eastAsia="Times New Roman"/>
    </w:rPr>
  </w:style>
  <w:style w:type="paragraph" w:styleId="1372" w:customStyle="1">
    <w:name w:val="ui-accordion-content"/>
    <w:basedOn w:val="765"/>
    <w:pPr>
      <w:ind w:firstLine="0"/>
      <w:jc w:val="left"/>
      <w:spacing w:before="100" w:beforeAutospacing="1" w:after="100" w:afterAutospacing="1"/>
      <w:widowControl/>
    </w:pPr>
    <w:rPr>
      <w:rFonts w:eastAsia="Times New Roman"/>
    </w:rPr>
  </w:style>
  <w:style w:type="paragraph" w:styleId="1373" w:customStyle="1">
    <w:name w:val="ui-accordion-content-active"/>
    <w:basedOn w:val="765"/>
    <w:pPr>
      <w:ind w:firstLine="0"/>
      <w:jc w:val="left"/>
      <w:spacing w:before="100" w:beforeAutospacing="1" w:after="100" w:afterAutospacing="1"/>
      <w:widowControl/>
    </w:pPr>
    <w:rPr>
      <w:rFonts w:eastAsia="Times New Roman"/>
    </w:rPr>
  </w:style>
  <w:style w:type="paragraph" w:styleId="1374" w:customStyle="1">
    <w:name w:val="ui-menu-item"/>
    <w:basedOn w:val="765"/>
    <w:pPr>
      <w:ind w:firstLine="0"/>
      <w:jc w:val="left"/>
      <w:spacing w:before="100" w:beforeAutospacing="1" w:after="100" w:afterAutospacing="1"/>
      <w:widowControl/>
    </w:pPr>
    <w:rPr>
      <w:rFonts w:eastAsia="Times New Roman"/>
    </w:rPr>
  </w:style>
  <w:style w:type="paragraph" w:styleId="1375" w:customStyle="1">
    <w:name w:val="ui-button-text"/>
    <w:basedOn w:val="765"/>
    <w:pPr>
      <w:ind w:firstLine="0"/>
      <w:jc w:val="left"/>
      <w:spacing w:before="100" w:beforeAutospacing="1" w:after="100" w:afterAutospacing="1"/>
      <w:widowControl/>
    </w:pPr>
    <w:rPr>
      <w:rFonts w:eastAsia="Times New Roman"/>
    </w:rPr>
  </w:style>
  <w:style w:type="paragraph" w:styleId="1376" w:customStyle="1">
    <w:name w:val="ui-dialog-titlebar"/>
    <w:basedOn w:val="765"/>
    <w:pPr>
      <w:ind w:firstLine="0"/>
      <w:jc w:val="left"/>
      <w:spacing w:before="100" w:beforeAutospacing="1" w:after="100" w:afterAutospacing="1"/>
      <w:widowControl/>
    </w:pPr>
    <w:rPr>
      <w:rFonts w:eastAsia="Times New Roman"/>
    </w:rPr>
  </w:style>
  <w:style w:type="paragraph" w:styleId="1377" w:customStyle="1">
    <w:name w:val="ui-dialog-title"/>
    <w:basedOn w:val="765"/>
    <w:pPr>
      <w:ind w:firstLine="0"/>
      <w:jc w:val="left"/>
      <w:spacing w:before="100" w:beforeAutospacing="1" w:after="100" w:afterAutospacing="1"/>
      <w:widowControl/>
    </w:pPr>
    <w:rPr>
      <w:rFonts w:eastAsia="Times New Roman"/>
    </w:rPr>
  </w:style>
  <w:style w:type="paragraph" w:styleId="1378" w:customStyle="1">
    <w:name w:val="ui-dialog-titlebar-close"/>
    <w:basedOn w:val="765"/>
    <w:pPr>
      <w:ind w:firstLine="0"/>
      <w:jc w:val="left"/>
      <w:spacing w:before="100" w:beforeAutospacing="1" w:after="100" w:afterAutospacing="1"/>
      <w:widowControl/>
    </w:pPr>
    <w:rPr>
      <w:rFonts w:eastAsia="Times New Roman"/>
    </w:rPr>
  </w:style>
  <w:style w:type="paragraph" w:styleId="1379" w:customStyle="1">
    <w:name w:val="ui-dialog-content"/>
    <w:basedOn w:val="765"/>
    <w:pPr>
      <w:ind w:firstLine="0"/>
      <w:jc w:val="left"/>
      <w:spacing w:before="100" w:beforeAutospacing="1" w:after="100" w:afterAutospacing="1"/>
      <w:widowControl/>
    </w:pPr>
    <w:rPr>
      <w:rFonts w:eastAsia="Times New Roman"/>
    </w:rPr>
  </w:style>
  <w:style w:type="paragraph" w:styleId="1380" w:customStyle="1">
    <w:name w:val="ui-dialog-buttonpane"/>
    <w:basedOn w:val="765"/>
    <w:pPr>
      <w:ind w:firstLine="0"/>
      <w:jc w:val="left"/>
      <w:spacing w:before="100" w:beforeAutospacing="1" w:after="100" w:afterAutospacing="1"/>
      <w:widowControl/>
    </w:pPr>
    <w:rPr>
      <w:rFonts w:eastAsia="Times New Roman"/>
    </w:rPr>
  </w:style>
  <w:style w:type="paragraph" w:styleId="1381" w:customStyle="1">
    <w:name w:val="ui-slider-handle"/>
    <w:basedOn w:val="765"/>
    <w:pPr>
      <w:ind w:firstLine="0"/>
      <w:jc w:val="left"/>
      <w:spacing w:before="100" w:beforeAutospacing="1" w:after="100" w:afterAutospacing="1"/>
      <w:widowControl/>
    </w:pPr>
    <w:rPr>
      <w:rFonts w:eastAsia="Times New Roman"/>
    </w:rPr>
  </w:style>
  <w:style w:type="paragraph" w:styleId="1382" w:customStyle="1">
    <w:name w:val="ui-slider-range"/>
    <w:basedOn w:val="765"/>
    <w:pPr>
      <w:ind w:firstLine="0"/>
      <w:jc w:val="left"/>
      <w:spacing w:before="100" w:beforeAutospacing="1" w:after="100" w:afterAutospacing="1"/>
      <w:widowControl/>
    </w:pPr>
    <w:rPr>
      <w:rFonts w:eastAsia="Times New Roman"/>
    </w:rPr>
  </w:style>
  <w:style w:type="paragraph" w:styleId="1383" w:customStyle="1">
    <w:name w:val="ui-tabs-nav"/>
    <w:basedOn w:val="765"/>
    <w:pPr>
      <w:ind w:firstLine="0"/>
      <w:jc w:val="left"/>
      <w:spacing w:before="100" w:beforeAutospacing="1" w:after="100" w:afterAutospacing="1"/>
      <w:widowControl/>
    </w:pPr>
    <w:rPr>
      <w:rFonts w:eastAsia="Times New Roman"/>
    </w:rPr>
  </w:style>
  <w:style w:type="paragraph" w:styleId="1384" w:customStyle="1">
    <w:name w:val="ui-tabs-panel"/>
    <w:basedOn w:val="765"/>
    <w:pPr>
      <w:ind w:firstLine="0"/>
      <w:jc w:val="left"/>
      <w:spacing w:before="100" w:beforeAutospacing="1" w:after="100" w:afterAutospacing="1"/>
      <w:widowControl/>
    </w:pPr>
    <w:rPr>
      <w:rFonts w:eastAsia="Times New Roman"/>
    </w:rPr>
  </w:style>
  <w:style w:type="paragraph" w:styleId="1385" w:customStyle="1">
    <w:name w:val="ui-datepicker-header"/>
    <w:basedOn w:val="765"/>
    <w:pPr>
      <w:ind w:firstLine="0"/>
      <w:jc w:val="left"/>
      <w:spacing w:before="100" w:beforeAutospacing="1" w:after="100" w:afterAutospacing="1"/>
      <w:widowControl/>
    </w:pPr>
    <w:rPr>
      <w:rFonts w:eastAsia="Times New Roman"/>
    </w:rPr>
  </w:style>
  <w:style w:type="paragraph" w:styleId="1386" w:customStyle="1">
    <w:name w:val="ui-datepicker-prev"/>
    <w:basedOn w:val="765"/>
    <w:pPr>
      <w:ind w:firstLine="0"/>
      <w:jc w:val="left"/>
      <w:spacing w:before="100" w:beforeAutospacing="1" w:after="100" w:afterAutospacing="1"/>
      <w:widowControl/>
    </w:pPr>
    <w:rPr>
      <w:rFonts w:eastAsia="Times New Roman"/>
    </w:rPr>
  </w:style>
  <w:style w:type="paragraph" w:styleId="1387" w:customStyle="1">
    <w:name w:val="ui-datepicker-next"/>
    <w:basedOn w:val="765"/>
    <w:pPr>
      <w:ind w:firstLine="0"/>
      <w:jc w:val="left"/>
      <w:spacing w:before="100" w:beforeAutospacing="1" w:after="100" w:afterAutospacing="1"/>
      <w:widowControl/>
    </w:pPr>
    <w:rPr>
      <w:rFonts w:eastAsia="Times New Roman"/>
    </w:rPr>
  </w:style>
  <w:style w:type="paragraph" w:styleId="1388" w:customStyle="1">
    <w:name w:val="ui-datepicker-title"/>
    <w:basedOn w:val="765"/>
    <w:pPr>
      <w:ind w:firstLine="0"/>
      <w:jc w:val="left"/>
      <w:spacing w:before="100" w:beforeAutospacing="1" w:after="100" w:afterAutospacing="1"/>
      <w:widowControl/>
    </w:pPr>
    <w:rPr>
      <w:rFonts w:eastAsia="Times New Roman"/>
    </w:rPr>
  </w:style>
  <w:style w:type="paragraph" w:styleId="1389" w:customStyle="1">
    <w:name w:val="ui-datepicker-buttonpane"/>
    <w:basedOn w:val="765"/>
    <w:pPr>
      <w:ind w:firstLine="0"/>
      <w:jc w:val="left"/>
      <w:spacing w:before="100" w:beforeAutospacing="1" w:after="100" w:afterAutospacing="1"/>
      <w:widowControl/>
    </w:pPr>
    <w:rPr>
      <w:rFonts w:eastAsia="Times New Roman"/>
    </w:rPr>
  </w:style>
  <w:style w:type="paragraph" w:styleId="1390" w:customStyle="1">
    <w:name w:val="ui-datepicker-group"/>
    <w:basedOn w:val="765"/>
    <w:pPr>
      <w:ind w:firstLine="0"/>
      <w:jc w:val="left"/>
      <w:spacing w:before="100" w:beforeAutospacing="1" w:after="100" w:afterAutospacing="1"/>
      <w:widowControl/>
    </w:pPr>
    <w:rPr>
      <w:rFonts w:eastAsia="Times New Roman"/>
    </w:rPr>
  </w:style>
  <w:style w:type="paragraph" w:styleId="1391" w:customStyle="1">
    <w:name w:val="ui-progressbar-value"/>
    <w:basedOn w:val="765"/>
    <w:pPr>
      <w:ind w:firstLine="0"/>
      <w:jc w:val="left"/>
      <w:spacing w:before="100" w:beforeAutospacing="1" w:after="100" w:afterAutospacing="1"/>
      <w:widowControl/>
    </w:pPr>
    <w:rPr>
      <w:rFonts w:eastAsia="Times New Roman"/>
    </w:rPr>
  </w:style>
  <w:style w:type="paragraph" w:styleId="1392" w:customStyle="1">
    <w:name w:val="ui-accordion-header-active"/>
    <w:basedOn w:val="765"/>
    <w:pPr>
      <w:ind w:firstLine="0"/>
      <w:jc w:val="left"/>
      <w:spacing w:before="100" w:beforeAutospacing="1" w:after="100" w:afterAutospacing="1"/>
      <w:widowControl/>
    </w:pPr>
    <w:rPr>
      <w:rFonts w:eastAsia="Times New Roman"/>
    </w:rPr>
  </w:style>
  <w:style w:type="paragraph" w:styleId="1393" w:customStyle="1">
    <w:name w:val="ui-tabs-hide"/>
    <w:basedOn w:val="765"/>
    <w:pPr>
      <w:ind w:firstLine="0"/>
      <w:jc w:val="left"/>
      <w:spacing w:before="100" w:beforeAutospacing="1" w:after="100" w:afterAutospacing="1"/>
      <w:widowControl/>
    </w:pPr>
    <w:rPr>
      <w:rFonts w:eastAsia="Times New Roman"/>
    </w:rPr>
  </w:style>
  <w:style w:type="paragraph" w:styleId="1394" w:customStyle="1">
    <w:name w:val="ui-widget1"/>
    <w:basedOn w:val="765"/>
    <w:pPr>
      <w:ind w:firstLine="0"/>
      <w:jc w:val="left"/>
      <w:spacing w:before="100" w:beforeAutospacing="1" w:after="100" w:afterAutospacing="1"/>
      <w:widowControl/>
    </w:pPr>
    <w:rPr>
      <w:rFonts w:ascii="Verdana" w:hAnsi="Verdana" w:eastAsia="Times New Roman"/>
    </w:rPr>
  </w:style>
  <w:style w:type="paragraph" w:styleId="1395" w:customStyle="1">
    <w:name w:val="ui-state-default1"/>
    <w:basedOn w:val="765"/>
    <w:pPr>
      <w:ind w:firstLine="0"/>
      <w:jc w:val="left"/>
      <w:spacing w:before="100" w:beforeAutospacing="1" w:after="100" w:afterAutospacing="1"/>
      <w:shd w:val="clear" w:color="auto" w:fill="e6e6e6"/>
      <w:widowControl/>
      <w:pBdr>
        <w:top w:val="single" w:color="D3D3D3" w:sz="6" w:space="0"/>
        <w:left w:val="single" w:color="D3D3D3" w:sz="6" w:space="0"/>
        <w:bottom w:val="single" w:color="D3D3D3" w:sz="6" w:space="0"/>
        <w:right w:val="single" w:color="D3D3D3" w:sz="6" w:space="0"/>
      </w:pBdr>
    </w:pPr>
    <w:rPr>
      <w:rFonts w:eastAsia="Times New Roman"/>
      <w:color w:val="555555"/>
    </w:rPr>
  </w:style>
  <w:style w:type="paragraph" w:styleId="1396" w:customStyle="1">
    <w:name w:val="ui-state-default2"/>
    <w:basedOn w:val="765"/>
    <w:pPr>
      <w:ind w:firstLine="0"/>
      <w:jc w:val="left"/>
      <w:spacing w:before="100" w:beforeAutospacing="1" w:after="100" w:afterAutospacing="1"/>
      <w:shd w:val="clear" w:color="auto" w:fill="e6e6e6"/>
      <w:widowControl/>
      <w:pBdr>
        <w:top w:val="single" w:color="D3D3D3" w:sz="6" w:space="0"/>
        <w:left w:val="single" w:color="D3D3D3" w:sz="6" w:space="0"/>
        <w:bottom w:val="single" w:color="D3D3D3" w:sz="6" w:space="0"/>
        <w:right w:val="single" w:color="D3D3D3" w:sz="6" w:space="0"/>
      </w:pBdr>
    </w:pPr>
    <w:rPr>
      <w:rFonts w:eastAsia="Times New Roman"/>
      <w:color w:val="555555"/>
    </w:rPr>
  </w:style>
  <w:style w:type="paragraph" w:styleId="1397" w:customStyle="1">
    <w:name w:val="ui-state-hover1"/>
    <w:basedOn w:val="765"/>
    <w:pPr>
      <w:ind w:firstLine="0"/>
      <w:jc w:val="left"/>
      <w:spacing w:before="100" w:beforeAutospacing="1" w:after="100" w:afterAutospacing="1"/>
      <w:shd w:val="clear" w:color="auto" w:fill="dadada"/>
      <w:widowControl/>
      <w:pBdr>
        <w:top w:val="single" w:color="999999" w:sz="6" w:space="0"/>
        <w:left w:val="single" w:color="999999" w:sz="6" w:space="0"/>
        <w:bottom w:val="single" w:color="999999" w:sz="6" w:space="0"/>
        <w:right w:val="single" w:color="999999" w:sz="6" w:space="0"/>
      </w:pBdr>
    </w:pPr>
    <w:rPr>
      <w:rFonts w:eastAsia="Times New Roman"/>
      <w:color w:val="212121"/>
    </w:rPr>
  </w:style>
  <w:style w:type="paragraph" w:styleId="1398" w:customStyle="1">
    <w:name w:val="ui-state-hover2"/>
    <w:basedOn w:val="765"/>
    <w:pPr>
      <w:ind w:firstLine="0"/>
      <w:jc w:val="left"/>
      <w:spacing w:before="100" w:beforeAutospacing="1" w:after="100" w:afterAutospacing="1"/>
      <w:shd w:val="clear" w:color="auto" w:fill="dadada"/>
      <w:widowControl/>
      <w:pBdr>
        <w:top w:val="single" w:color="999999" w:sz="6" w:space="0"/>
        <w:left w:val="single" w:color="999999" w:sz="6" w:space="0"/>
        <w:bottom w:val="single" w:color="999999" w:sz="6" w:space="0"/>
        <w:right w:val="single" w:color="999999" w:sz="6" w:space="0"/>
      </w:pBdr>
    </w:pPr>
    <w:rPr>
      <w:rFonts w:eastAsia="Times New Roman"/>
      <w:color w:val="212121"/>
    </w:rPr>
  </w:style>
  <w:style w:type="paragraph" w:styleId="1399" w:customStyle="1">
    <w:name w:val="ui-state-focus1"/>
    <w:basedOn w:val="765"/>
    <w:pPr>
      <w:ind w:firstLine="0"/>
      <w:jc w:val="left"/>
      <w:spacing w:before="100" w:beforeAutospacing="1" w:after="100" w:afterAutospacing="1"/>
      <w:shd w:val="clear" w:color="auto" w:fill="dadada"/>
      <w:widowControl/>
      <w:pBdr>
        <w:top w:val="single" w:color="999999" w:sz="6" w:space="0"/>
        <w:left w:val="single" w:color="999999" w:sz="6" w:space="0"/>
        <w:bottom w:val="single" w:color="999999" w:sz="6" w:space="0"/>
        <w:right w:val="single" w:color="999999" w:sz="6" w:space="0"/>
      </w:pBdr>
    </w:pPr>
    <w:rPr>
      <w:rFonts w:eastAsia="Times New Roman"/>
      <w:color w:val="212121"/>
    </w:rPr>
  </w:style>
  <w:style w:type="paragraph" w:styleId="1400" w:customStyle="1">
    <w:name w:val="ui-state-focus2"/>
    <w:basedOn w:val="765"/>
    <w:pPr>
      <w:ind w:firstLine="0"/>
      <w:jc w:val="left"/>
      <w:spacing w:before="100" w:beforeAutospacing="1" w:after="100" w:afterAutospacing="1"/>
      <w:shd w:val="clear" w:color="auto" w:fill="dadada"/>
      <w:widowControl/>
      <w:pBdr>
        <w:top w:val="single" w:color="999999" w:sz="6" w:space="0"/>
        <w:left w:val="single" w:color="999999" w:sz="6" w:space="0"/>
        <w:bottom w:val="single" w:color="999999" w:sz="6" w:space="0"/>
        <w:right w:val="single" w:color="999999" w:sz="6" w:space="0"/>
      </w:pBdr>
    </w:pPr>
    <w:rPr>
      <w:rFonts w:eastAsia="Times New Roman"/>
      <w:color w:val="212121"/>
    </w:rPr>
  </w:style>
  <w:style w:type="paragraph" w:styleId="1401" w:customStyle="1">
    <w:name w:val="ui-state-active1"/>
    <w:basedOn w:val="765"/>
    <w:pPr>
      <w:ind w:firstLine="0"/>
      <w:jc w:val="left"/>
      <w:spacing w:before="100" w:beforeAutospacing="1" w:after="100" w:afterAutospacing="1"/>
      <w:shd w:val="clear" w:color="auto" w:fill="ffffff"/>
      <w:widowControl/>
      <w:pBdr>
        <w:top w:val="single" w:color="AAAAAA" w:sz="6" w:space="0"/>
        <w:left w:val="single" w:color="AAAAAA" w:sz="6" w:space="0"/>
        <w:bottom w:val="single" w:color="AAAAAA" w:sz="6" w:space="0"/>
        <w:right w:val="single" w:color="AAAAAA" w:sz="6" w:space="0"/>
      </w:pBdr>
    </w:pPr>
    <w:rPr>
      <w:rFonts w:eastAsia="Times New Roman"/>
      <w:color w:val="212121"/>
    </w:rPr>
  </w:style>
  <w:style w:type="paragraph" w:styleId="1402" w:customStyle="1">
    <w:name w:val="ui-state-active2"/>
    <w:basedOn w:val="765"/>
    <w:pPr>
      <w:ind w:firstLine="0"/>
      <w:jc w:val="left"/>
      <w:spacing w:before="100" w:beforeAutospacing="1" w:after="100" w:afterAutospacing="1"/>
      <w:shd w:val="clear" w:color="auto" w:fill="ffffff"/>
      <w:widowControl/>
      <w:pBdr>
        <w:top w:val="single" w:color="AAAAAA" w:sz="6" w:space="0"/>
        <w:left w:val="single" w:color="AAAAAA" w:sz="6" w:space="0"/>
        <w:bottom w:val="single" w:color="AAAAAA" w:sz="6" w:space="0"/>
        <w:right w:val="single" w:color="AAAAAA" w:sz="6" w:space="0"/>
      </w:pBdr>
    </w:pPr>
    <w:rPr>
      <w:rFonts w:eastAsia="Times New Roman"/>
      <w:color w:val="212121"/>
    </w:rPr>
  </w:style>
  <w:style w:type="paragraph" w:styleId="1403" w:customStyle="1">
    <w:name w:val="ui-state-highlight1"/>
    <w:basedOn w:val="765"/>
    <w:pPr>
      <w:ind w:firstLine="0"/>
      <w:jc w:val="left"/>
      <w:spacing w:before="100" w:beforeAutospacing="1" w:after="100" w:afterAutospacing="1"/>
      <w:shd w:val="clear" w:color="auto" w:fill="fbf9ee"/>
      <w:widowControl/>
      <w:pBdr>
        <w:top w:val="single" w:color="FCEFA1" w:sz="6" w:space="0"/>
        <w:left w:val="single" w:color="FCEFA1" w:sz="6" w:space="0"/>
        <w:bottom w:val="single" w:color="FCEFA1" w:sz="6" w:space="0"/>
        <w:right w:val="single" w:color="FCEFA1" w:sz="6" w:space="0"/>
      </w:pBdr>
    </w:pPr>
    <w:rPr>
      <w:rFonts w:eastAsia="Times New Roman"/>
      <w:color w:val="363636"/>
    </w:rPr>
  </w:style>
  <w:style w:type="paragraph" w:styleId="1404" w:customStyle="1">
    <w:name w:val="ui-state-highlight2"/>
    <w:basedOn w:val="765"/>
    <w:pPr>
      <w:ind w:firstLine="0"/>
      <w:jc w:val="left"/>
      <w:spacing w:before="100" w:beforeAutospacing="1" w:after="100" w:afterAutospacing="1"/>
      <w:shd w:val="clear" w:color="auto" w:fill="fbf9ee"/>
      <w:widowControl/>
      <w:pBdr>
        <w:top w:val="single" w:color="FCEFA1" w:sz="6" w:space="0"/>
        <w:left w:val="single" w:color="FCEFA1" w:sz="6" w:space="0"/>
        <w:bottom w:val="single" w:color="FCEFA1" w:sz="6" w:space="0"/>
        <w:right w:val="single" w:color="FCEFA1" w:sz="6" w:space="0"/>
      </w:pBdr>
    </w:pPr>
    <w:rPr>
      <w:rFonts w:eastAsia="Times New Roman"/>
      <w:color w:val="363636"/>
    </w:rPr>
  </w:style>
  <w:style w:type="paragraph" w:styleId="1405" w:customStyle="1">
    <w:name w:val="ui-state-error1"/>
    <w:basedOn w:val="765"/>
    <w:pPr>
      <w:ind w:firstLine="0"/>
      <w:jc w:val="left"/>
      <w:spacing w:before="100" w:beforeAutospacing="1" w:after="100" w:afterAutospacing="1"/>
      <w:shd w:val="clear" w:color="auto" w:fill="fef1ec"/>
      <w:widowControl/>
      <w:pBdr>
        <w:top w:val="single" w:color="CD0A0A" w:sz="6" w:space="0"/>
        <w:left w:val="single" w:color="CD0A0A" w:sz="6" w:space="0"/>
        <w:bottom w:val="single" w:color="CD0A0A" w:sz="6" w:space="0"/>
        <w:right w:val="single" w:color="CD0A0A" w:sz="6" w:space="0"/>
      </w:pBdr>
    </w:pPr>
    <w:rPr>
      <w:rFonts w:eastAsia="Times New Roman"/>
      <w:color w:val="cd0a0a"/>
    </w:rPr>
  </w:style>
  <w:style w:type="paragraph" w:styleId="1406" w:customStyle="1">
    <w:name w:val="ui-state-error2"/>
    <w:basedOn w:val="765"/>
    <w:pPr>
      <w:ind w:firstLine="0"/>
      <w:jc w:val="left"/>
      <w:spacing w:before="100" w:beforeAutospacing="1" w:after="100" w:afterAutospacing="1"/>
      <w:shd w:val="clear" w:color="auto" w:fill="fef1ec"/>
      <w:widowControl/>
      <w:pBdr>
        <w:top w:val="single" w:color="CD0A0A" w:sz="6" w:space="0"/>
        <w:left w:val="single" w:color="CD0A0A" w:sz="6" w:space="0"/>
        <w:bottom w:val="single" w:color="CD0A0A" w:sz="6" w:space="0"/>
        <w:right w:val="single" w:color="CD0A0A" w:sz="6" w:space="0"/>
      </w:pBdr>
    </w:pPr>
    <w:rPr>
      <w:rFonts w:eastAsia="Times New Roman"/>
      <w:color w:val="cd0a0a"/>
    </w:rPr>
  </w:style>
  <w:style w:type="paragraph" w:styleId="1407" w:customStyle="1">
    <w:name w:val="ui-state-error-text1"/>
    <w:basedOn w:val="765"/>
    <w:pPr>
      <w:ind w:firstLine="0"/>
      <w:jc w:val="left"/>
      <w:spacing w:before="100" w:beforeAutospacing="1" w:after="100" w:afterAutospacing="1"/>
      <w:widowControl/>
    </w:pPr>
    <w:rPr>
      <w:rFonts w:eastAsia="Times New Roman"/>
      <w:color w:val="cd0a0a"/>
    </w:rPr>
  </w:style>
  <w:style w:type="paragraph" w:styleId="1408" w:customStyle="1">
    <w:name w:val="ui-state-error-text2"/>
    <w:basedOn w:val="765"/>
    <w:pPr>
      <w:ind w:firstLine="0"/>
      <w:jc w:val="left"/>
      <w:spacing w:before="100" w:beforeAutospacing="1" w:after="100" w:afterAutospacing="1"/>
      <w:widowControl/>
    </w:pPr>
    <w:rPr>
      <w:rFonts w:eastAsia="Times New Roman"/>
      <w:color w:val="cd0a0a"/>
    </w:rPr>
  </w:style>
  <w:style w:type="paragraph" w:styleId="1409" w:customStyle="1">
    <w:name w:val="ui-priority-primary1"/>
    <w:basedOn w:val="765"/>
    <w:pPr>
      <w:ind w:firstLine="0"/>
      <w:jc w:val="left"/>
      <w:spacing w:before="100" w:beforeAutospacing="1" w:after="100" w:afterAutospacing="1"/>
      <w:widowControl/>
    </w:pPr>
    <w:rPr>
      <w:rFonts w:eastAsia="Times New Roman"/>
      <w:b/>
      <w:bCs/>
    </w:rPr>
  </w:style>
  <w:style w:type="paragraph" w:styleId="1410" w:customStyle="1">
    <w:name w:val="ui-priority-primary2"/>
    <w:basedOn w:val="765"/>
    <w:pPr>
      <w:ind w:firstLine="0"/>
      <w:jc w:val="left"/>
      <w:spacing w:before="100" w:beforeAutospacing="1" w:after="100" w:afterAutospacing="1"/>
      <w:widowControl/>
    </w:pPr>
    <w:rPr>
      <w:rFonts w:eastAsia="Times New Roman"/>
      <w:b/>
      <w:bCs/>
    </w:rPr>
  </w:style>
  <w:style w:type="paragraph" w:styleId="1411" w:customStyle="1">
    <w:name w:val="ui-priority-secondary1"/>
    <w:basedOn w:val="765"/>
    <w:pPr>
      <w:ind w:firstLine="0"/>
      <w:jc w:val="left"/>
      <w:spacing w:before="100" w:beforeAutospacing="1" w:after="100" w:afterAutospacing="1"/>
      <w:widowControl/>
    </w:pPr>
    <w:rPr>
      <w:rFonts w:eastAsia="Times New Roman"/>
    </w:rPr>
  </w:style>
  <w:style w:type="paragraph" w:styleId="1412" w:customStyle="1">
    <w:name w:val="ui-priority-secondary2"/>
    <w:basedOn w:val="765"/>
    <w:pPr>
      <w:ind w:firstLine="0"/>
      <w:jc w:val="left"/>
      <w:spacing w:before="100" w:beforeAutospacing="1" w:after="100" w:afterAutospacing="1"/>
      <w:widowControl/>
    </w:pPr>
    <w:rPr>
      <w:rFonts w:eastAsia="Times New Roman"/>
    </w:rPr>
  </w:style>
  <w:style w:type="paragraph" w:styleId="1413" w:customStyle="1">
    <w:name w:val="ui-state-disabled1"/>
    <w:basedOn w:val="765"/>
    <w:pPr>
      <w:ind w:firstLine="0"/>
      <w:jc w:val="left"/>
      <w:spacing w:before="100" w:beforeAutospacing="1" w:after="100" w:afterAutospacing="1"/>
      <w:widowControl/>
    </w:pPr>
    <w:rPr>
      <w:rFonts w:eastAsia="Times New Roman"/>
    </w:rPr>
  </w:style>
  <w:style w:type="paragraph" w:styleId="1414" w:customStyle="1">
    <w:name w:val="ui-state-disabled2"/>
    <w:basedOn w:val="765"/>
    <w:pPr>
      <w:ind w:firstLine="0"/>
      <w:jc w:val="left"/>
      <w:spacing w:before="100" w:beforeAutospacing="1" w:after="100" w:afterAutospacing="1"/>
      <w:widowControl/>
    </w:pPr>
    <w:rPr>
      <w:rFonts w:eastAsia="Times New Roman"/>
    </w:rPr>
  </w:style>
  <w:style w:type="paragraph" w:styleId="1415" w:customStyle="1">
    <w:name w:val="ui-icon1"/>
    <w:basedOn w:val="765"/>
    <w:pPr>
      <w:ind w:firstLine="7343"/>
      <w:jc w:val="left"/>
      <w:spacing w:before="100" w:beforeAutospacing="1" w:after="100" w:afterAutospacing="1"/>
      <w:widowControl/>
    </w:pPr>
    <w:rPr>
      <w:rFonts w:eastAsia="Times New Roman"/>
    </w:rPr>
  </w:style>
  <w:style w:type="paragraph" w:styleId="1416" w:customStyle="1">
    <w:name w:val="ui-icon2"/>
    <w:basedOn w:val="765"/>
    <w:pPr>
      <w:ind w:firstLine="7343"/>
      <w:jc w:val="left"/>
      <w:spacing w:before="100" w:beforeAutospacing="1" w:after="100" w:afterAutospacing="1"/>
      <w:widowControl/>
    </w:pPr>
    <w:rPr>
      <w:rFonts w:eastAsia="Times New Roman"/>
    </w:rPr>
  </w:style>
  <w:style w:type="paragraph" w:styleId="1417" w:customStyle="1">
    <w:name w:val="ui-icon3"/>
    <w:basedOn w:val="765"/>
    <w:pPr>
      <w:ind w:firstLine="7343"/>
      <w:jc w:val="left"/>
      <w:spacing w:before="100" w:beforeAutospacing="1" w:after="100" w:afterAutospacing="1"/>
      <w:widowControl/>
    </w:pPr>
    <w:rPr>
      <w:rFonts w:eastAsia="Times New Roman"/>
    </w:rPr>
  </w:style>
  <w:style w:type="paragraph" w:styleId="1418" w:customStyle="1">
    <w:name w:val="ui-icon4"/>
    <w:basedOn w:val="765"/>
    <w:pPr>
      <w:ind w:firstLine="7343"/>
      <w:jc w:val="left"/>
      <w:spacing w:before="100" w:beforeAutospacing="1" w:after="100" w:afterAutospacing="1"/>
      <w:widowControl/>
    </w:pPr>
    <w:rPr>
      <w:rFonts w:eastAsia="Times New Roman"/>
    </w:rPr>
  </w:style>
  <w:style w:type="paragraph" w:styleId="1419" w:customStyle="1">
    <w:name w:val="ui-icon5"/>
    <w:basedOn w:val="765"/>
    <w:pPr>
      <w:ind w:firstLine="7343"/>
      <w:jc w:val="left"/>
      <w:spacing w:before="100" w:beforeAutospacing="1" w:after="100" w:afterAutospacing="1"/>
      <w:widowControl/>
    </w:pPr>
    <w:rPr>
      <w:rFonts w:eastAsia="Times New Roman"/>
    </w:rPr>
  </w:style>
  <w:style w:type="paragraph" w:styleId="1420" w:customStyle="1">
    <w:name w:val="ui-icon6"/>
    <w:basedOn w:val="765"/>
    <w:pPr>
      <w:ind w:firstLine="7343"/>
      <w:jc w:val="left"/>
      <w:spacing w:before="100" w:beforeAutospacing="1" w:after="100" w:afterAutospacing="1"/>
      <w:widowControl/>
    </w:pPr>
    <w:rPr>
      <w:rFonts w:eastAsia="Times New Roman"/>
    </w:rPr>
  </w:style>
  <w:style w:type="paragraph" w:styleId="1421" w:customStyle="1">
    <w:name w:val="ui-icon7"/>
    <w:basedOn w:val="765"/>
    <w:pPr>
      <w:ind w:firstLine="7343"/>
      <w:jc w:val="left"/>
      <w:spacing w:before="100" w:beforeAutospacing="1" w:after="100" w:afterAutospacing="1"/>
      <w:widowControl/>
    </w:pPr>
    <w:rPr>
      <w:rFonts w:eastAsia="Times New Roman"/>
    </w:rPr>
  </w:style>
  <w:style w:type="paragraph" w:styleId="1422" w:customStyle="1">
    <w:name w:val="ui-icon8"/>
    <w:basedOn w:val="765"/>
    <w:pPr>
      <w:ind w:firstLine="7343"/>
      <w:jc w:val="left"/>
      <w:spacing w:before="100" w:beforeAutospacing="1" w:after="100" w:afterAutospacing="1"/>
      <w:widowControl/>
    </w:pPr>
    <w:rPr>
      <w:rFonts w:eastAsia="Times New Roman"/>
    </w:rPr>
  </w:style>
  <w:style w:type="paragraph" w:styleId="1423" w:customStyle="1">
    <w:name w:val="ui-icon9"/>
    <w:basedOn w:val="765"/>
    <w:pPr>
      <w:ind w:firstLine="7343"/>
      <w:jc w:val="left"/>
      <w:spacing w:before="100" w:beforeAutospacing="1" w:after="100" w:afterAutospacing="1"/>
      <w:widowControl/>
    </w:pPr>
    <w:rPr>
      <w:rFonts w:eastAsia="Times New Roman"/>
    </w:rPr>
  </w:style>
  <w:style w:type="paragraph" w:styleId="1424" w:customStyle="1">
    <w:name w:val="ui-resizable-handle1"/>
    <w:basedOn w:val="765"/>
    <w:pPr>
      <w:ind w:firstLine="0"/>
      <w:jc w:val="left"/>
      <w:spacing w:before="100" w:beforeAutospacing="1" w:after="100" w:afterAutospacing="1"/>
      <w:widowControl/>
    </w:pPr>
    <w:rPr>
      <w:rFonts w:eastAsia="Times New Roman"/>
      <w:vanish/>
      <w:sz w:val="2"/>
      <w:szCs w:val="2"/>
    </w:rPr>
  </w:style>
  <w:style w:type="paragraph" w:styleId="1425" w:customStyle="1">
    <w:name w:val="ui-resizable-handle2"/>
    <w:basedOn w:val="765"/>
    <w:pPr>
      <w:ind w:firstLine="0"/>
      <w:jc w:val="left"/>
      <w:spacing w:before="100" w:beforeAutospacing="1" w:after="100" w:afterAutospacing="1"/>
      <w:widowControl/>
    </w:pPr>
    <w:rPr>
      <w:rFonts w:eastAsia="Times New Roman"/>
      <w:vanish/>
      <w:sz w:val="2"/>
      <w:szCs w:val="2"/>
    </w:rPr>
  </w:style>
  <w:style w:type="paragraph" w:styleId="1426" w:customStyle="1">
    <w:name w:val="ui-accordion-header1"/>
    <w:basedOn w:val="765"/>
    <w:pPr>
      <w:ind w:firstLine="0"/>
      <w:jc w:val="left"/>
      <w:spacing w:before="15" w:after="100" w:afterAutospacing="1"/>
      <w:widowControl/>
    </w:pPr>
    <w:rPr>
      <w:rFonts w:eastAsia="Times New Roman"/>
    </w:rPr>
  </w:style>
  <w:style w:type="paragraph" w:styleId="1427" w:customStyle="1">
    <w:name w:val="ui-accordion-li-fix1"/>
    <w:basedOn w:val="765"/>
    <w:pPr>
      <w:ind w:firstLine="0"/>
      <w:jc w:val="left"/>
      <w:spacing w:before="100" w:beforeAutospacing="1" w:after="100" w:afterAutospacing="1"/>
      <w:widowControl/>
    </w:pPr>
    <w:rPr>
      <w:rFonts w:eastAsia="Times New Roman"/>
    </w:rPr>
  </w:style>
  <w:style w:type="paragraph" w:styleId="1428" w:customStyle="1">
    <w:name w:val="ui-accordion-header-active1"/>
    <w:basedOn w:val="765"/>
    <w:pPr>
      <w:ind w:firstLine="0"/>
      <w:jc w:val="left"/>
      <w:spacing w:before="100" w:beforeAutospacing="1" w:after="100" w:afterAutospacing="1"/>
      <w:widowControl/>
    </w:pPr>
    <w:rPr>
      <w:rFonts w:eastAsia="Times New Roman"/>
    </w:rPr>
  </w:style>
  <w:style w:type="paragraph" w:styleId="1429" w:customStyle="1">
    <w:name w:val="ui-icon10"/>
    <w:basedOn w:val="765"/>
    <w:pPr>
      <w:ind w:firstLine="7343"/>
      <w:jc w:val="left"/>
      <w:spacing w:after="100" w:afterAutospacing="1"/>
      <w:widowControl/>
    </w:pPr>
    <w:rPr>
      <w:rFonts w:eastAsia="Times New Roman"/>
    </w:rPr>
  </w:style>
  <w:style w:type="paragraph" w:styleId="1430" w:customStyle="1">
    <w:name w:val="ui-accordion-content1"/>
    <w:basedOn w:val="765"/>
    <w:pPr>
      <w:ind w:firstLine="0"/>
      <w:jc w:val="left"/>
      <w:spacing w:after="30"/>
      <w:widowControl/>
    </w:pPr>
    <w:rPr>
      <w:rFonts w:eastAsia="Times New Roman"/>
      <w:vanish/>
    </w:rPr>
  </w:style>
  <w:style w:type="paragraph" w:styleId="1431" w:customStyle="1">
    <w:name w:val="ui-accordion-content-active1"/>
    <w:basedOn w:val="765"/>
    <w:pPr>
      <w:ind w:firstLine="0"/>
      <w:jc w:val="left"/>
      <w:spacing w:before="100" w:beforeAutospacing="1" w:after="100" w:afterAutospacing="1"/>
      <w:widowControl/>
    </w:pPr>
    <w:rPr>
      <w:rFonts w:eastAsia="Times New Roman"/>
    </w:rPr>
  </w:style>
  <w:style w:type="paragraph" w:styleId="1432" w:customStyle="1">
    <w:name w:val="ui-menu1"/>
    <w:basedOn w:val="765"/>
    <w:pPr>
      <w:ind w:firstLine="0"/>
      <w:jc w:val="left"/>
      <w:widowControl/>
    </w:pPr>
    <w:rPr>
      <w:rFonts w:eastAsia="Times New Roman"/>
    </w:rPr>
  </w:style>
  <w:style w:type="paragraph" w:styleId="1433" w:customStyle="1">
    <w:name w:val="ui-menu-item1"/>
    <w:basedOn w:val="765"/>
    <w:pPr>
      <w:ind w:firstLine="0"/>
      <w:jc w:val="left"/>
      <w:widowControl/>
    </w:pPr>
    <w:rPr>
      <w:rFonts w:eastAsia="Times New Roman"/>
    </w:rPr>
  </w:style>
  <w:style w:type="paragraph" w:styleId="1434" w:customStyle="1">
    <w:name w:val="ui-button-text1"/>
    <w:basedOn w:val="765"/>
    <w:pPr>
      <w:ind w:firstLine="0"/>
      <w:jc w:val="left"/>
      <w:spacing w:before="100" w:beforeAutospacing="1" w:after="100" w:afterAutospacing="1"/>
      <w:widowControl/>
    </w:pPr>
    <w:rPr>
      <w:rFonts w:eastAsia="Times New Roman"/>
    </w:rPr>
  </w:style>
  <w:style w:type="paragraph" w:styleId="1435" w:customStyle="1">
    <w:name w:val="ui-button-text2"/>
    <w:basedOn w:val="765"/>
    <w:pPr>
      <w:ind w:firstLine="0"/>
      <w:jc w:val="left"/>
      <w:spacing w:before="100" w:beforeAutospacing="1" w:after="100" w:afterAutospacing="1"/>
      <w:widowControl/>
    </w:pPr>
    <w:rPr>
      <w:rFonts w:eastAsia="Times New Roman"/>
    </w:rPr>
  </w:style>
  <w:style w:type="paragraph" w:styleId="1436" w:customStyle="1">
    <w:name w:val="ui-button-text3"/>
    <w:basedOn w:val="765"/>
    <w:pPr>
      <w:ind w:firstLine="11919"/>
      <w:jc w:val="left"/>
      <w:spacing w:before="100" w:beforeAutospacing="1" w:after="100" w:afterAutospacing="1"/>
      <w:widowControl/>
    </w:pPr>
    <w:rPr>
      <w:rFonts w:eastAsia="Times New Roman"/>
    </w:rPr>
  </w:style>
  <w:style w:type="paragraph" w:styleId="1437" w:customStyle="1">
    <w:name w:val="ui-button-text4"/>
    <w:basedOn w:val="765"/>
    <w:pPr>
      <w:ind w:firstLine="11919"/>
      <w:jc w:val="left"/>
      <w:spacing w:before="100" w:beforeAutospacing="1" w:after="100" w:afterAutospacing="1"/>
      <w:widowControl/>
    </w:pPr>
    <w:rPr>
      <w:rFonts w:eastAsia="Times New Roman"/>
    </w:rPr>
  </w:style>
  <w:style w:type="paragraph" w:styleId="1438" w:customStyle="1">
    <w:name w:val="ui-button-text5"/>
    <w:basedOn w:val="765"/>
    <w:pPr>
      <w:ind w:firstLine="0"/>
      <w:jc w:val="left"/>
      <w:spacing w:before="100" w:beforeAutospacing="1" w:after="100" w:afterAutospacing="1"/>
      <w:widowControl/>
    </w:pPr>
    <w:rPr>
      <w:rFonts w:eastAsia="Times New Roman"/>
    </w:rPr>
  </w:style>
  <w:style w:type="paragraph" w:styleId="1439" w:customStyle="1">
    <w:name w:val="ui-button-text6"/>
    <w:basedOn w:val="765"/>
    <w:pPr>
      <w:ind w:firstLine="0"/>
      <w:jc w:val="left"/>
      <w:spacing w:before="100" w:beforeAutospacing="1" w:after="100" w:afterAutospacing="1"/>
      <w:widowControl/>
    </w:pPr>
    <w:rPr>
      <w:rFonts w:eastAsia="Times New Roman"/>
    </w:rPr>
  </w:style>
  <w:style w:type="paragraph" w:styleId="1440" w:customStyle="1">
    <w:name w:val="ui-button-text7"/>
    <w:basedOn w:val="765"/>
    <w:pPr>
      <w:ind w:firstLine="0"/>
      <w:jc w:val="left"/>
      <w:spacing w:before="100" w:beforeAutospacing="1" w:after="100" w:afterAutospacing="1"/>
      <w:widowControl/>
    </w:pPr>
    <w:rPr>
      <w:rFonts w:eastAsia="Times New Roman"/>
    </w:rPr>
  </w:style>
  <w:style w:type="paragraph" w:styleId="1441" w:customStyle="1">
    <w:name w:val="ui-icon11"/>
    <w:basedOn w:val="765"/>
    <w:pPr>
      <w:ind w:left="-120" w:firstLine="7343"/>
      <w:jc w:val="left"/>
      <w:spacing w:after="100" w:afterAutospacing="1"/>
      <w:widowControl/>
    </w:pPr>
    <w:rPr>
      <w:rFonts w:eastAsia="Times New Roman"/>
    </w:rPr>
  </w:style>
  <w:style w:type="paragraph" w:styleId="1442" w:customStyle="1">
    <w:name w:val="ui-icon12"/>
    <w:basedOn w:val="765"/>
    <w:pPr>
      <w:ind w:firstLine="7343"/>
      <w:jc w:val="left"/>
      <w:spacing w:after="100" w:afterAutospacing="1"/>
      <w:widowControl/>
    </w:pPr>
    <w:rPr>
      <w:rFonts w:eastAsia="Times New Roman"/>
    </w:rPr>
  </w:style>
  <w:style w:type="paragraph" w:styleId="1443" w:customStyle="1">
    <w:name w:val="ui-icon13"/>
    <w:basedOn w:val="765"/>
    <w:pPr>
      <w:ind w:firstLine="7343"/>
      <w:jc w:val="left"/>
      <w:spacing w:after="100" w:afterAutospacing="1"/>
      <w:widowControl/>
    </w:pPr>
    <w:rPr>
      <w:rFonts w:eastAsia="Times New Roman"/>
    </w:rPr>
  </w:style>
  <w:style w:type="paragraph" w:styleId="1444" w:customStyle="1">
    <w:name w:val="ui-icon14"/>
    <w:basedOn w:val="765"/>
    <w:pPr>
      <w:ind w:firstLine="7343"/>
      <w:jc w:val="left"/>
      <w:spacing w:after="100" w:afterAutospacing="1"/>
      <w:widowControl/>
    </w:pPr>
    <w:rPr>
      <w:rFonts w:eastAsia="Times New Roman"/>
    </w:rPr>
  </w:style>
  <w:style w:type="paragraph" w:styleId="1445" w:customStyle="1">
    <w:name w:val="ui-icon15"/>
    <w:basedOn w:val="765"/>
    <w:pPr>
      <w:ind w:firstLine="7343"/>
      <w:jc w:val="left"/>
      <w:spacing w:after="100" w:afterAutospacing="1"/>
      <w:widowControl/>
    </w:pPr>
    <w:rPr>
      <w:rFonts w:eastAsia="Times New Roman"/>
    </w:rPr>
  </w:style>
  <w:style w:type="paragraph" w:styleId="1446" w:customStyle="1">
    <w:name w:val="ui-button1"/>
    <w:basedOn w:val="765"/>
    <w:pPr>
      <w:ind w:right="-72" w:firstLine="0"/>
      <w:jc w:val="center"/>
      <w:spacing w:before="100" w:beforeAutospacing="1" w:after="100" w:afterAutospacing="1"/>
      <w:widowControl/>
    </w:pPr>
    <w:rPr>
      <w:rFonts w:eastAsia="Times New Roman"/>
    </w:rPr>
  </w:style>
  <w:style w:type="paragraph" w:styleId="1447" w:customStyle="1">
    <w:name w:val="ui-dialog-titlebar1"/>
    <w:basedOn w:val="765"/>
    <w:pPr>
      <w:ind w:firstLine="0"/>
      <w:jc w:val="left"/>
      <w:spacing w:before="100" w:beforeAutospacing="1" w:after="100" w:afterAutospacing="1"/>
      <w:widowControl/>
    </w:pPr>
    <w:rPr>
      <w:rFonts w:eastAsia="Times New Roman"/>
    </w:rPr>
  </w:style>
  <w:style w:type="paragraph" w:styleId="1448" w:customStyle="1">
    <w:name w:val="ui-dialog-title1"/>
    <w:basedOn w:val="765"/>
    <w:pPr>
      <w:ind w:right="240" w:firstLine="0"/>
      <w:jc w:val="left"/>
      <w:spacing w:before="24" w:after="24"/>
      <w:widowControl/>
    </w:pPr>
    <w:rPr>
      <w:rFonts w:eastAsia="Times New Roman"/>
    </w:rPr>
  </w:style>
  <w:style w:type="paragraph" w:styleId="1449" w:customStyle="1">
    <w:name w:val="ui-dialog-titlebar-close1"/>
    <w:basedOn w:val="765"/>
    <w:pPr>
      <w:ind w:firstLine="0"/>
      <w:jc w:val="left"/>
      <w:widowControl/>
    </w:pPr>
    <w:rPr>
      <w:rFonts w:eastAsia="Times New Roman"/>
    </w:rPr>
  </w:style>
  <w:style w:type="paragraph" w:styleId="1450" w:customStyle="1">
    <w:name w:val="ui-dialog-content1"/>
    <w:basedOn w:val="765"/>
    <w:pPr>
      <w:ind w:firstLine="0"/>
      <w:jc w:val="left"/>
      <w:spacing w:before="100" w:beforeAutospacing="1" w:after="100" w:afterAutospacing="1"/>
      <w:widowControl/>
    </w:pPr>
    <w:rPr>
      <w:rFonts w:eastAsia="Times New Roman"/>
    </w:rPr>
  </w:style>
  <w:style w:type="paragraph" w:styleId="1451" w:customStyle="1">
    <w:name w:val="ui-dialog-buttonpane1"/>
    <w:basedOn w:val="765"/>
    <w:pPr>
      <w:ind w:firstLine="0"/>
      <w:jc w:val="left"/>
      <w:spacing w:before="120"/>
      <w:widowControl/>
    </w:pPr>
    <w:rPr>
      <w:rFonts w:eastAsia="Times New Roman"/>
    </w:rPr>
  </w:style>
  <w:style w:type="paragraph" w:styleId="1452" w:customStyle="1">
    <w:name w:val="ui-resizable-se1"/>
    <w:basedOn w:val="765"/>
    <w:pPr>
      <w:ind w:firstLine="0"/>
      <w:jc w:val="left"/>
      <w:spacing w:before="100" w:beforeAutospacing="1" w:after="100" w:afterAutospacing="1"/>
      <w:widowControl/>
    </w:pPr>
    <w:rPr>
      <w:rFonts w:eastAsia="Times New Roman"/>
    </w:rPr>
  </w:style>
  <w:style w:type="paragraph" w:styleId="1453" w:customStyle="1">
    <w:name w:val="ui-slider-handle1"/>
    <w:basedOn w:val="765"/>
    <w:pPr>
      <w:ind w:firstLine="0"/>
      <w:jc w:val="left"/>
      <w:spacing w:before="100" w:beforeAutospacing="1" w:after="100" w:afterAutospacing="1"/>
      <w:widowControl/>
    </w:pPr>
    <w:rPr>
      <w:rFonts w:eastAsia="Times New Roman"/>
    </w:rPr>
  </w:style>
  <w:style w:type="paragraph" w:styleId="1454" w:customStyle="1">
    <w:name w:val="ui-slider-range1"/>
    <w:basedOn w:val="765"/>
    <w:pPr>
      <w:ind w:firstLine="0"/>
      <w:jc w:val="left"/>
      <w:spacing w:before="100" w:beforeAutospacing="1" w:after="100" w:afterAutospacing="1"/>
      <w:widowControl/>
    </w:pPr>
    <w:rPr>
      <w:rFonts w:eastAsia="Times New Roman"/>
      <w:sz w:val="17"/>
      <w:szCs w:val="17"/>
    </w:rPr>
  </w:style>
  <w:style w:type="paragraph" w:styleId="1455" w:customStyle="1">
    <w:name w:val="ui-slider-handle2"/>
    <w:basedOn w:val="765"/>
    <w:pPr>
      <w:ind w:left="-144" w:firstLine="0"/>
      <w:jc w:val="left"/>
      <w:spacing w:before="100" w:beforeAutospacing="1" w:after="100" w:afterAutospacing="1"/>
      <w:widowControl/>
    </w:pPr>
    <w:rPr>
      <w:rFonts w:eastAsia="Times New Roman"/>
    </w:rPr>
  </w:style>
  <w:style w:type="paragraph" w:styleId="1456" w:customStyle="1">
    <w:name w:val="ui-slider-handle3"/>
    <w:basedOn w:val="765"/>
    <w:pPr>
      <w:ind w:firstLine="0"/>
      <w:jc w:val="left"/>
      <w:spacing w:before="100" w:beforeAutospacing="1"/>
      <w:widowControl/>
    </w:pPr>
    <w:rPr>
      <w:rFonts w:eastAsia="Times New Roman"/>
    </w:rPr>
  </w:style>
  <w:style w:type="paragraph" w:styleId="1457" w:customStyle="1">
    <w:name w:val="ui-slider-range2"/>
    <w:basedOn w:val="765"/>
    <w:pPr>
      <w:ind w:firstLine="0"/>
      <w:jc w:val="left"/>
      <w:spacing w:before="100" w:beforeAutospacing="1" w:after="100" w:afterAutospacing="1"/>
      <w:widowControl/>
    </w:pPr>
    <w:rPr>
      <w:rFonts w:eastAsia="Times New Roman"/>
    </w:rPr>
  </w:style>
  <w:style w:type="paragraph" w:styleId="1458" w:customStyle="1">
    <w:name w:val="ui-tabs-nav1"/>
    <w:basedOn w:val="765"/>
    <w:pPr>
      <w:ind w:firstLine="0"/>
      <w:jc w:val="left"/>
      <w:widowControl/>
    </w:pPr>
    <w:rPr>
      <w:rFonts w:eastAsia="Times New Roman"/>
    </w:rPr>
  </w:style>
  <w:style w:type="paragraph" w:styleId="1459" w:customStyle="1">
    <w:name w:val="ui-tabs-panel1"/>
    <w:basedOn w:val="765"/>
    <w:pPr>
      <w:ind w:firstLine="0"/>
      <w:jc w:val="left"/>
      <w:spacing w:before="100" w:beforeAutospacing="1" w:after="100" w:afterAutospacing="1"/>
      <w:widowControl/>
    </w:pPr>
    <w:rPr>
      <w:rFonts w:eastAsia="Times New Roman"/>
    </w:rPr>
  </w:style>
  <w:style w:type="paragraph" w:styleId="1460" w:customStyle="1">
    <w:name w:val="ui-tabs-hide1"/>
    <w:basedOn w:val="765"/>
    <w:pPr>
      <w:ind w:firstLine="0"/>
      <w:jc w:val="left"/>
      <w:spacing w:before="100" w:beforeAutospacing="1" w:after="100" w:afterAutospacing="1"/>
      <w:widowControl/>
    </w:pPr>
    <w:rPr>
      <w:rFonts w:eastAsia="Times New Roman"/>
      <w:vanish/>
    </w:rPr>
  </w:style>
  <w:style w:type="paragraph" w:styleId="1461" w:customStyle="1">
    <w:name w:val="ui-datepicker-header1"/>
    <w:basedOn w:val="765"/>
    <w:pPr>
      <w:ind w:firstLine="0"/>
      <w:jc w:val="left"/>
      <w:spacing w:before="100" w:beforeAutospacing="1" w:after="100" w:afterAutospacing="1"/>
      <w:widowControl/>
    </w:pPr>
    <w:rPr>
      <w:rFonts w:eastAsia="Times New Roman"/>
    </w:rPr>
  </w:style>
  <w:style w:type="paragraph" w:styleId="1462" w:customStyle="1">
    <w:name w:val="ui-datepicker-prev1"/>
    <w:basedOn w:val="765"/>
    <w:pPr>
      <w:ind w:firstLine="0"/>
      <w:jc w:val="left"/>
      <w:spacing w:before="100" w:beforeAutospacing="1" w:after="100" w:afterAutospacing="1"/>
      <w:widowControl/>
    </w:pPr>
    <w:rPr>
      <w:rFonts w:eastAsia="Times New Roman"/>
    </w:rPr>
  </w:style>
  <w:style w:type="paragraph" w:styleId="1463" w:customStyle="1">
    <w:name w:val="ui-datepicker-next1"/>
    <w:basedOn w:val="765"/>
    <w:pPr>
      <w:ind w:firstLine="0"/>
      <w:jc w:val="left"/>
      <w:spacing w:before="100" w:beforeAutospacing="1" w:after="100" w:afterAutospacing="1"/>
      <w:widowControl/>
    </w:pPr>
    <w:rPr>
      <w:rFonts w:eastAsia="Times New Roman"/>
    </w:rPr>
  </w:style>
  <w:style w:type="paragraph" w:styleId="1464" w:customStyle="1">
    <w:name w:val="ui-datepicker-title1"/>
    <w:basedOn w:val="765"/>
    <w:pPr>
      <w:ind w:left="552" w:right="552" w:firstLine="0"/>
      <w:jc w:val="center"/>
      <w:spacing w:line="432" w:lineRule="atLeast"/>
      <w:widowControl/>
    </w:pPr>
    <w:rPr>
      <w:rFonts w:eastAsia="Times New Roman"/>
    </w:rPr>
  </w:style>
  <w:style w:type="paragraph" w:styleId="1465" w:customStyle="1">
    <w:name w:val="ui-datepicker-buttonpane1"/>
    <w:basedOn w:val="765"/>
    <w:pPr>
      <w:ind w:firstLine="0"/>
      <w:jc w:val="left"/>
      <w:spacing w:before="168"/>
      <w:widowControl/>
    </w:pPr>
    <w:rPr>
      <w:rFonts w:eastAsia="Times New Roman"/>
    </w:rPr>
  </w:style>
  <w:style w:type="paragraph" w:styleId="1466" w:customStyle="1">
    <w:name w:val="ui-datepicker-group1"/>
    <w:basedOn w:val="765"/>
    <w:pPr>
      <w:ind w:firstLine="0"/>
      <w:jc w:val="left"/>
      <w:spacing w:before="100" w:beforeAutospacing="1" w:after="100" w:afterAutospacing="1"/>
      <w:widowControl/>
    </w:pPr>
    <w:rPr>
      <w:rFonts w:eastAsia="Times New Roman"/>
    </w:rPr>
  </w:style>
  <w:style w:type="paragraph" w:styleId="1467" w:customStyle="1">
    <w:name w:val="ui-datepicker-group2"/>
    <w:basedOn w:val="765"/>
    <w:pPr>
      <w:ind w:firstLine="0"/>
      <w:jc w:val="left"/>
      <w:spacing w:before="100" w:beforeAutospacing="1" w:after="100" w:afterAutospacing="1"/>
      <w:widowControl/>
    </w:pPr>
    <w:rPr>
      <w:rFonts w:eastAsia="Times New Roman"/>
    </w:rPr>
  </w:style>
  <w:style w:type="paragraph" w:styleId="1468" w:customStyle="1">
    <w:name w:val="ui-datepicker-group3"/>
    <w:basedOn w:val="765"/>
    <w:pPr>
      <w:ind w:firstLine="0"/>
      <w:jc w:val="left"/>
      <w:spacing w:before="100" w:beforeAutospacing="1" w:after="100" w:afterAutospacing="1"/>
      <w:widowControl/>
    </w:pPr>
    <w:rPr>
      <w:rFonts w:eastAsia="Times New Roman"/>
    </w:rPr>
  </w:style>
  <w:style w:type="paragraph" w:styleId="1469" w:customStyle="1">
    <w:name w:val="ui-datepicker-header2"/>
    <w:basedOn w:val="765"/>
    <w:pPr>
      <w:ind w:firstLine="0"/>
      <w:jc w:val="left"/>
      <w:spacing w:before="100" w:beforeAutospacing="1" w:after="100" w:afterAutospacing="1"/>
      <w:widowControl/>
    </w:pPr>
    <w:rPr>
      <w:rFonts w:eastAsia="Times New Roman"/>
    </w:rPr>
  </w:style>
  <w:style w:type="paragraph" w:styleId="1470" w:customStyle="1">
    <w:name w:val="ui-datepicker-header3"/>
    <w:basedOn w:val="765"/>
    <w:pPr>
      <w:ind w:firstLine="0"/>
      <w:jc w:val="left"/>
      <w:spacing w:before="100" w:beforeAutospacing="1" w:after="100" w:afterAutospacing="1"/>
      <w:widowControl/>
    </w:pPr>
    <w:rPr>
      <w:rFonts w:eastAsia="Times New Roman"/>
    </w:rPr>
  </w:style>
  <w:style w:type="paragraph" w:styleId="1471" w:customStyle="1">
    <w:name w:val="ui-datepicker-buttonpane2"/>
    <w:basedOn w:val="765"/>
    <w:pPr>
      <w:ind w:firstLine="0"/>
      <w:jc w:val="left"/>
      <w:spacing w:before="100" w:beforeAutospacing="1" w:after="100" w:afterAutospacing="1"/>
      <w:widowControl/>
    </w:pPr>
    <w:rPr>
      <w:rFonts w:eastAsia="Times New Roman"/>
    </w:rPr>
  </w:style>
  <w:style w:type="paragraph" w:styleId="1472" w:customStyle="1">
    <w:name w:val="ui-datepicker-buttonpane3"/>
    <w:basedOn w:val="765"/>
    <w:pPr>
      <w:ind w:firstLine="0"/>
      <w:jc w:val="left"/>
      <w:spacing w:before="100" w:beforeAutospacing="1" w:after="100" w:afterAutospacing="1"/>
      <w:widowControl/>
    </w:pPr>
    <w:rPr>
      <w:rFonts w:eastAsia="Times New Roman"/>
    </w:rPr>
  </w:style>
  <w:style w:type="paragraph" w:styleId="1473" w:customStyle="1">
    <w:name w:val="ui-datepicker-header4"/>
    <w:basedOn w:val="765"/>
    <w:pPr>
      <w:ind w:firstLine="0"/>
      <w:jc w:val="left"/>
      <w:spacing w:before="100" w:beforeAutospacing="1" w:after="100" w:afterAutospacing="1"/>
      <w:widowControl/>
    </w:pPr>
    <w:rPr>
      <w:rFonts w:eastAsia="Times New Roman"/>
    </w:rPr>
  </w:style>
  <w:style w:type="paragraph" w:styleId="1474" w:customStyle="1">
    <w:name w:val="ui-datepicker-header5"/>
    <w:basedOn w:val="765"/>
    <w:pPr>
      <w:ind w:firstLine="0"/>
      <w:jc w:val="left"/>
      <w:spacing w:before="100" w:beforeAutospacing="1" w:after="100" w:afterAutospacing="1"/>
      <w:widowControl/>
    </w:pPr>
    <w:rPr>
      <w:rFonts w:eastAsia="Times New Roman"/>
    </w:rPr>
  </w:style>
  <w:style w:type="paragraph" w:styleId="1475" w:customStyle="1">
    <w:name w:val="ui-progressbar-value1"/>
    <w:basedOn w:val="765"/>
    <w:pPr>
      <w:ind w:left="-15" w:right="-15" w:firstLine="0"/>
      <w:jc w:val="left"/>
      <w:widowControl/>
    </w:pPr>
    <w:rPr>
      <w:rFonts w:eastAsia="Times New Roman"/>
    </w:rPr>
  </w:style>
  <w:style w:type="character" w:styleId="1476" w:customStyle="1">
    <w:name w:val="Обычный (веб) Знак"/>
    <w:link w:val="1321"/>
    <w:uiPriority w:val="99"/>
    <w:rPr>
      <w:rFonts w:ascii="Times New Roman" w:hAnsi="Times New Roman" w:eastAsia="Times New Roman" w:cs="Times New Roman"/>
      <w:sz w:val="24"/>
      <w:szCs w:val="24"/>
      <w:lang w:eastAsia="ru-RU"/>
    </w:rPr>
  </w:style>
  <w:style w:type="character" w:styleId="1477" w:customStyle="1">
    <w:name w:val="centerframe"/>
  </w:style>
  <w:style w:type="paragraph" w:styleId="1478" w:customStyle="1">
    <w:name w:val="bodytext"/>
    <w:basedOn w:val="765"/>
    <w:pPr>
      <w:ind w:firstLine="0"/>
      <w:jc w:val="left"/>
      <w:spacing w:before="100" w:beforeAutospacing="1" w:after="100" w:afterAutospacing="1"/>
      <w:widowControl/>
    </w:pPr>
    <w:rPr>
      <w:rFonts w:eastAsia="Times New Roman"/>
    </w:rPr>
  </w:style>
  <w:style w:type="paragraph" w:styleId="1479" w:customStyle="1">
    <w:name w:val="макет"/>
    <w:basedOn w:val="765"/>
    <w:next w:val="765"/>
    <w:link w:val="1480"/>
    <w:qFormat/>
    <w:pPr>
      <w:numPr>
        <w:ilvl w:val="0"/>
        <w:numId w:val="8"/>
      </w:numPr>
      <w:spacing w:line="276" w:lineRule="auto"/>
      <w:widowControl/>
    </w:pPr>
    <w:rPr>
      <w:rFonts w:eastAsia="Times New Roman"/>
      <w:szCs w:val="20"/>
    </w:rPr>
  </w:style>
  <w:style w:type="character" w:styleId="1480" w:customStyle="1">
    <w:name w:val="макет Знак"/>
    <w:link w:val="1479"/>
    <w:rPr>
      <w:rFonts w:ascii="Times New Roman" w:hAnsi="Times New Roman" w:eastAsia="Times New Roman" w:cs="Times New Roman"/>
      <w:sz w:val="24"/>
      <w:szCs w:val="20"/>
      <w:lang w:eastAsia="ru-RU"/>
    </w:rPr>
  </w:style>
  <w:style w:type="character" w:styleId="1481" w:customStyle="1">
    <w:name w:val="searchtext"/>
  </w:style>
  <w:style w:type="character" w:styleId="1482" w:customStyle="1">
    <w:name w:val="copyright"/>
  </w:style>
  <w:style w:type="paragraph" w:styleId="1483" w:customStyle="1">
    <w:name w:val="s_1"/>
    <w:basedOn w:val="765"/>
    <w:pPr>
      <w:ind w:firstLine="0"/>
      <w:jc w:val="left"/>
      <w:spacing w:before="100" w:beforeAutospacing="1" w:after="100" w:afterAutospacing="1"/>
      <w:widowControl/>
    </w:pPr>
    <w:rPr>
      <w:rFonts w:eastAsia="Times New Roman"/>
    </w:rPr>
  </w:style>
  <w:style w:type="paragraph" w:styleId="1484" w:customStyle="1">
    <w:name w:val="s_15"/>
    <w:basedOn w:val="765"/>
    <w:pPr>
      <w:ind w:firstLine="0"/>
      <w:jc w:val="left"/>
      <w:spacing w:before="100" w:beforeAutospacing="1" w:after="100" w:afterAutospacing="1"/>
      <w:widowControl/>
    </w:pPr>
    <w:rPr>
      <w:rFonts w:eastAsia="Times New Roman"/>
    </w:rPr>
  </w:style>
  <w:style w:type="paragraph" w:styleId="1485" w:customStyle="1">
    <w:name w:val="s_22"/>
    <w:basedOn w:val="765"/>
    <w:pPr>
      <w:ind w:firstLine="0"/>
      <w:jc w:val="left"/>
      <w:spacing w:before="100" w:beforeAutospacing="1" w:after="100" w:afterAutospacing="1"/>
      <w:widowControl/>
    </w:pPr>
    <w:rPr>
      <w:rFonts w:eastAsia="Times New Roman"/>
    </w:rPr>
  </w:style>
  <w:style w:type="paragraph" w:styleId="1486" w:customStyle="1">
    <w:name w:val="9 Заголовок без уровня"/>
    <w:basedOn w:val="765"/>
    <w:link w:val="1487"/>
    <w:qFormat/>
    <w:pPr>
      <w:ind w:firstLine="567"/>
      <w:spacing w:before="240" w:after="120" w:line="276" w:lineRule="auto"/>
      <w:widowControl/>
    </w:pPr>
    <w:rPr>
      <w:rFonts w:eastAsia="Times New Roman"/>
      <w:b/>
    </w:rPr>
  </w:style>
  <w:style w:type="character" w:styleId="1487" w:customStyle="1">
    <w:name w:val="9 Заголовок без уровня Знак"/>
    <w:link w:val="1486"/>
    <w:rPr>
      <w:rFonts w:ascii="Times New Roman" w:hAnsi="Times New Roman" w:eastAsia="Times New Roman" w:cs="Times New Roman"/>
      <w:b/>
      <w:sz w:val="24"/>
      <w:szCs w:val="24"/>
      <w:lang w:eastAsia="ru-RU"/>
    </w:rPr>
  </w:style>
  <w:style w:type="paragraph" w:styleId="1488" w:customStyle="1">
    <w:name w:val="07 Примечания"/>
    <w:basedOn w:val="765"/>
    <w:link w:val="1489"/>
    <w:qFormat/>
    <w:pPr>
      <w:ind w:firstLine="0"/>
      <w:spacing w:before="120"/>
      <w:widowControl/>
    </w:pPr>
    <w:rPr>
      <w:rFonts w:eastAsia="Times New Roman"/>
      <w:bCs/>
      <w:iCs/>
      <w:sz w:val="20"/>
      <w:lang w:eastAsia="en-US"/>
    </w:rPr>
  </w:style>
  <w:style w:type="character" w:styleId="1489" w:customStyle="1">
    <w:name w:val="07 Примечания Знак"/>
    <w:link w:val="1488"/>
    <w:rPr>
      <w:rFonts w:ascii="Times New Roman" w:hAnsi="Times New Roman" w:eastAsia="Times New Roman" w:cs="Times New Roman"/>
      <w:bCs/>
      <w:iCs/>
      <w:sz w:val="20"/>
      <w:szCs w:val="24"/>
    </w:rPr>
  </w:style>
  <w:style w:type="paragraph" w:styleId="1490" w:customStyle="1">
    <w:name w:val="08 Примечания пункты"/>
    <w:basedOn w:val="1488"/>
    <w:link w:val="1491"/>
    <w:qFormat/>
    <w:pPr>
      <w:ind w:firstLine="284"/>
      <w:spacing w:before="0"/>
    </w:pPr>
  </w:style>
  <w:style w:type="character" w:styleId="1491" w:customStyle="1">
    <w:name w:val="08 Примечания пункты Знак"/>
    <w:link w:val="1490"/>
    <w:rPr>
      <w:rFonts w:ascii="Times New Roman" w:hAnsi="Times New Roman" w:eastAsia="Times New Roman" w:cs="Times New Roman"/>
      <w:bCs/>
      <w:iCs/>
      <w:sz w:val="20"/>
      <w:szCs w:val="24"/>
    </w:rPr>
  </w:style>
  <w:style w:type="paragraph" w:styleId="1492" w:customStyle="1">
    <w:name w:val="6.2 примечание *"/>
    <w:basedOn w:val="765"/>
    <w:link w:val="1493"/>
    <w:qFormat/>
    <w:pPr>
      <w:ind w:firstLine="0"/>
      <w:spacing w:before="120"/>
      <w:widowControl/>
    </w:pPr>
    <w:rPr>
      <w:rFonts w:eastAsia="Times New Roman"/>
      <w:sz w:val="20"/>
      <w:szCs w:val="20"/>
    </w:rPr>
  </w:style>
  <w:style w:type="character" w:styleId="1493" w:customStyle="1">
    <w:name w:val="6.2 примечание * Знак"/>
    <w:link w:val="1492"/>
    <w:rPr>
      <w:rFonts w:ascii="Times New Roman" w:hAnsi="Times New Roman" w:eastAsia="Times New Roman" w:cs="Times New Roman"/>
      <w:sz w:val="20"/>
      <w:szCs w:val="20"/>
      <w:lang w:eastAsia="ru-RU"/>
    </w:rPr>
  </w:style>
  <w:style w:type="paragraph" w:styleId="1494" w:customStyle="1">
    <w:name w:val="5 Т1_Таб"/>
    <w:basedOn w:val="765"/>
    <w:link w:val="1495"/>
    <w:qFormat/>
    <w:pPr>
      <w:ind w:firstLine="0"/>
      <w:jc w:val="left"/>
      <w:widowControl/>
    </w:pPr>
    <w:rPr>
      <w:rFonts w:eastAsia="Times New Roman"/>
      <w:sz w:val="20"/>
      <w:szCs w:val="20"/>
    </w:rPr>
  </w:style>
  <w:style w:type="character" w:styleId="1495" w:customStyle="1">
    <w:name w:val="5 Т1_Таб Знак"/>
    <w:link w:val="1494"/>
    <w:rPr>
      <w:rFonts w:ascii="Times New Roman" w:hAnsi="Times New Roman" w:eastAsia="Times New Roman" w:cs="Times New Roman"/>
      <w:sz w:val="20"/>
      <w:szCs w:val="20"/>
      <w:lang w:eastAsia="ru-RU"/>
    </w:rPr>
  </w:style>
  <w:style w:type="paragraph" w:styleId="1496" w:customStyle="1">
    <w:name w:val="010 Список дефис"/>
    <w:next w:val="765"/>
    <w:link w:val="1497"/>
    <w:qFormat/>
    <w:pPr>
      <w:ind w:firstLine="709"/>
      <w:jc w:val="both"/>
      <w:spacing w:after="0"/>
    </w:pPr>
    <w:rPr>
      <w:rFonts w:ascii="Times New Roman" w:hAnsi="Times New Roman" w:eastAsia="Times New Roman" w:cs="Times New Roman"/>
      <w:color w:val="000000"/>
      <w:sz w:val="24"/>
      <w:szCs w:val="24"/>
    </w:rPr>
  </w:style>
  <w:style w:type="character" w:styleId="1497" w:customStyle="1">
    <w:name w:val="010 Список дефис Знак"/>
    <w:link w:val="1496"/>
    <w:rPr>
      <w:rFonts w:ascii="Times New Roman" w:hAnsi="Times New Roman" w:eastAsia="Times New Roman" w:cs="Times New Roman"/>
      <w:color w:val="000000"/>
      <w:sz w:val="24"/>
      <w:szCs w:val="24"/>
    </w:rPr>
  </w:style>
  <w:style w:type="paragraph" w:styleId="1498" w:customStyle="1">
    <w:name w:val="15 таблица"/>
    <w:basedOn w:val="765"/>
    <w:link w:val="1499"/>
    <w:qFormat/>
    <w:pPr>
      <w:ind w:left="57" w:firstLine="0"/>
      <w:spacing w:line="239" w:lineRule="auto"/>
    </w:pPr>
    <w:rPr>
      <w:rFonts w:eastAsia="Times New Roman"/>
      <w:bCs/>
      <w:sz w:val="20"/>
      <w:szCs w:val="22"/>
    </w:rPr>
  </w:style>
  <w:style w:type="character" w:styleId="1499" w:customStyle="1">
    <w:name w:val="15 таблица Знак"/>
    <w:link w:val="1498"/>
    <w:rPr>
      <w:rFonts w:ascii="Times New Roman" w:hAnsi="Times New Roman" w:eastAsia="Times New Roman" w:cs="Times New Roman"/>
      <w:bCs/>
      <w:sz w:val="20"/>
      <w:lang w:eastAsia="ru-RU"/>
    </w:rPr>
  </w:style>
  <w:style w:type="paragraph" w:styleId="1500" w:customStyle="1">
    <w:name w:val="4 Заг_Таблицы"/>
    <w:basedOn w:val="765"/>
    <w:link w:val="1501"/>
    <w:qFormat/>
    <w:pPr>
      <w:ind w:firstLine="0"/>
      <w:jc w:val="center"/>
      <w:widowControl/>
    </w:pPr>
    <w:rPr>
      <w:rFonts w:eastAsia="Times New Roman"/>
      <w:b/>
    </w:rPr>
  </w:style>
  <w:style w:type="character" w:styleId="1501" w:customStyle="1">
    <w:name w:val="4 Заг_Таблицы Знак"/>
    <w:link w:val="1500"/>
    <w:rPr>
      <w:rFonts w:ascii="Times New Roman" w:hAnsi="Times New Roman" w:eastAsia="Times New Roman" w:cs="Times New Roman"/>
      <w:b/>
      <w:sz w:val="24"/>
      <w:szCs w:val="24"/>
      <w:lang w:eastAsia="ru-RU"/>
    </w:rPr>
  </w:style>
  <w:style w:type="paragraph" w:styleId="1502" w:customStyle="1">
    <w:name w:val="5.1 Т2_Таб"/>
    <w:basedOn w:val="1494"/>
    <w:link w:val="1503"/>
    <w:qFormat/>
    <w:pPr>
      <w:jc w:val="center"/>
    </w:pPr>
  </w:style>
  <w:style w:type="character" w:styleId="1503" w:customStyle="1">
    <w:name w:val="5.1 Т2_Таб Знак"/>
    <w:link w:val="1502"/>
    <w:rPr>
      <w:rFonts w:ascii="Times New Roman" w:hAnsi="Times New Roman" w:eastAsia="Times New Roman" w:cs="Times New Roman"/>
      <w:sz w:val="20"/>
      <w:szCs w:val="20"/>
      <w:lang w:eastAsia="ru-RU"/>
    </w:rPr>
  </w:style>
  <w:style w:type="paragraph" w:styleId="1504" w:customStyle="1">
    <w:name w:val="6 Т3_примеч"/>
    <w:basedOn w:val="1494"/>
    <w:link w:val="1505"/>
    <w:qFormat/>
  </w:style>
  <w:style w:type="character" w:styleId="1505" w:customStyle="1">
    <w:name w:val="6 Т3_примеч Знак"/>
    <w:link w:val="1504"/>
    <w:rPr>
      <w:rFonts w:ascii="Times New Roman" w:hAnsi="Times New Roman" w:eastAsia="Times New Roman" w:cs="Times New Roman"/>
      <w:sz w:val="20"/>
      <w:szCs w:val="20"/>
      <w:lang w:eastAsia="ru-RU"/>
    </w:rPr>
  </w:style>
  <w:style w:type="paragraph" w:styleId="1506" w:customStyle="1">
    <w:name w:val="zakonplink"/>
    <w:basedOn w:val="765"/>
    <w:pPr>
      <w:ind w:firstLine="0"/>
      <w:jc w:val="left"/>
      <w:spacing w:before="100" w:beforeAutospacing="1" w:after="100" w:afterAutospacing="1"/>
      <w:widowControl/>
    </w:pPr>
    <w:rPr>
      <w:rFonts w:eastAsia="Times New Roman"/>
    </w:rPr>
  </w:style>
  <w:style w:type="character" w:styleId="1507" w:customStyle="1">
    <w:name w:val="docaccess_title"/>
  </w:style>
  <w:style w:type="paragraph" w:styleId="1508" w:customStyle="1">
    <w:name w:val="Таблица - TR9 центр"/>
    <w:basedOn w:val="765"/>
    <w:pPr>
      <w:ind w:firstLine="0"/>
      <w:jc w:val="center"/>
    </w:pPr>
    <w:rPr>
      <w:rFonts w:eastAsia="Times New Roman"/>
      <w:sz w:val="18"/>
      <w:szCs w:val="20"/>
    </w:rPr>
  </w:style>
  <w:style w:type="paragraph" w:styleId="1509" w:customStyle="1">
    <w:name w:val="Таблица - Шапка"/>
    <w:basedOn w:val="765"/>
    <w:link w:val="1510"/>
    <w:qFormat/>
    <w:pPr>
      <w:ind w:firstLine="0"/>
      <w:jc w:val="center"/>
    </w:pPr>
    <w:rPr>
      <w:rFonts w:eastAsia="Times New Roman"/>
      <w:b/>
      <w:sz w:val="18"/>
      <w:szCs w:val="20"/>
    </w:rPr>
  </w:style>
  <w:style w:type="character" w:styleId="1510" w:customStyle="1">
    <w:name w:val="Таблица - Шапка Знак"/>
    <w:link w:val="1509"/>
    <w:rPr>
      <w:rFonts w:ascii="Times New Roman" w:hAnsi="Times New Roman" w:eastAsia="Times New Roman" w:cs="Times New Roman"/>
      <w:b/>
      <w:sz w:val="18"/>
      <w:szCs w:val="20"/>
      <w:lang w:eastAsia="ru-RU"/>
    </w:rPr>
  </w:style>
  <w:style w:type="paragraph" w:styleId="1511" w:customStyle="1">
    <w:name w:val="Таблица - TR9 слева"/>
    <w:basedOn w:val="765"/>
    <w:pPr>
      <w:ind w:firstLine="0"/>
      <w:jc w:val="left"/>
    </w:pPr>
    <w:rPr>
      <w:rFonts w:eastAsia="Times New Roman"/>
      <w:color w:val="000000"/>
      <w:sz w:val="18"/>
      <w:szCs w:val="20"/>
    </w:rPr>
  </w:style>
  <w:style w:type="paragraph" w:styleId="1512" w:customStyle="1">
    <w:name w:val="TNR 14"/>
    <w:basedOn w:val="765"/>
    <w:link w:val="1513"/>
    <w:qFormat/>
    <w:pPr>
      <w:ind w:firstLine="708"/>
      <w:spacing w:line="360" w:lineRule="auto"/>
      <w:widowControl/>
    </w:pPr>
    <w:rPr>
      <w:rFonts w:eastAsia="Times New Roman"/>
      <w:sz w:val="28"/>
      <w:szCs w:val="28"/>
      <w:lang w:eastAsia="en-US"/>
    </w:rPr>
  </w:style>
  <w:style w:type="character" w:styleId="1513" w:customStyle="1">
    <w:name w:val="TNR 14 Знак"/>
    <w:link w:val="1512"/>
    <w:rPr>
      <w:rFonts w:ascii="Times New Roman" w:hAnsi="Times New Roman" w:eastAsia="Times New Roman" w:cs="Times New Roman"/>
      <w:sz w:val="28"/>
      <w:szCs w:val="28"/>
    </w:rPr>
  </w:style>
  <w:style w:type="paragraph" w:styleId="1514" w:customStyle="1">
    <w:name w:val="Списки"/>
    <w:basedOn w:val="1512"/>
    <w:link w:val="1515"/>
    <w:qFormat/>
    <w:pPr>
      <w:ind w:left="502" w:hanging="360"/>
    </w:pPr>
  </w:style>
  <w:style w:type="character" w:styleId="1515" w:customStyle="1">
    <w:name w:val="Списки Знак"/>
    <w:link w:val="1514"/>
    <w:rPr>
      <w:rFonts w:ascii="Times New Roman" w:hAnsi="Times New Roman" w:eastAsia="Times New Roman" w:cs="Times New Roman"/>
      <w:sz w:val="28"/>
      <w:szCs w:val="28"/>
    </w:rPr>
  </w:style>
  <w:style w:type="character" w:styleId="1516" w:customStyle="1">
    <w:name w:val="Схема документа Знак"/>
    <w:link w:val="1517"/>
    <w:rPr>
      <w:rFonts w:ascii="Tahoma" w:hAnsi="Tahoma"/>
      <w:sz w:val="16"/>
    </w:rPr>
  </w:style>
  <w:style w:type="paragraph" w:styleId="1517">
    <w:name w:val="Document Map"/>
    <w:basedOn w:val="765"/>
    <w:link w:val="1516"/>
    <w:uiPriority w:val="99"/>
    <w:semiHidden/>
    <w:unhideWhenUsed/>
    <w:pPr>
      <w:ind w:firstLine="0"/>
      <w:jc w:val="left"/>
      <w:widowControl/>
    </w:pPr>
    <w:rPr>
      <w:rFonts w:ascii="Tahoma" w:hAnsi="Tahoma" w:eastAsiaTheme="minorHAnsi" w:cstheme="minorBidi"/>
      <w:sz w:val="16"/>
      <w:szCs w:val="22"/>
      <w:lang w:eastAsia="en-US"/>
    </w:rPr>
  </w:style>
  <w:style w:type="character" w:styleId="1518" w:customStyle="1">
    <w:name w:val="Схема документа Знак1"/>
    <w:basedOn w:val="775"/>
    <w:uiPriority w:val="99"/>
    <w:semiHidden/>
    <w:rPr>
      <w:rFonts w:ascii="Tahoma" w:hAnsi="Tahoma" w:cs="Tahoma" w:eastAsiaTheme="minorEastAsia"/>
      <w:sz w:val="16"/>
      <w:szCs w:val="16"/>
      <w:lang w:eastAsia="ru-RU"/>
    </w:rPr>
  </w:style>
  <w:style w:type="character" w:styleId="1519" w:customStyle="1">
    <w:name w:val="Схема документа Знак110"/>
    <w:uiPriority w:val="99"/>
    <w:semiHidden/>
    <w:rPr>
      <w:rFonts w:ascii="Segoe UI" w:hAnsi="Segoe UI" w:cs="Segoe UI"/>
      <w:sz w:val="16"/>
      <w:szCs w:val="16"/>
    </w:rPr>
  </w:style>
  <w:style w:type="character" w:styleId="1520" w:customStyle="1">
    <w:name w:val="Схема документа Знак19"/>
    <w:uiPriority w:val="99"/>
    <w:semiHidden/>
    <w:rPr>
      <w:rFonts w:ascii="Segoe UI" w:hAnsi="Segoe UI" w:cs="Segoe UI"/>
      <w:sz w:val="16"/>
      <w:szCs w:val="16"/>
    </w:rPr>
  </w:style>
  <w:style w:type="character" w:styleId="1521" w:customStyle="1">
    <w:name w:val="Схема документа Знак18"/>
    <w:uiPriority w:val="99"/>
    <w:semiHidden/>
    <w:rPr>
      <w:rFonts w:ascii="Segoe UI" w:hAnsi="Segoe UI" w:cs="Segoe UI"/>
      <w:sz w:val="16"/>
      <w:szCs w:val="16"/>
    </w:rPr>
  </w:style>
  <w:style w:type="character" w:styleId="1522" w:customStyle="1">
    <w:name w:val="Схема документа Знак17"/>
    <w:uiPriority w:val="99"/>
    <w:semiHidden/>
    <w:rPr>
      <w:rFonts w:ascii="Segoe UI" w:hAnsi="Segoe UI" w:cs="Segoe UI"/>
      <w:sz w:val="16"/>
      <w:szCs w:val="16"/>
    </w:rPr>
  </w:style>
  <w:style w:type="character" w:styleId="1523" w:customStyle="1">
    <w:name w:val="Схема документа Знак16"/>
    <w:uiPriority w:val="99"/>
    <w:semiHidden/>
    <w:rPr>
      <w:rFonts w:ascii="Segoe UI" w:hAnsi="Segoe UI"/>
      <w:sz w:val="16"/>
    </w:rPr>
  </w:style>
  <w:style w:type="character" w:styleId="1524" w:customStyle="1">
    <w:name w:val="Схема документа Знак15"/>
    <w:uiPriority w:val="99"/>
    <w:semiHidden/>
    <w:rPr>
      <w:rFonts w:ascii="Segoe UI" w:hAnsi="Segoe UI"/>
      <w:sz w:val="16"/>
    </w:rPr>
  </w:style>
  <w:style w:type="character" w:styleId="1525" w:customStyle="1">
    <w:name w:val="Схема документа Знак14"/>
    <w:uiPriority w:val="99"/>
    <w:semiHidden/>
    <w:rPr>
      <w:rFonts w:ascii="Segoe UI" w:hAnsi="Segoe UI"/>
      <w:sz w:val="16"/>
    </w:rPr>
  </w:style>
  <w:style w:type="character" w:styleId="1526" w:customStyle="1">
    <w:name w:val="Схема документа Знак13"/>
    <w:uiPriority w:val="99"/>
    <w:semiHidden/>
    <w:rPr>
      <w:rFonts w:ascii="Segoe UI" w:hAnsi="Segoe UI"/>
      <w:sz w:val="16"/>
    </w:rPr>
  </w:style>
  <w:style w:type="character" w:styleId="1527" w:customStyle="1">
    <w:name w:val="Схема документа Знак12"/>
    <w:uiPriority w:val="99"/>
    <w:semiHidden/>
    <w:rPr>
      <w:rFonts w:ascii="Segoe UI" w:hAnsi="Segoe UI"/>
      <w:sz w:val="16"/>
    </w:rPr>
  </w:style>
  <w:style w:type="character" w:styleId="1528" w:customStyle="1">
    <w:name w:val="Схема документа Знак11"/>
    <w:uiPriority w:val="99"/>
    <w:semiHidden/>
    <w:rPr>
      <w:rFonts w:ascii="Segoe UI" w:hAnsi="Segoe UI"/>
      <w:sz w:val="16"/>
    </w:rPr>
  </w:style>
  <w:style w:type="paragraph" w:styleId="1529" w:customStyle="1">
    <w:name w:val="Нормальный (таблица)"/>
    <w:basedOn w:val="765"/>
    <w:next w:val="765"/>
    <w:uiPriority w:val="99"/>
    <w:pPr>
      <w:ind w:firstLine="0"/>
    </w:pPr>
    <w:rPr>
      <w:rFonts w:ascii="Arial" w:hAnsi="Arial" w:eastAsia="Times New Roman" w:cs="Arial"/>
      <w:sz w:val="20"/>
      <w:szCs w:val="20"/>
    </w:rPr>
  </w:style>
  <w:style w:type="paragraph" w:styleId="1530" w:customStyle="1">
    <w:name w:val="Стиль Normal + 10 пт полужирный По центру Слева:  -02 см Справ..."/>
    <w:basedOn w:val="765"/>
    <w:uiPriority w:val="99"/>
    <w:pPr>
      <w:ind w:left="-113" w:right="-113" w:firstLine="0"/>
      <w:jc w:val="center"/>
      <w:widowControl/>
    </w:pPr>
    <w:rPr>
      <w:rFonts w:eastAsia="Times New Roman"/>
      <w:b/>
      <w:bCs/>
      <w:sz w:val="20"/>
      <w:szCs w:val="20"/>
    </w:rPr>
  </w:style>
  <w:style w:type="paragraph" w:styleId="1531" w:customStyle="1">
    <w:name w:val="Абзац списка1"/>
    <w:basedOn w:val="765"/>
    <w:pPr>
      <w:contextualSpacing/>
      <w:ind w:left="720" w:firstLine="0"/>
      <w:jc w:val="left"/>
      <w:spacing w:after="200" w:line="276" w:lineRule="auto"/>
      <w:widowControl/>
    </w:pPr>
    <w:rPr>
      <w:rFonts w:ascii="Calibri" w:hAnsi="Calibri" w:eastAsia="Times New Roman"/>
      <w:sz w:val="22"/>
      <w:szCs w:val="22"/>
      <w:lang w:eastAsia="en-US"/>
    </w:rPr>
  </w:style>
  <w:style w:type="paragraph" w:styleId="1532" w:customStyle="1">
    <w:name w:val=".HEADERTEXT"/>
    <w:pPr>
      <w:spacing w:after="0" w:line="240" w:lineRule="auto"/>
      <w:widowControl w:val="off"/>
    </w:pPr>
    <w:rPr>
      <w:rFonts w:ascii="Arial" w:hAnsi="Arial" w:eastAsia="Times New Roman" w:cs="Arial"/>
      <w:color w:val="2b4279"/>
      <w:lang w:eastAsia="ru-RU"/>
    </w:rPr>
  </w:style>
  <w:style w:type="paragraph" w:styleId="1533" w:customStyle="1">
    <w:name w:val="Основной"/>
    <w:basedOn w:val="765"/>
    <w:link w:val="1534"/>
    <w:pPr>
      <w:spacing w:line="360" w:lineRule="auto"/>
      <w:widowControl/>
    </w:pPr>
    <w:rPr>
      <w:rFonts w:eastAsia="Times New Roman"/>
    </w:rPr>
  </w:style>
  <w:style w:type="character" w:styleId="1534" w:customStyle="1">
    <w:name w:val="Основной Знак"/>
    <w:link w:val="1533"/>
    <w:rPr>
      <w:rFonts w:ascii="Times New Roman" w:hAnsi="Times New Roman" w:eastAsia="Times New Roman" w:cs="Times New Roman"/>
      <w:sz w:val="24"/>
      <w:szCs w:val="24"/>
      <w:lang w:eastAsia="ru-RU"/>
    </w:rPr>
  </w:style>
  <w:style w:type="character" w:styleId="1535" w:customStyle="1">
    <w:name w:val="Текст сноски Знак1"/>
    <w:basedOn w:val="775"/>
    <w:rPr>
      <w:sz w:val="20"/>
      <w:szCs w:val="20"/>
    </w:rPr>
  </w:style>
  <w:style w:type="character" w:styleId="1536" w:customStyle="1">
    <w:name w:val="Текст сноски Знак110"/>
    <w:uiPriority w:val="99"/>
    <w:semiHidden/>
    <w:rPr>
      <w:rFonts w:cs="Times New Roman"/>
    </w:rPr>
  </w:style>
  <w:style w:type="character" w:styleId="1537" w:customStyle="1">
    <w:name w:val="Текст сноски Знак19"/>
    <w:uiPriority w:val="99"/>
    <w:semiHidden/>
    <w:rPr>
      <w:rFonts w:cs="Times New Roman"/>
    </w:rPr>
  </w:style>
  <w:style w:type="character" w:styleId="1538" w:customStyle="1">
    <w:name w:val="Текст сноски Знак18"/>
    <w:uiPriority w:val="99"/>
    <w:semiHidden/>
    <w:rPr>
      <w:rFonts w:cs="Times New Roman"/>
    </w:rPr>
  </w:style>
  <w:style w:type="character" w:styleId="1539" w:customStyle="1">
    <w:name w:val="Текст сноски Знак17"/>
    <w:uiPriority w:val="99"/>
    <w:semiHidden/>
    <w:rPr>
      <w:rFonts w:cs="Times New Roman"/>
    </w:rPr>
  </w:style>
  <w:style w:type="character" w:styleId="1540" w:customStyle="1">
    <w:name w:val="Текст сноски Знак16"/>
    <w:uiPriority w:val="99"/>
    <w:semiHidden/>
  </w:style>
  <w:style w:type="character" w:styleId="1541" w:customStyle="1">
    <w:name w:val="Текст сноски Знак15"/>
    <w:uiPriority w:val="99"/>
    <w:semiHidden/>
  </w:style>
  <w:style w:type="character" w:styleId="1542" w:customStyle="1">
    <w:name w:val="Текст сноски Знак14"/>
    <w:uiPriority w:val="99"/>
    <w:semiHidden/>
  </w:style>
  <w:style w:type="character" w:styleId="1543" w:customStyle="1">
    <w:name w:val="Текст сноски Знак13"/>
    <w:uiPriority w:val="99"/>
    <w:semiHidden/>
  </w:style>
  <w:style w:type="character" w:styleId="1544" w:customStyle="1">
    <w:name w:val="Текст сноски Знак12"/>
    <w:uiPriority w:val="99"/>
    <w:semiHidden/>
  </w:style>
  <w:style w:type="character" w:styleId="1545" w:customStyle="1">
    <w:name w:val="Текст сноски Знак11"/>
    <w:uiPriority w:val="99"/>
    <w:semiHidden/>
  </w:style>
  <w:style w:type="paragraph" w:styleId="1546" w:customStyle="1">
    <w:name w:val="ЗАГОЛОВОК ТАБЛИЦЫ"/>
    <w:basedOn w:val="765"/>
    <w:qFormat/>
    <w:pPr>
      <w:jc w:val="center"/>
      <w:spacing w:before="120" w:after="120" w:line="276" w:lineRule="auto"/>
      <w:widowControl/>
    </w:pPr>
    <w:rPr>
      <w:rFonts w:eastAsia="Times New Roman"/>
      <w:u w:val="single"/>
    </w:rPr>
  </w:style>
  <w:style w:type="paragraph" w:styleId="1547" w:customStyle="1">
    <w:name w:val="Заголовок 11"/>
    <w:basedOn w:val="765"/>
    <w:uiPriority w:val="1"/>
    <w:qFormat/>
    <w:pPr>
      <w:ind w:left="251" w:right="218" w:firstLine="0"/>
      <w:jc w:val="center"/>
      <w:outlineLvl w:val="1"/>
    </w:pPr>
    <w:rPr>
      <w:rFonts w:eastAsia="Times New Roman"/>
      <w:b/>
      <w:bCs/>
    </w:rPr>
  </w:style>
  <w:style w:type="paragraph" w:styleId="1548" w:customStyle="1">
    <w:name w:val="a0"/>
    <w:basedOn w:val="765"/>
    <w:pPr>
      <w:ind w:firstLine="0"/>
      <w:jc w:val="left"/>
      <w:spacing w:before="100" w:beforeAutospacing="1" w:after="100" w:afterAutospacing="1"/>
      <w:widowControl/>
    </w:pPr>
    <w:rPr>
      <w:rFonts w:eastAsia="Times New Roman"/>
    </w:rPr>
  </w:style>
  <w:style w:type="paragraph" w:styleId="1549">
    <w:name w:val="toc 7"/>
    <w:basedOn w:val="765"/>
    <w:next w:val="765"/>
    <w:uiPriority w:val="39"/>
    <w:pPr>
      <w:ind w:left="1440" w:firstLine="0"/>
      <w:jc w:val="left"/>
      <w:spacing w:after="100"/>
      <w:widowControl/>
    </w:pPr>
    <w:rPr>
      <w:rFonts w:eastAsia="Times New Roman"/>
    </w:rPr>
  </w:style>
  <w:style w:type="paragraph" w:styleId="1550">
    <w:name w:val="toc 8"/>
    <w:basedOn w:val="765"/>
    <w:next w:val="765"/>
    <w:uiPriority w:val="39"/>
    <w:pPr>
      <w:ind w:left="1680" w:firstLine="0"/>
      <w:jc w:val="left"/>
      <w:spacing w:after="100"/>
      <w:widowControl/>
    </w:pPr>
    <w:rPr>
      <w:rFonts w:eastAsia="Times New Roman"/>
    </w:rPr>
  </w:style>
  <w:style w:type="paragraph" w:styleId="1551">
    <w:name w:val="toc 5"/>
    <w:basedOn w:val="765"/>
    <w:next w:val="765"/>
    <w:uiPriority w:val="39"/>
    <w:pPr>
      <w:ind w:left="960" w:firstLine="0"/>
      <w:jc w:val="left"/>
      <w:spacing w:after="100"/>
      <w:widowControl/>
    </w:pPr>
    <w:rPr>
      <w:rFonts w:eastAsia="Times New Roman"/>
    </w:rPr>
  </w:style>
  <w:style w:type="paragraph" w:styleId="1552">
    <w:name w:val="toc 9"/>
    <w:basedOn w:val="765"/>
    <w:next w:val="765"/>
    <w:uiPriority w:val="39"/>
    <w:pPr>
      <w:ind w:left="1920" w:firstLine="0"/>
      <w:jc w:val="left"/>
      <w:spacing w:after="100"/>
      <w:widowControl/>
    </w:pPr>
    <w:rPr>
      <w:rFonts w:eastAsia="Times New Roman"/>
    </w:rPr>
  </w:style>
  <w:style w:type="paragraph" w:styleId="1553" w:customStyle="1">
    <w:name w:val="Стиль2"/>
    <w:basedOn w:val="1022"/>
    <w:qFormat/>
    <w:pPr>
      <w:ind w:left="0" w:firstLine="567"/>
      <w:spacing w:before="0" w:after="100" w:line="276" w:lineRule="auto"/>
      <w:widowControl/>
      <w:tabs>
        <w:tab w:val="right" w:pos="9356" w:leader="dot"/>
      </w:tabs>
    </w:pPr>
    <w:rPr>
      <w:lang w:eastAsia="ru-RU"/>
    </w:rPr>
  </w:style>
  <w:style w:type="paragraph" w:styleId="1554" w:customStyle="1">
    <w:name w:val="Style2"/>
    <w:basedOn w:val="765"/>
    <w:uiPriority w:val="99"/>
    <w:pPr>
      <w:ind w:firstLine="0"/>
      <w:jc w:val="left"/>
    </w:pPr>
    <w:rPr>
      <w:rFonts w:ascii="Constantia" w:hAnsi="Constantia" w:eastAsia="Times New Roman"/>
    </w:rPr>
  </w:style>
  <w:style w:type="paragraph" w:styleId="1555" w:customStyle="1">
    <w:name w:val="Style3"/>
    <w:basedOn w:val="765"/>
    <w:uiPriority w:val="99"/>
    <w:pPr>
      <w:ind w:firstLine="0"/>
      <w:jc w:val="left"/>
      <w:spacing w:line="173" w:lineRule="exact"/>
    </w:pPr>
    <w:rPr>
      <w:rFonts w:ascii="Constantia" w:hAnsi="Constantia" w:eastAsia="Times New Roman"/>
    </w:rPr>
  </w:style>
  <w:style w:type="paragraph" w:styleId="1556" w:customStyle="1">
    <w:name w:val="Style4"/>
    <w:basedOn w:val="765"/>
    <w:uiPriority w:val="99"/>
    <w:pPr>
      <w:ind w:firstLine="0"/>
      <w:jc w:val="center"/>
      <w:spacing w:line="427" w:lineRule="exact"/>
    </w:pPr>
    <w:rPr>
      <w:rFonts w:ascii="Constantia" w:hAnsi="Constantia" w:eastAsia="Times New Roman"/>
    </w:rPr>
  </w:style>
  <w:style w:type="paragraph" w:styleId="1557" w:customStyle="1">
    <w:name w:val="Style7"/>
    <w:basedOn w:val="765"/>
    <w:uiPriority w:val="99"/>
    <w:pPr>
      <w:ind w:firstLine="0"/>
      <w:jc w:val="left"/>
    </w:pPr>
    <w:rPr>
      <w:rFonts w:ascii="Constantia" w:hAnsi="Constantia" w:eastAsia="Times New Roman"/>
    </w:rPr>
  </w:style>
  <w:style w:type="paragraph" w:styleId="1558" w:customStyle="1">
    <w:name w:val="Style10"/>
    <w:basedOn w:val="765"/>
    <w:uiPriority w:val="99"/>
    <w:pPr>
      <w:ind w:firstLine="0"/>
      <w:jc w:val="left"/>
    </w:pPr>
    <w:rPr>
      <w:rFonts w:ascii="Constantia" w:hAnsi="Constantia" w:eastAsia="Times New Roman"/>
    </w:rPr>
  </w:style>
  <w:style w:type="paragraph" w:styleId="1559" w:customStyle="1">
    <w:name w:val="Style13"/>
    <w:basedOn w:val="765"/>
    <w:uiPriority w:val="99"/>
    <w:pPr>
      <w:ind w:firstLine="0"/>
      <w:jc w:val="left"/>
      <w:spacing w:line="422" w:lineRule="exact"/>
    </w:pPr>
    <w:rPr>
      <w:rFonts w:ascii="Constantia" w:hAnsi="Constantia" w:eastAsia="Times New Roman"/>
    </w:rPr>
  </w:style>
  <w:style w:type="character" w:styleId="1560" w:customStyle="1">
    <w:name w:val="Font Style20"/>
    <w:uiPriority w:val="99"/>
    <w:rPr>
      <w:rFonts w:ascii="Constantia" w:hAnsi="Constantia"/>
      <w:b/>
      <w:spacing w:val="-10"/>
      <w:sz w:val="30"/>
    </w:rPr>
  </w:style>
  <w:style w:type="character" w:styleId="1561" w:customStyle="1">
    <w:name w:val="Font Style21"/>
    <w:uiPriority w:val="99"/>
    <w:rPr>
      <w:rFonts w:ascii="Times New Roman" w:hAnsi="Times New Roman"/>
      <w:b/>
      <w:sz w:val="12"/>
    </w:rPr>
  </w:style>
  <w:style w:type="character" w:styleId="1562" w:customStyle="1">
    <w:name w:val="Font Style22"/>
    <w:uiPriority w:val="99"/>
    <w:rPr>
      <w:rFonts w:ascii="Times New Roman" w:hAnsi="Times New Roman"/>
      <w:smallCaps/>
      <w:sz w:val="10"/>
    </w:rPr>
  </w:style>
  <w:style w:type="character" w:styleId="1563" w:customStyle="1">
    <w:name w:val="Font Style24"/>
    <w:uiPriority w:val="99"/>
    <w:rPr>
      <w:rFonts w:ascii="Times New Roman" w:hAnsi="Times New Roman"/>
      <w:sz w:val="12"/>
    </w:rPr>
  </w:style>
  <w:style w:type="character" w:styleId="1564" w:customStyle="1">
    <w:name w:val="Font Style26"/>
    <w:uiPriority w:val="99"/>
    <w:rPr>
      <w:rFonts w:ascii="Times New Roman" w:hAnsi="Times New Roman"/>
      <w:i/>
      <w:sz w:val="12"/>
    </w:rPr>
  </w:style>
  <w:style w:type="character" w:styleId="1565" w:customStyle="1">
    <w:name w:val="Font Style29"/>
    <w:uiPriority w:val="99"/>
    <w:rPr>
      <w:rFonts w:ascii="Times New Roman" w:hAnsi="Times New Roman"/>
      <w:b/>
      <w:sz w:val="12"/>
    </w:rPr>
  </w:style>
  <w:style w:type="character" w:styleId="1566" w:customStyle="1">
    <w:name w:val="Font Style30"/>
    <w:uiPriority w:val="99"/>
    <w:rPr>
      <w:rFonts w:ascii="Candara" w:hAnsi="Candara"/>
      <w:sz w:val="10"/>
    </w:rPr>
  </w:style>
  <w:style w:type="character" w:styleId="1567" w:customStyle="1">
    <w:name w:val="Font Style33"/>
    <w:uiPriority w:val="99"/>
    <w:rPr>
      <w:rFonts w:ascii="Constantia" w:hAnsi="Constantia"/>
      <w:smallCaps/>
      <w:sz w:val="14"/>
    </w:rPr>
  </w:style>
  <w:style w:type="character" w:styleId="1568" w:customStyle="1">
    <w:name w:val="Font Style34"/>
    <w:uiPriority w:val="99"/>
    <w:rPr>
      <w:rFonts w:ascii="Constantia" w:hAnsi="Constantia"/>
      <w:sz w:val="12"/>
    </w:rPr>
  </w:style>
  <w:style w:type="character" w:styleId="1569" w:customStyle="1">
    <w:name w:val="phone"/>
  </w:style>
  <w:style w:type="paragraph" w:styleId="1570" w:customStyle="1">
    <w:name w:val="ТЗ_Основной 1"/>
    <w:basedOn w:val="765"/>
    <w:uiPriority w:val="99"/>
    <w:qFormat/>
    <w:pPr>
      <w:ind w:firstLine="350"/>
      <w:jc w:val="left"/>
      <w:widowControl/>
    </w:pPr>
    <w:rPr>
      <w:rFonts w:eastAsia="Times New Roman"/>
    </w:rPr>
  </w:style>
  <w:style w:type="character" w:styleId="1571" w:customStyle="1">
    <w:name w:val="Основной текст + 10"/>
    <w:rPr>
      <w:rFonts w:ascii="Times New Roman" w:hAnsi="Times New Roman"/>
      <w:color w:val="000000"/>
      <w:spacing w:val="3"/>
      <w:position w:val="0"/>
      <w:sz w:val="21"/>
      <w:shd w:val="clear" w:color="auto" w:fill="ffffff"/>
      <w:lang w:val="ru-RU" w:eastAsia="ru-RU"/>
    </w:rPr>
  </w:style>
  <w:style w:type="paragraph" w:styleId="1572" w:customStyle="1">
    <w:name w:val="Основной текст5"/>
    <w:basedOn w:val="765"/>
    <w:pPr>
      <w:ind w:hanging="540"/>
      <w:jc w:val="right"/>
      <w:spacing w:after="4440" w:line="274" w:lineRule="exact"/>
      <w:shd w:val="clear" w:color="auto" w:fill="ffffff"/>
    </w:pPr>
    <w:rPr>
      <w:rFonts w:eastAsia="Times New Roman"/>
      <w:color w:val="000000"/>
      <w:spacing w:val="2"/>
      <w:sz w:val="21"/>
      <w:szCs w:val="21"/>
    </w:rPr>
  </w:style>
  <w:style w:type="paragraph" w:styleId="1573" w:customStyle="1">
    <w:name w:val="Основной текст4"/>
    <w:basedOn w:val="765"/>
    <w:pPr>
      <w:ind w:firstLine="0"/>
      <w:jc w:val="left"/>
      <w:spacing w:before="6720" w:line="240" w:lineRule="atLeast"/>
      <w:shd w:val="clear" w:color="auto" w:fill="ffffff"/>
    </w:pPr>
    <w:rPr>
      <w:rFonts w:eastAsia="Times New Roman"/>
      <w:color w:val="000000"/>
      <w:spacing w:val="3"/>
      <w:sz w:val="21"/>
      <w:szCs w:val="21"/>
    </w:rPr>
  </w:style>
  <w:style w:type="paragraph" w:styleId="1574" w:customStyle="1">
    <w:name w:val="Основной текст3"/>
    <w:basedOn w:val="765"/>
    <w:pPr>
      <w:ind w:firstLine="0"/>
      <w:jc w:val="center"/>
      <w:spacing w:before="480" w:after="60" w:line="432" w:lineRule="exact"/>
      <w:shd w:val="clear" w:color="auto" w:fill="ffffff"/>
    </w:pPr>
    <w:rPr>
      <w:rFonts w:eastAsia="Times New Roman"/>
      <w:spacing w:val="3"/>
      <w:sz w:val="21"/>
      <w:szCs w:val="21"/>
      <w:lang w:eastAsia="en-US"/>
    </w:rPr>
  </w:style>
  <w:style w:type="paragraph" w:styleId="1575" w:customStyle="1">
    <w:name w:val="align_center"/>
    <w:basedOn w:val="765"/>
    <w:pPr>
      <w:ind w:firstLine="0"/>
      <w:jc w:val="left"/>
      <w:spacing w:before="100" w:beforeAutospacing="1" w:after="100" w:afterAutospacing="1"/>
      <w:widowControl/>
    </w:pPr>
    <w:rPr>
      <w:rFonts w:eastAsia="Times New Roman"/>
    </w:rPr>
  </w:style>
  <w:style w:type="paragraph" w:styleId="1576" w:customStyle="1">
    <w:name w:val="Заголовок 21"/>
    <w:basedOn w:val="765"/>
    <w:uiPriority w:val="1"/>
    <w:qFormat/>
    <w:pPr>
      <w:ind w:left="112" w:firstLine="0"/>
      <w:jc w:val="left"/>
      <w:outlineLvl w:val="2"/>
    </w:pPr>
    <w:rPr>
      <w:rFonts w:ascii="Arial" w:hAnsi="Arial" w:eastAsia="Arial" w:cstheme="minorBidi"/>
      <w:b/>
      <w:bCs/>
      <w:sz w:val="22"/>
      <w:szCs w:val="22"/>
      <w:lang w:val="en-US" w:eastAsia="en-US"/>
    </w:rPr>
  </w:style>
  <w:style w:type="paragraph" w:styleId="1577" w:customStyle="1">
    <w:name w:val="Заголовок 31"/>
    <w:basedOn w:val="765"/>
    <w:uiPriority w:val="1"/>
    <w:qFormat/>
    <w:pPr>
      <w:ind w:left="679" w:firstLine="0"/>
      <w:jc w:val="left"/>
      <w:spacing w:before="50"/>
      <w:outlineLvl w:val="3"/>
    </w:pPr>
    <w:rPr>
      <w:rFonts w:ascii="Arial" w:hAnsi="Arial" w:eastAsia="Arial" w:cstheme="minorBidi"/>
      <w:b/>
      <w:bCs/>
      <w:i/>
      <w:sz w:val="22"/>
      <w:szCs w:val="22"/>
      <w:lang w:val="en-US" w:eastAsia="en-US"/>
    </w:rPr>
  </w:style>
  <w:style w:type="paragraph" w:styleId="1578" w:customStyle="1">
    <w:name w:val="Оглавление 11"/>
    <w:basedOn w:val="765"/>
    <w:uiPriority w:val="1"/>
    <w:qFormat/>
    <w:pPr>
      <w:ind w:left="112" w:firstLine="0"/>
      <w:jc w:val="left"/>
      <w:spacing w:before="113"/>
    </w:pPr>
    <w:rPr>
      <w:rFonts w:ascii="Arial" w:hAnsi="Arial" w:eastAsia="Arial" w:cstheme="minorBidi"/>
      <w:b/>
      <w:bCs/>
      <w:i/>
      <w:sz w:val="22"/>
      <w:szCs w:val="22"/>
      <w:lang w:val="en-US" w:eastAsia="en-US"/>
    </w:rPr>
  </w:style>
  <w:style w:type="paragraph" w:styleId="1579" w:customStyle="1">
    <w:name w:val="Оглавление 21"/>
    <w:basedOn w:val="765"/>
    <w:uiPriority w:val="1"/>
    <w:qFormat/>
    <w:pPr>
      <w:ind w:left="993" w:hanging="660"/>
      <w:jc w:val="left"/>
      <w:spacing w:before="114"/>
    </w:pPr>
    <w:rPr>
      <w:rFonts w:ascii="Arial" w:hAnsi="Arial" w:eastAsia="Arial" w:cstheme="minorBidi"/>
      <w:b/>
      <w:bCs/>
      <w:i/>
      <w:sz w:val="22"/>
      <w:szCs w:val="22"/>
      <w:lang w:val="en-US" w:eastAsia="en-US"/>
    </w:rPr>
  </w:style>
  <w:style w:type="paragraph" w:styleId="1580" w:customStyle="1">
    <w:name w:val="Оглавление 31"/>
    <w:basedOn w:val="765"/>
    <w:uiPriority w:val="1"/>
    <w:qFormat/>
    <w:pPr>
      <w:ind w:left="994" w:hanging="660"/>
      <w:jc w:val="left"/>
      <w:spacing w:before="117"/>
    </w:pPr>
    <w:rPr>
      <w:rFonts w:ascii="Arial" w:hAnsi="Arial" w:eastAsia="Arial" w:cstheme="minorBidi"/>
      <w:b/>
      <w:bCs/>
      <w:i/>
      <w:sz w:val="22"/>
      <w:szCs w:val="22"/>
      <w:lang w:val="en-US" w:eastAsia="en-US"/>
    </w:rPr>
  </w:style>
  <w:style w:type="paragraph" w:styleId="1581" w:customStyle="1">
    <w:name w:val="Оглавление 41"/>
    <w:basedOn w:val="765"/>
    <w:uiPriority w:val="1"/>
    <w:qFormat/>
    <w:pPr>
      <w:ind w:left="1212" w:hanging="660"/>
      <w:jc w:val="left"/>
      <w:spacing w:before="116"/>
    </w:pPr>
    <w:rPr>
      <w:rFonts w:ascii="Arial" w:hAnsi="Arial" w:eastAsia="Arial" w:cstheme="minorBidi"/>
      <w:b/>
      <w:bCs/>
      <w:i/>
      <w:sz w:val="18"/>
      <w:szCs w:val="18"/>
      <w:lang w:val="en-US" w:eastAsia="en-US"/>
    </w:rPr>
  </w:style>
  <w:style w:type="paragraph" w:styleId="1582" w:customStyle="1">
    <w:name w:val="Оглавление 51"/>
    <w:basedOn w:val="765"/>
    <w:uiPriority w:val="1"/>
    <w:qFormat/>
    <w:pPr>
      <w:ind w:left="1212" w:hanging="660"/>
      <w:jc w:val="left"/>
      <w:spacing w:before="116"/>
    </w:pPr>
    <w:rPr>
      <w:rFonts w:ascii="Arial" w:hAnsi="Arial" w:eastAsia="Arial" w:cstheme="minorBidi"/>
      <w:b/>
      <w:bCs/>
      <w:i/>
      <w:sz w:val="22"/>
      <w:szCs w:val="22"/>
      <w:lang w:val="en-US" w:eastAsia="en-US"/>
    </w:rPr>
  </w:style>
  <w:style w:type="paragraph" w:styleId="1583" w:customStyle="1">
    <w:name w:val="Оглавление 61"/>
    <w:basedOn w:val="765"/>
    <w:uiPriority w:val="1"/>
    <w:qFormat/>
    <w:pPr>
      <w:ind w:left="1212" w:firstLine="0"/>
      <w:jc w:val="left"/>
      <w:spacing w:before="12"/>
    </w:pPr>
    <w:rPr>
      <w:rFonts w:eastAsia="Times New Roman" w:cstheme="minorBidi"/>
      <w:i/>
      <w:sz w:val="18"/>
      <w:szCs w:val="18"/>
      <w:lang w:val="en-US" w:eastAsia="en-US"/>
    </w:rPr>
  </w:style>
  <w:style w:type="character" w:styleId="1584">
    <w:name w:val="line number"/>
    <w:basedOn w:val="775"/>
    <w:uiPriority w:val="99"/>
    <w:semiHidden/>
    <w:unhideWhenUsed/>
  </w:style>
  <w:style w:type="character" w:styleId="1585" w:customStyle="1">
    <w:name w:val="c0"/>
    <w:basedOn w:val="775"/>
  </w:style>
  <w:style w:type="paragraph" w:styleId="1586" w:customStyle="1">
    <w:name w:val="c7"/>
    <w:basedOn w:val="765"/>
    <w:pPr>
      <w:ind w:firstLine="0"/>
      <w:jc w:val="left"/>
      <w:spacing w:before="100" w:beforeAutospacing="1" w:after="100" w:afterAutospacing="1"/>
      <w:widowControl/>
    </w:pPr>
    <w:rPr>
      <w:rFonts w:eastAsia="Times New Roman"/>
    </w:rPr>
  </w:style>
  <w:style w:type="character" w:styleId="1587" w:customStyle="1">
    <w:name w:val="mw-headline"/>
    <w:basedOn w:val="775"/>
  </w:style>
  <w:style w:type="paragraph" w:styleId="1588" w:customStyle="1">
    <w:name w:val="Основной текст с отступом 21"/>
    <w:basedOn w:val="765"/>
    <w:pPr>
      <w:ind w:firstLine="748"/>
      <w:widowControl/>
    </w:pPr>
    <w:rPr>
      <w:rFonts w:eastAsia="Times New Roman"/>
      <w:position w:val="24"/>
      <w:sz w:val="22"/>
      <w:szCs w:val="20"/>
      <w:lang w:eastAsia="ar-SA"/>
    </w:rPr>
  </w:style>
  <w:style w:type="paragraph" w:styleId="1589" w:customStyle="1">
    <w:name w:val="caaieiaie 2"/>
    <w:basedOn w:val="765"/>
    <w:next w:val="765"/>
    <w:pPr>
      <w:ind w:firstLine="0"/>
      <w:jc w:val="center"/>
      <w:keepNext/>
      <w:widowControl/>
    </w:pPr>
    <w:rPr>
      <w:rFonts w:eastAsia="Times New Roman"/>
      <w:sz w:val="30"/>
      <w:szCs w:val="30"/>
      <w:u w:val="single"/>
    </w:rPr>
  </w:style>
  <w:style w:type="character" w:styleId="1590" w:customStyle="1">
    <w:name w:val="Основной текст (2) + 10 pt"/>
    <w:basedOn w:val="775"/>
    <w:rPr>
      <w:rFonts w:ascii="Times New Roman" w:hAnsi="Times New Roman" w:eastAsia="Times New Roman" w:cs="Times New Roman"/>
      <w:b w:val="0"/>
      <w:bCs w:val="0"/>
      <w:i w:val="0"/>
      <w:iCs w:val="0"/>
      <w:smallCaps w:val="0"/>
      <w:strike w:val="0"/>
      <w:color w:val="000000"/>
      <w:spacing w:val="0"/>
      <w:position w:val="0"/>
      <w:sz w:val="20"/>
      <w:szCs w:val="20"/>
      <w:u w:val="none"/>
      <w:lang w:val="ru-RU" w:eastAsia="ru-RU" w:bidi="ru-RU"/>
    </w:rPr>
  </w:style>
  <w:style w:type="character" w:styleId="1591" w:customStyle="1">
    <w:name w:val="Основной текст (2)_"/>
    <w:basedOn w:val="775"/>
    <w:link w:val="1592"/>
    <w:rPr>
      <w:rFonts w:ascii="Times New Roman" w:hAnsi="Times New Roman" w:eastAsia="Times New Roman" w:cs="Times New Roman"/>
      <w:sz w:val="26"/>
      <w:szCs w:val="26"/>
      <w:shd w:val="clear" w:color="auto" w:fill="ffffff"/>
    </w:rPr>
  </w:style>
  <w:style w:type="paragraph" w:styleId="1592" w:customStyle="1">
    <w:name w:val="Основной текст (2)"/>
    <w:basedOn w:val="765"/>
    <w:link w:val="1591"/>
    <w:pPr>
      <w:ind w:hanging="1920"/>
      <w:spacing w:before="660" w:after="660" w:line="0" w:lineRule="atLeast"/>
      <w:shd w:val="clear" w:color="auto" w:fill="ffffff"/>
    </w:pPr>
    <w:rPr>
      <w:rFonts w:eastAsia="Times New Roman"/>
      <w:sz w:val="26"/>
      <w:szCs w:val="26"/>
      <w:lang w:eastAsia="en-US"/>
    </w:rPr>
  </w:style>
  <w:style w:type="character" w:styleId="1593" w:customStyle="1">
    <w:name w:val="Колонтитул_"/>
    <w:basedOn w:val="775"/>
    <w:rPr>
      <w:rFonts w:ascii="Times New Roman" w:hAnsi="Times New Roman" w:eastAsia="Times New Roman" w:cs="Times New Roman"/>
      <w:b w:val="0"/>
      <w:bCs w:val="0"/>
      <w:i w:val="0"/>
      <w:iCs w:val="0"/>
      <w:smallCaps w:val="0"/>
      <w:strike w:val="0"/>
      <w:sz w:val="20"/>
      <w:szCs w:val="20"/>
      <w:u w:val="none"/>
    </w:rPr>
  </w:style>
  <w:style w:type="character" w:styleId="1594" w:customStyle="1">
    <w:name w:val="Колонтитул"/>
    <w:basedOn w:val="1593"/>
    <w:rPr>
      <w:rFonts w:ascii="Times New Roman" w:hAnsi="Times New Roman" w:eastAsia="Times New Roman" w:cs="Times New Roman"/>
      <w:b w:val="0"/>
      <w:bCs w:val="0"/>
      <w:i w:val="0"/>
      <w:iCs w:val="0"/>
      <w:smallCaps w:val="0"/>
      <w:strike w:val="0"/>
      <w:color w:val="000000"/>
      <w:spacing w:val="0"/>
      <w:position w:val="0"/>
      <w:sz w:val="20"/>
      <w:szCs w:val="20"/>
      <w:u w:val="none"/>
      <w:lang w:val="ru-RU" w:eastAsia="ru-RU" w:bidi="ru-RU"/>
    </w:rPr>
  </w:style>
  <w:style w:type="character" w:styleId="1595" w:customStyle="1">
    <w:name w:val="Основной текст (2) + 11 pt"/>
    <w:basedOn w:val="1591"/>
    <w:rPr>
      <w:rFonts w:ascii="Arial Unicode MS" w:hAnsi="Arial Unicode MS" w:eastAsia="Arial Unicode MS" w:cs="Arial Unicode MS"/>
      <w:b/>
      <w:bCs/>
      <w:i w:val="0"/>
      <w:iCs w:val="0"/>
      <w:smallCaps w:val="0"/>
      <w:strike w:val="0"/>
      <w:color w:val="000000"/>
      <w:spacing w:val="0"/>
      <w:position w:val="0"/>
      <w:sz w:val="22"/>
      <w:szCs w:val="22"/>
      <w:u w:val="none"/>
      <w:shd w:val="clear" w:color="auto" w:fill="ffffff"/>
      <w:lang w:val="ru-RU" w:eastAsia="ru-RU" w:bidi="ru-RU"/>
    </w:rPr>
  </w:style>
  <w:style w:type="character" w:styleId="1596" w:customStyle="1">
    <w:name w:val="Основной текст (7) Exact"/>
    <w:basedOn w:val="775"/>
    <w:rPr>
      <w:rFonts w:ascii="Arial Unicode MS" w:hAnsi="Arial Unicode MS" w:eastAsia="Arial Unicode MS" w:cs="Arial Unicode MS"/>
      <w:b/>
      <w:bCs/>
      <w:i w:val="0"/>
      <w:iCs w:val="0"/>
      <w:smallCaps w:val="0"/>
      <w:strike w:val="0"/>
      <w:color w:val="000000"/>
      <w:spacing w:val="0"/>
      <w:position w:val="0"/>
      <w:sz w:val="16"/>
      <w:szCs w:val="16"/>
      <w:u w:val="none"/>
      <w:lang w:val="ru-RU" w:eastAsia="ru-RU" w:bidi="ru-RU"/>
    </w:rPr>
  </w:style>
  <w:style w:type="character" w:styleId="1597" w:customStyle="1">
    <w:name w:val="Основной текст (7) + MingLiU;5;5 pt;Не полужирный;Интервал 0 pt;Масштаб 90% Exact"/>
    <w:basedOn w:val="1596"/>
    <w:rPr>
      <w:rFonts w:ascii="MingLiU" w:hAnsi="MingLiU" w:eastAsia="MingLiU" w:cs="MingLiU"/>
      <w:b/>
      <w:bCs/>
      <w:i w:val="0"/>
      <w:iCs w:val="0"/>
      <w:smallCaps w:val="0"/>
      <w:strike w:val="0"/>
      <w:color w:val="000000"/>
      <w:spacing w:val="-10"/>
      <w:position w:val="0"/>
      <w:sz w:val="11"/>
      <w:szCs w:val="11"/>
      <w:u w:val="none"/>
      <w:lang w:val="ru-RU" w:eastAsia="ru-RU" w:bidi="ru-RU"/>
    </w:rPr>
  </w:style>
  <w:style w:type="character" w:styleId="1598" w:customStyle="1">
    <w:name w:val="Основной текст (10)_"/>
    <w:basedOn w:val="775"/>
    <w:rPr>
      <w:rFonts w:ascii="Times New Roman" w:hAnsi="Times New Roman" w:eastAsia="Times New Roman" w:cs="Times New Roman"/>
      <w:b/>
      <w:bCs/>
      <w:i w:val="0"/>
      <w:iCs w:val="0"/>
      <w:smallCaps w:val="0"/>
      <w:strike w:val="0"/>
      <w:sz w:val="26"/>
      <w:szCs w:val="26"/>
      <w:u w:val="none"/>
    </w:rPr>
  </w:style>
  <w:style w:type="character" w:styleId="1599" w:customStyle="1">
    <w:name w:val="Основной текст (10)"/>
    <w:basedOn w:val="1598"/>
    <w:rPr>
      <w:rFonts w:ascii="Times New Roman" w:hAnsi="Times New Roman" w:eastAsia="Times New Roman" w:cs="Times New Roman"/>
      <w:b/>
      <w:bCs/>
      <w:i w:val="0"/>
      <w:iCs w:val="0"/>
      <w:smallCaps w:val="0"/>
      <w:strike w:val="0"/>
      <w:color w:val="000000"/>
      <w:spacing w:val="0"/>
      <w:position w:val="0"/>
      <w:sz w:val="26"/>
      <w:szCs w:val="26"/>
      <w:u w:val="none"/>
      <w:lang w:val="ru-RU" w:eastAsia="ru-RU" w:bidi="ru-RU"/>
    </w:rPr>
  </w:style>
  <w:style w:type="paragraph" w:styleId="1600" w:customStyle="1">
    <w:name w:val="conspluscell"/>
    <w:basedOn w:val="765"/>
    <w:pPr>
      <w:ind w:firstLine="0"/>
      <w:jc w:val="left"/>
      <w:spacing w:before="100" w:beforeAutospacing="1" w:after="100" w:afterAutospacing="1"/>
      <w:widowControl/>
    </w:pPr>
    <w:rPr>
      <w:rFonts w:eastAsia="Times New Roman"/>
    </w:rPr>
  </w:style>
  <w:style w:type="character" w:styleId="1601" w:customStyle="1">
    <w:name w:val="Заголовок №1_"/>
    <w:basedOn w:val="775"/>
    <w:link w:val="1602"/>
    <w:rPr>
      <w:rFonts w:ascii="Times New Roman" w:hAnsi="Times New Roman" w:cs="Times New Roman"/>
      <w:b/>
      <w:bCs/>
      <w:sz w:val="28"/>
      <w:szCs w:val="28"/>
    </w:rPr>
  </w:style>
  <w:style w:type="paragraph" w:styleId="1602" w:customStyle="1">
    <w:name w:val="Заголовок №1"/>
    <w:basedOn w:val="765"/>
    <w:link w:val="1601"/>
    <w:pPr>
      <w:ind w:firstLine="0"/>
      <w:jc w:val="right"/>
      <w:widowControl/>
      <w:outlineLvl w:val="0"/>
    </w:pPr>
    <w:rPr>
      <w:rFonts w:eastAsiaTheme="minorHAnsi"/>
      <w:b/>
      <w:bCs/>
      <w:sz w:val="28"/>
      <w:szCs w:val="28"/>
      <w:lang w:eastAsia="en-US"/>
    </w:rPr>
  </w:style>
  <w:style w:type="character" w:styleId="1603" w:customStyle="1">
    <w:name w:val="Body text_"/>
    <w:basedOn w:val="775"/>
    <w:link w:val="1307"/>
    <w:rPr>
      <w:rFonts w:ascii="Times New Roman" w:hAnsi="Times New Roman" w:eastAsia="Times New Roman" w:cs="Times New Roman"/>
      <w:spacing w:val="2"/>
      <w:shd w:val="clear" w:color="auto" w:fill="ffffff"/>
    </w:rPr>
  </w:style>
  <w:style w:type="paragraph" w:styleId="1604" w:customStyle="1">
    <w:name w:val="1Главный"/>
    <w:basedOn w:val="765"/>
    <w:pPr>
      <w:spacing w:after="120"/>
      <w:widowControl/>
    </w:pPr>
    <w:rPr>
      <w:rFonts w:eastAsia="Times New Roman"/>
      <w:sz w:val="28"/>
    </w:rPr>
  </w:style>
  <w:style w:type="paragraph" w:styleId="1605" w:customStyle="1">
    <w:name w:val="ТекстПисьма"/>
    <w:pPr>
      <w:ind w:right="113" w:firstLine="720"/>
      <w:jc w:val="both"/>
      <w:spacing w:after="0" w:line="360" w:lineRule="auto"/>
    </w:pPr>
    <w:rPr>
      <w:rFonts w:ascii="Times New Roman" w:hAnsi="Times New Roman" w:eastAsia="Times New Roman" w:cs="Times New Roman"/>
      <w:sz w:val="28"/>
      <w:szCs w:val="20"/>
      <w:lang w:eastAsia="ru-RU"/>
    </w:rPr>
  </w:style>
  <w:style w:type="paragraph" w:styleId="1606" w:customStyle="1">
    <w:name w:val="article-render__block"/>
    <w:basedOn w:val="765"/>
    <w:pPr>
      <w:ind w:firstLine="0"/>
      <w:jc w:val="left"/>
      <w:spacing w:before="100" w:beforeAutospacing="1" w:after="100" w:afterAutospacing="1"/>
      <w:widowControl/>
    </w:pPr>
    <w:rPr>
      <w:rFonts w:eastAsia="Times New Roman"/>
    </w:rPr>
  </w:style>
  <w:style w:type="character" w:styleId="1607" w:customStyle="1">
    <w:name w:val="info-link"/>
    <w:basedOn w:val="775"/>
  </w:style>
  <w:style w:type="character" w:styleId="1608" w:customStyle="1">
    <w:name w:val="abrv"/>
    <w:basedOn w:val="775"/>
  </w:style>
  <w:style w:type="character" w:styleId="1609" w:customStyle="1">
    <w:name w:val="markedcontent"/>
    <w:basedOn w:val="775"/>
    <w:uiPriority w:val="99"/>
  </w:style>
  <w:style w:type="paragraph" w:styleId="1610">
    <w:name w:val="Body Text 3"/>
    <w:basedOn w:val="765"/>
    <w:link w:val="1611"/>
    <w:semiHidden/>
    <w:pPr>
      <w:ind w:firstLine="0"/>
      <w:spacing w:after="120"/>
      <w:widowControl/>
    </w:pPr>
    <w:rPr>
      <w:rFonts w:ascii="Arial" w:hAnsi="Arial" w:eastAsia="Times New Roman" w:cs="Arial"/>
      <w:b/>
      <w:sz w:val="26"/>
    </w:rPr>
  </w:style>
  <w:style w:type="character" w:styleId="1611" w:customStyle="1">
    <w:name w:val="Основной текст 3 Знак"/>
    <w:basedOn w:val="775"/>
    <w:link w:val="1610"/>
    <w:rPr>
      <w:rFonts w:ascii="Arial" w:hAnsi="Arial" w:eastAsia="Times New Roman" w:cs="Arial"/>
      <w:b/>
      <w:sz w:val="26"/>
      <w:szCs w:val="24"/>
      <w:lang w:eastAsia="ru-RU"/>
    </w:rPr>
  </w:style>
  <w:style w:type="paragraph" w:styleId="1612">
    <w:name w:val="endnote text"/>
    <w:basedOn w:val="765"/>
    <w:link w:val="1613"/>
    <w:pPr>
      <w:ind w:firstLine="0"/>
      <w:jc w:val="left"/>
      <w:widowControl/>
    </w:pPr>
    <w:rPr>
      <w:rFonts w:eastAsia="Times New Roman"/>
      <w:sz w:val="20"/>
      <w:szCs w:val="20"/>
    </w:rPr>
  </w:style>
  <w:style w:type="character" w:styleId="1613" w:customStyle="1">
    <w:name w:val="Текст концевой сноски Знак"/>
    <w:basedOn w:val="775"/>
    <w:link w:val="1612"/>
    <w:rPr>
      <w:rFonts w:ascii="Times New Roman" w:hAnsi="Times New Roman" w:eastAsia="Times New Roman" w:cs="Times New Roman"/>
      <w:sz w:val="20"/>
      <w:szCs w:val="20"/>
      <w:lang w:eastAsia="ru-RU"/>
    </w:rPr>
  </w:style>
  <w:style w:type="character" w:styleId="1614">
    <w:name w:val="endnote reference"/>
    <w:semiHidden/>
    <w:rPr>
      <w:vertAlign w:val="superscript"/>
    </w:rPr>
  </w:style>
  <w:style w:type="paragraph" w:styleId="1615">
    <w:name w:val="Block Text"/>
    <w:basedOn w:val="765"/>
    <w:semiHidden/>
    <w:pPr>
      <w:ind w:left="38" w:right="115" w:firstLine="696"/>
      <w:spacing w:before="264" w:line="317" w:lineRule="atLeast"/>
      <w:shd w:val="clear" w:color="auto" w:fill="ffffff"/>
    </w:pPr>
    <w:rPr>
      <w:rFonts w:eastAsia="Times New Roman"/>
      <w:color w:val="000000"/>
      <w:sz w:val="28"/>
      <w:szCs w:val="28"/>
    </w:rPr>
  </w:style>
  <w:style w:type="paragraph" w:styleId="1616" w:customStyle="1">
    <w:name w:val="Пункт1"/>
    <w:pPr>
      <w:numPr>
        <w:ilvl w:val="0"/>
        <w:numId w:val="9"/>
      </w:numPr>
      <w:jc w:val="both"/>
      <w:spacing w:before="240" w:after="0" w:line="240" w:lineRule="auto"/>
      <w:outlineLvl w:val="0"/>
    </w:pPr>
    <w:rPr>
      <w:rFonts w:ascii="Times New Roman" w:hAnsi="Times New Roman" w:eastAsia="Times New Roman" w:cs="Times New Roman"/>
      <w:sz w:val="24"/>
      <w:szCs w:val="20"/>
      <w:lang w:eastAsia="zh-CN"/>
    </w:rPr>
  </w:style>
  <w:style w:type="paragraph" w:styleId="1617" w:customStyle="1">
    <w:name w:val="Обычный отступ1"/>
    <w:basedOn w:val="765"/>
    <w:pPr>
      <w:ind w:firstLine="567"/>
      <w:widowControl/>
    </w:pPr>
    <w:rPr>
      <w:rFonts w:eastAsia="Times New Roman"/>
      <w:lang w:eastAsia="zh-CN"/>
    </w:rPr>
  </w:style>
  <w:style w:type="paragraph" w:styleId="1618" w:customStyle="1">
    <w:name w:val="Standard"/>
    <w:pPr>
      <w:spacing w:after="0" w:line="240" w:lineRule="auto"/>
      <w:widowControl w:val="off"/>
    </w:pPr>
    <w:rPr>
      <w:rFonts w:ascii="Times New Roman" w:hAnsi="Times New Roman" w:eastAsia="Andale Sans UI" w:cs="Tahoma"/>
      <w:sz w:val="24"/>
      <w:szCs w:val="24"/>
      <w:lang w:val="en-US" w:bidi="en-US"/>
    </w:rPr>
  </w:style>
  <w:style w:type="paragraph" w:styleId="1619">
    <w:name w:val="Normal Indent"/>
    <w:basedOn w:val="765"/>
    <w:pPr>
      <w:ind w:firstLine="567"/>
      <w:widowControl/>
    </w:pPr>
    <w:rPr>
      <w:rFonts w:eastAsia="Times New Roman"/>
      <w:color w:val="00000a"/>
    </w:rPr>
  </w:style>
  <w:style w:type="paragraph" w:styleId="1620" w:customStyle="1">
    <w:name w:val="Содержимое врезки"/>
    <w:basedOn w:val="765"/>
    <w:pPr>
      <w:ind w:firstLine="0"/>
      <w:jc w:val="left"/>
      <w:spacing w:after="200" w:line="276" w:lineRule="auto"/>
      <w:widowControl/>
    </w:pPr>
    <w:rPr>
      <w:rFonts w:ascii="Calibri" w:hAnsi="Calibri" w:eastAsia="Calibri"/>
      <w:color w:val="00000a"/>
      <w:sz w:val="22"/>
      <w:szCs w:val="22"/>
      <w:lang w:eastAsia="en-US"/>
    </w:rPr>
  </w:style>
  <w:style w:type="character" w:styleId="1621" w:customStyle="1">
    <w:name w:val="WW8Num11z0"/>
    <w:rPr>
      <w:rFonts w:ascii="Symbol" w:hAnsi="Symbol"/>
    </w:rPr>
  </w:style>
  <w:style w:type="character" w:styleId="1622" w:customStyle="1">
    <w:name w:val="Символ сноски"/>
    <w:rPr>
      <w:vertAlign w:val="superscript"/>
    </w:rPr>
  </w:style>
  <w:style w:type="paragraph" w:styleId="1623" w:customStyle="1">
    <w:name w:val="Основной текст с отступом 31"/>
    <w:basedOn w:val="765"/>
    <w:pPr>
      <w:ind w:left="360" w:firstLine="0"/>
      <w:widowControl/>
    </w:pPr>
    <w:rPr>
      <w:rFonts w:eastAsia="Times New Roman"/>
      <w:lang w:eastAsia="ar-SA"/>
    </w:rPr>
  </w:style>
  <w:style w:type="paragraph" w:styleId="1624" w:customStyle="1">
    <w:name w:val="Прижатый влево"/>
    <w:basedOn w:val="765"/>
    <w:next w:val="765"/>
    <w:uiPriority w:val="99"/>
    <w:pPr>
      <w:ind w:firstLine="0"/>
      <w:jc w:val="left"/>
      <w:widowControl/>
    </w:pPr>
    <w:rPr>
      <w:rFonts w:ascii="Arial" w:hAnsi="Arial" w:eastAsia="Calibri" w:cs="Arial"/>
      <w:lang w:eastAsia="en-US"/>
    </w:rPr>
  </w:style>
  <w:style w:type="paragraph" w:styleId="1625" w:customStyle="1">
    <w:name w:val="Базовый"/>
    <w:pPr>
      <w:tabs>
        <w:tab w:val="left" w:pos="709" w:leader="none"/>
      </w:tabs>
    </w:pPr>
    <w:rPr>
      <w:rFonts w:ascii="Calibri" w:hAnsi="Calibri" w:eastAsia="Times New Roman" w:cs="Calibri"/>
      <w:lang w:val="en-US" w:eastAsia="zh-CN" w:bidi="en-US"/>
    </w:rPr>
  </w:style>
  <w:style w:type="paragraph" w:styleId="1626" w:customStyle="1">
    <w:name w:val="Чертежный"/>
    <w:pPr>
      <w:jc w:val="both"/>
      <w:spacing w:after="0" w:line="240" w:lineRule="auto"/>
    </w:pPr>
    <w:rPr>
      <w:rFonts w:ascii="ISOCPEUR" w:hAnsi="ISOCPEUR" w:eastAsia="Times New Roman" w:cs="Times New Roman"/>
      <w:i/>
      <w:sz w:val="28"/>
      <w:szCs w:val="20"/>
      <w:lang w:val="uk-UA" w:eastAsia="ru-RU"/>
    </w:rPr>
  </w:style>
  <w:style w:type="paragraph" w:styleId="1627" w:customStyle="1">
    <w:name w:val="font5"/>
    <w:basedOn w:val="765"/>
    <w:pPr>
      <w:ind w:firstLine="0"/>
      <w:jc w:val="left"/>
      <w:spacing w:before="100" w:beforeAutospacing="1" w:after="100" w:afterAutospacing="1"/>
      <w:widowControl/>
    </w:pPr>
    <w:rPr>
      <w:rFonts w:ascii="Arial" w:hAnsi="Arial" w:eastAsia="Times New Roman" w:cs="Arial"/>
      <w:sz w:val="20"/>
      <w:szCs w:val="20"/>
    </w:rPr>
  </w:style>
  <w:style w:type="paragraph" w:styleId="1628" w:customStyle="1">
    <w:name w:val="font6"/>
    <w:basedOn w:val="765"/>
    <w:pPr>
      <w:ind w:firstLine="0"/>
      <w:jc w:val="left"/>
      <w:spacing w:before="100" w:beforeAutospacing="1" w:after="100" w:afterAutospacing="1"/>
      <w:widowControl/>
    </w:pPr>
    <w:rPr>
      <w:rFonts w:ascii="Arial" w:hAnsi="Arial" w:eastAsia="Times New Roman" w:cs="Arial"/>
      <w:color w:val="ff0000"/>
      <w:sz w:val="20"/>
      <w:szCs w:val="20"/>
    </w:rPr>
  </w:style>
  <w:style w:type="paragraph" w:styleId="1629" w:customStyle="1">
    <w:name w:val="xl65"/>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30" w:customStyle="1">
    <w:name w:val="xl66"/>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31" w:customStyle="1">
    <w:name w:val="xl67"/>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32" w:customStyle="1">
    <w:name w:val="xl68"/>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33" w:customStyle="1">
    <w:name w:val="xl69"/>
    <w:basedOn w:val="765"/>
    <w:pPr>
      <w:ind w:firstLine="0"/>
      <w:jc w:val="left"/>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Arial" w:hAnsi="Arial" w:eastAsia="Times New Roman" w:cs="Arial"/>
      <w:b/>
      <w:bCs/>
      <w:sz w:val="20"/>
      <w:szCs w:val="20"/>
    </w:rPr>
  </w:style>
  <w:style w:type="paragraph" w:styleId="1634" w:customStyle="1">
    <w:name w:val="xl70"/>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35" w:customStyle="1">
    <w:name w:val="xl71"/>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36" w:customStyle="1">
    <w:name w:val="xl72"/>
    <w:basedOn w:val="765"/>
    <w:pPr>
      <w:ind w:firstLine="0"/>
      <w:jc w:val="left"/>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Arial" w:hAnsi="Arial" w:eastAsia="Times New Roman" w:cs="Arial"/>
      <w:b/>
      <w:bCs/>
      <w:sz w:val="20"/>
      <w:szCs w:val="20"/>
    </w:rPr>
  </w:style>
  <w:style w:type="paragraph" w:styleId="1637" w:customStyle="1">
    <w:name w:val="xl73"/>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18"/>
      <w:szCs w:val="18"/>
    </w:rPr>
  </w:style>
  <w:style w:type="paragraph" w:styleId="1638" w:customStyle="1">
    <w:name w:val="xl74"/>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18"/>
      <w:szCs w:val="18"/>
    </w:rPr>
  </w:style>
  <w:style w:type="paragraph" w:styleId="1639" w:customStyle="1">
    <w:name w:val="xl75"/>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40" w:customStyle="1">
    <w:name w:val="xl76"/>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41" w:customStyle="1">
    <w:name w:val="xl77"/>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42" w:customStyle="1">
    <w:name w:val="xl78"/>
    <w:basedOn w:val="765"/>
    <w:pPr>
      <w:ind w:firstLine="0"/>
      <w:jc w:val="left"/>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Arial" w:hAnsi="Arial" w:eastAsia="Times New Roman" w:cs="Arial"/>
      <w:b/>
      <w:bCs/>
      <w:sz w:val="20"/>
      <w:szCs w:val="20"/>
    </w:rPr>
  </w:style>
  <w:style w:type="paragraph" w:styleId="1643" w:customStyle="1">
    <w:name w:val="xl79"/>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44" w:customStyle="1">
    <w:name w:val="xl80"/>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45" w:customStyle="1">
    <w:name w:val="xl81"/>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18"/>
      <w:szCs w:val="18"/>
    </w:rPr>
  </w:style>
  <w:style w:type="paragraph" w:styleId="1646" w:customStyle="1">
    <w:name w:val="xl82"/>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47" w:customStyle="1">
    <w:name w:val="xl83"/>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18"/>
      <w:szCs w:val="18"/>
    </w:rPr>
  </w:style>
  <w:style w:type="paragraph" w:styleId="1648" w:customStyle="1">
    <w:name w:val="xl84"/>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rPr>
  </w:style>
  <w:style w:type="paragraph" w:styleId="1649" w:customStyle="1">
    <w:name w:val="xl85"/>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rPr>
  </w:style>
  <w:style w:type="paragraph" w:styleId="1650" w:customStyle="1">
    <w:name w:val="xl86"/>
    <w:basedOn w:val="765"/>
    <w:pPr>
      <w:ind w:firstLine="0"/>
      <w:jc w:val="left"/>
      <w:spacing w:before="100" w:beforeAutospacing="1" w:after="100" w:afterAutospacing="1"/>
      <w:widowControl/>
      <w:pBdr>
        <w:top w:val="single" w:color="000000" w:sz="4" w:space="0"/>
        <w:left w:val="single" w:color="000000" w:sz="8" w:space="0"/>
        <w:bottom w:val="single" w:color="000000" w:sz="8" w:space="0"/>
        <w:right w:val="single" w:color="000000" w:sz="4" w:space="0"/>
      </w:pBdr>
    </w:pPr>
    <w:rPr>
      <w:rFonts w:ascii="Arial" w:hAnsi="Arial" w:eastAsia="Times New Roman" w:cs="Arial"/>
      <w:b/>
      <w:bCs/>
      <w:sz w:val="20"/>
      <w:szCs w:val="20"/>
    </w:rPr>
  </w:style>
  <w:style w:type="paragraph" w:styleId="1651" w:customStyle="1">
    <w:name w:val="xl87"/>
    <w:basedOn w:val="765"/>
    <w:pPr>
      <w:ind w:firstLine="0"/>
      <w:jc w:val="left"/>
      <w:spacing w:before="100" w:beforeAutospacing="1" w:after="100" w:afterAutospacing="1"/>
      <w:widowControl/>
      <w:pBdr>
        <w:top w:val="single" w:color="000000" w:sz="4" w:space="0"/>
        <w:left w:val="single" w:color="000000" w:sz="4" w:space="0"/>
        <w:bottom w:val="single" w:color="000000" w:sz="8" w:space="0"/>
        <w:right w:val="single" w:color="000000" w:sz="4" w:space="0"/>
      </w:pBdr>
    </w:pPr>
    <w:rPr>
      <w:rFonts w:ascii="Arial" w:hAnsi="Arial" w:eastAsia="Times New Roman" w:cs="Arial"/>
      <w:sz w:val="20"/>
      <w:szCs w:val="20"/>
    </w:rPr>
  </w:style>
  <w:style w:type="paragraph" w:styleId="1652" w:customStyle="1">
    <w:name w:val="xl88"/>
    <w:basedOn w:val="765"/>
    <w:pPr>
      <w:ind w:firstLine="0"/>
      <w:jc w:val="left"/>
      <w:spacing w:before="100" w:beforeAutospacing="1" w:after="100" w:afterAutospacing="1"/>
      <w:widowControl/>
      <w:pBdr>
        <w:top w:val="single" w:color="000000" w:sz="4" w:space="0"/>
        <w:left w:val="single" w:color="000000" w:sz="8" w:space="0"/>
        <w:right w:val="single" w:color="000000" w:sz="4" w:space="0"/>
      </w:pBdr>
    </w:pPr>
    <w:rPr>
      <w:rFonts w:ascii="Arial" w:hAnsi="Arial" w:eastAsia="Times New Roman" w:cs="Arial"/>
      <w:b/>
      <w:bCs/>
      <w:sz w:val="20"/>
      <w:szCs w:val="20"/>
    </w:rPr>
  </w:style>
  <w:style w:type="paragraph" w:styleId="1653" w:customStyle="1">
    <w:name w:val="xl89"/>
    <w:basedOn w:val="765"/>
    <w:pPr>
      <w:ind w:firstLine="0"/>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54" w:customStyle="1">
    <w:name w:val="xl90"/>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55" w:customStyle="1">
    <w:name w:val="xl91"/>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56" w:customStyle="1">
    <w:name w:val="xl92"/>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rPr>
  </w:style>
  <w:style w:type="paragraph" w:styleId="1657" w:customStyle="1">
    <w:name w:val="xl93"/>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58" w:customStyle="1">
    <w:name w:val="xl94"/>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59" w:customStyle="1">
    <w:name w:val="xl95"/>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60" w:customStyle="1">
    <w:name w:val="xl96"/>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61" w:customStyle="1">
    <w:name w:val="xl97"/>
    <w:basedOn w:val="765"/>
    <w:pPr>
      <w:ind w:firstLine="0"/>
      <w:jc w:val="left"/>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62" w:customStyle="1">
    <w:name w:val="xl98"/>
    <w:basedOn w:val="765"/>
    <w:pPr>
      <w:ind w:firstLine="0"/>
      <w:jc w:val="left"/>
      <w:spacing w:before="100" w:beforeAutospacing="1" w:after="100" w:afterAutospacing="1"/>
      <w:widowControl/>
      <w:pBdr>
        <w:top w:val="single" w:color="000000" w:sz="4" w:space="0"/>
        <w:left w:val="single" w:color="000000" w:sz="4" w:space="0"/>
        <w:bottom w:val="single" w:color="000000" w:sz="8" w:space="0"/>
        <w:right w:val="single" w:color="000000" w:sz="8" w:space="0"/>
      </w:pBdr>
    </w:pPr>
    <w:rPr>
      <w:rFonts w:ascii="Arial" w:hAnsi="Arial" w:eastAsia="Times New Roman" w:cs="Arial"/>
      <w:sz w:val="20"/>
      <w:szCs w:val="20"/>
    </w:rPr>
  </w:style>
  <w:style w:type="paragraph" w:styleId="1663" w:customStyle="1">
    <w:name w:val="xl99"/>
    <w:basedOn w:val="765"/>
    <w:pPr>
      <w:ind w:firstLine="0"/>
      <w:jc w:val="center"/>
      <w:spacing w:before="100" w:beforeAutospacing="1" w:after="100" w:afterAutospacing="1"/>
      <w:widowControl/>
      <w:pBdr>
        <w:left w:val="single" w:color="000000" w:sz="8" w:space="0"/>
        <w:bottom w:val="single" w:color="000000" w:sz="4" w:space="0"/>
        <w:right w:val="single" w:color="000000" w:sz="4" w:space="0"/>
      </w:pBdr>
    </w:pPr>
    <w:rPr>
      <w:rFonts w:ascii="Arial" w:hAnsi="Arial" w:eastAsia="Times New Roman" w:cs="Arial"/>
      <w:sz w:val="20"/>
      <w:szCs w:val="20"/>
    </w:rPr>
  </w:style>
  <w:style w:type="paragraph" w:styleId="1664" w:customStyle="1">
    <w:name w:val="xl100"/>
    <w:basedOn w:val="765"/>
    <w:pPr>
      <w:ind w:firstLine="0"/>
      <w:jc w:val="center"/>
      <w:spacing w:before="100" w:beforeAutospacing="1" w:after="100" w:afterAutospacing="1"/>
      <w:widowControl/>
      <w:pBdr>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65" w:customStyle="1">
    <w:name w:val="xl101"/>
    <w:basedOn w:val="765"/>
    <w:pPr>
      <w:ind w:firstLine="0"/>
      <w:jc w:val="center"/>
      <w:spacing w:before="100" w:beforeAutospacing="1" w:after="100" w:afterAutospacing="1"/>
      <w:widowControl/>
      <w:pBdr>
        <w:left w:val="single" w:color="000000" w:sz="4" w:space="0"/>
        <w:bottom w:val="single" w:color="000000" w:sz="4" w:space="0"/>
        <w:right w:val="single" w:color="000000" w:sz="8" w:space="0"/>
      </w:pBdr>
    </w:pPr>
    <w:rPr>
      <w:rFonts w:ascii="Arial" w:hAnsi="Arial" w:eastAsia="Times New Roman" w:cs="Arial"/>
      <w:sz w:val="20"/>
      <w:szCs w:val="20"/>
    </w:rPr>
  </w:style>
  <w:style w:type="paragraph" w:styleId="1666" w:customStyle="1">
    <w:name w:val="xl102"/>
    <w:basedOn w:val="765"/>
    <w:pPr>
      <w:ind w:firstLine="0"/>
      <w:jc w:val="center"/>
      <w:spacing w:before="100" w:beforeAutospacing="1" w:after="100" w:afterAutospacing="1"/>
      <w:shd w:val="clear" w:color="000000" w:fill="ffffff"/>
      <w:widowControl/>
      <w:pBdr>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67" w:customStyle="1">
    <w:name w:val="xl103"/>
    <w:basedOn w:val="765"/>
    <w:pPr>
      <w:ind w:firstLine="0"/>
      <w:jc w:val="center"/>
      <w:spacing w:before="100" w:beforeAutospacing="1" w:after="100" w:afterAutospacing="1"/>
      <w:shd w:val="clear" w:color="000000" w:fill="ffffff"/>
      <w:widowControl/>
      <w:pBdr>
        <w:top w:val="single" w:color="000000" w:sz="4" w:space="0"/>
        <w:left w:val="single" w:color="000000" w:sz="4" w:space="0"/>
        <w:bottom w:val="single" w:color="000000" w:sz="4" w:space="0"/>
        <w:right w:val="single" w:color="000000" w:sz="4" w:space="0"/>
      </w:pBdr>
    </w:pPr>
    <w:rPr>
      <w:rFonts w:ascii="Arial" w:hAnsi="Arial" w:eastAsia="Times New Roman" w:cs="Arial"/>
      <w:sz w:val="20"/>
      <w:szCs w:val="20"/>
    </w:rPr>
  </w:style>
  <w:style w:type="paragraph" w:styleId="1668" w:customStyle="1">
    <w:name w:val="xl104"/>
    <w:basedOn w:val="765"/>
    <w:pPr>
      <w:ind w:firstLine="0"/>
      <w:jc w:val="center"/>
      <w:spacing w:before="100" w:beforeAutospacing="1" w:after="100" w:afterAutospacing="1"/>
      <w:shd w:val="clear" w:color="000000" w:fill="ffffff"/>
      <w:widowControl/>
      <w:pBdr>
        <w:top w:val="single" w:color="000000" w:sz="4" w:space="0"/>
        <w:left w:val="single" w:color="000000" w:sz="4" w:space="0"/>
        <w:bottom w:val="single" w:color="000000" w:sz="8" w:space="0"/>
        <w:right w:val="single" w:color="000000" w:sz="4" w:space="0"/>
      </w:pBdr>
    </w:pPr>
    <w:rPr>
      <w:rFonts w:ascii="Arial" w:hAnsi="Arial" w:eastAsia="Times New Roman" w:cs="Arial"/>
      <w:sz w:val="20"/>
      <w:szCs w:val="20"/>
    </w:rPr>
  </w:style>
  <w:style w:type="paragraph" w:styleId="1669" w:customStyle="1">
    <w:name w:val="xl105"/>
    <w:basedOn w:val="765"/>
    <w:pPr>
      <w:ind w:firstLine="0"/>
      <w:jc w:val="left"/>
      <w:spacing w:before="100" w:beforeAutospacing="1" w:after="100" w:afterAutospacing="1"/>
      <w:shd w:val="clear" w:color="000000" w:fill="ffffff"/>
      <w:widowControl/>
    </w:pPr>
    <w:rPr>
      <w:rFonts w:eastAsia="Times New Roman"/>
    </w:rPr>
  </w:style>
  <w:style w:type="paragraph" w:styleId="1670" w:customStyle="1">
    <w:name w:val="xl106"/>
    <w:basedOn w:val="765"/>
    <w:pPr>
      <w:ind w:firstLine="0"/>
      <w:jc w:val="left"/>
      <w:spacing w:before="100" w:beforeAutospacing="1" w:after="100" w:afterAutospacing="1"/>
      <w:widowControl/>
    </w:pPr>
    <w:rPr>
      <w:rFonts w:eastAsia="Times New Roman"/>
    </w:rPr>
  </w:style>
  <w:style w:type="paragraph" w:styleId="1671" w:customStyle="1">
    <w:name w:val="xl107"/>
    <w:basedOn w:val="765"/>
    <w:pPr>
      <w:ind w:firstLine="0"/>
      <w:jc w:val="center"/>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Arial" w:hAnsi="Arial" w:eastAsia="Times New Roman" w:cs="Arial"/>
      <w:b/>
      <w:bCs/>
      <w:sz w:val="20"/>
      <w:szCs w:val="20"/>
    </w:rPr>
  </w:style>
  <w:style w:type="paragraph" w:styleId="1672" w:customStyle="1">
    <w:name w:val="xl108"/>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b/>
      <w:bCs/>
      <w:sz w:val="20"/>
      <w:szCs w:val="20"/>
    </w:rPr>
  </w:style>
  <w:style w:type="paragraph" w:styleId="1673" w:customStyle="1">
    <w:name w:val="xl109"/>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b/>
      <w:bCs/>
      <w:sz w:val="20"/>
      <w:szCs w:val="20"/>
    </w:rPr>
  </w:style>
  <w:style w:type="paragraph" w:styleId="1674" w:customStyle="1">
    <w:name w:val="xl110"/>
    <w:basedOn w:val="765"/>
    <w:pPr>
      <w:ind w:firstLine="0"/>
      <w:jc w:val="center"/>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Arial" w:hAnsi="Arial" w:eastAsia="Times New Roman" w:cs="Arial"/>
      <w:b/>
      <w:bCs/>
      <w:sz w:val="20"/>
      <w:szCs w:val="20"/>
    </w:rPr>
  </w:style>
  <w:style w:type="paragraph" w:styleId="1675" w:customStyle="1">
    <w:name w:val="xl111"/>
    <w:basedOn w:val="765"/>
    <w:pPr>
      <w:ind w:firstLine="0"/>
      <w:jc w:val="center"/>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Arial" w:hAnsi="Arial" w:eastAsia="Times New Roman" w:cs="Arial"/>
      <w:b/>
      <w:bCs/>
      <w:color w:val="000000"/>
      <w:sz w:val="20"/>
      <w:szCs w:val="20"/>
    </w:rPr>
  </w:style>
  <w:style w:type="paragraph" w:styleId="1676" w:customStyle="1">
    <w:name w:val="xl112"/>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b/>
      <w:bCs/>
      <w:color w:val="000000"/>
      <w:sz w:val="20"/>
      <w:szCs w:val="20"/>
    </w:rPr>
  </w:style>
  <w:style w:type="paragraph" w:styleId="1677" w:customStyle="1">
    <w:name w:val="xl113"/>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b/>
      <w:bCs/>
      <w:color w:val="000000"/>
      <w:sz w:val="20"/>
      <w:szCs w:val="20"/>
    </w:rPr>
  </w:style>
  <w:style w:type="paragraph" w:styleId="1678" w:customStyle="1">
    <w:name w:val="xl114"/>
    <w:basedOn w:val="765"/>
    <w:pPr>
      <w:ind w:firstLine="0"/>
      <w:jc w:val="center"/>
      <w:spacing w:before="100" w:beforeAutospacing="1" w:after="100" w:afterAutospacing="1"/>
      <w:widowControl/>
    </w:pPr>
    <w:rPr>
      <w:rFonts w:ascii="Arial" w:hAnsi="Arial" w:eastAsia="Times New Roman" w:cs="Arial"/>
      <w:b/>
      <w:bCs/>
    </w:rPr>
  </w:style>
  <w:style w:type="paragraph" w:styleId="1679" w:customStyle="1">
    <w:name w:val="xl115"/>
    <w:basedOn w:val="765"/>
    <w:pPr>
      <w:ind w:firstLine="0"/>
      <w:jc w:val="center"/>
      <w:spacing w:before="100" w:beforeAutospacing="1" w:after="100" w:afterAutospacing="1"/>
      <w:shd w:val="clear" w:color="000000" w:fill="ffffff"/>
      <w:widowControl/>
      <w:pBdr>
        <w:top w:val="single" w:color="000000" w:sz="8" w:space="0"/>
        <w:left w:val="single" w:color="000000" w:sz="4" w:space="0"/>
        <w:bottom w:val="single" w:color="000000" w:sz="4" w:space="0"/>
        <w:right w:val="single" w:color="000000" w:sz="4" w:space="0"/>
      </w:pBdr>
    </w:pPr>
    <w:rPr>
      <w:rFonts w:ascii="Arial" w:hAnsi="Arial" w:eastAsia="Times New Roman" w:cs="Arial"/>
      <w:b/>
      <w:bCs/>
    </w:rPr>
  </w:style>
  <w:style w:type="paragraph" w:styleId="1680" w:customStyle="1">
    <w:name w:val="xl116"/>
    <w:basedOn w:val="765"/>
    <w:pPr>
      <w:ind w:firstLine="0"/>
      <w:jc w:val="center"/>
      <w:spacing w:before="100" w:beforeAutospacing="1" w:after="100" w:afterAutospacing="1"/>
      <w:shd w:val="clear" w:color="000000" w:fill="ffffff"/>
      <w:widowControl/>
      <w:pBdr>
        <w:top w:val="single" w:color="000000" w:sz="4" w:space="0"/>
        <w:left w:val="single" w:color="000000" w:sz="4" w:space="0"/>
        <w:bottom w:val="single" w:color="000000" w:sz="8" w:space="0"/>
        <w:right w:val="single" w:color="000000" w:sz="4" w:space="0"/>
      </w:pBdr>
    </w:pPr>
    <w:rPr>
      <w:rFonts w:ascii="Arial" w:hAnsi="Arial" w:eastAsia="Times New Roman" w:cs="Arial"/>
      <w:b/>
      <w:bCs/>
    </w:rPr>
  </w:style>
  <w:style w:type="paragraph" w:styleId="1681" w:customStyle="1">
    <w:name w:val="xl117"/>
    <w:basedOn w:val="765"/>
    <w:pPr>
      <w:ind w:firstLine="0"/>
      <w:jc w:val="center"/>
      <w:spacing w:before="100" w:beforeAutospacing="1" w:after="100" w:afterAutospacing="1"/>
      <w:widowControl/>
      <w:pBdr>
        <w:top w:val="single" w:color="000000" w:sz="8" w:space="0"/>
        <w:left w:val="single" w:color="000000" w:sz="4" w:space="0"/>
        <w:bottom w:val="single" w:color="000000" w:sz="4" w:space="0"/>
        <w:right w:val="single" w:color="000000" w:sz="4" w:space="0"/>
      </w:pBdr>
    </w:pPr>
    <w:rPr>
      <w:rFonts w:ascii="Arial" w:hAnsi="Arial" w:eastAsia="Times New Roman" w:cs="Arial"/>
      <w:b/>
      <w:bCs/>
    </w:rPr>
  </w:style>
  <w:style w:type="paragraph" w:styleId="1682" w:customStyle="1">
    <w:name w:val="xl118"/>
    <w:basedOn w:val="765"/>
    <w:pPr>
      <w:ind w:firstLine="0"/>
      <w:jc w:val="center"/>
      <w:spacing w:before="100" w:beforeAutospacing="1" w:after="100" w:afterAutospacing="1"/>
      <w:widowControl/>
      <w:pBdr>
        <w:top w:val="single" w:color="000000" w:sz="4" w:space="0"/>
        <w:left w:val="single" w:color="000000" w:sz="4" w:space="0"/>
        <w:bottom w:val="single" w:color="000000" w:sz="8" w:space="0"/>
        <w:right w:val="single" w:color="000000" w:sz="4" w:space="0"/>
      </w:pBdr>
    </w:pPr>
    <w:rPr>
      <w:rFonts w:ascii="Arial" w:hAnsi="Arial" w:eastAsia="Times New Roman" w:cs="Arial"/>
      <w:b/>
      <w:bCs/>
    </w:rPr>
  </w:style>
  <w:style w:type="paragraph" w:styleId="1683" w:customStyle="1">
    <w:name w:val="xl119"/>
    <w:basedOn w:val="765"/>
    <w:pPr>
      <w:ind w:firstLine="0"/>
      <w:jc w:val="center"/>
      <w:spacing w:before="100" w:beforeAutospacing="1" w:after="100" w:afterAutospacing="1"/>
      <w:widowControl/>
      <w:pBdr>
        <w:top w:val="single" w:color="000000" w:sz="8" w:space="0"/>
        <w:left w:val="single" w:color="000000" w:sz="4" w:space="0"/>
        <w:bottom w:val="single" w:color="000000" w:sz="4" w:space="0"/>
        <w:right w:val="single" w:color="000000" w:sz="8" w:space="0"/>
      </w:pBdr>
    </w:pPr>
    <w:rPr>
      <w:rFonts w:ascii="Arial" w:hAnsi="Arial" w:eastAsia="Times New Roman" w:cs="Arial"/>
      <w:b/>
      <w:bCs/>
    </w:rPr>
  </w:style>
  <w:style w:type="paragraph" w:styleId="1684" w:customStyle="1">
    <w:name w:val="xl120"/>
    <w:basedOn w:val="765"/>
    <w:pPr>
      <w:ind w:firstLine="0"/>
      <w:jc w:val="center"/>
      <w:spacing w:before="100" w:beforeAutospacing="1" w:after="100" w:afterAutospacing="1"/>
      <w:widowControl/>
      <w:pBdr>
        <w:top w:val="single" w:color="000000" w:sz="4" w:space="0"/>
        <w:left w:val="single" w:color="000000" w:sz="4" w:space="0"/>
        <w:bottom w:val="single" w:color="000000" w:sz="8" w:space="0"/>
        <w:right w:val="single" w:color="000000" w:sz="8" w:space="0"/>
      </w:pBdr>
    </w:pPr>
    <w:rPr>
      <w:rFonts w:ascii="Arial" w:hAnsi="Arial" w:eastAsia="Times New Roman" w:cs="Arial"/>
      <w:b/>
      <w:bCs/>
    </w:rPr>
  </w:style>
  <w:style w:type="paragraph" w:styleId="1685" w:customStyle="1">
    <w:name w:val="xl121"/>
    <w:basedOn w:val="765"/>
    <w:pPr>
      <w:ind w:firstLine="0"/>
      <w:jc w:val="center"/>
      <w:spacing w:before="100" w:beforeAutospacing="1" w:after="100" w:afterAutospacing="1"/>
      <w:widowControl/>
      <w:pBdr>
        <w:top w:val="single" w:color="000000" w:sz="4" w:space="0"/>
        <w:left w:val="single" w:color="000000" w:sz="8" w:space="0"/>
        <w:bottom w:val="single" w:color="000000" w:sz="4" w:space="0"/>
        <w:right w:val="single" w:color="000000" w:sz="4" w:space="0"/>
      </w:pBdr>
    </w:pPr>
    <w:rPr>
      <w:rFonts w:ascii="Arial" w:hAnsi="Arial" w:eastAsia="Times New Roman" w:cs="Arial"/>
      <w:b/>
      <w:bCs/>
      <w:sz w:val="20"/>
      <w:szCs w:val="20"/>
    </w:rPr>
  </w:style>
  <w:style w:type="paragraph" w:styleId="1686" w:customStyle="1">
    <w:name w:val="xl122"/>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Arial" w:hAnsi="Arial" w:eastAsia="Times New Roman" w:cs="Arial"/>
      <w:b/>
      <w:bCs/>
      <w:sz w:val="20"/>
      <w:szCs w:val="20"/>
    </w:rPr>
  </w:style>
  <w:style w:type="paragraph" w:styleId="1687" w:customStyle="1">
    <w:name w:val="xl123"/>
    <w:basedOn w:val="765"/>
    <w:pPr>
      <w:ind w:firstLine="0"/>
      <w:jc w:val="center"/>
      <w:spacing w:before="100" w:beforeAutospacing="1" w:after="100" w:afterAutospacing="1"/>
      <w:widowControl/>
      <w:pBdr>
        <w:top w:val="single" w:color="000000" w:sz="4" w:space="0"/>
        <w:left w:val="single" w:color="000000" w:sz="4" w:space="0"/>
        <w:bottom w:val="single" w:color="000000" w:sz="4" w:space="0"/>
        <w:right w:val="single" w:color="000000" w:sz="8" w:space="0"/>
      </w:pBdr>
    </w:pPr>
    <w:rPr>
      <w:rFonts w:ascii="Arial" w:hAnsi="Arial" w:eastAsia="Times New Roman" w:cs="Arial"/>
      <w:b/>
      <w:bCs/>
      <w:sz w:val="20"/>
      <w:szCs w:val="20"/>
    </w:rPr>
  </w:style>
  <w:style w:type="paragraph" w:styleId="1688" w:customStyle="1">
    <w:name w:val="xl124"/>
    <w:basedOn w:val="765"/>
    <w:pPr>
      <w:ind w:firstLine="0"/>
      <w:jc w:val="center"/>
      <w:spacing w:before="100" w:beforeAutospacing="1" w:after="100" w:afterAutospacing="1"/>
      <w:widowControl/>
      <w:pBdr>
        <w:top w:val="single" w:color="000000" w:sz="8" w:space="0"/>
        <w:left w:val="single" w:color="000000" w:sz="8" w:space="0"/>
        <w:bottom w:val="single" w:color="000000" w:sz="4" w:space="0"/>
        <w:right w:val="single" w:color="000000" w:sz="4" w:space="0"/>
      </w:pBdr>
    </w:pPr>
    <w:rPr>
      <w:rFonts w:ascii="Arial" w:hAnsi="Arial" w:eastAsia="Times New Roman" w:cs="Arial"/>
      <w:b/>
      <w:bCs/>
    </w:rPr>
  </w:style>
  <w:style w:type="paragraph" w:styleId="1689" w:customStyle="1">
    <w:name w:val="xl125"/>
    <w:basedOn w:val="765"/>
    <w:pPr>
      <w:ind w:firstLine="0"/>
      <w:jc w:val="center"/>
      <w:spacing w:before="100" w:beforeAutospacing="1" w:after="100" w:afterAutospacing="1"/>
      <w:widowControl/>
      <w:pBdr>
        <w:top w:val="single" w:color="000000" w:sz="4" w:space="0"/>
        <w:left w:val="single" w:color="000000" w:sz="8" w:space="0"/>
        <w:bottom w:val="single" w:color="000000" w:sz="8" w:space="0"/>
        <w:right w:val="single" w:color="000000" w:sz="4" w:space="0"/>
      </w:pBdr>
    </w:pPr>
    <w:rPr>
      <w:rFonts w:ascii="Arial" w:hAnsi="Arial" w:eastAsia="Times New Roman" w:cs="Arial"/>
      <w:b/>
      <w:bCs/>
    </w:rPr>
  </w:style>
  <w:style w:type="paragraph" w:styleId="1690" w:customStyle="1">
    <w:name w:val="подпись"/>
    <w:basedOn w:val="765"/>
    <w:pPr>
      <w:ind w:right="5670" w:firstLine="0"/>
      <w:jc w:val="left"/>
      <w:spacing w:line="240" w:lineRule="atLeast"/>
      <w:widowControl/>
      <w:tabs>
        <w:tab w:val="left" w:pos="6237" w:leader="none"/>
      </w:tabs>
    </w:pPr>
    <w:rPr>
      <w:rFonts w:eastAsia="Times New Roman"/>
      <w:sz w:val="28"/>
      <w:szCs w:val="20"/>
    </w:rPr>
  </w:style>
  <w:style w:type="paragraph" w:styleId="1691" w:customStyle="1">
    <w:name w:val="Normal1"/>
    <w:pPr>
      <w:widowControl w:val="off"/>
      <w:tabs>
        <w:tab w:val="left" w:pos="709" w:leader="none"/>
      </w:tabs>
    </w:pPr>
    <w:rPr>
      <w:rFonts w:ascii="Calibri" w:hAnsi="Calibri" w:eastAsia="Arial" w:cs="Calibri"/>
      <w:lang w:val="en-US" w:eastAsia="zh-CN" w:bidi="en-US"/>
    </w:rPr>
  </w:style>
  <w:style w:type="character" w:styleId="1692" w:customStyle="1">
    <w:name w:val="Выделение жирным"/>
    <w:rPr>
      <w:b/>
      <w:bCs/>
    </w:rPr>
  </w:style>
  <w:style w:type="paragraph" w:styleId="1693" w:customStyle="1">
    <w:name w:val="Стиль1гп Знак"/>
    <w:basedOn w:val="1625"/>
    <w:pPr>
      <w:ind w:firstLine="708"/>
      <w:jc w:val="both"/>
    </w:pPr>
    <w:rPr>
      <w:rFonts w:eastAsia="Calibri"/>
      <w:lang w:eastAsia="en-US"/>
    </w:rPr>
  </w:style>
  <w:style w:type="paragraph" w:styleId="1694">
    <w:name w:val="Body Text First Indent"/>
    <w:basedOn w:val="946"/>
    <w:link w:val="1695"/>
    <w:pPr>
      <w:ind w:firstLine="210"/>
      <w:jc w:val="left"/>
      <w:widowControl/>
    </w:pPr>
    <w:rPr>
      <w:rFonts w:eastAsia="Times New Roman"/>
    </w:rPr>
  </w:style>
  <w:style w:type="character" w:styleId="1695" w:customStyle="1">
    <w:name w:val="Красная строка Знак"/>
    <w:basedOn w:val="947"/>
    <w:link w:val="1694"/>
    <w:rPr>
      <w:rFonts w:ascii="Times New Roman" w:hAnsi="Times New Roman" w:eastAsia="Times New Roman" w:cs="Times New Roman"/>
      <w:sz w:val="24"/>
      <w:szCs w:val="24"/>
      <w:lang w:eastAsia="ru-RU"/>
    </w:rPr>
  </w:style>
  <w:style w:type="character" w:styleId="1696" w:customStyle="1">
    <w:name w:val="pinkbg1"/>
    <w:uiPriority w:val="99"/>
    <w:rPr>
      <w:rFonts w:cs="Times New Roman"/>
      <w:shd w:val="clear" w:color="auto" w:fill="fdd7c9"/>
    </w:rPr>
  </w:style>
  <w:style w:type="paragraph" w:styleId="1697" w:customStyle="1">
    <w:name w:val="Style9"/>
    <w:basedOn w:val="765"/>
    <w:pPr>
      <w:ind w:firstLine="648"/>
      <w:spacing w:line="341" w:lineRule="exact"/>
    </w:pPr>
    <w:rPr>
      <w:rFonts w:eastAsia="Times New Roman"/>
    </w:rPr>
  </w:style>
  <w:style w:type="character" w:styleId="1698" w:customStyle="1">
    <w:name w:val="organictextcontentspan"/>
    <w:basedOn w:val="775"/>
  </w:style>
  <w:style w:type="paragraph" w:styleId="1699" w:customStyle="1">
    <w:name w:val="active"/>
    <w:basedOn w:val="765"/>
    <w:pPr>
      <w:ind w:firstLine="0"/>
      <w:jc w:val="left"/>
      <w:spacing w:before="100" w:beforeAutospacing="1" w:after="100" w:afterAutospacing="1"/>
      <w:widowControl/>
    </w:pPr>
    <w:rPr>
      <w:rFonts w:eastAsia="Times New Roman"/>
    </w:rPr>
  </w:style>
  <w:style w:type="character" w:styleId="1700" w:customStyle="1">
    <w:name w:val="Table caption_"/>
    <w:basedOn w:val="775"/>
    <w:link w:val="1701"/>
    <w:rPr>
      <w:rFonts w:ascii="Times New Roman" w:hAnsi="Times New Roman" w:eastAsia="Times New Roman" w:cs="Times New Roman"/>
    </w:rPr>
  </w:style>
  <w:style w:type="paragraph" w:styleId="1701" w:customStyle="1">
    <w:name w:val="Table caption"/>
    <w:basedOn w:val="765"/>
    <w:link w:val="1700"/>
    <w:pPr>
      <w:ind w:firstLine="820"/>
      <w:jc w:val="left"/>
    </w:pPr>
    <w:rPr>
      <w:rFonts w:eastAsia="Times New Roman"/>
      <w:sz w:val="22"/>
      <w:szCs w:val="22"/>
      <w:lang w:eastAsia="en-US"/>
    </w:rPr>
  </w:style>
  <w:style w:type="character" w:styleId="1702" w:customStyle="1">
    <w:name w:val="WW8Num1z0"/>
  </w:style>
  <w:style w:type="character" w:styleId="1703" w:customStyle="1">
    <w:name w:val="WW8Num1z1"/>
  </w:style>
  <w:style w:type="character" w:styleId="1704" w:customStyle="1">
    <w:name w:val="WW8Num1z2"/>
  </w:style>
  <w:style w:type="character" w:styleId="1705" w:customStyle="1">
    <w:name w:val="WW8Num1z3"/>
  </w:style>
  <w:style w:type="character" w:styleId="1706" w:customStyle="1">
    <w:name w:val="WW8Num1z4"/>
  </w:style>
  <w:style w:type="character" w:styleId="1707" w:customStyle="1">
    <w:name w:val="WW8Num1z5"/>
  </w:style>
  <w:style w:type="character" w:styleId="1708" w:customStyle="1">
    <w:name w:val="WW8Num1z6"/>
  </w:style>
  <w:style w:type="character" w:styleId="1709" w:customStyle="1">
    <w:name w:val="WW8Num1z7"/>
  </w:style>
  <w:style w:type="character" w:styleId="1710" w:customStyle="1">
    <w:name w:val="WW8Num1z8"/>
  </w:style>
  <w:style w:type="character" w:styleId="1711" w:customStyle="1">
    <w:name w:val="WW8Num2z0"/>
    <w:rPr>
      <w:rFonts w:hint="default"/>
    </w:rPr>
  </w:style>
  <w:style w:type="character" w:styleId="1712" w:customStyle="1">
    <w:name w:val="WW8Num3z0"/>
  </w:style>
  <w:style w:type="character" w:styleId="1713" w:customStyle="1">
    <w:name w:val="WW8Num4z0"/>
    <w:rPr>
      <w:rFonts w:hint="default" w:ascii="Times New Roman" w:hAnsi="Times New Roman" w:cs="Times New Roman"/>
      <w:color w:val="000000"/>
      <w:sz w:val="28"/>
      <w:szCs w:val="28"/>
    </w:rPr>
  </w:style>
  <w:style w:type="character" w:styleId="1714" w:customStyle="1">
    <w:name w:val="WW8Num5z0"/>
    <w:rPr>
      <w:rFonts w:hint="default" w:ascii="Symbol" w:hAnsi="Symbol" w:cs="Symbol"/>
      <w:color w:val="000000"/>
      <w:sz w:val="28"/>
      <w:szCs w:val="28"/>
    </w:rPr>
  </w:style>
  <w:style w:type="character" w:styleId="1715" w:customStyle="1">
    <w:name w:val="WW8Num6z0"/>
    <w:rPr>
      <w:rFonts w:hint="default"/>
    </w:rPr>
  </w:style>
  <w:style w:type="character" w:styleId="1716" w:customStyle="1">
    <w:name w:val="WW8Num7z0"/>
    <w:rPr>
      <w:rFonts w:hint="default"/>
      <w:color w:val="000000"/>
      <w:sz w:val="28"/>
      <w:szCs w:val="28"/>
    </w:rPr>
  </w:style>
  <w:style w:type="character" w:styleId="1717" w:customStyle="1">
    <w:name w:val="WW8Num8z0"/>
    <w:rPr>
      <w:rFonts w:hint="default" w:ascii="Symbol" w:hAnsi="Symbol" w:cs="Symbol"/>
      <w:color w:val="auto"/>
      <w:sz w:val="28"/>
      <w:szCs w:val="28"/>
    </w:rPr>
  </w:style>
  <w:style w:type="character" w:styleId="1718" w:customStyle="1">
    <w:name w:val="WW8Num8z1"/>
    <w:rPr>
      <w:rFonts w:hint="default" w:ascii="Symbol" w:hAnsi="Symbol" w:cs="Symbol"/>
    </w:rPr>
  </w:style>
  <w:style w:type="character" w:styleId="1719" w:customStyle="1">
    <w:name w:val="WW8Num8z3"/>
    <w:rPr>
      <w:rFonts w:hint="default" w:ascii="Times New Roman" w:hAnsi="Times New Roman" w:cs="Times New Roman"/>
    </w:rPr>
  </w:style>
  <w:style w:type="character" w:styleId="1720" w:customStyle="1">
    <w:name w:val="WW8Num2z1"/>
  </w:style>
  <w:style w:type="character" w:styleId="1721" w:customStyle="1">
    <w:name w:val="WW8Num2z2"/>
  </w:style>
  <w:style w:type="character" w:styleId="1722" w:customStyle="1">
    <w:name w:val="WW8Num2z3"/>
  </w:style>
  <w:style w:type="character" w:styleId="1723" w:customStyle="1">
    <w:name w:val="WW8Num2z4"/>
  </w:style>
  <w:style w:type="character" w:styleId="1724" w:customStyle="1">
    <w:name w:val="WW8Num2z5"/>
  </w:style>
  <w:style w:type="character" w:styleId="1725" w:customStyle="1">
    <w:name w:val="WW8Num2z6"/>
  </w:style>
  <w:style w:type="character" w:styleId="1726" w:customStyle="1">
    <w:name w:val="WW8Num2z7"/>
  </w:style>
  <w:style w:type="character" w:styleId="1727" w:customStyle="1">
    <w:name w:val="WW8Num2z8"/>
  </w:style>
  <w:style w:type="character" w:styleId="1728" w:customStyle="1">
    <w:name w:val="WW8Num5z1"/>
    <w:rPr>
      <w:rFonts w:hint="default" w:ascii="Courier New" w:hAnsi="Courier New" w:cs="Courier New"/>
    </w:rPr>
  </w:style>
  <w:style w:type="character" w:styleId="1729" w:customStyle="1">
    <w:name w:val="WW8Num5z2"/>
    <w:rPr>
      <w:rFonts w:hint="default" w:ascii="Wingdings" w:hAnsi="Wingdings" w:cs="Wingdings"/>
    </w:rPr>
  </w:style>
  <w:style w:type="character" w:styleId="1730" w:customStyle="1">
    <w:name w:val="WW8Num6z1"/>
  </w:style>
  <w:style w:type="character" w:styleId="1731" w:customStyle="1">
    <w:name w:val="WW8Num6z2"/>
  </w:style>
  <w:style w:type="character" w:styleId="1732" w:customStyle="1">
    <w:name w:val="WW8Num6z3"/>
  </w:style>
  <w:style w:type="character" w:styleId="1733" w:customStyle="1">
    <w:name w:val="WW8Num6z4"/>
  </w:style>
  <w:style w:type="character" w:styleId="1734" w:customStyle="1">
    <w:name w:val="WW8Num6z5"/>
  </w:style>
  <w:style w:type="character" w:styleId="1735" w:customStyle="1">
    <w:name w:val="WW8Num6z6"/>
  </w:style>
  <w:style w:type="character" w:styleId="1736" w:customStyle="1">
    <w:name w:val="WW8Num6z7"/>
  </w:style>
  <w:style w:type="character" w:styleId="1737" w:customStyle="1">
    <w:name w:val="WW8Num6z8"/>
  </w:style>
  <w:style w:type="character" w:styleId="1738" w:customStyle="1">
    <w:name w:val="WW8Num9z1"/>
  </w:style>
  <w:style w:type="character" w:styleId="1739" w:customStyle="1">
    <w:name w:val="WW8Num9z2"/>
  </w:style>
  <w:style w:type="character" w:styleId="1740" w:customStyle="1">
    <w:name w:val="WW8Num9z3"/>
  </w:style>
  <w:style w:type="character" w:styleId="1741" w:customStyle="1">
    <w:name w:val="WW8Num9z4"/>
  </w:style>
  <w:style w:type="character" w:styleId="1742" w:customStyle="1">
    <w:name w:val="WW8Num9z5"/>
  </w:style>
  <w:style w:type="character" w:styleId="1743" w:customStyle="1">
    <w:name w:val="WW8Num9z6"/>
  </w:style>
  <w:style w:type="character" w:styleId="1744" w:customStyle="1">
    <w:name w:val="WW8Num9z7"/>
  </w:style>
  <w:style w:type="character" w:styleId="1745" w:customStyle="1">
    <w:name w:val="WW8Num9z8"/>
  </w:style>
  <w:style w:type="character" w:styleId="1746" w:customStyle="1">
    <w:name w:val="Список_маркерный_1_уровень Знак"/>
    <w:rPr>
      <w:rFonts w:ascii="Times New Roman" w:hAnsi="Times New Roman" w:cs="Times New Roman"/>
      <w:sz w:val="24"/>
      <w:szCs w:val="24"/>
      <w:lang w:bidi="ar-SA"/>
    </w:rPr>
  </w:style>
  <w:style w:type="character" w:styleId="1747" w:customStyle="1">
    <w:name w:val="Список_нумерованный_1_уровень Знак"/>
    <w:rPr>
      <w:rFonts w:ascii="Times New Roman" w:hAnsi="Times New Roman" w:cs="Times New Roman"/>
      <w:sz w:val="24"/>
      <w:szCs w:val="24"/>
      <w:lang w:bidi="ar-SA"/>
    </w:rPr>
  </w:style>
  <w:style w:type="character" w:styleId="1748" w:customStyle="1">
    <w:name w:val="Текст_Желтый"/>
    <w:rPr>
      <w:color w:val="auto"/>
      <w:shd w:val="clear" w:color="auto" w:fill="ffff00"/>
    </w:rPr>
  </w:style>
  <w:style w:type="character" w:styleId="1749" w:customStyle="1">
    <w:name w:val="Текст_Обычный"/>
  </w:style>
  <w:style w:type="character" w:styleId="1750" w:customStyle="1">
    <w:name w:val="Font Style55"/>
    <w:rPr>
      <w:rFonts w:ascii="Arial" w:hAnsi="Arial" w:cs="Arial"/>
      <w:sz w:val="20"/>
      <w:szCs w:val="20"/>
    </w:rPr>
  </w:style>
  <w:style w:type="character" w:styleId="1751" w:customStyle="1">
    <w:name w:val="Таблица_номер_таблицы Знак"/>
    <w:rPr>
      <w:rFonts w:ascii="Times New Roman" w:hAnsi="Times New Roman" w:cs="Times New Roman"/>
      <w:sz w:val="24"/>
      <w:szCs w:val="24"/>
      <w:lang w:bidi="ar-SA"/>
    </w:rPr>
  </w:style>
  <w:style w:type="paragraph" w:styleId="1752" w:customStyle="1">
    <w:name w:val="Заголовок1"/>
    <w:basedOn w:val="765"/>
    <w:next w:val="946"/>
    <w:pPr>
      <w:ind w:firstLine="0"/>
      <w:jc w:val="left"/>
      <w:keepNext/>
      <w:spacing w:before="240" w:after="120" w:line="276" w:lineRule="auto"/>
      <w:widowControl/>
    </w:pPr>
    <w:rPr>
      <w:rFonts w:ascii="Liberation Sans" w:hAnsi="Liberation Sans" w:eastAsia="Microsoft YaHei" w:cs="Arial"/>
      <w:sz w:val="28"/>
      <w:szCs w:val="28"/>
      <w:lang w:eastAsia="zh-CN"/>
    </w:rPr>
  </w:style>
  <w:style w:type="paragraph" w:styleId="1753" w:customStyle="1">
    <w:name w:val="Указатель1"/>
    <w:basedOn w:val="765"/>
    <w:pPr>
      <w:ind w:firstLine="0"/>
      <w:jc w:val="left"/>
      <w:spacing w:after="200" w:line="276" w:lineRule="auto"/>
      <w:widowControl/>
      <w:suppressLineNumbers/>
    </w:pPr>
    <w:rPr>
      <w:rFonts w:ascii="Calibri" w:hAnsi="Calibri" w:eastAsia="Times New Roman" w:cs="Arial"/>
      <w:sz w:val="22"/>
      <w:szCs w:val="22"/>
      <w:lang w:eastAsia="zh-CN"/>
    </w:rPr>
  </w:style>
  <w:style w:type="paragraph" w:styleId="1754" w:customStyle="1">
    <w:name w:val="Верхний и нижний колонтитулы"/>
    <w:basedOn w:val="765"/>
    <w:pPr>
      <w:ind w:firstLine="0"/>
      <w:jc w:val="left"/>
      <w:spacing w:after="200" w:line="276" w:lineRule="auto"/>
      <w:widowControl/>
      <w:tabs>
        <w:tab w:val="center" w:pos="4819" w:leader="none"/>
        <w:tab w:val="right" w:pos="9638" w:leader="none"/>
      </w:tabs>
      <w:suppressLineNumbers/>
    </w:pPr>
    <w:rPr>
      <w:rFonts w:ascii="Calibri" w:hAnsi="Calibri" w:eastAsia="Times New Roman"/>
      <w:sz w:val="22"/>
      <w:szCs w:val="22"/>
      <w:lang w:eastAsia="zh-CN"/>
    </w:rPr>
  </w:style>
  <w:style w:type="paragraph" w:styleId="1755" w:customStyle="1">
    <w:name w:val="Список_маркерный_1_уровень"/>
    <w:pPr>
      <w:ind w:left="426"/>
      <w:jc w:val="both"/>
      <w:spacing w:before="60" w:after="100" w:line="240" w:lineRule="auto"/>
    </w:pPr>
    <w:rPr>
      <w:rFonts w:ascii="Times New Roman" w:hAnsi="Times New Roman" w:eastAsia="Times New Roman" w:cs="Times New Roman"/>
      <w:sz w:val="24"/>
      <w:szCs w:val="24"/>
      <w:lang w:eastAsia="zh-CN"/>
    </w:rPr>
  </w:style>
  <w:style w:type="paragraph" w:styleId="1756" w:customStyle="1">
    <w:name w:val="Список_нумерованный_1_уровень"/>
    <w:pPr>
      <w:ind w:left="567"/>
      <w:jc w:val="both"/>
      <w:spacing w:before="60" w:after="100" w:line="240" w:lineRule="auto"/>
    </w:pPr>
    <w:rPr>
      <w:rFonts w:ascii="Times New Roman" w:hAnsi="Times New Roman" w:eastAsia="Times New Roman" w:cs="Times New Roman"/>
      <w:sz w:val="24"/>
      <w:szCs w:val="24"/>
      <w:lang w:eastAsia="zh-CN"/>
    </w:rPr>
  </w:style>
  <w:style w:type="paragraph" w:styleId="1757" w:customStyle="1">
    <w:name w:val="fp"/>
    <w:basedOn w:val="765"/>
    <w:pPr>
      <w:ind w:firstLine="0"/>
      <w:jc w:val="left"/>
      <w:widowControl/>
    </w:pPr>
    <w:rPr>
      <w:rFonts w:eastAsia="Times New Roman"/>
      <w:lang w:eastAsia="zh-CN"/>
    </w:rPr>
  </w:style>
  <w:style w:type="paragraph" w:styleId="1758" w:customStyle="1">
    <w:name w:val="Основной текст 21"/>
    <w:basedOn w:val="765"/>
    <w:pPr>
      <w:ind w:firstLine="0"/>
      <w:jc w:val="left"/>
      <w:spacing w:after="120" w:line="480" w:lineRule="auto"/>
      <w:widowControl/>
    </w:pPr>
    <w:rPr>
      <w:rFonts w:ascii="Calibri" w:hAnsi="Calibri" w:eastAsia="Times New Roman"/>
      <w:sz w:val="22"/>
      <w:szCs w:val="22"/>
      <w:lang w:eastAsia="zh-CN"/>
    </w:rPr>
  </w:style>
  <w:style w:type="paragraph" w:styleId="1759" w:customStyle="1">
    <w:name w:val="Таблица_номер_таблицы"/>
    <w:pPr>
      <w:jc w:val="right"/>
      <w:keepNext/>
      <w:spacing w:after="0" w:line="240" w:lineRule="auto"/>
    </w:pPr>
    <w:rPr>
      <w:rFonts w:ascii="Times New Roman" w:hAnsi="Times New Roman" w:eastAsia="Times New Roman" w:cs="Times New Roman"/>
      <w:sz w:val="24"/>
      <w:szCs w:val="24"/>
      <w:lang w:eastAsia="zh-CN"/>
    </w:rPr>
  </w:style>
  <w:style w:type="paragraph" w:styleId="1760" w:customStyle="1">
    <w:name w:val="Подзаголовок для информации об изменениях"/>
    <w:basedOn w:val="765"/>
    <w:next w:val="765"/>
    <w:pPr>
      <w:ind w:firstLine="720"/>
    </w:pPr>
    <w:rPr>
      <w:rFonts w:ascii="Times New Roman CYR" w:hAnsi="Times New Roman CYR" w:eastAsia="Times New Roman" w:cs="Times New Roman CYR"/>
      <w:b/>
      <w:bCs/>
      <w:color w:val="353842"/>
      <w:sz w:val="20"/>
      <w:szCs w:val="20"/>
      <w:lang w:eastAsia="zh-CN"/>
    </w:rPr>
  </w:style>
  <w:style w:type="paragraph" w:styleId="1761" w:customStyle="1">
    <w:name w:val="Заголовок таблицы"/>
    <w:basedOn w:val="1007"/>
    <w:pPr>
      <w:jc w:val="center"/>
      <w:spacing w:after="200" w:line="276" w:lineRule="auto"/>
    </w:pPr>
    <w:rPr>
      <w:rFonts w:ascii="Calibri" w:hAnsi="Calibri"/>
      <w:b/>
      <w:bCs/>
      <w:sz w:val="22"/>
      <w:szCs w:val="22"/>
      <w:lang w:eastAsia="zh-CN"/>
    </w:rPr>
  </w:style>
  <w:style w:type="paragraph" w:styleId="1762" w:customStyle="1">
    <w:name w:val="Текст таблицы"/>
    <w:basedOn w:val="765"/>
    <w:pPr>
      <w:ind w:firstLine="0"/>
      <w:jc w:val="left"/>
      <w:widowControl/>
    </w:pPr>
    <w:rPr>
      <w:rFonts w:eastAsia="Times New Roman"/>
      <w:sz w:val="22"/>
      <w:szCs w:val="20"/>
    </w:rPr>
  </w:style>
  <w:style w:type="paragraph" w:styleId="1763" w:customStyle="1">
    <w:name w:val="Разделитель таблиц"/>
    <w:basedOn w:val="765"/>
    <w:pPr>
      <w:ind w:firstLine="0"/>
      <w:jc w:val="left"/>
      <w:spacing w:line="14" w:lineRule="exact"/>
      <w:widowControl/>
    </w:pPr>
    <w:rPr>
      <w:rFonts w:eastAsia="Times New Roman"/>
      <w:sz w:val="2"/>
      <w:szCs w:val="20"/>
    </w:rPr>
  </w:style>
  <w:style w:type="character" w:styleId="1764" w:customStyle="1">
    <w:name w:val="WW8Num3z1"/>
  </w:style>
  <w:style w:type="character" w:styleId="1765" w:customStyle="1">
    <w:name w:val="WW8Num3z2"/>
  </w:style>
  <w:style w:type="character" w:styleId="1766" w:customStyle="1">
    <w:name w:val="WW8Num3z3"/>
  </w:style>
  <w:style w:type="character" w:styleId="1767" w:customStyle="1">
    <w:name w:val="WW8Num3z4"/>
  </w:style>
  <w:style w:type="character" w:styleId="1768" w:customStyle="1">
    <w:name w:val="WW8Num3z5"/>
  </w:style>
  <w:style w:type="character" w:styleId="1769" w:customStyle="1">
    <w:name w:val="WW8Num3z6"/>
  </w:style>
  <w:style w:type="character" w:styleId="1770" w:customStyle="1">
    <w:name w:val="WW8Num3z7"/>
  </w:style>
  <w:style w:type="character" w:styleId="1771" w:customStyle="1">
    <w:name w:val="WW8Num3z8"/>
  </w:style>
  <w:style w:type="character" w:styleId="1772" w:customStyle="1">
    <w:name w:val="WW8Num4z5"/>
    <w:rPr>
      <w:rFonts w:hint="default" w:ascii="Wingdings" w:hAnsi="Wingdings" w:cs="Wingdings"/>
    </w:rPr>
  </w:style>
  <w:style w:type="character" w:styleId="1773" w:customStyle="1">
    <w:name w:val="WW8Num5z3"/>
    <w:rPr>
      <w:rFonts w:hint="default" w:ascii="Times New Roman" w:hAnsi="Times New Roman" w:cs="Times New Roman"/>
    </w:rPr>
  </w:style>
  <w:style w:type="character" w:styleId="1774" w:customStyle="1">
    <w:name w:val="WW8Num7z1"/>
  </w:style>
  <w:style w:type="character" w:styleId="1775" w:customStyle="1">
    <w:name w:val="WW8Num7z2"/>
  </w:style>
  <w:style w:type="character" w:styleId="1776" w:customStyle="1">
    <w:name w:val="WW8Num7z3"/>
  </w:style>
  <w:style w:type="character" w:styleId="1777" w:customStyle="1">
    <w:name w:val="WW8Num7z4"/>
  </w:style>
  <w:style w:type="character" w:styleId="1778" w:customStyle="1">
    <w:name w:val="WW8Num7z5"/>
  </w:style>
  <w:style w:type="character" w:styleId="1779" w:customStyle="1">
    <w:name w:val="WW8Num7z6"/>
  </w:style>
  <w:style w:type="character" w:styleId="1780" w:customStyle="1">
    <w:name w:val="WW8Num7z7"/>
  </w:style>
  <w:style w:type="character" w:styleId="1781" w:customStyle="1">
    <w:name w:val="WW8Num7z8"/>
  </w:style>
  <w:style w:type="character" w:styleId="1782" w:customStyle="1">
    <w:name w:val="WW8Num8z2"/>
  </w:style>
  <w:style w:type="character" w:styleId="1783" w:customStyle="1">
    <w:name w:val="WW8Num8z4"/>
  </w:style>
  <w:style w:type="character" w:styleId="1784" w:customStyle="1">
    <w:name w:val="WW8Num8z5"/>
  </w:style>
  <w:style w:type="character" w:styleId="1785" w:customStyle="1">
    <w:name w:val="WW8Num8z6"/>
  </w:style>
  <w:style w:type="character" w:styleId="1786" w:customStyle="1">
    <w:name w:val="WW8Num8z7"/>
  </w:style>
  <w:style w:type="character" w:styleId="1787" w:customStyle="1">
    <w:name w:val="WW8Num8z8"/>
  </w:style>
  <w:style w:type="character" w:styleId="1788" w:customStyle="1">
    <w:name w:val="WW8Num10z0"/>
    <w:rPr>
      <w:rFonts w:hint="default" w:ascii="Symbol" w:hAnsi="Symbol" w:cs="Symbol"/>
    </w:rPr>
  </w:style>
  <w:style w:type="character" w:styleId="1789" w:customStyle="1">
    <w:name w:val="WW8Num10z1"/>
    <w:rPr>
      <w:rFonts w:hint="default" w:ascii="Courier New" w:hAnsi="Courier New" w:cs="Courier New"/>
    </w:rPr>
  </w:style>
  <w:style w:type="character" w:styleId="1790" w:customStyle="1">
    <w:name w:val="WW8Num10z2"/>
    <w:rPr>
      <w:rFonts w:hint="default" w:ascii="Wingdings" w:hAnsi="Wingdings" w:cs="Wingdings"/>
    </w:rPr>
  </w:style>
  <w:style w:type="character" w:styleId="1791" w:customStyle="1">
    <w:name w:val="WW8Num11z1"/>
  </w:style>
  <w:style w:type="character" w:styleId="1792" w:customStyle="1">
    <w:name w:val="WW8Num11z2"/>
  </w:style>
  <w:style w:type="character" w:styleId="1793" w:customStyle="1">
    <w:name w:val="WW8Num11z3"/>
  </w:style>
  <w:style w:type="character" w:styleId="1794" w:customStyle="1">
    <w:name w:val="WW8Num11z4"/>
  </w:style>
  <w:style w:type="character" w:styleId="1795" w:customStyle="1">
    <w:name w:val="WW8Num11z5"/>
  </w:style>
  <w:style w:type="character" w:styleId="1796" w:customStyle="1">
    <w:name w:val="WW8Num11z6"/>
  </w:style>
  <w:style w:type="character" w:styleId="1797" w:customStyle="1">
    <w:name w:val="WW8Num11z7"/>
  </w:style>
  <w:style w:type="character" w:styleId="1798" w:customStyle="1">
    <w:name w:val="WW8Num11z8"/>
  </w:style>
  <w:style w:type="character" w:styleId="1799" w:customStyle="1">
    <w:name w:val="WW8Num12z0"/>
    <w:rPr>
      <w:rFonts w:hint="default" w:ascii="Symbol" w:hAnsi="Symbol" w:cs="Symbol"/>
      <w:color w:val="000000"/>
      <w:spacing w:val="-1"/>
      <w:sz w:val="28"/>
      <w:szCs w:val="28"/>
    </w:rPr>
  </w:style>
  <w:style w:type="character" w:styleId="1800" w:customStyle="1">
    <w:name w:val="WW8Num12z1"/>
    <w:rPr>
      <w:rFonts w:hint="default" w:ascii="Courier New" w:hAnsi="Courier New" w:cs="Courier New"/>
    </w:rPr>
  </w:style>
  <w:style w:type="character" w:styleId="1801" w:customStyle="1">
    <w:name w:val="WW8Num12z2"/>
    <w:rPr>
      <w:rFonts w:hint="default" w:ascii="Wingdings" w:hAnsi="Wingdings" w:cs="Wingdings"/>
    </w:rPr>
  </w:style>
  <w:style w:type="character" w:styleId="1802" w:customStyle="1">
    <w:name w:val="WW8Num13z0"/>
    <w:rPr>
      <w:rFonts w:hint="default" w:ascii="Times New Roman" w:hAnsi="Times New Roman" w:cs="Times New Roman"/>
      <w:b w:val="0"/>
      <w:i w:val="0"/>
      <w:sz w:val="28"/>
      <w:u w:val="none"/>
    </w:rPr>
  </w:style>
  <w:style w:type="character" w:styleId="1803" w:customStyle="1">
    <w:name w:val="WW8Num14z0"/>
  </w:style>
  <w:style w:type="character" w:styleId="1804" w:customStyle="1">
    <w:name w:val="WW8Num14z1"/>
  </w:style>
  <w:style w:type="character" w:styleId="1805" w:customStyle="1">
    <w:name w:val="WW8Num14z2"/>
  </w:style>
  <w:style w:type="character" w:styleId="1806" w:customStyle="1">
    <w:name w:val="WW8Num14z3"/>
  </w:style>
  <w:style w:type="character" w:styleId="1807" w:customStyle="1">
    <w:name w:val="WW8Num14z4"/>
  </w:style>
  <w:style w:type="character" w:styleId="1808" w:customStyle="1">
    <w:name w:val="WW8Num14z5"/>
  </w:style>
  <w:style w:type="character" w:styleId="1809" w:customStyle="1">
    <w:name w:val="WW8Num14z6"/>
  </w:style>
  <w:style w:type="character" w:styleId="1810" w:customStyle="1">
    <w:name w:val="WW8Num14z7"/>
  </w:style>
  <w:style w:type="character" w:styleId="1811" w:customStyle="1">
    <w:name w:val="WW8Num14z8"/>
  </w:style>
  <w:style w:type="character" w:styleId="1812" w:customStyle="1">
    <w:name w:val="WW8Num15z0"/>
    <w:rPr>
      <w:rFonts w:hint="default"/>
      <w:b w:val="0"/>
      <w:color w:val="auto"/>
      <w:sz w:val="28"/>
      <w:szCs w:val="28"/>
    </w:rPr>
  </w:style>
  <w:style w:type="character" w:styleId="1813" w:customStyle="1">
    <w:name w:val="WW8Num15z1"/>
    <w:rPr>
      <w:rFonts w:hint="default" w:ascii="Times New Roman" w:hAnsi="Times New Roman" w:cs="Times New Roman"/>
      <w:color w:val="000000"/>
      <w:sz w:val="28"/>
      <w:szCs w:val="28"/>
    </w:rPr>
  </w:style>
  <w:style w:type="character" w:styleId="1814" w:customStyle="1">
    <w:name w:val="WW8Num16z0"/>
    <w:rPr>
      <w:rFonts w:hint="default" w:cs="Times New Roman"/>
    </w:rPr>
  </w:style>
  <w:style w:type="character" w:styleId="1815" w:customStyle="1">
    <w:name w:val="WW8Num16z1"/>
    <w:rPr>
      <w:rFonts w:cs="Times New Roman"/>
    </w:rPr>
  </w:style>
  <w:style w:type="character" w:styleId="1816" w:customStyle="1">
    <w:name w:val="WW8Num17z0"/>
    <w:rPr>
      <w:rFonts w:hint="default"/>
    </w:rPr>
  </w:style>
  <w:style w:type="character" w:styleId="1817" w:customStyle="1">
    <w:name w:val="WW8Num17z1"/>
  </w:style>
  <w:style w:type="character" w:styleId="1818" w:customStyle="1">
    <w:name w:val="WW8Num17z2"/>
  </w:style>
  <w:style w:type="character" w:styleId="1819" w:customStyle="1">
    <w:name w:val="WW8Num17z3"/>
  </w:style>
  <w:style w:type="character" w:styleId="1820" w:customStyle="1">
    <w:name w:val="WW8Num17z4"/>
  </w:style>
  <w:style w:type="character" w:styleId="1821" w:customStyle="1">
    <w:name w:val="WW8Num17z5"/>
  </w:style>
  <w:style w:type="character" w:styleId="1822" w:customStyle="1">
    <w:name w:val="WW8Num17z6"/>
  </w:style>
  <w:style w:type="character" w:styleId="1823" w:customStyle="1">
    <w:name w:val="WW8Num17z7"/>
  </w:style>
  <w:style w:type="character" w:styleId="1824" w:customStyle="1">
    <w:name w:val="WW8Num17z8"/>
  </w:style>
  <w:style w:type="character" w:styleId="1825" w:customStyle="1">
    <w:name w:val="WW8Num18z0"/>
    <w:rPr>
      <w:rFonts w:hint="default"/>
      <w:b w:val="0"/>
    </w:rPr>
  </w:style>
  <w:style w:type="character" w:styleId="1826" w:customStyle="1">
    <w:name w:val="WW8Num18z1"/>
  </w:style>
  <w:style w:type="character" w:styleId="1827" w:customStyle="1">
    <w:name w:val="WW8Num18z2"/>
  </w:style>
  <w:style w:type="character" w:styleId="1828" w:customStyle="1">
    <w:name w:val="WW8Num18z3"/>
  </w:style>
  <w:style w:type="character" w:styleId="1829" w:customStyle="1">
    <w:name w:val="WW8Num18z4"/>
  </w:style>
  <w:style w:type="character" w:styleId="1830" w:customStyle="1">
    <w:name w:val="WW8Num18z5"/>
  </w:style>
  <w:style w:type="character" w:styleId="1831" w:customStyle="1">
    <w:name w:val="WW8Num18z6"/>
  </w:style>
  <w:style w:type="character" w:styleId="1832" w:customStyle="1">
    <w:name w:val="WW8Num18z7"/>
  </w:style>
  <w:style w:type="character" w:styleId="1833" w:customStyle="1">
    <w:name w:val="WW8Num18z8"/>
  </w:style>
  <w:style w:type="character" w:styleId="1834" w:customStyle="1">
    <w:name w:val="WW8Num19z0"/>
  </w:style>
  <w:style w:type="character" w:styleId="1835" w:customStyle="1">
    <w:name w:val="WW8Num19z1"/>
  </w:style>
  <w:style w:type="character" w:styleId="1836" w:customStyle="1">
    <w:name w:val="WW8Num19z2"/>
  </w:style>
  <w:style w:type="character" w:styleId="1837" w:customStyle="1">
    <w:name w:val="WW8Num19z3"/>
  </w:style>
  <w:style w:type="character" w:styleId="1838" w:customStyle="1">
    <w:name w:val="WW8Num19z4"/>
  </w:style>
  <w:style w:type="character" w:styleId="1839" w:customStyle="1">
    <w:name w:val="WW8Num19z5"/>
  </w:style>
  <w:style w:type="character" w:styleId="1840" w:customStyle="1">
    <w:name w:val="WW8Num19z6"/>
  </w:style>
  <w:style w:type="character" w:styleId="1841" w:customStyle="1">
    <w:name w:val="WW8Num19z7"/>
  </w:style>
  <w:style w:type="character" w:styleId="1842" w:customStyle="1">
    <w:name w:val="WW8Num19z8"/>
  </w:style>
  <w:style w:type="character" w:styleId="1843" w:customStyle="1">
    <w:name w:val="WW8Num20z0"/>
    <w:rPr>
      <w:rFonts w:hint="default"/>
    </w:rPr>
  </w:style>
  <w:style w:type="character" w:styleId="1844" w:customStyle="1">
    <w:name w:val="WW8Num20z1"/>
  </w:style>
  <w:style w:type="character" w:styleId="1845" w:customStyle="1">
    <w:name w:val="WW8Num20z2"/>
  </w:style>
  <w:style w:type="character" w:styleId="1846" w:customStyle="1">
    <w:name w:val="WW8Num20z3"/>
  </w:style>
  <w:style w:type="character" w:styleId="1847" w:customStyle="1">
    <w:name w:val="WW8Num20z4"/>
  </w:style>
  <w:style w:type="character" w:styleId="1848" w:customStyle="1">
    <w:name w:val="WW8Num20z5"/>
  </w:style>
  <w:style w:type="character" w:styleId="1849" w:customStyle="1">
    <w:name w:val="WW8Num20z6"/>
  </w:style>
  <w:style w:type="character" w:styleId="1850" w:customStyle="1">
    <w:name w:val="WW8Num20z7"/>
  </w:style>
  <w:style w:type="character" w:styleId="1851" w:customStyle="1">
    <w:name w:val="WW8Num20z8"/>
  </w:style>
  <w:style w:type="character" w:styleId="1852" w:customStyle="1">
    <w:name w:val="WW8Num21z0"/>
    <w:rPr>
      <w:rFonts w:hint="default"/>
    </w:rPr>
  </w:style>
  <w:style w:type="character" w:styleId="1853" w:customStyle="1">
    <w:name w:val="WW8Num21z1"/>
  </w:style>
  <w:style w:type="character" w:styleId="1854" w:customStyle="1">
    <w:name w:val="WW8Num21z2"/>
  </w:style>
  <w:style w:type="character" w:styleId="1855" w:customStyle="1">
    <w:name w:val="WW8Num21z3"/>
  </w:style>
  <w:style w:type="character" w:styleId="1856" w:customStyle="1">
    <w:name w:val="WW8Num21z4"/>
  </w:style>
  <w:style w:type="character" w:styleId="1857" w:customStyle="1">
    <w:name w:val="WW8Num21z5"/>
  </w:style>
  <w:style w:type="character" w:styleId="1858" w:customStyle="1">
    <w:name w:val="WW8Num21z6"/>
  </w:style>
  <w:style w:type="character" w:styleId="1859" w:customStyle="1">
    <w:name w:val="WW8Num21z7"/>
  </w:style>
  <w:style w:type="character" w:styleId="1860" w:customStyle="1">
    <w:name w:val="WW8Num21z8"/>
  </w:style>
  <w:style w:type="character" w:styleId="1861" w:customStyle="1">
    <w:name w:val="WW8Num22z0"/>
    <w:rPr>
      <w:rFonts w:ascii="Arial" w:hAnsi="Arial" w:cs="Arial"/>
      <w:sz w:val="24"/>
    </w:rPr>
  </w:style>
  <w:style w:type="character" w:styleId="1862" w:customStyle="1">
    <w:name w:val="WW8Num22z1"/>
    <w:rPr>
      <w:rFonts w:hint="default" w:ascii="Courier New" w:hAnsi="Courier New" w:cs="Courier New"/>
    </w:rPr>
  </w:style>
  <w:style w:type="character" w:styleId="1863" w:customStyle="1">
    <w:name w:val="WW8Num22z2"/>
    <w:rPr>
      <w:rFonts w:hint="default" w:ascii="Wingdings" w:hAnsi="Wingdings" w:cs="Wingdings"/>
    </w:rPr>
  </w:style>
  <w:style w:type="character" w:styleId="1864" w:customStyle="1">
    <w:name w:val="WW8Num22z3"/>
    <w:rPr>
      <w:rFonts w:hint="default" w:ascii="Symbol" w:hAnsi="Symbol" w:cs="Symbol"/>
    </w:rPr>
  </w:style>
  <w:style w:type="character" w:styleId="1865" w:customStyle="1">
    <w:name w:val="WW8Num23z0"/>
    <w:rPr>
      <w:rFonts w:hint="default" w:ascii="Symbol" w:hAnsi="Symbol" w:cs="Symbol"/>
    </w:rPr>
  </w:style>
  <w:style w:type="character" w:styleId="1866" w:customStyle="1">
    <w:name w:val="WW8Num23z1"/>
    <w:rPr>
      <w:rFonts w:hint="default" w:ascii="Courier New" w:hAnsi="Courier New" w:cs="Courier New"/>
    </w:rPr>
  </w:style>
  <w:style w:type="character" w:styleId="1867" w:customStyle="1">
    <w:name w:val="WW8Num23z2"/>
    <w:rPr>
      <w:rFonts w:hint="default" w:ascii="Wingdings" w:hAnsi="Wingdings" w:cs="Wingdings"/>
    </w:rPr>
  </w:style>
  <w:style w:type="character" w:styleId="1868" w:customStyle="1">
    <w:name w:val="WW8Num24z0"/>
    <w:rPr>
      <w:rFonts w:hint="default"/>
      <w:color w:val="000000"/>
      <w:sz w:val="28"/>
      <w:szCs w:val="28"/>
    </w:rPr>
  </w:style>
  <w:style w:type="character" w:styleId="1869" w:customStyle="1">
    <w:name w:val="WW8Num25z0"/>
  </w:style>
  <w:style w:type="character" w:styleId="1870" w:customStyle="1">
    <w:name w:val="WW8Num25z1"/>
  </w:style>
  <w:style w:type="character" w:styleId="1871" w:customStyle="1">
    <w:name w:val="WW8Num25z2"/>
  </w:style>
  <w:style w:type="character" w:styleId="1872" w:customStyle="1">
    <w:name w:val="WW8Num25z3"/>
  </w:style>
  <w:style w:type="character" w:styleId="1873" w:customStyle="1">
    <w:name w:val="WW8Num25z4"/>
  </w:style>
  <w:style w:type="character" w:styleId="1874" w:customStyle="1">
    <w:name w:val="WW8Num25z5"/>
  </w:style>
  <w:style w:type="character" w:styleId="1875" w:customStyle="1">
    <w:name w:val="WW8Num25z6"/>
  </w:style>
  <w:style w:type="character" w:styleId="1876" w:customStyle="1">
    <w:name w:val="WW8Num25z7"/>
  </w:style>
  <w:style w:type="character" w:styleId="1877" w:customStyle="1">
    <w:name w:val="WW8Num25z8"/>
  </w:style>
  <w:style w:type="character" w:styleId="1878" w:customStyle="1">
    <w:name w:val="WW8Num26z0"/>
    <w:rPr>
      <w:b w:val="0"/>
      <w:bCs w:val="0"/>
    </w:rPr>
  </w:style>
  <w:style w:type="character" w:styleId="1879" w:customStyle="1">
    <w:name w:val="WW8Num26z1"/>
  </w:style>
  <w:style w:type="character" w:styleId="1880" w:customStyle="1">
    <w:name w:val="WW8Num26z2"/>
  </w:style>
  <w:style w:type="character" w:styleId="1881" w:customStyle="1">
    <w:name w:val="WW8Num26z3"/>
  </w:style>
  <w:style w:type="character" w:styleId="1882" w:customStyle="1">
    <w:name w:val="WW8Num26z4"/>
  </w:style>
  <w:style w:type="character" w:styleId="1883" w:customStyle="1">
    <w:name w:val="WW8Num26z5"/>
  </w:style>
  <w:style w:type="character" w:styleId="1884" w:customStyle="1">
    <w:name w:val="WW8Num26z6"/>
  </w:style>
  <w:style w:type="character" w:styleId="1885" w:customStyle="1">
    <w:name w:val="WW8Num26z7"/>
  </w:style>
  <w:style w:type="character" w:styleId="1886" w:customStyle="1">
    <w:name w:val="WW8Num26z8"/>
  </w:style>
  <w:style w:type="character" w:styleId="1887" w:customStyle="1">
    <w:name w:val="WW8Num27z0"/>
    <w:rPr>
      <w:rFonts w:hint="default" w:ascii="Arial" w:hAnsi="Arial" w:cs="Arial"/>
    </w:rPr>
  </w:style>
  <w:style w:type="character" w:styleId="1888" w:customStyle="1">
    <w:name w:val="WW8Num27z1"/>
    <w:rPr>
      <w:rFonts w:hint="default" w:ascii="Courier New" w:hAnsi="Courier New" w:cs="Courier New"/>
    </w:rPr>
  </w:style>
  <w:style w:type="character" w:styleId="1889" w:customStyle="1">
    <w:name w:val="WW8Num27z2"/>
    <w:rPr>
      <w:rFonts w:hint="default" w:ascii="Wingdings" w:hAnsi="Wingdings" w:cs="Wingdings"/>
    </w:rPr>
  </w:style>
  <w:style w:type="character" w:styleId="1890" w:customStyle="1">
    <w:name w:val="WW8Num27z3"/>
    <w:rPr>
      <w:rFonts w:hint="default" w:ascii="Symbol" w:hAnsi="Symbol" w:cs="Symbol"/>
    </w:rPr>
  </w:style>
  <w:style w:type="character" w:styleId="1891" w:customStyle="1">
    <w:name w:val="WW8Num28z0"/>
    <w:rPr>
      <w:rFonts w:hint="default" w:ascii="Times New Roman" w:hAnsi="Times New Roman" w:cs="Times New Roman"/>
      <w:color w:val="000000"/>
      <w:sz w:val="28"/>
      <w:szCs w:val="28"/>
    </w:rPr>
  </w:style>
  <w:style w:type="character" w:styleId="1892" w:customStyle="1">
    <w:name w:val="WW8Num29z0"/>
    <w:rPr>
      <w:rFonts w:hint="default" w:ascii="Symbol" w:hAnsi="Symbol" w:cs="Symbol"/>
    </w:rPr>
  </w:style>
  <w:style w:type="character" w:styleId="1893" w:customStyle="1">
    <w:name w:val="WW8Num30z0"/>
    <w:rPr>
      <w:rFonts w:hint="default" w:ascii="Wingdings 2" w:hAnsi="Wingdings 2" w:cs="Wingdings 2"/>
    </w:rPr>
  </w:style>
  <w:style w:type="character" w:styleId="1894" w:customStyle="1">
    <w:name w:val="WW8Num31z0"/>
    <w:rPr>
      <w:rFonts w:hint="default" w:ascii="Symbol" w:hAnsi="Symbol" w:cs="Symbol"/>
      <w:color w:val="auto"/>
      <w:sz w:val="28"/>
      <w:szCs w:val="28"/>
    </w:rPr>
  </w:style>
  <w:style w:type="character" w:styleId="1895" w:customStyle="1">
    <w:name w:val="WW8Num31z1"/>
    <w:rPr>
      <w:rFonts w:hint="default" w:ascii="Symbol" w:hAnsi="Symbol" w:cs="Symbol"/>
    </w:rPr>
  </w:style>
  <w:style w:type="character" w:styleId="1896" w:customStyle="1">
    <w:name w:val="WW8Num31z3"/>
    <w:rPr>
      <w:rFonts w:hint="default" w:ascii="Times New Roman" w:hAnsi="Times New Roman" w:cs="Times New Roman"/>
    </w:rPr>
  </w:style>
  <w:style w:type="character" w:styleId="1897" w:customStyle="1">
    <w:name w:val="WW8Num32z0"/>
    <w:rPr>
      <w:rFonts w:hint="default" w:cs="Times New Roman"/>
    </w:rPr>
  </w:style>
  <w:style w:type="character" w:styleId="1898" w:customStyle="1">
    <w:name w:val="WW8Num32z1"/>
    <w:rPr>
      <w:rFonts w:cs="Times New Roman"/>
    </w:rPr>
  </w:style>
  <w:style w:type="character" w:styleId="1899" w:customStyle="1">
    <w:name w:val="WW8Num33z0"/>
    <w:rPr>
      <w:rFonts w:hint="default" w:ascii="Times New Roman" w:hAnsi="Times New Roman" w:cs="Times New Roman"/>
      <w:color w:val="000000"/>
      <w:sz w:val="28"/>
      <w:szCs w:val="28"/>
    </w:rPr>
  </w:style>
  <w:style w:type="character" w:styleId="1900" w:customStyle="1">
    <w:name w:val="WW8Num33z1"/>
  </w:style>
  <w:style w:type="character" w:styleId="1901" w:customStyle="1">
    <w:name w:val="WW8Num33z2"/>
  </w:style>
  <w:style w:type="character" w:styleId="1902" w:customStyle="1">
    <w:name w:val="WW8Num33z3"/>
  </w:style>
  <w:style w:type="character" w:styleId="1903" w:customStyle="1">
    <w:name w:val="WW8Num33z4"/>
  </w:style>
  <w:style w:type="character" w:styleId="1904" w:customStyle="1">
    <w:name w:val="WW8Num33z5"/>
  </w:style>
  <w:style w:type="character" w:styleId="1905" w:customStyle="1">
    <w:name w:val="WW8Num33z6"/>
  </w:style>
  <w:style w:type="character" w:styleId="1906" w:customStyle="1">
    <w:name w:val="WW8Num33z7"/>
  </w:style>
  <w:style w:type="character" w:styleId="1907" w:customStyle="1">
    <w:name w:val="WW8Num33z8"/>
  </w:style>
  <w:style w:type="character" w:styleId="1908" w:customStyle="1">
    <w:name w:val="WW8Num34z0"/>
  </w:style>
  <w:style w:type="character" w:styleId="1909" w:customStyle="1">
    <w:name w:val="WW8Num34z1"/>
  </w:style>
  <w:style w:type="character" w:styleId="1910" w:customStyle="1">
    <w:name w:val="WW8Num34z2"/>
  </w:style>
  <w:style w:type="character" w:styleId="1911" w:customStyle="1">
    <w:name w:val="WW8Num34z3"/>
  </w:style>
  <w:style w:type="character" w:styleId="1912" w:customStyle="1">
    <w:name w:val="WW8Num34z4"/>
  </w:style>
  <w:style w:type="character" w:styleId="1913" w:customStyle="1">
    <w:name w:val="WW8Num34z5"/>
  </w:style>
  <w:style w:type="character" w:styleId="1914" w:customStyle="1">
    <w:name w:val="WW8Num34z6"/>
  </w:style>
  <w:style w:type="character" w:styleId="1915" w:customStyle="1">
    <w:name w:val="WW8Num34z7"/>
  </w:style>
  <w:style w:type="character" w:styleId="1916" w:customStyle="1">
    <w:name w:val="WW8Num34z8"/>
  </w:style>
  <w:style w:type="character" w:styleId="1917" w:customStyle="1">
    <w:name w:val="WW8Num35z0"/>
    <w:rPr>
      <w:rFonts w:ascii="Arial" w:hAnsi="Arial" w:cs="Arial"/>
      <w:sz w:val="24"/>
    </w:rPr>
  </w:style>
  <w:style w:type="character" w:styleId="1918" w:customStyle="1">
    <w:name w:val="WW8Num35z1"/>
    <w:rPr>
      <w:rFonts w:hint="default" w:ascii="Courier New" w:hAnsi="Courier New" w:cs="Courier New"/>
    </w:rPr>
  </w:style>
  <w:style w:type="character" w:styleId="1919" w:customStyle="1">
    <w:name w:val="WW8Num35z2"/>
    <w:rPr>
      <w:rFonts w:hint="default" w:ascii="Wingdings" w:hAnsi="Wingdings" w:cs="Wingdings"/>
    </w:rPr>
  </w:style>
  <w:style w:type="character" w:styleId="1920" w:customStyle="1">
    <w:name w:val="WW8Num35z3"/>
    <w:rPr>
      <w:rFonts w:hint="default" w:ascii="Symbol" w:hAnsi="Symbol" w:cs="Symbol"/>
    </w:rPr>
  </w:style>
  <w:style w:type="character" w:styleId="1921" w:customStyle="1">
    <w:name w:val="WW8Num36z0"/>
  </w:style>
  <w:style w:type="character" w:styleId="1922" w:customStyle="1">
    <w:name w:val="WW8Num36z1"/>
  </w:style>
  <w:style w:type="character" w:styleId="1923" w:customStyle="1">
    <w:name w:val="WW8Num36z2"/>
  </w:style>
  <w:style w:type="character" w:styleId="1924" w:customStyle="1">
    <w:name w:val="WW8Num36z3"/>
  </w:style>
  <w:style w:type="character" w:styleId="1925" w:customStyle="1">
    <w:name w:val="WW8Num36z4"/>
  </w:style>
  <w:style w:type="character" w:styleId="1926" w:customStyle="1">
    <w:name w:val="WW8Num36z5"/>
  </w:style>
  <w:style w:type="character" w:styleId="1927" w:customStyle="1">
    <w:name w:val="WW8Num36z6"/>
  </w:style>
  <w:style w:type="character" w:styleId="1928" w:customStyle="1">
    <w:name w:val="WW8Num36z7"/>
  </w:style>
  <w:style w:type="character" w:styleId="1929" w:customStyle="1">
    <w:name w:val="WW8Num36z8"/>
  </w:style>
  <w:style w:type="character" w:styleId="1930" w:customStyle="1">
    <w:name w:val="WW8Num37z0"/>
    <w:rPr>
      <w:rFonts w:hint="default" w:ascii="Courier New" w:hAnsi="Courier New" w:cs="Courier New"/>
      <w:color w:val="auto"/>
    </w:rPr>
  </w:style>
  <w:style w:type="character" w:styleId="1931" w:customStyle="1">
    <w:name w:val="WW8Num37z1"/>
    <w:rPr>
      <w:rFonts w:hint="default" w:ascii="Symbol" w:hAnsi="Symbol" w:cs="Symbol"/>
    </w:rPr>
  </w:style>
  <w:style w:type="character" w:styleId="1932" w:customStyle="1">
    <w:name w:val="WW8Num37z3"/>
    <w:rPr>
      <w:rFonts w:hint="default" w:ascii="Times New Roman" w:hAnsi="Times New Roman" w:cs="Times New Roman"/>
    </w:rPr>
  </w:style>
  <w:style w:type="character" w:styleId="1933" w:customStyle="1">
    <w:name w:val="WW8NumSt34z0"/>
    <w:rPr>
      <w:rFonts w:hint="default" w:ascii="Symbol" w:hAnsi="Symbol" w:cs="Symbol"/>
      <w:color w:val="000000"/>
      <w:spacing w:val="-2"/>
      <w:sz w:val="28"/>
      <w:szCs w:val="28"/>
    </w:rPr>
  </w:style>
  <w:style w:type="character" w:styleId="1934" w:customStyle="1">
    <w:name w:val="WW8NumSt37z0"/>
    <w:rPr>
      <w:rFonts w:hint="default" w:ascii="Symbol" w:hAnsi="Symbol" w:cs="Symbol"/>
      <w:color w:val="000000"/>
      <w:spacing w:val="-1"/>
      <w:sz w:val="28"/>
      <w:szCs w:val="28"/>
    </w:rPr>
  </w:style>
  <w:style w:type="character" w:styleId="1935" w:customStyle="1">
    <w:name w:val="info1"/>
    <w:basedOn w:val="1008"/>
  </w:style>
  <w:style w:type="character" w:styleId="1936" w:customStyle="1">
    <w:name w:val="info3"/>
    <w:basedOn w:val="1008"/>
  </w:style>
  <w:style w:type="character" w:styleId="1937" w:customStyle="1">
    <w:name w:val="Заг 2 Знак"/>
    <w:rPr>
      <w:rFonts w:ascii="Arial" w:hAnsi="Arial" w:eastAsia="Times New Roman" w:cs="Arial"/>
      <w:b/>
      <w:caps/>
      <w:color w:val="0070c0"/>
      <w:sz w:val="24"/>
      <w:szCs w:val="28"/>
    </w:rPr>
  </w:style>
  <w:style w:type="character" w:styleId="1938" w:customStyle="1">
    <w:name w:val="Слабое выделение1"/>
    <w:rPr>
      <w:rFonts w:ascii="Times New Roman" w:hAnsi="Times New Roman" w:cs="Times New Roman"/>
      <w:iCs/>
      <w:strike w:val="0"/>
      <w:color w:val="auto"/>
      <w:sz w:val="22"/>
    </w:rPr>
  </w:style>
  <w:style w:type="character" w:styleId="1939" w:customStyle="1">
    <w:name w:val="Заг 2 Знак Знак"/>
    <w:rPr>
      <w:rFonts w:ascii="Arial" w:hAnsi="Arial" w:cs="Arial"/>
      <w:b/>
      <w:caps/>
      <w:color w:val="0070c0"/>
      <w:sz w:val="24"/>
      <w:szCs w:val="28"/>
    </w:rPr>
  </w:style>
  <w:style w:type="character" w:styleId="1940">
    <w:name w:val="Book Title"/>
    <w:qFormat/>
    <w:rPr>
      <w:b/>
      <w:bCs/>
      <w:smallCaps/>
      <w:spacing w:val="5"/>
    </w:rPr>
  </w:style>
  <w:style w:type="character" w:styleId="1941" w:customStyle="1">
    <w:name w:val="Заг 2 Знак Знак Знак1 Знак Знак"/>
    <w:rPr>
      <w:rFonts w:ascii="Arial" w:hAnsi="Arial" w:cs="Arial"/>
      <w:b/>
      <w:caps/>
      <w:color w:val="0070c0"/>
      <w:sz w:val="24"/>
      <w:szCs w:val="28"/>
    </w:rPr>
  </w:style>
  <w:style w:type="character" w:styleId="1942" w:customStyle="1">
    <w:name w:val="Символ концевой сноски"/>
    <w:rPr>
      <w:vertAlign w:val="superscript"/>
    </w:rPr>
  </w:style>
  <w:style w:type="character" w:styleId="1943" w:customStyle="1">
    <w:name w:val="Заголовок 5 Знак1"/>
    <w:rPr>
      <w:rFonts w:ascii="Cambria" w:hAnsi="Cambria" w:eastAsia="Times New Roman" w:cs="Times New Roman"/>
      <w:color w:val="243f60"/>
      <w:sz w:val="24"/>
    </w:rPr>
  </w:style>
  <w:style w:type="character" w:styleId="1944" w:customStyle="1">
    <w:name w:val="Название таб Знак Знак Знак2"/>
    <w:rPr>
      <w:rFonts w:ascii="Cambria" w:hAnsi="Cambria" w:eastAsia="Times New Roman" w:cs="Times New Roman"/>
      <w:color w:val="17365d"/>
      <w:spacing w:val="5"/>
      <w:sz w:val="52"/>
      <w:szCs w:val="52"/>
    </w:rPr>
  </w:style>
  <w:style w:type="character" w:styleId="1945" w:customStyle="1">
    <w:name w:val="Заг 2 Знак Знак Знак"/>
    <w:rPr>
      <w:rFonts w:ascii="Arial" w:hAnsi="Arial" w:eastAsia="Times New Roman" w:cs="Arial"/>
      <w:b/>
      <w:caps/>
      <w:color w:val="0070c0"/>
      <w:sz w:val="24"/>
      <w:szCs w:val="28"/>
    </w:rPr>
  </w:style>
  <w:style w:type="character" w:styleId="1946" w:customStyle="1">
    <w:name w:val="Заг 3 Знак Знак1 Знак"/>
    <w:rPr>
      <w:rFonts w:ascii="Arial" w:hAnsi="Arial" w:cs="Arial"/>
      <w:b/>
      <w:color w:val="0070c0"/>
      <w:sz w:val="24"/>
      <w:szCs w:val="24"/>
    </w:rPr>
  </w:style>
  <w:style w:type="character" w:styleId="1947" w:customStyle="1">
    <w:name w:val="Знак Знак17"/>
    <w:rPr>
      <w:rFonts w:ascii="Times New Roman" w:hAnsi="Times New Roman" w:cs="Times New Roman"/>
      <w:b/>
      <w:bCs/>
      <w:sz w:val="28"/>
      <w:szCs w:val="28"/>
    </w:rPr>
  </w:style>
  <w:style w:type="character" w:styleId="1948" w:customStyle="1">
    <w:name w:val="Знак Знак18"/>
    <w:rPr>
      <w:rFonts w:ascii="Times New Roman" w:hAnsi="Times New Roman" w:cs="Times New Roman"/>
      <w:i/>
      <w:iCs/>
      <w:sz w:val="28"/>
      <w:szCs w:val="28"/>
    </w:rPr>
  </w:style>
  <w:style w:type="character" w:styleId="1949" w:customStyle="1">
    <w:name w:val="js-phone-country-code"/>
    <w:basedOn w:val="1008"/>
  </w:style>
  <w:style w:type="character" w:styleId="1950" w:customStyle="1">
    <w:name w:val="b-company-info__more-contacts"/>
    <w:basedOn w:val="1008"/>
  </w:style>
  <w:style w:type="character" w:styleId="1951" w:customStyle="1">
    <w:name w:val="Текст сноски Знак2"/>
    <w:rPr>
      <w:rFonts w:cs="Times New Roman"/>
      <w:spacing w:val="6"/>
      <w:sz w:val="30"/>
      <w:szCs w:val="30"/>
    </w:rPr>
  </w:style>
  <w:style w:type="character" w:styleId="1952" w:customStyle="1">
    <w:name w:val="Название таб Знак Знак Знак1"/>
    <w:rPr>
      <w:rFonts w:ascii="Times New Roman" w:hAnsi="Times New Roman" w:eastAsia="Times New Roman" w:cs="Times New Roman"/>
      <w:bCs/>
      <w:sz w:val="24"/>
      <w:szCs w:val="32"/>
    </w:rPr>
  </w:style>
  <w:style w:type="character" w:styleId="1953" w:customStyle="1">
    <w:name w:val="Основной текст с отступом Знак1"/>
    <w:rPr>
      <w:rFonts w:eastAsia="Calibri"/>
      <w:sz w:val="22"/>
      <w:szCs w:val="22"/>
    </w:rPr>
  </w:style>
  <w:style w:type="character" w:styleId="1954" w:customStyle="1">
    <w:name w:val="Основной текст с отступом 3 Знак1"/>
    <w:rPr>
      <w:rFonts w:ascii="Calibri" w:hAnsi="Calibri" w:eastAsia="Times New Roman" w:cs="Times New Roman"/>
      <w:sz w:val="16"/>
      <w:szCs w:val="16"/>
    </w:rPr>
  </w:style>
  <w:style w:type="character" w:styleId="1955" w:customStyle="1">
    <w:name w:val="codex-i"/>
    <w:basedOn w:val="1008"/>
  </w:style>
  <w:style w:type="character" w:styleId="1956" w:customStyle="1">
    <w:name w:val="ecattext"/>
    <w:basedOn w:val="1008"/>
  </w:style>
  <w:style w:type="character" w:styleId="1957" w:customStyle="1">
    <w:name w:val="Список маркированный 1 Знак"/>
    <w:rPr>
      <w:rFonts w:ascii="Times New Roman" w:hAnsi="Times New Roman" w:eastAsia="Times New Roman" w:cs="Times New Roman"/>
      <w:sz w:val="24"/>
      <w:szCs w:val="24"/>
    </w:rPr>
  </w:style>
  <w:style w:type="character" w:styleId="1958" w:customStyle="1">
    <w:name w:val="Цветовое выделение для Текст"/>
    <w:rPr>
      <w:rFonts w:ascii="Times New Roman CYR" w:hAnsi="Times New Roman CYR" w:cs="Times New Roman CYR"/>
    </w:rPr>
  </w:style>
  <w:style w:type="character" w:styleId="1959" w:customStyle="1">
    <w:name w:val="Заголовок_подзаголовок_2 Знак"/>
    <w:rPr>
      <w:rFonts w:ascii="Times New Roman" w:hAnsi="Times New Roman" w:eastAsia="Times New Roman" w:cs="Times New Roman"/>
      <w:b/>
      <w:bCs/>
      <w:sz w:val="24"/>
      <w:szCs w:val="24"/>
      <w:lang w:val="ru-RU" w:bidi="ar-SA"/>
    </w:rPr>
  </w:style>
  <w:style w:type="character" w:styleId="1960" w:customStyle="1">
    <w:name w:val="js-phone-number"/>
    <w:basedOn w:val="1008"/>
  </w:style>
  <w:style w:type="character" w:styleId="1961" w:customStyle="1">
    <w:name w:val="A1"/>
    <w:rPr>
      <w:rFonts w:cs="Univers LT CYR 55"/>
      <w:color w:val="000000"/>
      <w:sz w:val="16"/>
      <w:szCs w:val="16"/>
    </w:rPr>
  </w:style>
  <w:style w:type="character" w:styleId="1962" w:customStyle="1">
    <w:name w:val="Заголовок1 Знак"/>
    <w:rPr>
      <w:rFonts w:ascii="Times New Roman" w:hAnsi="Times New Roman" w:eastAsia="Times New Roman" w:cs="Times New Roman"/>
      <w:caps/>
      <w:sz w:val="24"/>
      <w:szCs w:val="24"/>
    </w:rPr>
  </w:style>
  <w:style w:type="character" w:styleId="1963" w:customStyle="1">
    <w:name w:val="ez-toc-section"/>
    <w:basedOn w:val="1008"/>
  </w:style>
  <w:style w:type="character" w:styleId="1964" w:customStyle="1">
    <w:name w:val="syntax_err"/>
    <w:basedOn w:val="1008"/>
  </w:style>
  <w:style w:type="character" w:styleId="1965" w:customStyle="1">
    <w:name w:val="Font Style47"/>
    <w:rPr>
      <w:rFonts w:ascii="Times New Roman" w:hAnsi="Times New Roman" w:cs="Times New Roman"/>
      <w:sz w:val="20"/>
      <w:szCs w:val="20"/>
    </w:rPr>
  </w:style>
  <w:style w:type="character" w:styleId="1966" w:customStyle="1">
    <w:name w:val="Верхний колонтитул Знак1"/>
    <w:rPr>
      <w:rFonts w:ascii="Times New Roman" w:hAnsi="Times New Roman" w:cs="Times New Roman"/>
      <w:sz w:val="24"/>
      <w:szCs w:val="24"/>
    </w:rPr>
  </w:style>
  <w:style w:type="character" w:styleId="1967" w:customStyle="1">
    <w:name w:val="Нижний колонтитул Знак1"/>
    <w:rPr>
      <w:rFonts w:ascii="Times New Roman" w:hAnsi="Times New Roman" w:cs="Times New Roman"/>
      <w:sz w:val="24"/>
      <w:szCs w:val="24"/>
    </w:rPr>
  </w:style>
  <w:style w:type="character" w:styleId="1968" w:customStyle="1">
    <w:name w:val="Подзаголовок Знак1"/>
    <w:rPr>
      <w:rFonts w:ascii="Cambria" w:hAnsi="Cambria" w:cs="Times New Roman"/>
      <w:i/>
      <w:iCs/>
      <w:color w:val="4f81bd"/>
      <w:spacing w:val="15"/>
      <w:sz w:val="24"/>
      <w:szCs w:val="24"/>
    </w:rPr>
  </w:style>
  <w:style w:type="character" w:styleId="1969" w:customStyle="1">
    <w:name w:val="Основной текст 2 Знак1"/>
    <w:rPr>
      <w:rFonts w:ascii="Times New Roman" w:hAnsi="Times New Roman" w:cs="Times New Roman"/>
      <w:sz w:val="24"/>
      <w:szCs w:val="24"/>
    </w:rPr>
  </w:style>
  <w:style w:type="character" w:styleId="1970" w:customStyle="1">
    <w:name w:val="Основной текст с отступом 2 Знак1"/>
    <w:rPr>
      <w:rFonts w:ascii="Times New Roman" w:hAnsi="Times New Roman" w:cs="Times New Roman"/>
      <w:sz w:val="24"/>
      <w:szCs w:val="24"/>
    </w:rPr>
  </w:style>
  <w:style w:type="character" w:styleId="1971" w:customStyle="1">
    <w:name w:val="Текст выноски Знак1"/>
    <w:rPr>
      <w:rFonts w:ascii="Tahoma" w:hAnsi="Tahoma" w:cs="Tahoma"/>
      <w:sz w:val="16"/>
      <w:szCs w:val="16"/>
    </w:rPr>
  </w:style>
  <w:style w:type="character" w:styleId="1972" w:customStyle="1">
    <w:name w:val="Знак Знак1"/>
    <w:rPr>
      <w:sz w:val="24"/>
      <w:szCs w:val="24"/>
    </w:rPr>
  </w:style>
  <w:style w:type="character" w:styleId="1973" w:customStyle="1">
    <w:name w:val="Название рисунка Знак Знак Знак"/>
    <w:rPr>
      <w:b/>
      <w:sz w:val="24"/>
      <w:szCs w:val="24"/>
    </w:rPr>
  </w:style>
  <w:style w:type="character" w:styleId="1974" w:customStyle="1">
    <w:name w:val="Обычный отчетный Знак"/>
    <w:rPr>
      <w:sz w:val="26"/>
      <w:szCs w:val="26"/>
    </w:rPr>
  </w:style>
  <w:style w:type="character" w:styleId="1975" w:customStyle="1">
    <w:name w:val="заголов Знак"/>
    <w:rPr>
      <w:caps/>
      <w:spacing w:val="28"/>
      <w:sz w:val="24"/>
    </w:rPr>
  </w:style>
  <w:style w:type="character" w:styleId="1976" w:customStyle="1">
    <w:name w:val="Обычный отчетный без отступа Знак Знак"/>
    <w:basedOn w:val="1974"/>
    <w:rPr>
      <w:sz w:val="26"/>
      <w:szCs w:val="26"/>
    </w:rPr>
  </w:style>
  <w:style w:type="character" w:styleId="1977" w:customStyle="1">
    <w:name w:val="Normal Знак Знак Знак Знак Знак Знак"/>
    <w:rPr>
      <w:sz w:val="24"/>
      <w:szCs w:val="24"/>
      <w:lang w:val="ru-RU" w:bidi="ar-SA"/>
    </w:rPr>
  </w:style>
  <w:style w:type="character" w:styleId="1978" w:customStyle="1">
    <w:name w:val="Заголовок 1 без нумер Знак"/>
    <w:rPr>
      <w:b/>
      <w:bCs/>
      <w:caps/>
      <w:color w:val="000000"/>
      <w:sz w:val="28"/>
      <w:szCs w:val="28"/>
      <w:shd w:val="clear" w:color="auto" w:fill="ffffff"/>
    </w:rPr>
  </w:style>
  <w:style w:type="paragraph" w:styleId="1979" w:customStyle="1">
    <w:name w:val="clr"/>
    <w:basedOn w:val="765"/>
    <w:pPr>
      <w:ind w:firstLine="0"/>
      <w:jc w:val="left"/>
      <w:widowControl/>
    </w:pPr>
    <w:rPr>
      <w:rFonts w:eastAsia="Times New Roman"/>
      <w:lang w:eastAsia="zh-CN"/>
    </w:rPr>
  </w:style>
  <w:style w:type="paragraph" w:styleId="1980" w:customStyle="1">
    <w:name w:val="main-holder"/>
    <w:basedOn w:val="765"/>
    <w:pPr>
      <w:ind w:firstLine="0"/>
      <w:jc w:val="left"/>
      <w:widowControl/>
    </w:pPr>
    <w:rPr>
      <w:rFonts w:eastAsia="Times New Roman"/>
      <w:lang w:eastAsia="zh-CN"/>
    </w:rPr>
  </w:style>
  <w:style w:type="paragraph" w:styleId="1981" w:customStyle="1">
    <w:name w:val="button"/>
    <w:basedOn w:val="765"/>
    <w:pPr>
      <w:ind w:firstLine="0"/>
      <w:jc w:val="center"/>
      <w:spacing w:line="345" w:lineRule="atLeast"/>
      <w:widowControl/>
    </w:pPr>
    <w:rPr>
      <w:rFonts w:ascii="Georgia" w:hAnsi="Georgia" w:eastAsia="Times New Roman" w:cs="Georgia"/>
      <w:color w:val="ffffff"/>
      <w:sz w:val="21"/>
      <w:szCs w:val="21"/>
      <w:lang w:eastAsia="zh-CN"/>
    </w:rPr>
  </w:style>
  <w:style w:type="paragraph" w:styleId="1982" w:customStyle="1">
    <w:name w:val="nav"/>
    <w:basedOn w:val="765"/>
    <w:pPr>
      <w:ind w:firstLine="0"/>
      <w:jc w:val="left"/>
      <w:spacing w:line="315" w:lineRule="atLeast"/>
      <w:widowControl/>
    </w:pPr>
    <w:rPr>
      <w:rFonts w:ascii="Georgia" w:hAnsi="Georgia" w:eastAsia="Times New Roman" w:cs="Georgia"/>
      <w:sz w:val="27"/>
      <w:szCs w:val="27"/>
      <w:lang w:eastAsia="zh-CN"/>
    </w:rPr>
  </w:style>
  <w:style w:type="paragraph" w:styleId="1983" w:customStyle="1">
    <w:name w:val="main"/>
    <w:basedOn w:val="765"/>
    <w:pPr>
      <w:ind w:firstLine="0"/>
      <w:jc w:val="left"/>
      <w:widowControl/>
    </w:pPr>
    <w:rPr>
      <w:rFonts w:eastAsia="Times New Roman"/>
      <w:lang w:eastAsia="zh-CN"/>
    </w:rPr>
  </w:style>
  <w:style w:type="paragraph" w:styleId="1984" w:customStyle="1">
    <w:name w:val="content"/>
    <w:basedOn w:val="765"/>
    <w:pPr>
      <w:ind w:firstLine="0"/>
      <w:jc w:val="left"/>
      <w:widowControl/>
    </w:pPr>
    <w:rPr>
      <w:rFonts w:eastAsia="Times New Roman"/>
      <w:lang w:eastAsia="zh-CN"/>
    </w:rPr>
  </w:style>
  <w:style w:type="paragraph" w:styleId="1985" w:customStyle="1">
    <w:name w:val="content-wide"/>
    <w:basedOn w:val="765"/>
    <w:pPr>
      <w:ind w:firstLine="0"/>
      <w:jc w:val="left"/>
      <w:widowControl/>
    </w:pPr>
    <w:rPr>
      <w:rFonts w:eastAsia="Times New Roman"/>
      <w:lang w:eastAsia="zh-CN"/>
    </w:rPr>
  </w:style>
  <w:style w:type="paragraph" w:styleId="1986" w:customStyle="1">
    <w:name w:val="column"/>
    <w:basedOn w:val="765"/>
    <w:pPr>
      <w:ind w:firstLine="0"/>
      <w:jc w:val="left"/>
      <w:widowControl/>
    </w:pPr>
    <w:rPr>
      <w:rFonts w:eastAsia="Times New Roman"/>
      <w:lang w:eastAsia="zh-CN"/>
    </w:rPr>
  </w:style>
  <w:style w:type="paragraph" w:styleId="1987" w:customStyle="1">
    <w:name w:val="nav1"/>
    <w:basedOn w:val="765"/>
    <w:pPr>
      <w:ind w:firstLine="0"/>
      <w:jc w:val="left"/>
      <w:spacing w:before="285"/>
      <w:widowControl/>
    </w:pPr>
    <w:rPr>
      <w:rFonts w:eastAsia="Times New Roman"/>
      <w:lang w:eastAsia="zh-CN"/>
    </w:rPr>
  </w:style>
  <w:style w:type="paragraph" w:styleId="1988" w:customStyle="1">
    <w:name w:val="m1"/>
    <w:basedOn w:val="765"/>
    <w:pPr>
      <w:ind w:firstLine="0"/>
      <w:jc w:val="left"/>
      <w:widowControl/>
    </w:pPr>
    <w:rPr>
      <w:rFonts w:eastAsia="Times New Roman"/>
      <w:lang w:eastAsia="zh-CN"/>
    </w:rPr>
  </w:style>
  <w:style w:type="paragraph" w:styleId="1989" w:customStyle="1">
    <w:name w:val="tag-cloud"/>
    <w:basedOn w:val="765"/>
    <w:pPr>
      <w:ind w:firstLine="0"/>
      <w:jc w:val="left"/>
      <w:spacing w:before="375"/>
      <w:shd w:val="clear" w:color="auto" w:fill="e7f2d7"/>
      <w:widowControl/>
    </w:pPr>
    <w:rPr>
      <w:rFonts w:eastAsia="Times New Roman"/>
      <w:lang w:eastAsia="zh-CN"/>
    </w:rPr>
  </w:style>
  <w:style w:type="paragraph" w:styleId="1990" w:customStyle="1">
    <w:name w:val="m-login"/>
    <w:basedOn w:val="765"/>
    <w:pPr>
      <w:ind w:firstLine="0"/>
      <w:jc w:val="center"/>
      <w:spacing w:line="225" w:lineRule="atLeast"/>
      <w:widowControl/>
    </w:pPr>
    <w:rPr>
      <w:rFonts w:ascii="Arial" w:hAnsi="Arial" w:eastAsia="Times New Roman" w:cs="Arial"/>
      <w:color w:val="ffffff"/>
      <w:sz w:val="18"/>
      <w:szCs w:val="18"/>
      <w:lang w:eastAsia="zh-CN"/>
    </w:rPr>
  </w:style>
  <w:style w:type="paragraph" w:styleId="1991" w:customStyle="1">
    <w:name w:val="m-search"/>
    <w:basedOn w:val="765"/>
    <w:pPr>
      <w:ind w:firstLine="0"/>
      <w:jc w:val="left"/>
      <w:spacing w:before="285"/>
      <w:widowControl/>
    </w:pPr>
    <w:rPr>
      <w:rFonts w:eastAsia="Times New Roman"/>
      <w:lang w:eastAsia="zh-CN"/>
    </w:rPr>
  </w:style>
  <w:style w:type="paragraph" w:styleId="1992" w:customStyle="1">
    <w:name w:val="m-advanced-search"/>
    <w:basedOn w:val="765"/>
    <w:pPr>
      <w:ind w:firstLine="0"/>
      <w:jc w:val="left"/>
      <w:widowControl/>
    </w:pPr>
    <w:rPr>
      <w:rFonts w:eastAsia="Times New Roman"/>
      <w:color w:val="ffffff"/>
      <w:lang w:eastAsia="zh-CN"/>
    </w:rPr>
  </w:style>
  <w:style w:type="paragraph" w:styleId="1993" w:customStyle="1">
    <w:name w:val="display0"/>
    <w:basedOn w:val="765"/>
    <w:pPr>
      <w:ind w:firstLine="0"/>
      <w:jc w:val="left"/>
      <w:widowControl/>
    </w:pPr>
    <w:rPr>
      <w:rFonts w:eastAsia="Times New Roman"/>
      <w:vanish/>
      <w:lang w:eastAsia="zh-CN"/>
    </w:rPr>
  </w:style>
  <w:style w:type="paragraph" w:styleId="1994" w:customStyle="1">
    <w:name w:val="subobx1"/>
    <w:basedOn w:val="765"/>
    <w:pPr>
      <w:ind w:left="-135" w:firstLine="0"/>
      <w:jc w:val="left"/>
      <w:widowControl/>
    </w:pPr>
    <w:rPr>
      <w:rFonts w:eastAsia="Times New Roman"/>
      <w:vanish/>
      <w:lang w:eastAsia="zh-CN"/>
    </w:rPr>
  </w:style>
  <w:style w:type="paragraph" w:styleId="1995" w:customStyle="1">
    <w:name w:val="tabs5-hold"/>
    <w:basedOn w:val="765"/>
    <w:pPr>
      <w:ind w:firstLine="0"/>
      <w:jc w:val="left"/>
      <w:widowControl/>
    </w:pPr>
    <w:rPr>
      <w:rFonts w:eastAsia="Times New Roman"/>
      <w:lang w:eastAsia="zh-CN"/>
    </w:rPr>
  </w:style>
  <w:style w:type="paragraph" w:styleId="1996" w:customStyle="1">
    <w:name w:val="tabs5"/>
    <w:basedOn w:val="765"/>
    <w:pPr>
      <w:ind w:firstLine="0"/>
      <w:jc w:val="left"/>
      <w:widowControl/>
    </w:pPr>
    <w:rPr>
      <w:rFonts w:eastAsia="Times New Roman"/>
      <w:lang w:eastAsia="zh-CN"/>
    </w:rPr>
  </w:style>
  <w:style w:type="paragraph" w:styleId="1997" w:customStyle="1">
    <w:name w:val="tb-banner"/>
    <w:basedOn w:val="765"/>
    <w:pPr>
      <w:ind w:firstLine="0"/>
      <w:jc w:val="left"/>
      <w:spacing w:line="270" w:lineRule="atLeast"/>
      <w:widowControl/>
    </w:pPr>
    <w:rPr>
      <w:rFonts w:eastAsia="Times New Roman"/>
      <w:color w:val="5e5e5d"/>
      <w:lang w:eastAsia="zh-CN"/>
    </w:rPr>
  </w:style>
  <w:style w:type="paragraph" w:styleId="1998" w:customStyle="1">
    <w:name w:val="tb-banner2"/>
    <w:basedOn w:val="765"/>
    <w:pPr>
      <w:ind w:firstLine="0"/>
      <w:jc w:val="left"/>
      <w:widowControl/>
    </w:pPr>
    <w:rPr>
      <w:rFonts w:eastAsia="Times New Roman"/>
      <w:lang w:eastAsia="zh-CN"/>
    </w:rPr>
  </w:style>
  <w:style w:type="paragraph" w:styleId="1999" w:customStyle="1">
    <w:name w:val="mod5"/>
    <w:basedOn w:val="765"/>
    <w:pPr>
      <w:ind w:firstLine="0"/>
      <w:jc w:val="left"/>
      <w:spacing w:before="510"/>
      <w:widowControl/>
    </w:pPr>
    <w:rPr>
      <w:rFonts w:eastAsia="Times New Roman"/>
      <w:lang w:eastAsia="zh-CN"/>
    </w:rPr>
  </w:style>
  <w:style w:type="paragraph" w:styleId="2000" w:customStyle="1">
    <w:name w:val="area1"/>
    <w:basedOn w:val="765"/>
    <w:pPr>
      <w:ind w:firstLine="0"/>
      <w:jc w:val="left"/>
      <w:widowControl/>
    </w:pPr>
    <w:rPr>
      <w:rFonts w:eastAsia="Times New Roman"/>
      <w:lang w:eastAsia="zh-CN"/>
    </w:rPr>
  </w:style>
  <w:style w:type="paragraph" w:styleId="2001" w:customStyle="1">
    <w:name w:val="mod6"/>
    <w:basedOn w:val="765"/>
    <w:pPr>
      <w:ind w:firstLine="0"/>
      <w:jc w:val="left"/>
      <w:widowControl/>
    </w:pPr>
    <w:rPr>
      <w:rFonts w:eastAsia="Times New Roman"/>
      <w:lang w:eastAsia="zh-CN"/>
    </w:rPr>
  </w:style>
  <w:style w:type="paragraph" w:styleId="2002" w:customStyle="1">
    <w:name w:val="mod7"/>
    <w:basedOn w:val="765"/>
    <w:pPr>
      <w:ind w:firstLine="0"/>
      <w:jc w:val="left"/>
      <w:widowControl/>
    </w:pPr>
    <w:rPr>
      <w:rFonts w:eastAsia="Times New Roman"/>
      <w:lang w:eastAsia="zh-CN"/>
    </w:rPr>
  </w:style>
  <w:style w:type="paragraph" w:styleId="2003" w:customStyle="1">
    <w:name w:val="m7e"/>
    <w:basedOn w:val="765"/>
    <w:pPr>
      <w:ind w:firstLine="0"/>
      <w:jc w:val="left"/>
      <w:widowControl/>
    </w:pPr>
    <w:rPr>
      <w:rFonts w:eastAsia="Times New Roman"/>
      <w:lang w:eastAsia="zh-CN"/>
    </w:rPr>
  </w:style>
  <w:style w:type="paragraph" w:styleId="2004" w:customStyle="1">
    <w:name w:val="mod8"/>
    <w:basedOn w:val="765"/>
    <w:pPr>
      <w:ind w:firstLine="0"/>
      <w:jc w:val="left"/>
      <w:widowControl/>
    </w:pPr>
    <w:rPr>
      <w:rFonts w:eastAsia="Times New Roman"/>
      <w:lang w:eastAsia="zh-CN"/>
    </w:rPr>
  </w:style>
  <w:style w:type="paragraph" w:styleId="2005" w:customStyle="1">
    <w:name w:val="Нижний колонтитул1"/>
    <w:basedOn w:val="765"/>
    <w:pPr>
      <w:ind w:firstLine="0"/>
      <w:jc w:val="left"/>
      <w:widowControl/>
    </w:pPr>
    <w:rPr>
      <w:rFonts w:eastAsia="Times New Roman"/>
      <w:lang w:eastAsia="zh-CN"/>
    </w:rPr>
  </w:style>
  <w:style w:type="paragraph" w:styleId="2006" w:customStyle="1">
    <w:name w:val="nv5h"/>
    <w:basedOn w:val="765"/>
    <w:pPr>
      <w:ind w:firstLine="0"/>
      <w:jc w:val="left"/>
      <w:spacing w:before="150"/>
      <w:widowControl/>
    </w:pPr>
    <w:rPr>
      <w:rFonts w:eastAsia="Times New Roman"/>
      <w:lang w:eastAsia="zh-CN"/>
    </w:rPr>
  </w:style>
  <w:style w:type="paragraph" w:styleId="2007" w:customStyle="1">
    <w:name w:val="nv5h-inner"/>
    <w:basedOn w:val="765"/>
    <w:pPr>
      <w:ind w:firstLine="0"/>
      <w:jc w:val="left"/>
      <w:widowControl/>
    </w:pPr>
    <w:rPr>
      <w:rFonts w:eastAsia="Times New Roman"/>
      <w:lang w:eastAsia="zh-CN"/>
    </w:rPr>
  </w:style>
  <w:style w:type="paragraph" w:styleId="2008" w:customStyle="1">
    <w:name w:val="page"/>
    <w:basedOn w:val="765"/>
    <w:pPr>
      <w:ind w:firstLine="0"/>
      <w:jc w:val="left"/>
      <w:widowControl/>
    </w:pPr>
    <w:rPr>
      <w:rFonts w:eastAsia="Times New Roman"/>
      <w:lang w:eastAsia="zh-CN"/>
    </w:rPr>
  </w:style>
  <w:style w:type="paragraph" w:styleId="2009" w:customStyle="1">
    <w:name w:val="contentheading"/>
    <w:basedOn w:val="765"/>
    <w:pPr>
      <w:ind w:firstLine="0"/>
      <w:jc w:val="left"/>
      <w:spacing w:line="390" w:lineRule="atLeast"/>
      <w:widowControl/>
    </w:pPr>
    <w:rPr>
      <w:rFonts w:ascii="Tahoma" w:hAnsi="Tahoma" w:eastAsia="Times New Roman" w:cs="Tahoma"/>
      <w:color w:val="5e5e5d"/>
      <w:sz w:val="36"/>
      <w:szCs w:val="36"/>
      <w:lang w:eastAsia="zh-CN"/>
    </w:rPr>
  </w:style>
  <w:style w:type="paragraph" w:styleId="2010" w:customStyle="1">
    <w:name w:val="componentheading"/>
    <w:basedOn w:val="765"/>
    <w:pPr>
      <w:ind w:firstLine="0"/>
      <w:jc w:val="left"/>
      <w:spacing w:line="390" w:lineRule="atLeast"/>
      <w:widowControl/>
    </w:pPr>
    <w:rPr>
      <w:rFonts w:ascii="Tahoma" w:hAnsi="Tahoma" w:eastAsia="Times New Roman" w:cs="Tahoma"/>
      <w:color w:val="5e5e5d"/>
      <w:sz w:val="36"/>
      <w:szCs w:val="36"/>
      <w:lang w:eastAsia="zh-CN"/>
    </w:rPr>
  </w:style>
  <w:style w:type="paragraph" w:styleId="2011" w:customStyle="1">
    <w:name w:val="sectiontableentry1"/>
    <w:basedOn w:val="765"/>
    <w:pPr>
      <w:ind w:firstLine="0"/>
      <w:jc w:val="left"/>
      <w:widowControl/>
      <w:pBdr>
        <w:top w:val="none" w:color="000000" w:sz="0" w:space="0"/>
        <w:left w:val="none" w:color="000000" w:sz="0" w:space="0"/>
        <w:bottom w:val="single" w:color="C8C0B4" w:sz="6" w:space="0"/>
        <w:right w:val="none" w:color="000000" w:sz="0" w:space="0"/>
      </w:pBdr>
    </w:pPr>
    <w:rPr>
      <w:rFonts w:eastAsia="Times New Roman"/>
      <w:lang w:eastAsia="zh-CN"/>
    </w:rPr>
  </w:style>
  <w:style w:type="paragraph" w:styleId="2012" w:customStyle="1">
    <w:name w:val="sectiontableentry2"/>
    <w:basedOn w:val="765"/>
    <w:pPr>
      <w:ind w:firstLine="0"/>
      <w:jc w:val="left"/>
      <w:shd w:val="clear" w:color="auto" w:fill="f7f3ed"/>
      <w:widowControl/>
      <w:pBdr>
        <w:top w:val="none" w:color="000000" w:sz="0" w:space="0"/>
        <w:left w:val="none" w:color="000000" w:sz="0" w:space="0"/>
        <w:bottom w:val="single" w:color="C8C0B4" w:sz="6" w:space="0"/>
        <w:right w:val="none" w:color="000000" w:sz="0" w:space="0"/>
      </w:pBdr>
    </w:pPr>
    <w:rPr>
      <w:rFonts w:eastAsia="Times New Roman"/>
      <w:lang w:eastAsia="zh-CN"/>
    </w:rPr>
  </w:style>
  <w:style w:type="paragraph" w:styleId="2013" w:customStyle="1">
    <w:name w:val="zakaztable-chet"/>
    <w:basedOn w:val="765"/>
    <w:pPr>
      <w:ind w:firstLine="0"/>
      <w:jc w:val="center"/>
      <w:widowControl/>
      <w:pBdr>
        <w:top w:val="none" w:color="000000" w:sz="0" w:space="0"/>
        <w:left w:val="none" w:color="000000" w:sz="0" w:space="0"/>
        <w:bottom w:val="single" w:color="C8C0B4" w:sz="6" w:space="0"/>
        <w:right w:val="none" w:color="000000" w:sz="0" w:space="0"/>
      </w:pBdr>
    </w:pPr>
    <w:rPr>
      <w:rFonts w:eastAsia="Times New Roman"/>
      <w:color w:val="535353"/>
      <w:lang w:eastAsia="zh-CN"/>
    </w:rPr>
  </w:style>
  <w:style w:type="paragraph" w:styleId="2014" w:customStyle="1">
    <w:name w:val="zakaztable-nechet"/>
    <w:basedOn w:val="765"/>
    <w:pPr>
      <w:ind w:firstLine="0"/>
      <w:jc w:val="center"/>
      <w:shd w:val="clear" w:color="auto" w:fill="f7f3ed"/>
      <w:widowControl/>
      <w:pBdr>
        <w:top w:val="none" w:color="000000" w:sz="0" w:space="0"/>
        <w:left w:val="none" w:color="000000" w:sz="0" w:space="0"/>
        <w:bottom w:val="single" w:color="C8C0B4" w:sz="6" w:space="0"/>
        <w:right w:val="none" w:color="000000" w:sz="0" w:space="0"/>
      </w:pBdr>
    </w:pPr>
    <w:rPr>
      <w:rFonts w:eastAsia="Times New Roman"/>
      <w:color w:val="535353"/>
      <w:lang w:eastAsia="zh-CN"/>
    </w:rPr>
  </w:style>
  <w:style w:type="paragraph" w:styleId="2015" w:customStyle="1">
    <w:name w:val="even"/>
    <w:basedOn w:val="765"/>
    <w:pPr>
      <w:ind w:firstLine="0"/>
      <w:jc w:val="center"/>
      <w:widowControl/>
      <w:pBdr>
        <w:top w:val="none" w:color="000000" w:sz="0" w:space="0"/>
        <w:left w:val="none" w:color="000000" w:sz="0" w:space="0"/>
        <w:bottom w:val="single" w:color="C8C0B4" w:sz="6" w:space="0"/>
        <w:right w:val="none" w:color="000000" w:sz="0" w:space="0"/>
      </w:pBdr>
    </w:pPr>
    <w:rPr>
      <w:rFonts w:eastAsia="Times New Roman"/>
      <w:color w:val="535353"/>
      <w:lang w:eastAsia="zh-CN"/>
    </w:rPr>
  </w:style>
  <w:style w:type="paragraph" w:styleId="2016" w:customStyle="1">
    <w:name w:val="odd"/>
    <w:basedOn w:val="765"/>
    <w:pPr>
      <w:ind w:firstLine="0"/>
      <w:jc w:val="center"/>
      <w:shd w:val="clear" w:color="auto" w:fill="f7f3ed"/>
      <w:widowControl/>
      <w:pBdr>
        <w:top w:val="none" w:color="000000" w:sz="0" w:space="0"/>
        <w:left w:val="none" w:color="000000" w:sz="0" w:space="0"/>
        <w:bottom w:val="single" w:color="C8C0B4" w:sz="6" w:space="0"/>
        <w:right w:val="none" w:color="000000" w:sz="0" w:space="0"/>
      </w:pBdr>
    </w:pPr>
    <w:rPr>
      <w:rFonts w:eastAsia="Times New Roman"/>
      <w:color w:val="535353"/>
      <w:lang w:eastAsia="zh-CN"/>
    </w:rPr>
  </w:style>
  <w:style w:type="paragraph" w:styleId="2017" w:customStyle="1">
    <w:name w:val="layout2"/>
    <w:basedOn w:val="765"/>
    <w:pPr>
      <w:ind w:firstLine="0"/>
      <w:jc w:val="left"/>
      <w:widowControl/>
    </w:pPr>
    <w:rPr>
      <w:rFonts w:eastAsia="Times New Roman"/>
      <w:lang w:eastAsia="zh-CN"/>
    </w:rPr>
  </w:style>
  <w:style w:type="paragraph" w:styleId="2018" w:customStyle="1">
    <w:name w:val="layout1"/>
    <w:basedOn w:val="765"/>
    <w:pPr>
      <w:ind w:firstLine="0"/>
      <w:jc w:val="left"/>
      <w:widowControl/>
    </w:pPr>
    <w:rPr>
      <w:rFonts w:eastAsia="Times New Roman"/>
      <w:lang w:eastAsia="zh-CN"/>
    </w:rPr>
  </w:style>
  <w:style w:type="paragraph" w:styleId="2019" w:customStyle="1">
    <w:name w:val="hold45"/>
    <w:basedOn w:val="765"/>
    <w:pPr>
      <w:ind w:firstLine="0"/>
      <w:jc w:val="left"/>
      <w:widowControl/>
    </w:pPr>
    <w:rPr>
      <w:rFonts w:eastAsia="Times New Roman"/>
      <w:lang w:eastAsia="zh-CN"/>
    </w:rPr>
  </w:style>
  <w:style w:type="paragraph" w:styleId="2020" w:customStyle="1">
    <w:name w:val="anketa"/>
    <w:basedOn w:val="765"/>
    <w:pPr>
      <w:ind w:firstLine="0"/>
      <w:jc w:val="left"/>
      <w:spacing w:before="300"/>
      <w:shd w:val="clear" w:color="auto" w:fill="fffcf9"/>
      <w:widowControl/>
      <w:pBdr>
        <w:top w:val="single" w:color="E3E3E3" w:sz="6" w:space="0"/>
        <w:left w:val="single" w:color="E3E3E3" w:sz="6" w:space="0"/>
        <w:bottom w:val="single" w:color="E3E3E3" w:sz="6" w:space="8"/>
        <w:right w:val="single" w:color="E3E3E3" w:sz="6" w:space="0"/>
      </w:pBdr>
    </w:pPr>
    <w:rPr>
      <w:rFonts w:eastAsia="Times New Roman"/>
      <w:lang w:eastAsia="zh-CN"/>
    </w:rPr>
  </w:style>
  <w:style w:type="paragraph" w:styleId="2021" w:customStyle="1">
    <w:name w:val="select_place"/>
    <w:basedOn w:val="765"/>
    <w:pPr>
      <w:ind w:firstLine="0"/>
      <w:jc w:val="left"/>
      <w:shd w:val="clear" w:color="auto" w:fill="f9cecf"/>
      <w:widowControl/>
    </w:pPr>
    <w:rPr>
      <w:rFonts w:eastAsia="Times New Roman"/>
      <w:lang w:eastAsia="zh-CN"/>
    </w:rPr>
  </w:style>
  <w:style w:type="paragraph" w:styleId="2022" w:customStyle="1">
    <w:name w:val="anketa-left"/>
    <w:basedOn w:val="765"/>
    <w:pPr>
      <w:ind w:firstLine="0"/>
      <w:jc w:val="left"/>
      <w:widowControl/>
    </w:pPr>
    <w:rPr>
      <w:rFonts w:eastAsia="Times New Roman"/>
      <w:lang w:eastAsia="zh-CN"/>
    </w:rPr>
  </w:style>
  <w:style w:type="paragraph" w:styleId="2023" w:customStyle="1">
    <w:name w:val="anketa-photo"/>
    <w:basedOn w:val="765"/>
    <w:pPr>
      <w:ind w:left="120" w:right="120" w:firstLine="0"/>
      <w:jc w:val="left"/>
      <w:spacing w:before="120" w:after="120"/>
      <w:widowControl/>
      <w:pBdr>
        <w:top w:val="single" w:color="E2E2E2" w:sz="6" w:space="0"/>
        <w:left w:val="single" w:color="E2E2E2" w:sz="6" w:space="0"/>
        <w:bottom w:val="single" w:color="E2E2E2" w:sz="6" w:space="0"/>
        <w:right w:val="single" w:color="E2E2E2" w:sz="6" w:space="0"/>
      </w:pBdr>
    </w:pPr>
    <w:rPr>
      <w:rFonts w:eastAsia="Times New Roman"/>
      <w:lang w:eastAsia="zh-CN"/>
    </w:rPr>
  </w:style>
  <w:style w:type="paragraph" w:styleId="2024" w:customStyle="1">
    <w:name w:val="anketa-from"/>
    <w:basedOn w:val="765"/>
    <w:pPr>
      <w:ind w:left="150" w:firstLine="0"/>
      <w:jc w:val="left"/>
      <w:spacing w:line="195" w:lineRule="atLeast"/>
      <w:widowControl/>
    </w:pPr>
    <w:rPr>
      <w:rFonts w:ascii="Tahoma" w:hAnsi="Tahoma" w:eastAsia="Times New Roman" w:cs="Tahoma"/>
      <w:color w:val="265f6a"/>
      <w:sz w:val="17"/>
      <w:szCs w:val="17"/>
      <w:lang w:eastAsia="zh-CN"/>
    </w:rPr>
  </w:style>
  <w:style w:type="paragraph" w:styleId="2025" w:customStyle="1">
    <w:name w:val="anketa-raiting"/>
    <w:basedOn w:val="765"/>
    <w:pPr>
      <w:ind w:left="150" w:firstLine="0"/>
      <w:jc w:val="left"/>
      <w:widowControl/>
    </w:pPr>
    <w:rPr>
      <w:rFonts w:eastAsia="Times New Roman"/>
      <w:lang w:eastAsia="zh-CN"/>
    </w:rPr>
  </w:style>
  <w:style w:type="paragraph" w:styleId="2026" w:customStyle="1">
    <w:name w:val="anketa-otzivi"/>
    <w:basedOn w:val="765"/>
    <w:pPr>
      <w:ind w:firstLine="0"/>
      <w:jc w:val="left"/>
      <w:widowControl/>
    </w:pPr>
    <w:rPr>
      <w:rFonts w:eastAsia="Times New Roman"/>
      <w:color w:val="6b6b6b"/>
      <w:sz w:val="17"/>
      <w:szCs w:val="17"/>
      <w:lang w:eastAsia="zh-CN"/>
    </w:rPr>
  </w:style>
  <w:style w:type="paragraph" w:styleId="2027" w:customStyle="1">
    <w:name w:val="otziv"/>
    <w:basedOn w:val="765"/>
    <w:pPr>
      <w:ind w:firstLine="0"/>
      <w:jc w:val="left"/>
      <w:spacing w:before="75"/>
      <w:widowControl/>
    </w:pPr>
    <w:rPr>
      <w:rFonts w:eastAsia="Times New Roman"/>
      <w:lang w:eastAsia="zh-CN"/>
    </w:rPr>
  </w:style>
  <w:style w:type="paragraph" w:styleId="2028" w:customStyle="1">
    <w:name w:val="anketa-otzivi-href"/>
    <w:basedOn w:val="765"/>
    <w:pPr>
      <w:ind w:right="450" w:firstLine="0"/>
      <w:jc w:val="left"/>
      <w:widowControl/>
    </w:pPr>
    <w:rPr>
      <w:rFonts w:eastAsia="Times New Roman"/>
      <w:color w:val="6b6b6b"/>
      <w:lang w:eastAsia="zh-CN"/>
    </w:rPr>
  </w:style>
  <w:style w:type="paragraph" w:styleId="2029" w:customStyle="1">
    <w:name w:val="anketa-globalreiting"/>
    <w:basedOn w:val="765"/>
    <w:pPr>
      <w:ind w:left="150" w:firstLine="0"/>
      <w:jc w:val="left"/>
      <w:widowControl/>
    </w:pPr>
    <w:rPr>
      <w:rFonts w:eastAsia="Times New Roman"/>
      <w:color w:val="6b6b6b"/>
      <w:sz w:val="20"/>
      <w:szCs w:val="20"/>
      <w:lang w:eastAsia="zh-CN"/>
    </w:rPr>
  </w:style>
  <w:style w:type="paragraph" w:styleId="2030" w:customStyle="1">
    <w:name w:val="reiting-star"/>
    <w:basedOn w:val="765"/>
    <w:pPr>
      <w:ind w:firstLine="0"/>
      <w:jc w:val="left"/>
      <w:widowControl/>
    </w:pPr>
    <w:rPr>
      <w:rFonts w:eastAsia="Times New Roman"/>
      <w:lang w:eastAsia="zh-CN"/>
    </w:rPr>
  </w:style>
  <w:style w:type="paragraph" w:styleId="2031" w:customStyle="1">
    <w:name w:val="anketa-right"/>
    <w:basedOn w:val="765"/>
    <w:pPr>
      <w:ind w:firstLine="0"/>
      <w:jc w:val="left"/>
      <w:widowControl/>
    </w:pPr>
    <w:rPr>
      <w:rFonts w:eastAsia="Times New Roman"/>
      <w:lang w:eastAsia="zh-CN"/>
    </w:rPr>
  </w:style>
  <w:style w:type="paragraph" w:styleId="2032" w:customStyle="1">
    <w:name w:val="anketa-fio"/>
    <w:basedOn w:val="765"/>
    <w:pPr>
      <w:ind w:firstLine="0"/>
      <w:jc w:val="left"/>
      <w:spacing w:before="150" w:after="75"/>
      <w:widowControl/>
    </w:pPr>
    <w:rPr>
      <w:rFonts w:ascii="Georgia" w:hAnsi="Georgia" w:eastAsia="Times New Roman" w:cs="Georgia"/>
      <w:color w:val="629325"/>
      <w:sz w:val="27"/>
      <w:szCs w:val="27"/>
      <w:lang w:eastAsia="zh-CN"/>
    </w:rPr>
  </w:style>
  <w:style w:type="paragraph" w:styleId="2033" w:customStyle="1">
    <w:name w:val="anketa-srok"/>
    <w:basedOn w:val="765"/>
    <w:pPr>
      <w:ind w:right="150" w:firstLine="0"/>
      <w:jc w:val="left"/>
      <w:spacing w:before="180"/>
      <w:widowControl/>
    </w:pPr>
    <w:rPr>
      <w:rFonts w:eastAsia="Times New Roman"/>
      <w:color w:val="999999"/>
      <w:sz w:val="20"/>
      <w:szCs w:val="20"/>
      <w:lang w:eastAsia="zh-CN"/>
    </w:rPr>
  </w:style>
  <w:style w:type="paragraph" w:styleId="2034" w:customStyle="1">
    <w:name w:val="anketa-table"/>
    <w:basedOn w:val="765"/>
    <w:pPr>
      <w:ind w:right="150" w:firstLine="0"/>
      <w:jc w:val="left"/>
      <w:spacing w:before="150"/>
      <w:widowControl/>
    </w:pPr>
    <w:rPr>
      <w:rFonts w:eastAsia="Times New Roman"/>
      <w:color w:val="6b6b6b"/>
      <w:lang w:eastAsia="zh-CN"/>
    </w:rPr>
  </w:style>
  <w:style w:type="paragraph" w:styleId="2035" w:customStyle="1">
    <w:name w:val="tdleft"/>
    <w:basedOn w:val="765"/>
    <w:pPr>
      <w:ind w:firstLine="0"/>
      <w:jc w:val="right"/>
      <w:widowControl/>
    </w:pPr>
    <w:rPr>
      <w:rFonts w:ascii="Tahoma!important" w:hAnsi="Tahoma!important" w:eastAsia="Times New Roman" w:cs="Tahoma!important"/>
      <w:b/>
      <w:bCs/>
      <w:sz w:val="18"/>
      <w:szCs w:val="18"/>
      <w:lang w:eastAsia="zh-CN"/>
    </w:rPr>
  </w:style>
  <w:style w:type="paragraph" w:styleId="2036" w:customStyle="1">
    <w:name w:val="trnechet"/>
    <w:basedOn w:val="765"/>
    <w:pPr>
      <w:ind w:firstLine="0"/>
      <w:jc w:val="left"/>
      <w:shd w:val="clear" w:color="auto" w:fill="f8efe6"/>
      <w:widowControl/>
    </w:pPr>
    <w:rPr>
      <w:rFonts w:eastAsia="Times New Roman"/>
      <w:lang w:eastAsia="zh-CN"/>
    </w:rPr>
  </w:style>
  <w:style w:type="paragraph" w:styleId="2037" w:customStyle="1">
    <w:name w:val="hide"/>
    <w:basedOn w:val="765"/>
    <w:pPr>
      <w:ind w:firstLine="0"/>
      <w:jc w:val="left"/>
      <w:widowControl/>
    </w:pPr>
    <w:rPr>
      <w:rFonts w:eastAsia="Times New Roman"/>
      <w:vanish/>
      <w:lang w:eastAsia="zh-CN"/>
    </w:rPr>
  </w:style>
  <w:style w:type="paragraph" w:styleId="2038" w:customStyle="1">
    <w:name w:val="service_box"/>
    <w:basedOn w:val="765"/>
    <w:pPr>
      <w:ind w:right="450" w:firstLine="0"/>
      <w:jc w:val="left"/>
      <w:spacing w:after="225"/>
      <w:shd w:val="clear" w:color="auto" w:fill="fdfae2"/>
      <w:widowControl/>
      <w:pBdr>
        <w:top w:val="single" w:color="F8E5CD" w:sz="6" w:space="11"/>
        <w:left w:val="single" w:color="F8E5CD" w:sz="6" w:space="11"/>
        <w:bottom w:val="single" w:color="F8E5CD" w:sz="6" w:space="11"/>
        <w:right w:val="single" w:color="F8E5CD" w:sz="6" w:space="11"/>
      </w:pBdr>
    </w:pPr>
    <w:rPr>
      <w:rFonts w:eastAsia="Times New Roman"/>
      <w:lang w:eastAsia="zh-CN"/>
    </w:rPr>
  </w:style>
  <w:style w:type="paragraph" w:styleId="2039" w:customStyle="1">
    <w:name w:val="corners-top-grey"/>
    <w:basedOn w:val="765"/>
    <w:pPr>
      <w:ind w:firstLine="0"/>
      <w:jc w:val="left"/>
      <w:widowControl/>
    </w:pPr>
    <w:rPr>
      <w:rFonts w:eastAsia="Times New Roman"/>
      <w:lang w:eastAsia="zh-CN"/>
    </w:rPr>
  </w:style>
  <w:style w:type="paragraph" w:styleId="2040" w:customStyle="1">
    <w:name w:val="bg-grey"/>
    <w:basedOn w:val="765"/>
    <w:pPr>
      <w:ind w:firstLine="0"/>
      <w:jc w:val="left"/>
      <w:widowControl/>
    </w:pPr>
    <w:rPr>
      <w:rFonts w:eastAsia="Times New Roman"/>
      <w:lang w:eastAsia="zh-CN"/>
    </w:rPr>
  </w:style>
  <w:style w:type="paragraph" w:styleId="2041" w:customStyle="1">
    <w:name w:val="input-error"/>
    <w:basedOn w:val="765"/>
    <w:pPr>
      <w:ind w:firstLine="0"/>
      <w:jc w:val="left"/>
      <w:shd w:val="clear" w:color="auto" w:fill="ffe9e9"/>
      <w:widowControl/>
    </w:pPr>
    <w:rPr>
      <w:rFonts w:eastAsia="Times New Roman"/>
      <w:lang w:eastAsia="zh-CN"/>
    </w:rPr>
  </w:style>
  <w:style w:type="paragraph" w:styleId="2042" w:customStyle="1">
    <w:name w:val="yellow-block"/>
    <w:basedOn w:val="765"/>
    <w:pPr>
      <w:ind w:firstLine="0"/>
      <w:jc w:val="left"/>
      <w:shd w:val="clear" w:color="auto" w:fill="fffee9"/>
      <w:widowControl/>
      <w:pBdr>
        <w:top w:val="single" w:color="C4C4C4" w:sz="6" w:space="0"/>
        <w:left w:val="single" w:color="C4C4C4" w:sz="6" w:space="0"/>
        <w:bottom w:val="single" w:color="C4C4C4" w:sz="6" w:space="0"/>
        <w:right w:val="single" w:color="C4C4C4" w:sz="6" w:space="0"/>
      </w:pBdr>
    </w:pPr>
    <w:rPr>
      <w:rFonts w:eastAsia="Times New Roman"/>
      <w:lang w:eastAsia="zh-CN"/>
    </w:rPr>
  </w:style>
  <w:style w:type="paragraph" w:styleId="2043" w:customStyle="1">
    <w:name w:val="corners-bottom-grey"/>
    <w:basedOn w:val="765"/>
    <w:pPr>
      <w:ind w:firstLine="0"/>
      <w:jc w:val="left"/>
      <w:spacing w:after="285"/>
      <w:widowControl/>
    </w:pPr>
    <w:rPr>
      <w:rFonts w:eastAsia="Times New Roman"/>
      <w:lang w:eastAsia="zh-CN"/>
    </w:rPr>
  </w:style>
  <w:style w:type="paragraph" w:styleId="2044" w:customStyle="1">
    <w:name w:val="rate"/>
    <w:basedOn w:val="765"/>
    <w:pPr>
      <w:ind w:left="300" w:firstLine="0"/>
      <w:jc w:val="left"/>
      <w:spacing w:before="300"/>
      <w:widowControl/>
    </w:pPr>
    <w:rPr>
      <w:rFonts w:ascii="Tahoma" w:hAnsi="Tahoma" w:eastAsia="Times New Roman" w:cs="Tahoma"/>
      <w:lang w:eastAsia="zh-CN"/>
    </w:rPr>
  </w:style>
  <w:style w:type="paragraph" w:styleId="2045" w:customStyle="1">
    <w:name w:val="btn-login"/>
    <w:basedOn w:val="765"/>
    <w:pPr>
      <w:ind w:firstLine="0"/>
      <w:jc w:val="left"/>
      <w:widowControl/>
    </w:pPr>
    <w:rPr>
      <w:rFonts w:eastAsia="Times New Roman"/>
      <w:lang w:eastAsia="zh-CN"/>
    </w:rPr>
  </w:style>
  <w:style w:type="paragraph" w:styleId="2046" w:customStyle="1">
    <w:name w:val="ajaxload-small"/>
    <w:basedOn w:val="765"/>
    <w:pPr>
      <w:ind w:firstLine="0"/>
      <w:jc w:val="left"/>
      <w:widowControl/>
    </w:pPr>
    <w:rPr>
      <w:rFonts w:eastAsia="Times New Roman"/>
      <w:lang w:eastAsia="zh-CN"/>
    </w:rPr>
  </w:style>
  <w:style w:type="paragraph" w:styleId="2047" w:customStyle="1">
    <w:name w:val="uddeim-textcounter"/>
    <w:basedOn w:val="765"/>
    <w:pPr>
      <w:ind w:firstLine="0"/>
      <w:jc w:val="left"/>
      <w:widowControl/>
    </w:pPr>
    <w:rPr>
      <w:rFonts w:eastAsia="Times New Roman"/>
      <w:lang w:eastAsia="zh-CN"/>
    </w:rPr>
  </w:style>
  <w:style w:type="paragraph" w:styleId="2048" w:customStyle="1">
    <w:name w:val="uddeim-sendbutton"/>
    <w:basedOn w:val="765"/>
    <w:pPr>
      <w:ind w:firstLine="0"/>
      <w:jc w:val="left"/>
      <w:widowControl/>
    </w:pPr>
    <w:rPr>
      <w:rFonts w:eastAsia="Times New Roman"/>
      <w:lang w:eastAsia="zh-CN"/>
    </w:rPr>
  </w:style>
  <w:style w:type="paragraph" w:styleId="2049" w:customStyle="1">
    <w:name w:val="uddeim-messageheader"/>
    <w:basedOn w:val="765"/>
    <w:pPr>
      <w:ind w:firstLine="0"/>
      <w:jc w:val="left"/>
      <w:shd w:val="clear" w:color="auto" w:fill="f7f3ed"/>
      <w:widowControl/>
    </w:pPr>
    <w:rPr>
      <w:rFonts w:eastAsia="Times New Roman"/>
      <w:lang w:eastAsia="zh-CN"/>
    </w:rPr>
  </w:style>
  <w:style w:type="paragraph" w:styleId="2050" w:customStyle="1">
    <w:name w:val="uddeim-messagefrom"/>
    <w:basedOn w:val="765"/>
    <w:pPr>
      <w:ind w:firstLine="0"/>
      <w:jc w:val="left"/>
      <w:widowControl/>
    </w:pPr>
    <w:rPr>
      <w:rFonts w:ascii="Tahoma" w:hAnsi="Tahoma" w:eastAsia="Times New Roman" w:cs="Tahoma"/>
      <w:color w:val="535353"/>
      <w:sz w:val="18"/>
      <w:szCs w:val="18"/>
      <w:lang w:eastAsia="zh-CN"/>
    </w:rPr>
  </w:style>
  <w:style w:type="paragraph" w:styleId="2051" w:customStyle="1">
    <w:name w:val="uddeim-messagebody"/>
    <w:basedOn w:val="765"/>
    <w:pPr>
      <w:ind w:firstLine="0"/>
      <w:jc w:val="left"/>
      <w:widowControl/>
    </w:pPr>
    <w:rPr>
      <w:rFonts w:ascii="Tahoma!important" w:hAnsi="Tahoma!important" w:eastAsia="Times New Roman" w:cs="Tahoma!important"/>
      <w:b/>
      <w:bCs/>
      <w:color w:val="6a5430"/>
      <w:sz w:val="18"/>
      <w:szCs w:val="18"/>
      <w:lang w:eastAsia="zh-CN"/>
    </w:rPr>
  </w:style>
  <w:style w:type="paragraph" w:styleId="2052" w:customStyle="1">
    <w:name w:val="padl_120"/>
    <w:basedOn w:val="765"/>
    <w:pPr>
      <w:ind w:firstLine="0"/>
      <w:jc w:val="left"/>
      <w:widowControl/>
    </w:pPr>
    <w:rPr>
      <w:rFonts w:eastAsia="Times New Roman"/>
      <w:lang w:eastAsia="zh-CN"/>
    </w:rPr>
  </w:style>
  <w:style w:type="paragraph" w:styleId="2053" w:customStyle="1">
    <w:name w:val="video_link"/>
    <w:basedOn w:val="765"/>
    <w:pPr>
      <w:ind w:right="750" w:firstLine="0"/>
      <w:jc w:val="left"/>
      <w:spacing w:before="75" w:after="75" w:line="270" w:lineRule="atLeast"/>
      <w:widowControl/>
    </w:pPr>
    <w:rPr>
      <w:rFonts w:ascii="Tahoma" w:hAnsi="Tahoma" w:eastAsia="Times New Roman" w:cs="Tahoma"/>
      <w:color w:val="e58108"/>
      <w:sz w:val="18"/>
      <w:szCs w:val="18"/>
      <w:lang w:eastAsia="zh-CN"/>
    </w:rPr>
  </w:style>
  <w:style w:type="paragraph" w:styleId="2054" w:customStyle="1">
    <w:name w:val="doc_link"/>
    <w:basedOn w:val="765"/>
    <w:pPr>
      <w:ind w:firstLine="0"/>
      <w:jc w:val="left"/>
      <w:spacing w:before="75" w:after="75" w:line="285" w:lineRule="atLeast"/>
      <w:widowControl/>
    </w:pPr>
    <w:rPr>
      <w:rFonts w:ascii="Tahoma" w:hAnsi="Tahoma" w:eastAsia="Times New Roman" w:cs="Tahoma"/>
      <w:color w:val="e58108"/>
      <w:sz w:val="18"/>
      <w:szCs w:val="18"/>
      <w:lang w:eastAsia="zh-CN"/>
    </w:rPr>
  </w:style>
  <w:style w:type="paragraph" w:styleId="2055" w:customStyle="1">
    <w:name w:val="video_link_a"/>
    <w:basedOn w:val="765"/>
    <w:pPr>
      <w:ind w:right="750" w:firstLine="0"/>
      <w:jc w:val="left"/>
      <w:spacing w:before="75" w:after="75" w:line="270" w:lineRule="atLeast"/>
      <w:widowControl/>
    </w:pPr>
    <w:rPr>
      <w:rFonts w:ascii="Tahoma" w:hAnsi="Tahoma" w:eastAsia="Times New Roman" w:cs="Tahoma"/>
      <w:color w:val="e58108"/>
      <w:sz w:val="18"/>
      <w:szCs w:val="18"/>
      <w:lang w:eastAsia="zh-CN"/>
    </w:rPr>
  </w:style>
  <w:style w:type="paragraph" w:styleId="2056" w:customStyle="1">
    <w:name w:val="doc_link_a"/>
    <w:basedOn w:val="765"/>
    <w:pPr>
      <w:ind w:firstLine="0"/>
      <w:jc w:val="left"/>
      <w:spacing w:before="75" w:after="75" w:line="285" w:lineRule="atLeast"/>
      <w:widowControl/>
    </w:pPr>
    <w:rPr>
      <w:rFonts w:ascii="Tahoma" w:hAnsi="Tahoma" w:eastAsia="Times New Roman" w:cs="Tahoma"/>
      <w:color w:val="e58108"/>
      <w:sz w:val="18"/>
      <w:szCs w:val="18"/>
      <w:lang w:eastAsia="zh-CN"/>
    </w:rPr>
  </w:style>
  <w:style w:type="paragraph" w:styleId="2057" w:customStyle="1">
    <w:name w:val="rss"/>
    <w:basedOn w:val="765"/>
    <w:pPr>
      <w:ind w:firstLine="0"/>
      <w:jc w:val="left"/>
      <w:spacing w:after="90"/>
      <w:widowControl/>
    </w:pPr>
    <w:rPr>
      <w:rFonts w:eastAsia="Times New Roman"/>
      <w:lang w:eastAsia="zh-CN"/>
    </w:rPr>
  </w:style>
  <w:style w:type="paragraph" w:styleId="2058" w:customStyle="1">
    <w:name w:val="pp_details"/>
    <w:basedOn w:val="765"/>
    <w:pPr>
      <w:ind w:firstLine="0"/>
      <w:jc w:val="left"/>
      <w:shd w:val="clear" w:color="auto" w:fill="f7f3ed"/>
      <w:widowControl/>
    </w:pPr>
    <w:rPr>
      <w:rFonts w:eastAsia="Times New Roman"/>
      <w:lang w:eastAsia="zh-CN"/>
    </w:rPr>
  </w:style>
  <w:style w:type="paragraph" w:styleId="2059" w:customStyle="1">
    <w:name w:val="pp_content"/>
    <w:basedOn w:val="765"/>
    <w:pPr>
      <w:ind w:firstLine="0"/>
      <w:jc w:val="left"/>
      <w:widowControl/>
      <w:pBdr>
        <w:top w:val="single" w:color="B3B3B3" w:sz="6" w:space="0"/>
        <w:left w:val="single" w:color="B3B3B3" w:sz="6" w:space="0"/>
        <w:bottom w:val="single" w:color="B3B3B3" w:sz="6" w:space="0"/>
        <w:right w:val="single" w:color="B3B3B3" w:sz="6" w:space="0"/>
      </w:pBdr>
    </w:pPr>
    <w:rPr>
      <w:rFonts w:eastAsia="Times New Roman"/>
      <w:lang w:eastAsia="zh-CN"/>
    </w:rPr>
  </w:style>
  <w:style w:type="paragraph" w:styleId="2060" w:customStyle="1">
    <w:name w:val="video_box"/>
    <w:basedOn w:val="765"/>
    <w:pPr>
      <w:ind w:right="225" w:firstLine="0"/>
      <w:jc w:val="left"/>
      <w:spacing w:before="150"/>
      <w:widowControl/>
    </w:pPr>
    <w:rPr>
      <w:rFonts w:eastAsia="Times New Roman"/>
      <w:lang w:eastAsia="zh-CN"/>
    </w:rPr>
  </w:style>
  <w:style w:type="paragraph" w:styleId="2061" w:customStyle="1">
    <w:name w:val="doc_box"/>
    <w:basedOn w:val="765"/>
    <w:pPr>
      <w:ind w:firstLine="0"/>
      <w:jc w:val="left"/>
      <w:spacing w:before="150"/>
      <w:widowControl/>
    </w:pPr>
    <w:rPr>
      <w:rFonts w:eastAsia="Times New Roman"/>
      <w:lang w:eastAsia="zh-CN"/>
    </w:rPr>
  </w:style>
  <w:style w:type="paragraph" w:styleId="2062" w:customStyle="1">
    <w:name w:val="otzivs_box"/>
    <w:basedOn w:val="765"/>
    <w:pPr>
      <w:ind w:firstLine="0"/>
      <w:jc w:val="left"/>
      <w:widowControl/>
    </w:pPr>
    <w:rPr>
      <w:rFonts w:eastAsia="Times New Roman"/>
      <w:lang w:eastAsia="zh-CN"/>
    </w:rPr>
  </w:style>
  <w:style w:type="paragraph" w:styleId="2063" w:customStyle="1">
    <w:name w:val="otziv_bg"/>
    <w:basedOn w:val="765"/>
    <w:pPr>
      <w:ind w:firstLine="0"/>
      <w:jc w:val="left"/>
      <w:widowControl/>
      <w:pBdr>
        <w:top w:val="none" w:color="000000" w:sz="0" w:space="0"/>
        <w:left w:val="none" w:color="000000" w:sz="0" w:space="0"/>
        <w:bottom w:val="single" w:color="545454" w:sz="6" w:space="8"/>
        <w:right w:val="none" w:color="000000" w:sz="0" w:space="0"/>
      </w:pBdr>
    </w:pPr>
    <w:rPr>
      <w:rFonts w:eastAsia="Times New Roman"/>
      <w:lang w:eastAsia="zh-CN"/>
    </w:rPr>
  </w:style>
  <w:style w:type="paragraph" w:styleId="2064" w:customStyle="1">
    <w:name w:val="mes_senkyou"/>
    <w:basedOn w:val="765"/>
    <w:pPr>
      <w:ind w:firstLine="0"/>
      <w:jc w:val="left"/>
      <w:widowControl/>
    </w:pPr>
    <w:rPr>
      <w:rFonts w:ascii="Tahoma" w:hAnsi="Tahoma" w:eastAsia="Times New Roman" w:cs="Tahoma"/>
      <w:b/>
      <w:bCs/>
      <w:sz w:val="18"/>
      <w:szCs w:val="18"/>
      <w:lang w:eastAsia="zh-CN"/>
    </w:rPr>
  </w:style>
  <w:style w:type="paragraph" w:styleId="2065" w:customStyle="1">
    <w:name w:val="money_tabs"/>
    <w:basedOn w:val="765"/>
    <w:pPr>
      <w:ind w:firstLine="0"/>
      <w:jc w:val="left"/>
      <w:spacing w:before="330" w:after="750"/>
      <w:widowControl/>
    </w:pPr>
    <w:rPr>
      <w:rFonts w:eastAsia="Times New Roman"/>
      <w:lang w:eastAsia="zh-CN"/>
    </w:rPr>
  </w:style>
  <w:style w:type="paragraph" w:styleId="2066" w:customStyle="1">
    <w:name w:val="plus"/>
    <w:basedOn w:val="765"/>
    <w:pPr>
      <w:ind w:firstLine="0"/>
      <w:jc w:val="left"/>
      <w:widowControl/>
    </w:pPr>
    <w:rPr>
      <w:rFonts w:eastAsia="Times New Roman"/>
      <w:b/>
      <w:bCs/>
      <w:color w:val="7ab036"/>
      <w:lang w:eastAsia="zh-CN"/>
    </w:rPr>
  </w:style>
  <w:style w:type="paragraph" w:styleId="2067" w:customStyle="1">
    <w:name w:val="minus"/>
    <w:basedOn w:val="765"/>
    <w:pPr>
      <w:ind w:firstLine="0"/>
      <w:jc w:val="left"/>
      <w:widowControl/>
    </w:pPr>
    <w:rPr>
      <w:rFonts w:eastAsia="Times New Roman"/>
      <w:b/>
      <w:bCs/>
      <w:color w:val="d21313"/>
      <w:lang w:eastAsia="zh-CN"/>
    </w:rPr>
  </w:style>
  <w:style w:type="paragraph" w:styleId="2068" w:customStyle="1">
    <w:name w:val="logo"/>
    <w:basedOn w:val="765"/>
    <w:pPr>
      <w:ind w:firstLine="0"/>
      <w:jc w:val="left"/>
      <w:widowControl/>
    </w:pPr>
    <w:rPr>
      <w:rFonts w:eastAsia="Times New Roman"/>
      <w:lang w:eastAsia="zh-CN"/>
    </w:rPr>
  </w:style>
  <w:style w:type="paragraph" w:styleId="2069" w:customStyle="1">
    <w:name w:val="i9"/>
    <w:basedOn w:val="765"/>
    <w:pPr>
      <w:ind w:firstLine="0"/>
      <w:jc w:val="left"/>
      <w:widowControl/>
    </w:pPr>
    <w:rPr>
      <w:rFonts w:eastAsia="Times New Roman"/>
      <w:lang w:eastAsia="zh-CN"/>
    </w:rPr>
  </w:style>
  <w:style w:type="paragraph" w:styleId="2070" w:customStyle="1">
    <w:name w:val="inner"/>
    <w:basedOn w:val="765"/>
    <w:pPr>
      <w:ind w:firstLine="0"/>
      <w:jc w:val="left"/>
      <w:widowControl/>
    </w:pPr>
    <w:rPr>
      <w:rFonts w:eastAsia="Times New Roman"/>
      <w:lang w:eastAsia="zh-CN"/>
    </w:rPr>
  </w:style>
  <w:style w:type="paragraph" w:styleId="2071" w:customStyle="1">
    <w:name w:val="n"/>
    <w:basedOn w:val="765"/>
    <w:pPr>
      <w:ind w:firstLine="0"/>
      <w:jc w:val="left"/>
      <w:widowControl/>
    </w:pPr>
    <w:rPr>
      <w:rFonts w:eastAsia="Times New Roman"/>
      <w:lang w:eastAsia="zh-CN"/>
    </w:rPr>
  </w:style>
  <w:style w:type="paragraph" w:styleId="2072" w:customStyle="1">
    <w:name w:val="frame"/>
    <w:basedOn w:val="765"/>
    <w:pPr>
      <w:ind w:firstLine="0"/>
      <w:jc w:val="left"/>
      <w:widowControl/>
    </w:pPr>
    <w:rPr>
      <w:rFonts w:eastAsia="Times New Roman"/>
      <w:lang w:eastAsia="zh-CN"/>
    </w:rPr>
  </w:style>
  <w:style w:type="paragraph" w:styleId="2073" w:customStyle="1">
    <w:name w:val="submit"/>
    <w:basedOn w:val="765"/>
    <w:pPr>
      <w:ind w:firstLine="0"/>
      <w:jc w:val="left"/>
      <w:widowControl/>
    </w:pPr>
    <w:rPr>
      <w:rFonts w:eastAsia="Times New Roman"/>
      <w:lang w:eastAsia="zh-CN"/>
    </w:rPr>
  </w:style>
  <w:style w:type="paragraph" w:styleId="2074" w:customStyle="1">
    <w:name w:val="advanced-search-btn"/>
    <w:basedOn w:val="765"/>
    <w:pPr>
      <w:ind w:firstLine="0"/>
      <w:jc w:val="left"/>
      <w:widowControl/>
    </w:pPr>
    <w:rPr>
      <w:rFonts w:eastAsia="Times New Roman"/>
      <w:lang w:eastAsia="zh-CN"/>
    </w:rPr>
  </w:style>
  <w:style w:type="paragraph" w:styleId="2075" w:customStyle="1">
    <w:name w:val="subject"/>
    <w:basedOn w:val="765"/>
    <w:pPr>
      <w:ind w:firstLine="0"/>
      <w:jc w:val="left"/>
      <w:widowControl/>
    </w:pPr>
    <w:rPr>
      <w:rFonts w:eastAsia="Times New Roman"/>
      <w:lang w:eastAsia="zh-CN"/>
    </w:rPr>
  </w:style>
  <w:style w:type="paragraph" w:styleId="2076" w:customStyle="1">
    <w:name w:val="city"/>
    <w:basedOn w:val="765"/>
    <w:pPr>
      <w:ind w:firstLine="0"/>
      <w:jc w:val="left"/>
      <w:widowControl/>
    </w:pPr>
    <w:rPr>
      <w:rFonts w:eastAsia="Times New Roman"/>
      <w:lang w:eastAsia="zh-CN"/>
    </w:rPr>
  </w:style>
  <w:style w:type="paragraph" w:styleId="2077" w:customStyle="1">
    <w:name w:val="price"/>
    <w:basedOn w:val="765"/>
    <w:pPr>
      <w:ind w:firstLine="0"/>
      <w:jc w:val="left"/>
      <w:widowControl/>
    </w:pPr>
    <w:rPr>
      <w:rFonts w:eastAsia="Times New Roman"/>
      <w:lang w:eastAsia="zh-CN"/>
    </w:rPr>
  </w:style>
  <w:style w:type="paragraph" w:styleId="2078" w:customStyle="1">
    <w:name w:val="l1"/>
    <w:basedOn w:val="765"/>
    <w:pPr>
      <w:ind w:firstLine="0"/>
      <w:jc w:val="left"/>
      <w:widowControl/>
    </w:pPr>
    <w:rPr>
      <w:rFonts w:eastAsia="Times New Roman"/>
      <w:lang w:eastAsia="zh-CN"/>
    </w:rPr>
  </w:style>
  <w:style w:type="paragraph" w:styleId="2079" w:customStyle="1">
    <w:name w:val="l3"/>
    <w:basedOn w:val="765"/>
    <w:pPr>
      <w:ind w:firstLine="0"/>
      <w:jc w:val="left"/>
      <w:widowControl/>
    </w:pPr>
    <w:rPr>
      <w:rFonts w:eastAsia="Times New Roman"/>
      <w:lang w:eastAsia="zh-CN"/>
    </w:rPr>
  </w:style>
  <w:style w:type="paragraph" w:styleId="2080" w:customStyle="1">
    <w:name w:val="l2"/>
    <w:basedOn w:val="765"/>
    <w:pPr>
      <w:ind w:firstLine="0"/>
      <w:jc w:val="left"/>
      <w:widowControl/>
    </w:pPr>
    <w:rPr>
      <w:rFonts w:eastAsia="Times New Roman"/>
      <w:lang w:eastAsia="zh-CN"/>
    </w:rPr>
  </w:style>
  <w:style w:type="paragraph" w:styleId="2081" w:customStyle="1">
    <w:name w:val="t"/>
    <w:basedOn w:val="765"/>
    <w:pPr>
      <w:ind w:firstLine="0"/>
      <w:jc w:val="left"/>
      <w:widowControl/>
    </w:pPr>
    <w:rPr>
      <w:rFonts w:eastAsia="Times New Roman"/>
      <w:lang w:eastAsia="zh-CN"/>
    </w:rPr>
  </w:style>
  <w:style w:type="paragraph" w:styleId="2082" w:customStyle="1">
    <w:name w:val="c"/>
    <w:basedOn w:val="765"/>
    <w:pPr>
      <w:ind w:firstLine="0"/>
      <w:jc w:val="left"/>
      <w:widowControl/>
    </w:pPr>
    <w:rPr>
      <w:rFonts w:eastAsia="Times New Roman"/>
      <w:lang w:eastAsia="zh-CN"/>
    </w:rPr>
  </w:style>
  <w:style w:type="paragraph" w:styleId="2083" w:customStyle="1">
    <w:name w:val="btn"/>
    <w:basedOn w:val="765"/>
    <w:pPr>
      <w:ind w:firstLine="0"/>
      <w:jc w:val="left"/>
      <w:widowControl/>
    </w:pPr>
    <w:rPr>
      <w:rFonts w:eastAsia="Times New Roman"/>
      <w:lang w:eastAsia="zh-CN"/>
    </w:rPr>
  </w:style>
  <w:style w:type="paragraph" w:styleId="2084" w:customStyle="1">
    <w:name w:val="note"/>
    <w:basedOn w:val="765"/>
    <w:pPr>
      <w:ind w:firstLine="0"/>
      <w:jc w:val="left"/>
      <w:widowControl/>
    </w:pPr>
    <w:rPr>
      <w:rFonts w:eastAsia="Times New Roman"/>
      <w:lang w:eastAsia="zh-CN"/>
    </w:rPr>
  </w:style>
  <w:style w:type="paragraph" w:styleId="2085" w:customStyle="1">
    <w:name w:val="outer"/>
    <w:basedOn w:val="765"/>
    <w:pPr>
      <w:ind w:firstLine="0"/>
      <w:jc w:val="left"/>
      <w:widowControl/>
    </w:pPr>
    <w:rPr>
      <w:rFonts w:eastAsia="Times New Roman"/>
      <w:lang w:eastAsia="zh-CN"/>
    </w:rPr>
  </w:style>
  <w:style w:type="paragraph" w:styleId="2086" w:customStyle="1">
    <w:name w:val="hold"/>
    <w:basedOn w:val="765"/>
    <w:pPr>
      <w:ind w:firstLine="0"/>
      <w:jc w:val="left"/>
      <w:widowControl/>
    </w:pPr>
    <w:rPr>
      <w:rFonts w:eastAsia="Times New Roman"/>
      <w:lang w:eastAsia="zh-CN"/>
    </w:rPr>
  </w:style>
  <w:style w:type="paragraph" w:styleId="2087" w:customStyle="1">
    <w:name w:val="i2"/>
    <w:basedOn w:val="765"/>
    <w:pPr>
      <w:ind w:firstLine="0"/>
      <w:jc w:val="left"/>
      <w:widowControl/>
    </w:pPr>
    <w:rPr>
      <w:rFonts w:eastAsia="Times New Roman"/>
      <w:lang w:eastAsia="zh-CN"/>
    </w:rPr>
  </w:style>
  <w:style w:type="paragraph" w:styleId="2088" w:customStyle="1">
    <w:name w:val="Дата1"/>
    <w:basedOn w:val="765"/>
    <w:pPr>
      <w:ind w:firstLine="0"/>
      <w:jc w:val="left"/>
      <w:widowControl/>
    </w:pPr>
    <w:rPr>
      <w:rFonts w:eastAsia="Times New Roman"/>
      <w:lang w:eastAsia="zh-CN"/>
    </w:rPr>
  </w:style>
  <w:style w:type="paragraph" w:styleId="2089" w:customStyle="1">
    <w:name w:val="tbar"/>
    <w:basedOn w:val="765"/>
    <w:pPr>
      <w:ind w:firstLine="0"/>
      <w:jc w:val="left"/>
      <w:widowControl/>
    </w:pPr>
    <w:rPr>
      <w:rFonts w:eastAsia="Times New Roman"/>
      <w:lang w:eastAsia="zh-CN"/>
    </w:rPr>
  </w:style>
  <w:style w:type="paragraph" w:styleId="2090" w:customStyle="1">
    <w:name w:val="counter"/>
    <w:basedOn w:val="765"/>
    <w:pPr>
      <w:ind w:firstLine="0"/>
      <w:jc w:val="left"/>
      <w:widowControl/>
    </w:pPr>
    <w:rPr>
      <w:rFonts w:eastAsia="Times New Roman"/>
      <w:lang w:eastAsia="zh-CN"/>
    </w:rPr>
  </w:style>
  <w:style w:type="paragraph" w:styleId="2091" w:customStyle="1">
    <w:name w:val="active-starts-no"/>
    <w:basedOn w:val="765"/>
    <w:pPr>
      <w:ind w:firstLine="0"/>
      <w:jc w:val="left"/>
      <w:widowControl/>
    </w:pPr>
    <w:rPr>
      <w:rFonts w:eastAsia="Times New Roman"/>
      <w:lang w:eastAsia="zh-CN"/>
    </w:rPr>
  </w:style>
  <w:style w:type="paragraph" w:styleId="2092" w:customStyle="1">
    <w:name w:val="active-starts"/>
    <w:basedOn w:val="765"/>
    <w:pPr>
      <w:ind w:firstLine="0"/>
      <w:jc w:val="left"/>
      <w:widowControl/>
    </w:pPr>
    <w:rPr>
      <w:rFonts w:eastAsia="Times New Roman"/>
      <w:lang w:eastAsia="zh-CN"/>
    </w:rPr>
  </w:style>
  <w:style w:type="paragraph" w:styleId="2093" w:customStyle="1">
    <w:name w:val="opis"/>
    <w:basedOn w:val="765"/>
    <w:pPr>
      <w:ind w:firstLine="0"/>
      <w:jc w:val="left"/>
      <w:widowControl/>
    </w:pPr>
    <w:rPr>
      <w:rFonts w:eastAsia="Times New Roman"/>
      <w:lang w:eastAsia="zh-CN"/>
    </w:rPr>
  </w:style>
  <w:style w:type="paragraph" w:styleId="2094" w:customStyle="1">
    <w:name w:val="input-active"/>
    <w:basedOn w:val="765"/>
    <w:pPr>
      <w:ind w:firstLine="0"/>
      <w:jc w:val="left"/>
      <w:widowControl/>
    </w:pPr>
    <w:rPr>
      <w:rFonts w:eastAsia="Times New Roman"/>
      <w:lang w:eastAsia="zh-CN"/>
    </w:rPr>
  </w:style>
  <w:style w:type="paragraph" w:styleId="2095" w:customStyle="1">
    <w:name w:val="datepicker"/>
    <w:basedOn w:val="765"/>
    <w:pPr>
      <w:ind w:firstLine="0"/>
      <w:jc w:val="left"/>
      <w:widowControl/>
    </w:pPr>
    <w:rPr>
      <w:rFonts w:eastAsia="Times New Roman"/>
      <w:lang w:eastAsia="zh-CN"/>
    </w:rPr>
  </w:style>
  <w:style w:type="paragraph" w:styleId="2096" w:customStyle="1">
    <w:name w:val="need"/>
    <w:basedOn w:val="765"/>
    <w:pPr>
      <w:ind w:firstLine="0"/>
      <w:jc w:val="left"/>
      <w:widowControl/>
    </w:pPr>
    <w:rPr>
      <w:rFonts w:eastAsia="Times New Roman"/>
      <w:lang w:eastAsia="zh-CN"/>
    </w:rPr>
  </w:style>
  <w:style w:type="paragraph" w:styleId="2097" w:customStyle="1">
    <w:name w:val="need2"/>
    <w:basedOn w:val="765"/>
    <w:pPr>
      <w:ind w:firstLine="0"/>
      <w:jc w:val="left"/>
      <w:widowControl/>
    </w:pPr>
    <w:rPr>
      <w:rFonts w:eastAsia="Times New Roman"/>
      <w:lang w:eastAsia="zh-CN"/>
    </w:rPr>
  </w:style>
  <w:style w:type="paragraph" w:styleId="2098" w:customStyle="1">
    <w:name w:val="leftcell"/>
    <w:basedOn w:val="765"/>
    <w:pPr>
      <w:ind w:firstLine="0"/>
      <w:jc w:val="left"/>
      <w:widowControl/>
    </w:pPr>
    <w:rPr>
      <w:rFonts w:eastAsia="Times New Roman"/>
      <w:lang w:eastAsia="zh-CN"/>
    </w:rPr>
  </w:style>
  <w:style w:type="paragraph" w:styleId="2099" w:customStyle="1">
    <w:name w:val="rightcell"/>
    <w:basedOn w:val="765"/>
    <w:pPr>
      <w:ind w:firstLine="0"/>
      <w:jc w:val="left"/>
      <w:widowControl/>
    </w:pPr>
    <w:rPr>
      <w:rFonts w:eastAsia="Times New Roman"/>
      <w:lang w:eastAsia="zh-CN"/>
    </w:rPr>
  </w:style>
  <w:style w:type="paragraph" w:styleId="2100" w:customStyle="1">
    <w:name w:val="label"/>
    <w:basedOn w:val="765"/>
    <w:pPr>
      <w:ind w:firstLine="0"/>
      <w:jc w:val="left"/>
      <w:widowControl/>
    </w:pPr>
    <w:rPr>
      <w:rFonts w:eastAsia="Times New Roman"/>
      <w:lang w:eastAsia="zh-CN"/>
    </w:rPr>
  </w:style>
  <w:style w:type="paragraph" w:styleId="2101" w:customStyle="1">
    <w:name w:val="label2"/>
    <w:basedOn w:val="765"/>
    <w:pPr>
      <w:ind w:firstLine="0"/>
      <w:jc w:val="left"/>
      <w:widowControl/>
    </w:pPr>
    <w:rPr>
      <w:rFonts w:eastAsia="Times New Roman"/>
      <w:lang w:eastAsia="zh-CN"/>
    </w:rPr>
  </w:style>
  <w:style w:type="paragraph" w:styleId="2102" w:customStyle="1">
    <w:name w:val="desc"/>
    <w:basedOn w:val="765"/>
    <w:pPr>
      <w:ind w:firstLine="0"/>
      <w:jc w:val="left"/>
      <w:widowControl/>
    </w:pPr>
    <w:rPr>
      <w:rFonts w:eastAsia="Times New Roman"/>
      <w:lang w:eastAsia="zh-CN"/>
    </w:rPr>
  </w:style>
  <w:style w:type="paragraph" w:styleId="2103" w:customStyle="1">
    <w:name w:val="info"/>
    <w:basedOn w:val="765"/>
    <w:pPr>
      <w:ind w:firstLine="0"/>
      <w:jc w:val="left"/>
      <w:widowControl/>
    </w:pPr>
    <w:rPr>
      <w:rFonts w:eastAsia="Times New Roman"/>
      <w:lang w:eastAsia="zh-CN"/>
    </w:rPr>
  </w:style>
  <w:style w:type="paragraph" w:styleId="2104" w:customStyle="1">
    <w:name w:val="v-top"/>
    <w:basedOn w:val="765"/>
    <w:pPr>
      <w:ind w:firstLine="0"/>
      <w:jc w:val="left"/>
      <w:widowControl/>
    </w:pPr>
    <w:rPr>
      <w:rFonts w:eastAsia="Times New Roman"/>
      <w:lang w:eastAsia="zh-CN"/>
    </w:rPr>
  </w:style>
  <w:style w:type="paragraph" w:styleId="2105" w:customStyle="1">
    <w:name w:val="your-choice"/>
    <w:basedOn w:val="765"/>
    <w:pPr>
      <w:ind w:firstLine="0"/>
      <w:jc w:val="left"/>
      <w:widowControl/>
    </w:pPr>
    <w:rPr>
      <w:rFonts w:eastAsia="Times New Roman"/>
      <w:lang w:eastAsia="zh-CN"/>
    </w:rPr>
  </w:style>
  <w:style w:type="paragraph" w:styleId="2106" w:customStyle="1">
    <w:name w:val="checkbox"/>
    <w:basedOn w:val="765"/>
    <w:pPr>
      <w:ind w:firstLine="0"/>
      <w:jc w:val="left"/>
      <w:widowControl/>
    </w:pPr>
    <w:rPr>
      <w:rFonts w:eastAsia="Times New Roman"/>
      <w:lang w:eastAsia="zh-CN"/>
    </w:rPr>
  </w:style>
  <w:style w:type="paragraph" w:styleId="2107" w:customStyle="1">
    <w:name w:val="buttons"/>
    <w:basedOn w:val="765"/>
    <w:pPr>
      <w:ind w:firstLine="0"/>
      <w:jc w:val="left"/>
      <w:widowControl/>
    </w:pPr>
    <w:rPr>
      <w:rFonts w:eastAsia="Times New Roman"/>
      <w:lang w:eastAsia="zh-CN"/>
    </w:rPr>
  </w:style>
  <w:style w:type="paragraph" w:styleId="2108" w:customStyle="1">
    <w:name w:val="btn-cancel"/>
    <w:basedOn w:val="765"/>
    <w:pPr>
      <w:ind w:firstLine="0"/>
      <w:jc w:val="left"/>
      <w:widowControl/>
    </w:pPr>
    <w:rPr>
      <w:rFonts w:eastAsia="Times New Roman"/>
      <w:lang w:eastAsia="zh-CN"/>
    </w:rPr>
  </w:style>
  <w:style w:type="paragraph" w:styleId="2109" w:customStyle="1">
    <w:name w:val="btn-choice"/>
    <w:basedOn w:val="765"/>
    <w:pPr>
      <w:ind w:firstLine="0"/>
      <w:jc w:val="left"/>
      <w:widowControl/>
    </w:pPr>
    <w:rPr>
      <w:rFonts w:eastAsia="Times New Roman"/>
      <w:lang w:eastAsia="zh-CN"/>
    </w:rPr>
  </w:style>
  <w:style w:type="paragraph" w:styleId="2110" w:customStyle="1">
    <w:name w:val="btn-submit"/>
    <w:basedOn w:val="765"/>
    <w:pPr>
      <w:ind w:firstLine="0"/>
      <w:jc w:val="left"/>
      <w:widowControl/>
    </w:pPr>
    <w:rPr>
      <w:rFonts w:eastAsia="Times New Roman"/>
      <w:lang w:eastAsia="zh-CN"/>
    </w:rPr>
  </w:style>
  <w:style w:type="paragraph" w:styleId="2111" w:customStyle="1">
    <w:name w:val="hr"/>
    <w:basedOn w:val="765"/>
    <w:pPr>
      <w:ind w:firstLine="0"/>
      <w:jc w:val="left"/>
      <w:widowControl/>
    </w:pPr>
    <w:rPr>
      <w:rFonts w:eastAsia="Times New Roman"/>
      <w:lang w:eastAsia="zh-CN"/>
    </w:rPr>
  </w:style>
  <w:style w:type="paragraph" w:styleId="2112" w:customStyle="1">
    <w:name w:val="td1"/>
    <w:basedOn w:val="765"/>
    <w:pPr>
      <w:ind w:firstLine="0"/>
      <w:jc w:val="left"/>
      <w:widowControl/>
    </w:pPr>
    <w:rPr>
      <w:rFonts w:eastAsia="Times New Roman"/>
      <w:lang w:eastAsia="zh-CN"/>
    </w:rPr>
  </w:style>
  <w:style w:type="paragraph" w:styleId="2113" w:customStyle="1">
    <w:name w:val="uddeim-replyquote"/>
    <w:basedOn w:val="765"/>
    <w:pPr>
      <w:ind w:firstLine="0"/>
      <w:jc w:val="left"/>
      <w:widowControl/>
    </w:pPr>
    <w:rPr>
      <w:rFonts w:eastAsia="Times New Roman"/>
      <w:lang w:eastAsia="zh-CN"/>
    </w:rPr>
  </w:style>
  <w:style w:type="paragraph" w:styleId="2114" w:customStyle="1">
    <w:name w:val="qholder"/>
    <w:basedOn w:val="765"/>
    <w:pPr>
      <w:ind w:firstLine="0"/>
      <w:jc w:val="left"/>
      <w:widowControl/>
    </w:pPr>
    <w:rPr>
      <w:rFonts w:eastAsia="Times New Roman"/>
      <w:lang w:eastAsia="zh-CN"/>
    </w:rPr>
  </w:style>
  <w:style w:type="paragraph" w:styleId="2115" w:customStyle="1">
    <w:name w:val="qouter"/>
    <w:basedOn w:val="765"/>
    <w:pPr>
      <w:ind w:firstLine="0"/>
      <w:jc w:val="left"/>
      <w:widowControl/>
    </w:pPr>
    <w:rPr>
      <w:rFonts w:eastAsia="Times New Roman"/>
      <w:lang w:eastAsia="zh-CN"/>
    </w:rPr>
  </w:style>
  <w:style w:type="paragraph" w:styleId="2116" w:customStyle="1">
    <w:name w:val="qinner"/>
    <w:basedOn w:val="765"/>
    <w:pPr>
      <w:ind w:firstLine="0"/>
      <w:jc w:val="left"/>
      <w:widowControl/>
    </w:pPr>
    <w:rPr>
      <w:rFonts w:eastAsia="Times New Roman"/>
      <w:lang w:eastAsia="zh-CN"/>
    </w:rPr>
  </w:style>
  <w:style w:type="paragraph" w:styleId="2117" w:customStyle="1">
    <w:name w:val="itext"/>
    <w:basedOn w:val="765"/>
    <w:pPr>
      <w:ind w:firstLine="0"/>
      <w:jc w:val="left"/>
      <w:widowControl/>
    </w:pPr>
    <w:rPr>
      <w:rFonts w:eastAsia="Times New Roman"/>
      <w:lang w:eastAsia="zh-CN"/>
    </w:rPr>
  </w:style>
  <w:style w:type="paragraph" w:styleId="2118" w:customStyle="1">
    <w:name w:val="radio"/>
    <w:basedOn w:val="765"/>
    <w:pPr>
      <w:ind w:firstLine="0"/>
      <w:jc w:val="left"/>
      <w:widowControl/>
    </w:pPr>
    <w:rPr>
      <w:rFonts w:eastAsia="Times New Roman"/>
      <w:lang w:eastAsia="zh-CN"/>
    </w:rPr>
  </w:style>
  <w:style w:type="paragraph" w:styleId="2119" w:customStyle="1">
    <w:name w:val="titl"/>
    <w:basedOn w:val="765"/>
    <w:pPr>
      <w:ind w:firstLine="0"/>
      <w:jc w:val="left"/>
      <w:widowControl/>
    </w:pPr>
    <w:rPr>
      <w:rFonts w:eastAsia="Times New Roman"/>
      <w:lang w:eastAsia="zh-CN"/>
    </w:rPr>
  </w:style>
  <w:style w:type="paragraph" w:styleId="2120" w:customStyle="1">
    <w:name w:val="btnr"/>
    <w:basedOn w:val="765"/>
    <w:pPr>
      <w:ind w:firstLine="0"/>
      <w:jc w:val="left"/>
      <w:widowControl/>
    </w:pPr>
    <w:rPr>
      <w:rFonts w:eastAsia="Times New Roman"/>
      <w:lang w:eastAsia="zh-CN"/>
    </w:rPr>
  </w:style>
  <w:style w:type="paragraph" w:styleId="2121" w:customStyle="1">
    <w:name w:val="bg_box"/>
    <w:basedOn w:val="765"/>
    <w:pPr>
      <w:ind w:firstLine="0"/>
      <w:jc w:val="left"/>
      <w:widowControl/>
    </w:pPr>
    <w:rPr>
      <w:rFonts w:eastAsia="Times New Roman"/>
      <w:lang w:eastAsia="zh-CN"/>
    </w:rPr>
  </w:style>
  <w:style w:type="paragraph" w:styleId="2122" w:customStyle="1">
    <w:name w:val="add_otziv"/>
    <w:basedOn w:val="765"/>
    <w:pPr>
      <w:ind w:firstLine="0"/>
      <w:jc w:val="left"/>
      <w:widowControl/>
    </w:pPr>
    <w:rPr>
      <w:rFonts w:eastAsia="Times New Roman"/>
      <w:lang w:eastAsia="zh-CN"/>
    </w:rPr>
  </w:style>
  <w:style w:type="paragraph" w:styleId="2123" w:customStyle="1">
    <w:name w:val="name"/>
    <w:basedOn w:val="765"/>
    <w:pPr>
      <w:ind w:firstLine="0"/>
      <w:jc w:val="left"/>
      <w:widowControl/>
    </w:pPr>
    <w:rPr>
      <w:rFonts w:eastAsia="Times New Roman"/>
      <w:lang w:eastAsia="zh-CN"/>
    </w:rPr>
  </w:style>
  <w:style w:type="paragraph" w:styleId="2124" w:customStyle="1">
    <w:name w:val="bg"/>
    <w:basedOn w:val="765"/>
    <w:pPr>
      <w:ind w:firstLine="0"/>
      <w:jc w:val="left"/>
      <w:widowControl/>
    </w:pPr>
    <w:rPr>
      <w:rFonts w:eastAsia="Times New Roman"/>
      <w:lang w:eastAsia="zh-CN"/>
    </w:rPr>
  </w:style>
  <w:style w:type="paragraph" w:styleId="2125" w:customStyle="1">
    <w:name w:val="s"/>
    <w:basedOn w:val="765"/>
    <w:pPr>
      <w:ind w:firstLine="0"/>
      <w:jc w:val="left"/>
      <w:widowControl/>
    </w:pPr>
    <w:rPr>
      <w:rFonts w:eastAsia="Times New Roman"/>
      <w:lang w:eastAsia="zh-CN"/>
    </w:rPr>
  </w:style>
  <w:style w:type="paragraph" w:styleId="2126" w:customStyle="1">
    <w:name w:val="s1"/>
    <w:basedOn w:val="765"/>
    <w:pPr>
      <w:ind w:firstLine="0"/>
      <w:jc w:val="left"/>
      <w:widowControl/>
    </w:pPr>
    <w:rPr>
      <w:rFonts w:eastAsia="Times New Roman"/>
      <w:lang w:eastAsia="zh-CN"/>
    </w:rPr>
  </w:style>
  <w:style w:type="paragraph" w:styleId="2127" w:customStyle="1">
    <w:name w:val="s2"/>
    <w:basedOn w:val="765"/>
    <w:pPr>
      <w:ind w:firstLine="0"/>
      <w:jc w:val="left"/>
      <w:widowControl/>
    </w:pPr>
    <w:rPr>
      <w:rFonts w:eastAsia="Times New Roman"/>
      <w:lang w:eastAsia="zh-CN"/>
    </w:rPr>
  </w:style>
  <w:style w:type="paragraph" w:styleId="2128" w:customStyle="1">
    <w:name w:val="b"/>
    <w:basedOn w:val="765"/>
    <w:pPr>
      <w:ind w:firstLine="0"/>
      <w:jc w:val="left"/>
      <w:widowControl/>
    </w:pPr>
    <w:rPr>
      <w:rFonts w:eastAsia="Times New Roman"/>
      <w:lang w:eastAsia="zh-CN"/>
    </w:rPr>
  </w:style>
  <w:style w:type="paragraph" w:styleId="2129" w:customStyle="1">
    <w:name w:val="intro"/>
    <w:basedOn w:val="765"/>
    <w:pPr>
      <w:ind w:firstLine="0"/>
      <w:jc w:val="left"/>
      <w:widowControl/>
    </w:pPr>
    <w:rPr>
      <w:rFonts w:eastAsia="Times New Roman"/>
      <w:lang w:eastAsia="zh-CN"/>
    </w:rPr>
  </w:style>
  <w:style w:type="paragraph" w:styleId="2130" w:customStyle="1">
    <w:name w:val="choice-status"/>
    <w:basedOn w:val="765"/>
    <w:pPr>
      <w:ind w:firstLine="0"/>
      <w:jc w:val="left"/>
      <w:widowControl/>
    </w:pPr>
    <w:rPr>
      <w:rFonts w:eastAsia="Times New Roman"/>
      <w:lang w:eastAsia="zh-CN"/>
    </w:rPr>
  </w:style>
  <w:style w:type="paragraph" w:styleId="2131" w:customStyle="1">
    <w:name w:val="money_info"/>
    <w:basedOn w:val="765"/>
    <w:pPr>
      <w:ind w:firstLine="0"/>
      <w:jc w:val="left"/>
      <w:widowControl/>
    </w:pPr>
    <w:rPr>
      <w:rFonts w:eastAsia="Times New Roman"/>
      <w:lang w:eastAsia="zh-CN"/>
    </w:rPr>
  </w:style>
  <w:style w:type="paragraph" w:styleId="2132" w:customStyle="1">
    <w:name w:val="m"/>
    <w:basedOn w:val="765"/>
    <w:pPr>
      <w:ind w:firstLine="0"/>
      <w:jc w:val="left"/>
      <w:widowControl/>
    </w:pPr>
    <w:rPr>
      <w:rFonts w:eastAsia="Times New Roman"/>
      <w:lang w:eastAsia="zh-CN"/>
    </w:rPr>
  </w:style>
  <w:style w:type="paragraph" w:styleId="2133" w:customStyle="1">
    <w:name w:val="d1"/>
    <w:basedOn w:val="765"/>
    <w:pPr>
      <w:ind w:firstLine="0"/>
      <w:jc w:val="left"/>
      <w:widowControl/>
    </w:pPr>
    <w:rPr>
      <w:rFonts w:eastAsia="Times New Roman"/>
      <w:lang w:eastAsia="zh-CN"/>
    </w:rPr>
  </w:style>
  <w:style w:type="paragraph" w:styleId="2134" w:customStyle="1">
    <w:name w:val="tel"/>
    <w:basedOn w:val="765"/>
    <w:pPr>
      <w:ind w:firstLine="0"/>
      <w:jc w:val="left"/>
      <w:widowControl/>
    </w:pPr>
    <w:rPr>
      <w:rFonts w:eastAsia="Times New Roman"/>
      <w:lang w:eastAsia="zh-CN"/>
    </w:rPr>
  </w:style>
  <w:style w:type="paragraph" w:styleId="2135" w:customStyle="1">
    <w:name w:val="green"/>
    <w:basedOn w:val="765"/>
    <w:pPr>
      <w:ind w:firstLine="0"/>
      <w:jc w:val="left"/>
      <w:widowControl/>
    </w:pPr>
    <w:rPr>
      <w:rFonts w:eastAsia="Times New Roman"/>
      <w:lang w:eastAsia="zh-CN"/>
    </w:rPr>
  </w:style>
  <w:style w:type="paragraph" w:styleId="2136" w:customStyle="1">
    <w:name w:val="mail"/>
    <w:basedOn w:val="765"/>
    <w:pPr>
      <w:ind w:firstLine="0"/>
      <w:jc w:val="left"/>
      <w:widowControl/>
    </w:pPr>
    <w:rPr>
      <w:rFonts w:eastAsia="Times New Roman"/>
      <w:lang w:eastAsia="zh-CN"/>
    </w:rPr>
  </w:style>
  <w:style w:type="paragraph" w:styleId="2137" w:customStyle="1">
    <w:name w:val="money"/>
    <w:basedOn w:val="765"/>
    <w:pPr>
      <w:ind w:firstLine="0"/>
      <w:jc w:val="left"/>
      <w:widowControl/>
    </w:pPr>
    <w:rPr>
      <w:rFonts w:eastAsia="Times New Roman"/>
      <w:lang w:eastAsia="zh-CN"/>
    </w:rPr>
  </w:style>
  <w:style w:type="paragraph" w:styleId="2138" w:customStyle="1">
    <w:name w:val="docs"/>
    <w:basedOn w:val="765"/>
    <w:pPr>
      <w:ind w:firstLine="0"/>
      <w:jc w:val="left"/>
      <w:widowControl/>
    </w:pPr>
    <w:rPr>
      <w:rFonts w:eastAsia="Times New Roman"/>
      <w:lang w:eastAsia="zh-CN"/>
    </w:rPr>
  </w:style>
  <w:style w:type="paragraph" w:styleId="2139" w:customStyle="1">
    <w:name w:val="padding"/>
    <w:basedOn w:val="765"/>
    <w:pPr>
      <w:ind w:firstLine="0"/>
      <w:jc w:val="left"/>
      <w:widowControl/>
    </w:pPr>
    <w:rPr>
      <w:rFonts w:eastAsia="Times New Roman"/>
      <w:lang w:eastAsia="zh-CN"/>
    </w:rPr>
  </w:style>
  <w:style w:type="paragraph" w:styleId="2140" w:customStyle="1">
    <w:name w:val="select"/>
    <w:basedOn w:val="765"/>
    <w:pPr>
      <w:ind w:firstLine="0"/>
      <w:jc w:val="left"/>
      <w:widowControl/>
    </w:pPr>
    <w:rPr>
      <w:rFonts w:eastAsia="Times New Roman"/>
      <w:lang w:eastAsia="zh-CN"/>
    </w:rPr>
  </w:style>
  <w:style w:type="paragraph" w:styleId="2141" w:customStyle="1">
    <w:name w:val="mes_button"/>
    <w:basedOn w:val="765"/>
    <w:pPr>
      <w:ind w:firstLine="0"/>
      <w:jc w:val="left"/>
      <w:widowControl/>
    </w:pPr>
    <w:rPr>
      <w:rFonts w:eastAsia="Times New Roman"/>
      <w:lang w:eastAsia="zh-CN"/>
    </w:rPr>
  </w:style>
  <w:style w:type="paragraph" w:styleId="2142" w:customStyle="1">
    <w:name w:val="inp"/>
    <w:basedOn w:val="765"/>
    <w:pPr>
      <w:ind w:firstLine="0"/>
      <w:jc w:val="left"/>
      <w:widowControl/>
    </w:pPr>
    <w:rPr>
      <w:rFonts w:eastAsia="Times New Roman"/>
      <w:lang w:eastAsia="zh-CN"/>
    </w:rPr>
  </w:style>
  <w:style w:type="paragraph" w:styleId="2143" w:customStyle="1">
    <w:name w:val="tooltip-left"/>
    <w:basedOn w:val="765"/>
    <w:pPr>
      <w:ind w:firstLine="0"/>
      <w:jc w:val="left"/>
      <w:widowControl/>
    </w:pPr>
    <w:rPr>
      <w:rFonts w:eastAsia="Times New Roman"/>
      <w:lang w:eastAsia="zh-CN"/>
    </w:rPr>
  </w:style>
  <w:style w:type="paragraph" w:styleId="2144" w:customStyle="1">
    <w:name w:val="tooltip-right"/>
    <w:basedOn w:val="765"/>
    <w:pPr>
      <w:ind w:firstLine="0"/>
      <w:jc w:val="left"/>
      <w:widowControl/>
    </w:pPr>
    <w:rPr>
      <w:rFonts w:eastAsia="Times New Roman"/>
      <w:lang w:eastAsia="zh-CN"/>
    </w:rPr>
  </w:style>
  <w:style w:type="paragraph" w:styleId="2145" w:customStyle="1">
    <w:name w:val="logo1"/>
    <w:basedOn w:val="765"/>
    <w:pPr>
      <w:ind w:firstLine="15541"/>
      <w:jc w:val="left"/>
      <w:widowControl/>
    </w:pPr>
    <w:rPr>
      <w:rFonts w:eastAsia="Times New Roman"/>
      <w:lang w:eastAsia="zh-CN"/>
    </w:rPr>
  </w:style>
  <w:style w:type="paragraph" w:styleId="2146" w:customStyle="1">
    <w:name w:val="phone1"/>
    <w:basedOn w:val="765"/>
    <w:pPr>
      <w:ind w:firstLine="0"/>
      <w:jc w:val="left"/>
      <w:widowControl/>
    </w:pPr>
    <w:rPr>
      <w:rFonts w:ascii="Arial" w:hAnsi="Arial" w:eastAsia="Times New Roman" w:cs="Arial"/>
      <w:color w:val="0667b1"/>
      <w:sz w:val="58"/>
      <w:szCs w:val="58"/>
      <w:lang w:eastAsia="zh-CN"/>
    </w:rPr>
  </w:style>
  <w:style w:type="paragraph" w:styleId="2147" w:customStyle="1">
    <w:name w:val="active1"/>
    <w:basedOn w:val="765"/>
    <w:pPr>
      <w:ind w:firstLine="0"/>
      <w:jc w:val="left"/>
      <w:shd w:val="clear" w:color="auto" w:fill="e9e9ce"/>
      <w:widowControl/>
    </w:pPr>
    <w:rPr>
      <w:rFonts w:eastAsia="Times New Roman"/>
      <w:color w:val="415e64"/>
      <w:lang w:eastAsia="zh-CN"/>
    </w:rPr>
  </w:style>
  <w:style w:type="paragraph" w:styleId="2148" w:customStyle="1">
    <w:name w:val="active2"/>
    <w:basedOn w:val="765"/>
    <w:pPr>
      <w:ind w:firstLine="0"/>
      <w:jc w:val="left"/>
      <w:shd w:val="clear" w:color="auto" w:fill="e9e9ce"/>
      <w:widowControl/>
    </w:pPr>
    <w:rPr>
      <w:rFonts w:eastAsia="Times New Roman"/>
      <w:color w:val="415e64"/>
      <w:lang w:eastAsia="zh-CN"/>
    </w:rPr>
  </w:style>
  <w:style w:type="paragraph" w:styleId="2149" w:customStyle="1">
    <w:name w:val="i91"/>
    <w:basedOn w:val="765"/>
    <w:pPr>
      <w:ind w:firstLine="0"/>
      <w:jc w:val="left"/>
      <w:widowControl/>
    </w:pPr>
    <w:rPr>
      <w:rFonts w:eastAsia="Times New Roman"/>
      <w:lang w:eastAsia="zh-CN"/>
    </w:rPr>
  </w:style>
  <w:style w:type="paragraph" w:styleId="2150" w:customStyle="1">
    <w:name w:val="active3"/>
    <w:basedOn w:val="765"/>
    <w:pPr>
      <w:ind w:firstLine="0"/>
      <w:jc w:val="left"/>
      <w:shd w:val="clear" w:color="auto" w:fill="b8cf99"/>
      <w:widowControl/>
    </w:pPr>
    <w:rPr>
      <w:rFonts w:eastAsia="Times New Roman"/>
      <w:color w:val="415e64"/>
      <w:lang w:eastAsia="zh-CN"/>
    </w:rPr>
  </w:style>
  <w:style w:type="paragraph" w:styleId="2151" w:customStyle="1">
    <w:name w:val="inner1"/>
    <w:basedOn w:val="765"/>
    <w:pPr>
      <w:ind w:firstLine="0"/>
      <w:jc w:val="left"/>
      <w:widowControl/>
    </w:pPr>
    <w:rPr>
      <w:rFonts w:eastAsia="Times New Roman"/>
      <w:lang w:eastAsia="zh-CN"/>
    </w:rPr>
  </w:style>
  <w:style w:type="paragraph" w:styleId="2152" w:customStyle="1">
    <w:name w:val="active4"/>
    <w:basedOn w:val="765"/>
    <w:pPr>
      <w:ind w:firstLine="0"/>
      <w:jc w:val="left"/>
      <w:shd w:val="clear" w:color="auto" w:fill="68921c"/>
      <w:widowControl/>
    </w:pPr>
    <w:rPr>
      <w:rFonts w:eastAsia="Times New Roman"/>
      <w:lang w:eastAsia="zh-CN"/>
    </w:rPr>
  </w:style>
  <w:style w:type="paragraph" w:styleId="2153" w:customStyle="1">
    <w:name w:val="s3"/>
    <w:basedOn w:val="765"/>
    <w:pPr>
      <w:ind w:firstLine="0"/>
      <w:jc w:val="left"/>
      <w:spacing w:before="45"/>
      <w:widowControl/>
    </w:pPr>
    <w:rPr>
      <w:rFonts w:eastAsia="Times New Roman"/>
      <w:lang w:eastAsia="zh-CN"/>
    </w:rPr>
  </w:style>
  <w:style w:type="paragraph" w:styleId="2154" w:customStyle="1">
    <w:name w:val="s11"/>
    <w:basedOn w:val="765"/>
    <w:pPr>
      <w:ind w:firstLine="0"/>
      <w:jc w:val="left"/>
      <w:widowControl/>
    </w:pPr>
    <w:rPr>
      <w:rFonts w:eastAsia="Times New Roman"/>
      <w:lang w:eastAsia="zh-CN"/>
    </w:rPr>
  </w:style>
  <w:style w:type="paragraph" w:styleId="2155" w:customStyle="1">
    <w:name w:val="s21"/>
    <w:basedOn w:val="765"/>
    <w:pPr>
      <w:ind w:firstLine="0"/>
      <w:jc w:val="left"/>
      <w:widowControl/>
    </w:pPr>
    <w:rPr>
      <w:rFonts w:eastAsia="Times New Roman"/>
      <w:lang w:eastAsia="zh-CN"/>
    </w:rPr>
  </w:style>
  <w:style w:type="paragraph" w:styleId="2156" w:customStyle="1">
    <w:name w:val="n1"/>
    <w:basedOn w:val="765"/>
    <w:pPr>
      <w:ind w:firstLine="0"/>
      <w:jc w:val="left"/>
      <w:widowControl/>
    </w:pPr>
    <w:rPr>
      <w:rFonts w:eastAsia="Times New Roman"/>
      <w:color w:val="bbbbbb"/>
      <w:lang w:eastAsia="zh-CN"/>
    </w:rPr>
  </w:style>
  <w:style w:type="paragraph" w:styleId="2157" w:customStyle="1">
    <w:name w:val="frame1"/>
    <w:basedOn w:val="765"/>
    <w:pPr>
      <w:ind w:firstLine="0"/>
      <w:jc w:val="left"/>
      <w:spacing w:before="15"/>
      <w:widowControl/>
      <w:pBdr>
        <w:top w:val="single" w:color="D1D1D1" w:sz="6" w:space="0"/>
        <w:left w:val="single" w:color="D1D1D1" w:sz="6" w:space="0"/>
        <w:bottom w:val="single" w:color="D1D1D1" w:sz="6" w:space="0"/>
        <w:right w:val="single" w:color="D1D1D1" w:sz="6" w:space="0"/>
      </w:pBdr>
    </w:pPr>
    <w:rPr>
      <w:rFonts w:eastAsia="Times New Roman"/>
      <w:lang w:eastAsia="zh-CN"/>
    </w:rPr>
  </w:style>
  <w:style w:type="paragraph" w:styleId="2158" w:customStyle="1">
    <w:name w:val="b1"/>
    <w:basedOn w:val="765"/>
    <w:pPr>
      <w:ind w:firstLine="0"/>
      <w:jc w:val="left"/>
      <w:widowControl/>
    </w:pPr>
    <w:rPr>
      <w:rFonts w:eastAsia="Times New Roman"/>
      <w:b/>
      <w:bCs/>
      <w:color w:val="7aaf37"/>
      <w:lang w:eastAsia="zh-CN"/>
    </w:rPr>
  </w:style>
  <w:style w:type="paragraph" w:styleId="2159" w:customStyle="1">
    <w:name w:val="intro1"/>
    <w:basedOn w:val="765"/>
    <w:pPr>
      <w:ind w:firstLine="0"/>
      <w:jc w:val="left"/>
      <w:widowControl/>
    </w:pPr>
    <w:rPr>
      <w:rFonts w:eastAsia="Times New Roman"/>
      <w:lang w:eastAsia="zh-CN"/>
    </w:rPr>
  </w:style>
  <w:style w:type="paragraph" w:styleId="2160" w:customStyle="1">
    <w:name w:val="inner2"/>
    <w:basedOn w:val="765"/>
    <w:pPr>
      <w:ind w:firstLine="0"/>
      <w:jc w:val="left"/>
      <w:widowControl/>
    </w:pPr>
    <w:rPr>
      <w:rFonts w:eastAsia="Times New Roman"/>
      <w:lang w:eastAsia="zh-CN"/>
    </w:rPr>
  </w:style>
  <w:style w:type="paragraph" w:styleId="2161" w:customStyle="1">
    <w:name w:val="inner3"/>
    <w:basedOn w:val="765"/>
    <w:pPr>
      <w:ind w:firstLine="0"/>
      <w:jc w:val="left"/>
      <w:widowControl/>
    </w:pPr>
    <w:rPr>
      <w:rFonts w:eastAsia="Times New Roman"/>
      <w:lang w:eastAsia="zh-CN"/>
    </w:rPr>
  </w:style>
  <w:style w:type="paragraph" w:styleId="2162" w:customStyle="1">
    <w:name w:val="text1"/>
    <w:basedOn w:val="765"/>
    <w:pPr>
      <w:ind w:right="75" w:firstLine="0"/>
      <w:jc w:val="left"/>
      <w:widowControl/>
    </w:pPr>
    <w:rPr>
      <w:rFonts w:eastAsia="Times New Roman"/>
      <w:lang w:eastAsia="zh-CN"/>
    </w:rPr>
  </w:style>
  <w:style w:type="paragraph" w:styleId="2163" w:customStyle="1">
    <w:name w:val="submit1"/>
    <w:basedOn w:val="765"/>
    <w:pPr>
      <w:ind w:right="75" w:firstLine="0"/>
      <w:jc w:val="left"/>
      <w:widowControl/>
    </w:pPr>
    <w:rPr>
      <w:rFonts w:eastAsia="Times New Roman"/>
      <w:lang w:eastAsia="zh-CN"/>
    </w:rPr>
  </w:style>
  <w:style w:type="paragraph" w:styleId="2164" w:customStyle="1">
    <w:name w:val="advanced-search-btn1"/>
    <w:basedOn w:val="765"/>
    <w:pPr>
      <w:ind w:firstLine="0"/>
      <w:jc w:val="left"/>
      <w:widowControl/>
    </w:pPr>
    <w:rPr>
      <w:rFonts w:eastAsia="Times New Roman"/>
      <w:lang w:eastAsia="zh-CN"/>
    </w:rPr>
  </w:style>
  <w:style w:type="paragraph" w:styleId="2165" w:customStyle="1">
    <w:name w:val="active5"/>
    <w:basedOn w:val="765"/>
    <w:pPr>
      <w:ind w:firstLine="0"/>
      <w:jc w:val="left"/>
      <w:widowControl/>
    </w:pPr>
    <w:rPr>
      <w:rFonts w:eastAsia="Times New Roman"/>
      <w:lang w:eastAsia="zh-CN"/>
    </w:rPr>
  </w:style>
  <w:style w:type="paragraph" w:styleId="2166" w:customStyle="1">
    <w:name w:val="subject1"/>
    <w:basedOn w:val="765"/>
    <w:pPr>
      <w:ind w:firstLine="0"/>
      <w:jc w:val="left"/>
      <w:widowControl/>
    </w:pPr>
    <w:rPr>
      <w:rFonts w:eastAsia="Times New Roman"/>
      <w:lang w:eastAsia="zh-CN"/>
    </w:rPr>
  </w:style>
  <w:style w:type="paragraph" w:styleId="2167" w:customStyle="1">
    <w:name w:val="itext1"/>
    <w:basedOn w:val="765"/>
    <w:pPr>
      <w:ind w:firstLine="0"/>
      <w:jc w:val="left"/>
      <w:widowControl/>
    </w:pPr>
    <w:rPr>
      <w:rFonts w:eastAsia="Times New Roman"/>
      <w:lang w:eastAsia="zh-CN"/>
    </w:rPr>
  </w:style>
  <w:style w:type="paragraph" w:styleId="2168" w:customStyle="1">
    <w:name w:val="itext2"/>
    <w:basedOn w:val="765"/>
    <w:pPr>
      <w:ind w:firstLine="0"/>
      <w:jc w:val="left"/>
      <w:widowControl/>
    </w:pPr>
    <w:rPr>
      <w:rFonts w:eastAsia="Times New Roman"/>
      <w:lang w:eastAsia="zh-CN"/>
    </w:rPr>
  </w:style>
  <w:style w:type="paragraph" w:styleId="2169" w:customStyle="1">
    <w:name w:val="c01"/>
    <w:basedOn w:val="765"/>
    <w:pPr>
      <w:ind w:firstLine="0"/>
      <w:jc w:val="left"/>
      <w:widowControl/>
    </w:pPr>
    <w:rPr>
      <w:rFonts w:eastAsia="Times New Roman"/>
      <w:lang w:eastAsia="zh-CN"/>
    </w:rPr>
  </w:style>
  <w:style w:type="paragraph" w:styleId="2170" w:customStyle="1">
    <w:name w:val="city1"/>
    <w:basedOn w:val="765"/>
    <w:pPr>
      <w:ind w:firstLine="0"/>
      <w:jc w:val="left"/>
      <w:widowControl/>
    </w:pPr>
    <w:rPr>
      <w:rFonts w:eastAsia="Times New Roman"/>
      <w:lang w:eastAsia="zh-CN"/>
    </w:rPr>
  </w:style>
  <w:style w:type="paragraph" w:styleId="2171" w:customStyle="1">
    <w:name w:val="price1"/>
    <w:basedOn w:val="765"/>
    <w:pPr>
      <w:ind w:firstLine="0"/>
      <w:jc w:val="left"/>
      <w:widowControl/>
    </w:pPr>
    <w:rPr>
      <w:rFonts w:eastAsia="Times New Roman"/>
      <w:lang w:eastAsia="zh-CN"/>
    </w:rPr>
  </w:style>
  <w:style w:type="paragraph" w:styleId="2172" w:customStyle="1">
    <w:name w:val="l11"/>
    <w:basedOn w:val="765"/>
    <w:pPr>
      <w:ind w:firstLine="0"/>
      <w:jc w:val="left"/>
      <w:widowControl/>
    </w:pPr>
    <w:rPr>
      <w:rFonts w:eastAsia="Times New Roman"/>
      <w:lang w:eastAsia="zh-CN"/>
    </w:rPr>
  </w:style>
  <w:style w:type="paragraph" w:styleId="2173" w:customStyle="1">
    <w:name w:val="l31"/>
    <w:basedOn w:val="765"/>
    <w:pPr>
      <w:ind w:firstLine="0"/>
      <w:jc w:val="left"/>
      <w:widowControl/>
    </w:pPr>
    <w:rPr>
      <w:rFonts w:eastAsia="Times New Roman"/>
      <w:lang w:eastAsia="zh-CN"/>
    </w:rPr>
  </w:style>
  <w:style w:type="paragraph" w:styleId="2174" w:customStyle="1">
    <w:name w:val="l21"/>
    <w:basedOn w:val="765"/>
    <w:pPr>
      <w:ind w:firstLine="0"/>
      <w:jc w:val="left"/>
      <w:widowControl/>
    </w:pPr>
    <w:rPr>
      <w:rFonts w:eastAsia="Times New Roman"/>
      <w:lang w:eastAsia="zh-CN"/>
    </w:rPr>
  </w:style>
  <w:style w:type="paragraph" w:styleId="2175" w:customStyle="1">
    <w:name w:val="t1"/>
    <w:basedOn w:val="765"/>
    <w:pPr>
      <w:ind w:firstLine="0"/>
      <w:jc w:val="left"/>
      <w:widowControl/>
    </w:pPr>
    <w:rPr>
      <w:rFonts w:eastAsia="Times New Roman"/>
      <w:lang w:eastAsia="zh-CN"/>
    </w:rPr>
  </w:style>
  <w:style w:type="paragraph" w:styleId="2176" w:customStyle="1">
    <w:name w:val="c1"/>
    <w:basedOn w:val="765"/>
    <w:pPr>
      <w:ind w:firstLine="0"/>
      <w:jc w:val="left"/>
      <w:widowControl/>
    </w:pPr>
    <w:rPr>
      <w:rFonts w:eastAsia="Times New Roman"/>
      <w:lang w:eastAsia="zh-CN"/>
    </w:rPr>
  </w:style>
  <w:style w:type="paragraph" w:styleId="2177" w:customStyle="1">
    <w:name w:val="active6"/>
    <w:basedOn w:val="765"/>
    <w:pPr>
      <w:ind w:firstLine="0"/>
      <w:jc w:val="left"/>
      <w:widowControl/>
    </w:pPr>
    <w:rPr>
      <w:rFonts w:eastAsia="Times New Roman"/>
      <w:color w:val="3d3d3d"/>
      <w:lang w:eastAsia="zh-CN"/>
    </w:rPr>
  </w:style>
  <w:style w:type="paragraph" w:styleId="2178" w:customStyle="1">
    <w:name w:val="t2"/>
    <w:basedOn w:val="765"/>
    <w:pPr>
      <w:ind w:firstLine="0"/>
      <w:jc w:val="left"/>
      <w:widowControl/>
    </w:pPr>
    <w:rPr>
      <w:rFonts w:eastAsia="Times New Roman"/>
      <w:lang w:eastAsia="zh-CN"/>
    </w:rPr>
  </w:style>
  <w:style w:type="paragraph" w:styleId="2179" w:customStyle="1">
    <w:name w:val="btn1"/>
    <w:basedOn w:val="765"/>
    <w:pPr>
      <w:ind w:firstLine="0"/>
      <w:jc w:val="center"/>
      <w:widowControl/>
    </w:pPr>
    <w:rPr>
      <w:rFonts w:eastAsia="Times New Roman"/>
      <w:color w:val="ffffff"/>
      <w:lang w:eastAsia="zh-CN"/>
    </w:rPr>
  </w:style>
  <w:style w:type="paragraph" w:styleId="2180" w:customStyle="1">
    <w:name w:val="note1"/>
    <w:basedOn w:val="765"/>
    <w:pPr>
      <w:ind w:firstLine="0"/>
      <w:jc w:val="left"/>
      <w:spacing w:line="240" w:lineRule="atLeast"/>
      <w:widowControl/>
    </w:pPr>
    <w:rPr>
      <w:rFonts w:eastAsia="Times New Roman"/>
      <w:color w:val="e6840b"/>
      <w:sz w:val="21"/>
      <w:szCs w:val="21"/>
      <w:lang w:eastAsia="zh-CN"/>
    </w:rPr>
  </w:style>
  <w:style w:type="paragraph" w:styleId="2181" w:customStyle="1">
    <w:name w:val="btn2"/>
    <w:basedOn w:val="765"/>
    <w:pPr>
      <w:ind w:firstLine="0"/>
      <w:jc w:val="left"/>
      <w:widowControl/>
    </w:pPr>
    <w:rPr>
      <w:rFonts w:eastAsia="Times New Roman"/>
      <w:lang w:eastAsia="zh-CN"/>
    </w:rPr>
  </w:style>
  <w:style w:type="paragraph" w:styleId="2182" w:customStyle="1">
    <w:name w:val="outer1"/>
    <w:basedOn w:val="765"/>
    <w:pPr>
      <w:ind w:firstLine="0"/>
      <w:jc w:val="left"/>
      <w:widowControl/>
    </w:pPr>
    <w:rPr>
      <w:rFonts w:eastAsia="Times New Roman"/>
      <w:lang w:eastAsia="zh-CN"/>
    </w:rPr>
  </w:style>
  <w:style w:type="paragraph" w:styleId="2183" w:customStyle="1">
    <w:name w:val="inner4"/>
    <w:basedOn w:val="765"/>
    <w:pPr>
      <w:ind w:firstLine="0"/>
      <w:jc w:val="left"/>
      <w:widowControl/>
    </w:pPr>
    <w:rPr>
      <w:rFonts w:eastAsia="Times New Roman"/>
      <w:lang w:eastAsia="zh-CN"/>
    </w:rPr>
  </w:style>
  <w:style w:type="paragraph" w:styleId="2184" w:customStyle="1">
    <w:name w:val="hold1"/>
    <w:basedOn w:val="765"/>
    <w:pPr>
      <w:ind w:firstLine="0"/>
      <w:jc w:val="left"/>
      <w:widowControl/>
    </w:pPr>
    <w:rPr>
      <w:rFonts w:eastAsia="Times New Roman"/>
      <w:lang w:eastAsia="zh-CN"/>
    </w:rPr>
  </w:style>
  <w:style w:type="paragraph" w:styleId="2185" w:customStyle="1">
    <w:name w:val="c02"/>
    <w:basedOn w:val="765"/>
    <w:pPr>
      <w:ind w:firstLine="0"/>
      <w:jc w:val="left"/>
      <w:widowControl/>
    </w:pPr>
    <w:rPr>
      <w:rFonts w:eastAsia="Times New Roman"/>
      <w:lang w:eastAsia="zh-CN"/>
    </w:rPr>
  </w:style>
  <w:style w:type="paragraph" w:styleId="2186" w:customStyle="1">
    <w:name w:val="i21"/>
    <w:basedOn w:val="765"/>
    <w:pPr>
      <w:ind w:firstLine="0"/>
      <w:jc w:val="left"/>
      <w:widowControl/>
    </w:pPr>
    <w:rPr>
      <w:rFonts w:eastAsia="Times New Roman"/>
      <w:lang w:eastAsia="zh-CN"/>
    </w:rPr>
  </w:style>
  <w:style w:type="paragraph" w:styleId="2187" w:customStyle="1">
    <w:name w:val="hold2"/>
    <w:basedOn w:val="765"/>
    <w:pPr>
      <w:ind w:firstLine="0"/>
      <w:jc w:val="left"/>
      <w:widowControl/>
    </w:pPr>
    <w:rPr>
      <w:rFonts w:eastAsia="Times New Roman"/>
      <w:lang w:eastAsia="zh-CN"/>
    </w:rPr>
  </w:style>
  <w:style w:type="paragraph" w:styleId="2188" w:customStyle="1">
    <w:name w:val="date1"/>
    <w:basedOn w:val="765"/>
    <w:pPr>
      <w:ind w:firstLine="0"/>
      <w:jc w:val="left"/>
      <w:widowControl/>
    </w:pPr>
    <w:rPr>
      <w:rFonts w:eastAsia="Times New Roman"/>
      <w:b/>
      <w:bCs/>
      <w:color w:val="7aaf37"/>
      <w:sz w:val="17"/>
      <w:szCs w:val="17"/>
      <w:lang w:eastAsia="zh-CN"/>
    </w:rPr>
  </w:style>
  <w:style w:type="paragraph" w:styleId="2189" w:customStyle="1">
    <w:name w:val="frame2"/>
    <w:basedOn w:val="765"/>
    <w:pPr>
      <w:ind w:right="195" w:firstLine="0"/>
      <w:jc w:val="left"/>
      <w:widowControl/>
      <w:pBdr>
        <w:top w:val="single" w:color="D2D2D2" w:sz="6" w:space="0"/>
        <w:left w:val="single" w:color="D2D2D2" w:sz="6" w:space="0"/>
        <w:bottom w:val="single" w:color="D2D2D2" w:sz="6" w:space="0"/>
        <w:right w:val="single" w:color="D2D2D2" w:sz="6" w:space="0"/>
      </w:pBdr>
    </w:pPr>
    <w:rPr>
      <w:rFonts w:eastAsia="Times New Roman"/>
      <w:lang w:eastAsia="zh-CN"/>
    </w:rPr>
  </w:style>
  <w:style w:type="paragraph" w:styleId="2190" w:customStyle="1">
    <w:name w:val="tbar1"/>
    <w:basedOn w:val="765"/>
    <w:pPr>
      <w:ind w:firstLine="0"/>
      <w:jc w:val="left"/>
      <w:widowControl/>
    </w:pPr>
    <w:rPr>
      <w:rFonts w:eastAsia="Times New Roman"/>
      <w:lang w:eastAsia="zh-CN"/>
    </w:rPr>
  </w:style>
  <w:style w:type="paragraph" w:styleId="2191" w:customStyle="1">
    <w:name w:val="m2"/>
    <w:basedOn w:val="765"/>
    <w:pPr>
      <w:ind w:firstLine="0"/>
      <w:jc w:val="left"/>
      <w:widowControl/>
    </w:pPr>
    <w:rPr>
      <w:rFonts w:eastAsia="Times New Roman"/>
      <w:lang w:eastAsia="zh-CN"/>
    </w:rPr>
  </w:style>
  <w:style w:type="paragraph" w:styleId="2192" w:customStyle="1">
    <w:name w:val="c2"/>
    <w:basedOn w:val="765"/>
    <w:pPr>
      <w:ind w:firstLine="0"/>
      <w:jc w:val="left"/>
      <w:widowControl/>
    </w:pPr>
    <w:rPr>
      <w:rFonts w:eastAsia="Times New Roman"/>
      <w:lang w:eastAsia="zh-CN"/>
    </w:rPr>
  </w:style>
  <w:style w:type="paragraph" w:styleId="2193" w:customStyle="1">
    <w:name w:val="outer2"/>
    <w:basedOn w:val="765"/>
    <w:pPr>
      <w:ind w:firstLine="0"/>
      <w:jc w:val="left"/>
      <w:shd w:val="clear" w:color="auto" w:fill="e9e9e9"/>
      <w:widowControl/>
    </w:pPr>
    <w:rPr>
      <w:rFonts w:eastAsia="Times New Roman"/>
      <w:lang w:eastAsia="zh-CN"/>
    </w:rPr>
  </w:style>
  <w:style w:type="paragraph" w:styleId="2194" w:customStyle="1">
    <w:name w:val="inner5"/>
    <w:basedOn w:val="765"/>
    <w:pPr>
      <w:ind w:firstLine="0"/>
      <w:jc w:val="left"/>
      <w:widowControl/>
    </w:pPr>
    <w:rPr>
      <w:rFonts w:eastAsia="Times New Roman"/>
      <w:color w:val="737373"/>
      <w:lang w:eastAsia="zh-CN"/>
    </w:rPr>
  </w:style>
  <w:style w:type="paragraph" w:styleId="2195" w:customStyle="1">
    <w:name w:val="copyright1"/>
    <w:basedOn w:val="765"/>
    <w:pPr>
      <w:ind w:right="-3630" w:firstLine="0"/>
      <w:jc w:val="left"/>
      <w:widowControl/>
    </w:pPr>
    <w:rPr>
      <w:rFonts w:eastAsia="Times New Roman"/>
      <w:lang w:eastAsia="zh-CN"/>
    </w:rPr>
  </w:style>
  <w:style w:type="paragraph" w:styleId="2196" w:customStyle="1">
    <w:name w:val="counter1"/>
    <w:basedOn w:val="765"/>
    <w:pPr>
      <w:ind w:left="-3450" w:firstLine="0"/>
      <w:jc w:val="left"/>
      <w:widowControl/>
    </w:pPr>
    <w:rPr>
      <w:rFonts w:eastAsia="Times New Roman"/>
      <w:lang w:eastAsia="zh-CN"/>
    </w:rPr>
  </w:style>
  <w:style w:type="paragraph" w:styleId="2197" w:customStyle="1">
    <w:name w:val="inner6"/>
    <w:basedOn w:val="765"/>
    <w:pPr>
      <w:ind w:firstLine="0"/>
      <w:jc w:val="left"/>
      <w:widowControl/>
    </w:pPr>
    <w:rPr>
      <w:rFonts w:eastAsia="Times New Roman"/>
      <w:lang w:eastAsia="zh-CN"/>
    </w:rPr>
  </w:style>
  <w:style w:type="paragraph" w:styleId="2198" w:customStyle="1">
    <w:name w:val="hold3"/>
    <w:basedOn w:val="765"/>
    <w:pPr>
      <w:ind w:firstLine="0"/>
      <w:jc w:val="left"/>
      <w:widowControl/>
    </w:pPr>
    <w:rPr>
      <w:rFonts w:eastAsia="Times New Roman"/>
      <w:lang w:eastAsia="zh-CN"/>
    </w:rPr>
  </w:style>
  <w:style w:type="paragraph" w:styleId="2199" w:customStyle="1">
    <w:name w:val="contentheading1"/>
    <w:basedOn w:val="765"/>
    <w:pPr>
      <w:ind w:firstLine="0"/>
      <w:jc w:val="left"/>
      <w:spacing w:line="390" w:lineRule="atLeast"/>
      <w:widowControl/>
    </w:pPr>
    <w:rPr>
      <w:rFonts w:ascii="Tahoma" w:hAnsi="Tahoma" w:eastAsia="Times New Roman" w:cs="Tahoma"/>
      <w:color w:val="5e5e5d"/>
      <w:sz w:val="36"/>
      <w:szCs w:val="36"/>
      <w:lang w:eastAsia="zh-CN"/>
    </w:rPr>
  </w:style>
  <w:style w:type="paragraph" w:styleId="2200" w:customStyle="1">
    <w:name w:val="content1"/>
    <w:basedOn w:val="765"/>
    <w:pPr>
      <w:ind w:firstLine="0"/>
      <w:jc w:val="left"/>
      <w:widowControl/>
    </w:pPr>
    <w:rPr>
      <w:rFonts w:eastAsia="Times New Roman"/>
      <w:lang w:eastAsia="zh-CN"/>
    </w:rPr>
  </w:style>
  <w:style w:type="paragraph" w:styleId="2201" w:customStyle="1">
    <w:name w:val="header1"/>
    <w:basedOn w:val="765"/>
    <w:pPr>
      <w:ind w:firstLine="0"/>
      <w:jc w:val="left"/>
      <w:widowControl/>
    </w:pPr>
    <w:rPr>
      <w:rFonts w:eastAsia="Times New Roman"/>
      <w:lang w:eastAsia="zh-CN"/>
    </w:rPr>
  </w:style>
  <w:style w:type="paragraph" w:styleId="2202" w:customStyle="1">
    <w:name w:val="header2"/>
    <w:basedOn w:val="765"/>
    <w:pPr>
      <w:ind w:firstLine="0"/>
      <w:jc w:val="left"/>
      <w:widowControl/>
    </w:pPr>
    <w:rPr>
      <w:rFonts w:eastAsia="Times New Roman"/>
      <w:lang w:eastAsia="zh-CN"/>
    </w:rPr>
  </w:style>
  <w:style w:type="paragraph" w:styleId="2203" w:customStyle="1">
    <w:name w:val="main-holder1"/>
    <w:basedOn w:val="765"/>
    <w:pPr>
      <w:ind w:firstLine="0"/>
      <w:jc w:val="left"/>
      <w:widowControl/>
    </w:pPr>
    <w:rPr>
      <w:rFonts w:eastAsia="Times New Roman"/>
      <w:lang w:eastAsia="zh-CN"/>
    </w:rPr>
  </w:style>
  <w:style w:type="paragraph" w:styleId="2204" w:customStyle="1">
    <w:name w:val="main-holder2"/>
    <w:basedOn w:val="765"/>
    <w:pPr>
      <w:ind w:firstLine="0"/>
      <w:jc w:val="left"/>
      <w:widowControl/>
    </w:pPr>
    <w:rPr>
      <w:rFonts w:eastAsia="Times New Roman"/>
      <w:lang w:eastAsia="zh-CN"/>
    </w:rPr>
  </w:style>
  <w:style w:type="paragraph" w:styleId="2205" w:customStyle="1">
    <w:name w:val="logo2"/>
    <w:basedOn w:val="765"/>
    <w:pPr>
      <w:ind w:firstLine="0"/>
      <w:jc w:val="left"/>
      <w:widowControl/>
    </w:pPr>
    <w:rPr>
      <w:rFonts w:eastAsia="Times New Roman"/>
      <w:lang w:eastAsia="zh-CN"/>
    </w:rPr>
  </w:style>
  <w:style w:type="paragraph" w:styleId="2206" w:customStyle="1">
    <w:name w:val="logo3"/>
    <w:basedOn w:val="765"/>
    <w:pPr>
      <w:ind w:firstLine="0"/>
      <w:jc w:val="left"/>
      <w:widowControl/>
    </w:pPr>
    <w:rPr>
      <w:rFonts w:eastAsia="Times New Roman"/>
      <w:lang w:eastAsia="zh-CN"/>
    </w:rPr>
  </w:style>
  <w:style w:type="paragraph" w:styleId="2207" w:customStyle="1">
    <w:name w:val="phone2"/>
    <w:basedOn w:val="765"/>
    <w:pPr>
      <w:ind w:firstLine="0"/>
      <w:jc w:val="left"/>
      <w:widowControl/>
    </w:pPr>
    <w:rPr>
      <w:rFonts w:eastAsia="Times New Roman"/>
      <w:lang w:eastAsia="zh-CN"/>
    </w:rPr>
  </w:style>
  <w:style w:type="paragraph" w:styleId="2208" w:customStyle="1">
    <w:name w:val="phone3"/>
    <w:basedOn w:val="765"/>
    <w:pPr>
      <w:ind w:firstLine="0"/>
      <w:jc w:val="left"/>
      <w:widowControl/>
    </w:pPr>
    <w:rPr>
      <w:rFonts w:eastAsia="Times New Roman"/>
      <w:lang w:eastAsia="zh-CN"/>
    </w:rPr>
  </w:style>
  <w:style w:type="paragraph" w:styleId="2209" w:customStyle="1">
    <w:name w:val="green1"/>
    <w:basedOn w:val="765"/>
    <w:pPr>
      <w:ind w:firstLine="0"/>
      <w:jc w:val="left"/>
      <w:spacing w:line="210" w:lineRule="atLeast"/>
      <w:widowControl/>
    </w:pPr>
    <w:rPr>
      <w:rFonts w:eastAsia="Times New Roman"/>
      <w:lang w:eastAsia="zh-CN"/>
    </w:rPr>
  </w:style>
  <w:style w:type="paragraph" w:styleId="2210" w:customStyle="1">
    <w:name w:val="mail1"/>
    <w:basedOn w:val="765"/>
    <w:pPr>
      <w:ind w:firstLine="0"/>
      <w:jc w:val="left"/>
      <w:spacing w:before="225"/>
      <w:widowControl/>
    </w:pPr>
    <w:rPr>
      <w:rFonts w:eastAsia="Times New Roman"/>
      <w:lang w:eastAsia="zh-CN"/>
    </w:rPr>
  </w:style>
  <w:style w:type="paragraph" w:styleId="2211" w:customStyle="1">
    <w:name w:val="money1"/>
    <w:basedOn w:val="765"/>
    <w:pPr>
      <w:ind w:firstLine="0"/>
      <w:jc w:val="left"/>
      <w:spacing w:before="225"/>
      <w:widowControl/>
    </w:pPr>
    <w:rPr>
      <w:rFonts w:eastAsia="Times New Roman"/>
      <w:lang w:eastAsia="zh-CN"/>
    </w:rPr>
  </w:style>
  <w:style w:type="paragraph" w:styleId="2212" w:customStyle="1">
    <w:name w:val="docs1"/>
    <w:basedOn w:val="765"/>
    <w:pPr>
      <w:ind w:firstLine="0"/>
      <w:jc w:val="left"/>
      <w:spacing w:before="225"/>
      <w:widowControl/>
    </w:pPr>
    <w:rPr>
      <w:rFonts w:eastAsia="Times New Roman"/>
      <w:lang w:eastAsia="zh-CN"/>
    </w:rPr>
  </w:style>
  <w:style w:type="paragraph" w:styleId="2213" w:customStyle="1">
    <w:name w:val="active-starts-no1"/>
    <w:basedOn w:val="765"/>
    <w:pPr>
      <w:ind w:firstLine="0"/>
      <w:jc w:val="left"/>
      <w:widowControl/>
    </w:pPr>
    <w:rPr>
      <w:rFonts w:eastAsia="Times New Roman"/>
      <w:lang w:eastAsia="zh-CN"/>
    </w:rPr>
  </w:style>
  <w:style w:type="paragraph" w:styleId="2214" w:customStyle="1">
    <w:name w:val="active-starts1"/>
    <w:basedOn w:val="765"/>
    <w:pPr>
      <w:ind w:firstLine="0"/>
      <w:jc w:val="left"/>
      <w:widowControl/>
    </w:pPr>
    <w:rPr>
      <w:rFonts w:eastAsia="Times New Roman"/>
      <w:lang w:eastAsia="zh-CN"/>
    </w:rPr>
  </w:style>
  <w:style w:type="paragraph" w:styleId="2215" w:customStyle="1">
    <w:name w:val="opis1"/>
    <w:basedOn w:val="765"/>
    <w:pPr>
      <w:ind w:left="975" w:firstLine="0"/>
      <w:jc w:val="left"/>
      <w:widowControl/>
    </w:pPr>
    <w:rPr>
      <w:rFonts w:ascii="Tahoma" w:hAnsi="Tahoma" w:eastAsia="Times New Roman" w:cs="Tahoma"/>
      <w:color w:val="545454"/>
      <w:sz w:val="18"/>
      <w:szCs w:val="18"/>
      <w:lang w:eastAsia="zh-CN"/>
    </w:rPr>
  </w:style>
  <w:style w:type="paragraph" w:styleId="2216" w:customStyle="1">
    <w:name w:val="padding1"/>
    <w:basedOn w:val="765"/>
    <w:pPr>
      <w:ind w:firstLine="0"/>
      <w:jc w:val="left"/>
      <w:widowControl/>
    </w:pPr>
    <w:rPr>
      <w:rFonts w:ascii="Tahoma" w:hAnsi="Tahoma" w:eastAsia="Times New Roman" w:cs="Tahoma"/>
      <w:color w:val="5e5e5d"/>
      <w:sz w:val="18"/>
      <w:szCs w:val="18"/>
      <w:lang w:eastAsia="zh-CN"/>
    </w:rPr>
  </w:style>
  <w:style w:type="paragraph" w:styleId="2217" w:customStyle="1">
    <w:name w:val="padding2"/>
    <w:basedOn w:val="765"/>
    <w:pPr>
      <w:ind w:firstLine="0"/>
      <w:jc w:val="left"/>
      <w:widowControl/>
    </w:pPr>
    <w:rPr>
      <w:rFonts w:ascii="Tahoma" w:hAnsi="Tahoma" w:eastAsia="Times New Roman" w:cs="Tahoma"/>
      <w:color w:val="5e5e5d"/>
      <w:sz w:val="18"/>
      <w:szCs w:val="18"/>
      <w:lang w:eastAsia="zh-CN"/>
    </w:rPr>
  </w:style>
  <w:style w:type="paragraph" w:styleId="2218" w:customStyle="1">
    <w:name w:val="select1"/>
    <w:basedOn w:val="765"/>
    <w:pPr>
      <w:ind w:firstLine="0"/>
      <w:jc w:val="left"/>
      <w:shd w:val="clear" w:color="auto" w:fill="ffffff"/>
      <w:widowControl/>
      <w:pBdr>
        <w:top w:val="single" w:color="C4C4C4" w:sz="2" w:space="0"/>
        <w:left w:val="single" w:color="C4C4C4" w:sz="6" w:space="0"/>
        <w:bottom w:val="single" w:color="C4C4C4" w:sz="6" w:space="0"/>
        <w:right w:val="single" w:color="C4C4C4" w:sz="6" w:space="0"/>
      </w:pBdr>
    </w:pPr>
    <w:rPr>
      <w:rFonts w:eastAsia="Times New Roman"/>
      <w:lang w:eastAsia="zh-CN"/>
    </w:rPr>
  </w:style>
  <w:style w:type="paragraph" w:styleId="2219" w:customStyle="1">
    <w:name w:val="select2"/>
    <w:basedOn w:val="765"/>
    <w:pPr>
      <w:ind w:firstLine="0"/>
      <w:jc w:val="left"/>
      <w:shd w:val="clear" w:color="auto" w:fill="ffffff"/>
      <w:widowControl/>
      <w:pBdr>
        <w:top w:val="single" w:color="C4C4C4" w:sz="2" w:space="0"/>
        <w:left w:val="single" w:color="C4C4C4" w:sz="6" w:space="0"/>
        <w:bottom w:val="single" w:color="C4C4C4" w:sz="6" w:space="0"/>
        <w:right w:val="single" w:color="C4C4C4" w:sz="6" w:space="0"/>
      </w:pBdr>
    </w:pPr>
    <w:rPr>
      <w:rFonts w:eastAsia="Times New Roman"/>
      <w:lang w:eastAsia="zh-CN"/>
    </w:rPr>
  </w:style>
  <w:style w:type="paragraph" w:styleId="2220" w:customStyle="1">
    <w:name w:val="tooltip-left1"/>
    <w:basedOn w:val="765"/>
    <w:pPr>
      <w:ind w:left="-2850" w:firstLine="0"/>
      <w:jc w:val="left"/>
      <w:widowControl/>
    </w:pPr>
    <w:rPr>
      <w:rFonts w:eastAsia="Times New Roman"/>
      <w:lang w:eastAsia="zh-CN"/>
    </w:rPr>
  </w:style>
  <w:style w:type="paragraph" w:styleId="2221" w:customStyle="1">
    <w:name w:val="tooltip-right1"/>
    <w:basedOn w:val="765"/>
    <w:pPr>
      <w:ind w:left="600" w:firstLine="0"/>
      <w:jc w:val="left"/>
      <w:widowControl/>
    </w:pPr>
    <w:rPr>
      <w:rFonts w:eastAsia="Times New Roman"/>
      <w:lang w:eastAsia="zh-CN"/>
    </w:rPr>
  </w:style>
  <w:style w:type="paragraph" w:styleId="2222" w:customStyle="1">
    <w:name w:val="mes_button1"/>
    <w:basedOn w:val="765"/>
    <w:pPr>
      <w:ind w:left="45" w:firstLine="0"/>
      <w:jc w:val="center"/>
      <w:spacing w:before="30" w:line="390" w:lineRule="atLeast"/>
      <w:widowControl/>
    </w:pPr>
    <w:rPr>
      <w:rFonts w:ascii="Georgia" w:hAnsi="Georgia" w:eastAsia="Times New Roman" w:cs="Georgia"/>
      <w:color w:val="535353"/>
      <w:lang w:eastAsia="zh-CN"/>
    </w:rPr>
  </w:style>
  <w:style w:type="paragraph" w:styleId="2223" w:customStyle="1">
    <w:name w:val="input-active1"/>
    <w:basedOn w:val="765"/>
    <w:pPr>
      <w:ind w:firstLine="0"/>
      <w:jc w:val="left"/>
      <w:shd w:val="clear" w:color="auto" w:fill="fffee9"/>
      <w:widowControl/>
    </w:pPr>
    <w:rPr>
      <w:rFonts w:eastAsia="Times New Roman"/>
      <w:color w:val="000000"/>
      <w:lang w:eastAsia="zh-CN"/>
    </w:rPr>
  </w:style>
  <w:style w:type="paragraph" w:styleId="2224" w:customStyle="1">
    <w:name w:val="datepicker1"/>
    <w:basedOn w:val="765"/>
    <w:pPr>
      <w:ind w:firstLine="0"/>
      <w:jc w:val="left"/>
      <w:widowControl/>
    </w:pPr>
    <w:rPr>
      <w:rFonts w:eastAsia="Times New Roman"/>
      <w:color w:val="000000"/>
      <w:lang w:eastAsia="zh-CN"/>
    </w:rPr>
  </w:style>
  <w:style w:type="paragraph" w:styleId="2225" w:customStyle="1">
    <w:name w:val="need1"/>
    <w:basedOn w:val="765"/>
    <w:pPr>
      <w:ind w:firstLine="0"/>
      <w:jc w:val="left"/>
      <w:widowControl/>
    </w:pPr>
    <w:rPr>
      <w:rFonts w:eastAsia="Times New Roman"/>
      <w:lang w:eastAsia="zh-CN"/>
    </w:rPr>
  </w:style>
  <w:style w:type="paragraph" w:styleId="2226" w:customStyle="1">
    <w:name w:val="need21"/>
    <w:basedOn w:val="765"/>
    <w:pPr>
      <w:ind w:firstLine="0"/>
      <w:jc w:val="left"/>
      <w:widowControl/>
    </w:pPr>
    <w:rPr>
      <w:rFonts w:eastAsia="Times New Roman"/>
      <w:lang w:eastAsia="zh-CN"/>
    </w:rPr>
  </w:style>
  <w:style w:type="paragraph" w:styleId="2227" w:customStyle="1">
    <w:name w:val="leftcell1"/>
    <w:basedOn w:val="765"/>
    <w:pPr>
      <w:ind w:firstLine="0"/>
      <w:jc w:val="left"/>
      <w:widowControl/>
    </w:pPr>
    <w:rPr>
      <w:rFonts w:eastAsia="Times New Roman"/>
      <w:lang w:eastAsia="zh-CN"/>
    </w:rPr>
  </w:style>
  <w:style w:type="paragraph" w:styleId="2228" w:customStyle="1">
    <w:name w:val="need3"/>
    <w:basedOn w:val="765"/>
    <w:pPr>
      <w:ind w:firstLine="0"/>
      <w:jc w:val="left"/>
      <w:widowControl/>
    </w:pPr>
    <w:rPr>
      <w:rFonts w:eastAsia="Times New Roman"/>
      <w:lang w:eastAsia="zh-CN"/>
    </w:rPr>
  </w:style>
  <w:style w:type="paragraph" w:styleId="2229" w:customStyle="1">
    <w:name w:val="rightcell1"/>
    <w:basedOn w:val="765"/>
    <w:pPr>
      <w:ind w:firstLine="0"/>
      <w:jc w:val="left"/>
      <w:widowControl/>
    </w:pPr>
    <w:rPr>
      <w:rFonts w:eastAsia="Times New Roman"/>
      <w:lang w:eastAsia="zh-CN"/>
    </w:rPr>
  </w:style>
  <w:style w:type="paragraph" w:styleId="2230" w:customStyle="1">
    <w:name w:val="need4"/>
    <w:basedOn w:val="765"/>
    <w:pPr>
      <w:ind w:firstLine="0"/>
      <w:jc w:val="left"/>
      <w:widowControl/>
    </w:pPr>
    <w:rPr>
      <w:rFonts w:eastAsia="Times New Roman"/>
      <w:lang w:eastAsia="zh-CN"/>
    </w:rPr>
  </w:style>
  <w:style w:type="paragraph" w:styleId="2231" w:customStyle="1">
    <w:name w:val="label1"/>
    <w:basedOn w:val="765"/>
    <w:pPr>
      <w:ind w:firstLine="0"/>
      <w:jc w:val="right"/>
      <w:widowControl/>
    </w:pPr>
    <w:rPr>
      <w:rFonts w:ascii="Tahoma" w:hAnsi="Tahoma" w:eastAsia="Times New Roman" w:cs="Tahoma"/>
      <w:b/>
      <w:bCs/>
      <w:color w:val="5e5e5d"/>
      <w:sz w:val="18"/>
      <w:szCs w:val="18"/>
      <w:lang w:eastAsia="zh-CN"/>
    </w:rPr>
  </w:style>
  <w:style w:type="paragraph" w:styleId="2232" w:customStyle="1">
    <w:name w:val="label21"/>
    <w:basedOn w:val="765"/>
    <w:pPr>
      <w:ind w:firstLine="0"/>
      <w:jc w:val="right"/>
      <w:widowControl/>
    </w:pPr>
    <w:rPr>
      <w:rFonts w:ascii="Tahoma" w:hAnsi="Tahoma" w:eastAsia="Times New Roman" w:cs="Tahoma"/>
      <w:b/>
      <w:bCs/>
      <w:color w:val="5e5e5d"/>
      <w:sz w:val="18"/>
      <w:szCs w:val="18"/>
      <w:lang w:eastAsia="zh-CN"/>
    </w:rPr>
  </w:style>
  <w:style w:type="paragraph" w:styleId="2233" w:customStyle="1">
    <w:name w:val="desc1"/>
    <w:basedOn w:val="765"/>
    <w:pPr>
      <w:ind w:firstLine="0"/>
      <w:jc w:val="left"/>
      <w:widowControl/>
    </w:pPr>
    <w:rPr>
      <w:rFonts w:eastAsia="Times New Roman"/>
      <w:lang w:eastAsia="zh-CN"/>
    </w:rPr>
  </w:style>
  <w:style w:type="paragraph" w:styleId="2234" w:customStyle="1">
    <w:name w:val="info2"/>
    <w:basedOn w:val="765"/>
    <w:pPr>
      <w:ind w:firstLine="0"/>
      <w:jc w:val="left"/>
      <w:widowControl/>
    </w:pPr>
    <w:rPr>
      <w:rFonts w:eastAsia="Times New Roman"/>
      <w:lang w:eastAsia="zh-CN"/>
    </w:rPr>
  </w:style>
  <w:style w:type="paragraph" w:styleId="2235" w:customStyle="1">
    <w:name w:val="v-top1"/>
    <w:basedOn w:val="765"/>
    <w:pPr>
      <w:ind w:firstLine="0"/>
      <w:jc w:val="left"/>
      <w:widowControl/>
    </w:pPr>
    <w:rPr>
      <w:rFonts w:eastAsia="Times New Roman"/>
      <w:lang w:eastAsia="zh-CN"/>
    </w:rPr>
  </w:style>
  <w:style w:type="paragraph" w:styleId="2236" w:customStyle="1">
    <w:name w:val="your-choice1"/>
    <w:basedOn w:val="765"/>
    <w:pPr>
      <w:ind w:firstLine="0"/>
      <w:jc w:val="left"/>
      <w:widowControl/>
    </w:pPr>
    <w:rPr>
      <w:rFonts w:eastAsia="Times New Roman"/>
      <w:lang w:eastAsia="zh-CN"/>
    </w:rPr>
  </w:style>
  <w:style w:type="paragraph" w:styleId="2237" w:customStyle="1">
    <w:name w:val="padding3"/>
    <w:basedOn w:val="765"/>
    <w:pPr>
      <w:ind w:firstLine="0"/>
      <w:jc w:val="left"/>
      <w:widowControl/>
    </w:pPr>
    <w:rPr>
      <w:rFonts w:eastAsia="Times New Roman"/>
      <w:lang w:eastAsia="zh-CN"/>
    </w:rPr>
  </w:style>
  <w:style w:type="paragraph" w:styleId="2238" w:customStyle="1">
    <w:name w:val="checkbox1"/>
    <w:basedOn w:val="765"/>
    <w:pPr>
      <w:ind w:right="135" w:firstLine="0"/>
      <w:jc w:val="left"/>
      <w:widowControl/>
    </w:pPr>
    <w:rPr>
      <w:rFonts w:eastAsia="Times New Roman"/>
      <w:lang w:eastAsia="zh-CN"/>
    </w:rPr>
  </w:style>
  <w:style w:type="paragraph" w:styleId="2239" w:customStyle="1">
    <w:name w:val="buttons1"/>
    <w:basedOn w:val="765"/>
    <w:pPr>
      <w:ind w:firstLine="0"/>
      <w:jc w:val="right"/>
      <w:widowControl/>
    </w:pPr>
    <w:rPr>
      <w:rFonts w:eastAsia="Times New Roman"/>
      <w:lang w:eastAsia="zh-CN"/>
    </w:rPr>
  </w:style>
  <w:style w:type="paragraph" w:styleId="2240" w:customStyle="1">
    <w:name w:val="btn-cancel1"/>
    <w:basedOn w:val="765"/>
    <w:pPr>
      <w:ind w:firstLine="0"/>
      <w:jc w:val="center"/>
      <w:widowControl/>
    </w:pPr>
    <w:rPr>
      <w:rFonts w:eastAsia="Times New Roman"/>
      <w:b/>
      <w:bCs/>
      <w:color w:val="ffffff"/>
      <w:lang w:eastAsia="zh-CN"/>
    </w:rPr>
  </w:style>
  <w:style w:type="paragraph" w:styleId="2241" w:customStyle="1">
    <w:name w:val="btn-cancel2"/>
    <w:basedOn w:val="765"/>
    <w:pPr>
      <w:ind w:firstLine="0"/>
      <w:jc w:val="center"/>
      <w:widowControl/>
    </w:pPr>
    <w:rPr>
      <w:rFonts w:eastAsia="Times New Roman"/>
      <w:b/>
      <w:bCs/>
      <w:color w:val="ffffff"/>
      <w:u w:val="single"/>
      <w:lang w:eastAsia="zh-CN"/>
    </w:rPr>
  </w:style>
  <w:style w:type="paragraph" w:styleId="2242" w:customStyle="1">
    <w:name w:val="btn-choice1"/>
    <w:basedOn w:val="765"/>
    <w:pPr>
      <w:ind w:firstLine="0"/>
      <w:jc w:val="center"/>
      <w:widowControl/>
    </w:pPr>
    <w:rPr>
      <w:rFonts w:eastAsia="Times New Roman"/>
      <w:b/>
      <w:bCs/>
      <w:color w:val="ffffff"/>
      <w:lang w:eastAsia="zh-CN"/>
    </w:rPr>
  </w:style>
  <w:style w:type="paragraph" w:styleId="2243" w:customStyle="1">
    <w:name w:val="btn-choice2"/>
    <w:basedOn w:val="765"/>
    <w:pPr>
      <w:ind w:firstLine="0"/>
      <w:jc w:val="center"/>
      <w:widowControl/>
    </w:pPr>
    <w:rPr>
      <w:rFonts w:eastAsia="Times New Roman"/>
      <w:b/>
      <w:bCs/>
      <w:color w:val="ffffff"/>
      <w:u w:val="single"/>
      <w:lang w:eastAsia="zh-CN"/>
    </w:rPr>
  </w:style>
  <w:style w:type="paragraph" w:styleId="2244" w:customStyle="1">
    <w:name w:val="btn-submit1"/>
    <w:basedOn w:val="765"/>
    <w:pPr>
      <w:ind w:firstLine="0"/>
      <w:jc w:val="center"/>
      <w:widowControl/>
    </w:pPr>
    <w:rPr>
      <w:rFonts w:ascii="Georgia" w:hAnsi="Georgia" w:eastAsia="Times New Roman" w:cs="Georgia"/>
      <w:color w:val="ffffff"/>
      <w:sz w:val="27"/>
      <w:szCs w:val="27"/>
      <w:lang w:eastAsia="zh-CN"/>
    </w:rPr>
  </w:style>
  <w:style w:type="paragraph" w:styleId="2245" w:customStyle="1">
    <w:name w:val="btn-submit2"/>
    <w:basedOn w:val="765"/>
    <w:pPr>
      <w:ind w:firstLine="0"/>
      <w:jc w:val="center"/>
      <w:widowControl/>
    </w:pPr>
    <w:rPr>
      <w:rFonts w:ascii="Georgia" w:hAnsi="Georgia" w:eastAsia="Times New Roman" w:cs="Georgia"/>
      <w:color w:val="ffffff"/>
      <w:sz w:val="27"/>
      <w:szCs w:val="27"/>
      <w:lang w:eastAsia="zh-CN"/>
    </w:rPr>
  </w:style>
  <w:style w:type="paragraph" w:styleId="2246" w:customStyle="1">
    <w:name w:val="hr1"/>
    <w:basedOn w:val="765"/>
    <w:pPr>
      <w:ind w:left="450" w:right="450" w:firstLine="0"/>
      <w:jc w:val="left"/>
      <w:spacing w:before="405" w:after="405"/>
      <w:widowControl/>
    </w:pPr>
    <w:rPr>
      <w:rFonts w:eastAsia="Times New Roman"/>
      <w:lang w:eastAsia="zh-CN"/>
    </w:rPr>
  </w:style>
  <w:style w:type="paragraph" w:styleId="2247" w:customStyle="1">
    <w:name w:val="inp1"/>
    <w:basedOn w:val="765"/>
    <w:pPr>
      <w:ind w:firstLine="0"/>
      <w:jc w:val="left"/>
      <w:widowControl/>
      <w:pBdr>
        <w:top w:val="single" w:color="CCCCCC" w:sz="6" w:space="0"/>
        <w:left w:val="single" w:color="CCCCCC" w:sz="6" w:space="0"/>
        <w:bottom w:val="single" w:color="CCCCCC" w:sz="6" w:space="0"/>
        <w:right w:val="single" w:color="CCCCCC" w:sz="6" w:space="0"/>
      </w:pBdr>
    </w:pPr>
    <w:rPr>
      <w:rFonts w:eastAsia="Times New Roman"/>
      <w:lang w:eastAsia="zh-CN"/>
    </w:rPr>
  </w:style>
  <w:style w:type="paragraph" w:styleId="2248" w:customStyle="1">
    <w:name w:val="td11"/>
    <w:basedOn w:val="765"/>
    <w:pPr>
      <w:ind w:right="300" w:firstLine="0"/>
      <w:jc w:val="left"/>
      <w:spacing w:line="375" w:lineRule="atLeast"/>
      <w:shd w:val="clear" w:color="auto" w:fill="c0af94"/>
      <w:widowControl/>
    </w:pPr>
    <w:rPr>
      <w:rFonts w:ascii="Tahoma" w:hAnsi="Tahoma" w:eastAsia="Times New Roman" w:cs="Tahoma"/>
      <w:b/>
      <w:bCs/>
      <w:color w:val="ffffff"/>
      <w:sz w:val="18"/>
      <w:szCs w:val="18"/>
      <w:lang w:eastAsia="zh-CN"/>
    </w:rPr>
  </w:style>
  <w:style w:type="paragraph" w:styleId="2249" w:customStyle="1">
    <w:name w:val="hr2"/>
    <w:basedOn w:val="765"/>
    <w:pPr>
      <w:ind w:firstLine="0"/>
      <w:jc w:val="left"/>
      <w:widowControl/>
    </w:pPr>
    <w:rPr>
      <w:rFonts w:eastAsia="Times New Roman"/>
      <w:lang w:eastAsia="zh-CN"/>
    </w:rPr>
  </w:style>
  <w:style w:type="paragraph" w:styleId="2250" w:customStyle="1">
    <w:name w:val="uddeim-replyquote1"/>
    <w:basedOn w:val="765"/>
    <w:pPr>
      <w:ind w:left="750" w:firstLine="0"/>
      <w:jc w:val="left"/>
      <w:spacing w:before="225"/>
      <w:shd w:val="clear" w:color="auto" w:fill="fafafa"/>
      <w:widowControl/>
      <w:pBdr>
        <w:top w:val="single" w:color="DCDCDC" w:sz="6" w:space="8"/>
        <w:left w:val="single" w:color="DCDCDC" w:sz="6" w:space="8"/>
        <w:bottom w:val="single" w:color="DCDCDC" w:sz="6" w:space="8"/>
        <w:right w:val="single" w:color="DCDCDC" w:sz="6" w:space="8"/>
      </w:pBdr>
    </w:pPr>
    <w:rPr>
      <w:rFonts w:eastAsia="Times New Roman"/>
      <w:color w:val="535353"/>
      <w:lang w:eastAsia="zh-CN"/>
    </w:rPr>
  </w:style>
  <w:style w:type="paragraph" w:styleId="2251" w:customStyle="1">
    <w:name w:val="qholder1"/>
    <w:basedOn w:val="765"/>
    <w:pPr>
      <w:ind w:firstLine="0"/>
      <w:jc w:val="left"/>
      <w:widowControl/>
    </w:pPr>
    <w:rPr>
      <w:rFonts w:eastAsia="Times New Roman"/>
      <w:lang w:eastAsia="zh-CN"/>
    </w:rPr>
  </w:style>
  <w:style w:type="paragraph" w:styleId="2252" w:customStyle="1">
    <w:name w:val="qouter1"/>
    <w:basedOn w:val="765"/>
    <w:pPr>
      <w:ind w:firstLine="0"/>
      <w:jc w:val="left"/>
      <w:widowControl/>
    </w:pPr>
    <w:rPr>
      <w:rFonts w:eastAsia="Times New Roman"/>
      <w:lang w:eastAsia="zh-CN"/>
    </w:rPr>
  </w:style>
  <w:style w:type="paragraph" w:styleId="2253" w:customStyle="1">
    <w:name w:val="qinner1"/>
    <w:basedOn w:val="765"/>
    <w:pPr>
      <w:ind w:firstLine="0"/>
      <w:jc w:val="left"/>
      <w:widowControl/>
    </w:pPr>
    <w:rPr>
      <w:rFonts w:eastAsia="Times New Roman"/>
      <w:lang w:eastAsia="zh-CN"/>
    </w:rPr>
  </w:style>
  <w:style w:type="paragraph" w:styleId="2254" w:customStyle="1">
    <w:name w:val="note2"/>
    <w:basedOn w:val="765"/>
    <w:pPr>
      <w:ind w:firstLine="0"/>
      <w:jc w:val="left"/>
      <w:widowControl/>
    </w:pPr>
    <w:rPr>
      <w:rFonts w:eastAsia="Times New Roman"/>
      <w:color w:val="f70000"/>
      <w:lang w:eastAsia="zh-CN"/>
    </w:rPr>
  </w:style>
  <w:style w:type="paragraph" w:styleId="2255" w:customStyle="1">
    <w:name w:val="itext3"/>
    <w:basedOn w:val="765"/>
    <w:pPr>
      <w:ind w:firstLine="0"/>
      <w:jc w:val="left"/>
      <w:widowControl/>
    </w:pPr>
    <w:rPr>
      <w:rFonts w:eastAsia="Times New Roman"/>
      <w:lang w:eastAsia="zh-CN"/>
    </w:rPr>
  </w:style>
  <w:style w:type="paragraph" w:styleId="2256" w:customStyle="1">
    <w:name w:val="radio1"/>
    <w:basedOn w:val="765"/>
    <w:pPr>
      <w:ind w:firstLine="0"/>
      <w:jc w:val="left"/>
      <w:widowControl/>
    </w:pPr>
    <w:rPr>
      <w:rFonts w:eastAsia="Times New Roman"/>
      <w:lang w:eastAsia="zh-CN"/>
    </w:rPr>
  </w:style>
  <w:style w:type="paragraph" w:styleId="2257" w:customStyle="1">
    <w:name w:val="titl1"/>
    <w:basedOn w:val="765"/>
    <w:pPr>
      <w:ind w:firstLine="0"/>
      <w:jc w:val="left"/>
      <w:widowControl/>
    </w:pPr>
    <w:rPr>
      <w:rFonts w:eastAsia="Times New Roman"/>
      <w:lang w:eastAsia="zh-CN"/>
    </w:rPr>
  </w:style>
  <w:style w:type="paragraph" w:styleId="2258" w:customStyle="1">
    <w:name w:val="btnr1"/>
    <w:basedOn w:val="765"/>
    <w:pPr>
      <w:ind w:firstLine="0"/>
      <w:jc w:val="left"/>
      <w:widowControl/>
    </w:pPr>
    <w:rPr>
      <w:rFonts w:eastAsia="Times New Roman"/>
      <w:lang w:eastAsia="zh-CN"/>
    </w:rPr>
  </w:style>
  <w:style w:type="paragraph" w:styleId="2259" w:customStyle="1">
    <w:name w:val="d11"/>
    <w:basedOn w:val="765"/>
    <w:pPr>
      <w:ind w:firstLine="0"/>
      <w:jc w:val="left"/>
      <w:widowControl/>
    </w:pPr>
    <w:rPr>
      <w:rFonts w:eastAsia="Times New Roman"/>
      <w:lang w:eastAsia="zh-CN"/>
    </w:rPr>
  </w:style>
  <w:style w:type="paragraph" w:styleId="2260" w:customStyle="1">
    <w:name w:val="bg_box1"/>
    <w:basedOn w:val="765"/>
    <w:pPr>
      <w:ind w:firstLine="0"/>
      <w:jc w:val="left"/>
      <w:widowControl/>
    </w:pPr>
    <w:rPr>
      <w:rFonts w:eastAsia="Times New Roman"/>
      <w:lang w:eastAsia="zh-CN"/>
    </w:rPr>
  </w:style>
  <w:style w:type="paragraph" w:styleId="2261" w:customStyle="1">
    <w:name w:val="add_otziv1"/>
    <w:basedOn w:val="765"/>
    <w:pPr>
      <w:ind w:firstLine="0"/>
      <w:jc w:val="center"/>
      <w:spacing w:line="375" w:lineRule="atLeast"/>
      <w:widowControl/>
    </w:pPr>
    <w:rPr>
      <w:rFonts w:ascii="Tahoma" w:hAnsi="Tahoma" w:eastAsia="Times New Roman" w:cs="Tahoma"/>
      <w:color w:val="656565"/>
      <w:sz w:val="18"/>
      <w:szCs w:val="18"/>
      <w:lang w:eastAsia="zh-CN"/>
    </w:rPr>
  </w:style>
  <w:style w:type="paragraph" w:styleId="2262" w:customStyle="1">
    <w:name w:val="date2"/>
    <w:basedOn w:val="765"/>
    <w:pPr>
      <w:ind w:firstLine="0"/>
      <w:jc w:val="right"/>
      <w:spacing w:after="75"/>
      <w:widowControl/>
    </w:pPr>
    <w:rPr>
      <w:rFonts w:ascii="Tahoma" w:hAnsi="Tahoma" w:eastAsia="Times New Roman" w:cs="Tahoma"/>
      <w:color w:val="9f9f9f"/>
      <w:sz w:val="18"/>
      <w:szCs w:val="18"/>
      <w:lang w:eastAsia="zh-CN"/>
    </w:rPr>
  </w:style>
  <w:style w:type="paragraph" w:styleId="2263" w:customStyle="1">
    <w:name w:val="txt1"/>
    <w:basedOn w:val="765"/>
    <w:pPr>
      <w:ind w:firstLine="0"/>
      <w:jc w:val="left"/>
      <w:spacing w:after="150"/>
      <w:widowControl/>
    </w:pPr>
    <w:rPr>
      <w:rFonts w:ascii="Tahoma" w:hAnsi="Tahoma" w:eastAsia="Times New Roman" w:cs="Tahoma"/>
      <w:color w:val="545454"/>
      <w:sz w:val="18"/>
      <w:szCs w:val="18"/>
      <w:lang w:eastAsia="zh-CN"/>
    </w:rPr>
  </w:style>
  <w:style w:type="paragraph" w:styleId="2264" w:customStyle="1">
    <w:name w:val="name1"/>
    <w:basedOn w:val="765"/>
    <w:pPr>
      <w:ind w:firstLine="0"/>
      <w:jc w:val="left"/>
      <w:widowControl/>
    </w:pPr>
    <w:rPr>
      <w:rFonts w:ascii="Tahoma" w:hAnsi="Tahoma" w:eastAsia="Times New Roman" w:cs="Tahoma"/>
      <w:b/>
      <w:bCs/>
      <w:color w:val="545454"/>
      <w:sz w:val="18"/>
      <w:szCs w:val="18"/>
      <w:lang w:eastAsia="zh-CN"/>
    </w:rPr>
  </w:style>
  <w:style w:type="paragraph" w:styleId="2265" w:customStyle="1">
    <w:name w:val="choice-status1"/>
    <w:basedOn w:val="765"/>
    <w:pPr>
      <w:ind w:firstLine="0"/>
      <w:jc w:val="left"/>
      <w:widowControl/>
    </w:pPr>
    <w:rPr>
      <w:rFonts w:eastAsia="Times New Roman"/>
      <w:lang w:eastAsia="zh-CN"/>
    </w:rPr>
  </w:style>
  <w:style w:type="paragraph" w:styleId="2266" w:customStyle="1">
    <w:name w:val="bg1"/>
    <w:basedOn w:val="765"/>
    <w:pPr>
      <w:ind w:firstLine="0"/>
      <w:jc w:val="left"/>
      <w:shd w:val="clear" w:color="auto" w:fill="fffcf7"/>
      <w:widowControl/>
      <w:pBdr>
        <w:top w:val="single" w:color="E7DDCF" w:sz="6" w:space="13"/>
        <w:left w:val="single" w:color="E7DDCF" w:sz="6" w:space="14"/>
        <w:bottom w:val="single" w:color="E7DDCF" w:sz="6" w:space="13"/>
        <w:right w:val="single" w:color="E7DDCF" w:sz="6" w:space="14"/>
      </w:pBdr>
    </w:pPr>
    <w:rPr>
      <w:rFonts w:eastAsia="Times New Roman"/>
      <w:lang w:eastAsia="zh-CN"/>
    </w:rPr>
  </w:style>
  <w:style w:type="paragraph" w:styleId="2267" w:customStyle="1">
    <w:name w:val="money_info1"/>
    <w:basedOn w:val="765"/>
    <w:pPr>
      <w:ind w:firstLine="0"/>
      <w:jc w:val="left"/>
      <w:shd w:val="clear" w:color="auto" w:fill="ffffff"/>
      <w:widowControl/>
      <w:pBdr>
        <w:top w:val="single" w:color="F0E9DE" w:sz="6" w:space="6"/>
        <w:left w:val="single" w:color="F0E9DE" w:sz="6" w:space="11"/>
        <w:bottom w:val="single" w:color="F0E9DE" w:sz="6" w:space="6"/>
        <w:right w:val="single" w:color="F0E9DE" w:sz="6" w:space="11"/>
      </w:pBdr>
    </w:pPr>
    <w:rPr>
      <w:rFonts w:eastAsia="Times New Roman"/>
      <w:lang w:eastAsia="zh-CN"/>
    </w:rPr>
  </w:style>
  <w:style w:type="paragraph" w:styleId="2268" w:customStyle="1">
    <w:name w:val="info4"/>
    <w:basedOn w:val="765"/>
    <w:pPr>
      <w:ind w:firstLine="0"/>
      <w:jc w:val="left"/>
      <w:widowControl/>
    </w:pPr>
    <w:rPr>
      <w:rFonts w:eastAsia="Times New Roman"/>
      <w:lang w:eastAsia="zh-CN"/>
    </w:rPr>
  </w:style>
  <w:style w:type="paragraph" w:styleId="2269" w:customStyle="1">
    <w:name w:val="tel1"/>
    <w:basedOn w:val="765"/>
    <w:pPr>
      <w:ind w:firstLine="0"/>
      <w:jc w:val="left"/>
      <w:widowControl/>
    </w:pPr>
    <w:rPr>
      <w:rFonts w:eastAsia="Times New Roman"/>
      <w:lang w:eastAsia="zh-CN"/>
    </w:rPr>
  </w:style>
  <w:style w:type="paragraph" w:styleId="2270" w:customStyle="1">
    <w:name w:val="Заг 2"/>
    <w:basedOn w:val="765"/>
    <w:pPr>
      <w:contextualSpacing/>
      <w:ind w:firstLine="0"/>
      <w:jc w:val="left"/>
      <w:spacing w:before="240" w:after="180"/>
      <w:widowControl/>
    </w:pPr>
    <w:rPr>
      <w:rFonts w:ascii="Arial" w:hAnsi="Arial" w:eastAsia="Times New Roman" w:cs="Arial"/>
      <w:b/>
      <w:caps/>
      <w:color w:val="0070c0"/>
      <w:szCs w:val="28"/>
      <w:lang w:eastAsia="zh-CN"/>
    </w:rPr>
  </w:style>
  <w:style w:type="character" w:styleId="2271" w:customStyle="1">
    <w:name w:val="Подзаголовок Знак2"/>
    <w:rPr>
      <w:sz w:val="24"/>
      <w:szCs w:val="24"/>
      <w:lang w:eastAsia="zh-CN"/>
    </w:rPr>
  </w:style>
  <w:style w:type="paragraph" w:styleId="2272" w:customStyle="1">
    <w:name w:val="Текст1"/>
    <w:basedOn w:val="765"/>
    <w:pPr>
      <w:ind w:firstLine="0"/>
      <w:jc w:val="left"/>
      <w:widowControl/>
    </w:pPr>
    <w:rPr>
      <w:rFonts w:ascii="Calibri" w:hAnsi="Calibri" w:eastAsia="Calibri"/>
      <w:sz w:val="20"/>
      <w:szCs w:val="21"/>
      <w:lang w:eastAsia="zh-CN"/>
    </w:rPr>
  </w:style>
  <w:style w:type="paragraph" w:styleId="2273" w:customStyle="1">
    <w:name w:val="Ieino?ie"/>
    <w:basedOn w:val="765"/>
    <w:pPr>
      <w:ind w:firstLine="0"/>
      <w:jc w:val="center"/>
      <w:widowControl/>
    </w:pPr>
    <w:rPr>
      <w:rFonts w:ascii="AGGal" w:hAnsi="AGGal" w:eastAsia="Times New Roman" w:cs="AGGal"/>
      <w:sz w:val="22"/>
      <w:szCs w:val="20"/>
      <w:lang w:eastAsia="zh-CN"/>
    </w:rPr>
  </w:style>
  <w:style w:type="paragraph" w:styleId="2274" w:customStyle="1">
    <w:name w:val="Label"/>
    <w:basedOn w:val="765"/>
    <w:pPr>
      <w:ind w:firstLine="0"/>
      <w:jc w:val="left"/>
      <w:spacing w:before="120"/>
      <w:widowControl/>
    </w:pPr>
    <w:rPr>
      <w:rFonts w:ascii="Antiqua" w:hAnsi="Antiqua" w:eastAsia="Times New Roman" w:cs="Antiqua"/>
      <w:sz w:val="17"/>
      <w:szCs w:val="20"/>
      <w:lang w:val="en-US" w:eastAsia="zh-CN"/>
    </w:rPr>
  </w:style>
  <w:style w:type="paragraph" w:styleId="2275" w:customStyle="1">
    <w:name w:val="Заг 2 Знак Знак Знак1 Знак"/>
    <w:basedOn w:val="765"/>
    <w:pPr>
      <w:contextualSpacing/>
      <w:ind w:firstLine="0"/>
      <w:jc w:val="left"/>
      <w:spacing w:before="240" w:after="180"/>
      <w:widowControl/>
    </w:pPr>
    <w:rPr>
      <w:rFonts w:ascii="Arial" w:hAnsi="Arial" w:eastAsia="Calibri" w:cs="Arial"/>
      <w:b/>
      <w:caps/>
      <w:color w:val="0070c0"/>
      <w:szCs w:val="28"/>
      <w:lang w:eastAsia="zh-CN"/>
    </w:rPr>
  </w:style>
  <w:style w:type="character" w:styleId="2276" w:customStyle="1">
    <w:name w:val="Текст концевой сноски Знак1"/>
    <w:rPr>
      <w:lang w:eastAsia="zh-CN"/>
    </w:rPr>
  </w:style>
  <w:style w:type="paragraph" w:styleId="2277" w:customStyle="1">
    <w:name w:val="Таблица Знак"/>
    <w:basedOn w:val="765"/>
    <w:pPr>
      <w:contextualSpacing/>
      <w:ind w:firstLine="0"/>
      <w:jc w:val="center"/>
      <w:widowControl/>
    </w:pPr>
    <w:rPr>
      <w:rFonts w:ascii="Arial" w:hAnsi="Arial" w:eastAsia="Times New Roman" w:cs="Arial"/>
      <w:spacing w:val="-6"/>
      <w:sz w:val="22"/>
      <w:szCs w:val="22"/>
      <w:lang w:eastAsia="zh-CN"/>
    </w:rPr>
  </w:style>
  <w:style w:type="paragraph" w:styleId="2278" w:customStyle="1">
    <w:name w:val="Заг 3 Знак Знак1"/>
    <w:basedOn w:val="765"/>
    <w:pPr>
      <w:contextualSpacing/>
      <w:ind w:firstLine="0"/>
      <w:jc w:val="left"/>
      <w:spacing w:before="240" w:after="180"/>
      <w:widowControl/>
    </w:pPr>
    <w:rPr>
      <w:rFonts w:ascii="Arial" w:hAnsi="Arial" w:eastAsia="Calibri" w:cs="Arial"/>
      <w:b/>
      <w:color w:val="0070c0"/>
      <w:lang w:eastAsia="zh-CN"/>
    </w:rPr>
  </w:style>
  <w:style w:type="paragraph" w:styleId="2279" w:customStyle="1">
    <w:name w:val="Красная строка1"/>
    <w:basedOn w:val="946"/>
    <w:pPr>
      <w:ind w:firstLine="360"/>
      <w:spacing w:after="0"/>
      <w:widowControl/>
    </w:pPr>
    <w:rPr>
      <w:rFonts w:ascii="Arial" w:hAnsi="Arial" w:eastAsia="Times New Roman" w:cs="Arial"/>
      <w:szCs w:val="20"/>
      <w:lang w:eastAsia="zh-CN"/>
    </w:rPr>
  </w:style>
  <w:style w:type="paragraph" w:styleId="2280" w:customStyle="1">
    <w:name w:val="Знак Знак Знак2 Знак Знак Знак Знак Знак Знак Знак"/>
    <w:basedOn w:val="765"/>
    <w:pPr>
      <w:ind w:firstLine="0"/>
      <w:jc w:val="left"/>
      <w:widowControl/>
    </w:pPr>
    <w:rPr>
      <w:rFonts w:ascii="Verdana" w:hAnsi="Verdana" w:eastAsia="Times New Roman" w:cs="Verdana"/>
      <w:sz w:val="20"/>
      <w:szCs w:val="20"/>
      <w:lang w:val="en-US" w:eastAsia="zh-CN"/>
    </w:rPr>
  </w:style>
  <w:style w:type="paragraph" w:styleId="2281" w:customStyle="1">
    <w:name w:val="Знак Знак1 Знак Знак Знак Знак Знак Знак Знак Знак Знак Знак1 Знак"/>
    <w:basedOn w:val="765"/>
    <w:pPr>
      <w:ind w:firstLine="0"/>
      <w:jc w:val="left"/>
      <w:widowControl/>
    </w:pPr>
    <w:rPr>
      <w:rFonts w:ascii="Verdana" w:hAnsi="Verdana" w:eastAsia="Times New Roman" w:cs="Verdana"/>
      <w:sz w:val="20"/>
      <w:szCs w:val="20"/>
      <w:lang w:val="en-US" w:eastAsia="zh-CN"/>
    </w:rPr>
  </w:style>
  <w:style w:type="paragraph" w:styleId="2282" w:customStyle="1">
    <w:name w:val="таблица"/>
    <w:basedOn w:val="765"/>
    <w:pPr>
      <w:ind w:firstLine="0"/>
      <w:jc w:val="center"/>
      <w:widowControl/>
    </w:pPr>
    <w:rPr>
      <w:rFonts w:ascii="Arial Narrow" w:hAnsi="Arial Narrow" w:eastAsia="Times New Roman" w:cs="Arial Narrow"/>
      <w:lang w:eastAsia="zh-CN"/>
    </w:rPr>
  </w:style>
  <w:style w:type="paragraph" w:styleId="2283" w:customStyle="1">
    <w:name w:val="tekstob"/>
    <w:basedOn w:val="765"/>
    <w:pPr>
      <w:ind w:firstLine="0"/>
      <w:jc w:val="left"/>
      <w:spacing w:before="280" w:after="280"/>
      <w:widowControl/>
    </w:pPr>
    <w:rPr>
      <w:rFonts w:eastAsia="Times New Roman"/>
      <w:lang w:eastAsia="zh-CN"/>
    </w:rPr>
  </w:style>
  <w:style w:type="paragraph" w:styleId="2284" w:customStyle="1">
    <w:name w:val="Iniiaiie oaeno n ionooiii"/>
    <w:basedOn w:val="765"/>
    <w:pPr>
      <w:ind w:firstLine="851"/>
    </w:pPr>
    <w:rPr>
      <w:rFonts w:eastAsia="Times New Roman"/>
      <w:sz w:val="28"/>
      <w:szCs w:val="28"/>
      <w:lang w:eastAsia="zh-CN"/>
    </w:rPr>
  </w:style>
  <w:style w:type="paragraph" w:styleId="2285" w:customStyle="1">
    <w:name w:val="Основной текст 22"/>
    <w:basedOn w:val="765"/>
    <w:pPr>
      <w:ind w:left="283" w:firstLine="0"/>
      <w:jc w:val="left"/>
      <w:spacing w:after="120"/>
      <w:widowControl/>
    </w:pPr>
    <w:rPr>
      <w:rFonts w:eastAsia="Times New Roman"/>
      <w:sz w:val="20"/>
      <w:szCs w:val="20"/>
      <w:lang w:eastAsia="zh-CN"/>
    </w:rPr>
  </w:style>
  <w:style w:type="paragraph" w:styleId="2286" w:customStyle="1">
    <w:name w:val="Основной текст 23"/>
    <w:basedOn w:val="765"/>
    <w:pPr>
      <w:ind w:firstLine="0"/>
      <w:jc w:val="left"/>
      <w:spacing w:after="120" w:line="480" w:lineRule="auto"/>
      <w:widowControl/>
    </w:pPr>
    <w:rPr>
      <w:rFonts w:eastAsia="Times New Roman"/>
      <w:lang w:eastAsia="zh-CN"/>
    </w:rPr>
  </w:style>
  <w:style w:type="paragraph" w:styleId="2287" w:customStyle="1">
    <w:name w:val="Style206"/>
    <w:basedOn w:val="765"/>
    <w:pPr>
      <w:ind w:firstLine="283"/>
      <w:spacing w:line="240" w:lineRule="exact"/>
    </w:pPr>
    <w:rPr>
      <w:rFonts w:eastAsia="Times New Roman"/>
      <w:sz w:val="20"/>
      <w:lang w:eastAsia="zh-CN"/>
    </w:rPr>
  </w:style>
  <w:style w:type="paragraph" w:styleId="2288" w:customStyle="1">
    <w:name w:val="2"/>
    <w:basedOn w:val="765"/>
    <w:pPr>
      <w:ind w:firstLine="0"/>
      <w:jc w:val="left"/>
      <w:spacing w:after="120"/>
      <w:widowControl/>
    </w:pPr>
    <w:rPr>
      <w:rFonts w:eastAsia="Times New Roman"/>
      <w:b/>
      <w:szCs w:val="16"/>
      <w:lang w:eastAsia="zh-CN"/>
    </w:rPr>
  </w:style>
  <w:style w:type="paragraph" w:styleId="2289" w:customStyle="1">
    <w:name w:val="Таблотст"/>
    <w:pPr>
      <w:ind w:left="85"/>
      <w:spacing w:after="0" w:line="220" w:lineRule="exact"/>
    </w:pPr>
    <w:rPr>
      <w:rFonts w:ascii="Arial" w:hAnsi="Arial" w:eastAsia="Calibri" w:cs="Arial"/>
      <w:sz w:val="20"/>
      <w:szCs w:val="20"/>
      <w:lang w:eastAsia="zh-CN"/>
    </w:rPr>
  </w:style>
  <w:style w:type="paragraph" w:styleId="2290" w:customStyle="1">
    <w:name w:val="Oaaeiono"/>
    <w:basedOn w:val="765"/>
    <w:pPr>
      <w:ind w:left="85" w:firstLine="0"/>
      <w:jc w:val="left"/>
      <w:spacing w:line="220" w:lineRule="exact"/>
      <w:widowControl/>
    </w:pPr>
    <w:rPr>
      <w:rFonts w:ascii="Arial" w:hAnsi="Arial" w:eastAsia="Times New Roman" w:cs="Arial"/>
      <w:sz w:val="20"/>
      <w:szCs w:val="20"/>
      <w:lang w:eastAsia="zh-CN"/>
    </w:rPr>
  </w:style>
  <w:style w:type="paragraph" w:styleId="2291" w:customStyle="1">
    <w:name w:val="Текст доклада"/>
    <w:basedOn w:val="765"/>
    <w:pPr>
      <w:ind w:firstLine="720"/>
      <w:widowControl/>
    </w:pPr>
    <w:rPr>
      <w:rFonts w:eastAsia="Times New Roman"/>
      <w:sz w:val="22"/>
      <w:lang w:eastAsia="zh-CN"/>
    </w:rPr>
  </w:style>
  <w:style w:type="paragraph" w:styleId="2292" w:customStyle="1">
    <w:name w:val="Схема документа1"/>
    <w:basedOn w:val="765"/>
    <w:pPr>
      <w:ind w:firstLine="0"/>
      <w:jc w:val="left"/>
      <w:widowControl/>
    </w:pPr>
    <w:rPr>
      <w:rFonts w:ascii="Tahoma" w:hAnsi="Tahoma" w:eastAsia="Times New Roman" w:cs="Tahoma"/>
      <w:sz w:val="16"/>
      <w:szCs w:val="16"/>
      <w:lang w:eastAsia="zh-CN"/>
    </w:rPr>
  </w:style>
  <w:style w:type="paragraph" w:styleId="2293" w:customStyle="1">
    <w:name w:val="WW-Без интервала"/>
    <w:pPr>
      <w:ind w:firstLine="709"/>
      <w:jc w:val="both"/>
      <w:spacing w:after="60" w:line="240" w:lineRule="auto"/>
    </w:pPr>
    <w:rPr>
      <w:rFonts w:ascii="Times New Roman" w:hAnsi="Times New Roman" w:eastAsia="Arial" w:cs="Calibri"/>
      <w:sz w:val="24"/>
      <w:szCs w:val="24"/>
      <w:lang w:eastAsia="zh-CN"/>
    </w:rPr>
  </w:style>
  <w:style w:type="paragraph" w:styleId="2294" w:customStyle="1">
    <w:name w:val="Табл"/>
    <w:basedOn w:val="765"/>
    <w:pPr>
      <w:jc w:val="right"/>
      <w:spacing w:before="120" w:after="60"/>
      <w:widowControl/>
    </w:pPr>
    <w:rPr>
      <w:rFonts w:ascii="Arial" w:hAnsi="Arial" w:eastAsia="Times New Roman" w:cs="Arial"/>
      <w:szCs w:val="20"/>
      <w:lang w:eastAsia="zh-CN"/>
    </w:rPr>
  </w:style>
  <w:style w:type="paragraph" w:styleId="2295" w:customStyle="1">
    <w:name w:val="Цитата1"/>
    <w:basedOn w:val="765"/>
    <w:pPr>
      <w:ind w:left="360" w:right="895"/>
      <w:jc w:val="center"/>
      <w:spacing w:after="60"/>
      <w:widowControl/>
    </w:pPr>
    <w:rPr>
      <w:rFonts w:ascii="Arial" w:hAnsi="Arial" w:eastAsia="Times New Roman" w:cs="Arial"/>
      <w:lang w:eastAsia="zh-CN"/>
    </w:rPr>
  </w:style>
  <w:style w:type="paragraph" w:styleId="2296" w:customStyle="1">
    <w:name w:val="Заголовок 4_"/>
    <w:basedOn w:val="765"/>
    <w:pPr>
      <w:spacing w:before="120" w:after="120"/>
      <w:widowControl/>
    </w:pPr>
    <w:rPr>
      <w:rFonts w:ascii="Arial" w:hAnsi="Arial" w:eastAsia="Times New Roman" w:cs="Arial"/>
      <w:caps/>
      <w:lang w:eastAsia="zh-CN"/>
    </w:rPr>
  </w:style>
  <w:style w:type="paragraph" w:styleId="2297" w:customStyle="1">
    <w:name w:val="Перечисление 1"/>
    <w:basedOn w:val="765"/>
    <w:pPr>
      <w:ind w:left="720" w:hanging="360"/>
      <w:spacing w:after="60"/>
      <w:widowControl/>
    </w:pPr>
    <w:rPr>
      <w:rFonts w:ascii="Arial" w:hAnsi="Arial" w:eastAsia="Times New Roman" w:cs="Arial"/>
      <w:szCs w:val="20"/>
      <w:lang w:eastAsia="zh-CN"/>
    </w:rPr>
  </w:style>
  <w:style w:type="paragraph" w:styleId="2298" w:customStyle="1">
    <w:name w:val="Заголовок 3__"/>
    <w:basedOn w:val="1040"/>
    <w:pPr>
      <w:ind w:left="0"/>
      <w:jc w:val="both"/>
      <w:spacing w:before="120" w:after="240"/>
    </w:pPr>
    <w:rPr>
      <w:rFonts w:cs="Arial"/>
      <w:b/>
      <w:bCs/>
      <w:i/>
      <w:iCs/>
      <w:szCs w:val="20"/>
      <w:lang w:eastAsia="zh-CN"/>
    </w:rPr>
  </w:style>
  <w:style w:type="paragraph" w:styleId="2299" w:customStyle="1">
    <w:name w:val="Номер таблицы"/>
    <w:basedOn w:val="765"/>
    <w:pPr>
      <w:jc w:val="right"/>
      <w:spacing w:before="60" w:after="60"/>
      <w:widowControl/>
    </w:pPr>
    <w:rPr>
      <w:rFonts w:ascii="Arial" w:hAnsi="Arial" w:eastAsia="Times New Roman" w:cs="Arial"/>
      <w:szCs w:val="20"/>
      <w:lang w:eastAsia="zh-CN"/>
    </w:rPr>
  </w:style>
  <w:style w:type="paragraph" w:styleId="2300" w:customStyle="1">
    <w:name w:val="Имя таблицы"/>
    <w:basedOn w:val="765"/>
    <w:pPr>
      <w:contextualSpacing/>
      <w:ind w:firstLine="0"/>
      <w:jc w:val="center"/>
      <w:spacing w:before="120" w:after="120"/>
      <w:widowControl/>
    </w:pPr>
    <w:rPr>
      <w:rFonts w:ascii="Arial" w:hAnsi="Arial" w:eastAsia="Times New Roman" w:cs="Arial"/>
      <w:szCs w:val="20"/>
      <w:lang w:eastAsia="zh-CN"/>
    </w:rPr>
  </w:style>
  <w:style w:type="paragraph" w:styleId="2301" w:customStyle="1">
    <w:name w:val="Заголовок 1_"/>
    <w:basedOn w:val="766"/>
    <w:pPr>
      <w:contextualSpacing/>
      <w:ind w:firstLine="0"/>
      <w:jc w:val="left"/>
      <w:keepLines w:val="0"/>
      <w:spacing w:after="180"/>
      <w:widowControl/>
    </w:pPr>
    <w:rPr>
      <w:rFonts w:ascii="Arial Black" w:hAnsi="Arial Black" w:eastAsia="Times New Roman" w:cs="Arial"/>
      <w:b/>
      <w:caps/>
      <w:color w:val="auto"/>
      <w:sz w:val="28"/>
      <w:szCs w:val="28"/>
      <w:lang w:eastAsia="zh-CN"/>
    </w:rPr>
  </w:style>
  <w:style w:type="paragraph" w:styleId="2302" w:customStyle="1">
    <w:name w:val="rtecenter"/>
    <w:basedOn w:val="765"/>
    <w:pPr>
      <w:ind w:firstLine="0"/>
      <w:jc w:val="left"/>
      <w:spacing w:before="280" w:after="280"/>
      <w:widowControl/>
    </w:pPr>
    <w:rPr>
      <w:rFonts w:eastAsia="Times New Roman"/>
      <w:lang w:eastAsia="zh-CN"/>
    </w:rPr>
  </w:style>
  <w:style w:type="paragraph" w:styleId="2303" w:customStyle="1">
    <w:name w:val="Стиль Arial 14 пт По ширине Первая строка:  125 см"/>
    <w:basedOn w:val="765"/>
    <w:rPr>
      <w:rFonts w:ascii="Arial" w:hAnsi="Arial" w:eastAsia="Times New Roman" w:cs="Arial"/>
      <w:sz w:val="28"/>
      <w:szCs w:val="28"/>
      <w:lang w:eastAsia="zh-CN"/>
    </w:rPr>
  </w:style>
  <w:style w:type="paragraph" w:styleId="2304">
    <w:name w:val="toc 6"/>
    <w:basedOn w:val="765"/>
    <w:next w:val="765"/>
    <w:uiPriority w:val="39"/>
    <w:pPr>
      <w:ind w:left="1100" w:firstLine="0"/>
      <w:jc w:val="left"/>
      <w:spacing w:after="100" w:line="276" w:lineRule="auto"/>
      <w:widowControl/>
    </w:pPr>
    <w:rPr>
      <w:rFonts w:ascii="Calibri" w:hAnsi="Calibri" w:eastAsia="Times New Roman"/>
      <w:sz w:val="22"/>
      <w:szCs w:val="22"/>
      <w:lang w:eastAsia="zh-CN"/>
    </w:rPr>
  </w:style>
  <w:style w:type="paragraph" w:styleId="2305" w:customStyle="1">
    <w:name w:val="Маркированный список1"/>
    <w:basedOn w:val="765"/>
    <w:pPr>
      <w:contextualSpacing/>
      <w:ind w:left="450" w:hanging="450"/>
      <w:jc w:val="left"/>
      <w:widowControl/>
      <w:tabs>
        <w:tab w:val="num" w:pos="0" w:leader="none"/>
      </w:tabs>
    </w:pPr>
    <w:rPr>
      <w:rFonts w:eastAsia="Times New Roman"/>
      <w:lang w:eastAsia="zh-CN"/>
    </w:rPr>
  </w:style>
  <w:style w:type="paragraph" w:styleId="2306" w:customStyle="1">
    <w:name w:val="Основной текст 31"/>
    <w:basedOn w:val="765"/>
    <w:pPr>
      <w:ind w:right="425" w:firstLine="0"/>
      <w:jc w:val="left"/>
      <w:widowControl/>
    </w:pPr>
    <w:rPr>
      <w:rFonts w:eastAsia="Times New Roman"/>
      <w:sz w:val="28"/>
      <w:szCs w:val="20"/>
      <w:lang w:eastAsia="zh-CN"/>
    </w:rPr>
  </w:style>
  <w:style w:type="paragraph" w:styleId="2307" w:customStyle="1">
    <w:name w:val="Текст (справка)"/>
    <w:basedOn w:val="765"/>
    <w:next w:val="765"/>
    <w:pPr>
      <w:ind w:left="170" w:right="170" w:firstLine="0"/>
      <w:jc w:val="left"/>
    </w:pPr>
    <w:rPr>
      <w:rFonts w:ascii="Times New Roman CYR" w:hAnsi="Times New Roman CYR" w:eastAsia="Times New Roman" w:cs="Times New Roman CYR"/>
      <w:lang w:eastAsia="zh-CN"/>
    </w:rPr>
  </w:style>
  <w:style w:type="paragraph" w:styleId="2308" w:customStyle="1">
    <w:name w:val="Комментарий"/>
    <w:basedOn w:val="2307"/>
    <w:next w:val="765"/>
    <w:uiPriority w:val="99"/>
    <w:pPr>
      <w:ind w:right="0"/>
      <w:jc w:val="both"/>
      <w:spacing w:before="75"/>
    </w:pPr>
    <w:rPr>
      <w:color w:val="353842"/>
      <w:shd w:val="clear" w:color="auto" w:fill="f0f0f0"/>
    </w:rPr>
  </w:style>
  <w:style w:type="paragraph" w:styleId="2309" w:customStyle="1">
    <w:name w:val="Информация о версии"/>
    <w:basedOn w:val="2308"/>
    <w:next w:val="765"/>
    <w:uiPriority w:val="99"/>
    <w:rPr>
      <w:i/>
      <w:iCs/>
    </w:rPr>
  </w:style>
  <w:style w:type="paragraph" w:styleId="2310" w:customStyle="1">
    <w:name w:val="Текст информации об изменениях"/>
    <w:basedOn w:val="765"/>
    <w:next w:val="765"/>
    <w:pPr>
      <w:ind w:firstLine="720"/>
    </w:pPr>
    <w:rPr>
      <w:rFonts w:ascii="Times New Roman CYR" w:hAnsi="Times New Roman CYR" w:eastAsia="Times New Roman" w:cs="Times New Roman CYR"/>
      <w:color w:val="353842"/>
      <w:sz w:val="20"/>
      <w:szCs w:val="20"/>
      <w:lang w:eastAsia="zh-CN"/>
    </w:rPr>
  </w:style>
  <w:style w:type="paragraph" w:styleId="2311" w:customStyle="1">
    <w:name w:val="Информация об изменениях"/>
    <w:basedOn w:val="2310"/>
    <w:next w:val="765"/>
    <w:pPr>
      <w:ind w:left="360" w:right="360" w:firstLine="0"/>
      <w:spacing w:before="180"/>
    </w:pPr>
    <w:rPr>
      <w:shd w:val="clear" w:color="auto" w:fill="eaefed"/>
    </w:rPr>
  </w:style>
  <w:style w:type="paragraph" w:styleId="2312" w:customStyle="1">
    <w:name w:val="Список_маркерный_2_уровень"/>
    <w:basedOn w:val="1755"/>
    <w:pPr>
      <w:ind w:left="964"/>
      <w:spacing w:before="0" w:after="0"/>
    </w:pPr>
  </w:style>
  <w:style w:type="paragraph" w:styleId="2313" w:customStyle="1">
    <w:name w:val="Заголовок_подзаголовок_2"/>
    <w:next w:val="981"/>
    <w:pPr>
      <w:ind w:left="567"/>
      <w:jc w:val="both"/>
      <w:keepNext/>
      <w:spacing w:before="120" w:after="60" w:line="240" w:lineRule="auto"/>
    </w:pPr>
    <w:rPr>
      <w:rFonts w:ascii="Times New Roman" w:hAnsi="Times New Roman" w:eastAsia="Times New Roman" w:cs="Times New Roman"/>
      <w:b/>
      <w:bCs/>
      <w:sz w:val="24"/>
      <w:szCs w:val="24"/>
      <w:lang w:eastAsia="zh-CN"/>
    </w:rPr>
  </w:style>
  <w:style w:type="paragraph" w:styleId="2314" w:customStyle="1">
    <w:name w:val="Заголовок 22"/>
    <w:basedOn w:val="765"/>
    <w:next w:val="765"/>
    <w:pPr>
      <w:ind w:firstLine="0"/>
      <w:jc w:val="left"/>
      <w:keepNext/>
      <w:spacing w:before="240" w:after="60"/>
      <w:widowControl/>
    </w:pPr>
    <w:rPr>
      <w:rFonts w:ascii="Arial" w:hAnsi="Arial" w:eastAsia="Times New Roman" w:cs="Arial"/>
      <w:b/>
      <w:bCs/>
      <w:i/>
      <w:iCs/>
      <w:sz w:val="28"/>
      <w:szCs w:val="28"/>
      <w:lang w:eastAsia="zh-CN"/>
    </w:rPr>
  </w:style>
  <w:style w:type="paragraph" w:styleId="2315" w:customStyle="1">
    <w:name w:val="WW-Заголовок"/>
    <w:basedOn w:val="765"/>
    <w:next w:val="946"/>
    <w:pPr>
      <w:ind w:firstLine="0"/>
      <w:jc w:val="left"/>
      <w:keepNext/>
      <w:spacing w:before="240" w:after="120" w:line="276" w:lineRule="auto"/>
      <w:widowControl/>
    </w:pPr>
    <w:rPr>
      <w:rFonts w:ascii="Liberation Sans" w:hAnsi="Liberation Sans" w:eastAsia="Microsoft YaHei" w:cs="Mangal"/>
      <w:sz w:val="28"/>
      <w:szCs w:val="28"/>
      <w:lang w:eastAsia="zh-CN"/>
    </w:rPr>
  </w:style>
  <w:style w:type="paragraph" w:styleId="2316" w:customStyle="1">
    <w:name w:val="Название объекта1"/>
    <w:basedOn w:val="765"/>
    <w:pPr>
      <w:ind w:firstLine="0"/>
      <w:jc w:val="left"/>
      <w:spacing w:before="120" w:after="120" w:line="276" w:lineRule="auto"/>
      <w:widowControl/>
      <w:suppressLineNumbers/>
    </w:pPr>
    <w:rPr>
      <w:rFonts w:ascii="Calibri" w:hAnsi="Calibri" w:eastAsia="Times New Roman" w:cs="Mangal"/>
      <w:i/>
      <w:iCs/>
      <w:lang w:eastAsia="zh-CN"/>
    </w:rPr>
  </w:style>
  <w:style w:type="paragraph" w:styleId="2317">
    <w:name w:val="index 1"/>
    <w:basedOn w:val="765"/>
    <w:next w:val="765"/>
    <w:pPr>
      <w:ind w:left="220" w:hanging="220"/>
      <w:jc w:val="left"/>
      <w:widowControl/>
    </w:pPr>
    <w:rPr>
      <w:rFonts w:ascii="Calibri" w:hAnsi="Calibri" w:eastAsia="Times New Roman"/>
      <w:sz w:val="22"/>
      <w:szCs w:val="22"/>
      <w:lang w:eastAsia="zh-CN"/>
    </w:rPr>
  </w:style>
  <w:style w:type="paragraph" w:styleId="2318">
    <w:name w:val="index heading"/>
    <w:basedOn w:val="765"/>
    <w:pPr>
      <w:ind w:firstLine="0"/>
      <w:jc w:val="left"/>
      <w:spacing w:after="200" w:line="276" w:lineRule="auto"/>
      <w:widowControl/>
      <w:suppressLineNumbers/>
    </w:pPr>
    <w:rPr>
      <w:rFonts w:ascii="Calibri" w:hAnsi="Calibri" w:eastAsia="Times New Roman" w:cs="Mangal"/>
      <w:sz w:val="22"/>
      <w:szCs w:val="22"/>
      <w:lang w:eastAsia="zh-CN"/>
    </w:rPr>
  </w:style>
  <w:style w:type="paragraph" w:styleId="2319" w:customStyle="1">
    <w:name w:val="Верхний колонтитул3"/>
    <w:basedOn w:val="765"/>
    <w:pPr>
      <w:ind w:firstLine="0"/>
      <w:jc w:val="left"/>
      <w:widowControl/>
      <w:tabs>
        <w:tab w:val="center" w:pos="4677" w:leader="none"/>
        <w:tab w:val="right" w:pos="9355" w:leader="none"/>
      </w:tabs>
    </w:pPr>
    <w:rPr>
      <w:rFonts w:ascii="Calibri" w:hAnsi="Calibri" w:eastAsia="Times New Roman"/>
      <w:sz w:val="22"/>
      <w:szCs w:val="22"/>
      <w:lang w:eastAsia="zh-CN"/>
    </w:rPr>
  </w:style>
  <w:style w:type="paragraph" w:styleId="2320" w:customStyle="1">
    <w:name w:val="Нижний колонтитул2"/>
    <w:basedOn w:val="765"/>
    <w:pPr>
      <w:ind w:firstLine="0"/>
      <w:jc w:val="left"/>
      <w:widowControl/>
      <w:tabs>
        <w:tab w:val="center" w:pos="4677" w:leader="none"/>
        <w:tab w:val="right" w:pos="9355" w:leader="none"/>
      </w:tabs>
    </w:pPr>
    <w:rPr>
      <w:rFonts w:ascii="Calibri" w:hAnsi="Calibri" w:eastAsia="Times New Roman"/>
      <w:sz w:val="22"/>
      <w:szCs w:val="22"/>
      <w:lang w:eastAsia="zh-CN"/>
    </w:rPr>
  </w:style>
  <w:style w:type="paragraph" w:styleId="2321" w:customStyle="1">
    <w:name w:val="msonormal_mailru_css_attribute_postfix_mailru_css_attribute_postfix"/>
    <w:basedOn w:val="765"/>
    <w:pPr>
      <w:ind w:firstLine="0"/>
      <w:jc w:val="left"/>
      <w:spacing w:before="280" w:after="280"/>
      <w:widowControl/>
    </w:pPr>
    <w:rPr>
      <w:rFonts w:eastAsia="Times New Roman"/>
      <w:lang w:eastAsia="zh-CN"/>
    </w:rPr>
  </w:style>
  <w:style w:type="paragraph" w:styleId="2322" w:customStyle="1">
    <w:name w:val="Заголовок11"/>
    <w:basedOn w:val="765"/>
    <w:pPr>
      <w:ind w:firstLine="540"/>
      <w:jc w:val="center"/>
      <w:spacing w:line="360" w:lineRule="auto"/>
      <w:widowControl/>
      <w:tabs>
        <w:tab w:val="left" w:pos="8460" w:leader="none"/>
      </w:tabs>
    </w:pPr>
    <w:rPr>
      <w:rFonts w:eastAsia="Times New Roman"/>
      <w:caps/>
      <w:lang w:eastAsia="zh-CN"/>
    </w:rPr>
  </w:style>
  <w:style w:type="paragraph" w:styleId="2323" w:customStyle="1">
    <w:name w:val="Знак Знак Знак Знак Знак Знак Знак Знак Знак Знак2"/>
    <w:basedOn w:val="765"/>
    <w:pPr>
      <w:ind w:firstLine="0"/>
      <w:jc w:val="left"/>
      <w:spacing w:before="280" w:after="280"/>
      <w:widowControl/>
    </w:pPr>
    <w:rPr>
      <w:rFonts w:ascii="Tahoma" w:hAnsi="Tahoma" w:eastAsia="Times New Roman" w:cs="Tahoma"/>
      <w:sz w:val="20"/>
      <w:szCs w:val="20"/>
      <w:lang w:val="en-US" w:eastAsia="zh-CN"/>
    </w:rPr>
  </w:style>
  <w:style w:type="paragraph" w:styleId="2324" w:customStyle="1">
    <w:name w:val="LO-Normal"/>
    <w:pPr>
      <w:spacing w:after="0" w:line="240" w:lineRule="auto"/>
    </w:pPr>
    <w:rPr>
      <w:rFonts w:ascii="Times New Roman" w:hAnsi="Times New Roman" w:eastAsia="Times New Roman" w:cs="Times New Roman"/>
      <w:sz w:val="20"/>
      <w:szCs w:val="20"/>
      <w:lang w:eastAsia="zh-CN"/>
    </w:rPr>
  </w:style>
  <w:style w:type="paragraph" w:styleId="2325" w:customStyle="1">
    <w:name w:val="Название рисунка Знак Знак"/>
    <w:basedOn w:val="765"/>
    <w:pPr>
      <w:ind w:firstLine="0"/>
      <w:jc w:val="center"/>
      <w:widowControl/>
    </w:pPr>
    <w:rPr>
      <w:rFonts w:ascii="Calibri" w:hAnsi="Calibri" w:eastAsia="Calibri"/>
      <w:b/>
      <w:lang w:eastAsia="zh-CN"/>
    </w:rPr>
  </w:style>
  <w:style w:type="paragraph" w:styleId="2326" w:customStyle="1">
    <w:name w:val="Обычный отчетный"/>
    <w:basedOn w:val="765"/>
    <w:pPr>
      <w:spacing w:line="360" w:lineRule="auto"/>
    </w:pPr>
    <w:rPr>
      <w:rFonts w:ascii="Calibri" w:hAnsi="Calibri" w:eastAsia="Calibri"/>
      <w:sz w:val="26"/>
      <w:szCs w:val="26"/>
      <w:lang w:eastAsia="zh-CN"/>
    </w:rPr>
  </w:style>
  <w:style w:type="paragraph" w:styleId="2327" w:customStyle="1">
    <w:name w:val="заголов"/>
    <w:basedOn w:val="765"/>
    <w:next w:val="765"/>
    <w:pPr>
      <w:ind w:firstLine="0"/>
      <w:jc w:val="center"/>
      <w:keepNext/>
      <w:spacing w:before="240" w:after="240"/>
    </w:pPr>
    <w:rPr>
      <w:rFonts w:ascii="Calibri" w:hAnsi="Calibri" w:eastAsia="Calibri"/>
      <w:caps/>
      <w:spacing w:val="28"/>
      <w:szCs w:val="20"/>
      <w:lang w:eastAsia="zh-CN"/>
    </w:rPr>
  </w:style>
  <w:style w:type="paragraph" w:styleId="2328" w:customStyle="1">
    <w:name w:val="Обычный отчетный без отступа Знак"/>
    <w:basedOn w:val="2326"/>
    <w:next w:val="2326"/>
  </w:style>
  <w:style w:type="paragraph" w:styleId="2329" w:customStyle="1">
    <w:name w:val="Normal Знак Знак Знак Знак Знак"/>
    <w:pPr>
      <w:ind w:firstLine="284"/>
      <w:jc w:val="both"/>
      <w:spacing w:after="0" w:line="360" w:lineRule="auto"/>
      <w:widowControl w:val="off"/>
    </w:pPr>
    <w:rPr>
      <w:rFonts w:ascii="Calibri" w:hAnsi="Calibri" w:eastAsia="Calibri" w:cs="Times New Roman"/>
      <w:sz w:val="24"/>
      <w:szCs w:val="24"/>
      <w:lang w:eastAsia="zh-CN"/>
    </w:rPr>
  </w:style>
  <w:style w:type="paragraph" w:styleId="2330" w:customStyle="1">
    <w:name w:val="Заголовок 1 без нумер"/>
    <w:basedOn w:val="766"/>
    <w:pPr>
      <w:ind w:firstLine="0"/>
      <w:jc w:val="center"/>
      <w:keepLines w:val="0"/>
      <w:spacing w:before="0" w:line="360" w:lineRule="auto"/>
      <w:shd w:val="clear" w:color="auto" w:fill="ffffff"/>
      <w:widowControl/>
      <w:tabs>
        <w:tab w:val="left" w:pos="0" w:leader="none"/>
      </w:tabs>
    </w:pPr>
    <w:rPr>
      <w:rFonts w:ascii="Calibri" w:hAnsi="Calibri" w:eastAsia="Calibri" w:cs="Calibri"/>
      <w:b/>
      <w:bCs/>
      <w:caps/>
      <w:color w:val="000000"/>
      <w:sz w:val="28"/>
      <w:szCs w:val="28"/>
      <w:lang w:eastAsia="zh-CN"/>
    </w:rPr>
  </w:style>
  <w:style w:type="paragraph" w:styleId="2331" w:customStyle="1">
    <w:name w:val="Название объекта11"/>
    <w:basedOn w:val="765"/>
    <w:next w:val="765"/>
    <w:pPr>
      <w:ind w:firstLine="0"/>
      <w:jc w:val="center"/>
      <w:widowControl/>
    </w:pPr>
    <w:rPr>
      <w:rFonts w:eastAsia="SimSun"/>
      <w:b/>
      <w:bCs/>
      <w:sz w:val="36"/>
      <w:lang w:eastAsia="zh-CN"/>
    </w:rPr>
  </w:style>
  <w:style w:type="paragraph" w:styleId="2332" w:customStyle="1">
    <w:name w:val="Табличный заголовок"/>
    <w:basedOn w:val="765"/>
    <w:pPr>
      <w:ind w:firstLine="0"/>
      <w:jc w:val="right"/>
      <w:widowControl/>
    </w:pPr>
    <w:rPr>
      <w:rFonts w:eastAsia="SimSun"/>
      <w:lang w:eastAsia="zh-CN"/>
    </w:rPr>
  </w:style>
  <w:style w:type="paragraph" w:styleId="2333" w:customStyle="1">
    <w:name w:val="Îáû÷íûé"/>
    <w:pPr>
      <w:spacing w:after="0" w:line="240" w:lineRule="auto"/>
    </w:pPr>
    <w:rPr>
      <w:rFonts w:ascii="Times New Roman" w:hAnsi="Times New Roman" w:eastAsia="SimSun" w:cs="Times New Roman"/>
      <w:sz w:val="20"/>
      <w:szCs w:val="20"/>
      <w:lang w:eastAsia="zh-CN"/>
    </w:rPr>
  </w:style>
  <w:style w:type="paragraph" w:styleId="2334" w:customStyle="1">
    <w:name w:val="FR5"/>
    <w:pPr>
      <w:jc w:val="right"/>
      <w:spacing w:before="120" w:after="0" w:line="240" w:lineRule="auto"/>
      <w:widowControl w:val="off"/>
    </w:pPr>
    <w:rPr>
      <w:rFonts w:ascii="Arial" w:hAnsi="Arial" w:eastAsia="SimSun" w:cs="Arial"/>
      <w:sz w:val="16"/>
      <w:szCs w:val="20"/>
      <w:lang w:eastAsia="zh-CN"/>
    </w:rPr>
  </w:style>
  <w:style w:type="paragraph" w:styleId="2335" w:customStyle="1">
    <w:name w:val="Заголовок 2.EIA H2.- 1.1.Chapter Title.Heading 2 URS.RSKH2.DNV-H2"/>
    <w:basedOn w:val="765"/>
    <w:next w:val="765"/>
    <w:pPr>
      <w:ind w:firstLine="0"/>
      <w:keepNext/>
      <w:widowControl/>
    </w:pPr>
    <w:rPr>
      <w:rFonts w:eastAsia="SimSun"/>
      <w:szCs w:val="20"/>
      <w:lang w:eastAsia="zh-CN"/>
    </w:rPr>
  </w:style>
  <w:style w:type="paragraph" w:styleId="2336" w:customStyle="1">
    <w:name w:val="таб. заголовок"/>
    <w:basedOn w:val="766"/>
    <w:pPr>
      <w:ind w:firstLine="0"/>
      <w:jc w:val="center"/>
      <w:keepLines w:val="0"/>
      <w:keepNext w:val="0"/>
      <w:widowControl/>
    </w:pPr>
    <w:rPr>
      <w:rFonts w:ascii="Times New Roman" w:hAnsi="Times New Roman" w:eastAsia="SimSun" w:cs="Times New Roman"/>
      <w:color w:val="auto"/>
      <w:sz w:val="24"/>
      <w:szCs w:val="20"/>
    </w:rPr>
  </w:style>
  <w:style w:type="paragraph" w:styleId="2337" w:customStyle="1">
    <w:name w:val="Основной текст 24"/>
    <w:basedOn w:val="765"/>
    <w:pPr>
      <w:ind w:firstLine="720"/>
      <w:widowControl/>
    </w:pPr>
    <w:rPr>
      <w:rFonts w:eastAsia="SimSun"/>
      <w:sz w:val="28"/>
      <w:szCs w:val="20"/>
      <w:lang w:eastAsia="zh-CN"/>
    </w:rPr>
  </w:style>
  <w:style w:type="paragraph" w:styleId="2338" w:customStyle="1">
    <w:name w:val="Список+"/>
    <w:basedOn w:val="765"/>
    <w:next w:val="1617"/>
    <w:pPr>
      <w:ind w:left="142" w:firstLine="578"/>
      <w:spacing w:line="360" w:lineRule="auto"/>
      <w:widowControl/>
    </w:pPr>
    <w:rPr>
      <w:rFonts w:eastAsia="SimSun"/>
      <w:lang w:eastAsia="zh-CN"/>
    </w:rPr>
  </w:style>
  <w:style w:type="paragraph" w:styleId="2339">
    <w:name w:val="table of figures"/>
    <w:basedOn w:val="765"/>
    <w:pPr>
      <w:ind w:firstLine="0"/>
      <w:jc w:val="center"/>
      <w:spacing w:before="200" w:after="120"/>
      <w:widowControl/>
    </w:pPr>
    <w:rPr>
      <w:rFonts w:eastAsia="SimSun"/>
      <w:szCs w:val="20"/>
      <w:lang w:eastAsia="zh-CN"/>
    </w:rPr>
  </w:style>
  <w:style w:type="paragraph" w:styleId="2340" w:customStyle="1">
    <w:name w:val="Заголовок 3 без нумерации"/>
    <w:basedOn w:val="768"/>
    <w:next w:val="2326"/>
    <w:pPr>
      <w:ind w:firstLine="0"/>
      <w:jc w:val="center"/>
      <w:spacing w:before="200" w:after="120"/>
      <w:widowControl/>
    </w:pPr>
    <w:rPr>
      <w:rFonts w:ascii="Times New Roman" w:hAnsi="Times New Roman" w:eastAsia="SimSun" w:cs="Times New Roman"/>
      <w:b/>
      <w:color w:val="000000"/>
      <w:lang w:eastAsia="zh-CN"/>
    </w:rPr>
  </w:style>
  <w:style w:type="paragraph" w:styleId="2341" w:customStyle="1">
    <w:name w:val="1KG=K9"/>
    <w:pPr>
      <w:spacing w:after="0" w:line="240" w:lineRule="auto"/>
    </w:pPr>
    <w:rPr>
      <w:rFonts w:ascii="Arial" w:hAnsi="Arial" w:eastAsia="SimSun" w:cs="Arial"/>
      <w:sz w:val="24"/>
      <w:szCs w:val="24"/>
      <w:lang w:eastAsia="zh-CN"/>
    </w:rPr>
  </w:style>
  <w:style w:type="paragraph" w:styleId="2342" w:customStyle="1">
    <w:name w:val="Пункт"/>
    <w:next w:val="765"/>
    <w:pPr>
      <w:ind w:right="-22"/>
      <w:jc w:val="right"/>
      <w:spacing w:after="0" w:line="360" w:lineRule="auto"/>
    </w:pPr>
    <w:rPr>
      <w:rFonts w:ascii="Times New Roman" w:hAnsi="Times New Roman" w:eastAsia="SimSun" w:cs="Times New Roman"/>
      <w:sz w:val="24"/>
      <w:szCs w:val="20"/>
      <w:lang w:eastAsia="zh-CN"/>
    </w:rPr>
  </w:style>
  <w:style w:type="paragraph" w:styleId="2343" w:customStyle="1">
    <w:name w:val="Таблицы (моноширинный)"/>
    <w:basedOn w:val="765"/>
    <w:next w:val="765"/>
    <w:pPr>
      <w:ind w:firstLine="0"/>
    </w:pPr>
    <w:rPr>
      <w:rFonts w:ascii="Courier New" w:hAnsi="Courier New" w:eastAsia="SimSun" w:cs="Courier New"/>
      <w:sz w:val="20"/>
      <w:szCs w:val="20"/>
      <w:lang w:eastAsia="zh-CN"/>
    </w:rPr>
  </w:style>
  <w:style w:type="paragraph" w:styleId="2344" w:customStyle="1">
    <w:name w:val="FR4"/>
    <w:pPr>
      <w:jc w:val="right"/>
      <w:spacing w:after="0" w:line="240" w:lineRule="auto"/>
      <w:widowControl w:val="off"/>
    </w:pPr>
    <w:rPr>
      <w:rFonts w:ascii="Arial" w:hAnsi="Arial" w:eastAsia="SimSun" w:cs="Arial"/>
      <w:sz w:val="56"/>
      <w:szCs w:val="56"/>
      <w:lang w:val="en-US" w:eastAsia="zh-CN"/>
    </w:rPr>
  </w:style>
  <w:style w:type="paragraph" w:styleId="2345" w:customStyle="1">
    <w:name w:val="Ссылка на официальную публикацию"/>
    <w:basedOn w:val="765"/>
    <w:next w:val="765"/>
    <w:pPr>
      <w:ind w:firstLine="0"/>
      <w:jc w:val="left"/>
      <w:widowControl/>
    </w:pPr>
    <w:rPr>
      <w:rFonts w:eastAsia="SimSun"/>
      <w:lang w:eastAsia="zh-CN"/>
    </w:rPr>
  </w:style>
  <w:style w:type="character" w:styleId="2346" w:customStyle="1">
    <w:name w:val="Основной текст (2) + Georgia;11 pt;Интервал -2 pt"/>
    <w:basedOn w:val="1591"/>
    <w:rPr>
      <w:rFonts w:ascii="Georgia" w:hAnsi="Georgia" w:eastAsia="Georgia" w:cs="Georgia"/>
      <w:color w:val="000000"/>
      <w:spacing w:val="-40"/>
      <w:position w:val="0"/>
      <w:sz w:val="22"/>
      <w:szCs w:val="22"/>
      <w:shd w:val="clear" w:color="auto" w:fill="ffffff"/>
      <w:lang w:val="ru-RU" w:eastAsia="ru-RU" w:bidi="ru-RU"/>
    </w:rPr>
  </w:style>
  <w:style w:type="character" w:styleId="2347" w:customStyle="1">
    <w:name w:val="Основной текст (2) + 10;5 pt"/>
    <w:basedOn w:val="1591"/>
    <w:rPr>
      <w:rFonts w:ascii="Times New Roman" w:hAnsi="Times New Roman" w:eastAsia="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styleId="2348" w:customStyle="1">
    <w:name w:val="Основной текст (2) + MingLiU;4 pt;Масштаб 250%"/>
    <w:basedOn w:val="1591"/>
    <w:rPr>
      <w:rFonts w:ascii="MingLiU" w:hAnsi="MingLiU" w:eastAsia="MingLiU" w:cs="MingLiU"/>
      <w:b w:val="0"/>
      <w:bCs w:val="0"/>
      <w:i w:val="0"/>
      <w:iCs w:val="0"/>
      <w:smallCaps w:val="0"/>
      <w:strike w:val="0"/>
      <w:color w:val="000000"/>
      <w:spacing w:val="0"/>
      <w:position w:val="0"/>
      <w:sz w:val="8"/>
      <w:szCs w:val="8"/>
      <w:u w:val="none"/>
      <w:shd w:val="clear" w:color="auto" w:fill="ffffff"/>
      <w:lang w:val="zh-TW" w:eastAsia="zh-TW" w:bidi="zh-TW"/>
    </w:rPr>
  </w:style>
  <w:style w:type="character" w:styleId="2349" w:customStyle="1">
    <w:name w:val="Основной текст (2) + Arial Narrow;7;5 pt"/>
    <w:basedOn w:val="1591"/>
    <w:rPr>
      <w:rFonts w:ascii="Arial Narrow" w:hAnsi="Arial Narrow" w:eastAsia="Arial Narrow" w:cs="Arial Narrow"/>
      <w:b w:val="0"/>
      <w:bCs w:val="0"/>
      <w:i w:val="0"/>
      <w:iCs w:val="0"/>
      <w:smallCaps w:val="0"/>
      <w:strike w:val="0"/>
      <w:color w:val="000000"/>
      <w:spacing w:val="0"/>
      <w:position w:val="0"/>
      <w:sz w:val="15"/>
      <w:szCs w:val="15"/>
      <w:u w:val="none"/>
      <w:shd w:val="clear" w:color="auto" w:fill="ffffff"/>
      <w:lang w:val="ru-RU" w:eastAsia="ru-RU" w:bidi="ru-RU"/>
    </w:rPr>
  </w:style>
  <w:style w:type="character" w:styleId="2350" w:customStyle="1">
    <w:name w:val="Заголовок №2_"/>
    <w:basedOn w:val="775"/>
    <w:link w:val="2351"/>
    <w:rPr>
      <w:rFonts w:ascii="Times New Roman" w:hAnsi="Times New Roman" w:eastAsia="Times New Roman" w:cs="Times New Roman"/>
      <w:shd w:val="clear" w:color="auto" w:fill="ffffff"/>
    </w:rPr>
  </w:style>
  <w:style w:type="paragraph" w:styleId="2351" w:customStyle="1">
    <w:name w:val="Заголовок №2"/>
    <w:basedOn w:val="765"/>
    <w:link w:val="2350"/>
    <w:pPr>
      <w:ind w:firstLine="0"/>
      <w:jc w:val="center"/>
      <w:spacing w:after="180" w:line="0" w:lineRule="atLeast"/>
      <w:shd w:val="clear" w:color="auto" w:fill="ffffff"/>
      <w:outlineLvl w:val="1"/>
    </w:pPr>
    <w:rPr>
      <w:rFonts w:eastAsia="Times New Roman"/>
      <w:sz w:val="22"/>
      <w:szCs w:val="22"/>
      <w:lang w:eastAsia="en-US"/>
    </w:rPr>
  </w:style>
  <w:style w:type="paragraph" w:styleId="2352" w:customStyle="1">
    <w:name w:val="List Paragraph2"/>
    <w:basedOn w:val="765"/>
    <w:pPr>
      <w:contextualSpacing/>
      <w:ind w:left="720" w:firstLine="720"/>
    </w:pPr>
    <w:rPr>
      <w:rFonts w:ascii="Arial" w:hAnsi="Arial" w:cs="Arial"/>
    </w:rPr>
  </w:style>
  <w:style w:type="character" w:styleId="2353" w:customStyle="1">
    <w:name w:val="Heading 2 Char"/>
    <w:rPr>
      <w:rFonts w:eastAsia="Times New Roman"/>
      <w:b/>
      <w:spacing w:val="50"/>
      <w:sz w:val="24"/>
    </w:rPr>
  </w:style>
  <w:style w:type="character" w:styleId="2354" w:customStyle="1">
    <w:name w:val="Основной текст (2) + MingLiU;7 pt;Масштаб 75%"/>
    <w:basedOn w:val="1591"/>
    <w:rPr>
      <w:rFonts w:ascii="MingLiU" w:hAnsi="MingLiU" w:eastAsia="MingLiU" w:cs="MingLiU"/>
      <w:b w:val="0"/>
      <w:bCs w:val="0"/>
      <w:i w:val="0"/>
      <w:iCs w:val="0"/>
      <w:smallCaps w:val="0"/>
      <w:strike w:val="0"/>
      <w:color w:val="000000"/>
      <w:spacing w:val="0"/>
      <w:position w:val="0"/>
      <w:sz w:val="14"/>
      <w:szCs w:val="14"/>
      <w:u w:val="none"/>
      <w:shd w:val="clear" w:color="auto" w:fill="ffffff"/>
      <w:lang w:val="ru-RU" w:eastAsia="ru-RU" w:bidi="ru-RU"/>
    </w:rPr>
  </w:style>
  <w:style w:type="character" w:styleId="2355" w:customStyle="1">
    <w:name w:val="Заголовок №3_"/>
    <w:basedOn w:val="775"/>
    <w:link w:val="2364"/>
    <w:rPr>
      <w:rFonts w:ascii="Times New Roman" w:hAnsi="Times New Roman" w:eastAsia="Times New Roman" w:cs="Times New Roman"/>
      <w:b/>
      <w:bCs/>
      <w:sz w:val="28"/>
      <w:szCs w:val="28"/>
      <w:shd w:val="clear" w:color="auto" w:fill="ffffff"/>
    </w:rPr>
  </w:style>
  <w:style w:type="character" w:styleId="2356" w:customStyle="1">
    <w:name w:val="Основной текст (2) + Курсив"/>
    <w:basedOn w:val="1591"/>
    <w:rPr>
      <w:rFonts w:ascii="Times New Roman" w:hAnsi="Times New Roman" w:eastAsia="Times New Roman" w:cs="Times New Roman"/>
      <w:b w:val="0"/>
      <w:bCs w:val="0"/>
      <w:i/>
      <w:iCs/>
      <w:smallCaps w:val="0"/>
      <w:strike w:val="0"/>
      <w:color w:val="000000"/>
      <w:spacing w:val="0"/>
      <w:position w:val="0"/>
      <w:sz w:val="28"/>
      <w:szCs w:val="28"/>
      <w:u w:val="none"/>
      <w:shd w:val="clear" w:color="auto" w:fill="ffffff"/>
      <w:lang w:val="ru-RU" w:eastAsia="ru-RU" w:bidi="ru-RU"/>
    </w:rPr>
  </w:style>
  <w:style w:type="character" w:styleId="2357" w:customStyle="1">
    <w:name w:val="Основной текст (7)_"/>
    <w:basedOn w:val="775"/>
    <w:link w:val="2365"/>
    <w:rPr>
      <w:rFonts w:ascii="Times New Roman" w:hAnsi="Times New Roman" w:eastAsia="Times New Roman" w:cs="Times New Roman"/>
      <w:i/>
      <w:iCs/>
      <w:sz w:val="28"/>
      <w:szCs w:val="28"/>
      <w:shd w:val="clear" w:color="auto" w:fill="ffffff"/>
    </w:rPr>
  </w:style>
  <w:style w:type="character" w:styleId="2358" w:customStyle="1">
    <w:name w:val="Основной текст (2) + 10;5 pt;Полужирный"/>
    <w:basedOn w:val="1591"/>
    <w:rPr>
      <w:rFonts w:ascii="Times New Roman" w:hAnsi="Times New Roman" w:eastAsia="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styleId="2359" w:customStyle="1">
    <w:name w:val="Основной текст (2) + Малые прописные"/>
    <w:basedOn w:val="1591"/>
    <w:rPr>
      <w:rFonts w:ascii="Times New Roman" w:hAnsi="Times New Roman" w:eastAsia="Times New Roman" w:cs="Times New Roman"/>
      <w:b w:val="0"/>
      <w:bCs w:val="0"/>
      <w:i w:val="0"/>
      <w:iCs w:val="0"/>
      <w:smallCaps/>
      <w:strike w:val="0"/>
      <w:color w:val="000000"/>
      <w:spacing w:val="0"/>
      <w:position w:val="0"/>
      <w:sz w:val="28"/>
      <w:szCs w:val="28"/>
      <w:u w:val="none"/>
      <w:shd w:val="clear" w:color="auto" w:fill="ffffff"/>
      <w:lang w:val="ru-RU" w:eastAsia="ru-RU" w:bidi="ru-RU"/>
    </w:rPr>
  </w:style>
  <w:style w:type="character" w:styleId="2360" w:customStyle="1">
    <w:name w:val="Основной текст (8)_"/>
    <w:basedOn w:val="775"/>
    <w:link w:val="2366"/>
    <w:rPr>
      <w:rFonts w:ascii="Times New Roman" w:hAnsi="Times New Roman" w:eastAsia="Times New Roman" w:cs="Times New Roman"/>
      <w:b/>
      <w:bCs/>
      <w:i/>
      <w:iCs/>
      <w:sz w:val="26"/>
      <w:szCs w:val="26"/>
      <w:shd w:val="clear" w:color="auto" w:fill="ffffff"/>
    </w:rPr>
  </w:style>
  <w:style w:type="character" w:styleId="2361" w:customStyle="1">
    <w:name w:val="Основной текст (9)_"/>
    <w:basedOn w:val="775"/>
    <w:link w:val="2367"/>
    <w:rPr>
      <w:rFonts w:ascii="Times New Roman" w:hAnsi="Times New Roman" w:eastAsia="Times New Roman" w:cs="Times New Roman"/>
      <w:sz w:val="28"/>
      <w:szCs w:val="28"/>
      <w:shd w:val="clear" w:color="auto" w:fill="ffffff"/>
    </w:rPr>
  </w:style>
  <w:style w:type="character" w:styleId="2362" w:customStyle="1">
    <w:name w:val="Основной текст (10) + MingLiU;4 pt;Не полужирный;Масштаб 50%"/>
    <w:basedOn w:val="1598"/>
    <w:rPr>
      <w:rFonts w:ascii="MingLiU" w:hAnsi="MingLiU" w:eastAsia="MingLiU" w:cs="MingLiU"/>
      <w:b/>
      <w:bCs/>
      <w:i w:val="0"/>
      <w:iCs w:val="0"/>
      <w:smallCaps w:val="0"/>
      <w:strike w:val="0"/>
      <w:color w:val="000000"/>
      <w:spacing w:val="0"/>
      <w:position w:val="0"/>
      <w:sz w:val="8"/>
      <w:szCs w:val="8"/>
      <w:u w:val="none"/>
      <w:lang w:val="zh-TW" w:eastAsia="zh-TW" w:bidi="zh-TW"/>
    </w:rPr>
  </w:style>
  <w:style w:type="character" w:styleId="2363" w:customStyle="1">
    <w:name w:val="Основной текст (11)_"/>
    <w:basedOn w:val="775"/>
    <w:link w:val="2368"/>
    <w:rPr>
      <w:rFonts w:ascii="Times New Roman" w:hAnsi="Times New Roman" w:eastAsia="Times New Roman" w:cs="Times New Roman"/>
      <w:sz w:val="36"/>
      <w:szCs w:val="36"/>
      <w:shd w:val="clear" w:color="auto" w:fill="ffffff"/>
    </w:rPr>
  </w:style>
  <w:style w:type="paragraph" w:styleId="2364" w:customStyle="1">
    <w:name w:val="Заголовок №3"/>
    <w:basedOn w:val="765"/>
    <w:link w:val="2355"/>
    <w:pPr>
      <w:ind w:firstLine="0"/>
      <w:jc w:val="center"/>
      <w:spacing w:after="120" w:line="0" w:lineRule="atLeast"/>
      <w:shd w:val="clear" w:color="auto" w:fill="ffffff"/>
      <w:outlineLvl w:val="2"/>
    </w:pPr>
    <w:rPr>
      <w:rFonts w:eastAsia="Times New Roman"/>
      <w:b/>
      <w:bCs/>
      <w:sz w:val="28"/>
      <w:szCs w:val="28"/>
      <w:lang w:eastAsia="en-US"/>
    </w:rPr>
  </w:style>
  <w:style w:type="paragraph" w:styleId="2365" w:customStyle="1">
    <w:name w:val="Основной текст (7)"/>
    <w:basedOn w:val="765"/>
    <w:link w:val="2357"/>
    <w:pPr>
      <w:ind w:firstLine="780"/>
      <w:spacing w:before="60" w:after="60" w:line="0" w:lineRule="atLeast"/>
      <w:shd w:val="clear" w:color="auto" w:fill="ffffff"/>
    </w:pPr>
    <w:rPr>
      <w:rFonts w:eastAsia="Times New Roman"/>
      <w:i/>
      <w:iCs/>
      <w:sz w:val="28"/>
      <w:szCs w:val="28"/>
      <w:lang w:eastAsia="en-US"/>
    </w:rPr>
  </w:style>
  <w:style w:type="paragraph" w:styleId="2366" w:customStyle="1">
    <w:name w:val="Основной текст (8)"/>
    <w:basedOn w:val="765"/>
    <w:link w:val="2360"/>
    <w:pPr>
      <w:ind w:firstLine="780"/>
      <w:spacing w:after="60" w:line="0" w:lineRule="atLeast"/>
      <w:shd w:val="clear" w:color="auto" w:fill="ffffff"/>
    </w:pPr>
    <w:rPr>
      <w:rFonts w:eastAsia="Times New Roman"/>
      <w:b/>
      <w:bCs/>
      <w:i/>
      <w:iCs/>
      <w:sz w:val="26"/>
      <w:szCs w:val="26"/>
      <w:lang w:eastAsia="en-US"/>
    </w:rPr>
  </w:style>
  <w:style w:type="paragraph" w:styleId="2367" w:customStyle="1">
    <w:name w:val="Основной текст (9)"/>
    <w:basedOn w:val="765"/>
    <w:link w:val="2361"/>
    <w:pPr>
      <w:ind w:firstLine="780"/>
      <w:spacing w:line="317" w:lineRule="exact"/>
      <w:shd w:val="clear" w:color="auto" w:fill="ffffff"/>
    </w:pPr>
    <w:rPr>
      <w:rFonts w:eastAsia="Times New Roman"/>
      <w:sz w:val="28"/>
      <w:szCs w:val="28"/>
      <w:lang w:eastAsia="en-US"/>
    </w:rPr>
  </w:style>
  <w:style w:type="paragraph" w:styleId="2368" w:customStyle="1">
    <w:name w:val="Основной текст (11)"/>
    <w:basedOn w:val="765"/>
    <w:link w:val="2363"/>
    <w:pPr>
      <w:ind w:firstLine="0"/>
      <w:jc w:val="center"/>
      <w:spacing w:before="120" w:line="0" w:lineRule="atLeast"/>
      <w:shd w:val="clear" w:color="auto" w:fill="ffffff"/>
    </w:pPr>
    <w:rPr>
      <w:rFonts w:eastAsia="Times New Roman"/>
      <w:sz w:val="36"/>
      <w:szCs w:val="36"/>
      <w:lang w:eastAsia="en-US"/>
    </w:rPr>
  </w:style>
  <w:style w:type="character" w:styleId="2369" w:customStyle="1">
    <w:name w:val="Основной текст (2) + 8;5 pt"/>
    <w:basedOn w:val="1591"/>
    <w:rPr>
      <w:rFonts w:ascii="Times New Roman" w:hAnsi="Times New Roman" w:eastAsia="Times New Roman" w:cs="Times New Roman"/>
      <w:b w:val="0"/>
      <w:bCs w:val="0"/>
      <w:i w:val="0"/>
      <w:iCs w:val="0"/>
      <w:smallCaps w:val="0"/>
      <w:strike w:val="0"/>
      <w:color w:val="000000"/>
      <w:spacing w:val="0"/>
      <w:position w:val="0"/>
      <w:sz w:val="17"/>
      <w:szCs w:val="17"/>
      <w:u w:val="none"/>
      <w:shd w:val="clear" w:color="auto" w:fill="ffffff"/>
      <w:lang w:val="ru-RU" w:eastAsia="ru-RU" w:bidi="ru-RU"/>
    </w:rPr>
  </w:style>
  <w:style w:type="paragraph" w:styleId="2370" w:customStyle="1">
    <w:name w:val="Footer Odd"/>
    <w:basedOn w:val="765"/>
    <w:qFormat/>
    <w:pPr>
      <w:ind w:firstLine="0"/>
      <w:jc w:val="right"/>
      <w:spacing w:after="180" w:line="264" w:lineRule="auto"/>
      <w:widowControl/>
      <w:pBdr>
        <w:top w:val="single" w:color="4F81BD" w:sz="4" w:space="1"/>
      </w:pBdr>
    </w:pPr>
    <w:rPr>
      <w:rFonts w:ascii="Calibri" w:hAnsi="Calibri" w:eastAsia="Times New Roman"/>
      <w:color w:val="1f497d"/>
      <w:sz w:val="20"/>
      <w:szCs w:val="23"/>
      <w:lang w:eastAsia="ja-JP"/>
    </w:rPr>
  </w:style>
  <w:style w:type="paragraph" w:styleId="2371" w:customStyle="1">
    <w:name w:val="Tab_n"/>
    <w:basedOn w:val="765"/>
    <w:link w:val="2372"/>
    <w:pPr>
      <w:jc w:val="center"/>
      <w:keepNext/>
      <w:widowControl/>
    </w:pPr>
    <w:rPr>
      <w:rFonts w:ascii="Trebuchet MS" w:hAnsi="Trebuchet MS" w:eastAsia="Times New Roman"/>
      <w:i/>
      <w:lang w:eastAsia="en-US"/>
    </w:rPr>
  </w:style>
  <w:style w:type="character" w:styleId="2372" w:customStyle="1">
    <w:name w:val="Tab_n Знак2"/>
    <w:link w:val="2371"/>
    <w:rPr>
      <w:rFonts w:ascii="Trebuchet MS" w:hAnsi="Trebuchet MS" w:eastAsia="Times New Roman" w:cs="Times New Roman"/>
      <w:i/>
      <w:sz w:val="24"/>
      <w:szCs w:val="24"/>
    </w:rPr>
  </w:style>
  <w:style w:type="character" w:styleId="2373" w:customStyle="1">
    <w:name w:val="doccaption"/>
    <w:basedOn w:val="775"/>
  </w:style>
  <w:style w:type="character" w:styleId="2374" w:customStyle="1">
    <w:name w:val="layout"/>
    <w:basedOn w:val="775"/>
  </w:style>
  <w:style w:type="character" w:styleId="2375" w:customStyle="1">
    <w:name w:val="Колонтитул (2)_"/>
    <w:basedOn w:val="775"/>
    <w:link w:val="2377"/>
    <w:rPr>
      <w:rFonts w:ascii="Times New Roman" w:hAnsi="Times New Roman" w:eastAsia="Times New Roman" w:cs="Times New Roman"/>
      <w:sz w:val="20"/>
      <w:szCs w:val="20"/>
    </w:rPr>
  </w:style>
  <w:style w:type="character" w:styleId="2376" w:customStyle="1">
    <w:name w:val="Основной текст (4)_"/>
    <w:basedOn w:val="775"/>
    <w:link w:val="2378"/>
    <w:rPr>
      <w:rFonts w:ascii="Times New Roman" w:hAnsi="Times New Roman" w:eastAsia="Times New Roman" w:cs="Times New Roman"/>
    </w:rPr>
  </w:style>
  <w:style w:type="paragraph" w:styleId="2377" w:customStyle="1">
    <w:name w:val="Колонтитул (2)"/>
    <w:basedOn w:val="765"/>
    <w:link w:val="2375"/>
    <w:pPr>
      <w:ind w:firstLine="0"/>
      <w:jc w:val="left"/>
    </w:pPr>
    <w:rPr>
      <w:rFonts w:eastAsia="Times New Roman"/>
      <w:sz w:val="20"/>
      <w:szCs w:val="20"/>
      <w:lang w:eastAsia="en-US"/>
    </w:rPr>
  </w:style>
  <w:style w:type="paragraph" w:styleId="2378" w:customStyle="1">
    <w:name w:val="Основной текст (4)"/>
    <w:basedOn w:val="765"/>
    <w:link w:val="2376"/>
    <w:pPr>
      <w:ind w:firstLine="400"/>
      <w:jc w:val="left"/>
      <w:spacing w:after="60" w:line="300" w:lineRule="auto"/>
    </w:pPr>
    <w:rPr>
      <w:rFonts w:eastAsia="Times New Roman"/>
      <w:sz w:val="22"/>
      <w:szCs w:val="22"/>
      <w:lang w:eastAsia="en-US"/>
    </w:rPr>
  </w:style>
  <w:style w:type="paragraph" w:styleId="2379" w:customStyle="1">
    <w:name w:val="xl63"/>
    <w:basedOn w:val="765"/>
    <w:pPr>
      <w:ind w:firstLine="0"/>
      <w:jc w:val="left"/>
      <w:spacing w:before="100" w:beforeAutospacing="1" w:after="100" w:afterAutospacing="1"/>
      <w:widowControl/>
    </w:pPr>
    <w:rPr>
      <w:rFonts w:eastAsia="Times New Roman"/>
    </w:rPr>
  </w:style>
  <w:style w:type="paragraph" w:styleId="2380" w:customStyle="1">
    <w:name w:val="xl64"/>
    <w:basedOn w:val="765"/>
    <w:pPr>
      <w:ind w:firstLine="0"/>
      <w:jc w:val="left"/>
      <w:spacing w:before="100" w:beforeAutospacing="1" w:after="100" w:afterAutospacing="1"/>
      <w:widowControl/>
    </w:pPr>
    <w:rPr>
      <w:rFonts w:eastAsia="Times New Roman"/>
    </w:rPr>
  </w:style>
  <w:style w:type="paragraph" w:styleId="2381" w:customStyle="1">
    <w:name w:val="Text Body Indent"/>
    <w:basedOn w:val="765"/>
    <w:uiPriority w:val="99"/>
    <w:pPr>
      <w:ind w:left="283" w:firstLine="0"/>
      <w:jc w:val="left"/>
      <w:spacing w:after="120"/>
      <w:widowControl/>
    </w:pPr>
    <w:rPr>
      <w:rFonts w:hAnsi="Liberation Serif" w:eastAsia="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hyperlink" Target="http://www.consultant.ru/document/cons_doc_LAW_357291/2ce3b4c2e314b31833138ad26a48ec33f57545af/" TargetMode="External"/><Relationship Id="rId14" Type="http://schemas.openxmlformats.org/officeDocument/2006/relationships/hyperlink" Target="http://www.consultant.ru/document/cons_doc_LAW_215687/" TargetMode="External"/><Relationship Id="rId15" Type="http://schemas.openxmlformats.org/officeDocument/2006/relationships/hyperlink" Target="consultantplus://offline/ref=D2F4699F86D8C3249AD88F80F521AD65B0B22A34C3C2BBD06262B855DAB86A903FA1E04EF1EE0271F9841A4DU7d6N" TargetMode="External"/><Relationship Id="rId16" Type="http://schemas.openxmlformats.org/officeDocument/2006/relationships/hyperlink" Target="consultantplus://offline/ref=87A02203497AD54D75E91515E86A76F8BCD9B1CF4A487585D094DB802002EA1FE4A2772D0AC90642sDu9P" TargetMode="External"/><Relationship Id="rId17" Type="http://schemas.openxmlformats.org/officeDocument/2006/relationships/hyperlink" Target="consultantplus://offline/ref=87A02203497AD54D75E91515E86A76F8BCD9B1CF4A487585D094DB802002EA1FE4A2772D0AC80E46sDu4P" TargetMode="External"/><Relationship Id="rId18" Type="http://schemas.openxmlformats.org/officeDocument/2006/relationships/hyperlink" Target="consultantplus://offline/ref=87A02203497AD54D75E91515E86A76F8BCD9B1CF4A487585D094DB802002EA1FE4A2772D0AC80E47sDu2P" TargetMode="External"/><Relationship Id="rId19" Type="http://schemas.openxmlformats.org/officeDocument/2006/relationships/hyperlink" Target="consultantplus://offline/ref=87A02203497AD54D75E91515E86A76F8BCD9B1CF4A487585D094DB802002EA1FE4A2772D0AC80E41sDu7P" TargetMode="External"/><Relationship Id="rId20" Type="http://schemas.openxmlformats.org/officeDocument/2006/relationships/hyperlink" Target="consultantplus://offline/ref=87A02203497AD54D75E91515E86A76F8BCD9B1CF4A4E7585D094DB802002EA1FE4A2772D0AC90742sDu7P" TargetMode="External"/><Relationship Id="rId21" Type="http://schemas.openxmlformats.org/officeDocument/2006/relationships/hyperlink" Target="https://docs.cntd.ru/document/901919338" TargetMode="External"/><Relationship Id="rId22" Type="http://schemas.openxmlformats.org/officeDocument/2006/relationships/hyperlink" Target="https://docs.cntd.ru/document/901919338" TargetMode="External"/><Relationship Id="rId23" Type="http://schemas.openxmlformats.org/officeDocument/2006/relationships/hyperlink" Target="http://docs.cntd.ru/document/901919946" TargetMode="External"/><Relationship Id="rId24" Type="http://schemas.openxmlformats.org/officeDocument/2006/relationships/hyperlink" Target="http://docs.cntd.ru/document/901919338" TargetMode="External"/><Relationship Id="rId25" Type="http://schemas.openxmlformats.org/officeDocument/2006/relationships/hyperlink" Target="http://www.consultant.ru/document/cons_doc_LAW_373276/45926bdcd26b5d759ce39a6705a6e1f98c749010/" TargetMode="External"/><Relationship Id="rId26" Type="http://schemas.openxmlformats.org/officeDocument/2006/relationships/hyperlink" Target="http://www.consultant.ru/document/cons_doc_LAW_373276/2ce3b4c2e314b31833138ad26a48ec33f57545af/" TargetMode="External"/><Relationship Id="rId27" Type="http://schemas.openxmlformats.org/officeDocument/2006/relationships/hyperlink" Target="https://www.consultant.ru/document/cons_doc_LAW_392555/5bffe236089ce763d9bbc7f534169f75a5b03523/" TargetMode="External"/><Relationship Id="rId28" Type="http://schemas.openxmlformats.org/officeDocument/2006/relationships/hyperlink" Target="http://internet.garant.ru/document/redirect/74660494/0" TargetMode="External"/><Relationship Id="rId29" Type="http://schemas.openxmlformats.org/officeDocument/2006/relationships/hyperlink" Target="consultantplus://offline/ref=A628BCA33940397FDD2592E56F46BE8D2CCA021A0DEC4D301E91DAD9AF89FE3894F77ABF0AC0BEDC0F22287BB86D301536pCg9Q" TargetMode="External"/><Relationship Id="rId30" Type="http://schemas.openxmlformats.org/officeDocument/2006/relationships/hyperlink" Target="consultantplus://offline/ref=A628BCA33940397FDD2592E56F46BE8D2CCA021A0DEC4D311B9DDAD9AF89FE3894F77ABF0AC0BEDC0F22287BB86D301536pCg9Q" TargetMode="External"/><Relationship Id="rId31" Type="http://schemas.openxmlformats.org/officeDocument/2006/relationships/hyperlink" Target="consultantplus://offline/ref=A628BCA33940397FDD2592E56F46BE8D2CCA021A04EA4933169E87D3A7D0F23A93F825BA1FD1E6D00E3C377AA6713217p3g6Q" TargetMode="External"/><Relationship Id="rId32" Type="http://schemas.openxmlformats.org/officeDocument/2006/relationships/hyperlink" Target="consultantplus://offline/ref=A628BCA33940397FDD2592E56F46BE8D2CCA021A04EB4B30169E87D3A7D0F23A93F825BA1FD1E6D00E3C377AA6713217p3g6Q" TargetMode="External"/><Relationship Id="rId33" Type="http://schemas.openxmlformats.org/officeDocument/2006/relationships/hyperlink" Target="consultantplus://offline/ref=A628BCA33940397FDD2592E56F46BE8D2CCA021A04EB4B30169E87D3A7D0F23A93F825BA1FD1E6D00E3C377AA6713217p3g6Q" TargetMode="External"/><Relationship Id="rId34" Type="http://schemas.openxmlformats.org/officeDocument/2006/relationships/hyperlink" Target="consultantplus://offline/ref=A628BCA33940397FDD2592E56F46BE8D2CCA021A0DEC4F371D94DAD9AF89FE3894F77ABF0AC0BEDC0F22287BB86D301536pCg9Q" TargetMode="External"/><Relationship Id="rId35" Type="http://schemas.openxmlformats.org/officeDocument/2006/relationships/hyperlink" Target="consultantplus://offline/ref=A628BCA33940397FDD2592E56F46BE8D2CCA021A04E54F321C9E87D3A7D0F23A93F825BA1FD1E6D00E3C377AA6713217p3g6Q" TargetMode="External"/><Relationship Id="rId36" Type="http://schemas.openxmlformats.org/officeDocument/2006/relationships/hyperlink" Target="consultantplus://offline/ref=A628BCA33940397FDD2592E56F46BE8D2CCA021A0DEC4D311B9CDAD9AF89FE3894F77ABF0AC0BEDC0F22287BB86D301536pCg9Q" TargetMode="External"/><Relationship Id="rId37" Type="http://schemas.openxmlformats.org/officeDocument/2006/relationships/hyperlink" Target="consultantplus://offline/ref=A628BCA33940397FDD2592E56F46BE8D2CCA021A0DEC4A331B96DAD9AF89FE3894F77ABF0AC0BEDC0F22287BB86D301536pCg9Q" TargetMode="External"/><Relationship Id="rId38" Type="http://schemas.openxmlformats.org/officeDocument/2006/relationships/hyperlink" Target="consultantplus://offline/ref=A628BCA33940397FDD2592E56F46BE8D2CCA021A0DEC4A331C9CDAD9AF89FE3894F77ABF0AC0BEDC0F22287BB86D301536pCg9Q" TargetMode="External"/><Relationship Id="rId39" Type="http://schemas.openxmlformats.org/officeDocument/2006/relationships/hyperlink" Target="consultantplus://offline/ref=A628BCA33940397FDD2592E56F46BE8D2CCA021A0DED4B311F94DAD9AF89FE3894F77ABF0AC0BEDC0F22287BB86D301536pCg9Q" TargetMode="External"/><Relationship Id="rId40" Type="http://schemas.openxmlformats.org/officeDocument/2006/relationships/hyperlink" Target="consultantplus://offline/ref=A628BCA33940397FDD2592E56F46BE8D2CCA021A0DEC43301C94DAD9AF89FE3894F77ABF0AC0BEDC0F22287BB86D301536pCg9Q" TargetMode="External"/><Relationship Id="rId41" Type="http://schemas.openxmlformats.org/officeDocument/2006/relationships/hyperlink" Target="consultantplus://offline/ref=A628BCA33940397FDD2592E56F46BE8D2CCA021A0DEC4D361790DAD9AF89FE3894F77ABF0AC0BEDC0F22287BB86D301536pCg9Q" TargetMode="External"/><Relationship Id="rId42" Type="http://schemas.openxmlformats.org/officeDocument/2006/relationships/hyperlink" Target="consultantplus://offline/ref=A628BCA33940397FDD2592E56F46BE8D2CCA021A0DEC4D361790DAD9AF89FE3894F77ABF0AC0BEDC0F22287BB86D301536pCg9Q" TargetMode="External"/><Relationship Id="rId43" Type="http://schemas.openxmlformats.org/officeDocument/2006/relationships/hyperlink" Target="consultantplus://offline/ref=A628BCA33940397FDD2592E56F46BE8D2CCA021A0DED423C1B97DAD9AF89FE3894F77ABF0AC0BEDC0F22287BB86D301536pCg9Q" TargetMode="External"/><Relationship Id="rId44" Type="http://schemas.openxmlformats.org/officeDocument/2006/relationships/hyperlink" Target="consultantplus://offline/ref=A628BCA33940397FDD2592E56F46BE8D2CCA021A0DED423C1B97DAD9AF89FE3894F77ABF0AC0BEDC0F22287BB86D301536pCg9Q" TargetMode="External"/><Relationship Id="rId45" Type="http://schemas.openxmlformats.org/officeDocument/2006/relationships/hyperlink" Target="consultantplus://offline/ref=A628BCA33940397FDD2592E56F46BE8D2CCA021A0DEC4A331B97DAD9AF89FE3894F77ABF0AC0BEDC0F22287BB86D301536pCg9Q" TargetMode="External"/><Relationship Id="rId46" Type="http://schemas.openxmlformats.org/officeDocument/2006/relationships/hyperlink" Target="https://orenburg.ru/documents/active/7043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2EAD-6A01-4DA8-96C9-E646A080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nipi</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buyanove</dc:creator>
  <cp:keywords/>
  <dc:description/>
  <cp:revision>5</cp:revision>
  <dcterms:created xsi:type="dcterms:W3CDTF">2024-06-28T09:53:00Z</dcterms:created>
  <dcterms:modified xsi:type="dcterms:W3CDTF">2024-06-28T10:27:20Z</dcterms:modified>
</cp:coreProperties>
</file>