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5A02" w:rsidRDefault="00441992">
      <w:pPr>
        <w:widowControl w:val="0"/>
        <w:spacing w:line="240" w:lineRule="auto"/>
        <w:ind w:right="42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3C3C3C"/>
          <w:sz w:val="18"/>
          <w:szCs w:val="1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</w:t>
      </w:r>
    </w:p>
    <w:p w:rsidR="00655A02" w:rsidRDefault="00655A02">
      <w:pPr>
        <w:widowControl w:val="0"/>
        <w:spacing w:line="240" w:lineRule="auto"/>
        <w:ind w:right="42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26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48"/>
        <w:gridCol w:w="2269"/>
        <w:gridCol w:w="1133"/>
        <w:gridCol w:w="710"/>
        <w:gridCol w:w="2408"/>
      </w:tblGrid>
      <w:tr w:rsidR="00655A02">
        <w:tc>
          <w:tcPr>
            <w:tcW w:w="3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A02" w:rsidRDefault="00441992">
            <w:pPr>
              <w:widowControl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инициативного проекта</w:t>
            </w:r>
          </w:p>
        </w:tc>
        <w:tc>
          <w:tcPr>
            <w:tcW w:w="65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A02" w:rsidRDefault="0044199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«Приобретение древесного измельчителя в селе Городище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г. Оренбурга»</w:t>
            </w:r>
          </w:p>
        </w:tc>
      </w:tr>
      <w:tr w:rsidR="00655A02">
        <w:tc>
          <w:tcPr>
            <w:tcW w:w="3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A02" w:rsidRDefault="00441992">
            <w:pPr>
              <w:widowControl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реализации инициативного проекта</w:t>
            </w:r>
          </w:p>
        </w:tc>
        <w:tc>
          <w:tcPr>
            <w:tcW w:w="65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A02" w:rsidRDefault="0044199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Оренбург, село Городище</w:t>
            </w:r>
          </w:p>
        </w:tc>
      </w:tr>
      <w:tr w:rsidR="00655A02">
        <w:tc>
          <w:tcPr>
            <w:tcW w:w="3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A02" w:rsidRDefault="00441992">
            <w:pPr>
              <w:widowControl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Описание проблемы, решение которой имеет приоритетное значение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жителей муниципального образования или его части</w:t>
            </w:r>
          </w:p>
        </w:tc>
        <w:tc>
          <w:tcPr>
            <w:tcW w:w="65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A02" w:rsidRDefault="00441992">
            <w:pPr>
              <w:pStyle w:val="futurismarkdown-paragraph"/>
              <w:widowControl w:val="0"/>
              <w:shd w:val="clear" w:color="auto" w:fill="FFFFFF"/>
              <w:spacing w:beforeAutospacing="0" w:after="0" w:afterAutospacing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Все более актуальной проблемой в селе Городище </w:t>
            </w:r>
            <w:r>
              <w:rPr>
                <w:color w:val="000000" w:themeColor="text1"/>
                <w:shd w:val="clear" w:color="auto" w:fill="FFFFFF"/>
              </w:rPr>
              <w:t>является накопление и складирование на действующих контейнерных площадках ТКО растительного мусора (</w:t>
            </w:r>
            <w:r>
              <w:rPr>
                <w:color w:val="000000" w:themeColor="text1"/>
              </w:rPr>
              <w:t>деревьев, веток, листвы, древесных остатков),</w:t>
            </w:r>
            <w:r>
              <w:rPr>
                <w:color w:val="000000" w:themeColor="text1"/>
                <w:shd w:val="clear" w:color="auto" w:fill="FFFFFF"/>
              </w:rPr>
              <w:t xml:space="preserve"> образующегося </w:t>
            </w:r>
            <w:r>
              <w:rPr>
                <w:color w:val="000000" w:themeColor="text1"/>
                <w:shd w:val="clear" w:color="auto" w:fill="FFFFFF"/>
              </w:rPr>
              <w:t xml:space="preserve">ежегодно </w:t>
            </w:r>
            <w:r>
              <w:rPr>
                <w:color w:val="000000" w:themeColor="text1"/>
              </w:rPr>
              <w:t>при уходе за зелеными насаждениями на приусадебных участках, преимущественно весной и осенью. Региональный оператор не вывозит растительный мусор, поскольку, согласно Федеральному закону от 24 июня 1998 г. № 89-ФЗ «Об отходах производства и потреб</w:t>
            </w:r>
            <w:r>
              <w:rPr>
                <w:color w:val="000000" w:themeColor="text1"/>
              </w:rPr>
              <w:t>ления», он не относится к твердым коммунальным отходам, а его вывоз является дорогостоящим мероприятием</w:t>
            </w:r>
          </w:p>
        </w:tc>
      </w:tr>
      <w:tr w:rsidR="00655A02">
        <w:tc>
          <w:tcPr>
            <w:tcW w:w="3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A02" w:rsidRDefault="00441992">
            <w:pPr>
              <w:widowControl w:val="0"/>
              <w:spacing w:after="0" w:line="240" w:lineRule="auto"/>
              <w:ind w:right="42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Обоснование предложений по решению указанной проблемы</w:t>
            </w:r>
          </w:p>
          <w:p w:rsidR="00655A02" w:rsidRDefault="00655A02">
            <w:pPr>
              <w:widowControl w:val="0"/>
              <w:spacing w:after="0" w:line="240" w:lineRule="auto"/>
              <w:ind w:right="42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55A02" w:rsidRDefault="00655A02">
            <w:pPr>
              <w:widowControl w:val="0"/>
              <w:spacing w:after="0" w:line="240" w:lineRule="auto"/>
              <w:ind w:right="42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A02" w:rsidRDefault="0044199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Для решения вопроса утилизации растительных отходов в селе Городище будет приобретен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передвижной древесный измельчитель веток и деревьев. Это оборудование будет способствовать ликвидации несанкционированных свалок и тем самым улучшению облика села. Кроме того, переработанные отходы можно будет использовать в качестве органического удобрени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я, способствуя повышению плодородия почвы. Проект предлагается реализовать с привлечением средств из областного бюджета</w:t>
            </w:r>
          </w:p>
        </w:tc>
      </w:tr>
      <w:tr w:rsidR="00655A02">
        <w:tc>
          <w:tcPr>
            <w:tcW w:w="3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A02" w:rsidRDefault="00441992">
            <w:pPr>
              <w:widowControl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ожидаемого результата (ожидаемых результатов) реализации инициативного проекта</w:t>
            </w:r>
          </w:p>
          <w:p w:rsidR="00655A02" w:rsidRDefault="00655A02">
            <w:pPr>
              <w:widowControl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A02" w:rsidRDefault="0044199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древесного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измельчителя позволит эффективно и быстро утилизировать растительные отходы, а также экологично использовать отходы от переработки древесины в качестве органического удобрения для улучшения качества почвы</w:t>
            </w:r>
          </w:p>
        </w:tc>
      </w:tr>
      <w:tr w:rsidR="00655A02">
        <w:tc>
          <w:tcPr>
            <w:tcW w:w="3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A02" w:rsidRDefault="00441992">
            <w:pPr>
              <w:widowControl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Предварительный расчет необходимых расходов на реа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лизацию инициативного проекта</w:t>
            </w:r>
          </w:p>
        </w:tc>
        <w:tc>
          <w:tcPr>
            <w:tcW w:w="4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A02" w:rsidRDefault="00441992">
            <w:pPr>
              <w:widowControl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Всего,</w:t>
            </w:r>
          </w:p>
          <w:p w:rsidR="00655A02" w:rsidRDefault="00655A02">
            <w:pPr>
              <w:widowControl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5A02" w:rsidRDefault="00655A02">
            <w:pPr>
              <w:widowControl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5A02" w:rsidRDefault="00441992">
            <w:pPr>
              <w:widowControl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запрашиваемая сумма субсидии из областного бюджета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A02" w:rsidRDefault="00441992">
            <w:pPr>
              <w:widowControl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в рублях</w:t>
            </w:r>
          </w:p>
          <w:p w:rsidR="00655A02" w:rsidRDefault="00441992">
            <w:pPr>
              <w:widowControl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1 446 666,67</w:t>
            </w:r>
          </w:p>
          <w:p w:rsidR="00655A02" w:rsidRDefault="00655A02">
            <w:pPr>
              <w:widowControl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5A02" w:rsidRDefault="00441992">
            <w:pPr>
              <w:widowControl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в рублях</w:t>
            </w:r>
          </w:p>
          <w:p w:rsidR="00655A02" w:rsidRDefault="00441992">
            <w:pPr>
              <w:widowControl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600 000,00</w:t>
            </w:r>
          </w:p>
        </w:tc>
      </w:tr>
      <w:tr w:rsidR="00655A02">
        <w:tc>
          <w:tcPr>
            <w:tcW w:w="3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A02" w:rsidRDefault="00655A02">
            <w:pPr>
              <w:widowControl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A02" w:rsidRDefault="00441992">
            <w:pPr>
              <w:widowControl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средств из бюджета города Оренбурга,</w:t>
            </w:r>
          </w:p>
          <w:p w:rsidR="00655A02" w:rsidRDefault="00655A02">
            <w:pPr>
              <w:widowControl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5A02" w:rsidRDefault="00441992">
            <w:pPr>
              <w:widowControl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  <w:p w:rsidR="00655A02" w:rsidRDefault="00441992">
            <w:pPr>
              <w:widowControl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рамках наказов избирателей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A02" w:rsidRDefault="00441992">
            <w:pPr>
              <w:widowControl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рублях</w:t>
            </w:r>
          </w:p>
          <w:p w:rsidR="00655A02" w:rsidRDefault="00441992">
            <w:pPr>
              <w:widowControl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726 666,67</w:t>
            </w:r>
          </w:p>
          <w:p w:rsidR="00655A02" w:rsidRDefault="00655A02">
            <w:pPr>
              <w:widowControl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5A02" w:rsidRDefault="00441992">
            <w:pPr>
              <w:widowControl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в рублях</w:t>
            </w:r>
          </w:p>
          <w:p w:rsidR="00655A02" w:rsidRDefault="00655A02">
            <w:pPr>
              <w:widowControl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5A02">
        <w:tc>
          <w:tcPr>
            <w:tcW w:w="3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A02" w:rsidRDefault="00655A02">
            <w:pPr>
              <w:widowControl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A02" w:rsidRDefault="00441992">
            <w:pPr>
              <w:widowControl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планируемом финансовом участии заинтересо-ванных лиц в реализации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данного проекта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A02" w:rsidRDefault="00441992">
            <w:pPr>
              <w:widowControl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Население</w:t>
            </w:r>
          </w:p>
          <w:p w:rsidR="00655A02" w:rsidRDefault="00655A02">
            <w:pPr>
              <w:widowControl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5A02" w:rsidRDefault="00655A02">
            <w:pPr>
              <w:widowControl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5A02" w:rsidRDefault="00441992">
            <w:pPr>
              <w:widowControl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Спонсоры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A02" w:rsidRDefault="00441992">
            <w:pPr>
              <w:widowControl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в рублях</w:t>
            </w:r>
          </w:p>
          <w:p w:rsidR="00655A02" w:rsidRDefault="00441992">
            <w:pPr>
              <w:widowControl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60 000,00</w:t>
            </w:r>
          </w:p>
          <w:p w:rsidR="00655A02" w:rsidRDefault="00655A02">
            <w:pPr>
              <w:widowControl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5A02" w:rsidRDefault="00441992">
            <w:pPr>
              <w:widowControl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в рублях</w:t>
            </w:r>
          </w:p>
          <w:p w:rsidR="00655A02" w:rsidRDefault="00441992">
            <w:pPr>
              <w:widowControl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60 000,00</w:t>
            </w:r>
          </w:p>
        </w:tc>
      </w:tr>
      <w:tr w:rsidR="00655A02">
        <w:tc>
          <w:tcPr>
            <w:tcW w:w="3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A02" w:rsidRDefault="00441992">
            <w:pPr>
              <w:widowControl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Планируемые сроки реализации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инициативного проекта</w:t>
            </w:r>
          </w:p>
          <w:p w:rsidR="00655A02" w:rsidRDefault="00655A02">
            <w:pPr>
              <w:widowControl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5A02" w:rsidRDefault="00655A02">
            <w:pPr>
              <w:widowControl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A02" w:rsidRDefault="00441992">
            <w:pPr>
              <w:widowControl w:val="0"/>
              <w:spacing w:after="0" w:line="240" w:lineRule="auto"/>
              <w:ind w:right="4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01.04.2026 г. по 31.05.2026 г. (61 день)</w:t>
            </w:r>
          </w:p>
        </w:tc>
      </w:tr>
      <w:tr w:rsidR="00655A02">
        <w:tc>
          <w:tcPr>
            <w:tcW w:w="3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A02" w:rsidRDefault="00441992">
            <w:pPr>
              <w:widowControl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планируемом (возможном) имущественном и (или) трудовом участии заинтересованных лиц в реализации данного проекта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A02" w:rsidRDefault="00441992">
            <w:pPr>
              <w:widowControl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субботников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A02" w:rsidRDefault="00441992">
            <w:pPr>
              <w:widowControl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655A02">
        <w:trPr>
          <w:trHeight w:val="669"/>
        </w:trPr>
        <w:tc>
          <w:tcPr>
            <w:tcW w:w="3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A02" w:rsidRDefault="00441992">
            <w:pPr>
              <w:widowControl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населения в выборе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инициативного проекта</w:t>
            </w:r>
          </w:p>
        </w:tc>
        <w:tc>
          <w:tcPr>
            <w:tcW w:w="65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A02" w:rsidRDefault="0044199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человек. Протокол собрания граждан, проживающих в селе Городище от 15.05.2025 № 1</w:t>
            </w:r>
          </w:p>
        </w:tc>
      </w:tr>
      <w:tr w:rsidR="00655A02">
        <w:tc>
          <w:tcPr>
            <w:tcW w:w="3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A02" w:rsidRDefault="00441992">
            <w:pPr>
              <w:widowControl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Указание на территорию муниципального образования или его часть, в границах которой будет реализовываться инициативный проект</w:t>
            </w:r>
          </w:p>
        </w:tc>
        <w:tc>
          <w:tcPr>
            <w:tcW w:w="65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A02" w:rsidRDefault="00441992">
            <w:pPr>
              <w:widowControl w:val="0"/>
              <w:spacing w:after="0" w:line="240" w:lineRule="auto"/>
              <w:ind w:left="-28" w:right="424" w:firstLine="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Оренбург, село Городище</w:t>
            </w:r>
          </w:p>
        </w:tc>
      </w:tr>
      <w:tr w:rsidR="00655A02">
        <w:tc>
          <w:tcPr>
            <w:tcW w:w="3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A02" w:rsidRDefault="00441992">
            <w:pPr>
              <w:widowControl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Контактные данные инициативной группы</w:t>
            </w:r>
          </w:p>
        </w:tc>
        <w:tc>
          <w:tcPr>
            <w:tcW w:w="65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A02" w:rsidRDefault="00441992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инициативной группы</w:t>
            </w:r>
          </w:p>
          <w:p w:rsidR="00655A02" w:rsidRDefault="00441992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Филатов Евгений Анатольевич – 83532398947, 83532268557</w:t>
            </w:r>
          </w:p>
          <w:p w:rsidR="00655A02" w:rsidRDefault="00441992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Разработчик инициативного проекта</w:t>
            </w:r>
          </w:p>
          <w:p w:rsidR="00655A02" w:rsidRDefault="00441992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Филатов Евгений Анатольевич – 83532398947, 83532268557</w:t>
            </w:r>
          </w:p>
          <w:p w:rsidR="00655A02" w:rsidRDefault="00441992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Другие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заинтересованные лица:</w:t>
            </w:r>
          </w:p>
          <w:p w:rsidR="00655A02" w:rsidRDefault="00441992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Александрова Дарья Анатольевна – 89123412848</w:t>
            </w:r>
          </w:p>
          <w:p w:rsidR="00655A02" w:rsidRDefault="00441992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Карпаева Алена Викторовна – 89325558897</w:t>
            </w:r>
          </w:p>
          <w:p w:rsidR="00655A02" w:rsidRDefault="00441992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Морозова Елена Александровна – 89871982284</w:t>
            </w:r>
          </w:p>
          <w:p w:rsidR="00655A02" w:rsidRDefault="00441992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Образцова Елена Викторовна – 89877838020</w:t>
            </w:r>
          </w:p>
          <w:p w:rsidR="00655A02" w:rsidRDefault="00441992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Верхошенцева Валентина Васильевна – 89228550156</w:t>
            </w:r>
          </w:p>
          <w:p w:rsidR="00655A02" w:rsidRDefault="00441992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Мацнева Галина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ихайловна – 89068416296</w:t>
            </w:r>
          </w:p>
          <w:p w:rsidR="00655A02" w:rsidRDefault="00441992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Ильина Елена Николаевна – 89619002826</w:t>
            </w:r>
          </w:p>
          <w:p w:rsidR="00655A02" w:rsidRDefault="00441992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Фирсова Валентина Николаевна – 89871153464</w:t>
            </w:r>
          </w:p>
          <w:p w:rsidR="00655A02" w:rsidRDefault="00441992">
            <w:pPr>
              <w:widowControl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Кофанова Наталья Ивановна – 89878454811</w:t>
            </w:r>
          </w:p>
        </w:tc>
      </w:tr>
    </w:tbl>
    <w:p w:rsidR="00655A02" w:rsidRDefault="00655A02">
      <w:pPr>
        <w:spacing w:after="0" w:line="240" w:lineRule="auto"/>
        <w:ind w:right="424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655A02" w:rsidRDefault="00655A02">
      <w:pPr>
        <w:jc w:val="center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sectPr w:rsidR="00655A02">
      <w:pgSz w:w="11906" w:h="16838"/>
      <w:pgMar w:top="510" w:right="567" w:bottom="567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SerifCondensed">
    <w:altName w:val="Cambria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DejaVu Sans">
    <w:altName w:val="Verdana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A02"/>
    <w:rsid w:val="00441992"/>
    <w:rsid w:val="00534E93"/>
    <w:rsid w:val="00655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74B7B"/>
  <w15:docId w15:val="{211188D5-A373-4EAC-9B9B-1152D3338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568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642D3"/>
    <w:rPr>
      <w:b/>
      <w:bCs/>
    </w:rPr>
  </w:style>
  <w:style w:type="character" w:styleId="a4">
    <w:name w:val="Hyperlink"/>
    <w:basedOn w:val="a0"/>
    <w:uiPriority w:val="99"/>
    <w:unhideWhenUsed/>
    <w:rsid w:val="006642D3"/>
    <w:rPr>
      <w:color w:val="0000FF"/>
      <w:u w:val="single"/>
    </w:rPr>
  </w:style>
  <w:style w:type="character" w:customStyle="1" w:styleId="a5">
    <w:name w:val="Текст выноски Знак"/>
    <w:basedOn w:val="a0"/>
    <w:link w:val="a6"/>
    <w:uiPriority w:val="99"/>
    <w:semiHidden/>
    <w:qFormat/>
    <w:rsid w:val="00530CD2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a0"/>
    <w:qFormat/>
    <w:rsid w:val="00F61CCF"/>
    <w:rPr>
      <w:rFonts w:ascii="DejaVuSerifCondensed" w:hAnsi="DejaVuSerifCondensed"/>
      <w:b w:val="0"/>
      <w:bCs w:val="0"/>
      <w:i w:val="0"/>
      <w:iCs w:val="0"/>
      <w:color w:val="ACACAC"/>
      <w:sz w:val="18"/>
      <w:szCs w:val="18"/>
    </w:rPr>
  </w:style>
  <w:style w:type="paragraph" w:customStyle="1" w:styleId="Heading">
    <w:name w:val="Heading"/>
    <w:basedOn w:val="a"/>
    <w:next w:val="a7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</w:style>
  <w:style w:type="paragraph" w:styleId="a9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futurismarkdown-paragraph">
    <w:name w:val="futurismarkdown-paragraph"/>
    <w:basedOn w:val="a"/>
    <w:qFormat/>
    <w:rsid w:val="006642D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qFormat/>
    <w:rsid w:val="006642D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5"/>
    <w:uiPriority w:val="99"/>
    <w:semiHidden/>
    <w:unhideWhenUsed/>
    <w:qFormat/>
    <w:rsid w:val="00530CD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A0044D"/>
    <w:pPr>
      <w:widowControl w:val="0"/>
    </w:pPr>
    <w:rPr>
      <w:rFonts w:ascii="Times New Roman" w:eastAsiaTheme="minorEastAsia" w:hAnsi="Times New Roman" w:cs="Times New Roman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503</Words>
  <Characters>2872</Characters>
  <Application>Microsoft Office Word</Application>
  <DocSecurity>0</DocSecurity>
  <Lines>23</Lines>
  <Paragraphs>6</Paragraphs>
  <ScaleCrop>false</ScaleCrop>
  <Company/>
  <LinksUpToDate>false</LinksUpToDate>
  <CharactersWithSpaces>3369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Селиверстова Елена Юрьевна</dc:creator>
  <dc:description/>
  <cp:lastModifiedBy>Пользователь</cp:lastModifiedBy>
  <cp:revision>3</cp:revision>
  <cp:lastPrinted>2025-07-28T08:14:00Z</cp:lastPrinted>
  <dcterms:created xsi:type="dcterms:W3CDTF">2025-07-28T08:15:00Z</dcterms:created>
  <dcterms:modified xsi:type="dcterms:W3CDTF">2025-07-28T08:15:00Z</dcterms:modified>
  <dc:language>ru-RU</dc:language>
</cp:coreProperties>
</file>