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3400"/>
        <w:gridCol w:w="1587"/>
        <w:gridCol w:w="1700"/>
      </w:tblGrid>
      <w:tr w:rsidR="00721381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bookmarkStart w:id="0" w:name="__bookmark_1"/>
            <w:bookmarkEnd w:id="0"/>
            <w:r>
              <w:rPr>
                <w:b/>
                <w:bCs/>
                <w:color w:val="000000"/>
                <w:sz w:val="28"/>
                <w:szCs w:val="28"/>
              </w:rPr>
              <w:t>ПОЯСНИТЕЛЬНАЯ ЗАПИСКА</w:t>
            </w:r>
          </w:p>
        </w:tc>
      </w:tr>
      <w:tr w:rsidR="00721381">
        <w:trPr>
          <w:trHeight w:val="322"/>
        </w:trPr>
        <w:tc>
          <w:tcPr>
            <w:tcW w:w="10314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21381">
        <w:tc>
          <w:tcPr>
            <w:tcW w:w="8614" w:type="dxa"/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КОДЫ</w:t>
            </w:r>
          </w:p>
        </w:tc>
      </w:tr>
      <w:tr w:rsidR="00721381"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 по ОКУД</w:t>
            </w:r>
          </w:p>
        </w:tc>
        <w:tc>
          <w:tcPr>
            <w:tcW w:w="1700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0503160</w:t>
            </w:r>
          </w:p>
        </w:tc>
      </w:tr>
      <w:tr w:rsidR="00721381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4533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453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33"/>
            </w:tblGrid>
            <w:tr w:rsidR="00721381">
              <w:trPr>
                <w:jc w:val="center"/>
              </w:trPr>
              <w:tc>
                <w:tcPr>
                  <w:tcW w:w="45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4961D0" w:rsidP="00082D6D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на 1 </w:t>
                  </w:r>
                  <w:r w:rsidR="004073C8">
                    <w:rPr>
                      <w:color w:val="000000"/>
                      <w:sz w:val="28"/>
                      <w:szCs w:val="28"/>
                    </w:rPr>
                    <w:t>января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202</w:t>
                  </w:r>
                  <w:r w:rsidR="00082D6D">
                    <w:rPr>
                      <w:color w:val="000000"/>
                      <w:sz w:val="28"/>
                      <w:szCs w:val="28"/>
                    </w:rPr>
                    <w:t>2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:rsidR="00721381" w:rsidRDefault="0072138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516B04" w:rsidP="00447C3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</w:t>
            </w:r>
            <w:r w:rsidR="004073C8">
              <w:rPr>
                <w:color w:val="000000"/>
                <w:sz w:val="28"/>
                <w:szCs w:val="28"/>
              </w:rPr>
              <w:t>01.2022</w:t>
            </w:r>
          </w:p>
        </w:tc>
      </w:tr>
      <w:tr w:rsidR="0072138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распорядитель, распорядитель,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vMerge w:val="restart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721381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4961D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ГРБС</w:t>
                  </w:r>
                </w:p>
              </w:tc>
            </w:tr>
          </w:tbl>
          <w:p w:rsidR="00721381" w:rsidRDefault="00721381">
            <w:pPr>
              <w:spacing w:line="1" w:lineRule="auto"/>
            </w:pPr>
          </w:p>
        </w:tc>
      </w:tr>
      <w:tr w:rsidR="0072138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получатель бюджетных средств, главный администратор,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vMerge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</w:tr>
      <w:tr w:rsidR="0072138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администратор доходов бюджета,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ОКПО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23892254</w:t>
            </w:r>
          </w:p>
        </w:tc>
      </w:tr>
      <w:tr w:rsidR="0072138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главный администратор, администратор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  <w:jc w:val="center"/>
            </w:pPr>
          </w:p>
        </w:tc>
      </w:tr>
      <w:tr w:rsidR="00721381">
        <w:trPr>
          <w:trHeight w:val="226"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источников финансирования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  <w:jc w:val="center"/>
            </w:pPr>
          </w:p>
        </w:tc>
      </w:tr>
      <w:tr w:rsidR="00721381">
        <w:trPr>
          <w:trHeight w:val="680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дефицита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  <w:u w:val="single"/>
              </w:rPr>
              <w:t>Комитет по управлению имуществом города Оренбурга</w:t>
            </w: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по БК</w:t>
            </w:r>
          </w:p>
        </w:tc>
        <w:tc>
          <w:tcPr>
            <w:tcW w:w="1700" w:type="dxa"/>
            <w:tcBorders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006</w:t>
            </w:r>
          </w:p>
        </w:tc>
      </w:tr>
      <w:tr w:rsidR="00721381">
        <w:trPr>
          <w:trHeight w:val="226"/>
        </w:trPr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бюджета</w:t>
            </w:r>
          </w:p>
        </w:tc>
        <w:tc>
          <w:tcPr>
            <w:tcW w:w="3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  <w:u w:val="single"/>
              </w:rPr>
            </w:pPr>
            <w:proofErr w:type="spellStart"/>
            <w:r>
              <w:rPr>
                <w:color w:val="000000"/>
                <w:sz w:val="28"/>
                <w:szCs w:val="28"/>
                <w:u w:val="single"/>
              </w:rPr>
              <w:t>г.Оренбург</w:t>
            </w:r>
            <w:proofErr w:type="spellEnd"/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  <w:jc w:val="center"/>
            </w:pPr>
          </w:p>
        </w:tc>
      </w:tr>
      <w:tr w:rsidR="00721381">
        <w:tc>
          <w:tcPr>
            <w:tcW w:w="362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(публично-правового образования)</w:t>
            </w:r>
          </w:p>
        </w:tc>
        <w:tc>
          <w:tcPr>
            <w:tcW w:w="3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ОКТМО</w:t>
            </w:r>
          </w:p>
        </w:tc>
        <w:tc>
          <w:tcPr>
            <w:tcW w:w="1700" w:type="dxa"/>
            <w:tcBorders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17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00"/>
            </w:tblGrid>
            <w:tr w:rsidR="00721381">
              <w:trPr>
                <w:jc w:val="center"/>
              </w:trPr>
              <w:tc>
                <w:tcPr>
                  <w:tcW w:w="17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4961D0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53701000</w:t>
                  </w:r>
                </w:p>
              </w:tc>
            </w:tr>
          </w:tbl>
          <w:p w:rsidR="00721381" w:rsidRDefault="00721381">
            <w:pPr>
              <w:spacing w:line="1" w:lineRule="auto"/>
            </w:pPr>
          </w:p>
        </w:tc>
      </w:tr>
      <w:tr w:rsidR="00721381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721381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4961D0">
                  <w:r>
                    <w:rPr>
                      <w:color w:val="000000"/>
                      <w:sz w:val="28"/>
                      <w:szCs w:val="28"/>
                    </w:rPr>
                    <w:t xml:space="preserve">Периодичность: </w:t>
                  </w:r>
                  <w:r w:rsidRPr="00BB4DBC">
                    <w:rPr>
                      <w:color w:val="000000"/>
                      <w:sz w:val="28"/>
                      <w:szCs w:val="28"/>
                    </w:rPr>
                    <w:t>месячная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квартальная, </w:t>
                  </w:r>
                  <w:r w:rsidRPr="00BB4DBC">
                    <w:rPr>
                      <w:color w:val="000000"/>
                      <w:sz w:val="28"/>
                      <w:szCs w:val="28"/>
                      <w:u w:val="single"/>
                    </w:rPr>
                    <w:t>годовая</w:t>
                  </w:r>
                </w:p>
              </w:tc>
            </w:tr>
          </w:tbl>
          <w:p w:rsidR="00721381" w:rsidRDefault="0072138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spacing w:line="1" w:lineRule="auto"/>
              <w:jc w:val="center"/>
            </w:pPr>
          </w:p>
        </w:tc>
      </w:tr>
      <w:tr w:rsidR="00721381">
        <w:trPr>
          <w:hidden/>
        </w:trPr>
        <w:tc>
          <w:tcPr>
            <w:tcW w:w="7027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721381">
            <w:pPr>
              <w:rPr>
                <w:vanish/>
              </w:rPr>
            </w:pPr>
          </w:p>
          <w:tbl>
            <w:tblPr>
              <w:tblOverlap w:val="never"/>
              <w:tblW w:w="702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27"/>
            </w:tblGrid>
            <w:tr w:rsidR="00721381">
              <w:tc>
                <w:tcPr>
                  <w:tcW w:w="70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4961D0">
                  <w:r>
                    <w:rPr>
                      <w:color w:val="000000"/>
                      <w:sz w:val="28"/>
                      <w:szCs w:val="28"/>
                    </w:rPr>
                    <w:t>Единица измерения: руб.</w:t>
                  </w:r>
                </w:p>
              </w:tc>
            </w:tr>
          </w:tbl>
          <w:p w:rsidR="00721381" w:rsidRDefault="0072138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ОКЕИ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21381" w:rsidRDefault="004961D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</w:t>
            </w:r>
          </w:p>
        </w:tc>
      </w:tr>
    </w:tbl>
    <w:p w:rsidR="00721381" w:rsidRDefault="00721381">
      <w:pPr>
        <w:rPr>
          <w:vanish/>
        </w:rPr>
      </w:pPr>
      <w:bookmarkStart w:id="1" w:name="__bookmark_3"/>
      <w:bookmarkEnd w:id="1"/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721381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  <w:jc w:val="center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  <w:jc w:val="center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  <w:jc w:val="center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  <w:jc w:val="center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  <w:jc w:val="center"/>
            </w:pPr>
          </w:p>
        </w:tc>
      </w:tr>
      <w:tr w:rsidR="00721381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Раздел 1 «Организационная структура субъекта бюджетной отчетности»</w:t>
            </w:r>
          </w:p>
          <w:p w:rsidR="00721381" w:rsidRDefault="004961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C44CEF" w:rsidRDefault="00C44CEF" w:rsidP="00C44CE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</w:t>
            </w:r>
            <w:r w:rsidRPr="006F65F7">
              <w:rPr>
                <w:sz w:val="28"/>
                <w:szCs w:val="28"/>
              </w:rPr>
              <w:t xml:space="preserve"> города Оренбурга</w:t>
            </w:r>
            <w:r w:rsidRPr="0079002D">
              <w:rPr>
                <w:sz w:val="28"/>
                <w:szCs w:val="28"/>
              </w:rPr>
              <w:t xml:space="preserve"> (ИНН 56100</w:t>
            </w:r>
            <w:r>
              <w:rPr>
                <w:sz w:val="28"/>
                <w:szCs w:val="28"/>
              </w:rPr>
              <w:t>08810</w:t>
            </w:r>
            <w:r w:rsidRPr="0079002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79002D">
              <w:rPr>
                <w:sz w:val="28"/>
                <w:szCs w:val="28"/>
              </w:rPr>
              <w:t>КПП 561001001,</w:t>
            </w:r>
            <w:r>
              <w:rPr>
                <w:sz w:val="28"/>
                <w:szCs w:val="28"/>
              </w:rPr>
              <w:t xml:space="preserve"> </w:t>
            </w:r>
            <w:r w:rsidRPr="0079002D">
              <w:rPr>
                <w:sz w:val="28"/>
                <w:szCs w:val="28"/>
              </w:rPr>
              <w:t>ОКТ</w:t>
            </w:r>
            <w:r>
              <w:rPr>
                <w:sz w:val="28"/>
                <w:szCs w:val="28"/>
              </w:rPr>
              <w:t>МО 537</w:t>
            </w:r>
            <w:r w:rsidRPr="0079002D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>00</w:t>
            </w:r>
            <w:r w:rsidRPr="0079002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1</w:t>
            </w:r>
            <w:r w:rsidRPr="0079002D">
              <w:rPr>
                <w:sz w:val="28"/>
                <w:szCs w:val="28"/>
              </w:rPr>
              <w:t xml:space="preserve">, адрес </w:t>
            </w:r>
            <w:r>
              <w:rPr>
                <w:sz w:val="28"/>
                <w:szCs w:val="28"/>
              </w:rPr>
              <w:t>460000, ул. Советская, д.60</w:t>
            </w:r>
            <w:r w:rsidRPr="0079002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</w:t>
            </w:r>
            <w:r w:rsidRPr="0079002D">
              <w:rPr>
                <w:sz w:val="28"/>
                <w:szCs w:val="28"/>
              </w:rPr>
              <w:t xml:space="preserve">является </w:t>
            </w:r>
            <w:r>
              <w:rPr>
                <w:sz w:val="28"/>
                <w:szCs w:val="28"/>
              </w:rPr>
              <w:t>отраслевым органом</w:t>
            </w:r>
            <w:r w:rsidRPr="007900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</w:t>
            </w:r>
            <w:r w:rsidRPr="0079002D">
              <w:rPr>
                <w:sz w:val="28"/>
                <w:szCs w:val="28"/>
              </w:rPr>
              <w:t>дминистрации города Оренбурга</w:t>
            </w:r>
            <w:r>
              <w:rPr>
                <w:sz w:val="28"/>
                <w:szCs w:val="28"/>
              </w:rPr>
              <w:t>,</w:t>
            </w:r>
            <w:r w:rsidRPr="00B71952">
              <w:rPr>
                <w:sz w:val="28"/>
                <w:szCs w:val="28"/>
              </w:rPr>
              <w:t xml:space="preserve"> обладает правами юридического лица</w:t>
            </w:r>
            <w:r>
              <w:rPr>
                <w:sz w:val="28"/>
                <w:szCs w:val="28"/>
              </w:rPr>
              <w:t xml:space="preserve"> и находится в непосредственном подчинении заместителя Главы города Оренбурга по правовым вопросам.</w:t>
            </w:r>
            <w:r w:rsidRPr="0079002D">
              <w:rPr>
                <w:sz w:val="28"/>
                <w:szCs w:val="28"/>
              </w:rPr>
              <w:t xml:space="preserve"> </w:t>
            </w:r>
          </w:p>
          <w:p w:rsidR="00C44CEF" w:rsidRPr="00BB4DBC" w:rsidRDefault="00C44CEF" w:rsidP="00C44CEF">
            <w:pPr>
              <w:ind w:firstLine="567"/>
              <w:jc w:val="both"/>
              <w:rPr>
                <w:sz w:val="28"/>
                <w:szCs w:val="28"/>
              </w:rPr>
            </w:pPr>
            <w:r w:rsidRPr="00C44CEF">
              <w:rPr>
                <w:sz w:val="28"/>
                <w:szCs w:val="28"/>
              </w:rPr>
              <w:t>Комитет по управлению имуществом города</w:t>
            </w:r>
            <w:r w:rsidRPr="006F65F7">
              <w:rPr>
                <w:sz w:val="28"/>
                <w:szCs w:val="28"/>
              </w:rPr>
              <w:t xml:space="preserve"> Оренбурга</w:t>
            </w:r>
            <w:r w:rsidRPr="00B71952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далее</w:t>
            </w:r>
            <w:r w:rsidRPr="00B71952">
              <w:rPr>
                <w:sz w:val="28"/>
                <w:szCs w:val="28"/>
              </w:rPr>
              <w:t xml:space="preserve"> – </w:t>
            </w:r>
            <w:r w:rsidR="00BB4DBC">
              <w:rPr>
                <w:strike/>
                <w:sz w:val="28"/>
                <w:szCs w:val="28"/>
              </w:rPr>
              <w:t>Комитет</w:t>
            </w:r>
            <w:r w:rsidRPr="00B71952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</w:rPr>
              <w:t xml:space="preserve">               </w:t>
            </w:r>
            <w:r w:rsidRPr="00B71952">
              <w:rPr>
                <w:sz w:val="28"/>
                <w:szCs w:val="28"/>
              </w:rPr>
              <w:t>в своей деятельности руководствуется Конституцией Российской Федерации, законодательством Российской Федерации и Оренбургской области, приказами Министерства</w:t>
            </w:r>
            <w:r w:rsidRPr="0079002D">
              <w:rPr>
                <w:sz w:val="28"/>
                <w:szCs w:val="28"/>
              </w:rPr>
              <w:t xml:space="preserve"> социального развития Оренбургской области, Уставом города Оренбурга, Постановлениями городского Совета, распоряжениями Главы города Оренбурга и Положением </w:t>
            </w:r>
            <w:r>
              <w:rPr>
                <w:sz w:val="28"/>
                <w:szCs w:val="28"/>
              </w:rPr>
              <w:t xml:space="preserve">Комитете по управлению имуществом города Оренбурга, </w:t>
            </w:r>
            <w:r w:rsidRPr="0079002D">
              <w:rPr>
                <w:sz w:val="28"/>
                <w:szCs w:val="28"/>
              </w:rPr>
              <w:t>утв</w:t>
            </w:r>
            <w:r>
              <w:rPr>
                <w:sz w:val="28"/>
                <w:szCs w:val="28"/>
              </w:rPr>
              <w:t>ержденное</w:t>
            </w:r>
            <w:r w:rsidRPr="0079002D">
              <w:rPr>
                <w:sz w:val="28"/>
                <w:szCs w:val="28"/>
              </w:rPr>
              <w:t xml:space="preserve"> </w:t>
            </w:r>
            <w:r w:rsidRPr="00BB4DBC">
              <w:rPr>
                <w:sz w:val="28"/>
                <w:szCs w:val="28"/>
              </w:rPr>
              <w:t>Решением Оренбургского городского Совета  от 28.06.2011 № 189.</w:t>
            </w:r>
          </w:p>
          <w:p w:rsidR="00C44CEF" w:rsidRPr="00EE0CB4" w:rsidRDefault="00C44CEF" w:rsidP="00C44CEF">
            <w:pPr>
              <w:ind w:firstLine="567"/>
              <w:jc w:val="both"/>
              <w:rPr>
                <w:sz w:val="28"/>
                <w:szCs w:val="28"/>
              </w:rPr>
            </w:pPr>
            <w:r w:rsidRPr="00BB4DBC">
              <w:rPr>
                <w:sz w:val="28"/>
                <w:szCs w:val="28"/>
              </w:rPr>
              <w:t xml:space="preserve">    Перед Комитетом</w:t>
            </w:r>
            <w:r w:rsidRPr="00EE0CB4">
              <w:rPr>
                <w:sz w:val="28"/>
                <w:szCs w:val="28"/>
              </w:rPr>
              <w:t xml:space="preserve"> поставлена задача: </w:t>
            </w:r>
          </w:p>
          <w:p w:rsidR="00F27CE7" w:rsidRDefault="00C44CEF" w:rsidP="00F27CE7">
            <w:pPr>
              <w:ind w:firstLine="709"/>
              <w:jc w:val="both"/>
              <w:rPr>
                <w:sz w:val="28"/>
                <w:szCs w:val="28"/>
              </w:rPr>
            </w:pPr>
            <w:r w:rsidRPr="00F27CE7">
              <w:rPr>
                <w:sz w:val="28"/>
                <w:szCs w:val="28"/>
              </w:rPr>
              <w:t>-  осуществл</w:t>
            </w:r>
            <w:r w:rsidR="00F27CE7">
              <w:rPr>
                <w:sz w:val="28"/>
                <w:szCs w:val="28"/>
              </w:rPr>
              <w:t>ение</w:t>
            </w:r>
            <w:r w:rsidRPr="00F27CE7">
              <w:rPr>
                <w:sz w:val="28"/>
                <w:szCs w:val="28"/>
              </w:rPr>
              <w:t xml:space="preserve"> </w:t>
            </w:r>
            <w:r w:rsidR="00F27CE7" w:rsidRPr="00F27CE7">
              <w:rPr>
                <w:sz w:val="28"/>
                <w:szCs w:val="28"/>
              </w:rPr>
              <w:t>полномочия по</w:t>
            </w:r>
            <w:r w:rsidRPr="00F27CE7">
              <w:rPr>
                <w:sz w:val="28"/>
                <w:szCs w:val="28"/>
              </w:rPr>
              <w:t xml:space="preserve"> обеспечению полномочий собственника </w:t>
            </w:r>
            <w:r w:rsidR="00F27CE7">
              <w:rPr>
                <w:sz w:val="28"/>
                <w:szCs w:val="28"/>
              </w:rPr>
              <w:t xml:space="preserve">               </w:t>
            </w:r>
            <w:r w:rsidRPr="00F27CE7">
              <w:rPr>
                <w:sz w:val="28"/>
                <w:szCs w:val="28"/>
              </w:rPr>
              <w:t xml:space="preserve">по владению, пользованию и распоряжению объектами муниципальной собственности за исключением земельных участков, кроме случаев, предусмотренных муниципальными правовыми актами; </w:t>
            </w:r>
          </w:p>
          <w:p w:rsidR="00C44CEF" w:rsidRPr="00F27CE7" w:rsidRDefault="00F27CE7" w:rsidP="00F27CE7">
            <w:pPr>
              <w:ind w:firstLine="709"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- </w:t>
            </w:r>
            <w:r w:rsidR="00C44CEF" w:rsidRPr="00F27CE7">
              <w:rPr>
                <w:sz w:val="28"/>
                <w:szCs w:val="28"/>
              </w:rPr>
              <w:t>межотраслев</w:t>
            </w:r>
            <w:r>
              <w:rPr>
                <w:sz w:val="28"/>
                <w:szCs w:val="28"/>
              </w:rPr>
              <w:t>ая</w:t>
            </w:r>
            <w:r w:rsidR="00C44CEF" w:rsidRPr="00F27CE7">
              <w:rPr>
                <w:sz w:val="28"/>
                <w:szCs w:val="28"/>
              </w:rPr>
              <w:t xml:space="preserve"> координаци</w:t>
            </w:r>
            <w:r>
              <w:rPr>
                <w:sz w:val="28"/>
                <w:szCs w:val="28"/>
              </w:rPr>
              <w:t>я</w:t>
            </w:r>
            <w:r w:rsidR="00C44CEF" w:rsidRPr="00F27CE7">
              <w:rPr>
                <w:sz w:val="28"/>
                <w:szCs w:val="28"/>
              </w:rPr>
              <w:t xml:space="preserve"> деятельности муниципальных организаций </w:t>
            </w:r>
            <w:r>
              <w:rPr>
                <w:sz w:val="28"/>
                <w:szCs w:val="28"/>
              </w:rPr>
              <w:t xml:space="preserve">                  </w:t>
            </w:r>
            <w:r w:rsidR="00C44CEF" w:rsidRPr="00F27CE7">
              <w:rPr>
                <w:sz w:val="28"/>
                <w:szCs w:val="28"/>
              </w:rPr>
              <w:t xml:space="preserve">в процессе управления муниципальной собственностью </w:t>
            </w:r>
            <w:r>
              <w:rPr>
                <w:sz w:val="28"/>
                <w:szCs w:val="28"/>
              </w:rPr>
              <w:t>и обладает следующими функциями.</w:t>
            </w:r>
          </w:p>
          <w:p w:rsidR="00C44CEF" w:rsidRDefault="00C44CEF" w:rsidP="00C44CEF">
            <w:pPr>
              <w:ind w:firstLine="709"/>
              <w:rPr>
                <w:sz w:val="28"/>
                <w:szCs w:val="28"/>
              </w:rPr>
            </w:pPr>
          </w:p>
          <w:p w:rsidR="00C44CEF" w:rsidRDefault="00C44CEF" w:rsidP="00C44CEF">
            <w:pPr>
              <w:ind w:firstLine="709"/>
              <w:rPr>
                <w:sz w:val="28"/>
                <w:szCs w:val="28"/>
              </w:rPr>
            </w:pPr>
          </w:p>
          <w:p w:rsidR="00C44CEF" w:rsidRDefault="00C44CEF" w:rsidP="00C44CEF">
            <w:pPr>
              <w:ind w:firstLine="709"/>
              <w:rPr>
                <w:sz w:val="28"/>
                <w:szCs w:val="28"/>
              </w:rPr>
            </w:pPr>
          </w:p>
          <w:p w:rsidR="00262CDD" w:rsidRPr="00B30713" w:rsidRDefault="00F27CE7" w:rsidP="00B30713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решения поставленных задач</w:t>
            </w:r>
            <w:r w:rsidR="00C44CEF">
              <w:rPr>
                <w:sz w:val="28"/>
                <w:szCs w:val="28"/>
              </w:rPr>
              <w:t xml:space="preserve"> Управление исполняет следующие функции:</w:t>
            </w:r>
            <w:r w:rsidR="00C44CEF" w:rsidRPr="0079002D">
              <w:rPr>
                <w:sz w:val="28"/>
                <w:szCs w:val="28"/>
              </w:rPr>
              <w:t xml:space="preserve">                                          </w:t>
            </w:r>
          </w:p>
          <w:p w:rsidR="00B30713" w:rsidRDefault="00B30713" w:rsidP="00B30713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B30713">
              <w:rPr>
                <w:bCs/>
                <w:iCs/>
                <w:sz w:val="28"/>
                <w:szCs w:val="28"/>
                <w:lang w:eastAsia="ar-SA"/>
              </w:rPr>
              <w:t>Предоставляет информацию из Реестра имущества, находящегося в собственности муниципального образования «город Оренбург»;</w:t>
            </w:r>
          </w:p>
          <w:p w:rsidR="00B30713" w:rsidRPr="00B30713" w:rsidRDefault="00B30713" w:rsidP="00B30713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262CDD">
              <w:rPr>
                <w:bCs/>
                <w:iCs/>
                <w:sz w:val="28"/>
                <w:szCs w:val="28"/>
                <w:lang w:eastAsia="ar-SA"/>
              </w:rPr>
              <w:t>Представляет от имени Администрации города Оренбурга заявление и пакет документов в орган, осуществляющий государственную регистрацию прав, для государственной регистрации прав в отношении недвижимого имущества, за исключением</w:t>
            </w:r>
            <w:r>
              <w:rPr>
                <w:bCs/>
                <w:iCs/>
                <w:sz w:val="28"/>
                <w:szCs w:val="28"/>
                <w:lang w:eastAsia="ar-SA"/>
              </w:rPr>
              <w:t xml:space="preserve"> земельных участков</w:t>
            </w:r>
            <w:r w:rsidRPr="00262CDD">
              <w:rPr>
                <w:bCs/>
                <w:iCs/>
                <w:sz w:val="28"/>
                <w:szCs w:val="28"/>
                <w:lang w:eastAsia="ar-SA"/>
              </w:rPr>
              <w:t>:</w:t>
            </w:r>
          </w:p>
          <w:p w:rsidR="00262CDD" w:rsidRDefault="00262CDD" w:rsidP="00B30713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B30713">
              <w:rPr>
                <w:bCs/>
                <w:iCs/>
                <w:sz w:val="28"/>
                <w:szCs w:val="28"/>
                <w:lang w:eastAsia="ar-SA"/>
              </w:rPr>
              <w:t>Принимает решение о включении имущества в состав муниципальной казны муниципального образования «город Оренбург» в случае наличия на имущество права собственности муниципального образования «город Оренбург»;</w:t>
            </w:r>
          </w:p>
          <w:p w:rsidR="00262CDD" w:rsidRDefault="00262CDD" w:rsidP="00262CDD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B30713">
              <w:rPr>
                <w:bCs/>
                <w:iCs/>
                <w:sz w:val="28"/>
                <w:szCs w:val="28"/>
                <w:lang w:eastAsia="ar-SA"/>
              </w:rPr>
              <w:t>Принимает решение об исключении имущества из состава муниципальной казны муниципального образования «город Оренбург» в случае закрепления имущества за муниципальными унитарными предприятиями и учреждениями;</w:t>
            </w:r>
          </w:p>
          <w:p w:rsidR="00262CDD" w:rsidRDefault="00262CDD" w:rsidP="00262CDD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B30713">
              <w:rPr>
                <w:bCs/>
                <w:iCs/>
                <w:sz w:val="28"/>
                <w:szCs w:val="28"/>
                <w:lang w:eastAsia="ar-SA"/>
              </w:rPr>
              <w:t>Осуществляет передачу имущества муниципальной казны муниципального образования «город Оренбург» в порядке, установленном действующим законодательством;</w:t>
            </w:r>
          </w:p>
          <w:p w:rsidR="00262CDD" w:rsidRDefault="00262CDD" w:rsidP="00B30713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B30713">
              <w:rPr>
                <w:bCs/>
                <w:iCs/>
                <w:sz w:val="28"/>
                <w:szCs w:val="28"/>
                <w:lang w:eastAsia="ar-SA"/>
              </w:rPr>
              <w:t>Разрабатывает проект прогнозного плана (программы) приватизации муни</w:t>
            </w:r>
            <w:r w:rsidR="00B30713" w:rsidRPr="00B30713">
              <w:rPr>
                <w:bCs/>
                <w:iCs/>
                <w:sz w:val="28"/>
                <w:szCs w:val="28"/>
                <w:lang w:eastAsia="ar-SA"/>
              </w:rPr>
              <w:t>ципального имущества и о</w:t>
            </w:r>
            <w:r w:rsidRPr="00B30713">
              <w:rPr>
                <w:bCs/>
                <w:iCs/>
                <w:sz w:val="28"/>
                <w:szCs w:val="28"/>
                <w:lang w:eastAsia="ar-SA"/>
              </w:rPr>
              <w:t>тчуждает объекты муниципальной собственности в соответствии с законодател</w:t>
            </w:r>
            <w:r w:rsidR="00B30713" w:rsidRPr="00B30713">
              <w:rPr>
                <w:bCs/>
                <w:iCs/>
                <w:sz w:val="28"/>
                <w:szCs w:val="28"/>
                <w:lang w:eastAsia="ar-SA"/>
              </w:rPr>
              <w:t>ьством о приватизации</w:t>
            </w:r>
            <w:r w:rsidR="00DF54F8">
              <w:rPr>
                <w:bCs/>
                <w:iCs/>
                <w:sz w:val="28"/>
                <w:szCs w:val="28"/>
                <w:lang w:eastAsia="ar-SA"/>
              </w:rPr>
              <w:t>;</w:t>
            </w:r>
          </w:p>
          <w:p w:rsidR="00262CDD" w:rsidRDefault="00262CDD" w:rsidP="00DF54F8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DF54F8">
              <w:rPr>
                <w:bCs/>
                <w:iCs/>
                <w:sz w:val="28"/>
                <w:szCs w:val="28"/>
                <w:lang w:eastAsia="ar-SA"/>
              </w:rPr>
              <w:t>Проводит торги по продаже муни</w:t>
            </w:r>
            <w:r w:rsidR="00DF54F8" w:rsidRPr="00DF54F8">
              <w:rPr>
                <w:bCs/>
                <w:iCs/>
                <w:sz w:val="28"/>
                <w:szCs w:val="28"/>
                <w:lang w:eastAsia="ar-SA"/>
              </w:rPr>
              <w:t>ципального имущества и о</w:t>
            </w:r>
            <w:r w:rsidRPr="00DF54F8">
              <w:rPr>
                <w:bCs/>
                <w:iCs/>
                <w:sz w:val="28"/>
                <w:szCs w:val="28"/>
                <w:lang w:eastAsia="ar-SA"/>
              </w:rPr>
              <w:t>беспечивает соблюдение покупателями объектов приватизации и их правопреемниками условий заключенных договоров купли-продажи в установленном закон</w:t>
            </w:r>
            <w:r w:rsidR="00DF54F8" w:rsidRPr="00DF54F8">
              <w:rPr>
                <w:bCs/>
                <w:iCs/>
                <w:sz w:val="28"/>
                <w:szCs w:val="28"/>
                <w:lang w:eastAsia="ar-SA"/>
              </w:rPr>
              <w:t>одательством порядке;</w:t>
            </w:r>
          </w:p>
          <w:p w:rsidR="00262CDD" w:rsidRPr="00BB4DBC" w:rsidRDefault="00262CDD" w:rsidP="00DF54F8">
            <w:pPr>
              <w:numPr>
                <w:ilvl w:val="0"/>
                <w:numId w:val="3"/>
              </w:numPr>
              <w:tabs>
                <w:tab w:val="left" w:pos="0"/>
                <w:tab w:val="left" w:pos="142"/>
                <w:tab w:val="left" w:pos="284"/>
                <w:tab w:val="left" w:pos="993"/>
              </w:tabs>
              <w:suppressAutoHyphens/>
              <w:autoSpaceDE w:val="0"/>
              <w:ind w:left="0" w:firstLine="0"/>
              <w:contextualSpacing/>
              <w:jc w:val="both"/>
              <w:rPr>
                <w:bCs/>
                <w:iCs/>
                <w:sz w:val="28"/>
                <w:szCs w:val="28"/>
                <w:lang w:eastAsia="ar-SA"/>
              </w:rPr>
            </w:pPr>
            <w:r w:rsidRPr="00DF54F8">
              <w:rPr>
                <w:bCs/>
                <w:iCs/>
                <w:sz w:val="28"/>
                <w:szCs w:val="28"/>
                <w:lang w:eastAsia="ar-SA"/>
              </w:rPr>
              <w:t xml:space="preserve">Закрепляет за хозяйствующими субъектами в соответствии с действующим законодательством объекты муниципальной собственности на праве хозяйственного </w:t>
            </w:r>
            <w:r w:rsidRPr="00BB4DBC">
              <w:rPr>
                <w:bCs/>
                <w:iCs/>
                <w:sz w:val="28"/>
                <w:szCs w:val="28"/>
                <w:lang w:eastAsia="ar-SA"/>
              </w:rPr>
              <w:t>ведения и на праве оп</w:t>
            </w:r>
            <w:r w:rsidR="00447C3F" w:rsidRPr="00BB4DBC">
              <w:rPr>
                <w:bCs/>
                <w:iCs/>
                <w:sz w:val="28"/>
                <w:szCs w:val="28"/>
                <w:lang w:eastAsia="ar-SA"/>
              </w:rPr>
              <w:t>еративного управления</w:t>
            </w:r>
            <w:r w:rsidRPr="00BB4DBC">
              <w:rPr>
                <w:bCs/>
                <w:iCs/>
                <w:sz w:val="28"/>
                <w:szCs w:val="28"/>
                <w:lang w:eastAsia="ar-SA"/>
              </w:rPr>
              <w:t>.</w:t>
            </w:r>
          </w:p>
          <w:p w:rsidR="00C44CEF" w:rsidRPr="00BB4DBC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 w:rsidRPr="00BB4DBC">
              <w:rPr>
                <w:sz w:val="28"/>
                <w:szCs w:val="28"/>
              </w:rPr>
              <w:t xml:space="preserve">Комитет </w:t>
            </w:r>
            <w:r w:rsidR="00BB4DBC" w:rsidRPr="00BB4DBC">
              <w:rPr>
                <w:sz w:val="28"/>
                <w:szCs w:val="28"/>
              </w:rPr>
              <w:t>наделен</w:t>
            </w:r>
            <w:r w:rsidRPr="00BB4DBC">
              <w:rPr>
                <w:sz w:val="28"/>
                <w:szCs w:val="28"/>
              </w:rPr>
              <w:t xml:space="preserve"> </w:t>
            </w:r>
            <w:r w:rsidR="000F1364" w:rsidRPr="00BB4DBC">
              <w:rPr>
                <w:sz w:val="28"/>
                <w:szCs w:val="28"/>
              </w:rPr>
              <w:t xml:space="preserve">полномочиями </w:t>
            </w:r>
            <w:r w:rsidRPr="00BB4DBC">
              <w:rPr>
                <w:sz w:val="28"/>
                <w:szCs w:val="28"/>
              </w:rPr>
              <w:t>получателя бюджетных средств, главного распорядителя бюджетных средств,</w:t>
            </w:r>
            <w:r w:rsidR="00BB4DBC" w:rsidRPr="00BB4DBC">
              <w:rPr>
                <w:sz w:val="28"/>
                <w:szCs w:val="28"/>
              </w:rPr>
              <w:t xml:space="preserve"> администратора источников финансирования дефицита бюджета,</w:t>
            </w:r>
            <w:r w:rsidRPr="00BB4DBC">
              <w:rPr>
                <w:sz w:val="28"/>
                <w:szCs w:val="28"/>
              </w:rPr>
              <w:t xml:space="preserve"> а также правами главного администратора доходов бюджета.</w:t>
            </w:r>
          </w:p>
          <w:p w:rsidR="00631143" w:rsidRPr="00C360CB" w:rsidRDefault="00631143" w:rsidP="00631143">
            <w:pPr>
              <w:spacing w:line="360" w:lineRule="auto"/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  <w:r w:rsidRPr="00BB4DBC">
              <w:rPr>
                <w:color w:val="000000" w:themeColor="text1"/>
                <w:sz w:val="28"/>
                <w:szCs w:val="28"/>
              </w:rPr>
              <w:t xml:space="preserve">Бюджетные полномочия в отчетном периоде у Комитета </w:t>
            </w:r>
            <w:r w:rsidR="00BB4DBC" w:rsidRPr="00BB4DBC">
              <w:rPr>
                <w:color w:val="000000" w:themeColor="text1"/>
                <w:sz w:val="28"/>
                <w:szCs w:val="28"/>
              </w:rPr>
              <w:t>не изменялись</w:t>
            </w:r>
            <w:r w:rsidRPr="00BB4DBC">
              <w:rPr>
                <w:color w:val="000000" w:themeColor="text1"/>
                <w:sz w:val="28"/>
                <w:szCs w:val="28"/>
              </w:rPr>
              <w:t>.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C44CEF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Имущество </w:t>
            </w:r>
            <w:r w:rsidR="00BB4DBC" w:rsidRPr="00BB4DBC">
              <w:rPr>
                <w:sz w:val="28"/>
                <w:szCs w:val="28"/>
              </w:rPr>
              <w:t>Комитета</w:t>
            </w:r>
            <w:r w:rsidR="000F1364" w:rsidRPr="000F136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является муниципальной собственностью и закреплено на праве оперативного управления.</w:t>
            </w:r>
          </w:p>
          <w:p w:rsidR="00C44CEF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Комитету открыты:</w:t>
            </w:r>
          </w:p>
          <w:p w:rsidR="00C44CEF" w:rsidRDefault="00C44CEF" w:rsidP="00C44CEF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органе казначейства:</w:t>
            </w:r>
          </w:p>
          <w:p w:rsidR="00C44CEF" w:rsidRDefault="00C44CEF" w:rsidP="00C44CEF">
            <w:pPr>
              <w:ind w:left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лицевой счет главного распоряди</w:t>
            </w:r>
            <w:r w:rsidR="00262CDD">
              <w:rPr>
                <w:sz w:val="28"/>
                <w:szCs w:val="28"/>
              </w:rPr>
              <w:t>теля бюджетных средств №015330105</w:t>
            </w:r>
            <w:r>
              <w:rPr>
                <w:sz w:val="28"/>
                <w:szCs w:val="28"/>
              </w:rPr>
              <w:t>40;</w:t>
            </w:r>
          </w:p>
          <w:p w:rsidR="00C44CEF" w:rsidRDefault="00C44CEF" w:rsidP="00C44CEF">
            <w:pPr>
              <w:ind w:left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лицевой счет администратора доходов бюджета №0453301</w:t>
            </w:r>
            <w:r w:rsidR="00262CDD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40;</w:t>
            </w:r>
          </w:p>
          <w:p w:rsidR="00C44CEF" w:rsidRDefault="00C44CEF" w:rsidP="00C44CEF">
            <w:pPr>
              <w:ind w:left="10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лицевой счет получателя бюджетных средств №0353301</w:t>
            </w:r>
            <w:r w:rsidR="00262CDD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40.</w:t>
            </w:r>
          </w:p>
          <w:p w:rsidR="00C44CEF" w:rsidRDefault="00C44CEF" w:rsidP="00C44CEF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 в финансовом управлении № 0</w:t>
            </w:r>
            <w:r w:rsidR="00262CDD">
              <w:rPr>
                <w:sz w:val="28"/>
                <w:szCs w:val="28"/>
              </w:rPr>
              <w:t>06</w:t>
            </w:r>
            <w:r>
              <w:rPr>
                <w:sz w:val="28"/>
                <w:szCs w:val="28"/>
              </w:rPr>
              <w:t xml:space="preserve">.10.001.0,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>.:</w:t>
            </w:r>
          </w:p>
          <w:p w:rsidR="00C44CEF" w:rsidRDefault="00C44CEF" w:rsidP="00C44CEF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№ 006.10.001.1 – бюджет;</w:t>
            </w:r>
          </w:p>
          <w:p w:rsidR="00C44CEF" w:rsidRPr="0079002D" w:rsidRDefault="00C44CEF" w:rsidP="00C44CEF">
            <w:pPr>
              <w:ind w:left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 № 006.10.001.3 – временное распоряжение.</w:t>
            </w:r>
            <w:r w:rsidRPr="0079002D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</w:p>
          <w:p w:rsidR="00C44CEF" w:rsidRDefault="00C44CEF" w:rsidP="00C44CEF">
            <w:pPr>
              <w:ind w:firstLine="709"/>
              <w:jc w:val="both"/>
              <w:rPr>
                <w:b/>
                <w:sz w:val="28"/>
                <w:szCs w:val="28"/>
              </w:rPr>
            </w:pPr>
            <w:r w:rsidRPr="0079002D">
              <w:rPr>
                <w:b/>
                <w:sz w:val="28"/>
                <w:szCs w:val="28"/>
              </w:rPr>
              <w:t xml:space="preserve">         </w:t>
            </w:r>
          </w:p>
          <w:p w:rsidR="00447C3F" w:rsidRPr="0079002D" w:rsidRDefault="00447C3F" w:rsidP="00C44CEF">
            <w:pPr>
              <w:ind w:firstLine="709"/>
              <w:jc w:val="both"/>
              <w:rPr>
                <w:b/>
                <w:sz w:val="28"/>
                <w:szCs w:val="28"/>
              </w:rPr>
            </w:pPr>
          </w:p>
          <w:p w:rsidR="00C44CEF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 w:rsidRPr="0079002D">
              <w:rPr>
                <w:sz w:val="28"/>
                <w:szCs w:val="28"/>
              </w:rPr>
              <w:t xml:space="preserve">Бухгалтерский учет в </w:t>
            </w:r>
            <w:r>
              <w:rPr>
                <w:sz w:val="28"/>
                <w:szCs w:val="28"/>
              </w:rPr>
              <w:t>Комитете</w:t>
            </w:r>
            <w:r w:rsidRPr="0079002D">
              <w:rPr>
                <w:sz w:val="28"/>
                <w:szCs w:val="28"/>
              </w:rPr>
              <w:t xml:space="preserve"> ведется в программе «1С</w:t>
            </w:r>
            <w:r>
              <w:rPr>
                <w:sz w:val="28"/>
                <w:szCs w:val="28"/>
              </w:rPr>
              <w:t>: Предприятие – Б</w:t>
            </w:r>
            <w:r w:rsidRPr="0079002D">
              <w:rPr>
                <w:sz w:val="28"/>
                <w:szCs w:val="28"/>
              </w:rPr>
              <w:t>ухгалтерия</w:t>
            </w:r>
            <w:r>
              <w:rPr>
                <w:sz w:val="28"/>
                <w:szCs w:val="28"/>
              </w:rPr>
              <w:t xml:space="preserve"> государственного учреждения</w:t>
            </w:r>
            <w:r w:rsidRPr="0079002D">
              <w:rPr>
                <w:sz w:val="28"/>
                <w:szCs w:val="28"/>
              </w:rPr>
              <w:t>», версия 8.</w:t>
            </w:r>
            <w:r>
              <w:rPr>
                <w:sz w:val="28"/>
                <w:szCs w:val="28"/>
              </w:rPr>
              <w:t>3</w:t>
            </w:r>
            <w:r w:rsidRPr="0079002D">
              <w:rPr>
                <w:sz w:val="28"/>
                <w:szCs w:val="28"/>
              </w:rPr>
              <w:t>.</w:t>
            </w:r>
          </w:p>
          <w:p w:rsidR="00C44CEF" w:rsidRDefault="00C44CEF" w:rsidP="00C44C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3B90">
              <w:rPr>
                <w:sz w:val="28"/>
                <w:szCs w:val="28"/>
              </w:rPr>
              <w:t xml:space="preserve">          С </w:t>
            </w:r>
            <w:r>
              <w:rPr>
                <w:sz w:val="28"/>
                <w:szCs w:val="28"/>
              </w:rPr>
              <w:t>25</w:t>
            </w:r>
            <w:r w:rsidRPr="00B73B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Pr="00B73B90">
              <w:rPr>
                <w:sz w:val="28"/>
                <w:szCs w:val="28"/>
              </w:rPr>
              <w:t xml:space="preserve"> 2020 года переданы полномочия по ведению бухгалтерского, налогового, бюджетного учета и формированию установленной отчетности МКУ «</w:t>
            </w:r>
            <w:r>
              <w:rPr>
                <w:sz w:val="28"/>
                <w:szCs w:val="28"/>
              </w:rPr>
              <w:t>ЦМР</w:t>
            </w:r>
            <w:r w:rsidRPr="00B73B90">
              <w:rPr>
                <w:sz w:val="28"/>
                <w:szCs w:val="28"/>
              </w:rPr>
              <w:t>» (централизованной бухгалтерии) на основании договора на бухгалтерское обслуживание №</w:t>
            </w:r>
            <w:r>
              <w:rPr>
                <w:sz w:val="28"/>
                <w:szCs w:val="28"/>
              </w:rPr>
              <w:t>20</w:t>
            </w:r>
            <w:r w:rsidRPr="00B73B90">
              <w:rPr>
                <w:sz w:val="28"/>
                <w:szCs w:val="28"/>
              </w:rPr>
              <w:t xml:space="preserve"> от </w:t>
            </w:r>
            <w:r>
              <w:rPr>
                <w:sz w:val="28"/>
                <w:szCs w:val="28"/>
              </w:rPr>
              <w:t>25</w:t>
            </w:r>
            <w:r w:rsidRPr="00B73B9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Pr="00B73B90">
              <w:rPr>
                <w:sz w:val="28"/>
                <w:szCs w:val="28"/>
              </w:rPr>
              <w:t>.2020г.</w:t>
            </w:r>
          </w:p>
          <w:p w:rsidR="00C44CEF" w:rsidRPr="0079002D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9002D">
              <w:rPr>
                <w:sz w:val="28"/>
                <w:szCs w:val="28"/>
              </w:rPr>
              <w:t>раво подписи имеют:</w:t>
            </w:r>
          </w:p>
          <w:p w:rsidR="00C44CEF" w:rsidRPr="0079002D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председатель комитета – Цветков Дмитрий Александрович</w:t>
            </w:r>
            <w:r w:rsidRPr="0079002D">
              <w:rPr>
                <w:sz w:val="28"/>
                <w:szCs w:val="28"/>
              </w:rPr>
              <w:t>;</w:t>
            </w:r>
          </w:p>
          <w:p w:rsidR="00C44CEF" w:rsidRPr="0079002D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9002D">
              <w:rPr>
                <w:sz w:val="28"/>
                <w:szCs w:val="28"/>
              </w:rPr>
              <w:t>зам</w:t>
            </w:r>
            <w:r>
              <w:rPr>
                <w:sz w:val="28"/>
                <w:szCs w:val="28"/>
              </w:rPr>
              <w:t>еститель председателя комитета</w:t>
            </w:r>
            <w:r w:rsidRPr="007900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Сафронов Никита Геннадьевич</w:t>
            </w:r>
            <w:r w:rsidRPr="0079002D">
              <w:rPr>
                <w:sz w:val="28"/>
                <w:szCs w:val="28"/>
              </w:rPr>
              <w:t>;</w:t>
            </w:r>
          </w:p>
          <w:p w:rsidR="00C44CEF" w:rsidRPr="0079002D" w:rsidRDefault="00C44CEF" w:rsidP="00C44CEF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C68C2">
              <w:t xml:space="preserve"> </w:t>
            </w:r>
            <w:r>
              <w:rPr>
                <w:sz w:val="28"/>
                <w:szCs w:val="28"/>
              </w:rPr>
              <w:t>директор муниципального казенного учреждения «Центр муниципальных расчетов» - Махаева Наталья Владимировна;</w:t>
            </w:r>
          </w:p>
          <w:p w:rsidR="00C44CEF" w:rsidRPr="009B0100" w:rsidRDefault="00C44CEF" w:rsidP="00C44CEF">
            <w:pPr>
              <w:ind w:firstLine="709"/>
              <w:jc w:val="both"/>
              <w:rPr>
                <w:color w:val="FF0000"/>
              </w:rPr>
            </w:pPr>
            <w:r>
              <w:rPr>
                <w:sz w:val="28"/>
                <w:szCs w:val="28"/>
              </w:rPr>
              <w:t>- главный бухгалтер</w:t>
            </w:r>
            <w:r w:rsidRPr="006A46B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муниципального казенного учреждения «Центр муниципальных расчетов»</w:t>
            </w:r>
            <w:r w:rsidRPr="0079002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Дрыганова Наталья Евгеньевна.</w:t>
            </w:r>
          </w:p>
          <w:p w:rsidR="00C44CEF" w:rsidRDefault="00C44CEF" w:rsidP="00C44CEF">
            <w:pPr>
              <w:ind w:firstLine="720"/>
              <w:jc w:val="both"/>
            </w:pPr>
            <w:r>
              <w:rPr>
                <w:color w:val="000000"/>
                <w:sz w:val="29"/>
                <w:szCs w:val="29"/>
              </w:rPr>
              <w:t>Органом, осуществляющим внешний государственный (муниципальный) финансовый контроль, является Счетная палата города Оренбурга.</w:t>
            </w:r>
          </w:p>
          <w:p w:rsidR="00C44CEF" w:rsidRDefault="00C44CEF" w:rsidP="00C44CEF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9"/>
                <w:szCs w:val="29"/>
              </w:rPr>
              <w:t xml:space="preserve">Ответственным за подготовку бюджетной отчетности является заместитель главного бухгалтера </w:t>
            </w:r>
            <w:r>
              <w:rPr>
                <w:sz w:val="28"/>
                <w:szCs w:val="28"/>
              </w:rPr>
              <w:t>муниципального казенного учреждения «Центр муниципальных расчетов»</w:t>
            </w:r>
            <w:r>
              <w:rPr>
                <w:color w:val="000000"/>
                <w:sz w:val="29"/>
                <w:szCs w:val="29"/>
              </w:rPr>
              <w:t xml:space="preserve"> Яхудин Вадим Тагирович.</w:t>
            </w:r>
          </w:p>
          <w:p w:rsidR="00C44CEF" w:rsidRDefault="00C44CEF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72138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721381">
                  <w:pPr>
                    <w:spacing w:line="1" w:lineRule="auto"/>
                    <w:jc w:val="both"/>
                  </w:pPr>
                  <w:bookmarkStart w:id="2" w:name="101239"/>
                  <w:bookmarkEnd w:id="2"/>
                </w:p>
              </w:tc>
            </w:tr>
          </w:tbl>
          <w:p w:rsidR="00721381" w:rsidRDefault="0072138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21381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2 «Результаты деятельности субъекта бюджетной отчетности»</w:t>
            </w:r>
          </w:p>
          <w:p w:rsidR="00721381" w:rsidRDefault="004961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6E0DD2" w:rsidRPr="006E0DD2" w:rsidRDefault="006E0DD2" w:rsidP="006E0DD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bCs/>
                <w:color w:val="000000"/>
                <w:sz w:val="28"/>
                <w:szCs w:val="28"/>
              </w:rPr>
              <w:t xml:space="preserve">Концепцией реформирования бюджетного процесса </w:t>
            </w:r>
            <w:r w:rsidRPr="006E0DD2">
              <w:rPr>
                <w:color w:val="000000"/>
                <w:sz w:val="28"/>
                <w:szCs w:val="28"/>
              </w:rPr>
              <w:t xml:space="preserve">было определено,                         что бюджетополучатели в рамках осуществления своей деятельности должны максимально эффективно расходовать бюджетные ресурсы, что и нашло                               свое отражение в постановлении Администрации города Оренбурга от 28.02.2020                     № 237-п «О мерах по обеспечению исполнения бюджета города Оренбурга». </w:t>
            </w:r>
          </w:p>
          <w:p w:rsidR="006E0DD2" w:rsidRPr="006E0DD2" w:rsidRDefault="006E0DD2" w:rsidP="006E0DD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Экономию и эффективность использования бюджетных средств, наряду                                  с иными мероприятиями, обеспечивает заключение муниципальных контрактов                        на выполнение работ, услуг, поставку товаров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6E0DD2" w:rsidRPr="006E0DD2" w:rsidRDefault="006E0DD2" w:rsidP="006E0DD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 xml:space="preserve">Бюджетные ассигнования в отчетном периоде расходовались в соответствии                      с утвержденными нормативными затратами на обеспечение деятельности </w:t>
            </w:r>
            <w:r>
              <w:rPr>
                <w:color w:val="000000"/>
                <w:sz w:val="28"/>
                <w:szCs w:val="28"/>
              </w:rPr>
              <w:t>Комитета</w:t>
            </w:r>
            <w:r w:rsidRPr="006E0DD2">
              <w:rPr>
                <w:color w:val="000000"/>
                <w:sz w:val="28"/>
                <w:szCs w:val="28"/>
              </w:rPr>
              <w:t>.</w:t>
            </w:r>
          </w:p>
          <w:p w:rsidR="006E0DD2" w:rsidRPr="006E0DD2" w:rsidRDefault="006E0DD2" w:rsidP="006E0DD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Экономия бюджетных средств от проведения закупочных процедур составила на конец отчетного периода за 2021 год 5 517 802,08</w:t>
            </w:r>
            <w:r>
              <w:rPr>
                <w:color w:val="000000"/>
                <w:sz w:val="28"/>
                <w:szCs w:val="28"/>
              </w:rPr>
              <w:t xml:space="preserve"> руб.</w:t>
            </w:r>
          </w:p>
          <w:p w:rsidR="006E0DD2" w:rsidRPr="006E0DD2" w:rsidRDefault="006E0DD2" w:rsidP="006E0DD2">
            <w:pPr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 xml:space="preserve">Численность </w:t>
            </w:r>
            <w:r w:rsidR="00BB4DBC">
              <w:rPr>
                <w:color w:val="000000"/>
                <w:sz w:val="28"/>
                <w:szCs w:val="28"/>
              </w:rPr>
              <w:t>комитета</w:t>
            </w:r>
            <w:r w:rsidRPr="006E0DD2">
              <w:rPr>
                <w:color w:val="000000"/>
                <w:sz w:val="28"/>
                <w:szCs w:val="28"/>
              </w:rPr>
              <w:t xml:space="preserve"> по штатному расписанию – </w:t>
            </w:r>
            <w:r>
              <w:rPr>
                <w:color w:val="000000"/>
                <w:sz w:val="28"/>
                <w:szCs w:val="28"/>
              </w:rPr>
              <w:t>35</w:t>
            </w:r>
            <w:r w:rsidRPr="006E0DD2">
              <w:rPr>
                <w:color w:val="000000"/>
                <w:sz w:val="28"/>
                <w:szCs w:val="28"/>
              </w:rPr>
              <w:t xml:space="preserve"> должности. Фактическая численность </w:t>
            </w:r>
            <w:r>
              <w:rPr>
                <w:color w:val="000000"/>
                <w:sz w:val="28"/>
                <w:szCs w:val="28"/>
              </w:rPr>
              <w:t>35</w:t>
            </w:r>
            <w:r w:rsidRPr="006E0DD2">
              <w:rPr>
                <w:color w:val="000000"/>
                <w:sz w:val="28"/>
                <w:szCs w:val="28"/>
              </w:rPr>
              <w:t xml:space="preserve"> человек.</w:t>
            </w:r>
          </w:p>
          <w:p w:rsidR="006E0DD2" w:rsidRPr="006E0DD2" w:rsidRDefault="006E0DD2" w:rsidP="006E0DD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 xml:space="preserve">Согласно приказу финансового управления администрации города Оренбурга                   от 07.11.2014 № 71 прилагается дополнительная форма бюджетной отчётности «Сведения о работе муниципальных учреждений города Оренбурга с кредитными учреждениями по реализации зарплатных проектов». </w:t>
            </w:r>
          </w:p>
          <w:p w:rsidR="006E0DD2" w:rsidRPr="006E0DD2" w:rsidRDefault="006E0DD2" w:rsidP="006E0DD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lastRenderedPageBreak/>
              <w:t>В отчетном периоде было организовано обучение (повышение квалификации)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Pr="006E0DD2">
              <w:rPr>
                <w:color w:val="000000"/>
                <w:sz w:val="28"/>
                <w:szCs w:val="28"/>
              </w:rPr>
              <w:t xml:space="preserve"> 3 сотрудников по программе «Охрана труда и 1 сотрудника по программе «Управление государственными и муниципальными закупками».</w:t>
            </w:r>
          </w:p>
          <w:p w:rsidR="006E0DD2" w:rsidRPr="006E0DD2" w:rsidRDefault="006E0DD2" w:rsidP="004123B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Расходы на обучение и повышение квалификации составили 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6E0DD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</w:t>
            </w:r>
            <w:r w:rsidRPr="006E0DD2">
              <w:rPr>
                <w:color w:val="000000"/>
                <w:sz w:val="28"/>
                <w:szCs w:val="28"/>
              </w:rPr>
              <w:t>00,00 руб.</w:t>
            </w:r>
          </w:p>
          <w:p w:rsidR="006E0DD2" w:rsidRPr="006E0DD2" w:rsidRDefault="006E0DD2" w:rsidP="004123B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 xml:space="preserve">В </w:t>
            </w:r>
            <w:r>
              <w:rPr>
                <w:color w:val="000000"/>
                <w:sz w:val="28"/>
                <w:szCs w:val="28"/>
              </w:rPr>
              <w:t>комитете</w:t>
            </w:r>
            <w:r w:rsidRPr="006E0DD2">
              <w:rPr>
                <w:color w:val="000000"/>
                <w:sz w:val="28"/>
                <w:szCs w:val="28"/>
              </w:rPr>
              <w:t xml:space="preserve"> в целях эффективности использования бюджетных средств регулярно проводятся мероприятия по экономии финансовых, материально-</w:t>
            </w:r>
            <w:r w:rsidR="004123B9" w:rsidRPr="006E0DD2">
              <w:rPr>
                <w:color w:val="000000"/>
                <w:sz w:val="28"/>
                <w:szCs w:val="28"/>
              </w:rPr>
              <w:t xml:space="preserve">технических </w:t>
            </w:r>
            <w:r w:rsidR="004123B9">
              <w:rPr>
                <w:color w:val="000000"/>
                <w:sz w:val="28"/>
                <w:szCs w:val="28"/>
              </w:rPr>
              <w:t>и</w:t>
            </w:r>
            <w:r w:rsidRPr="006E0DD2">
              <w:rPr>
                <w:color w:val="000000"/>
                <w:sz w:val="28"/>
                <w:szCs w:val="28"/>
              </w:rPr>
              <w:t xml:space="preserve"> топливно-энергетических ресурсов. В связи с этим изданы </w:t>
            </w:r>
            <w:r w:rsidR="004123B9" w:rsidRPr="006E0DD2">
              <w:rPr>
                <w:color w:val="000000"/>
                <w:sz w:val="28"/>
                <w:szCs w:val="28"/>
              </w:rPr>
              <w:t>приказ об</w:t>
            </w:r>
            <w:r w:rsidRPr="006E0DD2">
              <w:rPr>
                <w:color w:val="000000"/>
                <w:sz w:val="28"/>
                <w:szCs w:val="28"/>
              </w:rPr>
              <w:t xml:space="preserve"> установлении норм расхода ГСМ, установлены приборы учета энергоресурсов.</w:t>
            </w:r>
          </w:p>
          <w:p w:rsidR="006E0DD2" w:rsidRPr="006E0DD2" w:rsidRDefault="006E0DD2" w:rsidP="006E0DD2">
            <w:pPr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Обеспечение основными средствами осуществляется за счет средств бюджета.</w:t>
            </w:r>
          </w:p>
          <w:p w:rsidR="006E0DD2" w:rsidRPr="006E0DD2" w:rsidRDefault="006E0DD2" w:rsidP="006E0DD2">
            <w:pPr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По состоянию на 01.</w:t>
            </w:r>
            <w:r w:rsidR="004123B9">
              <w:rPr>
                <w:color w:val="000000"/>
                <w:sz w:val="28"/>
                <w:szCs w:val="28"/>
              </w:rPr>
              <w:t>01</w:t>
            </w:r>
            <w:r w:rsidRPr="006E0DD2">
              <w:rPr>
                <w:color w:val="000000"/>
                <w:sz w:val="28"/>
                <w:szCs w:val="28"/>
              </w:rPr>
              <w:t>.202</w:t>
            </w:r>
            <w:r w:rsidR="004123B9">
              <w:rPr>
                <w:color w:val="000000"/>
                <w:sz w:val="28"/>
                <w:szCs w:val="28"/>
              </w:rPr>
              <w:t>2</w:t>
            </w:r>
            <w:r w:rsidRPr="006E0DD2">
              <w:rPr>
                <w:color w:val="000000"/>
                <w:sz w:val="28"/>
                <w:szCs w:val="28"/>
              </w:rPr>
              <w:t xml:space="preserve"> балансовая стоимость объектов основных средств составляет </w:t>
            </w:r>
            <w:r w:rsidR="004123B9" w:rsidRPr="004123B9">
              <w:rPr>
                <w:color w:val="000000"/>
                <w:sz w:val="28"/>
                <w:szCs w:val="28"/>
              </w:rPr>
              <w:t>7 147 947,35</w:t>
            </w:r>
            <w:r w:rsidR="004123B9">
              <w:rPr>
                <w:color w:val="000000"/>
                <w:sz w:val="28"/>
                <w:szCs w:val="28"/>
              </w:rPr>
              <w:t xml:space="preserve"> </w:t>
            </w:r>
            <w:r w:rsidRPr="006E0DD2">
              <w:rPr>
                <w:color w:val="000000"/>
                <w:sz w:val="28"/>
                <w:szCs w:val="28"/>
              </w:rPr>
              <w:t xml:space="preserve">руб., в том числе: балансовая стоимость основных средств, находящихся в эксплуатации и имеющих нулевую остаточную стоимость – </w:t>
            </w:r>
            <w:r w:rsidR="004123B9" w:rsidRPr="004123B9">
              <w:rPr>
                <w:color w:val="000000"/>
                <w:sz w:val="28"/>
                <w:szCs w:val="28"/>
              </w:rPr>
              <w:t>6 460 943,39</w:t>
            </w:r>
            <w:r w:rsidR="004123B9">
              <w:rPr>
                <w:color w:val="000000"/>
                <w:sz w:val="28"/>
                <w:szCs w:val="28"/>
              </w:rPr>
              <w:t xml:space="preserve"> </w:t>
            </w:r>
            <w:r w:rsidRPr="006E0DD2">
              <w:rPr>
                <w:color w:val="000000"/>
                <w:sz w:val="28"/>
                <w:szCs w:val="28"/>
              </w:rPr>
              <w:t>руб.</w:t>
            </w:r>
          </w:p>
          <w:p w:rsidR="006E0DD2" w:rsidRPr="006E0DD2" w:rsidRDefault="006E0DD2" w:rsidP="004123B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 xml:space="preserve">Временно неэксплуатируемых (неиспользуемых) основных средств основных средств, изъятых из эксплуатации или удерживаемых до их выбытия </w:t>
            </w:r>
            <w:r w:rsidR="004123B9" w:rsidRPr="006E0DD2">
              <w:rPr>
                <w:color w:val="000000"/>
                <w:sz w:val="28"/>
                <w:szCs w:val="28"/>
              </w:rPr>
              <w:t xml:space="preserve">в </w:t>
            </w:r>
            <w:r w:rsidR="004123B9">
              <w:rPr>
                <w:color w:val="000000"/>
                <w:sz w:val="28"/>
                <w:szCs w:val="28"/>
              </w:rPr>
              <w:t>комитете,</w:t>
            </w:r>
            <w:r w:rsidRPr="006E0DD2">
              <w:rPr>
                <w:color w:val="000000"/>
                <w:sz w:val="28"/>
                <w:szCs w:val="28"/>
              </w:rPr>
              <w:t xml:space="preserve"> нет.</w:t>
            </w:r>
          </w:p>
          <w:p w:rsidR="006E0DD2" w:rsidRPr="006E0DD2" w:rsidRDefault="006E0DD2" w:rsidP="004123B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 xml:space="preserve">Рабочее место снабжено копировальной техникой, телефонной и факсимильной связью и электронной почтой. Вычислительная техника учреждения находится в оперативном управлении.  Офисная техника представлена комплектом на каждом рабочем месте, в него входят: компьютер, монитор и принтер, которое используется сетевым подключением. </w:t>
            </w:r>
          </w:p>
          <w:p w:rsidR="006E0DD2" w:rsidRPr="006E0DD2" w:rsidRDefault="006E0DD2" w:rsidP="004123B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Техническое состояние основных средств учреждений находится на хорошем уровне. В учреждениях своевременно проводятся диагностика, техническое обслуживание, ремонт основных средств. Сохранность основных средств обеспечивается посредством их закрепления за материально-ответственными лицами и проведением инвентаризаций имущества.</w:t>
            </w:r>
          </w:p>
          <w:p w:rsidR="006E0DD2" w:rsidRPr="006E0DD2" w:rsidRDefault="006E0DD2" w:rsidP="004123B9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Материальные запасы поступают своевременно на основании первичных учетных документов в полной комплектации. Для экономного расходования горюче-смазочных материалов устанавливаются нормы расхода топлива, проводятся мероприятия по проверке показаний спидометров автомобилей.</w:t>
            </w: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E0DD2" w:rsidRDefault="006E0DD2" w:rsidP="007A662C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72138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721381">
                  <w:pPr>
                    <w:spacing w:line="1" w:lineRule="auto"/>
                    <w:jc w:val="both"/>
                  </w:pPr>
                </w:p>
              </w:tc>
            </w:tr>
          </w:tbl>
          <w:p w:rsidR="00721381" w:rsidRDefault="0072138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21381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3 «Анализ отчета об исполнении бюджета субъектом бюджетной отчетности»</w:t>
            </w:r>
          </w:p>
          <w:p w:rsidR="00B82256" w:rsidRDefault="00B8225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B82256" w:rsidRDefault="00B82256" w:rsidP="00B82256">
            <w:pPr>
              <w:ind w:firstLine="700"/>
              <w:jc w:val="both"/>
            </w:pPr>
            <w:r>
              <w:rPr>
                <w:color w:val="000000"/>
                <w:sz w:val="29"/>
                <w:szCs w:val="29"/>
              </w:rPr>
              <w:t>Решением Оренбургского городского Совета от 28.12.2020 № 44                          «О бюджете города Оренбурга на 2021 год и на плановый период 2022 и 2023 годов»</w:t>
            </w:r>
            <w:r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9"/>
                <w:szCs w:val="29"/>
              </w:rPr>
              <w:t xml:space="preserve">за </w:t>
            </w:r>
            <w:r w:rsidR="00D7306F">
              <w:rPr>
                <w:color w:val="000000"/>
                <w:sz w:val="29"/>
                <w:szCs w:val="29"/>
              </w:rPr>
              <w:t>Комитетом</w:t>
            </w:r>
            <w:r>
              <w:rPr>
                <w:color w:val="000000"/>
                <w:sz w:val="29"/>
                <w:szCs w:val="29"/>
              </w:rPr>
              <w:t xml:space="preserve"> закреплены следующие коды бюджетной классификации: </w:t>
            </w:r>
          </w:p>
          <w:p w:rsidR="00B82256" w:rsidRDefault="00B82256" w:rsidP="00B82256">
            <w:pPr>
              <w:ind w:firstLine="700"/>
              <w:jc w:val="both"/>
            </w:pPr>
          </w:p>
          <w:p w:rsidR="00B82256" w:rsidRDefault="00B82256" w:rsidP="00B82256">
            <w:pPr>
              <w:ind w:firstLine="700"/>
              <w:jc w:val="both"/>
            </w:pPr>
          </w:p>
          <w:tbl>
            <w:tblPr>
              <w:tblW w:w="9746" w:type="dxa"/>
              <w:tblInd w:w="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600" w:firstRow="0" w:lastRow="0" w:firstColumn="0" w:lastColumn="0" w:noHBand="1" w:noVBand="1"/>
            </w:tblPr>
            <w:tblGrid>
              <w:gridCol w:w="709"/>
              <w:gridCol w:w="2409"/>
              <w:gridCol w:w="6628"/>
            </w:tblGrid>
            <w:tr w:rsidR="00B82256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2256" w:rsidRDefault="00B82256" w:rsidP="00B82256">
                  <w:pPr>
                    <w:jc w:val="center"/>
                  </w:pPr>
                  <w:r>
                    <w:br w:type="page"/>
                  </w:r>
                  <w:r w:rsidRPr="000B6AB7">
                    <w:t>Код глав</w:t>
                  </w:r>
                  <w:r>
                    <w:t>ы</w:t>
                  </w:r>
                </w:p>
                <w:p w:rsidR="00B82256" w:rsidRPr="000B6AB7" w:rsidRDefault="00B82256" w:rsidP="00B82256">
                  <w:pPr>
                    <w:jc w:val="center"/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2256" w:rsidRPr="00961F81" w:rsidRDefault="00B82256" w:rsidP="00B82256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 xml:space="preserve">Код 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82256" w:rsidRPr="000B6AB7" w:rsidRDefault="00B82256" w:rsidP="00B82256">
                  <w:pPr>
                    <w:jc w:val="center"/>
                  </w:pPr>
                  <w:r w:rsidRPr="00F95FD5">
                    <w:t>Наименование</w:t>
                  </w:r>
                  <w:r>
                    <w:t xml:space="preserve"> видов (подвидов) доходов бюджета с соответствующими им кодами аналитической группы подвидов доходов бюджета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1 11 01040 04 0000 120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      </w:r>
                  <w:r w:rsidRPr="00C23925">
                    <w:rPr>
                      <w:snapToGrid w:val="0"/>
                    </w:rPr>
                    <w:t xml:space="preserve"> 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1 11 05024 04 0000 120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  <w:lang w:val="en-US"/>
                    </w:rPr>
                  </w:pPr>
                  <w:r w:rsidRPr="000C103D">
                    <w:rPr>
                      <w:snapToGrid w:val="0"/>
                      <w:lang w:val="en-US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1 11 050</w:t>
                  </w:r>
                  <w:r w:rsidRPr="00C23925">
                    <w:rPr>
                      <w:snapToGrid w:val="0"/>
                      <w:lang w:val="en-US"/>
                    </w:rPr>
                    <w:t>7</w:t>
                  </w:r>
                  <w:r w:rsidRPr="00C23925">
                    <w:rPr>
                      <w:snapToGrid w:val="0"/>
                    </w:rPr>
                    <w:t>4 04 0000 120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Доходы от сдачи в аренду имущества, составляющего казну городских округов (за исключением земельных участков)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1 11 07014 04 0000 120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A83285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A83285">
                    <w:rPr>
                      <w:snapToGrid w:val="0"/>
                    </w:rPr>
                    <w:t>00</w:t>
                  </w:r>
                  <w:r>
                    <w:rPr>
                      <w:snapToGrid w:val="0"/>
                    </w:rPr>
                    <w:t>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1 11 09044 04 00</w:t>
                  </w:r>
                  <w:r>
                    <w:rPr>
                      <w:snapToGrid w:val="0"/>
                    </w:rPr>
                    <w:t>4</w:t>
                  </w:r>
                  <w:r w:rsidRPr="00C23925">
                    <w:rPr>
                      <w:snapToGrid w:val="0"/>
                    </w:rPr>
                    <w:t>0 120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DA543A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F80998">
      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  <w:r>
                    <w:t xml:space="preserve"> (плата, поступившая в рамках реализации концессионного соглашения)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jc w:val="center"/>
                  </w:pPr>
                  <w: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1 13 02994 04 0060 130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Прочие доходы от компенсации затрат бюджетов городских округов (доходы бюджета от возврата дебиторской задолженности прошлых лет по средствам бюджета городского округа)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  <w:lang w:val="en-US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  <w:lang w:val="en-US"/>
                    </w:rPr>
                  </w:pPr>
                  <w:r w:rsidRPr="00C23925">
                    <w:rPr>
                      <w:snapToGrid w:val="0"/>
                    </w:rPr>
                    <w:t xml:space="preserve">1 13 </w:t>
                  </w:r>
                  <w:r w:rsidRPr="00C23925">
                    <w:rPr>
                      <w:snapToGrid w:val="0"/>
                      <w:lang w:val="en-US"/>
                    </w:rPr>
                    <w:t>02994 04 00</w:t>
                  </w:r>
                  <w:r>
                    <w:rPr>
                      <w:snapToGrid w:val="0"/>
                    </w:rPr>
                    <w:t>9</w:t>
                  </w:r>
                  <w:r w:rsidRPr="00C23925">
                    <w:rPr>
                      <w:snapToGrid w:val="0"/>
                      <w:lang w:val="en-US"/>
                    </w:rPr>
                    <w:t>0 130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DA543A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DA543A">
                    <w:rPr>
                      <w:snapToGrid w:val="0"/>
                    </w:rPr>
                    <w:t>Прочие доходы от компенсации затрат бюджетов городских округов</w:t>
                  </w:r>
                  <w:r>
                    <w:rPr>
                      <w:snapToGrid w:val="0"/>
                    </w:rPr>
                    <w:t xml:space="preserve"> (иные доходы от компенсации затрат)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t>1 14 02043 04 0000 410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t>Доходы от реализации иного имущества, находящегося в собственности городских округов (за</w:t>
                  </w:r>
                  <w:r>
                    <w:t xml:space="preserve"> </w:t>
                  </w:r>
                  <w:r w:rsidRPr="00C23925">
                    <w:t>исключением имущества муниципальных бюджетных и автономных учреждений, а также имущества</w:t>
                  </w:r>
                  <w:r>
                    <w:t xml:space="preserve"> </w:t>
                  </w:r>
                  <w:r w:rsidRPr="00C23925">
                    <w:t>муниципальных</w:t>
                  </w:r>
                  <w:r>
                    <w:t xml:space="preserve"> </w:t>
                  </w:r>
                  <w:r w:rsidRPr="00C23925">
                    <w:t>унитарных предприятий, в том</w:t>
                  </w:r>
                  <w:r>
                    <w:t xml:space="preserve"> </w:t>
                  </w:r>
                  <w:r w:rsidRPr="00C23925">
                    <w:t xml:space="preserve">числе казенных), в части реализации основных средств по указанному имуществу      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</w:pPr>
                  <w:r w:rsidRPr="00C23925">
                    <w:t>1 14 02043 04 0000 440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</w:pPr>
                  <w:r w:rsidRPr="00C23925">
      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   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1 14 06024 04 0000 430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</w:pPr>
                  <w:r w:rsidRPr="00C23925">
      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  <w:lang w:val="en-US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 xml:space="preserve">1 16 </w:t>
                  </w:r>
                  <w:r>
                    <w:rPr>
                      <w:snapToGrid w:val="0"/>
                    </w:rPr>
                    <w:t>07010</w:t>
                  </w:r>
                  <w:r w:rsidRPr="00C23925">
                    <w:rPr>
                      <w:snapToGrid w:val="0"/>
                    </w:rPr>
                    <w:t xml:space="preserve"> 04 0000 140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DA543A" w:rsidRDefault="00D7306F" w:rsidP="00D7306F">
                  <w:pPr>
                    <w:autoSpaceDE w:val="0"/>
                    <w:autoSpaceDN w:val="0"/>
                    <w:adjustRightInd w:val="0"/>
                    <w:jc w:val="both"/>
                    <w:rPr>
                      <w:snapToGrid w:val="0"/>
                    </w:rPr>
                  </w:pPr>
                  <w: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lastRenderedPageBreak/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 xml:space="preserve">1 16 </w:t>
                  </w:r>
                  <w:r>
                    <w:rPr>
                      <w:snapToGrid w:val="0"/>
                    </w:rPr>
                    <w:t>07</w:t>
                  </w:r>
                  <w:r w:rsidRPr="00C23925">
                    <w:rPr>
                      <w:snapToGrid w:val="0"/>
                    </w:rPr>
                    <w:t>0</w:t>
                  </w:r>
                  <w:r>
                    <w:rPr>
                      <w:snapToGrid w:val="0"/>
                    </w:rPr>
                    <w:t>90</w:t>
                  </w:r>
                  <w:r w:rsidRPr="00C23925">
                    <w:rPr>
                      <w:snapToGrid w:val="0"/>
                    </w:rPr>
                    <w:t xml:space="preserve"> 04 00</w:t>
                  </w:r>
                  <w:r>
                    <w:rPr>
                      <w:snapToGrid w:val="0"/>
                    </w:rPr>
                    <w:t>3</w:t>
                  </w:r>
                  <w:r w:rsidRPr="00C23925">
                    <w:rPr>
                      <w:snapToGrid w:val="0"/>
                    </w:rPr>
                    <w:t>0 140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(пени за просрочку платежей по договору, неисполнение (ненадлежащее исполнение) обязательств)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 xml:space="preserve">1 16 </w:t>
                  </w:r>
                  <w:r>
                    <w:rPr>
                      <w:snapToGrid w:val="0"/>
                    </w:rPr>
                    <w:t>07</w:t>
                  </w:r>
                  <w:r w:rsidRPr="00C23925">
                    <w:rPr>
                      <w:snapToGrid w:val="0"/>
                    </w:rPr>
                    <w:t>0</w:t>
                  </w:r>
                  <w:r>
                    <w:rPr>
                      <w:snapToGrid w:val="0"/>
                    </w:rPr>
                    <w:t>90</w:t>
                  </w:r>
                  <w:r w:rsidRPr="00C23925">
                    <w:rPr>
                      <w:snapToGrid w:val="0"/>
                    </w:rPr>
                    <w:t xml:space="preserve"> 04 00</w:t>
                  </w:r>
                  <w:r>
                    <w:rPr>
                      <w:snapToGrid w:val="0"/>
                    </w:rPr>
                    <w:t>9</w:t>
                  </w:r>
                  <w:r w:rsidRPr="00C23925">
                    <w:rPr>
                      <w:snapToGrid w:val="0"/>
                    </w:rPr>
                    <w:t>0 140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 (иные штрафы)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  <w:lang w:val="en-US"/>
                    </w:rPr>
                  </w:pPr>
                  <w:r w:rsidRPr="000C103D">
                    <w:rPr>
                      <w:snapToGrid w:val="0"/>
                    </w:rPr>
                    <w:t>00</w:t>
                  </w:r>
                  <w:r w:rsidRPr="000C103D">
                    <w:rPr>
                      <w:snapToGrid w:val="0"/>
                      <w:lang w:val="en-US"/>
                    </w:rPr>
                    <w:t>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 xml:space="preserve">1 16 </w:t>
                  </w:r>
                  <w:r>
                    <w:rPr>
                      <w:snapToGrid w:val="0"/>
                    </w:rPr>
                    <w:t>10</w:t>
                  </w:r>
                  <w:r w:rsidRPr="00C23925">
                    <w:rPr>
                      <w:snapToGrid w:val="0"/>
                    </w:rPr>
                    <w:t>0</w:t>
                  </w:r>
                  <w:r>
                    <w:rPr>
                      <w:snapToGrid w:val="0"/>
                    </w:rPr>
                    <w:t>3</w:t>
                  </w:r>
                  <w:r w:rsidRPr="00C23925">
                    <w:rPr>
                      <w:snapToGrid w:val="0"/>
                      <w:lang w:val="en-US"/>
                    </w:rPr>
                    <w:t>1</w:t>
                  </w:r>
                  <w:r w:rsidRPr="00C23925">
                    <w:rPr>
                      <w:snapToGrid w:val="0"/>
                    </w:rPr>
                    <w:t xml:space="preserve"> 04 0000 140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autoSpaceDE w:val="0"/>
                    <w:autoSpaceDN w:val="0"/>
                    <w:adjustRightInd w:val="0"/>
                    <w:jc w:val="both"/>
                    <w:rPr>
                      <w:snapToGrid w:val="0"/>
                    </w:rPr>
                  </w:pPr>
                  <w:r>
      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>
                    <w:t>1 16 10123 01 0041 140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autoSpaceDE w:val="0"/>
                    <w:autoSpaceDN w:val="0"/>
                    <w:adjustRightInd w:val="0"/>
                    <w:jc w:val="both"/>
                  </w:pPr>
                  <w:r w:rsidRPr="0076034F">
                    <w:rPr>
                      <w:rFonts w:eastAsia="Calibri"/>
                      <w:lang w:eastAsia="en-US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 w:rsidRPr="000C103D"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1 17 01040 04 0000 180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rPr>
                      <w:snapToGrid w:val="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0C103D" w:rsidRDefault="00D7306F" w:rsidP="00D7306F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  <w:rPr>
                      <w:snapToGrid w:val="0"/>
                    </w:rPr>
                  </w:pPr>
                  <w:r w:rsidRPr="00C23925">
                    <w:t>2 02 2</w:t>
                  </w:r>
                  <w:r>
                    <w:t>0077</w:t>
                  </w:r>
                  <w:r w:rsidRPr="00C23925">
                    <w:t xml:space="preserve"> 04 0000 15</w:t>
                  </w:r>
                  <w:r>
                    <w:t>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autoSpaceDE w:val="0"/>
                    <w:autoSpaceDN w:val="0"/>
                    <w:adjustRightInd w:val="0"/>
                    <w:jc w:val="both"/>
                    <w:rPr>
                      <w:snapToGrid w:val="0"/>
                    </w:rPr>
                  </w:pPr>
                  <w:r>
                    <w:t xml:space="preserve">Субсидии бюджетам городских округов на </w:t>
                  </w:r>
                  <w:proofErr w:type="spellStart"/>
                  <w:r>
                    <w:t>софинансирование</w:t>
                  </w:r>
                  <w:proofErr w:type="spellEnd"/>
                  <w:r>
                    <w:t xml:space="preserve"> капитальных вложений в объекты муниципальной собственности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jc w:val="both"/>
                  </w:pPr>
                  <w:r>
                    <w:t>2 02 25232 04 0000 150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Субсидии бюджетам городских округов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      </w:r>
                </w:p>
              </w:tc>
            </w:tr>
            <w:tr w:rsidR="00D7306F" w:rsidRPr="00177646" w:rsidTr="00F65CD1">
              <w:trPr>
                <w:cantSplit/>
                <w:trHeight w:val="793"/>
              </w:trPr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006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Default="00D7306F" w:rsidP="00D7306F">
                  <w:pPr>
                    <w:jc w:val="both"/>
                  </w:pPr>
                  <w:r>
                    <w:t>2 02 25520 04 0000 150</w:t>
                  </w:r>
                </w:p>
              </w:tc>
              <w:tc>
                <w:tcPr>
                  <w:tcW w:w="66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306F" w:rsidRPr="00C23925" w:rsidRDefault="00D7306F" w:rsidP="00D7306F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      </w:r>
                </w:p>
              </w:tc>
            </w:tr>
          </w:tbl>
          <w:p w:rsidR="00B82256" w:rsidRPr="008A3073" w:rsidRDefault="00B82256" w:rsidP="00B82256">
            <w:pPr>
              <w:spacing w:line="144" w:lineRule="auto"/>
              <w:rPr>
                <w:sz w:val="16"/>
                <w:szCs w:val="16"/>
              </w:rPr>
            </w:pPr>
          </w:p>
          <w:p w:rsidR="00B82256" w:rsidRDefault="00B82256" w:rsidP="00B82256">
            <w:pPr>
              <w:rPr>
                <w:vanish/>
              </w:rPr>
            </w:pPr>
          </w:p>
          <w:p w:rsidR="00B82256" w:rsidRDefault="00B82256" w:rsidP="00B82256">
            <w:pPr>
              <w:ind w:firstLine="700"/>
              <w:jc w:val="both"/>
            </w:pPr>
          </w:p>
          <w:p w:rsidR="00B82256" w:rsidRDefault="00B82256" w:rsidP="00B82256">
            <w:pPr>
              <w:ind w:firstLine="700"/>
              <w:jc w:val="both"/>
            </w:pPr>
            <w:r>
              <w:rPr>
                <w:color w:val="000000"/>
                <w:sz w:val="29"/>
                <w:szCs w:val="29"/>
              </w:rPr>
              <w:t xml:space="preserve">При администрировании доходов бюджета </w:t>
            </w:r>
            <w:r w:rsidR="00D7306F">
              <w:rPr>
                <w:color w:val="000000"/>
                <w:sz w:val="29"/>
                <w:szCs w:val="29"/>
              </w:rPr>
              <w:t>Комитет</w:t>
            </w:r>
            <w:r>
              <w:rPr>
                <w:color w:val="000000"/>
                <w:sz w:val="29"/>
                <w:szCs w:val="29"/>
              </w:rPr>
              <w:t xml:space="preserve"> исполняет функции главного администратора, а также администратора доходов: осуществляет контроль за правильностью начисления, полнотой и своевременностью уплаты; учет, взыскание и принятие решений о возврате (зачете) излишне уплаченных (взысканных) платежей, пеней и штрафов по ним, являющихся доходами бюджета города Оренбурга.</w:t>
            </w:r>
          </w:p>
          <w:p w:rsidR="004123B9" w:rsidRPr="004123B9" w:rsidRDefault="004123B9" w:rsidP="004123B9">
            <w:pPr>
              <w:ind w:firstLine="720"/>
              <w:jc w:val="both"/>
              <w:rPr>
                <w:b/>
                <w:bCs/>
                <w:sz w:val="29"/>
                <w:szCs w:val="29"/>
              </w:rPr>
            </w:pPr>
            <w:r w:rsidRPr="004123B9">
              <w:rPr>
                <w:b/>
                <w:bCs/>
                <w:sz w:val="29"/>
                <w:szCs w:val="29"/>
              </w:rPr>
              <w:t>Форма 0503164 «Сведения об исполнении бюджета». </w:t>
            </w:r>
          </w:p>
          <w:p w:rsidR="004123B9" w:rsidRPr="004123B9" w:rsidRDefault="004123B9" w:rsidP="004123B9">
            <w:pPr>
              <w:ind w:firstLine="720"/>
              <w:jc w:val="both"/>
              <w:rPr>
                <w:bCs/>
                <w:sz w:val="29"/>
                <w:szCs w:val="29"/>
              </w:rPr>
            </w:pPr>
            <w:r w:rsidRPr="004123B9">
              <w:rPr>
                <w:bCs/>
                <w:sz w:val="29"/>
                <w:szCs w:val="29"/>
              </w:rPr>
              <w:t xml:space="preserve">В соответствии со статьей 180 Бюджетного Кодекса Российской Федерации в расчетах доходов бюджета </w:t>
            </w:r>
            <w:r w:rsidR="00BB4DBC">
              <w:rPr>
                <w:bCs/>
                <w:sz w:val="29"/>
                <w:szCs w:val="29"/>
              </w:rPr>
              <w:t>Комитета</w:t>
            </w:r>
            <w:r w:rsidRPr="004123B9">
              <w:rPr>
                <w:bCs/>
                <w:sz w:val="29"/>
                <w:szCs w:val="29"/>
              </w:rPr>
              <w:t xml:space="preserve"> учитывались принятые федеральные                    и региональные законы, решения органов местного самоуправления, предусмотренные внесения изменений и дополнений в новое законодательство.</w:t>
            </w:r>
          </w:p>
          <w:p w:rsidR="004123B9" w:rsidRPr="004123B9" w:rsidRDefault="004123B9" w:rsidP="004123B9">
            <w:pPr>
              <w:ind w:firstLine="720"/>
              <w:jc w:val="both"/>
              <w:rPr>
                <w:bCs/>
                <w:sz w:val="29"/>
                <w:szCs w:val="29"/>
              </w:rPr>
            </w:pPr>
            <w:r w:rsidRPr="004123B9">
              <w:rPr>
                <w:bCs/>
                <w:sz w:val="29"/>
                <w:szCs w:val="29"/>
              </w:rPr>
              <w:t xml:space="preserve">В форме отражаются показатели, исполнение по которым за отчетный период составило: </w:t>
            </w:r>
          </w:p>
          <w:p w:rsidR="004123B9" w:rsidRPr="004123B9" w:rsidRDefault="004123B9" w:rsidP="004123B9">
            <w:pPr>
              <w:ind w:firstLine="720"/>
              <w:jc w:val="both"/>
              <w:rPr>
                <w:bCs/>
                <w:sz w:val="29"/>
                <w:szCs w:val="29"/>
              </w:rPr>
            </w:pPr>
            <w:r w:rsidRPr="004123B9">
              <w:rPr>
                <w:bCs/>
                <w:sz w:val="29"/>
                <w:szCs w:val="29"/>
              </w:rPr>
              <w:t>по разделу «Доходы бюджета» - менее 95% и более 105% от плановых (прогнозных) годовых назначений;</w:t>
            </w:r>
          </w:p>
          <w:p w:rsidR="004123B9" w:rsidRPr="004123B9" w:rsidRDefault="004123B9" w:rsidP="004123B9">
            <w:pPr>
              <w:ind w:firstLine="720"/>
              <w:jc w:val="both"/>
              <w:rPr>
                <w:b/>
                <w:bCs/>
                <w:i/>
                <w:sz w:val="29"/>
                <w:szCs w:val="29"/>
              </w:rPr>
            </w:pPr>
            <w:r w:rsidRPr="004123B9">
              <w:rPr>
                <w:b/>
                <w:bCs/>
                <w:sz w:val="29"/>
                <w:szCs w:val="29"/>
              </w:rPr>
              <w:lastRenderedPageBreak/>
              <w:t xml:space="preserve">по разделу «Расходы бюджета» - менее 95% от утвержденных годовых назначений.  </w:t>
            </w:r>
          </w:p>
          <w:p w:rsidR="00577B5B" w:rsidRPr="00816293" w:rsidRDefault="00577B5B" w:rsidP="00577B5B">
            <w:pPr>
              <w:ind w:firstLine="840"/>
              <w:jc w:val="both"/>
            </w:pPr>
            <w:r w:rsidRPr="00816293">
              <w:rPr>
                <w:sz w:val="29"/>
                <w:szCs w:val="29"/>
              </w:rPr>
              <w:t xml:space="preserve">Плановые назначения </w:t>
            </w:r>
            <w:r>
              <w:rPr>
                <w:sz w:val="29"/>
                <w:szCs w:val="29"/>
              </w:rPr>
              <w:t>Комитета</w:t>
            </w:r>
            <w:r w:rsidR="009D34D0">
              <w:rPr>
                <w:sz w:val="29"/>
                <w:szCs w:val="29"/>
              </w:rPr>
              <w:t xml:space="preserve"> по доходам на 2021 год на 01.</w:t>
            </w:r>
            <w:r w:rsidR="004123B9">
              <w:rPr>
                <w:sz w:val="29"/>
                <w:szCs w:val="29"/>
              </w:rPr>
              <w:t>01</w:t>
            </w:r>
            <w:r w:rsidRPr="00816293">
              <w:rPr>
                <w:sz w:val="29"/>
                <w:szCs w:val="29"/>
              </w:rPr>
              <w:t>.202</w:t>
            </w:r>
            <w:r w:rsidR="004123B9">
              <w:rPr>
                <w:sz w:val="29"/>
                <w:szCs w:val="29"/>
              </w:rPr>
              <w:t>2</w:t>
            </w:r>
            <w:r w:rsidRPr="00816293">
              <w:rPr>
                <w:sz w:val="29"/>
                <w:szCs w:val="29"/>
              </w:rPr>
              <w:t xml:space="preserve"> составили </w:t>
            </w:r>
            <w:r w:rsidR="004123B9" w:rsidRPr="004123B9">
              <w:rPr>
                <w:sz w:val="29"/>
                <w:szCs w:val="29"/>
              </w:rPr>
              <w:t>1 878 052 600,00</w:t>
            </w:r>
            <w:r w:rsidR="004123B9">
              <w:rPr>
                <w:sz w:val="29"/>
                <w:szCs w:val="29"/>
              </w:rPr>
              <w:t xml:space="preserve"> </w:t>
            </w:r>
            <w:r w:rsidRPr="00816293">
              <w:rPr>
                <w:sz w:val="29"/>
                <w:szCs w:val="29"/>
              </w:rPr>
              <w:t xml:space="preserve">рублей, исполнено </w:t>
            </w:r>
            <w:r w:rsidR="004123B9" w:rsidRPr="004123B9">
              <w:rPr>
                <w:sz w:val="29"/>
                <w:szCs w:val="29"/>
              </w:rPr>
              <w:t>2 335 223 927,68</w:t>
            </w:r>
            <w:r w:rsidR="004123B9">
              <w:rPr>
                <w:sz w:val="29"/>
                <w:szCs w:val="29"/>
              </w:rPr>
              <w:t xml:space="preserve"> </w:t>
            </w:r>
            <w:r w:rsidRPr="00816293">
              <w:rPr>
                <w:sz w:val="29"/>
                <w:szCs w:val="29"/>
              </w:rPr>
              <w:t xml:space="preserve">рублей, или </w:t>
            </w:r>
            <w:r w:rsidR="004123B9">
              <w:rPr>
                <w:sz w:val="29"/>
                <w:szCs w:val="29"/>
              </w:rPr>
              <w:t>124,34</w:t>
            </w:r>
            <w:r w:rsidRPr="00816293">
              <w:rPr>
                <w:sz w:val="29"/>
                <w:szCs w:val="29"/>
              </w:rPr>
              <w:t xml:space="preserve"> %.</w:t>
            </w:r>
          </w:p>
          <w:p w:rsidR="00577B5B" w:rsidRDefault="00577B5B" w:rsidP="00577B5B">
            <w:pPr>
              <w:jc w:val="both"/>
              <w:rPr>
                <w:sz w:val="29"/>
                <w:szCs w:val="29"/>
              </w:rPr>
            </w:pPr>
            <w:r w:rsidRPr="00816293">
              <w:rPr>
                <w:sz w:val="29"/>
                <w:szCs w:val="29"/>
              </w:rPr>
              <w:t xml:space="preserve">           Расходы </w:t>
            </w:r>
            <w:r>
              <w:rPr>
                <w:sz w:val="29"/>
                <w:szCs w:val="29"/>
              </w:rPr>
              <w:t>Комитета</w:t>
            </w:r>
            <w:r w:rsidRPr="00816293">
              <w:rPr>
                <w:sz w:val="29"/>
                <w:szCs w:val="29"/>
              </w:rPr>
              <w:t xml:space="preserve"> на 2021 год предусмотрены в объеме </w:t>
            </w:r>
            <w:r w:rsidR="004123B9" w:rsidRPr="004123B9">
              <w:rPr>
                <w:sz w:val="29"/>
                <w:szCs w:val="29"/>
              </w:rPr>
              <w:t>1 756 334 553,97</w:t>
            </w:r>
            <w:r w:rsidR="004123B9">
              <w:rPr>
                <w:sz w:val="29"/>
                <w:szCs w:val="29"/>
              </w:rPr>
              <w:t xml:space="preserve"> </w:t>
            </w:r>
            <w:r w:rsidRPr="00816293">
              <w:rPr>
                <w:sz w:val="29"/>
                <w:szCs w:val="29"/>
              </w:rPr>
              <w:t>руб. Фактическое выполнение составило </w:t>
            </w:r>
            <w:r w:rsidR="004123B9" w:rsidRPr="004123B9">
              <w:rPr>
                <w:sz w:val="29"/>
                <w:szCs w:val="29"/>
              </w:rPr>
              <w:t>1 749 297 637,23</w:t>
            </w:r>
            <w:r w:rsidR="004123B9">
              <w:rPr>
                <w:sz w:val="29"/>
                <w:szCs w:val="29"/>
              </w:rPr>
              <w:t xml:space="preserve"> </w:t>
            </w:r>
            <w:r w:rsidRPr="00816293">
              <w:rPr>
                <w:sz w:val="29"/>
                <w:szCs w:val="29"/>
              </w:rPr>
              <w:t xml:space="preserve">руб., что составляет </w:t>
            </w:r>
            <w:r w:rsidR="004123B9">
              <w:rPr>
                <w:sz w:val="29"/>
                <w:szCs w:val="29"/>
              </w:rPr>
              <w:t>99,60</w:t>
            </w:r>
            <w:r w:rsidRPr="00816293">
              <w:rPr>
                <w:sz w:val="29"/>
                <w:szCs w:val="29"/>
              </w:rPr>
              <w:t xml:space="preserve"> % </w:t>
            </w:r>
            <w:r>
              <w:rPr>
                <w:sz w:val="29"/>
                <w:szCs w:val="29"/>
              </w:rPr>
              <w:t xml:space="preserve">                </w:t>
            </w:r>
            <w:r w:rsidRPr="00816293">
              <w:rPr>
                <w:sz w:val="29"/>
                <w:szCs w:val="29"/>
              </w:rPr>
              <w:t>к плану.</w:t>
            </w:r>
          </w:p>
          <w:p w:rsidR="004123B9" w:rsidRPr="004123B9" w:rsidRDefault="004123B9" w:rsidP="004123B9">
            <w:pPr>
              <w:ind w:firstLine="709"/>
              <w:jc w:val="both"/>
              <w:rPr>
                <w:sz w:val="29"/>
                <w:szCs w:val="29"/>
              </w:rPr>
            </w:pPr>
            <w:r w:rsidRPr="004123B9">
              <w:rPr>
                <w:sz w:val="29"/>
                <w:szCs w:val="29"/>
              </w:rPr>
              <w:t xml:space="preserve">Плановые назначения Комитета по </w:t>
            </w:r>
            <w:r>
              <w:rPr>
                <w:sz w:val="29"/>
                <w:szCs w:val="29"/>
              </w:rPr>
              <w:t xml:space="preserve">источникам финансирования дефицита бюджета </w:t>
            </w:r>
            <w:r w:rsidRPr="004123B9">
              <w:rPr>
                <w:sz w:val="29"/>
                <w:szCs w:val="29"/>
              </w:rPr>
              <w:t>на 2021 год на 01.01.2022 составили </w:t>
            </w:r>
            <w:r>
              <w:rPr>
                <w:sz w:val="29"/>
                <w:szCs w:val="29"/>
              </w:rPr>
              <w:t>1</w:t>
            </w:r>
            <w:r w:rsidRPr="004123B9">
              <w:rPr>
                <w:sz w:val="29"/>
                <w:szCs w:val="29"/>
              </w:rPr>
              <w:t xml:space="preserve"> </w:t>
            </w:r>
            <w:r>
              <w:rPr>
                <w:sz w:val="29"/>
                <w:szCs w:val="29"/>
              </w:rPr>
              <w:t>630</w:t>
            </w:r>
            <w:r w:rsidRPr="004123B9">
              <w:rPr>
                <w:sz w:val="29"/>
                <w:szCs w:val="29"/>
              </w:rPr>
              <w:t xml:space="preserve"> </w:t>
            </w:r>
            <w:r>
              <w:rPr>
                <w:sz w:val="29"/>
                <w:szCs w:val="29"/>
              </w:rPr>
              <w:t>0</w:t>
            </w:r>
            <w:r w:rsidRPr="004123B9">
              <w:rPr>
                <w:sz w:val="29"/>
                <w:szCs w:val="29"/>
              </w:rPr>
              <w:t xml:space="preserve">00,00 рублей, исполнено </w:t>
            </w:r>
            <w:r>
              <w:rPr>
                <w:sz w:val="29"/>
                <w:szCs w:val="29"/>
              </w:rPr>
              <w:t xml:space="preserve">                             </w:t>
            </w:r>
            <w:r w:rsidRPr="004123B9">
              <w:rPr>
                <w:sz w:val="29"/>
                <w:szCs w:val="29"/>
              </w:rPr>
              <w:t xml:space="preserve">1 630 000,00 рублей, или </w:t>
            </w:r>
            <w:r>
              <w:rPr>
                <w:sz w:val="29"/>
                <w:szCs w:val="29"/>
              </w:rPr>
              <w:t>100,00</w:t>
            </w:r>
            <w:r w:rsidRPr="004123B9">
              <w:rPr>
                <w:sz w:val="29"/>
                <w:szCs w:val="29"/>
              </w:rPr>
              <w:t xml:space="preserve"> %.</w:t>
            </w:r>
          </w:p>
          <w:p w:rsidR="00B3372E" w:rsidRDefault="00B3372E" w:rsidP="00577B5B">
            <w:pPr>
              <w:jc w:val="both"/>
            </w:pPr>
          </w:p>
          <w:tbl>
            <w:tblPr>
              <w:tblW w:w="10244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564"/>
              <w:gridCol w:w="1107"/>
              <w:gridCol w:w="1216"/>
              <w:gridCol w:w="1216"/>
              <w:gridCol w:w="1361"/>
              <w:gridCol w:w="2087"/>
              <w:gridCol w:w="1020"/>
              <w:gridCol w:w="1406"/>
            </w:tblGrid>
            <w:tr w:rsidR="004123B9" w:rsidRPr="000558B5" w:rsidTr="0024359B">
              <w:trPr>
                <w:trHeight w:val="735"/>
              </w:trPr>
              <w:tc>
                <w:tcPr>
                  <w:tcW w:w="10244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24"/>
                      <w:szCs w:val="24"/>
                    </w:rPr>
                  </w:pPr>
                  <w:r w:rsidRPr="000558B5">
                    <w:rPr>
                      <w:sz w:val="24"/>
                      <w:szCs w:val="24"/>
                    </w:rPr>
                    <w:t>Анализ исполнения бюджета по расходам за 202</w:t>
                  </w:r>
                  <w:r>
                    <w:rPr>
                      <w:sz w:val="24"/>
                      <w:szCs w:val="24"/>
                    </w:rPr>
                    <w:t>1</w:t>
                  </w:r>
                  <w:r w:rsidRPr="000558B5">
                    <w:rPr>
                      <w:sz w:val="24"/>
                      <w:szCs w:val="24"/>
                    </w:rPr>
                    <w:t xml:space="preserve"> год</w:t>
                  </w:r>
                  <w:r>
                    <w:rPr>
                      <w:sz w:val="24"/>
                      <w:szCs w:val="24"/>
                    </w:rPr>
                    <w:t>а</w:t>
                  </w:r>
                </w:p>
              </w:tc>
            </w:tr>
            <w:tr w:rsidR="004123B9" w:rsidRPr="000558B5" w:rsidTr="0024359B">
              <w:trPr>
                <w:trHeight w:val="33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167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КБК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Бюджетные ассигнования  с учетом изменений</w:t>
                  </w:r>
                </w:p>
              </w:tc>
              <w:tc>
                <w:tcPr>
                  <w:tcW w:w="121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Лимиты бюджетных обязательств с учетом изменений</w:t>
                  </w:r>
                </w:p>
              </w:tc>
              <w:tc>
                <w:tcPr>
                  <w:tcW w:w="13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 xml:space="preserve"> исполнени</w:t>
                  </w:r>
                  <w:r>
                    <w:rPr>
                      <w:sz w:val="16"/>
                      <w:szCs w:val="16"/>
                    </w:rPr>
                    <w:t>е</w:t>
                  </w:r>
                  <w:r w:rsidRPr="000558B5">
                    <w:rPr>
                      <w:sz w:val="16"/>
                      <w:szCs w:val="16"/>
                    </w:rPr>
                    <w:t xml:space="preserve"> в 202</w:t>
                  </w:r>
                  <w:r>
                    <w:rPr>
                      <w:sz w:val="16"/>
                      <w:szCs w:val="16"/>
                    </w:rPr>
                    <w:t>1</w:t>
                  </w:r>
                  <w:r w:rsidRPr="000558B5">
                    <w:rPr>
                      <w:sz w:val="16"/>
                      <w:szCs w:val="16"/>
                    </w:rPr>
                    <w:t xml:space="preserve"> году</w:t>
                  </w:r>
                </w:p>
              </w:tc>
              <w:tc>
                <w:tcPr>
                  <w:tcW w:w="20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10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% исполнени</w:t>
                  </w:r>
                  <w:r>
                    <w:rPr>
                      <w:sz w:val="16"/>
                      <w:szCs w:val="16"/>
                    </w:rPr>
                    <w:t>я</w:t>
                  </w:r>
                </w:p>
              </w:tc>
              <w:tc>
                <w:tcPr>
                  <w:tcW w:w="14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Причины неисполнения назначений</w:t>
                  </w:r>
                </w:p>
              </w:tc>
            </w:tr>
            <w:tr w:rsidR="004123B9" w:rsidRPr="000558B5" w:rsidTr="0024359B">
              <w:trPr>
                <w:trHeight w:val="975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 w:rsidRPr="000558B5">
                    <w:rPr>
                      <w:sz w:val="16"/>
                      <w:szCs w:val="16"/>
                    </w:rPr>
                    <w:t>РзПр</w:t>
                  </w:r>
                  <w:proofErr w:type="spellEnd"/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ЦСР</w:t>
                  </w:r>
                </w:p>
              </w:tc>
              <w:tc>
                <w:tcPr>
                  <w:tcW w:w="12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1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0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2205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>
                  <w:r w:rsidRPr="000558B5"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4E51BB" w:rsidRDefault="004123B9" w:rsidP="004123B9">
                  <w:pPr>
                    <w:jc w:val="right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4E51BB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0900396704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4E51BB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80 000</w:t>
                  </w:r>
                  <w:r>
                    <w:rPr>
                      <w:sz w:val="16"/>
                      <w:szCs w:val="16"/>
                    </w:rPr>
                    <w:t>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80 000,00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>Мероприятие по выявлению бесхозяйных объектов недвижимого имущества, используемых для передачи энергетических ресурсов, постановки таких объектов на учет, управлению такими объектами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D57584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1300170601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700 000,00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699 500,00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>Проведение кадастровых работ в отношении бесхозяйных объектов недвижимого имущества, объектов муниципального нежилого фонда муниципальной казны муниципального образования "город Оренбург" в целях уточнения характеристик либо проведения государственной регистрации права муниципальной собственности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99,93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D57584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1300270602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3 100 000,00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3 100 000,00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2 538 667,06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A60995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>Проведение оценочных работ в отношении муниципального недвижимого имущества перед приватизацией, предоставлением в аренду, безвозмездное пользование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81,89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D57584">
                    <w:rPr>
                      <w:sz w:val="16"/>
                      <w:szCs w:val="16"/>
                    </w:rPr>
                    <w:t>оплата работ «по факту» на основании актов выполненных работ</w:t>
                  </w:r>
                </w:p>
              </w:tc>
            </w:tr>
            <w:tr w:rsidR="004123B9" w:rsidRPr="000558B5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130037603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600 00,00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600 000,00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580 000,00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A60995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>Подготовка эскизных проектов объектов культурного наследия для формирования конкурсной документации по приватизации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96,67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1300470604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6 163 612,00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6 163 612,00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5 804 394,32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A60995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 xml:space="preserve">Содержание объектов муниципального недвижимого имущества муниципальной казны муниципального образования "город Оренбург", в отношении которых КУИ </w:t>
                  </w:r>
                  <w:proofErr w:type="spellStart"/>
                  <w:r w:rsidRPr="004E51BB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4E51BB">
                    <w:rPr>
                      <w:sz w:val="16"/>
                      <w:szCs w:val="16"/>
                    </w:rPr>
                    <w:t xml:space="preserve"> осуществляет реестровый учет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94,17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1300570605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6 199 754,00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6 042 854,00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2 158 962,40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A74736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>Проведение работ по демонтажу (сносу) конструкций зданий, находящихся в собственности муниципального образования "город Оренбург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34,82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D57584">
                    <w:rPr>
                      <w:sz w:val="16"/>
                      <w:szCs w:val="16"/>
                    </w:rPr>
                    <w:t>оплата работ «по факту» на основании актов выполненных работ</w:t>
                  </w:r>
                </w:p>
              </w:tc>
            </w:tr>
            <w:tr w:rsidR="004123B9" w:rsidRPr="000558B5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1300670606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43 000,00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43 000,00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42 70,00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4E51BB">
                    <w:rPr>
                      <w:sz w:val="16"/>
                      <w:szCs w:val="16"/>
                    </w:rPr>
                    <w:t>Проведение работ по сохранению объектов культурного наследия, включенных в состав муниципальной казны муниципального образования "город Оренбург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99,30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91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1300770607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1 594 388,00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1 594 388,00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1 594 388,00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 xml:space="preserve">Изъятие нежилых помещений для </w:t>
                  </w:r>
                  <w:proofErr w:type="spellStart"/>
                  <w:r w:rsidRPr="008E375E">
                    <w:rPr>
                      <w:sz w:val="16"/>
                      <w:szCs w:val="16"/>
                    </w:rPr>
                    <w:t>муниципальноых</w:t>
                  </w:r>
                  <w:proofErr w:type="spellEnd"/>
                  <w:r w:rsidRPr="008E375E">
                    <w:rPr>
                      <w:sz w:val="16"/>
                      <w:szCs w:val="16"/>
                    </w:rPr>
                    <w:t xml:space="preserve"> нужд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5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A57D3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1300811060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30 396 070,00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30 396 070,00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30 087 753,70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Центральный аппарат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98,99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D57584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8E375E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13008</w:t>
                  </w:r>
                  <w:r>
                    <w:rPr>
                      <w:sz w:val="16"/>
                      <w:szCs w:val="16"/>
                      <w:lang w:val="en-US"/>
                    </w:rPr>
                    <w:t>D</w:t>
                  </w:r>
                  <w:r>
                    <w:rPr>
                      <w:sz w:val="16"/>
                      <w:szCs w:val="16"/>
                    </w:rPr>
                    <w:t>0030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1 229,97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1 229,97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1 229,97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Финансирование расходов, связанных с уплатой налога на имущество, находящегося в муниципальной собственности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D57584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1037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1400291260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3 854 000,00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3 854 000,00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3 779 262,11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Взносы на капитальный ремонт общего имущества многоквартирных домов в части муниципальной доли  (нежилые помещения)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98,06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854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7720092040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10 737 000,00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10 737 000,00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10 532 882,16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Исполнение судебных актов и мировых соглашений, иные выплаты по обязательствам муниципального образования "город Оренбург"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98,10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854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7720092090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17 000,00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Выплаты бывшим работникам органов местного самоуправления города Оренбурга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94,44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Выплачено на одного человека меньше, чем запланировано</w:t>
                  </w: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7760000020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8E375E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56 000,00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8E375E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56 000,00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Создание и использование резервного фонда администрации города Оренбурга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8E375E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0113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7790090030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8E375E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800 000,00 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8E375E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568 741,30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</w:rPr>
                  </w:pPr>
                  <w:r w:rsidRPr="008E375E">
                    <w:rPr>
                      <w:sz w:val="16"/>
                      <w:szCs w:val="16"/>
                    </w:rPr>
                    <w:t>Выполнение обязательств, связанных с уплатой прочих налогов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71,09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Начислен налог НДС меньше, чем запланировано</w:t>
                  </w: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C92C20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0412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2A3E48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7760000020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16 050 000,00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16 050 000,00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14 814 979,20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</w:rPr>
                  </w:pPr>
                  <w:r w:rsidRPr="00C92C20">
                    <w:rPr>
                      <w:sz w:val="16"/>
                      <w:szCs w:val="16"/>
                    </w:rPr>
                    <w:t>Создание и использование резервного фонда администрации города Оренбурга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92,31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D57584">
                    <w:rPr>
                      <w:sz w:val="16"/>
                      <w:szCs w:val="16"/>
                    </w:rPr>
                    <w:t>оплата работ «по факту» на основании актов выполненных работ</w:t>
                  </w: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C92C20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06001</w:t>
                  </w:r>
                  <w:r>
                    <w:rPr>
                      <w:sz w:val="16"/>
                      <w:szCs w:val="16"/>
                      <w:lang w:val="en-US"/>
                    </w:rPr>
                    <w:t>D</w:t>
                  </w:r>
                  <w:r>
                    <w:rPr>
                      <w:sz w:val="16"/>
                      <w:szCs w:val="16"/>
                    </w:rPr>
                    <w:t>006Д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13 100 000,00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13 100 000,00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13 100 000,00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</w:rPr>
                  </w:pPr>
                  <w:r w:rsidRPr="00C92C20">
                    <w:rPr>
                      <w:sz w:val="16"/>
                      <w:szCs w:val="16"/>
                    </w:rPr>
                    <w:t xml:space="preserve">Капитальные вложения в объекты муниципальной собственности для размещения дошкольных образовательных организаций (дотация на </w:t>
                  </w:r>
                  <w:r w:rsidRPr="00C92C20">
                    <w:rPr>
                      <w:sz w:val="16"/>
                      <w:szCs w:val="16"/>
                    </w:rPr>
                    <w:lastRenderedPageBreak/>
                    <w:t xml:space="preserve">приобретение нежилого отдельно стоящего здания с инженерными и инфраструктурными сетями, оснащенного необходимым </w:t>
                  </w:r>
                  <w:proofErr w:type="spellStart"/>
                  <w:proofErr w:type="gramStart"/>
                  <w:r w:rsidRPr="00C92C20">
                    <w:rPr>
                      <w:sz w:val="16"/>
                      <w:szCs w:val="16"/>
                    </w:rPr>
                    <w:t>оборудованием,средствами</w:t>
                  </w:r>
                  <w:proofErr w:type="spellEnd"/>
                  <w:proofErr w:type="gramEnd"/>
                  <w:r w:rsidRPr="00C92C20">
                    <w:rPr>
                      <w:sz w:val="16"/>
                      <w:szCs w:val="16"/>
                    </w:rPr>
                    <w:t xml:space="preserve"> обучения и воспитания в соответствии с проектной документацией, в п. Пристанционный </w:t>
                  </w:r>
                  <w:proofErr w:type="spellStart"/>
                  <w:r w:rsidRPr="00C92C20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C92C20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57EF2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060Р252321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275 468 600,00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275 468 600,00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275 468 600,00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</w:rPr>
                  </w:pPr>
                  <w:r w:rsidRPr="00C92C20">
                    <w:rPr>
                      <w:sz w:val="16"/>
                      <w:szCs w:val="16"/>
                    </w:rPr>
      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(приобретение нежилого отдельно стоящего здания с инженерными и инфраструктурными сетями, оснащенного необходимым </w:t>
                  </w:r>
                  <w:proofErr w:type="spellStart"/>
                  <w:r w:rsidRPr="00C92C20">
                    <w:rPr>
                      <w:sz w:val="16"/>
                      <w:szCs w:val="16"/>
                    </w:rPr>
                    <w:t>оборудованием,средствами</w:t>
                  </w:r>
                  <w:proofErr w:type="spellEnd"/>
                  <w:r w:rsidRPr="00C92C20">
                    <w:rPr>
                      <w:sz w:val="16"/>
                      <w:szCs w:val="16"/>
                    </w:rPr>
                    <w:t xml:space="preserve"> обучения и воспитания в соответствии с проектной документацией в микрорайоне, ограниченном улицами Терешковой, Рокоссовского, Березка, Театральная и проспект Победы, </w:t>
                  </w:r>
                  <w:proofErr w:type="spellStart"/>
                  <w:r w:rsidRPr="00C92C20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C92C20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C92C20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060Р252326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106 756 100,00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106 756 100,00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106 756 100,00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</w:rPr>
                  </w:pPr>
                  <w:r w:rsidRPr="00C92C20">
                    <w:rPr>
                      <w:sz w:val="16"/>
                      <w:szCs w:val="16"/>
                    </w:rPr>
      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</w:t>
                  </w:r>
                  <w:proofErr w:type="gramStart"/>
                  <w:r w:rsidRPr="00C92C20">
                    <w:rPr>
                      <w:sz w:val="16"/>
                      <w:szCs w:val="16"/>
                    </w:rPr>
                    <w:t>образования  (</w:t>
                  </w:r>
                  <w:proofErr w:type="gramEnd"/>
                  <w:r w:rsidRPr="00C92C20">
                    <w:rPr>
                      <w:sz w:val="16"/>
                      <w:szCs w:val="16"/>
                    </w:rPr>
                    <w:t xml:space="preserve">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п. Пристанционный </w:t>
                  </w:r>
                  <w:proofErr w:type="spellStart"/>
                  <w:r w:rsidRPr="00C92C20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C92C20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C92C20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060Р2</w:t>
                  </w:r>
                  <w:r>
                    <w:rPr>
                      <w:sz w:val="16"/>
                      <w:szCs w:val="16"/>
                      <w:lang w:val="en-US"/>
                    </w:rPr>
                    <w:t>S2321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t>48 531 400</w:t>
                  </w:r>
                  <w:r>
                    <w:rPr>
                      <w:sz w:val="16"/>
                      <w:szCs w:val="16"/>
                    </w:rPr>
                    <w:t>,</w:t>
                  </w:r>
                  <w:r>
                    <w:rPr>
                      <w:sz w:val="16"/>
                      <w:szCs w:val="16"/>
                      <w:lang w:val="en-US"/>
                    </w:rPr>
                    <w:t>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48 531 400,00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48 531 400,00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rPr>
                      <w:sz w:val="16"/>
                      <w:szCs w:val="16"/>
                    </w:rPr>
                  </w:pPr>
                  <w:r w:rsidRPr="00611689">
                    <w:rPr>
                      <w:sz w:val="16"/>
                      <w:szCs w:val="16"/>
                    </w:rPr>
                    <w:t xml:space="preserve">Капитальные вложения в объекты муниципальной собственности для размещения дошкольных образовательных организаций (приобретение нежилого отдельно стоящего здания с инженерными и инфраструктурными сетями, оснащенного необходимым оборудованием, </w:t>
                  </w:r>
                  <w:r w:rsidRPr="00611689">
                    <w:rPr>
                      <w:sz w:val="16"/>
                      <w:szCs w:val="16"/>
                    </w:rPr>
                    <w:lastRenderedPageBreak/>
                    <w:t xml:space="preserve">средствами обучения и воспитания в соответствии с проектной документацией в микрорайоне, ограниченном улицами Терешковой, Рокоссовского, Березка, Театральная и проспект Победы, </w:t>
                  </w:r>
                  <w:proofErr w:type="spellStart"/>
                  <w:r w:rsidRPr="00611689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611689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54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E57EF2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060Р2</w:t>
                  </w:r>
                  <w:r>
                    <w:rPr>
                      <w:sz w:val="16"/>
                      <w:szCs w:val="16"/>
                      <w:lang w:val="en-US"/>
                    </w:rPr>
                    <w:t>S232</w:t>
                  </w: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44 439 400,00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44 439 400,00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E10FDC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44 439 400,00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5E54BE" w:rsidRDefault="004123B9" w:rsidP="004123B9">
                  <w:pPr>
                    <w:rPr>
                      <w:sz w:val="16"/>
                      <w:szCs w:val="16"/>
                    </w:rPr>
                  </w:pPr>
                  <w:r w:rsidRPr="00611689">
                    <w:rPr>
                      <w:sz w:val="16"/>
                      <w:szCs w:val="16"/>
                    </w:rPr>
                    <w:t xml:space="preserve">Капитальные вложения в объекты муниципальной собственности для размещения дошкольных образовательных организаций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п. Пристанционный </w:t>
                  </w:r>
                  <w:proofErr w:type="spellStart"/>
                  <w:r w:rsidRPr="00611689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611689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E10FDC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902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0701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060Р2</w:t>
                  </w:r>
                  <w:r>
                    <w:rPr>
                      <w:sz w:val="16"/>
                      <w:szCs w:val="16"/>
                      <w:lang w:val="en-US"/>
                    </w:rPr>
                    <w:t>S232</w:t>
                  </w:r>
                  <w:r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4816F4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6 885 000,00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4816F4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6 885 000,00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4816F4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6 884 868,00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611689">
                    <w:rPr>
                      <w:sz w:val="16"/>
                      <w:szCs w:val="16"/>
                    </w:rPr>
                    <w:t>Капитальные вложения в объекты муниципальной собственности для размещения дошкольных образовательных организаций (приобретение нежилого отдельно стоящего здания, помещения, укомплектованного в соответствии с проектом, в 16 микрорайоне СВЖР г. Оренбурга)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61168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958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0702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06003</w:t>
                  </w:r>
                  <w:r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</w:rPr>
                    <w:t>006Ш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3F7EE1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86 900 000,00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3F7EE1" w:rsidRDefault="004123B9" w:rsidP="004123B9">
                  <w:pPr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86 900 000,00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86 900 000,00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426047" w:rsidRDefault="004123B9" w:rsidP="004123B9">
                  <w:pPr>
                    <w:rPr>
                      <w:sz w:val="16"/>
                      <w:szCs w:val="16"/>
                    </w:rPr>
                  </w:pPr>
                  <w:r w:rsidRPr="00611689">
                    <w:rPr>
                      <w:sz w:val="16"/>
                      <w:szCs w:val="16"/>
                    </w:rPr>
                    <w:t xml:space="preserve">Капитальные вложения в объекты муниципальной собственности на создание новых мест в общеобразовательных организациях (дотация на приобретение нежилого отдельно стоящего здания с инженерными и инфраструктурными сетями, оснащенного необходимым </w:t>
                  </w:r>
                  <w:proofErr w:type="spellStart"/>
                  <w:proofErr w:type="gramStart"/>
                  <w:r w:rsidRPr="00611689">
                    <w:rPr>
                      <w:sz w:val="16"/>
                      <w:szCs w:val="16"/>
                    </w:rPr>
                    <w:t>оборудованием,средствами</w:t>
                  </w:r>
                  <w:proofErr w:type="spellEnd"/>
                  <w:proofErr w:type="gramEnd"/>
                  <w:r w:rsidRPr="00611689">
                    <w:rPr>
                      <w:sz w:val="16"/>
                      <w:szCs w:val="16"/>
                    </w:rPr>
                    <w:t xml:space="preserve"> обучения и воспитания в соответствии с проектной документацией, в 16 микрорайоне СВЖР </w:t>
                  </w:r>
                  <w:proofErr w:type="spellStart"/>
                  <w:r w:rsidRPr="00611689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611689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61168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141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0702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060Е155201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706 606 300,00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706 606 300,00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4816F4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706 606 300,00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426047" w:rsidRDefault="004123B9" w:rsidP="004123B9">
                  <w:pPr>
                    <w:rPr>
                      <w:sz w:val="16"/>
                      <w:szCs w:val="16"/>
                    </w:rPr>
                  </w:pPr>
                  <w:r w:rsidRPr="00611689">
                    <w:rPr>
                      <w:sz w:val="16"/>
                      <w:szCs w:val="16"/>
                    </w:rPr>
                    <w:t xml:space="preserve">Создание новых мест в общеобразовательных организациях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16 микрорайоне СВЖР </w:t>
                  </w:r>
                  <w:proofErr w:type="spellStart"/>
                  <w:r w:rsidRPr="00611689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611689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4816F4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4123B9" w:rsidRPr="000558B5" w:rsidTr="0024359B">
              <w:trPr>
                <w:trHeight w:val="1410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/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0702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060Е1</w:t>
                  </w:r>
                  <w:r>
                    <w:rPr>
                      <w:sz w:val="16"/>
                      <w:szCs w:val="16"/>
                      <w:lang w:val="en-US"/>
                    </w:rPr>
                    <w:t>S</w:t>
                  </w:r>
                  <w:r>
                    <w:rPr>
                      <w:sz w:val="16"/>
                      <w:szCs w:val="16"/>
                    </w:rPr>
                    <w:t>201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387 254 700,00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387 254 700,00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4123B9" w:rsidRPr="00611689" w:rsidRDefault="004123B9" w:rsidP="004123B9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387 254 609,64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Default="004123B9" w:rsidP="004123B9">
                  <w:pPr>
                    <w:rPr>
                      <w:sz w:val="16"/>
                      <w:szCs w:val="16"/>
                    </w:rPr>
                  </w:pPr>
                  <w:r w:rsidRPr="00611689">
                    <w:rPr>
                      <w:sz w:val="16"/>
                      <w:szCs w:val="16"/>
                    </w:rPr>
                    <w:t xml:space="preserve">Капитальные вложения в объекты муниципальной собственности на создание новых мест в общеобразовательных организациях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16 микрорайоне СВЖР </w:t>
                  </w:r>
                  <w:proofErr w:type="spellStart"/>
                  <w:r w:rsidRPr="00611689">
                    <w:rPr>
                      <w:sz w:val="16"/>
                      <w:szCs w:val="16"/>
                    </w:rPr>
                    <w:t>г.Оренбурга</w:t>
                  </w:r>
                  <w:proofErr w:type="spellEnd"/>
                  <w:r w:rsidRPr="00611689">
                    <w:rPr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611689" w:rsidRDefault="004123B9" w:rsidP="004123B9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100,00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D57584">
                    <w:rPr>
                      <w:sz w:val="16"/>
                      <w:szCs w:val="16"/>
                    </w:rPr>
                    <w:t>оплата работ «по факту» на основании актов выполненных работ</w:t>
                  </w:r>
                </w:p>
              </w:tc>
            </w:tr>
            <w:tr w:rsidR="004123B9" w:rsidRPr="000558B5" w:rsidTr="0024359B">
              <w:trPr>
                <w:trHeight w:val="285"/>
              </w:trPr>
              <w:tc>
                <w:tcPr>
                  <w:tcW w:w="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0558B5">
                    <w:rPr>
                      <w:b/>
                      <w:bCs/>
                      <w:sz w:val="16"/>
                      <w:szCs w:val="16"/>
                    </w:rPr>
                    <w:t>итого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2F3045" w:rsidRDefault="004123B9" w:rsidP="004123B9">
                  <w:pPr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>1 180 761 000,00</w:t>
                  </w:r>
                </w:p>
              </w:tc>
              <w:tc>
                <w:tcPr>
                  <w:tcW w:w="12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2F3045" w:rsidRDefault="004123B9" w:rsidP="004123B9">
                  <w:pPr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>1 180 761 000,00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2F3045" w:rsidRDefault="004123B9" w:rsidP="004123B9">
                  <w:pPr>
                    <w:rPr>
                      <w:b/>
                      <w:bCs/>
                      <w:sz w:val="14"/>
                      <w:szCs w:val="14"/>
                    </w:rPr>
                  </w:pPr>
                  <w:r>
                    <w:rPr>
                      <w:b/>
                      <w:bCs/>
                      <w:sz w:val="14"/>
                      <w:szCs w:val="14"/>
                    </w:rPr>
                    <w:t>1 180 760 909,64</w:t>
                  </w:r>
                </w:p>
              </w:tc>
              <w:tc>
                <w:tcPr>
                  <w:tcW w:w="20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b/>
                      <w:bCs/>
                      <w:sz w:val="16"/>
                      <w:szCs w:val="16"/>
                    </w:rPr>
                  </w:pPr>
                  <w:r w:rsidRPr="000558B5">
                    <w:rPr>
                      <w:b/>
                      <w:bCs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4123B9" w:rsidRPr="00611689" w:rsidRDefault="004123B9" w:rsidP="004123B9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99,60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3B9" w:rsidRPr="000558B5" w:rsidRDefault="004123B9" w:rsidP="004123B9">
                  <w:pPr>
                    <w:rPr>
                      <w:sz w:val="16"/>
                      <w:szCs w:val="16"/>
                    </w:rPr>
                  </w:pPr>
                  <w:r w:rsidRPr="000558B5">
                    <w:rPr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p w:rsidR="004123B9" w:rsidRPr="004123B9" w:rsidRDefault="004123B9" w:rsidP="004123B9">
            <w:pPr>
              <w:jc w:val="center"/>
              <w:rPr>
                <w:i/>
              </w:rPr>
            </w:pPr>
            <w:r w:rsidRPr="004123B9">
              <w:rPr>
                <w:i/>
              </w:rPr>
              <w:t>Сведения об исполнении мероприятий в рамках муниципальных программ</w:t>
            </w:r>
          </w:p>
          <w:p w:rsidR="004123B9" w:rsidRDefault="004123B9" w:rsidP="004123B9">
            <w:pPr>
              <w:jc w:val="center"/>
            </w:pPr>
            <w:r w:rsidRPr="004123B9">
              <w:t>(руб.)</w:t>
            </w:r>
          </w:p>
          <w:p w:rsidR="004123B9" w:rsidRPr="004123B9" w:rsidRDefault="004123B9" w:rsidP="004123B9">
            <w:pPr>
              <w:jc w:val="both"/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44"/>
              <w:gridCol w:w="1985"/>
              <w:gridCol w:w="1984"/>
              <w:gridCol w:w="1276"/>
            </w:tblGrid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Наименование</w:t>
                  </w:r>
                </w:p>
              </w:tc>
              <w:tc>
                <w:tcPr>
                  <w:tcW w:w="1985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 xml:space="preserve">Бюджетные ассигнования </w:t>
                  </w:r>
                </w:p>
                <w:p w:rsidR="004123B9" w:rsidRPr="004123B9" w:rsidRDefault="004123B9" w:rsidP="004123B9">
                  <w:pPr>
                    <w:jc w:val="both"/>
                  </w:pPr>
                  <w:r w:rsidRPr="004123B9">
                    <w:t>на 2021 год</w:t>
                  </w:r>
                </w:p>
                <w:p w:rsidR="004123B9" w:rsidRPr="004123B9" w:rsidRDefault="004123B9" w:rsidP="004123B9">
                  <w:pPr>
                    <w:jc w:val="both"/>
                  </w:pPr>
                  <w:r w:rsidRPr="004123B9">
                    <w:t>(руб.)</w:t>
                  </w:r>
                </w:p>
              </w:tc>
              <w:tc>
                <w:tcPr>
                  <w:tcW w:w="198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Исполнено за 2021 год</w:t>
                  </w:r>
                </w:p>
                <w:p w:rsidR="004123B9" w:rsidRPr="004123B9" w:rsidRDefault="004123B9" w:rsidP="004123B9">
                  <w:pPr>
                    <w:jc w:val="both"/>
                  </w:pPr>
                  <w:r w:rsidRPr="004123B9">
                    <w:t>(руб.)</w:t>
                  </w:r>
                </w:p>
              </w:tc>
              <w:tc>
                <w:tcPr>
                  <w:tcW w:w="1276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% исполнения с начала года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Муниципальная программа энергосбережения и повышения энергетической эффективности в городе Оренбурге на 2016-2022 годы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80 000,00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80 000,00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1.1. Мероприятие по выявлению бесхозяйных объектов недвижимого имущества, используемых для передачи энергетических ресурсов, постановки таких объектов на учет, управлению такими объектами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80 000,00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80 000,00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lang w:val="en-US"/>
                    </w:rPr>
                  </w:pPr>
                  <w:r w:rsidRPr="004123B9">
                    <w:rPr>
                      <w:lang w:val="en-US"/>
                    </w:rPr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Муниципальная программа "Повышение эффективности управления муниципальным имуществом города Оренбурга"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48 641 153,97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43 507 594,82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89,16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1.2.1. Проведение кадастровых работ в отношении бесхозяйных объектов недвижимого имущества, объектов муниципального нежилого фонда муниципальной казны муниципального образования "город Оренбург" в целях уточнения характеристик либо проведения государственной регистрации права муниципальной собственности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700 000,00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699 500,00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99,93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1.2.2. Проведение оценочных работ в отношении муниципального недвижимого имущества перед приватизацией, предоставлением в аренду, безвозмездное пользование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3 100 000,00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2 538 667,06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81,89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1.2.3. Подготовка эскизных проектов объектов культурного наследия для формирования конкурсной документации по приватизации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600 000,00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580 000,00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96,67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1.2.4. Содержание объектов муниципального недвижимого имущества муниципальной казны муниципального образования "город Оренбург", в отношении которых КУИ г. Оренбурга осуществляет реестровый учет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6 163 612,00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5 804 394,32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94,17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1.2.5. Проведение работ по демонтажу (сносу) конструкций зданий, находящихся в собственности муниципального образования "город Оренбург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6 042 854,00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2 158 962,40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34,82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lastRenderedPageBreak/>
                    <w:t>1.2.6. Проведение работ по сохранению объектов культурного наследия, включенных в состав муниципальной казны муниципального образования "город Оренбург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43 000,00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42 700,00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99,30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1.2.7. Изъятие нежилых помещений для муниципальных нужд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1 594 388,00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1 594 388,00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1.2.8. Центральный аппарат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30 396 070,00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30 087 753,07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98,99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1.2.9. Финансирование расходов, связанных с уплатой налога на имущество, находящегося в муниципальной собственности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1 229,97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1 229,97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numPr>
                      <w:ilvl w:val="0"/>
                      <w:numId w:val="10"/>
                    </w:num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Муниципальная программа "Комплексное развитие жилищно-коммунального хозяйства, благоустройства и реализация жилищной политики на территории муниципального образования "город Оренбург"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3 854 000,00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3 779 262,11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98,06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1.3.1. Взносы на капитальный ремонт общего имущества многоквартирных домов в части муниципальной доли  (нежилые помещения)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3 854 000,00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3 779 262,11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98,06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rPr>
                      <w:b/>
                    </w:rPr>
                    <w:t>ВСЕГО по разделу 0113 «Другие общегосударственные вопросы»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52 575 153,97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47 366 856,93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90,09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4. Муниципальная программа "Доступное образование в городе Оренбурге"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495 180 500,00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495 180 268,00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1.4.1. Капитальные вложения в объекты муниципальной собственности для размещения дошкольных образовательных организаций (дотация на 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п. Пристанционный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13 100 000,00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13 100 000,00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1.4.2.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 в микрорайоне, ограниченном улицами Терешковой, Рокоссовского, Березка, Театральная и проспект Победы,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275 468 600,00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275 468 600,00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1.4.3.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п. Пристанционный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106 756 100,00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106 756 000,00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 xml:space="preserve">1.4.4. Капитальные вложения в объекты муниципальной собственности для размещения дошкольных образовательных организаций (приобретение нежилого отдельно стоящего здания с инженерными и инфраструктурными сетями, </w:t>
                  </w:r>
                  <w:r w:rsidRPr="004123B9">
                    <w:lastRenderedPageBreak/>
                    <w:t>оснащенного необходимым оборудованием, средствами обучения и воспитания в соответствии с проектной документацией в микрорайоне, ограниченном улицами Терешковой, Рокоссовского, Березка, Театральная и проспект Победы,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lastRenderedPageBreak/>
                    <w:t>48 531 400,00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48 531 400,00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1.4.5. Капитальные вложения в объекты муниципальной собственности для размещения дошкольных образовательных организаций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п. Пристанционный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44 439 400,00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44 439 400,00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1.4.6. Капитальные вложения в объекты муниципальной собственности для размещения дошкольных образовательных организаций (приобретение нежилого отдельно стоящего здания, помещения, укомплектованного в соответствии с проектом, в 16 микрорайоне СВЖР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6 885 000,00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6 884 868,00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rPr>
                      <w:b/>
                    </w:rPr>
                    <w:t>ВСЕГО по разделу 0701 «Дошкольное образование»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495 180 500,00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495 180 268,00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100</w:t>
                  </w:r>
                </w:p>
              </w:tc>
            </w:tr>
            <w:tr w:rsidR="004123B9" w:rsidRPr="004123B9" w:rsidTr="0024359B">
              <w:trPr>
                <w:trHeight w:val="393"/>
              </w:trPr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numPr>
                      <w:ilvl w:val="0"/>
                      <w:numId w:val="11"/>
                    </w:num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Муниципальная программа "Доступное образование в городе Оренбурге"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1 180 761 000,00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1 180 760 909,64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100</w:t>
                  </w:r>
                </w:p>
              </w:tc>
            </w:tr>
            <w:tr w:rsidR="004123B9" w:rsidRPr="004123B9" w:rsidTr="0024359B">
              <w:trPr>
                <w:trHeight w:val="393"/>
              </w:trPr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1.5.1. Капитальные вложения в объекты муниципальной собственности на создание новых мест в общеобразовательных организациях (дотация на 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16 микрорайоне СВЖР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86 900 000,00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86 900 000,00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rPr>
                <w:trHeight w:val="393"/>
              </w:trPr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1.5.2. Создание новых мест в общеобразовательных организациях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16 микрорайоне СВЖР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706 606 300,00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706 606 300,00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rPr>
                <w:trHeight w:val="393"/>
              </w:trPr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1.5.3. Капитальные вложения в объекты муниципальной собственности на создание новых мест в общеобразовательных организациях (приобретение нежилого отдельно стоящего здания с инженерными и инфраструктурными сетями, оснащенного необходимым оборудованием, средствами обучения и воспитания в соответствии с проектной документацией, в 16 микрорайоне СВЖР г. Оренбурга)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387 254 700,00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387 254 609,64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t>100</w:t>
                  </w:r>
                </w:p>
              </w:tc>
            </w:tr>
            <w:tr w:rsidR="004123B9" w:rsidRPr="004123B9" w:rsidTr="0024359B">
              <w:trPr>
                <w:trHeight w:val="393"/>
              </w:trPr>
              <w:tc>
                <w:tcPr>
                  <w:tcW w:w="4644" w:type="dxa"/>
                </w:tcPr>
                <w:p w:rsidR="004123B9" w:rsidRPr="004123B9" w:rsidRDefault="004123B9" w:rsidP="004123B9">
                  <w:pPr>
                    <w:jc w:val="both"/>
                  </w:pPr>
                  <w:r w:rsidRPr="004123B9">
                    <w:rPr>
                      <w:b/>
                    </w:rPr>
                    <w:t>ВСЕГО по разделу 0702 «Общее образование»</w:t>
                  </w:r>
                </w:p>
              </w:tc>
              <w:tc>
                <w:tcPr>
                  <w:tcW w:w="1985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1 180 761 000,00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1 180 760 909,64</w:t>
                  </w:r>
                </w:p>
              </w:tc>
              <w:tc>
                <w:tcPr>
                  <w:tcW w:w="1276" w:type="dxa"/>
                  <w:vAlign w:val="center"/>
                </w:tcPr>
                <w:p w:rsidR="004123B9" w:rsidRPr="004123B9" w:rsidRDefault="004123B9" w:rsidP="004123B9">
                  <w:pPr>
                    <w:jc w:val="both"/>
                    <w:rPr>
                      <w:b/>
                    </w:rPr>
                  </w:pPr>
                  <w:r w:rsidRPr="004123B9">
                    <w:rPr>
                      <w:b/>
                    </w:rPr>
                    <w:t>100</w:t>
                  </w:r>
                </w:p>
              </w:tc>
            </w:tr>
          </w:tbl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p w:rsidR="004123B9" w:rsidRDefault="004123B9" w:rsidP="00577B5B">
            <w:pPr>
              <w:jc w:val="both"/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72138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721381">
                  <w:pPr>
                    <w:spacing w:line="1" w:lineRule="auto"/>
                    <w:jc w:val="both"/>
                  </w:pPr>
                </w:p>
              </w:tc>
            </w:tr>
          </w:tbl>
          <w:p w:rsidR="00721381" w:rsidRDefault="0072138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721381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4961D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4 «Анализ показателей бухгалтерской отчетности субъекта бюджетной отчетности»</w:t>
            </w:r>
          </w:p>
          <w:p w:rsidR="00721381" w:rsidRDefault="004961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4359B" w:rsidRDefault="0024359B" w:rsidP="00937BC8">
            <w:pPr>
              <w:pStyle w:val="aa"/>
              <w:ind w:firstLine="709"/>
              <w:rPr>
                <w:b/>
                <w:szCs w:val="28"/>
              </w:rPr>
            </w:pPr>
          </w:p>
          <w:p w:rsidR="0024359B" w:rsidRDefault="0024359B" w:rsidP="0024359B">
            <w:pPr>
              <w:pStyle w:val="aa"/>
              <w:rPr>
                <w:b/>
                <w:szCs w:val="28"/>
              </w:rPr>
            </w:pPr>
            <w:r w:rsidRPr="0024359B">
              <w:rPr>
                <w:b/>
                <w:szCs w:val="28"/>
              </w:rPr>
              <w:t>Расшифровка показателей формы 0503110 «Справка по заключению счетов бюджетного учета отчетного финансового года» на 01.01.2022, сумма которых превышает 1,0 млн. руб.</w:t>
            </w:r>
          </w:p>
          <w:p w:rsidR="0024359B" w:rsidRDefault="0024359B" w:rsidP="0024359B">
            <w:pPr>
              <w:pStyle w:val="aa"/>
              <w:rPr>
                <w:b/>
                <w:szCs w:val="28"/>
              </w:rPr>
            </w:pPr>
          </w:p>
          <w:tbl>
            <w:tblPr>
              <w:tblW w:w="0" w:type="auto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44"/>
              <w:gridCol w:w="2820"/>
              <w:gridCol w:w="4404"/>
            </w:tblGrid>
            <w:tr w:rsidR="0024359B" w:rsidRPr="0024359B" w:rsidTr="0024359B">
              <w:trPr>
                <w:trHeight w:val="390"/>
              </w:trPr>
              <w:tc>
                <w:tcPr>
                  <w:tcW w:w="244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 xml:space="preserve">Счет </w:t>
                  </w:r>
                </w:p>
              </w:tc>
              <w:tc>
                <w:tcPr>
                  <w:tcW w:w="2820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Сумма, руб.</w:t>
                  </w:r>
                </w:p>
              </w:tc>
              <w:tc>
                <w:tcPr>
                  <w:tcW w:w="440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Пояснение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244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820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0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244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1 401 10 189</w:t>
                  </w:r>
                </w:p>
              </w:tc>
              <w:tc>
                <w:tcPr>
                  <w:tcW w:w="2820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40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244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1 401 10 199</w:t>
                  </w:r>
                </w:p>
              </w:tc>
              <w:tc>
                <w:tcPr>
                  <w:tcW w:w="2820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 xml:space="preserve">    14 013 549,44</w:t>
                  </w:r>
                  <w:r w:rsidRPr="0024359B">
                    <w:rPr>
                      <w:color w:val="000000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4404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Приняты к учету недвижимого                   и движимого имущества казны муниципального образования «город Оренбург» по кадастровой стоимости (рыночной стоимости) на основании решений судов судебной системы Российской Федерации или на основании выписки ЕГРН</w:t>
                  </w:r>
                </w:p>
              </w:tc>
            </w:tr>
          </w:tbl>
          <w:p w:rsidR="0024359B" w:rsidRDefault="0024359B" w:rsidP="0024359B">
            <w:pPr>
              <w:pStyle w:val="aa"/>
              <w:rPr>
                <w:b/>
                <w:szCs w:val="28"/>
              </w:rPr>
            </w:pPr>
          </w:p>
          <w:p w:rsidR="0024359B" w:rsidRDefault="0024359B" w:rsidP="0024359B">
            <w:pPr>
              <w:pStyle w:val="aa"/>
              <w:rPr>
                <w:b/>
                <w:szCs w:val="28"/>
              </w:rPr>
            </w:pPr>
            <w:r w:rsidRPr="0024359B">
              <w:rPr>
                <w:b/>
                <w:szCs w:val="28"/>
              </w:rPr>
              <w:t>Расшифровка показателей формы 0503121 «Отчет о финансовых результатах деятельности» на 01.01.2022</w:t>
            </w:r>
          </w:p>
          <w:p w:rsidR="0024359B" w:rsidRDefault="0024359B" w:rsidP="0024359B">
            <w:pPr>
              <w:pStyle w:val="aa"/>
              <w:rPr>
                <w:b/>
                <w:szCs w:val="28"/>
              </w:rPr>
            </w:pPr>
          </w:p>
          <w:tbl>
            <w:tblPr>
              <w:tblW w:w="9497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1"/>
              <w:gridCol w:w="2551"/>
              <w:gridCol w:w="6095"/>
            </w:tblGrid>
            <w:tr w:rsidR="0024359B" w:rsidRPr="0024359B" w:rsidTr="0024359B">
              <w:trPr>
                <w:trHeight w:val="390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КОСГУ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Сумма, руб.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Пояснение</w:t>
                  </w:r>
                </w:p>
              </w:tc>
            </w:tr>
            <w:tr w:rsidR="0024359B" w:rsidRPr="0024359B" w:rsidTr="0024359B">
              <w:trPr>
                <w:trHeight w:val="513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  <w:lang w:val="en-US"/>
                    </w:rPr>
                    <w:t>172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sz w:val="24"/>
                      <w:szCs w:val="24"/>
                    </w:rPr>
                    <w:t>-416 991,72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Доходы, получаемые от продажи недвижимого имущества и начисление доходов по договорам продажи в рассрочку имущества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173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sz w:val="24"/>
                      <w:szCs w:val="24"/>
                    </w:rPr>
                    <w:t>-11 604 661,24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Списание дебиторской задолженности по договорам купли-продажи и аренды движимого и недвижимого имущества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176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+</w:t>
                  </w:r>
                  <w:r w:rsidRPr="0024359B">
                    <w:rPr>
                      <w:sz w:val="24"/>
                      <w:szCs w:val="24"/>
                    </w:rPr>
                    <w:t>627 721,20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rFonts w:ascii="Calibri" w:hAnsi="Calibri"/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 xml:space="preserve">Изменение кадастровой стоимости земельных участков в соответсвии </w:t>
                  </w:r>
                  <w:r w:rsidRPr="0024359B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t xml:space="preserve">с постановлением Правительства Оренбургской </w:t>
                  </w:r>
                  <w:proofErr w:type="gramStart"/>
                  <w:r w:rsidRPr="0024359B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t xml:space="preserve">области </w:t>
                  </w:r>
                  <w:r w:rsidRPr="0024359B">
                    <w:rPr>
                      <w:rFonts w:ascii="Calibri" w:hAnsi="Calibri" w:cs="Tms Rm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4359B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t>от</w:t>
                  </w:r>
                  <w:proofErr w:type="gramEnd"/>
                  <w:r w:rsidRPr="0024359B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t xml:space="preserve"> 15.10.2020 № 858-пп </w:t>
                  </w:r>
                  <w:r w:rsidRPr="0024359B">
                    <w:rPr>
                      <w:rFonts w:ascii="Calibri" w:hAnsi="Calibri" w:cs="Tms Rmn"/>
                      <w:color w:val="000000"/>
                      <w:sz w:val="24"/>
                      <w:szCs w:val="24"/>
                    </w:rPr>
                    <w:t>«</w:t>
                  </w:r>
                  <w:r w:rsidRPr="0024359B">
                    <w:rPr>
                      <w:rFonts w:ascii="Tms Rmn" w:hAnsi="Tms Rmn" w:cs="Tms Rmn"/>
                      <w:color w:val="000000"/>
                      <w:sz w:val="24"/>
                      <w:szCs w:val="24"/>
                    </w:rPr>
                    <w:t>Об утверждении результатов определения кадастровой стоимости земель населенных пунктов 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на территории Оренбургской области</w:t>
                  </w:r>
                  <w:r w:rsidRPr="0024359B">
                    <w:rPr>
                      <w:rFonts w:ascii="Calibri" w:hAnsi="Calibri" w:cs="Tms Rmn"/>
                      <w:color w:val="000000"/>
                      <w:sz w:val="24"/>
                      <w:szCs w:val="24"/>
                    </w:rPr>
                    <w:t>»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189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sz w:val="24"/>
                      <w:szCs w:val="24"/>
                    </w:rPr>
                    <w:t>+290 110,00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Поступление доходов в связи с отказом победителя заключить договор купли-продажи недвижимого имущества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lastRenderedPageBreak/>
                    <w:t>195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sz w:val="24"/>
                      <w:szCs w:val="24"/>
                    </w:rPr>
                    <w:t>+3 158 062 158,15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Поступление движимого и недвижимого имущества от органов государственной власти, территориальных органов администрации города Оренбурга, муниципальных учреждений и организаций государственного сектора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196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sz w:val="24"/>
                      <w:szCs w:val="24"/>
                    </w:rPr>
                    <w:t>+255 767 810,56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Поступление движимого и недвижимого имущества от некоммерческих организаций</w:t>
                  </w:r>
                </w:p>
              </w:tc>
            </w:tr>
            <w:tr w:rsidR="0024359B" w:rsidRPr="0024359B" w:rsidTr="0024359B">
              <w:trPr>
                <w:trHeight w:val="354"/>
              </w:trPr>
              <w:tc>
                <w:tcPr>
                  <w:tcW w:w="8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199</w:t>
                  </w:r>
                </w:p>
              </w:tc>
              <w:tc>
                <w:tcPr>
                  <w:tcW w:w="2551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+14 013 549,44</w:t>
                  </w:r>
                </w:p>
              </w:tc>
              <w:tc>
                <w:tcPr>
                  <w:tcW w:w="6095" w:type="dxa"/>
                </w:tcPr>
                <w:p w:rsidR="0024359B" w:rsidRPr="0024359B" w:rsidRDefault="0024359B" w:rsidP="0024359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4359B">
                    <w:rPr>
                      <w:color w:val="000000"/>
                      <w:sz w:val="24"/>
                      <w:szCs w:val="24"/>
                    </w:rPr>
                    <w:t>Приняты к учету недвижимого и движимого имущества казны муниципального образования «город Оренбург» по кадастровой стоимости (рыночной стоимости) на основании решений судов судебной системы Российской Федерации или на основании выписки ЕГРН</w:t>
                  </w:r>
                </w:p>
              </w:tc>
            </w:tr>
          </w:tbl>
          <w:p w:rsidR="0024359B" w:rsidRDefault="0024359B" w:rsidP="0024359B">
            <w:pPr>
              <w:pStyle w:val="aa"/>
              <w:rPr>
                <w:b/>
                <w:szCs w:val="28"/>
              </w:rPr>
            </w:pPr>
          </w:p>
          <w:p w:rsidR="0024359B" w:rsidRPr="0024359B" w:rsidRDefault="0024359B" w:rsidP="0024359B">
            <w:pPr>
              <w:pStyle w:val="aa"/>
              <w:rPr>
                <w:b/>
                <w:szCs w:val="28"/>
              </w:rPr>
            </w:pPr>
            <w:r w:rsidRPr="0024359B">
              <w:rPr>
                <w:b/>
                <w:szCs w:val="28"/>
              </w:rPr>
              <w:t>Форма 0503125 «Справка по консолидируемым расчётам».</w:t>
            </w:r>
          </w:p>
          <w:p w:rsidR="0024359B" w:rsidRDefault="0024359B" w:rsidP="00937BC8">
            <w:pPr>
              <w:pStyle w:val="aa"/>
              <w:ind w:firstLine="709"/>
              <w:rPr>
                <w:b/>
                <w:szCs w:val="28"/>
              </w:rPr>
            </w:pP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F1673">
              <w:rPr>
                <w:sz w:val="28"/>
                <w:szCs w:val="28"/>
              </w:rPr>
              <w:t xml:space="preserve">В течение отчетного периода </w:t>
            </w:r>
            <w:r>
              <w:rPr>
                <w:sz w:val="28"/>
                <w:szCs w:val="28"/>
              </w:rPr>
              <w:t>осуществлялись операции по межбюджетным передачам нефинансовых активов.</w:t>
            </w: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307222">
              <w:rPr>
                <w:sz w:val="28"/>
                <w:szCs w:val="28"/>
              </w:rPr>
              <w:t xml:space="preserve">Принято </w:t>
            </w:r>
            <w:r>
              <w:rPr>
                <w:sz w:val="28"/>
                <w:szCs w:val="28"/>
              </w:rPr>
              <w:t xml:space="preserve">из государственной собственности </w:t>
            </w:r>
            <w:r w:rsidRPr="00307222">
              <w:rPr>
                <w:sz w:val="28"/>
                <w:szCs w:val="28"/>
              </w:rPr>
              <w:t xml:space="preserve">в казну муниципального образования «город Оренбург» (счет 1 401 10 195) </w:t>
            </w: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976"/>
              <w:gridCol w:w="2694"/>
              <w:gridCol w:w="1985"/>
              <w:gridCol w:w="1842"/>
            </w:tblGrid>
            <w:tr w:rsidR="0024359B" w:rsidRPr="00FE4C17" w:rsidTr="0024359B"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Наименование передающего контрагента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Описание принятого имущества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Стоимость, руб.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Сумма амортизации, руб.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1</w:t>
                  </w:r>
                </w:p>
                <w:p w:rsidR="0024359B" w:rsidRPr="00FE4C17" w:rsidRDefault="0024359B" w:rsidP="0024359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Территориальное управление Федерального агентства                                  по управлению государственным имуществом                                в Оренбургской области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406676">
                    <w:rPr>
                      <w:sz w:val="24"/>
                      <w:szCs w:val="24"/>
                    </w:rPr>
                    <w:t>Лагерь «Космос» (здание бытового корпуса, здание уборной, хозяйственный корпус,</w:t>
                  </w:r>
                  <w:r>
                    <w:rPr>
                      <w:sz w:val="24"/>
                      <w:szCs w:val="24"/>
                    </w:rPr>
                    <w:t xml:space="preserve"> здание спального корпуса,</w:t>
                  </w:r>
                  <w:r w:rsidRPr="00406676">
                    <w:rPr>
                      <w:sz w:val="24"/>
                      <w:szCs w:val="24"/>
                    </w:rPr>
                    <w:t xml:space="preserve"> спальные корпуса, бытовые корпуса, медицинский пункт</w:t>
                  </w:r>
                  <w:r>
                    <w:rPr>
                      <w:sz w:val="24"/>
                      <w:szCs w:val="24"/>
                    </w:rPr>
                    <w:t>, сторожка, душевая</w:t>
                  </w:r>
                  <w:r w:rsidRPr="00406676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406676" w:rsidRDefault="0024359B" w:rsidP="0024359B">
                  <w:pPr>
                    <w:ind w:right="-250"/>
                    <w:jc w:val="center"/>
                    <w:rPr>
                      <w:sz w:val="24"/>
                      <w:szCs w:val="24"/>
                    </w:rPr>
                  </w:pPr>
                  <w:r w:rsidRPr="00406676">
                    <w:rPr>
                      <w:sz w:val="24"/>
                      <w:szCs w:val="24"/>
                    </w:rPr>
                    <w:t>8 330 359,04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406676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406676">
                    <w:rPr>
                      <w:sz w:val="24"/>
                      <w:szCs w:val="24"/>
                    </w:rPr>
                    <w:t>6 758 848,53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2976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Министерство природных ресурсов, экологии                                      и имущественных отношений Оренбургской области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Склады разборные                     по адресу: ул. Конституции СССР, дом 1/3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198 000,00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198 000,00</w:t>
                  </w:r>
                </w:p>
              </w:tc>
            </w:tr>
            <w:tr w:rsidR="0024359B" w:rsidRPr="00FE4C17" w:rsidTr="0024359B">
              <w:trPr>
                <w:trHeight w:val="1102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Нежилые помещения</w:t>
                  </w:r>
                  <w:r w:rsidRPr="00406676">
                    <w:rPr>
                      <w:sz w:val="24"/>
                      <w:szCs w:val="24"/>
                    </w:rPr>
                    <w:t xml:space="preserve">                     по адресу: ул. Конституции СССР, дом 1/3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471 000,00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133 684,02</w:t>
                  </w:r>
                </w:p>
              </w:tc>
            </w:tr>
            <w:tr w:rsidR="0024359B" w:rsidRPr="00FE4C17" w:rsidTr="0024359B">
              <w:trPr>
                <w:trHeight w:val="866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Столовая по адресу: ул. Шарлыкское шоссе, дом 3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4 128 207,00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2 609 331,86</w:t>
                  </w:r>
                </w:p>
              </w:tc>
            </w:tr>
            <w:tr w:rsidR="0024359B" w:rsidRPr="00FE4C17" w:rsidTr="0024359B">
              <w:trPr>
                <w:trHeight w:val="56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Каток с искусственным покрытием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8 869 220,00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264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Блок-контейнер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629 500,00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26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Ели световые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5C6B0D">
                    <w:rPr>
                      <w:sz w:val="24"/>
                      <w:szCs w:val="24"/>
                    </w:rPr>
                    <w:t>16 008 498,9</w:t>
                  </w:r>
                  <w:r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33.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38320A">
                    <w:rPr>
                      <w:b/>
                      <w:sz w:val="24"/>
                      <w:szCs w:val="24"/>
                    </w:rPr>
                    <w:t>федеральное госуд</w:t>
                  </w:r>
                  <w:r>
                    <w:rPr>
                      <w:b/>
                      <w:sz w:val="24"/>
                      <w:szCs w:val="24"/>
                    </w:rPr>
                    <w:t>арственное казенное учреждение «</w:t>
                  </w:r>
                  <w:r w:rsidRPr="0038320A">
                    <w:rPr>
                      <w:b/>
                      <w:sz w:val="24"/>
                      <w:szCs w:val="24"/>
                    </w:rPr>
                    <w:t>Приволжско-Уральское территориальное упр</w:t>
                  </w:r>
                  <w:r>
                    <w:rPr>
                      <w:b/>
                      <w:sz w:val="24"/>
                      <w:szCs w:val="24"/>
                    </w:rPr>
                    <w:t>авление имущественных отношений»</w:t>
                  </w:r>
                  <w:r w:rsidRPr="0038320A">
                    <w:rPr>
                      <w:b/>
                      <w:sz w:val="24"/>
                      <w:szCs w:val="24"/>
                    </w:rPr>
                    <w:t xml:space="preserve"> Министерства обороны Российской Федерации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BC765F">
                    <w:rPr>
                      <w:sz w:val="24"/>
                      <w:szCs w:val="24"/>
                    </w:rPr>
                    <w:t>Нежилое помещение военный городок № 6</w:t>
                  </w:r>
                  <w:r>
                    <w:rPr>
                      <w:sz w:val="24"/>
                      <w:szCs w:val="24"/>
                    </w:rPr>
                    <w:t xml:space="preserve"> по 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адресу:   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          ул. Туркестанская, дом 53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38320A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38320A">
                    <w:rPr>
                      <w:sz w:val="24"/>
                      <w:szCs w:val="24"/>
                    </w:rPr>
                    <w:t>27 272,55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38320A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38320A">
                    <w:rPr>
                      <w:sz w:val="24"/>
                      <w:szCs w:val="24"/>
                    </w:rPr>
                    <w:t>6 134,37</w:t>
                  </w:r>
                </w:p>
              </w:tc>
            </w:tr>
            <w:tr w:rsidR="0024359B" w:rsidRPr="00FE4C17" w:rsidTr="0024359B">
              <w:trPr>
                <w:trHeight w:val="609"/>
              </w:trPr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44.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24359B" w:rsidRPr="00BC765F" w:rsidRDefault="0024359B" w:rsidP="0024359B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BC765F">
                    <w:rPr>
                      <w:b/>
                      <w:bCs/>
                      <w:sz w:val="24"/>
                      <w:szCs w:val="24"/>
                    </w:rPr>
                    <w:t>Министерство культуры Оренбургской области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Pr="0038320A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 w:rsidRPr="0038320A">
                    <w:rPr>
                      <w:sz w:val="24"/>
                      <w:szCs w:val="24"/>
                    </w:rPr>
                    <w:t xml:space="preserve">Пианино </w:t>
                  </w:r>
                  <w:r>
                    <w:rPr>
                      <w:sz w:val="24"/>
                      <w:szCs w:val="24"/>
                    </w:rPr>
                    <w:t xml:space="preserve">«Михаил Глинка М-3» </w:t>
                  </w:r>
                  <w:proofErr w:type="gramStart"/>
                  <w:r>
                    <w:rPr>
                      <w:sz w:val="24"/>
                      <w:szCs w:val="24"/>
                    </w:rPr>
                    <w:t>( 3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шт.)</w:t>
                  </w:r>
                </w:p>
                <w:p w:rsidR="0024359B" w:rsidRPr="0038320A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38320A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38320A">
                    <w:rPr>
                      <w:sz w:val="24"/>
                      <w:szCs w:val="24"/>
                    </w:rPr>
                    <w:t>1 639 500,00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23"/>
              </w:trPr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55.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38320A">
                    <w:rPr>
                      <w:b/>
                      <w:sz w:val="24"/>
                      <w:szCs w:val="24"/>
                    </w:rPr>
                    <w:t>Управление Федеральной налоговой службы по Оренбургской области</w:t>
                  </w:r>
                </w:p>
              </w:tc>
              <w:tc>
                <w:tcPr>
                  <w:tcW w:w="2694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BC765F">
                    <w:rPr>
                      <w:sz w:val="24"/>
                      <w:szCs w:val="24"/>
                    </w:rPr>
                    <w:t xml:space="preserve">Нежилое помещение </w:t>
                  </w:r>
                  <w:r>
                    <w:rPr>
                      <w:sz w:val="24"/>
                      <w:szCs w:val="24"/>
                    </w:rPr>
                    <w:t xml:space="preserve">              по адресу: ул. Цвиллинга/ пр. Парковый, дом 1/2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38320A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38320A">
                    <w:rPr>
                      <w:sz w:val="24"/>
                      <w:szCs w:val="24"/>
                    </w:rPr>
                    <w:t>33 116 579,00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38320A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38320A">
                    <w:rPr>
                      <w:sz w:val="24"/>
                      <w:szCs w:val="24"/>
                    </w:rPr>
                    <w:t>14 534 499,00</w:t>
                  </w:r>
                </w:p>
              </w:tc>
            </w:tr>
            <w:tr w:rsidR="0024359B" w:rsidRPr="00FE4C17" w:rsidTr="0024359B">
              <w:trPr>
                <w:trHeight w:val="481"/>
              </w:trPr>
              <w:tc>
                <w:tcPr>
                  <w:tcW w:w="6374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73 418 136,49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0,00</w:t>
                  </w:r>
                </w:p>
              </w:tc>
            </w:tr>
          </w:tbl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24359B" w:rsidRDefault="0024359B" w:rsidP="0024359B">
            <w:pPr>
              <w:shd w:val="clear" w:color="auto" w:fill="FFFFFF"/>
              <w:ind w:firstLine="283"/>
              <w:jc w:val="both"/>
              <w:rPr>
                <w:sz w:val="28"/>
                <w:szCs w:val="28"/>
              </w:rPr>
            </w:pPr>
            <w:r w:rsidRPr="00A36C33">
              <w:rPr>
                <w:sz w:val="28"/>
                <w:szCs w:val="28"/>
              </w:rPr>
              <w:t xml:space="preserve">Передано из казны муниципального образования «город Оренбург» </w:t>
            </w:r>
            <w:r>
              <w:rPr>
                <w:sz w:val="28"/>
                <w:szCs w:val="28"/>
              </w:rPr>
              <w:t xml:space="preserve">                                              </w:t>
            </w:r>
            <w:r w:rsidRPr="00A36C33">
              <w:rPr>
                <w:sz w:val="28"/>
                <w:szCs w:val="28"/>
              </w:rPr>
              <w:t>в государственную собственность: (</w:t>
            </w:r>
            <w:r>
              <w:rPr>
                <w:sz w:val="28"/>
                <w:szCs w:val="28"/>
              </w:rPr>
              <w:t xml:space="preserve">счет </w:t>
            </w:r>
            <w:r w:rsidRPr="00A36C33">
              <w:rPr>
                <w:sz w:val="28"/>
                <w:szCs w:val="28"/>
              </w:rPr>
              <w:t>401 10</w:t>
            </w:r>
            <w:r>
              <w:rPr>
                <w:sz w:val="28"/>
                <w:szCs w:val="28"/>
              </w:rPr>
              <w:t> </w:t>
            </w:r>
            <w:r w:rsidRPr="00A36C33">
              <w:rPr>
                <w:sz w:val="28"/>
                <w:szCs w:val="28"/>
              </w:rPr>
              <w:t>251)</w:t>
            </w:r>
          </w:p>
          <w:p w:rsidR="0024359B" w:rsidRDefault="0024359B" w:rsidP="0024359B">
            <w:pPr>
              <w:shd w:val="clear" w:color="auto" w:fill="FFFFFF"/>
              <w:ind w:firstLine="283"/>
              <w:jc w:val="both"/>
              <w:rPr>
                <w:sz w:val="28"/>
                <w:szCs w:val="28"/>
              </w:rPr>
            </w:pPr>
          </w:p>
          <w:tbl>
            <w:tblPr>
              <w:tblW w:w="10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976"/>
              <w:gridCol w:w="2552"/>
              <w:gridCol w:w="2268"/>
              <w:gridCol w:w="1560"/>
            </w:tblGrid>
            <w:tr w:rsidR="0024359B" w:rsidRPr="00FE4C17" w:rsidTr="0024359B"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976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Наименование принимающего контрагента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Описание передаваемого имущества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Стоимость, руб.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Сумма амортизации, руб.</w:t>
                  </w:r>
                </w:p>
              </w:tc>
            </w:tr>
            <w:tr w:rsidR="0024359B" w:rsidRPr="00FE4C17" w:rsidTr="0024359B">
              <w:trPr>
                <w:trHeight w:val="906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1</w:t>
                  </w:r>
                </w:p>
                <w:p w:rsidR="0024359B" w:rsidRPr="00FE4C17" w:rsidRDefault="0024359B" w:rsidP="0024359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976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Территориальное управление Федерального агентства                                  по управлению государственным имуществом                                в Оренбургской области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Нежилое помещение по адресу: п. 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Бердянка,   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      ул. Школьная, дом 14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63 275,48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56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Нежилое помещение по адресу:                             ул. Механизаторов, дом 11А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152 727,92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10 368,26</w:t>
                  </w:r>
                </w:p>
              </w:tc>
            </w:tr>
            <w:tr w:rsidR="0024359B" w:rsidRPr="00FE4C17" w:rsidTr="0024359B">
              <w:trPr>
                <w:trHeight w:val="846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Нежилые помещения по адресу: ул. Чкалова, дом 3/3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249 493,50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5 365,76</w:t>
                  </w:r>
                </w:p>
              </w:tc>
            </w:tr>
            <w:tr w:rsidR="0024359B" w:rsidRPr="00FE4C17" w:rsidTr="0024359B">
              <w:trPr>
                <w:trHeight w:val="845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Нежилые помещения по 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адресу:   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ул. Волгоградская, дом 16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3 629 851,26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559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12.</w:t>
                  </w:r>
                </w:p>
              </w:tc>
              <w:tc>
                <w:tcPr>
                  <w:tcW w:w="2976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Министерство природных ресурсов, экологии                                      и имущественных отношений Оренбургской области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Здание по адресу: ул. Советская, дом 1Б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4D2B0F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4D2B0F">
                    <w:rPr>
                      <w:sz w:val="24"/>
                      <w:szCs w:val="24"/>
                    </w:rPr>
                    <w:t>582 888,62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Нежилые </w:t>
                  </w:r>
                  <w:proofErr w:type="gramStart"/>
                  <w:r>
                    <w:rPr>
                      <w:sz w:val="24"/>
                      <w:szCs w:val="24"/>
                    </w:rPr>
                    <w:t>помещения  (</w:t>
                  </w:r>
                  <w:proofErr w:type="gramEnd"/>
                  <w:r>
                    <w:rPr>
                      <w:sz w:val="24"/>
                      <w:szCs w:val="24"/>
                    </w:rPr>
                    <w:t>№67,68,69,69А,70,71,73,74,76,79,79А,80,81,82) по адресу:                        ул. Советская, дом 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4D2B0F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4D2B0F">
                    <w:rPr>
                      <w:sz w:val="24"/>
                      <w:szCs w:val="24"/>
                    </w:rPr>
                    <w:t>8 482 766,39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Нежилые здания                      по адресу:                                  ул. Набережная, дом 29</w:t>
                  </w:r>
                  <w:r w:rsidRPr="00406676">
                    <w:rPr>
                      <w:sz w:val="24"/>
                      <w:szCs w:val="24"/>
                    </w:rPr>
                    <w:t xml:space="preserve"> </w:t>
                  </w:r>
                </w:p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406676">
                    <w:rPr>
                      <w:sz w:val="24"/>
                      <w:szCs w:val="24"/>
                    </w:rPr>
                    <w:t xml:space="preserve">(здание </w:t>
                  </w:r>
                  <w:r>
                    <w:rPr>
                      <w:sz w:val="24"/>
                      <w:szCs w:val="24"/>
                    </w:rPr>
                    <w:t>токарной</w:t>
                  </w:r>
                  <w:r w:rsidRPr="00406676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здание отстойника</w:t>
                  </w:r>
                  <w:r w:rsidRPr="00406676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здание скорые фильтра</w:t>
                  </w:r>
                  <w:r w:rsidRPr="00406676">
                    <w:rPr>
                      <w:sz w:val="24"/>
                      <w:szCs w:val="24"/>
                    </w:rPr>
                    <w:t>,</w:t>
                  </w:r>
                  <w:r>
                    <w:rPr>
                      <w:sz w:val="24"/>
                      <w:szCs w:val="24"/>
                    </w:rPr>
                    <w:t xml:space="preserve"> здание насосной станции,</w:t>
                  </w:r>
                  <w:r w:rsidRPr="0040667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здание гаража</w:t>
                  </w:r>
                  <w:r w:rsidRPr="00406676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здание трансформаторной подстанции</w:t>
                  </w:r>
                  <w:r w:rsidRPr="00406676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склад, здание контрольно-пропускного пункта, административное здание</w:t>
                  </w:r>
                  <w:r w:rsidRPr="00406676">
                    <w:rPr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4D2B0F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4D2B0F">
                    <w:rPr>
                      <w:sz w:val="24"/>
                      <w:szCs w:val="24"/>
                    </w:rPr>
                    <w:t>8 550 497,59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481"/>
              </w:trPr>
              <w:tc>
                <w:tcPr>
                  <w:tcW w:w="6232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3835F6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3835F6">
                    <w:rPr>
                      <w:b/>
                      <w:sz w:val="24"/>
                      <w:szCs w:val="24"/>
                    </w:rPr>
                    <w:t>21 711 500,76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24359B" w:rsidRPr="005E7174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E7174">
                    <w:rPr>
                      <w:b/>
                      <w:sz w:val="24"/>
                      <w:szCs w:val="24"/>
                    </w:rPr>
                    <w:t>15 734,02</w:t>
                  </w:r>
                </w:p>
              </w:tc>
            </w:tr>
          </w:tbl>
          <w:p w:rsidR="0024359B" w:rsidRPr="00307222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2021</w:t>
            </w:r>
            <w:r w:rsidRPr="00307222"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  <w:t xml:space="preserve"> осуществлялись</w:t>
            </w:r>
            <w:r w:rsidRPr="003072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операцией с передачей</w:t>
            </w:r>
            <w:r w:rsidRPr="00307222">
              <w:rPr>
                <w:sz w:val="28"/>
                <w:szCs w:val="28"/>
              </w:rPr>
              <w:t xml:space="preserve"> недвижимого имущества в составе казны муниципального образования «город Оренбург»:</w:t>
            </w: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  <w:r w:rsidRPr="00307222">
              <w:rPr>
                <w:sz w:val="28"/>
                <w:szCs w:val="28"/>
              </w:rPr>
              <w:t xml:space="preserve">       Принято в казну муниципального образования «город Оренбург»  </w:t>
            </w:r>
            <w:r>
              <w:rPr>
                <w:sz w:val="28"/>
                <w:szCs w:val="28"/>
              </w:rPr>
              <w:t xml:space="preserve">                         </w:t>
            </w:r>
            <w:r w:rsidRPr="00307222">
              <w:rPr>
                <w:sz w:val="28"/>
                <w:szCs w:val="28"/>
              </w:rPr>
              <w:t xml:space="preserve">(счет 1 401 10 195) </w:t>
            </w:r>
          </w:p>
          <w:p w:rsidR="0024359B" w:rsidRPr="00307222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834"/>
              <w:gridCol w:w="2836"/>
              <w:gridCol w:w="2268"/>
              <w:gridCol w:w="1559"/>
            </w:tblGrid>
            <w:tr w:rsidR="0024359B" w:rsidRPr="00FE4C17" w:rsidTr="0024359B"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83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Наименование передающего контрагента</w:t>
                  </w: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Описание принятого имущества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Стоимость, руб.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Сумма амортизации, руб.</w:t>
                  </w:r>
                </w:p>
              </w:tc>
            </w:tr>
            <w:tr w:rsidR="0024359B" w:rsidRPr="00FE4C17" w:rsidTr="0024359B">
              <w:trPr>
                <w:trHeight w:val="378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1</w:t>
                  </w:r>
                </w:p>
                <w:p w:rsidR="0024359B" w:rsidRPr="00FE4C17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Управление жилищно-коммунального хозяйства администрации города Оренбурга</w:t>
                  </w: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Движимое имущество:</w:t>
                  </w:r>
                </w:p>
              </w:tc>
            </w:tr>
            <w:tr w:rsidR="0024359B" w:rsidRPr="00FE4C17" w:rsidTr="0024359B">
              <w:trPr>
                <w:trHeight w:val="270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EB09EE">
                    <w:rPr>
                      <w:sz w:val="24"/>
                      <w:szCs w:val="24"/>
                    </w:rPr>
                    <w:t>Недвижимое имущество: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Затраты                                        по реконструкции</w:t>
                  </w:r>
                  <w:r w:rsidRPr="003835F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объекта </w:t>
                  </w:r>
                  <w:r w:rsidRPr="003835F6">
                    <w:rPr>
                      <w:sz w:val="24"/>
                      <w:szCs w:val="24"/>
                    </w:rPr>
                    <w:t>«Водовод ДУ 500 мм по ул.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835F6">
                    <w:rPr>
                      <w:sz w:val="24"/>
                      <w:szCs w:val="24"/>
                    </w:rPr>
                    <w:t>В.Теряна</w:t>
                  </w:r>
                  <w:proofErr w:type="spellEnd"/>
                  <w:r w:rsidRPr="003835F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                       </w:t>
                  </w:r>
                  <w:r w:rsidRPr="003835F6">
                    <w:rPr>
                      <w:sz w:val="24"/>
                      <w:szCs w:val="24"/>
                    </w:rPr>
                    <w:t>от ул.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835F6">
                    <w:rPr>
                      <w:sz w:val="24"/>
                      <w:szCs w:val="24"/>
                    </w:rPr>
                    <w:t xml:space="preserve">Кардонная </w:t>
                  </w:r>
                  <w:r>
                    <w:rPr>
                      <w:sz w:val="24"/>
                      <w:szCs w:val="24"/>
                    </w:rPr>
                    <w:t xml:space="preserve">                      </w:t>
                  </w:r>
                  <w:r w:rsidRPr="003835F6">
                    <w:rPr>
                      <w:sz w:val="24"/>
                      <w:szCs w:val="24"/>
                    </w:rPr>
                    <w:t>до ул.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835F6">
                    <w:rPr>
                      <w:sz w:val="24"/>
                      <w:szCs w:val="24"/>
                    </w:rPr>
                    <w:t>Одесская»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3835F6">
                    <w:rPr>
                      <w:sz w:val="24"/>
                      <w:szCs w:val="24"/>
                    </w:rPr>
                    <w:t>17 708 999,90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Затраты                                        по реконструкции</w:t>
                  </w:r>
                  <w:r w:rsidRPr="003835F6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объекта </w:t>
                  </w:r>
                  <w:r w:rsidRPr="00EB09EE">
                    <w:rPr>
                      <w:sz w:val="24"/>
                      <w:szCs w:val="24"/>
                    </w:rPr>
                    <w:t xml:space="preserve">«Водовод ДУ 600 мм </w:t>
                  </w:r>
                  <w:r>
                    <w:rPr>
                      <w:sz w:val="24"/>
                      <w:szCs w:val="24"/>
                    </w:rPr>
                    <w:t xml:space="preserve">                                       </w:t>
                  </w:r>
                  <w:r w:rsidRPr="00EB09EE">
                    <w:rPr>
                      <w:sz w:val="24"/>
                      <w:szCs w:val="24"/>
                    </w:rPr>
                    <w:t>по ул.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B09EE">
                    <w:rPr>
                      <w:sz w:val="24"/>
                      <w:szCs w:val="24"/>
                    </w:rPr>
                    <w:t xml:space="preserve">Терешковой, </w:t>
                  </w:r>
                  <w:r>
                    <w:rPr>
                      <w:sz w:val="24"/>
                      <w:szCs w:val="24"/>
                    </w:rPr>
                    <w:t xml:space="preserve">                </w:t>
                  </w:r>
                  <w:r w:rsidRPr="00EB09EE">
                    <w:rPr>
                      <w:sz w:val="24"/>
                      <w:szCs w:val="24"/>
                    </w:rPr>
                    <w:t>от ул.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B09EE">
                    <w:rPr>
                      <w:sz w:val="24"/>
                      <w:szCs w:val="24"/>
                    </w:rPr>
                    <w:t xml:space="preserve">Оренбургская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EB09EE">
                    <w:rPr>
                      <w:sz w:val="24"/>
                      <w:szCs w:val="24"/>
                    </w:rPr>
                    <w:t xml:space="preserve">до </w:t>
                  </w:r>
                  <w:r>
                    <w:rPr>
                      <w:sz w:val="24"/>
                      <w:szCs w:val="24"/>
                    </w:rPr>
                    <w:t xml:space="preserve">ул. </w:t>
                  </w:r>
                  <w:r w:rsidRPr="00EB09EE">
                    <w:rPr>
                      <w:sz w:val="24"/>
                      <w:szCs w:val="24"/>
                    </w:rPr>
                    <w:t>Халтурин</w:t>
                  </w:r>
                  <w:r>
                    <w:rPr>
                      <w:sz w:val="24"/>
                      <w:szCs w:val="24"/>
                    </w:rPr>
                    <w:t>а</w:t>
                  </w:r>
                  <w:r w:rsidRPr="00EB09EE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EB09EE">
                    <w:rPr>
                      <w:sz w:val="24"/>
                      <w:szCs w:val="24"/>
                    </w:rPr>
                    <w:t>30 412 299,90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062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EB09EE">
                    <w:rPr>
                      <w:sz w:val="24"/>
                      <w:szCs w:val="24"/>
                    </w:rPr>
                    <w:t xml:space="preserve">Коллектор ливневой канализации </w:t>
                  </w:r>
                  <w:r>
                    <w:rPr>
                      <w:sz w:val="24"/>
                      <w:szCs w:val="24"/>
                    </w:rPr>
                    <w:t xml:space="preserve">                           </w:t>
                  </w:r>
                  <w:r w:rsidRPr="00EB09EE">
                    <w:rPr>
                      <w:sz w:val="24"/>
                      <w:szCs w:val="24"/>
                    </w:rPr>
                    <w:t>по</w:t>
                  </w:r>
                  <w:r>
                    <w:rPr>
                      <w:sz w:val="24"/>
                      <w:szCs w:val="24"/>
                    </w:rPr>
                    <w:t xml:space="preserve"> адресу:</w:t>
                  </w:r>
                  <w:r w:rsidRPr="00EB09EE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пр. Нижний</w:t>
                  </w:r>
                  <w:r w:rsidRPr="00EB09EE">
                    <w:rPr>
                      <w:sz w:val="24"/>
                      <w:szCs w:val="24"/>
                    </w:rPr>
                    <w:t xml:space="preserve"> 695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EB09EE">
                    <w:rPr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EB09EE">
                    <w:rPr>
                      <w:sz w:val="24"/>
                      <w:szCs w:val="24"/>
                    </w:rPr>
                    <w:t>1 938 700,00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EB09EE">
                    <w:rPr>
                      <w:sz w:val="24"/>
                      <w:szCs w:val="24"/>
                    </w:rPr>
                    <w:t>306 960,96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sz w:val="24"/>
                      <w:szCs w:val="24"/>
                    </w:rPr>
                  </w:pPr>
                  <w:r w:rsidRPr="00324AFA">
                    <w:rPr>
                      <w:sz w:val="24"/>
                      <w:szCs w:val="24"/>
                    </w:rPr>
                    <w:t>Сети дождевой канализации</w:t>
                  </w:r>
                  <w:r>
                    <w:rPr>
                      <w:sz w:val="24"/>
                      <w:szCs w:val="24"/>
                    </w:rPr>
                    <w:t xml:space="preserve"> по адресу:</w:t>
                  </w:r>
                  <w:r w:rsidRPr="00324AFA">
                    <w:rPr>
                      <w:sz w:val="24"/>
                      <w:szCs w:val="24"/>
                    </w:rPr>
                    <w:t xml:space="preserve"> ул.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24AFA">
                    <w:rPr>
                      <w:sz w:val="24"/>
                      <w:szCs w:val="24"/>
                    </w:rPr>
                    <w:t>Степана Разина и Загородное шоссе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24AFA">
                    <w:rPr>
                      <w:sz w:val="24"/>
                      <w:szCs w:val="24"/>
                    </w:rPr>
                    <w:t>(дублер Чкалова)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3 080 620,10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526 272,72</w:t>
                  </w:r>
                </w:p>
              </w:tc>
            </w:tr>
            <w:tr w:rsidR="0024359B" w:rsidRPr="00FE4C17" w:rsidTr="0024359B">
              <w:trPr>
                <w:trHeight w:val="393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EB09EE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EB09EE">
                    <w:rPr>
                      <w:b/>
                      <w:sz w:val="24"/>
                      <w:szCs w:val="24"/>
                    </w:rPr>
                    <w:t>22.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EB09EE">
                    <w:rPr>
                      <w:b/>
                      <w:sz w:val="24"/>
                      <w:szCs w:val="24"/>
                    </w:rPr>
                    <w:t xml:space="preserve">Управление строительства           </w:t>
                  </w:r>
                  <w:r>
                    <w:rPr>
                      <w:b/>
                      <w:sz w:val="24"/>
                      <w:szCs w:val="24"/>
                    </w:rPr>
                    <w:t xml:space="preserve">       </w:t>
                  </w:r>
                  <w:r w:rsidRPr="00EB09EE">
                    <w:rPr>
                      <w:b/>
                      <w:sz w:val="24"/>
                      <w:szCs w:val="24"/>
                    </w:rPr>
                    <w:t xml:space="preserve">         и дорожного хозяйства администрации города Оренбурга</w:t>
                  </w: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Движимое имущество:</w:t>
                  </w:r>
                </w:p>
              </w:tc>
            </w:tr>
            <w:tr w:rsidR="0024359B" w:rsidRPr="00FE4C17" w:rsidTr="0024359B">
              <w:trPr>
                <w:trHeight w:val="423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 w:rsidRPr="00EB09EE">
                    <w:rPr>
                      <w:sz w:val="24"/>
                      <w:szCs w:val="24"/>
                    </w:rPr>
                    <w:t>Недвижимое имущество:</w:t>
                  </w:r>
                </w:p>
              </w:tc>
            </w:tr>
            <w:tr w:rsidR="0024359B" w:rsidRPr="00FE4C17" w:rsidTr="0024359B">
              <w:trPr>
                <w:trHeight w:val="1144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8525A4">
                    <w:rPr>
                      <w:bCs/>
                      <w:sz w:val="24"/>
                      <w:szCs w:val="24"/>
                    </w:rPr>
                    <w:t>Наружное освещение пешеходной зоны</w:t>
                  </w:r>
                  <w:r>
                    <w:rPr>
                      <w:bCs/>
                      <w:sz w:val="24"/>
                      <w:szCs w:val="24"/>
                    </w:rPr>
                    <w:t xml:space="preserve"> по адресу:</w:t>
                  </w:r>
                  <w:r w:rsidRPr="008525A4">
                    <w:rPr>
                      <w:bCs/>
                      <w:sz w:val="24"/>
                      <w:szCs w:val="24"/>
                    </w:rPr>
                    <w:t xml:space="preserve"> ул. Березовая </w:t>
                  </w:r>
                  <w:proofErr w:type="spellStart"/>
                  <w:r w:rsidRPr="008525A4">
                    <w:rPr>
                      <w:bCs/>
                      <w:sz w:val="24"/>
                      <w:szCs w:val="24"/>
                    </w:rPr>
                    <w:t>Ростошь</w:t>
                  </w:r>
                  <w:proofErr w:type="spellEnd"/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1,00</w:t>
                  </w:r>
                </w:p>
              </w:tc>
            </w:tr>
            <w:tr w:rsidR="0024359B" w:rsidRPr="00FE4C17" w:rsidTr="0024359B">
              <w:trPr>
                <w:trHeight w:val="1114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8525A4">
                    <w:rPr>
                      <w:bCs/>
                      <w:sz w:val="24"/>
                      <w:szCs w:val="24"/>
                    </w:rPr>
                    <w:t>Сети инж</w:t>
                  </w:r>
                  <w:r>
                    <w:rPr>
                      <w:bCs/>
                      <w:sz w:val="24"/>
                      <w:szCs w:val="24"/>
                    </w:rPr>
                    <w:t xml:space="preserve">енерно-технического обеспечения </w:t>
                  </w:r>
                  <w:r w:rsidRPr="008525A4">
                    <w:rPr>
                      <w:bCs/>
                      <w:sz w:val="24"/>
                      <w:szCs w:val="24"/>
                    </w:rPr>
                    <w:t xml:space="preserve">по </w:t>
                  </w:r>
                  <w:proofErr w:type="gramStart"/>
                  <w:r>
                    <w:rPr>
                      <w:bCs/>
                      <w:sz w:val="24"/>
                      <w:szCs w:val="24"/>
                    </w:rPr>
                    <w:t xml:space="preserve">адресу:   </w:t>
                  </w:r>
                  <w:proofErr w:type="gramEnd"/>
                  <w:r>
                    <w:rPr>
                      <w:bCs/>
                      <w:sz w:val="24"/>
                      <w:szCs w:val="24"/>
                    </w:rPr>
                    <w:t xml:space="preserve">                                      ул. Авиационная, 22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501 149,30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79 348,56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Сети водоотведения </w:t>
                  </w:r>
                  <w:r>
                    <w:rPr>
                      <w:bCs/>
                      <w:sz w:val="24"/>
                      <w:szCs w:val="24"/>
                    </w:rPr>
                    <w:t xml:space="preserve">                 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к нежилому зданию </w:t>
                  </w:r>
                  <w:r>
                    <w:rPr>
                      <w:bCs/>
                      <w:sz w:val="24"/>
                      <w:szCs w:val="24"/>
                    </w:rPr>
                    <w:t>по адресу: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 пр.</w:t>
                  </w:r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r w:rsidRPr="00A87EDF">
                    <w:rPr>
                      <w:bCs/>
                      <w:sz w:val="24"/>
                      <w:szCs w:val="24"/>
                    </w:rPr>
                    <w:t>Нижний,</w:t>
                  </w:r>
                  <w:r>
                    <w:rPr>
                      <w:bCs/>
                      <w:sz w:val="24"/>
                      <w:szCs w:val="24"/>
                    </w:rPr>
                    <w:t xml:space="preserve"> дом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 5/1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944 417,60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2 623,38</w:t>
                  </w:r>
                </w:p>
              </w:tc>
            </w:tr>
            <w:tr w:rsidR="0024359B" w:rsidRPr="00FE4C17" w:rsidTr="0024359B">
              <w:trPr>
                <w:trHeight w:val="1123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Сети </w:t>
                  </w:r>
                  <w:r>
                    <w:rPr>
                      <w:bCs/>
                      <w:sz w:val="24"/>
                      <w:szCs w:val="24"/>
                    </w:rPr>
                    <w:t>водоснабжения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sz w:val="24"/>
                      <w:szCs w:val="24"/>
                    </w:rPr>
                    <w:t xml:space="preserve">                 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к нежилому зданию </w:t>
                  </w:r>
                  <w:r>
                    <w:rPr>
                      <w:bCs/>
                      <w:sz w:val="24"/>
                      <w:szCs w:val="24"/>
                    </w:rPr>
                    <w:t>по адресу: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 пр.</w:t>
                  </w:r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r w:rsidRPr="00A87EDF">
                    <w:rPr>
                      <w:bCs/>
                      <w:sz w:val="24"/>
                      <w:szCs w:val="24"/>
                    </w:rPr>
                    <w:t>Нижний,</w:t>
                  </w:r>
                  <w:r>
                    <w:rPr>
                      <w:bCs/>
                      <w:sz w:val="24"/>
                      <w:szCs w:val="24"/>
                    </w:rPr>
                    <w:t xml:space="preserve"> дом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 5/1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255 312,00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1 418,40</w:t>
                  </w:r>
                </w:p>
              </w:tc>
            </w:tr>
            <w:tr w:rsidR="0024359B" w:rsidRPr="00FE4C17" w:rsidTr="0024359B">
              <w:trPr>
                <w:trHeight w:val="969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Сети наружного электроснабжения парк </w:t>
                  </w:r>
                  <w:r>
                    <w:rPr>
                      <w:bCs/>
                      <w:sz w:val="24"/>
                      <w:szCs w:val="24"/>
                    </w:rPr>
                    <w:t xml:space="preserve">им. В.И. </w:t>
                  </w:r>
                  <w:r w:rsidRPr="00A87EDF">
                    <w:rPr>
                      <w:bCs/>
                      <w:sz w:val="24"/>
                      <w:szCs w:val="24"/>
                    </w:rPr>
                    <w:t>Ленина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13 819 679,20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329 039,98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Система электроснабжения, благоустройство набережной </w:t>
                  </w:r>
                  <w:proofErr w:type="spellStart"/>
                  <w:r w:rsidRPr="00A87EDF">
                    <w:rPr>
                      <w:bCs/>
                      <w:sz w:val="24"/>
                      <w:szCs w:val="24"/>
                    </w:rPr>
                    <w:t>р</w:t>
                  </w:r>
                  <w:r>
                    <w:rPr>
                      <w:bCs/>
                      <w:sz w:val="24"/>
                      <w:szCs w:val="24"/>
                    </w:rPr>
                    <w:t>ект</w:t>
                  </w:r>
                  <w:proofErr w:type="spellEnd"/>
                  <w:r>
                    <w:rPr>
                      <w:bCs/>
                      <w:sz w:val="24"/>
                      <w:szCs w:val="24"/>
                    </w:rPr>
                    <w:t xml:space="preserve"> 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Урал </w:t>
                  </w:r>
                  <w:r>
                    <w:rPr>
                      <w:bCs/>
                      <w:sz w:val="24"/>
                      <w:szCs w:val="24"/>
                    </w:rPr>
                    <w:t xml:space="preserve">                  </w:t>
                  </w:r>
                  <w:r w:rsidRPr="00A87EDF">
                    <w:rPr>
                      <w:bCs/>
                      <w:sz w:val="24"/>
                      <w:szCs w:val="24"/>
                    </w:rPr>
                    <w:t>4 этап.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20 992 011,84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499 809,80</w:t>
                  </w:r>
                </w:p>
              </w:tc>
            </w:tr>
            <w:tr w:rsidR="0024359B" w:rsidRPr="00FE4C17" w:rsidTr="0024359B">
              <w:trPr>
                <w:trHeight w:val="84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>Электроосвещение. Благоустройство набережной р</w:t>
                  </w:r>
                  <w:r>
                    <w:rPr>
                      <w:bCs/>
                      <w:sz w:val="24"/>
                      <w:szCs w:val="24"/>
                    </w:rPr>
                    <w:t xml:space="preserve">еки </w:t>
                  </w:r>
                  <w:r w:rsidRPr="00A87EDF">
                    <w:rPr>
                      <w:bCs/>
                      <w:sz w:val="24"/>
                      <w:szCs w:val="24"/>
                    </w:rPr>
                    <w:t>Урал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7 887 619,38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8525A4">
                    <w:rPr>
                      <w:sz w:val="24"/>
                      <w:szCs w:val="24"/>
                    </w:rPr>
                    <w:t>21 910,05</w:t>
                  </w:r>
                </w:p>
              </w:tc>
            </w:tr>
            <w:tr w:rsidR="0024359B" w:rsidRPr="00FE4C17" w:rsidTr="0024359B">
              <w:trPr>
                <w:trHeight w:val="135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jc w:val="both"/>
                    <w:rPr>
                      <w:bCs/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Сети </w:t>
                  </w:r>
                  <w:r>
                    <w:rPr>
                      <w:bCs/>
                      <w:sz w:val="24"/>
                      <w:szCs w:val="24"/>
                    </w:rPr>
                    <w:t>водоснабжения</w:t>
                  </w:r>
                  <w:r w:rsidRPr="00A87EDF">
                    <w:rPr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bCs/>
                      <w:sz w:val="24"/>
                      <w:szCs w:val="24"/>
                    </w:rPr>
                    <w:t xml:space="preserve">                 физкультурно-оздоровительного комплекса в селе Краснохолм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89 605,90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8525A4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89 605,90</w:t>
                  </w:r>
                </w:p>
              </w:tc>
            </w:tr>
            <w:tr w:rsidR="0024359B" w:rsidRPr="00FE4C17" w:rsidTr="0024359B">
              <w:trPr>
                <w:trHeight w:val="1050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Сети водоотведения </w:t>
                  </w:r>
                  <w:r>
                    <w:rPr>
                      <w:bCs/>
                      <w:sz w:val="24"/>
                      <w:szCs w:val="24"/>
                    </w:rPr>
                    <w:t xml:space="preserve">                 спортивного комплекса «Центр восточных единоборств»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567 667,48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6 307,40</w:t>
                  </w:r>
                </w:p>
              </w:tc>
            </w:tr>
            <w:tr w:rsidR="0024359B" w:rsidRPr="00FE4C17" w:rsidTr="0024359B">
              <w:trPr>
                <w:trHeight w:val="1126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A87EDF">
                    <w:rPr>
                      <w:bCs/>
                      <w:sz w:val="24"/>
                      <w:szCs w:val="24"/>
                    </w:rPr>
                    <w:t xml:space="preserve">Сети </w:t>
                  </w:r>
                  <w:r>
                    <w:rPr>
                      <w:bCs/>
                      <w:sz w:val="24"/>
                      <w:szCs w:val="24"/>
                    </w:rPr>
                    <w:t>теплоснабжения                 спортивного комплекса «Центр восточных единоборств»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2 087 919,27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52 197,99</w:t>
                  </w:r>
                </w:p>
              </w:tc>
            </w:tr>
            <w:tr w:rsidR="0024359B" w:rsidRPr="00FE4C17" w:rsidTr="0024359B">
              <w:trPr>
                <w:trHeight w:val="358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33.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Администрация Южного округа города Оренбурга</w:t>
                  </w: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Движимое имущество:</w:t>
                  </w:r>
                </w:p>
              </w:tc>
            </w:tr>
            <w:tr w:rsidR="0024359B" w:rsidRPr="00FE4C17" w:rsidTr="0024359B">
              <w:trPr>
                <w:trHeight w:val="366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Недвижимое имущество:</w:t>
                  </w:r>
                </w:p>
              </w:tc>
            </w:tr>
            <w:tr w:rsidR="0024359B" w:rsidRPr="00FE4C17" w:rsidTr="0024359B">
              <w:trPr>
                <w:trHeight w:val="83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296ACA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Нежилое помещение помещения № 19 по адресу: ул. Чкалова, 32а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21 720,12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13 421,72</w:t>
                  </w:r>
                </w:p>
              </w:tc>
            </w:tr>
            <w:tr w:rsidR="0024359B" w:rsidRPr="00FE4C17" w:rsidTr="0024359B">
              <w:trPr>
                <w:trHeight w:val="83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296ACA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Нежилое помещение помещения № 20 по адресу: ул. Чкалова, 32а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97 740,54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60 503,47</w:t>
                  </w:r>
                </w:p>
              </w:tc>
            </w:tr>
            <w:tr w:rsidR="0024359B" w:rsidRPr="00FE4C17" w:rsidTr="0024359B">
              <w:trPr>
                <w:trHeight w:val="336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44.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Администрация Северного округа города Оренбурга</w:t>
                  </w: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Движимое имущество:</w:t>
                  </w:r>
                </w:p>
              </w:tc>
            </w:tr>
            <w:tr w:rsidR="0024359B" w:rsidRPr="00FE4C17" w:rsidTr="0024359B">
              <w:trPr>
                <w:trHeight w:val="613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31BBF" w:rsidRDefault="0024359B" w:rsidP="0024359B">
                  <w:pPr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Опоры наружного освещения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173 647,00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4 134,46</w:t>
                  </w:r>
                </w:p>
              </w:tc>
            </w:tr>
            <w:tr w:rsidR="0024359B" w:rsidRPr="00FE4C17" w:rsidTr="0024359B">
              <w:trPr>
                <w:trHeight w:val="1132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Затраты                         по </w:t>
                  </w:r>
                  <w:r w:rsidRPr="00A87EDF">
                    <w:rPr>
                      <w:sz w:val="24"/>
                      <w:szCs w:val="24"/>
                    </w:rPr>
                    <w:t>объект</w:t>
                  </w:r>
                  <w:r>
                    <w:rPr>
                      <w:sz w:val="24"/>
                      <w:szCs w:val="24"/>
                    </w:rPr>
                    <w:t>у</w:t>
                  </w:r>
                  <w:r w:rsidRPr="00A87EDF">
                    <w:rPr>
                      <w:sz w:val="24"/>
                      <w:szCs w:val="24"/>
                    </w:rPr>
                    <w:t xml:space="preserve"> «Наружное о</w:t>
                  </w:r>
                  <w:r>
                    <w:rPr>
                      <w:sz w:val="24"/>
                      <w:szCs w:val="24"/>
                    </w:rPr>
                    <w:t>свещение парка                         имени А. Прохоренко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25 674,00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33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Недвижимое имущество:</w:t>
                  </w:r>
                </w:p>
              </w:tc>
            </w:tr>
            <w:tr w:rsidR="0024359B" w:rsidRPr="00FE4C17" w:rsidTr="0024359B">
              <w:trPr>
                <w:trHeight w:val="840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296ACA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Нежилые помещения по адресу: пр. Братьев Коростелевых, дом 141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18 799 411,47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13 189 680,29</w:t>
                  </w:r>
                </w:p>
              </w:tc>
            </w:tr>
            <w:tr w:rsidR="0024359B" w:rsidRPr="00FE4C17" w:rsidTr="0024359B">
              <w:trPr>
                <w:trHeight w:val="83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A87EDF" w:rsidRDefault="0024359B" w:rsidP="0024359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Нежилые помещения                   в здании по 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адресу:   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ул. Брестская, дом 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53 591,87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F31BBF">
                    <w:rPr>
                      <w:sz w:val="24"/>
                      <w:szCs w:val="24"/>
                    </w:rPr>
                    <w:t>40 080,04</w:t>
                  </w:r>
                </w:p>
              </w:tc>
            </w:tr>
            <w:tr w:rsidR="0024359B" w:rsidRPr="00FE4C17" w:rsidTr="0024359B">
              <w:trPr>
                <w:trHeight w:val="426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55.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31BBF">
                    <w:rPr>
                      <w:b/>
                      <w:sz w:val="24"/>
                      <w:szCs w:val="24"/>
                    </w:rPr>
                    <w:t>Контрольно-ревизионное управление администрации города Оренбурга</w:t>
                  </w: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Движимое имущество:</w:t>
                  </w:r>
                </w:p>
              </w:tc>
            </w:tr>
            <w:tr w:rsidR="0024359B" w:rsidRPr="00FE4C17" w:rsidTr="0024359B">
              <w:trPr>
                <w:trHeight w:val="390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Недвижимое имущество:</w:t>
                  </w:r>
                </w:p>
              </w:tc>
            </w:tr>
            <w:tr w:rsidR="0024359B" w:rsidRPr="00FE4C17" w:rsidTr="0024359B">
              <w:trPr>
                <w:trHeight w:val="1145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Pr="00F31BBF" w:rsidRDefault="0024359B" w:rsidP="0024359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Нежилое помещение № 6 по адресу: ул. Советская/Малышевская, дом 59/5 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BC3BE4">
                    <w:rPr>
                      <w:sz w:val="24"/>
                      <w:szCs w:val="24"/>
                    </w:rPr>
                    <w:t>175 704,36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BC3BE4">
                    <w:rPr>
                      <w:sz w:val="24"/>
                      <w:szCs w:val="24"/>
                    </w:rPr>
                    <w:t>137 250,34</w:t>
                  </w:r>
                </w:p>
              </w:tc>
            </w:tr>
            <w:tr w:rsidR="0024359B" w:rsidRPr="00FE4C17" w:rsidTr="0024359B">
              <w:trPr>
                <w:trHeight w:val="270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66.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Администрация города Оренбурга</w:t>
                  </w: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Движимое имущество:</w:t>
                  </w:r>
                </w:p>
              </w:tc>
            </w:tr>
            <w:tr w:rsidR="0024359B" w:rsidRPr="00FE4C17" w:rsidTr="0024359B">
              <w:trPr>
                <w:trHeight w:val="83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Затраты                                            по модернизации и реконструкции объекта: «Южно-Уральский водозабор»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BC3BE4">
                    <w:rPr>
                      <w:sz w:val="24"/>
                      <w:szCs w:val="24"/>
                    </w:rPr>
                    <w:t>53 904 305,99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293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663" w:type="dxa"/>
                  <w:gridSpan w:val="3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Недвижимое имущество:</w:t>
                  </w:r>
                </w:p>
              </w:tc>
            </w:tr>
            <w:tr w:rsidR="0024359B" w:rsidRPr="00FE4C17" w:rsidTr="0024359B">
              <w:trPr>
                <w:trHeight w:val="83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6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Затраты                                            по модернизации и реконструкции объекта: «Южно-Уральский водозабор»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BC3BE4">
                    <w:rPr>
                      <w:sz w:val="24"/>
                      <w:szCs w:val="24"/>
                    </w:rPr>
                    <w:t>2 744 398 128,10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F31BBF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0 ,00</w:t>
                  </w:r>
                </w:p>
              </w:tc>
            </w:tr>
            <w:tr w:rsidR="0024359B" w:rsidRPr="00FE4C17" w:rsidTr="0024359B">
              <w:trPr>
                <w:trHeight w:val="481"/>
              </w:trPr>
              <w:tc>
                <w:tcPr>
                  <w:tcW w:w="6374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BC3BE4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BC3BE4">
                    <w:rPr>
                      <w:b/>
                      <w:sz w:val="24"/>
                      <w:szCs w:val="24"/>
                    </w:rPr>
                    <w:t>2 917 935 926,32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24359B" w:rsidRPr="00BC3BE4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BC3BE4">
                    <w:rPr>
                      <w:b/>
                      <w:sz w:val="24"/>
                      <w:szCs w:val="24"/>
                    </w:rPr>
                    <w:t>15 360 566,46</w:t>
                  </w:r>
                </w:p>
              </w:tc>
            </w:tr>
          </w:tbl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24359B" w:rsidRDefault="0024359B" w:rsidP="0024359B">
            <w:pPr>
              <w:shd w:val="clear" w:color="auto" w:fill="FFFFFF"/>
              <w:ind w:firstLine="709"/>
              <w:jc w:val="both"/>
              <w:rPr>
                <w:sz w:val="28"/>
                <w:szCs w:val="28"/>
              </w:rPr>
            </w:pPr>
          </w:p>
          <w:p w:rsidR="0024359B" w:rsidRPr="00CD0C59" w:rsidRDefault="0024359B" w:rsidP="0024359B">
            <w:pPr>
              <w:pStyle w:val="ac"/>
              <w:ind w:firstLine="709"/>
              <w:jc w:val="both"/>
              <w:rPr>
                <w:sz w:val="28"/>
                <w:szCs w:val="28"/>
              </w:rPr>
            </w:pPr>
            <w:r w:rsidRPr="00CD0C59">
              <w:rPr>
                <w:sz w:val="28"/>
                <w:szCs w:val="28"/>
              </w:rPr>
              <w:lastRenderedPageBreak/>
              <w:t>Передано из казны муниципальног</w:t>
            </w:r>
            <w:r>
              <w:rPr>
                <w:sz w:val="28"/>
                <w:szCs w:val="28"/>
              </w:rPr>
              <w:t>о образования «город Оренбург»</w:t>
            </w:r>
            <w:r w:rsidRPr="00CD0C59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счет </w:t>
            </w:r>
            <w:r w:rsidRPr="00CD0C59">
              <w:rPr>
                <w:sz w:val="28"/>
                <w:szCs w:val="28"/>
              </w:rPr>
              <w:t>401 10 281)</w:t>
            </w:r>
            <w:r>
              <w:rPr>
                <w:sz w:val="28"/>
                <w:szCs w:val="28"/>
              </w:rPr>
              <w:t>:</w:t>
            </w:r>
          </w:p>
          <w:tbl>
            <w:tblPr>
              <w:tblW w:w="1020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2834"/>
              <w:gridCol w:w="2552"/>
              <w:gridCol w:w="2268"/>
              <w:gridCol w:w="1843"/>
            </w:tblGrid>
            <w:tr w:rsidR="0024359B" w:rsidRPr="00FE4C17" w:rsidTr="0024359B"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834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 xml:space="preserve">Наименование </w:t>
                  </w:r>
                  <w:r>
                    <w:rPr>
                      <w:sz w:val="24"/>
                      <w:szCs w:val="24"/>
                    </w:rPr>
                    <w:t>принимающего</w:t>
                  </w:r>
                  <w:r w:rsidRPr="00FE4C17">
                    <w:rPr>
                      <w:sz w:val="24"/>
                      <w:szCs w:val="24"/>
                    </w:rPr>
                    <w:t xml:space="preserve"> контрагента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Описание принятого имущества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Стоимость, руб.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pStyle w:val="ac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Сумма амортизации, руб.</w:t>
                  </w: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</w:t>
                  </w:r>
                  <w:r w:rsidRPr="002D4237">
                    <w:rPr>
                      <w:b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Мун</w:t>
                  </w:r>
                  <w:r>
                    <w:rPr>
                      <w:b/>
                      <w:sz w:val="24"/>
                      <w:szCs w:val="24"/>
                    </w:rPr>
                    <w:t>иципальное казенное учреждение «</w:t>
                  </w:r>
                  <w:proofErr w:type="spellStart"/>
                  <w:r>
                    <w:rPr>
                      <w:b/>
                      <w:sz w:val="24"/>
                      <w:szCs w:val="24"/>
                    </w:rPr>
                    <w:t>Комсервис</w:t>
                  </w:r>
                  <w:proofErr w:type="spellEnd"/>
                  <w:r>
                    <w:rPr>
                      <w:b/>
                      <w:sz w:val="24"/>
                      <w:szCs w:val="24"/>
                    </w:rPr>
                    <w:t>»</w:t>
                  </w:r>
                  <w:r w:rsidRPr="00FE4C17">
                    <w:rPr>
                      <w:b/>
                      <w:sz w:val="24"/>
                      <w:szCs w:val="24"/>
                    </w:rPr>
                    <w:t xml:space="preserve">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Склады разборные                     по адресу: ул. Конституции СССР, дом 1/3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198 000,00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198 000,00</w:t>
                  </w: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Нежилые помещения</w:t>
                  </w:r>
                  <w:r w:rsidRPr="00406676">
                    <w:rPr>
                      <w:sz w:val="24"/>
                      <w:szCs w:val="24"/>
                    </w:rPr>
                    <w:t xml:space="preserve">                     по адресу: ул. Конституции СССР, дом 1/3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471 000,00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133 684,02</w:t>
                  </w: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  <w:r w:rsidRPr="002D4237">
                    <w:rPr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2D4237">
                    <w:rPr>
                      <w:b/>
                      <w:sz w:val="24"/>
                      <w:szCs w:val="24"/>
                    </w:rPr>
                    <w:t>Администрация села Краснохолм Дзержинского района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Светильники наружного освещения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134 232,05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 w:rsidRPr="002D4237">
                    <w:rPr>
                      <w:sz w:val="24"/>
                      <w:szCs w:val="24"/>
                    </w:rPr>
                    <w:t>П</w:t>
                  </w:r>
                  <w:r>
                    <w:rPr>
                      <w:sz w:val="24"/>
                      <w:szCs w:val="24"/>
                    </w:rPr>
                    <w:t>одвесной мост в селе Краснохолм через реку Черная</w:t>
                  </w:r>
                  <w:r w:rsidRPr="00FE4C17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2D4237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2D4237">
                    <w:rPr>
                      <w:sz w:val="24"/>
                      <w:szCs w:val="24"/>
                    </w:rPr>
                    <w:t>639 600,00</w:t>
                  </w:r>
                </w:p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  <w:r w:rsidRPr="002D4237">
                    <w:rPr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Администрация Северного округа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 w:rsidRPr="003E4E89">
                    <w:rPr>
                      <w:sz w:val="24"/>
                      <w:szCs w:val="24"/>
                    </w:rPr>
                    <w:t>Фонтан сквер им.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E4E89">
                    <w:rPr>
                      <w:sz w:val="24"/>
                      <w:szCs w:val="24"/>
                    </w:rPr>
                    <w:t>Ф.Э.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3E4E89">
                    <w:rPr>
                      <w:sz w:val="24"/>
                      <w:szCs w:val="24"/>
                    </w:rPr>
                    <w:t>Дзержинского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2D4237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235 000,00</w:t>
                  </w:r>
                </w:p>
                <w:p w:rsidR="0024359B" w:rsidRPr="002D423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2D4237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  <w:p w:rsidR="0024359B" w:rsidRPr="002D423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2D4237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 w:rsidRPr="002D4237">
                    <w:rPr>
                      <w:sz w:val="24"/>
                      <w:szCs w:val="24"/>
                    </w:rPr>
                    <w:t>Площадк</w:t>
                  </w:r>
                  <w:r>
                    <w:rPr>
                      <w:sz w:val="24"/>
                      <w:szCs w:val="24"/>
                    </w:rPr>
                    <w:t>и</w:t>
                  </w:r>
                  <w:r w:rsidRPr="002D423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для сбора твердых коммунальных отходов, расположенных на территории Северного округа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03AAB">
                    <w:rPr>
                      <w:sz w:val="24"/>
                      <w:szCs w:val="24"/>
                    </w:rPr>
                    <w:t>143 559,36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907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  <w:r w:rsidRPr="00003AAB">
                    <w:rPr>
                      <w:b/>
                      <w:sz w:val="24"/>
                      <w:szCs w:val="24"/>
                    </w:rPr>
                    <w:t>Администрация села Городище Ленинского района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Нежилые помещения по адресу: село </w:t>
                  </w:r>
                  <w:proofErr w:type="gramStart"/>
                  <w:r>
                    <w:rPr>
                      <w:sz w:val="24"/>
                      <w:szCs w:val="24"/>
                    </w:rPr>
                    <w:t xml:space="preserve">Городище,   </w:t>
                  </w:r>
                  <w:proofErr w:type="gramEnd"/>
                  <w:r>
                    <w:rPr>
                      <w:sz w:val="24"/>
                      <w:szCs w:val="24"/>
                    </w:rPr>
                    <w:t xml:space="preserve">                            ул. Октябрьская, дом 12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03AAB">
                    <w:rPr>
                      <w:sz w:val="24"/>
                      <w:szCs w:val="24"/>
                    </w:rPr>
                    <w:t>76 189,91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003AAB">
                    <w:rPr>
                      <w:sz w:val="24"/>
                      <w:szCs w:val="24"/>
                    </w:rPr>
                    <w:t>76 189,91</w:t>
                  </w:r>
                </w:p>
              </w:tc>
            </w:tr>
            <w:tr w:rsidR="0024359B" w:rsidRPr="00FE4C17" w:rsidTr="0024359B">
              <w:trPr>
                <w:trHeight w:val="591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Default="0024359B" w:rsidP="0024359B">
                  <w:r>
                    <w:rPr>
                      <w:sz w:val="24"/>
                      <w:szCs w:val="24"/>
                    </w:rPr>
                    <w:t>Светильники наружного освещения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003AA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003AAB">
                    <w:rPr>
                      <w:sz w:val="24"/>
                      <w:szCs w:val="24"/>
                    </w:rPr>
                    <w:t>84 236,06</w:t>
                  </w:r>
                </w:p>
                <w:p w:rsidR="0024359B" w:rsidRPr="00003AAB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003AA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003AAB">
                    <w:rPr>
                      <w:sz w:val="24"/>
                      <w:szCs w:val="24"/>
                    </w:rPr>
                    <w:t>84 236,06</w:t>
                  </w:r>
                </w:p>
                <w:p w:rsidR="0024359B" w:rsidRPr="00003AAB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55.</w:t>
                  </w:r>
                </w:p>
              </w:tc>
              <w:tc>
                <w:tcPr>
                  <w:tcW w:w="2834" w:type="dxa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  <w:r w:rsidRPr="00003AAB">
                    <w:rPr>
                      <w:b/>
                      <w:sz w:val="24"/>
                      <w:szCs w:val="24"/>
                    </w:rPr>
                    <w:t>Администрация Южного округа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Default="0024359B" w:rsidP="0024359B">
                  <w:r w:rsidRPr="002D4237">
                    <w:rPr>
                      <w:sz w:val="24"/>
                      <w:szCs w:val="24"/>
                    </w:rPr>
                    <w:t>Площад</w:t>
                  </w:r>
                  <w:r>
                    <w:rPr>
                      <w:sz w:val="24"/>
                      <w:szCs w:val="24"/>
                    </w:rPr>
                    <w:t>ки</w:t>
                  </w:r>
                  <w:r w:rsidRPr="002D423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для сбора твердых коммунальных отходов, расположенных на территории Южного округа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109 287,72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2834" w:type="dxa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Муниципальное казенное учреждение «Благоустройство                 и озеленение»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Default="0024359B" w:rsidP="0024359B">
                  <w:r>
                    <w:rPr>
                      <w:rFonts w:ascii="Times New Roman CYR" w:hAnsi="Times New Roman CYR" w:cs="Times New Roman CYR"/>
                      <w:sz w:val="24"/>
                      <w:szCs w:val="24"/>
                    </w:rPr>
                    <w:t>Оборудование на детских площадках              и  парках отдыха в п. Ростоши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C11D1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5C11D1">
                    <w:rPr>
                      <w:sz w:val="24"/>
                      <w:szCs w:val="24"/>
                    </w:rPr>
                    <w:t>7 150 520,98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937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lastRenderedPageBreak/>
                    <w:t>77.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Департамент градостроительства и земельных отношений администрации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3E4E89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 w:rsidRPr="003E4E89">
                    <w:rPr>
                      <w:sz w:val="24"/>
                      <w:szCs w:val="24"/>
                    </w:rPr>
                    <w:t xml:space="preserve">Памятник В.В.Николаеву </w:t>
                  </w:r>
                  <w:r>
                    <w:rPr>
                      <w:sz w:val="24"/>
                      <w:szCs w:val="24"/>
                    </w:rPr>
                    <w:t xml:space="preserve">                        </w:t>
                  </w:r>
                  <w:r w:rsidRPr="003E4E89">
                    <w:rPr>
                      <w:sz w:val="24"/>
                      <w:szCs w:val="24"/>
                    </w:rPr>
                    <w:t>на ул</w:t>
                  </w:r>
                  <w:r>
                    <w:rPr>
                      <w:sz w:val="24"/>
                      <w:szCs w:val="24"/>
                    </w:rPr>
                    <w:t xml:space="preserve">ице </w:t>
                  </w:r>
                  <w:r w:rsidRPr="003E4E89">
                    <w:rPr>
                      <w:sz w:val="24"/>
                      <w:szCs w:val="24"/>
                    </w:rPr>
                    <w:t>Николаева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D04A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5D04AB">
                    <w:rPr>
                      <w:sz w:val="24"/>
                      <w:szCs w:val="24"/>
                    </w:rPr>
                    <w:t>200 000,00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60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850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3E4E89">
                    <w:rPr>
                      <w:sz w:val="24"/>
                      <w:szCs w:val="24"/>
                    </w:rPr>
                    <w:t xml:space="preserve">Скульптурная композиция «Сергий </w:t>
                  </w:r>
                  <w:proofErr w:type="spellStart"/>
                  <w:r w:rsidRPr="003E4E89">
                    <w:rPr>
                      <w:sz w:val="24"/>
                      <w:szCs w:val="24"/>
                    </w:rPr>
                    <w:t>Родонежский</w:t>
                  </w:r>
                  <w:proofErr w:type="spellEnd"/>
                  <w:r w:rsidRPr="003E4E89">
                    <w:rPr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D04A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5D04AB">
                    <w:rPr>
                      <w:sz w:val="24"/>
                      <w:szCs w:val="24"/>
                    </w:rPr>
                    <w:t>8 896 730,11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60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835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5D04AB">
                    <w:rPr>
                      <w:sz w:val="24"/>
                      <w:szCs w:val="24"/>
                    </w:rPr>
                    <w:t>Колоннада</w:t>
                  </w:r>
                  <w:r>
                    <w:rPr>
                      <w:sz w:val="24"/>
                      <w:szCs w:val="24"/>
                    </w:rPr>
                    <w:t xml:space="preserve">                                    </w:t>
                  </w:r>
                  <w:r w:rsidRPr="005D04AB">
                    <w:rPr>
                      <w:sz w:val="24"/>
                      <w:szCs w:val="24"/>
                    </w:rPr>
                    <w:t xml:space="preserve"> к памятнику И.И.Неплюева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283"/>
                    <w:jc w:val="both"/>
                    <w:rPr>
                      <w:sz w:val="24"/>
                      <w:szCs w:val="24"/>
                    </w:rPr>
                  </w:pPr>
                  <w:r w:rsidRPr="00914F92">
                    <w:rPr>
                      <w:sz w:val="24"/>
                      <w:szCs w:val="24"/>
                    </w:rPr>
                    <w:t>12 034 670,27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60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jc w:val="both"/>
                    <w:rPr>
                      <w:sz w:val="24"/>
                      <w:szCs w:val="24"/>
                    </w:rPr>
                  </w:pPr>
                  <w:r w:rsidRPr="003E4E89">
                    <w:rPr>
                      <w:sz w:val="24"/>
                      <w:szCs w:val="24"/>
                    </w:rPr>
                    <w:t>Памятник-стела «Оренбуржцам-героям первой мировой войны»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283"/>
                    <w:jc w:val="both"/>
                    <w:rPr>
                      <w:sz w:val="24"/>
                      <w:szCs w:val="24"/>
                    </w:rPr>
                  </w:pPr>
                  <w:r w:rsidRPr="00914F92">
                    <w:rPr>
                      <w:sz w:val="24"/>
                      <w:szCs w:val="24"/>
                    </w:rPr>
                    <w:t>9 639 459,61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60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679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D04AB" w:rsidRDefault="0024359B" w:rsidP="0024359B">
                  <w:pPr>
                    <w:rPr>
                      <w:sz w:val="24"/>
                      <w:szCs w:val="24"/>
                    </w:rPr>
                  </w:pPr>
                  <w:r w:rsidRPr="003E4E89">
                    <w:rPr>
                      <w:sz w:val="24"/>
                      <w:szCs w:val="24"/>
                    </w:rPr>
                    <w:t xml:space="preserve">Памятник Герою России </w:t>
                  </w:r>
                  <w:proofErr w:type="spellStart"/>
                  <w:r w:rsidRPr="003E4E89">
                    <w:rPr>
                      <w:sz w:val="24"/>
                      <w:szCs w:val="24"/>
                    </w:rPr>
                    <w:t>А.Прохоренко</w:t>
                  </w:r>
                  <w:proofErr w:type="spellEnd"/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283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16 000 000,00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60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D04AB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Обелиск «Александровская колонна» на бульваре ул. Набережной города Оренбурга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D04AB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 w:rsidRPr="005D04AB">
                    <w:rPr>
                      <w:sz w:val="24"/>
                      <w:szCs w:val="24"/>
                    </w:rPr>
                    <w:t>9 071 830,28</w:t>
                  </w:r>
                </w:p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283"/>
                    <w:jc w:val="bot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D04AB" w:rsidRDefault="0024359B" w:rsidP="0024359B">
                  <w:pPr>
                    <w:shd w:val="clear" w:color="auto" w:fill="FFFFFF"/>
                    <w:tabs>
                      <w:tab w:val="left" w:pos="3420"/>
                    </w:tabs>
                    <w:ind w:firstLine="60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820"/>
              </w:trPr>
              <w:tc>
                <w:tcPr>
                  <w:tcW w:w="704" w:type="dxa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2834" w:type="dxa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  <w:r w:rsidRPr="003E4E89">
                    <w:rPr>
                      <w:b/>
                      <w:sz w:val="24"/>
                      <w:szCs w:val="24"/>
                    </w:rPr>
                    <w:t>Управление по культуре и искусству администрации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C11D1" w:rsidRDefault="0024359B" w:rsidP="0024359B">
                  <w:r>
                    <w:rPr>
                      <w:sz w:val="24"/>
                      <w:szCs w:val="24"/>
                    </w:rPr>
                    <w:t>Нежилые помещения</w:t>
                  </w:r>
                  <w:r w:rsidRPr="00406676">
                    <w:rPr>
                      <w:sz w:val="24"/>
                      <w:szCs w:val="24"/>
                    </w:rPr>
                    <w:t xml:space="preserve">                     по адресу: ул. </w:t>
                  </w:r>
                  <w:r>
                    <w:rPr>
                      <w:sz w:val="24"/>
                      <w:szCs w:val="24"/>
                    </w:rPr>
                    <w:t>Постникова</w:t>
                  </w:r>
                  <w:r>
                    <w:rPr>
                      <w:sz w:val="24"/>
                      <w:szCs w:val="24"/>
                      <w:lang w:val="en-US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>дом 32А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5C11D1">
                    <w:rPr>
                      <w:sz w:val="24"/>
                      <w:szCs w:val="24"/>
                    </w:rPr>
                    <w:t>8 557 386,92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 w:rsidRPr="005C11D1">
                    <w:rPr>
                      <w:sz w:val="24"/>
                      <w:szCs w:val="24"/>
                    </w:rPr>
                    <w:t>8 557 386,92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Управление строительства и дорожного хозяйства администрации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Default="0024359B" w:rsidP="0024359B">
                  <w:r>
                    <w:rPr>
                      <w:sz w:val="24"/>
                      <w:szCs w:val="24"/>
                    </w:rPr>
                    <w:t xml:space="preserve">Водовод по пойме реки </w:t>
                  </w:r>
                  <w:r w:rsidRPr="003E4E89">
                    <w:rPr>
                      <w:sz w:val="24"/>
                      <w:szCs w:val="24"/>
                    </w:rPr>
                    <w:t>Урал</w:t>
                  </w:r>
                  <w:r>
                    <w:rPr>
                      <w:sz w:val="24"/>
                      <w:szCs w:val="24"/>
                    </w:rPr>
                    <w:t xml:space="preserve"> по улице Степана Разина до улицы Красная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5C11D1" w:rsidRDefault="0024359B" w:rsidP="0024359B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Сети </w:t>
                  </w:r>
                  <w:proofErr w:type="gramStart"/>
                  <w:r w:rsidRPr="005C11D1">
                    <w:rPr>
                      <w:sz w:val="24"/>
                      <w:szCs w:val="24"/>
                    </w:rPr>
                    <w:t>ливневой</w:t>
                  </w:r>
                  <w:r w:rsidRPr="003E4E89">
                    <w:rPr>
                      <w:sz w:val="24"/>
                      <w:szCs w:val="24"/>
                    </w:rPr>
                    <w:t xml:space="preserve"> </w:t>
                  </w:r>
                  <w:r w:rsidRPr="005C11D1">
                    <w:rPr>
                      <w:sz w:val="24"/>
                      <w:szCs w:val="24"/>
                    </w:rPr>
                    <w:t xml:space="preserve"> канализации</w:t>
                  </w:r>
                  <w:proofErr w:type="gramEnd"/>
                  <w:r>
                    <w:rPr>
                      <w:sz w:val="24"/>
                      <w:szCs w:val="24"/>
                    </w:rPr>
                    <w:t>, расположенных                      на территории города Оренбурга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C11D1" w:rsidRDefault="0024359B" w:rsidP="0024359B">
                  <w:pPr>
                    <w:jc w:val="center"/>
                    <w:rPr>
                      <w:bCs/>
                      <w:sz w:val="24"/>
                      <w:szCs w:val="24"/>
                    </w:rPr>
                  </w:pPr>
                  <w:r w:rsidRPr="005C11D1">
                    <w:rPr>
                      <w:bCs/>
                      <w:sz w:val="24"/>
                      <w:szCs w:val="24"/>
                    </w:rPr>
                    <w:t>113 358 981,43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C11D1" w:rsidRDefault="0024359B" w:rsidP="0024359B">
                  <w:pPr>
                    <w:rPr>
                      <w:bCs/>
                      <w:sz w:val="24"/>
                      <w:szCs w:val="24"/>
                      <w:lang w:val="en-US"/>
                    </w:rPr>
                  </w:pPr>
                  <w:r w:rsidRPr="005C11D1">
                    <w:rPr>
                      <w:sz w:val="24"/>
                      <w:szCs w:val="24"/>
                    </w:rPr>
                    <w:t>5 829 815,54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 w:val="restart"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10.</w:t>
                  </w:r>
                </w:p>
              </w:tc>
              <w:tc>
                <w:tcPr>
                  <w:tcW w:w="2834" w:type="dxa"/>
                  <w:vMerge w:val="restart"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Управление жилищно-коммунального хозяйства администрации города Оренбурга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E771EF" w:rsidRDefault="0024359B" w:rsidP="0024359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Квартира № 2 по адресу: </w:t>
                  </w:r>
                  <w:r w:rsidRPr="00C57B4F">
                    <w:rPr>
                      <w:sz w:val="24"/>
                      <w:szCs w:val="24"/>
                    </w:rPr>
                    <w:t>г.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57B4F">
                    <w:rPr>
                      <w:sz w:val="24"/>
                      <w:szCs w:val="24"/>
                    </w:rPr>
                    <w:t xml:space="preserve">Оренбург, </w:t>
                  </w:r>
                  <w:r>
                    <w:rPr>
                      <w:sz w:val="24"/>
                      <w:szCs w:val="24"/>
                    </w:rPr>
                    <w:t>ул. Яицкая, дом №33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3 249 680,40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E771EF" w:rsidRDefault="0024359B" w:rsidP="0024359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Квартира № 9 по адресу: </w:t>
                  </w:r>
                  <w:r w:rsidRPr="00C57B4F">
                    <w:rPr>
                      <w:sz w:val="24"/>
                      <w:szCs w:val="24"/>
                    </w:rPr>
                    <w:t>г.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57B4F">
                    <w:rPr>
                      <w:sz w:val="24"/>
                      <w:szCs w:val="24"/>
                    </w:rPr>
                    <w:t xml:space="preserve">Оренбург, </w:t>
                  </w:r>
                  <w:r>
                    <w:rPr>
                      <w:sz w:val="24"/>
                      <w:szCs w:val="24"/>
                    </w:rPr>
                    <w:t>ул. М. Горького, дом №51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347 515,17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07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E771EF" w:rsidRDefault="0024359B" w:rsidP="0024359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Квартира</w:t>
                  </w:r>
                  <w:r w:rsidRPr="00C57B4F">
                    <w:rPr>
                      <w:sz w:val="24"/>
                      <w:szCs w:val="24"/>
                    </w:rPr>
                    <w:t xml:space="preserve"> №311</w:t>
                  </w:r>
                  <w:r>
                    <w:rPr>
                      <w:sz w:val="24"/>
                      <w:szCs w:val="24"/>
                    </w:rPr>
                    <w:t xml:space="preserve"> по адресу: </w:t>
                  </w:r>
                  <w:r w:rsidRPr="00C57B4F">
                    <w:rPr>
                      <w:sz w:val="24"/>
                      <w:szCs w:val="24"/>
                    </w:rPr>
                    <w:t>г.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C57B4F">
                    <w:rPr>
                      <w:sz w:val="24"/>
                      <w:szCs w:val="24"/>
                    </w:rPr>
                    <w:t xml:space="preserve">Оренбург, </w:t>
                  </w:r>
                  <w:proofErr w:type="spellStart"/>
                  <w:r w:rsidRPr="00C57B4F">
                    <w:rPr>
                      <w:sz w:val="24"/>
                      <w:szCs w:val="24"/>
                    </w:rPr>
                    <w:t>ул.Терешковой</w:t>
                  </w:r>
                  <w:proofErr w:type="spellEnd"/>
                  <w:r w:rsidRPr="00C57B4F"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sz w:val="24"/>
                      <w:szCs w:val="24"/>
                    </w:rPr>
                    <w:t xml:space="preserve">             </w:t>
                  </w:r>
                  <w:r w:rsidRPr="00C57B4F">
                    <w:rPr>
                      <w:sz w:val="24"/>
                      <w:szCs w:val="24"/>
                    </w:rPr>
                    <w:t>д</w:t>
                  </w:r>
                  <w:r>
                    <w:rPr>
                      <w:sz w:val="24"/>
                      <w:szCs w:val="24"/>
                    </w:rPr>
                    <w:t xml:space="preserve">ом </w:t>
                  </w:r>
                  <w:r w:rsidRPr="00C57B4F">
                    <w:rPr>
                      <w:sz w:val="24"/>
                      <w:szCs w:val="24"/>
                    </w:rPr>
                    <w:t>257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256 236,00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173 960,45</w:t>
                  </w:r>
                </w:p>
              </w:tc>
            </w:tr>
            <w:tr w:rsidR="0024359B" w:rsidRPr="00FE4C17" w:rsidTr="0024359B">
              <w:trPr>
                <w:trHeight w:val="796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E771EF" w:rsidRDefault="0024359B" w:rsidP="0024359B">
                  <w:pPr>
                    <w:rPr>
                      <w:sz w:val="24"/>
                      <w:szCs w:val="24"/>
                    </w:rPr>
                  </w:pPr>
                  <w:r w:rsidRPr="00CB4F76">
                    <w:rPr>
                      <w:sz w:val="24"/>
                      <w:szCs w:val="24"/>
                    </w:rPr>
                    <w:t>Водовод</w:t>
                  </w:r>
                  <w:r>
                    <w:rPr>
                      <w:sz w:val="24"/>
                      <w:szCs w:val="24"/>
                    </w:rPr>
                    <w:t xml:space="preserve"> Ду-800 5410 м Южно-Уральского водозабора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1 256 347,00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539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E771EF" w:rsidRDefault="0024359B" w:rsidP="0024359B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Светильники наружного освещения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44 466,89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1148"/>
              </w:trPr>
              <w:tc>
                <w:tcPr>
                  <w:tcW w:w="704" w:type="dxa"/>
                  <w:vMerge/>
                  <w:shd w:val="clear" w:color="auto" w:fill="auto"/>
                </w:tcPr>
                <w:p w:rsidR="0024359B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834" w:type="dxa"/>
                  <w:vMerge/>
                  <w:shd w:val="clear" w:color="auto" w:fill="auto"/>
                </w:tcPr>
                <w:p w:rsidR="0024359B" w:rsidRPr="00FE4C17" w:rsidRDefault="0024359B" w:rsidP="0024359B">
                  <w:pPr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:rsidR="0024359B" w:rsidRPr="00917E2A" w:rsidRDefault="0024359B" w:rsidP="0024359B">
                  <w:pPr>
                    <w:jc w:val="both"/>
                    <w:rPr>
                      <w:sz w:val="24"/>
                      <w:szCs w:val="24"/>
                    </w:rPr>
                  </w:pPr>
                  <w:r w:rsidRPr="00917E2A">
                    <w:rPr>
                      <w:sz w:val="24"/>
                      <w:szCs w:val="24"/>
                    </w:rPr>
                    <w:t>Движимое имущество</w:t>
                  </w:r>
                  <w:r>
                    <w:rPr>
                      <w:sz w:val="24"/>
                      <w:szCs w:val="24"/>
                    </w:rPr>
                    <w:t>, расположенное                      по адресу: поселок Ростоши ул. Газпромовская</w:t>
                  </w:r>
                  <w:r w:rsidRPr="00917E2A">
                    <w:rPr>
                      <w:sz w:val="24"/>
                      <w:szCs w:val="24"/>
                    </w:rPr>
                    <w:t xml:space="preserve"> (счетчик</w:t>
                  </w:r>
                  <w:r>
                    <w:rPr>
                      <w:sz w:val="24"/>
                      <w:szCs w:val="24"/>
                    </w:rPr>
                    <w:t xml:space="preserve"> электрический</w:t>
                  </w:r>
                  <w:r w:rsidRPr="00917E2A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proofErr w:type="gramStart"/>
                  <w:r>
                    <w:rPr>
                      <w:sz w:val="24"/>
                      <w:szCs w:val="24"/>
                    </w:rPr>
                    <w:t>таймер,насос</w:t>
                  </w:r>
                  <w:proofErr w:type="gramEnd"/>
                  <w:r>
                    <w:rPr>
                      <w:sz w:val="24"/>
                      <w:szCs w:val="24"/>
                    </w:rPr>
                    <w:t>,кабель</w:t>
                  </w:r>
                  <w:proofErr w:type="spellEnd"/>
                  <w:r>
                    <w:rPr>
                      <w:sz w:val="24"/>
                      <w:szCs w:val="24"/>
                    </w:rPr>
                    <w:t>, реле контроля)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917E2A" w:rsidRDefault="0024359B" w:rsidP="002435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73 791,00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ind w:firstLine="709"/>
                    <w:jc w:val="both"/>
                    <w:rPr>
                      <w:sz w:val="24"/>
                      <w:szCs w:val="24"/>
                    </w:rPr>
                  </w:pPr>
                  <w:r w:rsidRPr="00FE4C17">
                    <w:rPr>
                      <w:sz w:val="24"/>
                      <w:szCs w:val="24"/>
                    </w:rPr>
                    <w:t>0,00</w:t>
                  </w:r>
                </w:p>
              </w:tc>
            </w:tr>
            <w:tr w:rsidR="0024359B" w:rsidRPr="00FE4C17" w:rsidTr="0024359B">
              <w:trPr>
                <w:trHeight w:val="481"/>
              </w:trPr>
              <w:tc>
                <w:tcPr>
                  <w:tcW w:w="6090" w:type="dxa"/>
                  <w:gridSpan w:val="3"/>
                  <w:shd w:val="clear" w:color="auto" w:fill="auto"/>
                </w:tcPr>
                <w:p w:rsidR="0024359B" w:rsidRPr="00FE4C17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FE4C17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4359B" w:rsidRPr="00596EF5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6EF5">
                    <w:rPr>
                      <w:b/>
                      <w:sz w:val="24"/>
                      <w:szCs w:val="24"/>
                    </w:rPr>
                    <w:t>192 228 723,16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4359B" w:rsidRPr="00596EF5" w:rsidRDefault="0024359B" w:rsidP="0024359B">
                  <w:pPr>
                    <w:shd w:val="clear" w:color="auto" w:fill="FFFFFF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596EF5">
                    <w:rPr>
                      <w:b/>
                      <w:sz w:val="24"/>
                      <w:szCs w:val="24"/>
                    </w:rPr>
                    <w:t>15 053 273,30</w:t>
                  </w:r>
                </w:p>
              </w:tc>
            </w:tr>
          </w:tbl>
          <w:p w:rsidR="0024359B" w:rsidRDefault="0024359B" w:rsidP="00937BC8">
            <w:pPr>
              <w:pStyle w:val="aa"/>
              <w:ind w:firstLine="709"/>
              <w:rPr>
                <w:b/>
                <w:szCs w:val="28"/>
              </w:rPr>
            </w:pPr>
          </w:p>
          <w:p w:rsidR="00C3300D" w:rsidRPr="00C3300D" w:rsidRDefault="00C3300D" w:rsidP="00C3300D">
            <w:pPr>
              <w:autoSpaceDE w:val="0"/>
              <w:autoSpaceDN w:val="0"/>
              <w:adjustRightInd w:val="0"/>
              <w:ind w:firstLine="709"/>
              <w:jc w:val="both"/>
              <w:rPr>
                <w:b/>
                <w:sz w:val="28"/>
                <w:szCs w:val="28"/>
              </w:rPr>
            </w:pPr>
            <w:r w:rsidRPr="00C3300D">
              <w:rPr>
                <w:b/>
                <w:sz w:val="28"/>
                <w:szCs w:val="28"/>
              </w:rPr>
              <w:t>Форма 0503128-НП.</w:t>
            </w:r>
          </w:p>
          <w:p w:rsidR="00C3300D" w:rsidRPr="00C3300D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</w:t>
            </w:r>
            <w:r w:rsidRPr="00C3300D">
              <w:rPr>
                <w:sz w:val="28"/>
                <w:szCs w:val="28"/>
              </w:rPr>
              <w:t xml:space="preserve"> осуществляет реализацию национального проекта «Жилье и городская среда» в части реализации:</w:t>
            </w:r>
          </w:p>
          <w:p w:rsidR="00C3300D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 w:rsidRPr="00C3300D">
              <w:rPr>
                <w:sz w:val="28"/>
                <w:szCs w:val="28"/>
                <w:u w:val="single"/>
              </w:rPr>
              <w:t xml:space="preserve">- регионального проекта «Содействие занятости женщин - создание условий дошкольного образования для детей в возрасте до трех лет». </w:t>
            </w:r>
            <w:r w:rsidRPr="00C3300D">
              <w:rPr>
                <w:sz w:val="28"/>
                <w:szCs w:val="28"/>
              </w:rPr>
              <w:t xml:space="preserve">Утверждено бюджетных ассигнований - </w:t>
            </w:r>
            <w:r w:rsidRPr="00C3300D">
              <w:rPr>
                <w:sz w:val="28"/>
                <w:szCs w:val="28"/>
              </w:rPr>
              <w:tab/>
            </w:r>
            <w:r w:rsidR="0024359B" w:rsidRPr="0024359B">
              <w:rPr>
                <w:sz w:val="28"/>
                <w:szCs w:val="28"/>
              </w:rPr>
              <w:t>482 080 500,00</w:t>
            </w:r>
            <w:r w:rsidR="0024359B">
              <w:rPr>
                <w:sz w:val="28"/>
                <w:szCs w:val="28"/>
              </w:rPr>
              <w:t xml:space="preserve"> </w:t>
            </w:r>
            <w:r w:rsidRPr="00C3300D">
              <w:rPr>
                <w:sz w:val="28"/>
                <w:szCs w:val="28"/>
              </w:rPr>
              <w:t xml:space="preserve">руб., исполнено на отчетную дату –   </w:t>
            </w:r>
            <w:r w:rsidR="0024359B" w:rsidRPr="0024359B">
              <w:rPr>
                <w:sz w:val="28"/>
                <w:szCs w:val="28"/>
              </w:rPr>
              <w:t>482 080</w:t>
            </w:r>
            <w:r w:rsidR="0024359B">
              <w:rPr>
                <w:sz w:val="28"/>
                <w:szCs w:val="28"/>
              </w:rPr>
              <w:t xml:space="preserve"> 268, </w:t>
            </w:r>
            <w:r w:rsidR="0024359B" w:rsidRPr="0024359B">
              <w:rPr>
                <w:sz w:val="28"/>
                <w:szCs w:val="28"/>
              </w:rPr>
              <w:t>00</w:t>
            </w:r>
            <w:r w:rsidR="0024359B">
              <w:rPr>
                <w:sz w:val="28"/>
                <w:szCs w:val="28"/>
              </w:rPr>
              <w:t xml:space="preserve"> </w:t>
            </w:r>
            <w:r w:rsidRPr="00C3300D">
              <w:rPr>
                <w:sz w:val="28"/>
                <w:szCs w:val="28"/>
              </w:rPr>
              <w:t>руб.;</w:t>
            </w:r>
          </w:p>
          <w:p w:rsidR="00C3300D" w:rsidRPr="00C3300D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 w:rsidRPr="00C3300D">
              <w:rPr>
                <w:sz w:val="28"/>
                <w:szCs w:val="28"/>
                <w:u w:val="single"/>
              </w:rPr>
              <w:t xml:space="preserve">- регионального проекта «Современная школа». </w:t>
            </w:r>
            <w:r w:rsidRPr="00C3300D">
              <w:rPr>
                <w:sz w:val="28"/>
                <w:szCs w:val="28"/>
              </w:rPr>
              <w:t xml:space="preserve">Утверждено бюджетных ассигнований - </w:t>
            </w:r>
            <w:r w:rsidRPr="00C3300D">
              <w:rPr>
                <w:sz w:val="28"/>
                <w:szCs w:val="28"/>
              </w:rPr>
              <w:tab/>
            </w:r>
            <w:r w:rsidR="0024359B" w:rsidRPr="0024359B">
              <w:rPr>
                <w:sz w:val="28"/>
                <w:szCs w:val="28"/>
              </w:rPr>
              <w:t>1 093 861 000,00</w:t>
            </w:r>
            <w:r w:rsidR="0024359B">
              <w:rPr>
                <w:sz w:val="28"/>
                <w:szCs w:val="28"/>
              </w:rPr>
              <w:t xml:space="preserve"> </w:t>
            </w:r>
            <w:r w:rsidRPr="00C3300D">
              <w:rPr>
                <w:sz w:val="28"/>
                <w:szCs w:val="28"/>
              </w:rPr>
              <w:t xml:space="preserve">руб., исполнено на отчетную дату –    </w:t>
            </w:r>
            <w:r w:rsidR="0024359B" w:rsidRPr="0024359B">
              <w:rPr>
                <w:sz w:val="28"/>
                <w:szCs w:val="28"/>
              </w:rPr>
              <w:t>1 093 860 909,64</w:t>
            </w:r>
            <w:r w:rsidR="0024359B">
              <w:rPr>
                <w:sz w:val="28"/>
                <w:szCs w:val="28"/>
              </w:rPr>
              <w:t xml:space="preserve"> руб.</w:t>
            </w:r>
          </w:p>
          <w:p w:rsidR="00937BC8" w:rsidRDefault="00937BC8" w:rsidP="00F65CD1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C2323" w:rsidRDefault="002C2323" w:rsidP="002C2323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</w:t>
            </w:r>
            <w:r w:rsidRPr="007B03F3">
              <w:rPr>
                <w:b/>
                <w:color w:val="000000"/>
                <w:sz w:val="28"/>
                <w:szCs w:val="28"/>
              </w:rPr>
              <w:t>орм</w:t>
            </w:r>
            <w:r>
              <w:rPr>
                <w:b/>
                <w:color w:val="000000"/>
                <w:sz w:val="28"/>
                <w:szCs w:val="28"/>
              </w:rPr>
              <w:t>а</w:t>
            </w:r>
            <w:r w:rsidRPr="007B03F3">
              <w:rPr>
                <w:color w:val="000000"/>
                <w:sz w:val="28"/>
                <w:szCs w:val="28"/>
              </w:rPr>
              <w:t xml:space="preserve"> </w:t>
            </w:r>
            <w:r w:rsidRPr="007B03F3">
              <w:rPr>
                <w:b/>
                <w:color w:val="000000"/>
                <w:sz w:val="28"/>
                <w:szCs w:val="28"/>
              </w:rPr>
              <w:t>0503128 «Отчет о бюджетных обязательствах</w:t>
            </w:r>
          </w:p>
          <w:p w:rsidR="002C2323" w:rsidRDefault="002C2323" w:rsidP="002C232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B03F3">
              <w:rPr>
                <w:color w:val="000000"/>
                <w:sz w:val="28"/>
                <w:szCs w:val="28"/>
              </w:rPr>
              <w:t xml:space="preserve"> разделе 1 «Бюджетные обязательства текущего (отчетного) финансового года</w:t>
            </w:r>
            <w:r>
              <w:rPr>
                <w:color w:val="000000"/>
                <w:sz w:val="28"/>
                <w:szCs w:val="28"/>
              </w:rPr>
              <w:t xml:space="preserve">                    </w:t>
            </w:r>
            <w:r w:rsidRPr="007B03F3">
              <w:rPr>
                <w:color w:val="000000"/>
                <w:sz w:val="28"/>
                <w:szCs w:val="28"/>
              </w:rPr>
              <w:t xml:space="preserve"> по расходам» отражаются бюджетные обязательства текущего (отчетного) финансового года. </w:t>
            </w:r>
          </w:p>
          <w:p w:rsidR="002C2323" w:rsidRDefault="002C2323" w:rsidP="002C232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 xml:space="preserve">Обязательства по оплате труда и начислениям на фонд оплаты труда приняты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7B03F3">
              <w:rPr>
                <w:color w:val="000000"/>
                <w:sz w:val="28"/>
                <w:szCs w:val="28"/>
              </w:rPr>
              <w:t xml:space="preserve">в объеме утвержденных лимитов бюджетных обязательств по расходам. </w:t>
            </w:r>
          </w:p>
          <w:p w:rsidR="002C2323" w:rsidRPr="007B03F3" w:rsidRDefault="002C2323" w:rsidP="002C232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>Принятых обязательств сверх утвержденных лимитов нет.</w:t>
            </w:r>
          </w:p>
          <w:p w:rsidR="002C2323" w:rsidRDefault="002C2323" w:rsidP="002C232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7B03F3">
              <w:rPr>
                <w:color w:val="000000"/>
                <w:sz w:val="28"/>
                <w:szCs w:val="28"/>
              </w:rPr>
              <w:t xml:space="preserve">В разделе 3 «Обязательства финансовых годов, следующих за текущим (отчетным) финансовым годом», отражены расходы по принятым обязательствам </w:t>
            </w:r>
            <w:r>
              <w:rPr>
                <w:color w:val="000000"/>
                <w:sz w:val="28"/>
                <w:szCs w:val="28"/>
              </w:rPr>
              <w:t xml:space="preserve">                   </w:t>
            </w:r>
            <w:r w:rsidRPr="007B03F3">
              <w:rPr>
                <w:color w:val="000000"/>
                <w:sz w:val="28"/>
                <w:szCs w:val="28"/>
              </w:rPr>
              <w:t>на 2022 год и плановый период 2023-2024 годов:</w:t>
            </w:r>
          </w:p>
          <w:p w:rsidR="002C2323" w:rsidRPr="007B03F3" w:rsidRDefault="002C2323" w:rsidP="002C2323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</w:p>
          <w:p w:rsidR="002C2323" w:rsidRPr="005967C2" w:rsidRDefault="002C2323" w:rsidP="002C2323">
            <w:pPr>
              <w:ind w:firstLine="709"/>
              <w:jc w:val="center"/>
              <w:rPr>
                <w:color w:val="000000"/>
                <w:sz w:val="24"/>
                <w:szCs w:val="24"/>
              </w:rPr>
            </w:pPr>
            <w:r w:rsidRPr="005967C2">
              <w:rPr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>
              <w:rPr>
                <w:color w:val="000000"/>
                <w:sz w:val="24"/>
                <w:szCs w:val="24"/>
              </w:rPr>
              <w:t xml:space="preserve">                   </w:t>
            </w:r>
            <w:r w:rsidRPr="005967C2">
              <w:rPr>
                <w:color w:val="000000"/>
                <w:sz w:val="24"/>
                <w:szCs w:val="24"/>
              </w:rPr>
              <w:t xml:space="preserve"> руб.</w:t>
            </w:r>
          </w:p>
          <w:tbl>
            <w:tblPr>
              <w:tblW w:w="10110" w:type="dxa"/>
              <w:tblInd w:w="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456"/>
              <w:gridCol w:w="1800"/>
              <w:gridCol w:w="2160"/>
              <w:gridCol w:w="3694"/>
            </w:tblGrid>
            <w:tr w:rsidR="002C2323" w:rsidRPr="007B03F3" w:rsidTr="00700C4A">
              <w:trPr>
                <w:trHeight w:val="733"/>
              </w:trPr>
              <w:tc>
                <w:tcPr>
                  <w:tcW w:w="2456" w:type="dxa"/>
                  <w:vMerge w:val="restart"/>
                </w:tcPr>
                <w:p w:rsidR="002C2323" w:rsidRPr="007B03F3" w:rsidRDefault="002C2323" w:rsidP="002C2323">
                  <w:pPr>
                    <w:ind w:hanging="62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B03F3">
                    <w:rPr>
                      <w:color w:val="000000"/>
                      <w:sz w:val="24"/>
                      <w:szCs w:val="24"/>
                    </w:rPr>
                    <w:t>Утверждено плановых назначений на 2022-2024 годы</w:t>
                  </w:r>
                </w:p>
              </w:tc>
              <w:tc>
                <w:tcPr>
                  <w:tcW w:w="3960" w:type="dxa"/>
                  <w:gridSpan w:val="2"/>
                  <w:vAlign w:val="center"/>
                </w:tcPr>
                <w:p w:rsidR="002C2323" w:rsidRPr="007B03F3" w:rsidRDefault="002C2323" w:rsidP="002C2323">
                  <w:pPr>
                    <w:ind w:firstLine="709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B03F3">
                    <w:rPr>
                      <w:color w:val="000000"/>
                      <w:sz w:val="24"/>
                      <w:szCs w:val="24"/>
                    </w:rPr>
                    <w:t>Расходы по принятым обязательствам на 2022-2024 годы</w:t>
                  </w:r>
                </w:p>
              </w:tc>
              <w:tc>
                <w:tcPr>
                  <w:tcW w:w="3694" w:type="dxa"/>
                  <w:vMerge w:val="restart"/>
                  <w:vAlign w:val="center"/>
                </w:tcPr>
                <w:p w:rsidR="002C2323" w:rsidRPr="007B03F3" w:rsidRDefault="002C2323" w:rsidP="002C2323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B03F3">
                    <w:rPr>
                      <w:color w:val="000000"/>
                      <w:sz w:val="24"/>
                      <w:szCs w:val="24"/>
                    </w:rPr>
                    <w:t>Расходы по отложенным обязательствам на 2022 год (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>р</w:t>
                  </w:r>
                  <w:r w:rsidRPr="005967C2">
                    <w:rPr>
                      <w:bCs/>
                      <w:color w:val="000000"/>
                      <w:sz w:val="24"/>
                      <w:szCs w:val="24"/>
                    </w:rPr>
                    <w:t xml:space="preserve">езерв предстоящих расходов 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 xml:space="preserve">     </w:t>
                  </w:r>
                  <w:r w:rsidRPr="005967C2">
                    <w:rPr>
                      <w:bCs/>
                      <w:color w:val="000000"/>
                      <w:sz w:val="24"/>
                      <w:szCs w:val="24"/>
                    </w:rPr>
                    <w:t>по оплате отпусков</w:t>
                  </w:r>
                  <w:r w:rsidRPr="007B03F3"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  <w:tr w:rsidR="002C2323" w:rsidRPr="007B03F3" w:rsidTr="00700C4A">
              <w:trPr>
                <w:trHeight w:val="763"/>
              </w:trPr>
              <w:tc>
                <w:tcPr>
                  <w:tcW w:w="2456" w:type="dxa"/>
                  <w:vMerge/>
                  <w:vAlign w:val="center"/>
                </w:tcPr>
                <w:p w:rsidR="002C2323" w:rsidRPr="007B03F3" w:rsidRDefault="002C2323" w:rsidP="002C2323">
                  <w:pPr>
                    <w:ind w:firstLine="709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  <w:vAlign w:val="center"/>
                </w:tcPr>
                <w:p w:rsidR="002C2323" w:rsidRPr="007B03F3" w:rsidRDefault="002C2323" w:rsidP="002C2323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B03F3">
                    <w:rPr>
                      <w:color w:val="000000"/>
                      <w:sz w:val="24"/>
                      <w:szCs w:val="24"/>
                    </w:rPr>
                    <w:t>Кредиторская задолженность</w:t>
                  </w:r>
                </w:p>
              </w:tc>
              <w:tc>
                <w:tcPr>
                  <w:tcW w:w="2160" w:type="dxa"/>
                  <w:vAlign w:val="center"/>
                </w:tcPr>
                <w:p w:rsidR="002C2323" w:rsidRPr="007B03F3" w:rsidRDefault="002C2323" w:rsidP="002C232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7B03F3">
                    <w:rPr>
                      <w:color w:val="000000"/>
                      <w:sz w:val="24"/>
                      <w:szCs w:val="24"/>
                    </w:rPr>
                    <w:t xml:space="preserve">Заключенные договоры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                          </w:t>
                  </w:r>
                  <w:r w:rsidRPr="007B03F3">
                    <w:rPr>
                      <w:color w:val="000000"/>
                      <w:sz w:val="24"/>
                      <w:szCs w:val="24"/>
                    </w:rPr>
                    <w:t>на 2022-2024 годы</w:t>
                  </w:r>
                </w:p>
              </w:tc>
              <w:tc>
                <w:tcPr>
                  <w:tcW w:w="3694" w:type="dxa"/>
                  <w:vMerge/>
                  <w:vAlign w:val="center"/>
                </w:tcPr>
                <w:p w:rsidR="002C2323" w:rsidRPr="007B03F3" w:rsidRDefault="002C2323" w:rsidP="002C2323">
                  <w:pPr>
                    <w:ind w:firstLine="709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C2323" w:rsidRPr="007B03F3" w:rsidTr="00700C4A">
              <w:trPr>
                <w:trHeight w:val="255"/>
              </w:trPr>
              <w:tc>
                <w:tcPr>
                  <w:tcW w:w="2456" w:type="dxa"/>
                  <w:vAlign w:val="center"/>
                </w:tcPr>
                <w:p w:rsidR="002C2323" w:rsidRPr="007B03F3" w:rsidRDefault="002C2323" w:rsidP="002C2323">
                  <w:pPr>
                    <w:ind w:firstLine="8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C2323">
                    <w:rPr>
                      <w:color w:val="000000"/>
                      <w:sz w:val="24"/>
                      <w:szCs w:val="24"/>
                    </w:rPr>
                    <w:t>194 873 900,00</w:t>
                  </w:r>
                </w:p>
              </w:tc>
              <w:tc>
                <w:tcPr>
                  <w:tcW w:w="1800" w:type="dxa"/>
                  <w:vAlign w:val="center"/>
                </w:tcPr>
                <w:p w:rsidR="002C2323" w:rsidRPr="007B03F3" w:rsidRDefault="002C2323" w:rsidP="002C232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C2323">
                    <w:rPr>
                      <w:color w:val="000000"/>
                      <w:sz w:val="24"/>
                      <w:szCs w:val="24"/>
                    </w:rPr>
                    <w:t>13 864 017,31</w:t>
                  </w:r>
                </w:p>
              </w:tc>
              <w:tc>
                <w:tcPr>
                  <w:tcW w:w="2160" w:type="dxa"/>
                  <w:vAlign w:val="center"/>
                </w:tcPr>
                <w:p w:rsidR="002C2323" w:rsidRPr="007B03F3" w:rsidRDefault="002C2323" w:rsidP="002C232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1693 008,88</w:t>
                  </w:r>
                </w:p>
              </w:tc>
              <w:tc>
                <w:tcPr>
                  <w:tcW w:w="3694" w:type="dxa"/>
                  <w:vAlign w:val="center"/>
                </w:tcPr>
                <w:p w:rsidR="002C2323" w:rsidRPr="007B03F3" w:rsidRDefault="002C2323" w:rsidP="002C2323">
                  <w:pPr>
                    <w:ind w:firstLine="709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C2323">
                    <w:rPr>
                      <w:color w:val="000000"/>
                      <w:sz w:val="24"/>
                      <w:szCs w:val="24"/>
                    </w:rPr>
                    <w:t>1 719 394,00</w:t>
                  </w:r>
                </w:p>
              </w:tc>
            </w:tr>
          </w:tbl>
          <w:p w:rsidR="002C2323" w:rsidRDefault="002C2323" w:rsidP="00F65CD1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C2323" w:rsidRDefault="002C2323" w:rsidP="00F65CD1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C2323" w:rsidRDefault="002C2323" w:rsidP="00F65CD1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2C2323" w:rsidRPr="002C2323" w:rsidRDefault="002C2323" w:rsidP="002C2323">
            <w:pPr>
              <w:tabs>
                <w:tab w:val="left" w:pos="2145"/>
              </w:tabs>
              <w:ind w:firstLine="709"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 w:rsidRPr="002C2323">
              <w:rPr>
                <w:b/>
                <w:color w:val="000000"/>
                <w:sz w:val="28"/>
                <w:szCs w:val="28"/>
              </w:rPr>
              <w:lastRenderedPageBreak/>
              <w:t xml:space="preserve">Форма 0503169 </w:t>
            </w:r>
            <w:r w:rsidRPr="002C2323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2C2323">
              <w:rPr>
                <w:b/>
                <w:color w:val="000000"/>
                <w:sz w:val="28"/>
                <w:szCs w:val="28"/>
              </w:rPr>
              <w:t>Сведения по дебиторской и кредиторской задолженности</w:t>
            </w:r>
            <w:r w:rsidRPr="002C2323">
              <w:rPr>
                <w:b/>
                <w:bCs/>
                <w:color w:val="000000"/>
                <w:sz w:val="28"/>
                <w:szCs w:val="28"/>
              </w:rPr>
              <w:t>».</w:t>
            </w:r>
          </w:p>
          <w:p w:rsidR="00F65CD1" w:rsidRDefault="00F65CD1" w:rsidP="00F65C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</w:p>
          <w:tbl>
            <w:tblPr>
              <w:tblW w:w="10065" w:type="dxa"/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1701"/>
              <w:gridCol w:w="1843"/>
              <w:gridCol w:w="567"/>
              <w:gridCol w:w="1843"/>
              <w:gridCol w:w="567"/>
              <w:gridCol w:w="1843"/>
            </w:tblGrid>
            <w:tr w:rsidR="002C2323" w:rsidRPr="002C2323" w:rsidTr="002C2323">
              <w:trPr>
                <w:trHeight w:val="375"/>
              </w:trPr>
              <w:tc>
                <w:tcPr>
                  <w:tcW w:w="76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Расшифровка дебиторской задолженности   на 01.01.2022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Код счета бюджетного учета 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Сумма задолженности, руб</w:t>
                  </w:r>
                </w:p>
              </w:tc>
              <w:tc>
                <w:tcPr>
                  <w:tcW w:w="241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Расшифровка дебиторской задолженности   (что учтено по счету)</w:t>
                  </w:r>
                </w:p>
              </w:tc>
              <w:tc>
                <w:tcPr>
                  <w:tcW w:w="241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      </w:r>
                </w:p>
              </w:tc>
            </w:tr>
            <w:tr w:rsidR="002C2323" w:rsidRPr="002C2323" w:rsidTr="002C2323">
              <w:trPr>
                <w:trHeight w:val="169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гр. 1.2, 1.3.  форм 0503169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 01.01.2021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на 01.01.2022</w:t>
                  </w: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</w:p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</w:t>
                  </w:r>
                </w:p>
              </w:tc>
            </w:tr>
            <w:tr w:rsidR="002C2323" w:rsidRPr="002C2323" w:rsidTr="002C2323">
              <w:trPr>
                <w:trHeight w:val="123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1.205.21.000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864 917 024,72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1 592 080 760,66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Доходы, получаемые в виде арендной платы за недвижимое имущество 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727 163 735,94  руб. в связи с увеличением начислением арендных платежей и доходов будущих периодов  по договорам аренды за недвижимое имущество</w:t>
                  </w:r>
                </w:p>
              </w:tc>
            </w:tr>
            <w:tr w:rsidR="002C2323" w:rsidRPr="002C2323" w:rsidTr="002C2323">
              <w:trPr>
                <w:trHeight w:val="118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1.205.23.000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45 079 379,15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279 318 610,50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в виде арендной платы за земельные участки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234 239 231,35  руб. в связи с увеличением начислением арендных платежей и доходов будущих периодов  по договорам аренды за земельные участки</w:t>
                  </w:r>
                </w:p>
              </w:tc>
            </w:tr>
            <w:tr w:rsidR="002C2323" w:rsidRPr="002C2323" w:rsidTr="002C2323">
              <w:trPr>
                <w:trHeight w:val="130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1.205.2К.000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64 172 800,73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38 034 987,00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Доходы, получаемые в соответствии с заключенными </w:t>
                  </w:r>
                  <w:proofErr w:type="spellStart"/>
                  <w:r w:rsidRPr="002C2323">
                    <w:rPr>
                      <w:color w:val="000000"/>
                    </w:rPr>
                    <w:t>концесионными</w:t>
                  </w:r>
                  <w:proofErr w:type="spellEnd"/>
                  <w:r w:rsidRPr="002C2323">
                    <w:rPr>
                      <w:color w:val="000000"/>
                    </w:rPr>
                    <w:t xml:space="preserve"> соглашениями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60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1.205.61.000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11 533 500,00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Субсидии бюджетам городских округов в виде  межбюджетных трансфертов на </w:t>
                  </w:r>
                  <w:proofErr w:type="spellStart"/>
                  <w:r w:rsidRPr="002C2323">
                    <w:rPr>
                      <w:color w:val="000000"/>
                    </w:rPr>
                    <w:t>софинансирование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11 533 500,00 руб.  в связи с заключением соглашений  между </w:t>
                  </w:r>
                  <w:proofErr w:type="spellStart"/>
                  <w:r w:rsidRPr="002C2323">
                    <w:rPr>
                      <w:color w:val="000000"/>
                    </w:rPr>
                    <w:t>муниципальнымобразованием</w:t>
                  </w:r>
                  <w:proofErr w:type="spellEnd"/>
                  <w:r w:rsidRPr="002C2323">
                    <w:rPr>
                      <w:color w:val="000000"/>
                    </w:rPr>
                    <w:t xml:space="preserve"> "город Оренбург" и министерством строительства Оренбургской области на плановый период</w:t>
                  </w:r>
                </w:p>
              </w:tc>
            </w:tr>
            <w:tr w:rsidR="002C2323" w:rsidRPr="002C2323" w:rsidTr="002C2323">
              <w:trPr>
                <w:trHeight w:val="129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1.205.71.000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242 314 789,02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244 148 335,27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от продажи недвижимого имущества по договорам купли-продажи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1 833 546,25 руб. в связи с увеличением предоставляемых отсрочек платежей в бюджет по договорам купли-продажи недвижимого имущества</w:t>
                  </w:r>
                </w:p>
              </w:tc>
            </w:tr>
            <w:tr w:rsidR="002C2323" w:rsidRPr="002C2323" w:rsidTr="002C2323">
              <w:trPr>
                <w:trHeight w:val="136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1.205.73.000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12 590 697,00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от продажи земельных участков по договорам купли-продажи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12 590 697,00 руб. в связи с увеличением предоставляемых отсрочек платежей в бюджет по договорам купли-продажи земельных участков</w:t>
                  </w:r>
                </w:p>
              </w:tc>
            </w:tr>
            <w:tr w:rsidR="002C2323" w:rsidRPr="002C2323" w:rsidTr="002C2323">
              <w:trPr>
                <w:trHeight w:val="136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lastRenderedPageBreak/>
                    <w:t>1.205.74.000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1 970 718,48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781 086,48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от продажи материальных запасов (</w:t>
                  </w:r>
                  <w:proofErr w:type="spellStart"/>
                  <w:r w:rsidRPr="002C2323">
                    <w:rPr>
                      <w:color w:val="000000"/>
                    </w:rPr>
                    <w:t>металлоллом</w:t>
                  </w:r>
                  <w:proofErr w:type="spellEnd"/>
                  <w:r w:rsidRPr="002C2323">
                    <w:rPr>
                      <w:color w:val="000000"/>
                    </w:rPr>
                    <w:t>)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205.00.000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1 218 454 712,10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2 178 487 976,91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9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1.206.21.000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15 612,80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21 916,50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Аванс за услуги почтовой связи за декабрь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6 303,70 руб. в связи с оплатой аванса                        за услуги почтовой связи  в соответсвии  с условиями договора</w:t>
                  </w:r>
                </w:p>
              </w:tc>
            </w:tr>
            <w:tr w:rsidR="002C2323" w:rsidRPr="002C2323" w:rsidTr="002C2323">
              <w:trPr>
                <w:trHeight w:val="9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1.206.23.000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6 477,48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Аванс за коммунальные услуги за декабрь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6 477,48 руб. в связи с оплатой аванса                        за коммунальные услуги  в соответсвии  с условиями договора</w:t>
                  </w:r>
                </w:p>
              </w:tc>
            </w:tr>
            <w:tr w:rsidR="002C2323" w:rsidRPr="002C2323" w:rsidTr="002C2323">
              <w:trPr>
                <w:trHeight w:val="6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1.206.26.000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21 966,07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3 457,14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Аванс </w:t>
                  </w:r>
                  <w:proofErr w:type="spellStart"/>
                  <w:r w:rsidRPr="002C2323">
                    <w:rPr>
                      <w:color w:val="000000"/>
                    </w:rPr>
                    <w:t>зауслуги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по подписке на периодические издания на 1 полугодие 2022г.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1.206.31.000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3 500 000,00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32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1.206.97.000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243 000,00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743 000,00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Перечисление на депозитный счет Арбитражного суда Оренбургской области на проведение судебной экспертизы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500 000,00 руб. в связи с перечисленной         на депозитный счет Арбитражного суда Оренбургской области  на проведение судебной экспертизы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1.206.00.000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3 780 578,87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774 851,12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1.209.36.000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11 022,73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Расчеты  по доходам по возврату дебиторской задолженности прошлых лет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11 022,73 руб. в связи с увеличением начислений в отчетном периоде доходов от </w:t>
                  </w:r>
                  <w:proofErr w:type="spellStart"/>
                  <w:r w:rsidRPr="002C2323">
                    <w:rPr>
                      <w:color w:val="000000"/>
                    </w:rPr>
                    <w:t>врзврата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дебиторской задолженности прошлых лет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1.209.41.000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9 478 329,39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7 670 233,74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proofErr w:type="gramStart"/>
                  <w:r w:rsidRPr="002C2323">
                    <w:rPr>
                      <w:color w:val="000000"/>
                    </w:rPr>
                    <w:t>Расчеты  по</w:t>
                  </w:r>
                  <w:proofErr w:type="gramEnd"/>
                  <w:r w:rsidRPr="002C2323">
                    <w:rPr>
                      <w:color w:val="000000"/>
                    </w:rPr>
                    <w:t xml:space="preserve"> доходам по штрафным санкциям           за нарушение условий договоров аренды и купли- продажи недвижимого имущества и земельных участков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1.209.00.000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9 478 329,39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7 681 256,47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1.303.02.000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261,18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1.303.12.000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5 779,97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Авансовый платеж по налогу на имущество за I-III  квартал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5 779,97 руб. в связи с уплатой авансового платежа по налогу на имущество за I-III квартал 2021 и отменой квартальных деклараций по налогу на имущество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lastRenderedPageBreak/>
                    <w:t>1.303.13.000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78 450,56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Авансовый платеж по земельному налогу за I-III  квартал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78 450,56 руб. в связи с уплатой авансового платежа по земельному налогу за I-III  квартал 2021 и отменой  деклараций по земельному налогу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1.303.00.000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261,18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84 230,53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1 231 713 881,54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2 187 028 315,03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</w:tr>
            <w:tr w:rsidR="002C2323" w:rsidRPr="002C2323" w:rsidTr="002C2323">
              <w:trPr>
                <w:gridAfter w:val="1"/>
                <w:wAfter w:w="1843" w:type="dxa"/>
                <w:trHeight w:val="300"/>
              </w:trPr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</w:tr>
            <w:tr w:rsidR="002C2323" w:rsidRPr="002C2323" w:rsidTr="002C2323">
              <w:trPr>
                <w:trHeight w:val="375"/>
              </w:trPr>
              <w:tc>
                <w:tcPr>
                  <w:tcW w:w="7655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Расшифровка кредиторской задолженности   на 01.01.2022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/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Код счета бюджетного учета </w:t>
                  </w:r>
                </w:p>
              </w:tc>
              <w:tc>
                <w:tcPr>
                  <w:tcW w:w="354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Сумма задолженности, руб</w:t>
                  </w:r>
                </w:p>
              </w:tc>
              <w:tc>
                <w:tcPr>
                  <w:tcW w:w="241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Расшифровка кредиторской задолженности (что учтено по счету)</w:t>
                  </w:r>
                </w:p>
              </w:tc>
              <w:tc>
                <w:tcPr>
                  <w:tcW w:w="241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      </w:r>
                </w:p>
              </w:tc>
            </w:tr>
            <w:tr w:rsidR="002C2323" w:rsidRPr="002C2323" w:rsidTr="002C2323">
              <w:trPr>
                <w:trHeight w:val="159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гр. 1.2, 1.3.  форм 0503169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За аналогичный отчетный период предыдущего года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на 01.01.2022</w:t>
                  </w: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1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</w:p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</w:t>
                  </w:r>
                </w:p>
              </w:tc>
            </w:tr>
            <w:tr w:rsidR="002C2323" w:rsidRPr="002C2323" w:rsidTr="002C2323">
              <w:trPr>
                <w:trHeight w:val="6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1.205.21.000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10 305 058,51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1 755 340,59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Доходы, получаемые в виде арендной платы за недвижимое имущество 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9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1.205.23.000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14 791,00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15 379,55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в виде арендной платы за земельные участки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588,55 руб. в связи с увеличением поступлением </w:t>
                  </w:r>
                  <w:proofErr w:type="gramStart"/>
                  <w:r w:rsidRPr="002C2323">
                    <w:rPr>
                      <w:color w:val="000000"/>
                    </w:rPr>
                    <w:t>по арендным платежей</w:t>
                  </w:r>
                  <w:proofErr w:type="gramEnd"/>
                  <w:r w:rsidRPr="002C2323">
                    <w:rPr>
                      <w:color w:val="000000"/>
                    </w:rPr>
                    <w:t xml:space="preserve"> по договорам аренды земельных участков</w:t>
                  </w:r>
                </w:p>
              </w:tc>
            </w:tr>
            <w:tr w:rsidR="002C2323" w:rsidRPr="002C2323" w:rsidTr="002C2323">
              <w:trPr>
                <w:trHeight w:val="6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1.205.71.000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175 256,99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697,92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от продажи недвижимого имущества по договорам купли-продажи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9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1.205.73.000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2,60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от продажи земельных участков по договорам купли-продажи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2,60 руб. в связи с увеличением поступлений по договорам купли-продажи земельных участков</w:t>
                  </w:r>
                </w:p>
              </w:tc>
            </w:tr>
            <w:tr w:rsidR="002C2323" w:rsidRPr="002C2323" w:rsidTr="002C2323">
              <w:trPr>
                <w:trHeight w:val="9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1.205.73.000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3 812,03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Доходы, получаемые от продажи движимого имущества (металлолом) по договорам купли-продажи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2,60 руб. в связи с увеличением поступлений по договорам купли-продажи движимого имущества</w:t>
                  </w:r>
                </w:p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1.205.00.000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10 495 106,50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1 775 232,69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8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lastRenderedPageBreak/>
                    <w:t>1.209.41.000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3 027,62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8 477,66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proofErr w:type="gramStart"/>
                  <w:r w:rsidRPr="002C2323">
                    <w:rPr>
                      <w:color w:val="000000"/>
                    </w:rPr>
                    <w:t>Расчеты  по</w:t>
                  </w:r>
                  <w:proofErr w:type="gramEnd"/>
                  <w:r w:rsidRPr="002C2323">
                    <w:rPr>
                      <w:color w:val="000000"/>
                    </w:rPr>
                    <w:t xml:space="preserve"> доходам по штрафным санкциям           за нарушение условий договоров аренды и купли- продажи недвижимого имущества и земельных участков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5 450,04 руб. в связи с увеличением поступлением доходов, получаемых по штрафным санкциям за нарушение условий договоров аренды и купли- продажи недвижимого имущества и земельных участков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1.209.00.000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3 027,62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8 477,66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6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1.302.23.000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166 625,78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55 093,21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за тепловую энергию  и вывоз ТКО за декабрь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95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1.302.25.000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59 021,39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310 261,18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оплате за услуги по дератизации помещения, услуги по техническому обслуживанию и оплате за капитальный ремонт  имущества в многоквартирных домов за декабрь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251 239,79 руб. в связи с тем, что услуги по дератизации помещения, услуги по техническому обслуживанию и оплате за капитальный ремонт  имущества в многоквартирных домов за декабрь 2021 г. будут оплачены в январе 2022 г.</w:t>
                  </w:r>
                </w:p>
              </w:tc>
            </w:tr>
            <w:tr w:rsidR="002C2323" w:rsidRPr="002C2323" w:rsidTr="002C2323">
              <w:trPr>
                <w:trHeight w:val="21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1.302.26.000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1 293 119,97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Задолженность по </w:t>
                  </w:r>
                  <w:proofErr w:type="gramStart"/>
                  <w:r w:rsidRPr="002C2323">
                    <w:rPr>
                      <w:color w:val="000000"/>
                    </w:rPr>
                    <w:t>оплате  за</w:t>
                  </w:r>
                  <w:proofErr w:type="gramEnd"/>
                  <w:r w:rsidRPr="002C2323">
                    <w:rPr>
                      <w:color w:val="000000"/>
                    </w:rPr>
                    <w:t xml:space="preserve"> услуги по охране помещения, услуг по проведению </w:t>
                  </w:r>
                  <w:proofErr w:type="spellStart"/>
                  <w:r w:rsidRPr="002C2323">
                    <w:rPr>
                      <w:color w:val="000000"/>
                    </w:rPr>
                    <w:t>эеспертизы</w:t>
                  </w:r>
                  <w:proofErr w:type="spellEnd"/>
                  <w:r w:rsidRPr="002C2323">
                    <w:rPr>
                      <w:color w:val="000000"/>
                    </w:rPr>
                    <w:t xml:space="preserve">, услуг  по определению рыночной </w:t>
                  </w:r>
                  <w:proofErr w:type="spellStart"/>
                  <w:r w:rsidRPr="002C2323">
                    <w:rPr>
                      <w:color w:val="000000"/>
                    </w:rPr>
                    <w:t>стомости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объектов и услуг по </w:t>
                  </w:r>
                  <w:proofErr w:type="spellStart"/>
                  <w:r w:rsidRPr="002C2323">
                    <w:rPr>
                      <w:color w:val="000000"/>
                    </w:rPr>
                    <w:t>по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выполнению ликвидации  муниципального имущества за декабрь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1 293 119,97 руб. в связи с тем, что услуги по охране помещения, услуг по проведению </w:t>
                  </w:r>
                  <w:proofErr w:type="spellStart"/>
                  <w:r w:rsidRPr="002C2323">
                    <w:rPr>
                      <w:color w:val="000000"/>
                    </w:rPr>
                    <w:t>эеспертизы</w:t>
                  </w:r>
                  <w:proofErr w:type="spellEnd"/>
                  <w:r w:rsidRPr="002C2323">
                    <w:rPr>
                      <w:color w:val="000000"/>
                    </w:rPr>
                    <w:t xml:space="preserve">, </w:t>
                  </w:r>
                  <w:proofErr w:type="gramStart"/>
                  <w:r w:rsidRPr="002C2323">
                    <w:rPr>
                      <w:color w:val="000000"/>
                    </w:rPr>
                    <w:t>услуг  по</w:t>
                  </w:r>
                  <w:proofErr w:type="gramEnd"/>
                  <w:r w:rsidRPr="002C2323">
                    <w:rPr>
                      <w:color w:val="000000"/>
                    </w:rPr>
                    <w:t xml:space="preserve"> определению рыночной </w:t>
                  </w:r>
                  <w:proofErr w:type="spellStart"/>
                  <w:r w:rsidRPr="002C2323">
                    <w:rPr>
                      <w:color w:val="000000"/>
                    </w:rPr>
                    <w:t>стомости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объектов и услуг по </w:t>
                  </w:r>
                  <w:proofErr w:type="spellStart"/>
                  <w:r w:rsidRPr="002C2323">
                    <w:rPr>
                      <w:color w:val="000000"/>
                    </w:rPr>
                    <w:t>по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выполнению ликвидации  муниципального имущества за декабрь 2021 </w:t>
                  </w:r>
                  <w:proofErr w:type="spellStart"/>
                  <w:r w:rsidRPr="002C2323">
                    <w:rPr>
                      <w:color w:val="000000"/>
                    </w:rPr>
                    <w:t>г.будут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оплачены в январе 2022 г.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1.302.31.000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6 884 868,00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11 709 200,00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оплате за приобретение здания  школы в 16 микрорайоне СВЖР в г. Оренбурге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4 824 332,00 руб. в связи с тем, что оплата                    по приобретению здания  школы в 16 микрорайоне СВЖР в г. Оренбурге, будут оплачены в январе 2022 г.</w:t>
                  </w:r>
                </w:p>
              </w:tc>
            </w:tr>
            <w:tr w:rsidR="002C2323" w:rsidRPr="002C2323" w:rsidTr="002C2323">
              <w:trPr>
                <w:trHeight w:val="121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1.302.34.000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31 923,42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26 705,25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Задолженность за поставку ГСМ за </w:t>
                  </w:r>
                  <w:proofErr w:type="spellStart"/>
                  <w:r w:rsidRPr="002C2323">
                    <w:rPr>
                      <w:color w:val="000000"/>
                    </w:rPr>
                    <w:t>деабрь</w:t>
                  </w:r>
                  <w:proofErr w:type="spellEnd"/>
                  <w:r w:rsidRPr="002C2323">
                    <w:rPr>
                      <w:color w:val="000000"/>
                    </w:rPr>
                    <w:t xml:space="preserve">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14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1.302.97.000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282 374,33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21 430,70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Задолженность по оплате по </w:t>
                  </w:r>
                  <w:proofErr w:type="spellStart"/>
                  <w:r w:rsidRPr="002C2323">
                    <w:rPr>
                      <w:color w:val="000000"/>
                    </w:rPr>
                    <w:t>исполнителным</w:t>
                  </w:r>
                  <w:proofErr w:type="spellEnd"/>
                  <w:r w:rsidRPr="002C2323">
                    <w:rPr>
                      <w:color w:val="000000"/>
                    </w:rPr>
                    <w:t xml:space="preserve"> листам, полученным в </w:t>
                  </w:r>
                  <w:proofErr w:type="spellStart"/>
                  <w:r w:rsidRPr="002C2323">
                    <w:rPr>
                      <w:color w:val="000000"/>
                    </w:rPr>
                    <w:t>деабре</w:t>
                  </w:r>
                  <w:proofErr w:type="spellEnd"/>
                  <w:r w:rsidRPr="002C2323">
                    <w:rPr>
                      <w:color w:val="000000"/>
                    </w:rPr>
                    <w:t xml:space="preserve"> 2021 г., срок исполнения январь 2022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1.302.00.000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7 424 812,92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13 415 810,31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lastRenderedPageBreak/>
                    <w:t>1.303.02.000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67 930,24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страховым взносам на обязательное социальное страхование на случай временной нетрудоспособности и в связи                         с материнством за декабрь 2021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67 930,24 руб. в связи с тем, что  страховые взносы обязательное социальное страхование на случай временной нетрудоспособности будут оплачены в январе 2022 года</w:t>
                  </w:r>
                </w:p>
              </w:tc>
            </w:tr>
            <w:tr w:rsidR="002C2323" w:rsidRPr="002C2323" w:rsidTr="002C2323">
              <w:trPr>
                <w:trHeight w:val="9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1.303.04.000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16 937,96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оплате налога на добавленную стоимость за декабрь 2021 г.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16 937,96 руб. в связи с тем, что налог на </w:t>
                  </w:r>
                  <w:r w:rsidR="002A3E39" w:rsidRPr="002C2323">
                    <w:rPr>
                      <w:color w:val="000000"/>
                    </w:rPr>
                    <w:t>добавленную</w:t>
                  </w:r>
                  <w:r w:rsidRPr="002C2323">
                    <w:rPr>
                      <w:color w:val="000000"/>
                    </w:rPr>
                    <w:t xml:space="preserve"> стоимость будет оплачен в январе 2022 года</w:t>
                  </w:r>
                </w:p>
              </w:tc>
            </w:tr>
            <w:tr w:rsidR="002C2323" w:rsidRPr="002C2323" w:rsidTr="002C2323">
              <w:trPr>
                <w:trHeight w:val="126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1.303.06.000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119,08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страховым взносам на обязательное социальное страхование от несчастных случаев на производстве за декабрь 2021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119,08 руб. в связи с тем, что  страховые взносы обязательное социальное страхование от несчастных случаев на производстве будут оплачены в январе 2022 года</w:t>
                  </w:r>
                </w:p>
              </w:tc>
            </w:tr>
            <w:tr w:rsidR="002C2323" w:rsidRPr="002C2323" w:rsidTr="002C2323">
              <w:trPr>
                <w:trHeight w:val="102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1.303.07.000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97 904,63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3 036,51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страховым взносам на обязательное медицинское страхование за декабрь 2021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12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1.303.10.000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360 183,21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Задолженность по страховым взносам на обязательное пенсионное страхование за сентябрь 2021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 xml:space="preserve">360 183,21 руб. в связи с </w:t>
                  </w:r>
                  <w:r w:rsidR="002A3E39" w:rsidRPr="002C2323">
                    <w:rPr>
                      <w:color w:val="000000"/>
                    </w:rPr>
                    <w:t>тем, что</w:t>
                  </w:r>
                  <w:r w:rsidRPr="002C2323">
                    <w:rPr>
                      <w:color w:val="000000"/>
                    </w:rPr>
                    <w:t xml:space="preserve">  страховые взносы на обязательное пенсионное страхование будут оплачены в январе 2022 года</w:t>
                  </w:r>
                </w:p>
              </w:tc>
            </w:tr>
            <w:tr w:rsidR="002C2323" w:rsidRPr="002C2323" w:rsidTr="002C2323">
              <w:trPr>
                <w:trHeight w:val="300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Итого по счету 1.303.00.000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97 904,63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448 207,00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  <w:tr w:rsidR="002C2323" w:rsidRPr="002C2323" w:rsidTr="002C2323">
              <w:trPr>
                <w:trHeight w:val="315"/>
              </w:trPr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18 020 851,67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C2323" w:rsidRPr="002C2323" w:rsidRDefault="002C2323" w:rsidP="002C2323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C2323">
                    <w:rPr>
                      <w:b/>
                      <w:bCs/>
                      <w:color w:val="000000"/>
                    </w:rPr>
                    <w:t>15 647 727,66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1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C2323" w:rsidRPr="002C2323" w:rsidRDefault="002C2323" w:rsidP="002C2323">
                  <w:pPr>
                    <w:rPr>
                      <w:color w:val="000000"/>
                    </w:rPr>
                  </w:pPr>
                  <w:r w:rsidRPr="002C2323">
                    <w:rPr>
                      <w:color w:val="000000"/>
                    </w:rPr>
                    <w:t> </w:t>
                  </w:r>
                </w:p>
              </w:tc>
            </w:tr>
          </w:tbl>
          <w:p w:rsidR="00937BC8" w:rsidRDefault="00937BC8" w:rsidP="00C74EF4">
            <w:pPr>
              <w:jc w:val="both"/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72138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721381">
                  <w:pPr>
                    <w:spacing w:line="1" w:lineRule="auto"/>
                    <w:jc w:val="both"/>
                  </w:pPr>
                </w:p>
              </w:tc>
            </w:tr>
          </w:tbl>
          <w:p w:rsidR="00721381" w:rsidRDefault="0072138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46167" w:rsidRPr="00646167" w:rsidRDefault="00646167" w:rsidP="00646167">
      <w:pPr>
        <w:rPr>
          <w:vanish/>
        </w:rPr>
      </w:pPr>
    </w:p>
    <w:p w:rsidR="00646167" w:rsidRPr="00646167" w:rsidRDefault="00646167" w:rsidP="00646167">
      <w:pPr>
        <w:rPr>
          <w:vanish/>
        </w:rPr>
      </w:pPr>
    </w:p>
    <w:tbl>
      <w:tblPr>
        <w:tblOverlap w:val="never"/>
        <w:tblW w:w="10314" w:type="dxa"/>
        <w:tblLayout w:type="fixed"/>
        <w:tblLook w:val="01E0" w:firstRow="1" w:lastRow="1" w:firstColumn="1" w:lastColumn="1" w:noHBand="0" w:noVBand="0"/>
      </w:tblPr>
      <w:tblGrid>
        <w:gridCol w:w="2494"/>
        <w:gridCol w:w="1133"/>
        <w:gridCol w:w="566"/>
        <w:gridCol w:w="2834"/>
        <w:gridCol w:w="1587"/>
        <w:gridCol w:w="1700"/>
      </w:tblGrid>
      <w:tr w:rsidR="00721381">
        <w:trPr>
          <w:trHeight w:val="322"/>
        </w:trPr>
        <w:tc>
          <w:tcPr>
            <w:tcW w:w="10314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97" w:rsidRDefault="00644797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952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417"/>
              <w:gridCol w:w="1559"/>
              <w:gridCol w:w="2694"/>
              <w:gridCol w:w="2439"/>
            </w:tblGrid>
            <w:tr w:rsidR="002A3E39" w:rsidRPr="002A3E39" w:rsidTr="002A3E39">
              <w:trPr>
                <w:trHeight w:val="300"/>
              </w:trPr>
              <w:tc>
                <w:tcPr>
                  <w:tcW w:w="751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Расшифровка просроченной дебиторской задолженности   на 01.01.2022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</w:p>
              </w:tc>
            </w:tr>
            <w:tr w:rsidR="002A3E39" w:rsidRPr="002A3E39" w:rsidTr="002A3E39">
              <w:trPr>
                <w:trHeight w:val="300"/>
              </w:trPr>
              <w:tc>
                <w:tcPr>
                  <w:tcW w:w="18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/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/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/>
              </w:tc>
              <w:tc>
                <w:tcPr>
                  <w:tcW w:w="26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/>
              </w:tc>
              <w:tc>
                <w:tcPr>
                  <w:tcW w:w="24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/>
              </w:tc>
            </w:tr>
            <w:tr w:rsidR="002A3E39" w:rsidRPr="002A3E39" w:rsidTr="002A3E39">
              <w:trPr>
                <w:trHeight w:val="300"/>
              </w:trPr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 xml:space="preserve">Код счета бюджетного учета 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Сумма задолженности, руб</w:t>
                  </w:r>
                </w:p>
              </w:tc>
              <w:tc>
                <w:tcPr>
                  <w:tcW w:w="26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Расшифровка дебиторской задолженности   (что учтено по счету)</w:t>
                  </w:r>
                </w:p>
              </w:tc>
              <w:tc>
                <w:tcPr>
                  <w:tcW w:w="24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      </w:r>
                </w:p>
              </w:tc>
            </w:tr>
            <w:tr w:rsidR="002A3E39" w:rsidRPr="002A3E39" w:rsidTr="002A3E39">
              <w:trPr>
                <w:trHeight w:val="1695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гр. 1.2, 1.3.  форм 0503169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На 01.01.2021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На 01.01.2022</w:t>
                  </w:r>
                </w:p>
              </w:tc>
              <w:tc>
                <w:tcPr>
                  <w:tcW w:w="26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4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</w:p>
              </w:tc>
            </w:tr>
            <w:tr w:rsidR="002A3E39" w:rsidRPr="002A3E39" w:rsidTr="002A3E39">
              <w:trPr>
                <w:trHeight w:val="30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5</w:t>
                  </w:r>
                </w:p>
              </w:tc>
            </w:tr>
            <w:tr w:rsidR="002A3E39" w:rsidRPr="002A3E39" w:rsidTr="002A3E39">
              <w:trPr>
                <w:trHeight w:val="123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1.205.21.000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23 825 836,56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63 916 038,47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 xml:space="preserve">Доходы, получаемые в виде арендной платы за недвижимое имущество,  по которым образовалась просроченная дебиторская задолженность 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40 090 201,91 руб. ввиду отсутствия кассовой дисциплины и нарушений сроков оплаты  по договорам аренды недвижимого имущества</w:t>
                  </w:r>
                </w:p>
              </w:tc>
            </w:tr>
            <w:tr w:rsidR="002A3E39" w:rsidRPr="002A3E39" w:rsidTr="002A3E39">
              <w:trPr>
                <w:trHeight w:val="1185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lastRenderedPageBreak/>
                    <w:t>1.205.23.000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56 273,00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7 587 004,50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2A3E39">
                    <w:rPr>
                      <w:color w:val="000000"/>
                    </w:rPr>
                    <w:t>, ,</w:t>
                  </w:r>
                  <w:proofErr w:type="gramEnd"/>
                  <w:r w:rsidRPr="002A3E39">
                    <w:rPr>
                      <w:color w:val="000000"/>
                    </w:rPr>
                    <w:t xml:space="preserve"> по которым образовалась просроченная дебиторская задолженность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7 530 731,</w:t>
                  </w:r>
                  <w:proofErr w:type="gramStart"/>
                  <w:r w:rsidRPr="002A3E39">
                    <w:rPr>
                      <w:color w:val="000000"/>
                    </w:rPr>
                    <w:t>50  руб.</w:t>
                  </w:r>
                  <w:proofErr w:type="gramEnd"/>
                  <w:r w:rsidRPr="002A3E39">
                    <w:rPr>
                      <w:color w:val="000000"/>
                    </w:rPr>
                    <w:t xml:space="preserve"> ввиду отсутствия кассовой дисциплины и нарушений сроков оплаты , а также в связи с </w:t>
                  </w:r>
                  <w:proofErr w:type="spellStart"/>
                  <w:r w:rsidRPr="002A3E39">
                    <w:rPr>
                      <w:color w:val="000000"/>
                    </w:rPr>
                    <w:t>реклассификацией</w:t>
                  </w:r>
                  <w:proofErr w:type="spellEnd"/>
                  <w:r w:rsidRPr="002A3E39">
                    <w:rPr>
                      <w:color w:val="000000"/>
                    </w:rPr>
                    <w:t xml:space="preserve"> счета 205.2К в 205.23</w:t>
                  </w:r>
                </w:p>
              </w:tc>
            </w:tr>
            <w:tr w:rsidR="002A3E39" w:rsidRPr="002A3E39" w:rsidTr="002A3E39">
              <w:trPr>
                <w:trHeight w:val="129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1.205.2К.000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1 925 192,00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0,00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</w:tr>
            <w:tr w:rsidR="002A3E39" w:rsidRPr="002A3E39" w:rsidTr="002A3E39">
              <w:trPr>
                <w:trHeight w:val="129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1.205.71.000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17 664 038,08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25 551 276,28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Доходы, получаемые от продажи недвижимого имущества по договорам купли-продажи, по которым образовалась просроченная дебиторская задолженность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7 887 238,20 руб. ввиду отсутствия кассовой дисциплины и нарушений сроков оплаты  по договорам купли-продажи недвижимого имущества</w:t>
                  </w:r>
                </w:p>
              </w:tc>
            </w:tr>
            <w:tr w:rsidR="002A3E39" w:rsidRPr="002A3E39" w:rsidTr="002A3E39">
              <w:trPr>
                <w:trHeight w:val="30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Итого по счету 205.00.000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43 471 339,64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97 054 319,25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</w:tr>
            <w:tr w:rsidR="002A3E39" w:rsidRPr="002A3E39" w:rsidTr="002A3E39">
              <w:trPr>
                <w:trHeight w:val="1785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1.209.41.000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4 823 642,76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7 670 233,74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proofErr w:type="gramStart"/>
                  <w:r w:rsidRPr="002A3E39">
                    <w:rPr>
                      <w:color w:val="000000"/>
                    </w:rPr>
                    <w:t>Расчеты  по</w:t>
                  </w:r>
                  <w:proofErr w:type="gramEnd"/>
                  <w:r w:rsidRPr="002A3E39">
                    <w:rPr>
                      <w:color w:val="000000"/>
                    </w:rPr>
                    <w:t xml:space="preserve"> доходам по штрафным санкциям           за нарушение условий договоров аренды и купли- продажи недвижимого имущества и земельных участков, по которым образовалась просроченная дебиторская задолженность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 xml:space="preserve">2 846 590,98 руб. в связи с увеличением начислений в отчетном периоде штрафным санкциям за нарушение условий договоров аренды и купли- продажи недвижимого имущества и земельных участков ввиду отсутствия кассовой дисциплины нарушений сроков оплаты </w:t>
                  </w:r>
                </w:p>
              </w:tc>
            </w:tr>
            <w:tr w:rsidR="002A3E39" w:rsidRPr="002A3E39" w:rsidTr="002A3E39">
              <w:trPr>
                <w:trHeight w:val="30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Итого по счету 1.209.00.000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4 823 642,76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7 670 233,74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</w:tr>
            <w:tr w:rsidR="002A3E39" w:rsidRPr="002A3E39" w:rsidTr="002A3E39">
              <w:trPr>
                <w:trHeight w:val="300"/>
              </w:trPr>
              <w:tc>
                <w:tcPr>
                  <w:tcW w:w="18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Всего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48 294 982,40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3E39" w:rsidRPr="002A3E39" w:rsidRDefault="002A3E39" w:rsidP="002A3E39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2A3E39">
                    <w:rPr>
                      <w:b/>
                      <w:bCs/>
                      <w:color w:val="000000"/>
                    </w:rPr>
                    <w:t>104 724 552,99</w:t>
                  </w:r>
                </w:p>
              </w:tc>
              <w:tc>
                <w:tcPr>
                  <w:tcW w:w="26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2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A3E39" w:rsidRPr="002A3E39" w:rsidRDefault="002A3E39" w:rsidP="002A3E39">
                  <w:pPr>
                    <w:rPr>
                      <w:color w:val="000000"/>
                    </w:rPr>
                  </w:pPr>
                  <w:r w:rsidRPr="002A3E39">
                    <w:rPr>
                      <w:color w:val="000000"/>
                    </w:rPr>
                    <w:t> </w:t>
                  </w:r>
                </w:p>
              </w:tc>
            </w:tr>
          </w:tbl>
          <w:p w:rsidR="00937BC8" w:rsidRDefault="00937BC8" w:rsidP="00937BC8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C2323" w:rsidRPr="002C2323" w:rsidRDefault="002C2323" w:rsidP="002C232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2323">
              <w:rPr>
                <w:b/>
                <w:bCs/>
                <w:color w:val="000000"/>
                <w:sz w:val="28"/>
                <w:szCs w:val="28"/>
              </w:rPr>
              <w:t>Форма 0503175:</w:t>
            </w:r>
          </w:p>
          <w:p w:rsidR="002C2323" w:rsidRDefault="002C2323" w:rsidP="002C232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C2323">
              <w:rPr>
                <w:bCs/>
                <w:color w:val="000000"/>
                <w:sz w:val="28"/>
                <w:szCs w:val="28"/>
              </w:rPr>
              <w:t xml:space="preserve">По состоянию на 01.01.2022 неисполненных бюджетных, денежных и принятых сверх утвержденных бюджетных назначений обязательств нет. </w:t>
            </w:r>
          </w:p>
          <w:p w:rsidR="002C2323" w:rsidRPr="002C2323" w:rsidRDefault="002A3E39" w:rsidP="002C232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C2323">
              <w:rPr>
                <w:bCs/>
                <w:color w:val="000000"/>
                <w:sz w:val="28"/>
                <w:szCs w:val="28"/>
              </w:rPr>
              <w:t>Экономия при</w:t>
            </w:r>
            <w:r w:rsidR="002C2323" w:rsidRPr="002C2323">
              <w:rPr>
                <w:bCs/>
                <w:color w:val="000000"/>
                <w:sz w:val="28"/>
                <w:szCs w:val="28"/>
              </w:rPr>
              <w:t xml:space="preserve"> заключении муниципальных контрактов с применением конкурентных способов   за 2021 год составила 5 517 802,08</w:t>
            </w:r>
            <w:r w:rsidR="002C2323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2C2323" w:rsidRPr="002C2323">
              <w:rPr>
                <w:bCs/>
                <w:color w:val="000000"/>
                <w:sz w:val="28"/>
                <w:szCs w:val="28"/>
              </w:rPr>
              <w:t>руб.</w:t>
            </w:r>
          </w:p>
          <w:p w:rsidR="002C2323" w:rsidRPr="002C2323" w:rsidRDefault="002C2323" w:rsidP="002C232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C2323">
              <w:rPr>
                <w:b/>
                <w:bCs/>
                <w:color w:val="000000"/>
                <w:sz w:val="28"/>
                <w:szCs w:val="28"/>
              </w:rPr>
              <w:t>Форма 0503178:</w:t>
            </w:r>
          </w:p>
          <w:p w:rsidR="002C2323" w:rsidRPr="002C2323" w:rsidRDefault="002C2323" w:rsidP="002C2323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C2323">
              <w:rPr>
                <w:bCs/>
                <w:color w:val="000000"/>
                <w:sz w:val="28"/>
                <w:szCs w:val="28"/>
              </w:rPr>
              <w:t xml:space="preserve">На 01.01.2022 остаток денежных средств на лицевом счете составляет </w:t>
            </w:r>
            <w:r w:rsidR="002A3E39" w:rsidRPr="002A3E39">
              <w:rPr>
                <w:bCs/>
                <w:color w:val="000000"/>
                <w:sz w:val="28"/>
                <w:szCs w:val="28"/>
              </w:rPr>
              <w:t>2 409 796,01</w:t>
            </w:r>
            <w:r w:rsidR="002A3E39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C2323">
              <w:rPr>
                <w:bCs/>
                <w:color w:val="000000"/>
                <w:sz w:val="28"/>
                <w:szCs w:val="28"/>
              </w:rPr>
              <w:t xml:space="preserve">руб. (средства во временном распоряжении в виде обеспечения исполнения контракта и исполнение гарантийных обязательств). </w:t>
            </w:r>
          </w:p>
          <w:p w:rsidR="00C74EF4" w:rsidRPr="00C74EF4" w:rsidRDefault="00C74EF4" w:rsidP="00C74EF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74EF4" w:rsidRDefault="00C74EF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24D69" w:rsidRDefault="00124D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24D69" w:rsidRDefault="00124D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24D69" w:rsidRDefault="00124D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124D69" w:rsidRDefault="00124D69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3300D" w:rsidRPr="00816293" w:rsidRDefault="00C3300D" w:rsidP="00C3300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16293">
              <w:rPr>
                <w:b/>
                <w:bCs/>
                <w:color w:val="000000"/>
                <w:sz w:val="28"/>
                <w:szCs w:val="28"/>
              </w:rPr>
              <w:lastRenderedPageBreak/>
              <w:t>Раздел 5 «Прочие вопросы деятельности субъекта бюджетной отчетности»</w:t>
            </w:r>
          </w:p>
          <w:p w:rsidR="00C3300D" w:rsidRPr="00816293" w:rsidRDefault="00C3300D" w:rsidP="00C3300D">
            <w:pPr>
              <w:jc w:val="both"/>
              <w:rPr>
                <w:color w:val="000000"/>
                <w:sz w:val="28"/>
                <w:szCs w:val="28"/>
              </w:rPr>
            </w:pPr>
            <w:r w:rsidRPr="00816293">
              <w:rPr>
                <w:color w:val="000000"/>
                <w:sz w:val="28"/>
                <w:szCs w:val="28"/>
              </w:rPr>
              <w:t xml:space="preserve"> </w:t>
            </w:r>
          </w:p>
          <w:p w:rsidR="00C3300D" w:rsidRPr="002F4582" w:rsidRDefault="00C3300D" w:rsidP="00C3300D">
            <w:pPr>
              <w:ind w:firstLine="709"/>
              <w:jc w:val="both"/>
              <w:rPr>
                <w:b/>
                <w:i/>
                <w:sz w:val="29"/>
                <w:szCs w:val="29"/>
              </w:rPr>
            </w:pPr>
            <w:r w:rsidRPr="00816293">
              <w:rPr>
                <w:sz w:val="29"/>
                <w:szCs w:val="29"/>
              </w:rPr>
              <w:t xml:space="preserve">Бюджетный учет в Управлении ведется в соответствии с </w:t>
            </w:r>
            <w:r>
              <w:rPr>
                <w:sz w:val="29"/>
                <w:szCs w:val="29"/>
              </w:rPr>
              <w:t>требованиями:</w:t>
            </w:r>
          </w:p>
          <w:p w:rsidR="00C3300D" w:rsidRPr="002F4582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>- Федерального закона от 06.12.2011 года № 402-ФЗ «О бухгалтерском учёте»;</w:t>
            </w:r>
          </w:p>
          <w:p w:rsidR="00C3300D" w:rsidRPr="002F4582" w:rsidRDefault="00C3300D" w:rsidP="00C3300D">
            <w:pPr>
              <w:ind w:firstLine="709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2F4582">
              <w:rPr>
                <w:b/>
                <w:bCs/>
                <w:kern w:val="36"/>
                <w:sz w:val="28"/>
                <w:szCs w:val="28"/>
              </w:rPr>
              <w:t xml:space="preserve">- </w:t>
            </w:r>
            <w:r w:rsidRPr="002F4582">
              <w:rPr>
                <w:bCs/>
                <w:kern w:val="36"/>
                <w:sz w:val="28"/>
                <w:szCs w:val="28"/>
              </w:rPr>
              <w:t>приказом Минфина от 01.12.2010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(с изменениями и дополнениями)»;</w:t>
            </w:r>
          </w:p>
          <w:p w:rsidR="00C3300D" w:rsidRPr="002F4582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 xml:space="preserve">-  приказом Минфина от 06.12.2010 №162н «Об утверждении Плана счетов бюджетного учета и Инструкции по его применению» (с изменениями </w:t>
            </w:r>
            <w:r>
              <w:rPr>
                <w:sz w:val="28"/>
                <w:szCs w:val="28"/>
              </w:rPr>
              <w:t xml:space="preserve">                                   </w:t>
            </w:r>
            <w:r w:rsidRPr="002F4582">
              <w:rPr>
                <w:sz w:val="28"/>
                <w:szCs w:val="28"/>
              </w:rPr>
              <w:t xml:space="preserve">и дополнениями); </w:t>
            </w:r>
          </w:p>
          <w:p w:rsidR="00C3300D" w:rsidRPr="002F4582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>- Федеральных стандартов бухгалтерского учета для организаций государственного сектора;</w:t>
            </w:r>
          </w:p>
          <w:p w:rsidR="00C3300D" w:rsidRPr="002F4582" w:rsidRDefault="00C3300D" w:rsidP="00C3300D">
            <w:pPr>
              <w:ind w:firstLine="709"/>
              <w:jc w:val="both"/>
              <w:rPr>
                <w:sz w:val="28"/>
                <w:szCs w:val="28"/>
              </w:rPr>
            </w:pPr>
            <w:r w:rsidRPr="002F4582">
              <w:rPr>
                <w:sz w:val="28"/>
                <w:szCs w:val="28"/>
              </w:rPr>
              <w:t>- учетной политики централизованной бухгалтерии, утвержденной приказом МКУ «ЦМР» от 28.06.2021 № 8.</w:t>
            </w:r>
          </w:p>
          <w:p w:rsidR="00C3300D" w:rsidRPr="002F4582" w:rsidRDefault="00C3300D" w:rsidP="00C3300D">
            <w:pPr>
              <w:ind w:firstLine="709"/>
              <w:jc w:val="both"/>
              <w:outlineLvl w:val="0"/>
              <w:rPr>
                <w:bCs/>
                <w:kern w:val="36"/>
                <w:sz w:val="28"/>
                <w:szCs w:val="28"/>
              </w:rPr>
            </w:pPr>
            <w:r w:rsidRPr="002F4582">
              <w:rPr>
                <w:bCs/>
                <w:kern w:val="36"/>
                <w:sz w:val="28"/>
                <w:szCs w:val="28"/>
              </w:rPr>
              <w:t xml:space="preserve">Бюджетная отчётность составляется и представляется в соответствии с приказом Минфина России от 28.12.2010 года № 191н «Об утверждении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Федерации» с учетом изменений и дополнений, Федеральным стандартом бухгалтерского учета для организаций государственного сектора «Представление бухгалтерской (финансовой) отчетности», утвержденным приказом Минфина РФ от 31.12.2016 № 260н </w:t>
            </w:r>
            <w:r>
              <w:rPr>
                <w:bCs/>
                <w:kern w:val="36"/>
                <w:sz w:val="28"/>
                <w:szCs w:val="28"/>
              </w:rPr>
              <w:t xml:space="preserve">                           </w:t>
            </w:r>
            <w:r w:rsidRPr="002F4582">
              <w:rPr>
                <w:bCs/>
                <w:kern w:val="36"/>
                <w:sz w:val="28"/>
                <w:szCs w:val="28"/>
              </w:rPr>
              <w:t>и Порядком составления и представления бюджетной отчетности и сводной бухгалтерской отчетности, утвержденного приказом финансового управления Администрации города Оренбурга от 18.03.2019 № 27.</w:t>
            </w:r>
          </w:p>
          <w:p w:rsidR="00C3300D" w:rsidRPr="002F4582" w:rsidRDefault="00C3300D" w:rsidP="00C3300D">
            <w:pPr>
              <w:ind w:firstLine="709"/>
              <w:jc w:val="center"/>
              <w:rPr>
                <w:bCs/>
                <w:i/>
                <w:color w:val="000000"/>
                <w:sz w:val="28"/>
                <w:szCs w:val="28"/>
              </w:rPr>
            </w:pPr>
          </w:p>
          <w:p w:rsidR="00C3300D" w:rsidRPr="002F4582" w:rsidRDefault="00C3300D" w:rsidP="00C3300D">
            <w:pPr>
              <w:ind w:firstLine="709"/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2F4582">
              <w:rPr>
                <w:bCs/>
                <w:i/>
                <w:color w:val="000000"/>
                <w:sz w:val="28"/>
                <w:szCs w:val="28"/>
              </w:rPr>
              <w:t>Сведения об особенностях ведения бюджетного учета</w:t>
            </w:r>
          </w:p>
          <w:p w:rsidR="00C3300D" w:rsidRPr="002F4582" w:rsidRDefault="00C3300D" w:rsidP="00C3300D">
            <w:pPr>
              <w:ind w:firstLine="709"/>
              <w:jc w:val="center"/>
              <w:rPr>
                <w:i/>
                <w:sz w:val="28"/>
                <w:szCs w:val="28"/>
              </w:rPr>
            </w:pPr>
          </w:p>
          <w:tbl>
            <w:tblPr>
              <w:tblOverlap w:val="never"/>
              <w:tblW w:w="0" w:type="dxa"/>
              <w:tblInd w:w="8" w:type="dxa"/>
              <w:tblLayout w:type="fixed"/>
              <w:tblLook w:val="01E0" w:firstRow="1" w:lastRow="1" w:firstColumn="1" w:lastColumn="1" w:noHBand="0" w:noVBand="0"/>
            </w:tblPr>
            <w:tblGrid>
              <w:gridCol w:w="2495"/>
              <w:gridCol w:w="1616"/>
              <w:gridCol w:w="2396"/>
              <w:gridCol w:w="3602"/>
            </w:tblGrid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Наименование объекта учета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Код счета бюджетного учета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Способ ведения бюджетного учета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Характеристика применяемого способа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Активы, обязательства, финансовый результат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Организация ведения бухгалтерского учета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6E0DD2" w:rsidRDefault="00C3300D" w:rsidP="006E0DD2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 xml:space="preserve">Полномочия переданы централизованной бухгалтерии (МКУ “Центр муниципальных </w:t>
                  </w:r>
                  <w:r w:rsidR="006E0DD2">
                    <w:rPr>
                      <w:color w:val="000000"/>
                      <w:sz w:val="24"/>
                      <w:szCs w:val="24"/>
                    </w:rPr>
                    <w:t>расчетов”, договор от 25</w:t>
                  </w:r>
                  <w:r w:rsidRPr="002F4582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="006E0DD2">
                    <w:rPr>
                      <w:color w:val="000000"/>
                      <w:sz w:val="24"/>
                      <w:szCs w:val="24"/>
                    </w:rPr>
                    <w:t>12.2020 № 20</w:t>
                  </w:r>
                  <w:r w:rsidRPr="002F4582">
                    <w:rPr>
                      <w:color w:val="000000"/>
                      <w:sz w:val="24"/>
                      <w:szCs w:val="24"/>
                    </w:rPr>
                    <w:t>).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Бланки строгой отчетности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1 00003000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Учет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стоимости приобретения бланков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Основные средства в эксплуатации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1 00021000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Учет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балансовой стоимости введенного в эксплуатацию объекта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lastRenderedPageBreak/>
                    <w:t>Основные средства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1 10100000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Определение срока полезного использования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Амортизация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Методы учета суммы амортизации при переоценке объекта основных средств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Накопленная амортизация вычитается из балансовой стоимости объекта основных средств, после чего остаточная стоимость пересчитывается до переоцененной стоимости актива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Амортизация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1 10400000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Методы начисления амортизации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Линейный метод</w:t>
                  </w:r>
                </w:p>
              </w:tc>
            </w:tr>
            <w:tr w:rsidR="00C3300D" w:rsidRPr="002F4582" w:rsidTr="00646167">
              <w:tc>
                <w:tcPr>
                  <w:tcW w:w="2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Материальные запасы</w:t>
                  </w:r>
                </w:p>
              </w:tc>
              <w:tc>
                <w:tcPr>
                  <w:tcW w:w="161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jc w:val="center"/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1 10500000</w:t>
                  </w:r>
                </w:p>
              </w:tc>
              <w:tc>
                <w:tcPr>
                  <w:tcW w:w="239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Выбытие материальных запасов</w:t>
                  </w:r>
                </w:p>
              </w:tc>
              <w:tc>
                <w:tcPr>
                  <w:tcW w:w="360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3300D" w:rsidRPr="002F4582" w:rsidRDefault="00C3300D" w:rsidP="00C3300D">
                  <w:pPr>
                    <w:rPr>
                      <w:sz w:val="24"/>
                      <w:szCs w:val="24"/>
                    </w:rPr>
                  </w:pPr>
                  <w:r w:rsidRPr="002F4582">
                    <w:rPr>
                      <w:color w:val="000000"/>
                      <w:sz w:val="24"/>
                      <w:szCs w:val="24"/>
                    </w:rPr>
                    <w:t>По средней стоимости</w:t>
                  </w:r>
                </w:p>
              </w:tc>
            </w:tr>
          </w:tbl>
          <w:p w:rsidR="00C3300D" w:rsidRDefault="00C3300D" w:rsidP="00C3300D">
            <w:pPr>
              <w:jc w:val="both"/>
              <w:rPr>
                <w:b/>
                <w:i/>
              </w:rPr>
            </w:pPr>
          </w:p>
          <w:p w:rsidR="00BB4DBC" w:rsidRPr="004D44FC" w:rsidRDefault="00BB4DBC" w:rsidP="00BB4DBC">
            <w:pPr>
              <w:jc w:val="both"/>
              <w:rPr>
                <w:color w:val="000000"/>
                <w:sz w:val="28"/>
                <w:szCs w:val="28"/>
              </w:rPr>
            </w:pPr>
            <w:r w:rsidRPr="004D44FC">
              <w:rPr>
                <w:color w:val="000000"/>
                <w:sz w:val="28"/>
                <w:szCs w:val="28"/>
              </w:rPr>
              <w:t xml:space="preserve">В соответсвии с решением Оренбургского городского совета от 31.08.2020 № 969 «Об утверждении порядка управления и распоряжения имуществом, находящимся в собственности муниципального образования «город Оренбург» </w:t>
            </w:r>
            <w:r w:rsidR="00232959">
              <w:rPr>
                <w:color w:val="000000"/>
                <w:sz w:val="28"/>
                <w:szCs w:val="28"/>
              </w:rPr>
              <w:t>Комитет</w:t>
            </w:r>
            <w:r w:rsidRPr="004D44FC">
              <w:rPr>
                <w:color w:val="000000"/>
                <w:sz w:val="28"/>
                <w:szCs w:val="28"/>
              </w:rPr>
              <w:t xml:space="preserve"> наделен полномочиями уполномоченного органа по ведению казны муниципального образования «город Оренбург» в части </w:t>
            </w:r>
            <w:r w:rsidR="00232959">
              <w:rPr>
                <w:color w:val="000000"/>
                <w:sz w:val="28"/>
                <w:szCs w:val="28"/>
              </w:rPr>
              <w:t>недвижимого и движимого имущества</w:t>
            </w:r>
            <w:r w:rsidRPr="004D44FC">
              <w:rPr>
                <w:color w:val="000000"/>
                <w:sz w:val="28"/>
                <w:szCs w:val="28"/>
              </w:rPr>
              <w:t>.</w:t>
            </w:r>
          </w:p>
          <w:p w:rsidR="00C3300D" w:rsidRDefault="00C3300D" w:rsidP="00C3300D">
            <w:pPr>
              <w:ind w:firstLine="700"/>
              <w:jc w:val="both"/>
            </w:pPr>
            <w:r>
              <w:rPr>
                <w:color w:val="000000"/>
                <w:sz w:val="29"/>
                <w:szCs w:val="29"/>
              </w:rPr>
              <w:t>При первом применении стандарта «Основные средства» реклассификация основных средств не проводилась.</w:t>
            </w:r>
          </w:p>
          <w:p w:rsidR="000B1079" w:rsidRDefault="00C3300D" w:rsidP="00C3300D">
            <w:pPr>
              <w:ind w:firstLine="700"/>
              <w:jc w:val="both"/>
              <w:rPr>
                <w:sz w:val="29"/>
                <w:szCs w:val="29"/>
              </w:rPr>
            </w:pPr>
            <w:r w:rsidRPr="00447C3F">
              <w:rPr>
                <w:sz w:val="29"/>
                <w:szCs w:val="29"/>
              </w:rPr>
              <w:t xml:space="preserve">В соответствии со стандартом «Представление бухгалтерской (финансовой) отчетности» показатели бюджетной отчетности Комитета размещены </w:t>
            </w:r>
            <w:r w:rsidR="006E0DD2">
              <w:rPr>
                <w:sz w:val="29"/>
                <w:szCs w:val="29"/>
              </w:rPr>
              <w:t xml:space="preserve">                                  </w:t>
            </w:r>
            <w:r w:rsidRPr="00447C3F">
              <w:rPr>
                <w:sz w:val="29"/>
                <w:szCs w:val="29"/>
              </w:rPr>
              <w:t xml:space="preserve">на </w:t>
            </w:r>
            <w:r w:rsidR="006E0DD2">
              <w:rPr>
                <w:sz w:val="29"/>
                <w:szCs w:val="29"/>
              </w:rPr>
              <w:t>официальном-Интернет портале</w:t>
            </w:r>
            <w:r w:rsidRPr="00447C3F">
              <w:rPr>
                <w:sz w:val="29"/>
                <w:szCs w:val="29"/>
              </w:rPr>
              <w:t xml:space="preserve"> Администрации города Оренбурга </w:t>
            </w:r>
            <w:hyperlink r:id="rId8" w:history="1">
              <w:r w:rsidRPr="00447C3F">
                <w:rPr>
                  <w:rStyle w:val="a3"/>
                  <w:color w:val="auto"/>
                  <w:sz w:val="29"/>
                  <w:szCs w:val="29"/>
                </w:rPr>
                <w:t>www</w:t>
              </w:r>
            </w:hyperlink>
            <w:hyperlink r:id="rId9" w:history="1">
              <w:r w:rsidRPr="00447C3F">
                <w:rPr>
                  <w:rStyle w:val="a3"/>
                  <w:color w:val="auto"/>
                  <w:sz w:val="29"/>
                  <w:szCs w:val="29"/>
                </w:rPr>
                <w:t>.orenburg.ru</w:t>
              </w:r>
            </w:hyperlink>
            <w:r w:rsidR="006E0DD2">
              <w:rPr>
                <w:sz w:val="29"/>
                <w:szCs w:val="29"/>
              </w:rPr>
              <w:t>.</w:t>
            </w:r>
          </w:p>
          <w:p w:rsidR="006E0DD2" w:rsidRPr="001B3025" w:rsidRDefault="006E0DD2" w:rsidP="006E0DD2">
            <w:pPr>
              <w:pStyle w:val="aa"/>
              <w:tabs>
                <w:tab w:val="left" w:pos="1272"/>
              </w:tabs>
              <w:ind w:firstLine="720"/>
              <w:rPr>
                <w:szCs w:val="28"/>
              </w:rPr>
            </w:pPr>
            <w:r w:rsidRPr="00D1530E">
              <w:rPr>
                <w:szCs w:val="28"/>
              </w:rPr>
              <w:t xml:space="preserve">В </w:t>
            </w:r>
            <w:r>
              <w:rPr>
                <w:szCs w:val="28"/>
              </w:rPr>
              <w:t>ноябре-</w:t>
            </w:r>
            <w:r w:rsidRPr="00D1530E">
              <w:rPr>
                <w:szCs w:val="28"/>
              </w:rPr>
              <w:t>декабре 2021</w:t>
            </w:r>
            <w:r w:rsidRPr="001B3025">
              <w:rPr>
                <w:szCs w:val="28"/>
              </w:rPr>
              <w:t xml:space="preserve"> года в </w:t>
            </w:r>
            <w:r w:rsidR="00BB4DBC">
              <w:rPr>
                <w:szCs w:val="28"/>
              </w:rPr>
              <w:t>Комитете</w:t>
            </w:r>
            <w:r>
              <w:rPr>
                <w:szCs w:val="28"/>
              </w:rPr>
              <w:t xml:space="preserve"> </w:t>
            </w:r>
            <w:r w:rsidRPr="001B3025">
              <w:rPr>
                <w:szCs w:val="28"/>
              </w:rPr>
              <w:t>проведена годовая инвентаризация имущества и обязательств в целях составлени</w:t>
            </w:r>
            <w:r>
              <w:rPr>
                <w:szCs w:val="28"/>
              </w:rPr>
              <w:t>я годовой бюджетной отчетности.</w:t>
            </w:r>
            <w:r w:rsidRPr="001B3025">
              <w:rPr>
                <w:szCs w:val="28"/>
              </w:rPr>
              <w:t xml:space="preserve"> </w:t>
            </w:r>
          </w:p>
          <w:p w:rsidR="006E0DD2" w:rsidRPr="001B3025" w:rsidRDefault="006E0DD2" w:rsidP="006E0DD2">
            <w:pPr>
              <w:pStyle w:val="aa"/>
              <w:tabs>
                <w:tab w:val="left" w:pos="1272"/>
              </w:tabs>
              <w:ind w:firstLine="720"/>
              <w:rPr>
                <w:szCs w:val="28"/>
              </w:rPr>
            </w:pPr>
            <w:r w:rsidRPr="001B3025">
              <w:rPr>
                <w:szCs w:val="28"/>
              </w:rPr>
              <w:t>Расхождений не установлено.</w:t>
            </w:r>
          </w:p>
          <w:p w:rsidR="006E0DD2" w:rsidRPr="001B3025" w:rsidRDefault="006E0DD2" w:rsidP="006E0DD2">
            <w:pPr>
              <w:pStyle w:val="aa"/>
              <w:tabs>
                <w:tab w:val="left" w:pos="1272"/>
              </w:tabs>
              <w:ind w:firstLine="720"/>
              <w:rPr>
                <w:szCs w:val="28"/>
              </w:rPr>
            </w:pPr>
            <w:r w:rsidRPr="001B3025">
              <w:rPr>
                <w:szCs w:val="28"/>
              </w:rPr>
              <w:t>Со стороны Счетной палаты города Оренбурга в 202</w:t>
            </w:r>
            <w:r>
              <w:rPr>
                <w:szCs w:val="28"/>
              </w:rPr>
              <w:t>1</w:t>
            </w:r>
            <w:r w:rsidRPr="001B3025">
              <w:rPr>
                <w:szCs w:val="28"/>
              </w:rPr>
              <w:t xml:space="preserve"> году проведена проверка бюджетной годовой отчетности за 20</w:t>
            </w:r>
            <w:r>
              <w:rPr>
                <w:szCs w:val="28"/>
              </w:rPr>
              <w:t>20</w:t>
            </w:r>
            <w:r w:rsidRPr="001B3025">
              <w:rPr>
                <w:szCs w:val="28"/>
              </w:rPr>
              <w:t xml:space="preserve"> год. Нарушений </w:t>
            </w:r>
            <w:r>
              <w:rPr>
                <w:szCs w:val="28"/>
              </w:rPr>
              <w:t>были устранены</w:t>
            </w:r>
            <w:r w:rsidRPr="001B3025">
              <w:rPr>
                <w:szCs w:val="28"/>
              </w:rPr>
              <w:t>.</w:t>
            </w:r>
          </w:p>
          <w:p w:rsidR="006E0DD2" w:rsidRDefault="006E0DD2" w:rsidP="00C3300D">
            <w:pPr>
              <w:ind w:firstLine="700"/>
              <w:jc w:val="both"/>
              <w:rPr>
                <w:sz w:val="29"/>
                <w:szCs w:val="29"/>
              </w:rPr>
            </w:pPr>
          </w:p>
          <w:p w:rsidR="000B1079" w:rsidRPr="000B1079" w:rsidRDefault="000B1079" w:rsidP="000B1079">
            <w:pPr>
              <w:ind w:firstLine="700"/>
              <w:jc w:val="both"/>
              <w:rPr>
                <w:b/>
                <w:sz w:val="29"/>
                <w:szCs w:val="29"/>
              </w:rPr>
            </w:pPr>
            <w:r w:rsidRPr="000B1079">
              <w:rPr>
                <w:b/>
                <w:sz w:val="29"/>
                <w:szCs w:val="29"/>
              </w:rPr>
              <w:t>Форма 050329</w:t>
            </w:r>
            <w:r>
              <w:rPr>
                <w:b/>
                <w:sz w:val="29"/>
                <w:szCs w:val="29"/>
              </w:rPr>
              <w:t>6</w:t>
            </w:r>
            <w:r w:rsidRPr="000B1079">
              <w:rPr>
                <w:b/>
                <w:sz w:val="29"/>
                <w:szCs w:val="29"/>
              </w:rPr>
              <w:t xml:space="preserve"> «Сведения об исполнении судебных решений </w:t>
            </w:r>
            <w:r w:rsidR="00BB4DBC">
              <w:rPr>
                <w:b/>
                <w:sz w:val="29"/>
                <w:szCs w:val="29"/>
              </w:rPr>
              <w:t xml:space="preserve">                           </w:t>
            </w:r>
            <w:r w:rsidRPr="000B1079">
              <w:rPr>
                <w:b/>
                <w:sz w:val="29"/>
                <w:szCs w:val="29"/>
              </w:rPr>
              <w:t>по денежным обязательствам бюджета»</w:t>
            </w:r>
          </w:p>
          <w:p w:rsidR="000B1079" w:rsidRPr="000B1079" w:rsidRDefault="000B1079" w:rsidP="000B1079">
            <w:pPr>
              <w:ind w:firstLine="700"/>
              <w:jc w:val="both"/>
              <w:rPr>
                <w:sz w:val="29"/>
                <w:szCs w:val="29"/>
              </w:rPr>
            </w:pPr>
          </w:p>
          <w:p w:rsidR="000B1079" w:rsidRPr="000B1079" w:rsidRDefault="000B1079" w:rsidP="000B1079">
            <w:pPr>
              <w:ind w:firstLine="700"/>
              <w:jc w:val="both"/>
              <w:rPr>
                <w:sz w:val="29"/>
                <w:szCs w:val="29"/>
              </w:rPr>
            </w:pPr>
            <w:r w:rsidRPr="000B1079">
              <w:rPr>
                <w:sz w:val="29"/>
                <w:szCs w:val="29"/>
              </w:rPr>
              <w:t xml:space="preserve">За отчетный период в </w:t>
            </w:r>
            <w:r>
              <w:rPr>
                <w:sz w:val="29"/>
                <w:szCs w:val="29"/>
              </w:rPr>
              <w:t>Комитет</w:t>
            </w:r>
            <w:r w:rsidRPr="000B1079">
              <w:rPr>
                <w:sz w:val="29"/>
                <w:szCs w:val="29"/>
              </w:rPr>
              <w:t xml:space="preserve"> поступило для исполнения решения судов </w:t>
            </w:r>
            <w:r>
              <w:rPr>
                <w:sz w:val="29"/>
                <w:szCs w:val="29"/>
              </w:rPr>
              <w:t xml:space="preserve">                     </w:t>
            </w:r>
            <w:r w:rsidRPr="000B1079">
              <w:rPr>
                <w:sz w:val="29"/>
                <w:szCs w:val="29"/>
              </w:rPr>
              <w:t xml:space="preserve">на общую сумму </w:t>
            </w:r>
            <w:r w:rsidR="006E0DD2" w:rsidRPr="006E0DD2">
              <w:rPr>
                <w:sz w:val="29"/>
                <w:szCs w:val="29"/>
              </w:rPr>
              <w:t>3 087 938,53</w:t>
            </w:r>
            <w:r w:rsidR="006E0DD2">
              <w:rPr>
                <w:sz w:val="29"/>
                <w:szCs w:val="29"/>
              </w:rPr>
              <w:t xml:space="preserve"> </w:t>
            </w:r>
            <w:r w:rsidRPr="000B1079">
              <w:rPr>
                <w:sz w:val="29"/>
                <w:szCs w:val="29"/>
              </w:rPr>
              <w:t>руб.</w:t>
            </w:r>
            <w:r>
              <w:rPr>
                <w:sz w:val="29"/>
                <w:szCs w:val="29"/>
              </w:rPr>
              <w:t xml:space="preserve">, в том числе исполнительных документов                        на общую сумму </w:t>
            </w:r>
            <w:r w:rsidR="006E0DD2" w:rsidRPr="006E0DD2">
              <w:rPr>
                <w:sz w:val="29"/>
                <w:szCs w:val="29"/>
              </w:rPr>
              <w:t>2 262 938,53</w:t>
            </w:r>
            <w:r w:rsidR="006E0DD2">
              <w:rPr>
                <w:sz w:val="29"/>
                <w:szCs w:val="29"/>
              </w:rPr>
              <w:t xml:space="preserve"> </w:t>
            </w:r>
            <w:r>
              <w:rPr>
                <w:sz w:val="29"/>
                <w:szCs w:val="29"/>
              </w:rPr>
              <w:t>руб.</w:t>
            </w:r>
          </w:p>
          <w:p w:rsidR="000B1079" w:rsidRDefault="000B1079" w:rsidP="000B1079">
            <w:pPr>
              <w:ind w:firstLine="700"/>
              <w:jc w:val="both"/>
              <w:rPr>
                <w:sz w:val="29"/>
                <w:szCs w:val="29"/>
              </w:rPr>
            </w:pPr>
            <w:r w:rsidRPr="000B1079">
              <w:rPr>
                <w:sz w:val="29"/>
                <w:szCs w:val="29"/>
              </w:rPr>
              <w:t xml:space="preserve">На отчетную дату исполнено обязательств по судебным решениям  </w:t>
            </w:r>
            <w:r w:rsidR="00BB4DBC">
              <w:rPr>
                <w:sz w:val="29"/>
                <w:szCs w:val="29"/>
              </w:rPr>
              <w:t xml:space="preserve">                        </w:t>
            </w:r>
            <w:r w:rsidRPr="000B1079">
              <w:rPr>
                <w:sz w:val="29"/>
                <w:szCs w:val="29"/>
              </w:rPr>
              <w:t xml:space="preserve"> на сумму </w:t>
            </w:r>
            <w:r w:rsidR="006E0DD2" w:rsidRPr="006E0DD2">
              <w:rPr>
                <w:sz w:val="29"/>
                <w:szCs w:val="29"/>
              </w:rPr>
              <w:t>3 348 882,16</w:t>
            </w:r>
            <w:r w:rsidR="006E0DD2">
              <w:rPr>
                <w:sz w:val="29"/>
                <w:szCs w:val="29"/>
              </w:rPr>
              <w:t xml:space="preserve"> </w:t>
            </w:r>
            <w:r w:rsidRPr="000B1079">
              <w:rPr>
                <w:sz w:val="29"/>
                <w:szCs w:val="29"/>
              </w:rPr>
              <w:t>руб.</w:t>
            </w:r>
            <w:r>
              <w:rPr>
                <w:sz w:val="29"/>
                <w:szCs w:val="29"/>
              </w:rPr>
              <w:t xml:space="preserve">, </w:t>
            </w:r>
            <w:r w:rsidRPr="000B1079">
              <w:rPr>
                <w:sz w:val="29"/>
                <w:szCs w:val="29"/>
              </w:rPr>
              <w:t xml:space="preserve">в том числе </w:t>
            </w:r>
            <w:r>
              <w:rPr>
                <w:sz w:val="29"/>
                <w:szCs w:val="29"/>
              </w:rPr>
              <w:t xml:space="preserve">по </w:t>
            </w:r>
            <w:r w:rsidRPr="000B1079">
              <w:rPr>
                <w:sz w:val="29"/>
                <w:szCs w:val="29"/>
              </w:rPr>
              <w:t>исполнительны</w:t>
            </w:r>
            <w:r>
              <w:rPr>
                <w:sz w:val="29"/>
                <w:szCs w:val="29"/>
              </w:rPr>
              <w:t>м</w:t>
            </w:r>
            <w:r w:rsidRPr="000B1079">
              <w:rPr>
                <w:sz w:val="29"/>
                <w:szCs w:val="29"/>
              </w:rPr>
              <w:t xml:space="preserve"> документ</w:t>
            </w:r>
            <w:r>
              <w:rPr>
                <w:sz w:val="29"/>
                <w:szCs w:val="29"/>
              </w:rPr>
              <w:t xml:space="preserve">ам </w:t>
            </w:r>
            <w:r w:rsidRPr="000B1079">
              <w:rPr>
                <w:sz w:val="29"/>
                <w:szCs w:val="29"/>
              </w:rPr>
              <w:t xml:space="preserve">на общую сумму </w:t>
            </w:r>
            <w:r w:rsidR="006E0DD2" w:rsidRPr="006E0DD2">
              <w:rPr>
                <w:sz w:val="29"/>
                <w:szCs w:val="29"/>
              </w:rPr>
              <w:t>2 523 882,16</w:t>
            </w:r>
            <w:r w:rsidR="006E0DD2">
              <w:rPr>
                <w:sz w:val="29"/>
                <w:szCs w:val="29"/>
              </w:rPr>
              <w:t xml:space="preserve"> </w:t>
            </w:r>
            <w:r w:rsidRPr="000B1079">
              <w:rPr>
                <w:sz w:val="29"/>
                <w:szCs w:val="29"/>
              </w:rPr>
              <w:t>руб.</w:t>
            </w:r>
          </w:p>
          <w:p w:rsidR="00AF4D36" w:rsidRDefault="000B1079" w:rsidP="00AF4D3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9"/>
                <w:szCs w:val="29"/>
              </w:rPr>
              <w:lastRenderedPageBreak/>
              <w:t>Неисполнено два и</w:t>
            </w:r>
            <w:r w:rsidR="006E0DD2">
              <w:rPr>
                <w:sz w:val="29"/>
                <w:szCs w:val="29"/>
              </w:rPr>
              <w:t>сполнительных документов на 01.01</w:t>
            </w:r>
            <w:r>
              <w:rPr>
                <w:sz w:val="29"/>
                <w:szCs w:val="29"/>
              </w:rPr>
              <w:t>.202</w:t>
            </w:r>
            <w:r w:rsidR="006E0DD2">
              <w:rPr>
                <w:sz w:val="29"/>
                <w:szCs w:val="29"/>
              </w:rPr>
              <w:t>2</w:t>
            </w:r>
            <w:r>
              <w:rPr>
                <w:sz w:val="29"/>
                <w:szCs w:val="29"/>
              </w:rPr>
              <w:t xml:space="preserve"> на общую сумму </w:t>
            </w:r>
            <w:r w:rsidR="00BB4DBC">
              <w:rPr>
                <w:sz w:val="29"/>
                <w:szCs w:val="29"/>
              </w:rPr>
              <w:t xml:space="preserve">                       </w:t>
            </w:r>
            <w:r w:rsidR="006E0DD2" w:rsidRPr="006E0DD2">
              <w:rPr>
                <w:sz w:val="29"/>
                <w:szCs w:val="29"/>
              </w:rPr>
              <w:t>21 430,70</w:t>
            </w:r>
            <w:r w:rsidR="006E0DD2">
              <w:rPr>
                <w:sz w:val="29"/>
                <w:szCs w:val="29"/>
              </w:rPr>
              <w:t xml:space="preserve"> </w:t>
            </w:r>
            <w:r>
              <w:rPr>
                <w:sz w:val="29"/>
                <w:szCs w:val="29"/>
              </w:rPr>
              <w:t>руб.</w:t>
            </w:r>
            <w:r w:rsidR="00AF4D36">
              <w:rPr>
                <w:sz w:val="29"/>
                <w:szCs w:val="29"/>
              </w:rPr>
              <w:t xml:space="preserve">  </w:t>
            </w:r>
          </w:p>
          <w:p w:rsidR="000B1079" w:rsidRDefault="000B1079" w:rsidP="00AF4D36">
            <w:pPr>
              <w:ind w:firstLine="700"/>
              <w:jc w:val="both"/>
              <w:rPr>
                <w:sz w:val="29"/>
                <w:szCs w:val="29"/>
              </w:rPr>
            </w:pPr>
          </w:p>
          <w:p w:rsidR="00C3300D" w:rsidRDefault="00C3300D" w:rsidP="00C3300D">
            <w:pPr>
              <w:pStyle w:val="aa"/>
              <w:tabs>
                <w:tab w:val="left" w:pos="1272"/>
              </w:tabs>
              <w:ind w:firstLine="720"/>
              <w:rPr>
                <w:szCs w:val="28"/>
              </w:rPr>
            </w:pPr>
            <w:r w:rsidRPr="009E31F1">
              <w:rPr>
                <w:szCs w:val="28"/>
              </w:rPr>
              <w:t xml:space="preserve">В составе отчетности в виду отсутствия числовых показателей </w:t>
            </w:r>
            <w:r>
              <w:rPr>
                <w:szCs w:val="28"/>
              </w:rPr>
              <w:t xml:space="preserve">                                     </w:t>
            </w:r>
            <w:r w:rsidRPr="009E31F1">
              <w:rPr>
                <w:szCs w:val="28"/>
              </w:rPr>
              <w:t>не представлены:</w:t>
            </w:r>
          </w:p>
          <w:p w:rsidR="006E0DD2" w:rsidRDefault="006E0DD2" w:rsidP="006E0DD2">
            <w:pPr>
              <w:pStyle w:val="aa"/>
              <w:rPr>
                <w:szCs w:val="28"/>
              </w:rPr>
            </w:pPr>
            <w:r w:rsidRPr="006E0DD2">
              <w:rPr>
                <w:szCs w:val="28"/>
              </w:rPr>
              <w:t>- Сведения об исполнении мероприятий в рамках целевых программ  (форма 0503166);</w:t>
            </w:r>
          </w:p>
          <w:p w:rsidR="00BB4DBC" w:rsidRPr="00BB4DBC" w:rsidRDefault="00BB4DBC" w:rsidP="00BB4DBC">
            <w:pPr>
              <w:pStyle w:val="aa"/>
              <w:rPr>
                <w:szCs w:val="28"/>
              </w:rPr>
            </w:pPr>
            <w:r w:rsidRPr="00BB4DBC">
              <w:rPr>
                <w:szCs w:val="28"/>
              </w:rPr>
              <w:t>- Сведения о целевых иностранных кредитах (форма 0503167);</w:t>
            </w:r>
          </w:p>
          <w:p w:rsidR="006E0DD2" w:rsidRPr="006E0DD2" w:rsidRDefault="006E0DD2" w:rsidP="006E0DD2">
            <w:pPr>
              <w:pStyle w:val="aa"/>
              <w:rPr>
                <w:szCs w:val="28"/>
              </w:rPr>
            </w:pPr>
            <w:r w:rsidRPr="006E0DD2">
              <w:rPr>
                <w:szCs w:val="28"/>
              </w:rPr>
              <w:t>- Сведения о государственном муниципальном долге, предоставленных бюджетных кредитах (форма 0503172);</w:t>
            </w:r>
          </w:p>
          <w:p w:rsidR="00C3300D" w:rsidRPr="0095722F" w:rsidRDefault="006E0DD2" w:rsidP="00BB4DBC">
            <w:pPr>
              <w:pStyle w:val="aa"/>
              <w:ind w:firstLine="720"/>
              <w:rPr>
                <w:strike/>
                <w:szCs w:val="28"/>
              </w:rPr>
            </w:pPr>
            <w:r w:rsidRPr="006E0DD2">
              <w:rPr>
                <w:szCs w:val="28"/>
              </w:rPr>
              <w:t xml:space="preserve">- Сведения о вложениях в объекты недвижимого имущества, объектах </w:t>
            </w:r>
          </w:p>
          <w:p w:rsidR="006E0DD2" w:rsidRPr="006E0DD2" w:rsidRDefault="006E0DD2" w:rsidP="006E0DD2">
            <w:pPr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- Таблица 1 формы 0503160 в связи с отсутствием изменений вида деятельности,</w:t>
            </w:r>
          </w:p>
          <w:p w:rsidR="006E0DD2" w:rsidRPr="006E0DD2" w:rsidRDefault="006E0DD2" w:rsidP="006E0DD2">
            <w:pPr>
              <w:jc w:val="both"/>
              <w:rPr>
                <w:color w:val="000000"/>
                <w:sz w:val="28"/>
                <w:szCs w:val="28"/>
              </w:rPr>
            </w:pPr>
            <w:r w:rsidRPr="006E0DD2">
              <w:rPr>
                <w:color w:val="000000"/>
                <w:sz w:val="28"/>
                <w:szCs w:val="28"/>
              </w:rPr>
              <w:t>- Таблица 6 формы 0503160 в связи с отсутствуем расхождений по результатам инвентаризации.</w:t>
            </w: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314"/>
            </w:tblGrid>
            <w:tr w:rsidR="00721381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21381" w:rsidRDefault="00721381">
                  <w:pPr>
                    <w:spacing w:line="1" w:lineRule="auto"/>
                    <w:jc w:val="both"/>
                  </w:pPr>
                </w:p>
              </w:tc>
            </w:tr>
          </w:tbl>
          <w:p w:rsidR="00721381" w:rsidRDefault="004961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721381">
        <w:tc>
          <w:tcPr>
            <w:tcW w:w="24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</w:pPr>
          </w:p>
        </w:tc>
        <w:tc>
          <w:tcPr>
            <w:tcW w:w="11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1381" w:rsidRDefault="00721381">
            <w:pPr>
              <w:spacing w:line="1" w:lineRule="auto"/>
            </w:pPr>
          </w:p>
        </w:tc>
      </w:tr>
    </w:tbl>
    <w:p w:rsidR="00721381" w:rsidRDefault="00721381">
      <w:pPr>
        <w:rPr>
          <w:vanish/>
        </w:rPr>
      </w:pPr>
      <w:bookmarkStart w:id="3" w:name="__bookmark_4"/>
      <w:bookmarkEnd w:id="3"/>
    </w:p>
    <w:tbl>
      <w:tblPr>
        <w:tblOverlap w:val="never"/>
        <w:tblW w:w="10372" w:type="dxa"/>
        <w:tblLayout w:type="fixed"/>
        <w:tblLook w:val="01E0" w:firstRow="1" w:lastRow="1" w:firstColumn="1" w:lastColumn="1" w:noHBand="0" w:noVBand="0"/>
      </w:tblPr>
      <w:tblGrid>
        <w:gridCol w:w="3118"/>
        <w:gridCol w:w="1700"/>
        <w:gridCol w:w="850"/>
        <w:gridCol w:w="3685"/>
        <w:gridCol w:w="453"/>
        <w:gridCol w:w="566"/>
      </w:tblGrid>
      <w:tr w:rsidR="00124D69" w:rsidTr="0042057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24D69" w:rsidTr="004205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r>
                    <w:rPr>
                      <w:color w:val="000000"/>
                      <w:sz w:val="28"/>
                      <w:szCs w:val="28"/>
                    </w:rPr>
                    <w:t>Председатель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24D69" w:rsidTr="004205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Цветков Дмитрий Александрович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24D69" w:rsidTr="00420572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124D69" w:rsidTr="004205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24D69" w:rsidTr="004205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Сертификат: 16E3CD19C514E39FFD83BE2686132FDD06B61896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Владелец: Цветков Дмитрий Александрович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Действителен с 04.08.2021 по 04.11.2022</w:t>
                        </w:r>
                      </w:p>
                    </w:tc>
                  </w:tr>
                </w:tbl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24D69" w:rsidTr="004205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r>
                    <w:rPr>
                      <w:color w:val="000000"/>
                      <w:sz w:val="28"/>
                      <w:szCs w:val="28"/>
                    </w:rPr>
                    <w:t>Главный бухгалтер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24D69" w:rsidTr="004205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Махаева Наталья Владимировна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24D69" w:rsidTr="00420572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124D69" w:rsidTr="004205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24D69" w:rsidTr="004205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Сертификат: 287f757d33e4a2354dfa205800eddd3d6875ad67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Владелец: Махаева Наталья Владимировна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Действителен с 06.10.2021 по 06.01.2023</w:t>
                        </w:r>
                      </w:p>
                    </w:tc>
                  </w:tr>
                </w:tbl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24D69" w:rsidTr="004205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24D69" w:rsidTr="004205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Махаева Наталья Владимировна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24D69" w:rsidTr="00420572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124D69" w:rsidTr="004205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24D69" w:rsidTr="004205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Сертификат: 287f757d33e4a2354dfa205800eddd3d6875ad67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Владелец: Махаева Наталья Владимировна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Действителен с 06.10.2021 по 06.01.2023</w:t>
                        </w:r>
                      </w:p>
                    </w:tc>
                  </w:tr>
                </w:tbl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3118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18"/>
            </w:tblGrid>
            <w:tr w:rsidR="00124D69" w:rsidTr="00420572">
              <w:tc>
                <w:tcPr>
                  <w:tcW w:w="31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r>
                    <w:rPr>
                      <w:color w:val="000000"/>
                      <w:sz w:val="28"/>
                      <w:szCs w:val="28"/>
                    </w:rPr>
                    <w:t>Директор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3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85"/>
            </w:tblGrid>
            <w:tr w:rsidR="00124D69" w:rsidTr="00420572">
              <w:trPr>
                <w:jc w:val="center"/>
              </w:trPr>
              <w:tc>
                <w:tcPr>
                  <w:tcW w:w="3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Махаева Наталья Владимировна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(расшифровка подписи)</w:t>
            </w: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rPr>
          <w:trHeight w:val="230"/>
        </w:trPr>
        <w:tc>
          <w:tcPr>
            <w:tcW w:w="10372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6015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0"/>
              <w:gridCol w:w="1005"/>
              <w:gridCol w:w="1005"/>
              <w:gridCol w:w="1005"/>
              <w:gridCol w:w="1005"/>
              <w:gridCol w:w="1005"/>
            </w:tblGrid>
            <w:tr w:rsidR="00124D69" w:rsidTr="00420572">
              <w:trPr>
                <w:trHeight w:val="322"/>
              </w:trPr>
              <w:tc>
                <w:tcPr>
                  <w:tcW w:w="6015" w:type="dxa"/>
                  <w:gridSpan w:val="6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ДОКУМЕНТ ПОДПИСАН ЭЛЕКТРОННОЙ ПОДПИСЬЮ</w:t>
                  </w:r>
                </w:p>
              </w:tc>
            </w:tr>
            <w:tr w:rsidR="00124D69" w:rsidTr="00420572">
              <w:trPr>
                <w:trHeight w:val="105"/>
              </w:trPr>
              <w:tc>
                <w:tcPr>
                  <w:tcW w:w="6015" w:type="dxa"/>
                  <w:gridSpan w:val="6"/>
                  <w:vMerge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230"/>
              </w:trPr>
              <w:tc>
                <w:tcPr>
                  <w:tcW w:w="6015" w:type="dxa"/>
                  <w:gridSpan w:val="6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601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015"/>
                  </w:tblGrid>
                  <w:tr w:rsidR="00124D69" w:rsidTr="00420572">
                    <w:tc>
                      <w:tcPr>
                        <w:tcW w:w="60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Сертификат: 287f757d33e4a2354dfa205800eddd3d6875ad67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Владелец: Махаева Наталья Владимировна</w:t>
                        </w:r>
                      </w:p>
                      <w:p w:rsidR="00124D69" w:rsidRDefault="00124D69" w:rsidP="00420572">
                        <w:r>
                          <w:rPr>
                            <w:color w:val="000000"/>
                            <w:sz w:val="28"/>
                            <w:szCs w:val="28"/>
                          </w:rPr>
                          <w:t>Действителен с 06.10.2021 по 06.01.2023</w:t>
                        </w:r>
                      </w:p>
                    </w:tc>
                  </w:tr>
                </w:tbl>
                <w:p w:rsidR="00124D69" w:rsidRDefault="00124D69" w:rsidP="00420572">
                  <w:pPr>
                    <w:spacing w:line="1" w:lineRule="auto"/>
                  </w:pPr>
                </w:p>
              </w:tc>
            </w:tr>
            <w:tr w:rsidR="00124D69" w:rsidTr="00420572">
              <w:trPr>
                <w:trHeight w:val="45"/>
              </w:trPr>
              <w:tc>
                <w:tcPr>
                  <w:tcW w:w="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  <w:tc>
                <w:tcPr>
                  <w:tcW w:w="10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pPr>
                    <w:spacing w:line="1" w:lineRule="auto"/>
                  </w:pP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31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36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4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  <w:tr w:rsidR="00124D69" w:rsidTr="00420572">
        <w:tc>
          <w:tcPr>
            <w:tcW w:w="9806" w:type="dxa"/>
            <w:gridSpan w:val="5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806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06"/>
            </w:tblGrid>
            <w:tr w:rsidR="00124D69" w:rsidTr="00420572">
              <w:tc>
                <w:tcPr>
                  <w:tcW w:w="980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4D69" w:rsidRDefault="00124D69" w:rsidP="00420572">
                  <w:r>
                    <w:rPr>
                      <w:color w:val="000000"/>
                      <w:sz w:val="28"/>
                      <w:szCs w:val="28"/>
                    </w:rPr>
                    <w:t>28 января 2022 г.</w:t>
                  </w:r>
                </w:p>
              </w:tc>
            </w:tr>
          </w:tbl>
          <w:p w:rsidR="00124D69" w:rsidRDefault="00124D69" w:rsidP="00420572">
            <w:pPr>
              <w:spacing w:line="1" w:lineRule="auto"/>
            </w:pPr>
          </w:p>
        </w:tc>
        <w:tc>
          <w:tcPr>
            <w:tcW w:w="56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4D69" w:rsidRDefault="00124D69" w:rsidP="00420572">
            <w:pPr>
              <w:spacing w:line="1" w:lineRule="auto"/>
            </w:pPr>
          </w:p>
        </w:tc>
      </w:tr>
    </w:tbl>
    <w:p w:rsidR="00124D69" w:rsidRDefault="00124D69" w:rsidP="00124D69"/>
    <w:p w:rsidR="00577B5B" w:rsidRPr="00577B5B" w:rsidRDefault="00577B5B" w:rsidP="00577B5B"/>
    <w:p w:rsidR="00577B5B" w:rsidRDefault="00577B5B" w:rsidP="00577B5B"/>
    <w:p w:rsidR="004961D0" w:rsidRPr="00577B5B" w:rsidRDefault="00577B5B" w:rsidP="00577B5B">
      <w:pPr>
        <w:tabs>
          <w:tab w:val="left" w:pos="4185"/>
        </w:tabs>
      </w:pPr>
      <w:r>
        <w:tab/>
      </w:r>
      <w:bookmarkStart w:id="4" w:name="_GoBack"/>
      <w:bookmarkEnd w:id="4"/>
    </w:p>
    <w:sectPr w:rsidR="004961D0" w:rsidRPr="00577B5B" w:rsidSect="00946139">
      <w:headerReference w:type="default" r:id="rId10"/>
      <w:footerReference w:type="default" r:id="rId11"/>
      <w:pgSz w:w="11905" w:h="16837"/>
      <w:pgMar w:top="1133" w:right="566" w:bottom="1560" w:left="1133" w:header="1133" w:footer="113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262" w:rsidRDefault="003D3262" w:rsidP="00721381">
      <w:r>
        <w:separator/>
      </w:r>
    </w:p>
  </w:endnote>
  <w:endnote w:type="continuationSeparator" w:id="0">
    <w:p w:rsidR="003D3262" w:rsidRDefault="003D3262" w:rsidP="0072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4359B">
      <w:trPr>
        <w:trHeight w:val="56"/>
      </w:trPr>
      <w:tc>
        <w:tcPr>
          <w:tcW w:w="10421" w:type="dxa"/>
        </w:tcPr>
        <w:p w:rsidR="0024359B" w:rsidRDefault="0024359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262" w:rsidRDefault="003D3262" w:rsidP="00721381">
      <w:r>
        <w:separator/>
      </w:r>
    </w:p>
  </w:footnote>
  <w:footnote w:type="continuationSeparator" w:id="0">
    <w:p w:rsidR="003D3262" w:rsidRDefault="003D3262" w:rsidP="00721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4359B">
      <w:trPr>
        <w:trHeight w:val="56"/>
      </w:trPr>
      <w:tc>
        <w:tcPr>
          <w:tcW w:w="10421" w:type="dxa"/>
        </w:tcPr>
        <w:p w:rsidR="0024359B" w:rsidRDefault="0024359B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779D"/>
    <w:multiLevelType w:val="hybridMultilevel"/>
    <w:tmpl w:val="3B6045B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2E33B9"/>
    <w:multiLevelType w:val="hybridMultilevel"/>
    <w:tmpl w:val="08E0CE74"/>
    <w:lvl w:ilvl="0" w:tplc="D30CE9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1023EB"/>
    <w:multiLevelType w:val="hybridMultilevel"/>
    <w:tmpl w:val="326E1480"/>
    <w:lvl w:ilvl="0" w:tplc="D30CE9E8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18175EDE"/>
    <w:multiLevelType w:val="hybridMultilevel"/>
    <w:tmpl w:val="7436BBF0"/>
    <w:lvl w:ilvl="0" w:tplc="D30CE9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EC16AB"/>
    <w:multiLevelType w:val="hybridMultilevel"/>
    <w:tmpl w:val="C89A52A2"/>
    <w:lvl w:ilvl="0" w:tplc="D30CE9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EA7AE3"/>
    <w:multiLevelType w:val="hybridMultilevel"/>
    <w:tmpl w:val="8FFEA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1F67"/>
    <w:multiLevelType w:val="hybridMultilevel"/>
    <w:tmpl w:val="B56A32EA"/>
    <w:lvl w:ilvl="0" w:tplc="D30CE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70F59"/>
    <w:multiLevelType w:val="hybridMultilevel"/>
    <w:tmpl w:val="4A564974"/>
    <w:lvl w:ilvl="0" w:tplc="E38859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9D43F9"/>
    <w:multiLevelType w:val="hybridMultilevel"/>
    <w:tmpl w:val="B95EDD16"/>
    <w:lvl w:ilvl="0" w:tplc="D30CE9E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32F591E"/>
    <w:multiLevelType w:val="hybridMultilevel"/>
    <w:tmpl w:val="547EE1D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573CC"/>
    <w:multiLevelType w:val="hybridMultilevel"/>
    <w:tmpl w:val="31366DF8"/>
    <w:lvl w:ilvl="0" w:tplc="0BE49E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381"/>
    <w:rsid w:val="00082D6D"/>
    <w:rsid w:val="000B1079"/>
    <w:rsid w:val="000F1364"/>
    <w:rsid w:val="00124D69"/>
    <w:rsid w:val="00136C23"/>
    <w:rsid w:val="0016703D"/>
    <w:rsid w:val="001B550B"/>
    <w:rsid w:val="00232959"/>
    <w:rsid w:val="002426C7"/>
    <w:rsid w:val="0024359B"/>
    <w:rsid w:val="00262CDD"/>
    <w:rsid w:val="002A3E39"/>
    <w:rsid w:val="002C2323"/>
    <w:rsid w:val="002E41E7"/>
    <w:rsid w:val="00323B3C"/>
    <w:rsid w:val="00376B2A"/>
    <w:rsid w:val="003D3262"/>
    <w:rsid w:val="004073C8"/>
    <w:rsid w:val="004123B9"/>
    <w:rsid w:val="00435857"/>
    <w:rsid w:val="00447C3F"/>
    <w:rsid w:val="004961D0"/>
    <w:rsid w:val="00512E35"/>
    <w:rsid w:val="00516B04"/>
    <w:rsid w:val="00577B5B"/>
    <w:rsid w:val="00631143"/>
    <w:rsid w:val="00644797"/>
    <w:rsid w:val="00646167"/>
    <w:rsid w:val="00691886"/>
    <w:rsid w:val="006E0DD2"/>
    <w:rsid w:val="006F5B8A"/>
    <w:rsid w:val="00705794"/>
    <w:rsid w:val="00721381"/>
    <w:rsid w:val="0077122F"/>
    <w:rsid w:val="00775013"/>
    <w:rsid w:val="007A662C"/>
    <w:rsid w:val="008222AE"/>
    <w:rsid w:val="00841474"/>
    <w:rsid w:val="008F4DFA"/>
    <w:rsid w:val="00937BC8"/>
    <w:rsid w:val="00946139"/>
    <w:rsid w:val="0095722F"/>
    <w:rsid w:val="00965512"/>
    <w:rsid w:val="009D34D0"/>
    <w:rsid w:val="00A34C60"/>
    <w:rsid w:val="00AB408A"/>
    <w:rsid w:val="00AF4D36"/>
    <w:rsid w:val="00B119E3"/>
    <w:rsid w:val="00B30713"/>
    <w:rsid w:val="00B3372E"/>
    <w:rsid w:val="00B53366"/>
    <w:rsid w:val="00B82256"/>
    <w:rsid w:val="00B86E5D"/>
    <w:rsid w:val="00BA6E2A"/>
    <w:rsid w:val="00BB4DBC"/>
    <w:rsid w:val="00C006A2"/>
    <w:rsid w:val="00C3300D"/>
    <w:rsid w:val="00C44CEF"/>
    <w:rsid w:val="00C74EF4"/>
    <w:rsid w:val="00C80641"/>
    <w:rsid w:val="00CA446D"/>
    <w:rsid w:val="00CB1023"/>
    <w:rsid w:val="00D7306F"/>
    <w:rsid w:val="00DB0383"/>
    <w:rsid w:val="00DF54F8"/>
    <w:rsid w:val="00E55629"/>
    <w:rsid w:val="00F27CE7"/>
    <w:rsid w:val="00F65CD1"/>
    <w:rsid w:val="00F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8510A5-9315-4765-B6EE-BE70C86D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721381"/>
    <w:rPr>
      <w:color w:val="0000FF"/>
      <w:u w:val="single"/>
    </w:rPr>
  </w:style>
  <w:style w:type="paragraph" w:styleId="a4">
    <w:name w:val="Title"/>
    <w:basedOn w:val="a"/>
    <w:link w:val="a5"/>
    <w:qFormat/>
    <w:rsid w:val="007A662C"/>
    <w:pPr>
      <w:jc w:val="center"/>
    </w:pPr>
    <w:rPr>
      <w:sz w:val="28"/>
      <w:szCs w:val="28"/>
    </w:rPr>
  </w:style>
  <w:style w:type="character" w:customStyle="1" w:styleId="a5">
    <w:name w:val="Название Знак"/>
    <w:link w:val="a4"/>
    <w:rsid w:val="007A662C"/>
    <w:rPr>
      <w:sz w:val="28"/>
      <w:szCs w:val="28"/>
    </w:rPr>
  </w:style>
  <w:style w:type="paragraph" w:customStyle="1" w:styleId="ConsPlusNormal">
    <w:name w:val="ConsPlusNormal"/>
    <w:rsid w:val="00B82256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footer"/>
    <w:basedOn w:val="a"/>
    <w:link w:val="a7"/>
    <w:rsid w:val="00B82256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link w:val="a6"/>
    <w:rsid w:val="00B82256"/>
    <w:rPr>
      <w:sz w:val="24"/>
      <w:szCs w:val="24"/>
    </w:rPr>
  </w:style>
  <w:style w:type="paragraph" w:styleId="a8">
    <w:name w:val="header"/>
    <w:basedOn w:val="a"/>
    <w:link w:val="a9"/>
    <w:rsid w:val="00B822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B82256"/>
  </w:style>
  <w:style w:type="paragraph" w:styleId="aa">
    <w:name w:val="Body Text"/>
    <w:basedOn w:val="a"/>
    <w:link w:val="ab"/>
    <w:rsid w:val="00644797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644797"/>
    <w:rPr>
      <w:sz w:val="28"/>
    </w:rPr>
  </w:style>
  <w:style w:type="paragraph" w:customStyle="1" w:styleId="Standard">
    <w:name w:val="Standard"/>
    <w:rsid w:val="0064479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c">
    <w:name w:val="No Spacing"/>
    <w:qFormat/>
    <w:rsid w:val="00577B5B"/>
  </w:style>
  <w:style w:type="paragraph" w:styleId="ad">
    <w:name w:val="List Paragraph"/>
    <w:basedOn w:val="a"/>
    <w:uiPriority w:val="34"/>
    <w:qFormat/>
    <w:rsid w:val="00F65CD1"/>
    <w:pPr>
      <w:ind w:left="720"/>
      <w:contextualSpacing/>
    </w:pPr>
  </w:style>
  <w:style w:type="table" w:styleId="ae">
    <w:name w:val="Table Grid"/>
    <w:basedOn w:val="a1"/>
    <w:uiPriority w:val="59"/>
    <w:rsid w:val="00C74EF4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0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8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6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4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4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7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6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3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97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03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04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8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5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9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2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0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7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4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9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2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7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6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9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6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06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64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2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94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2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0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01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8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8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87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9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63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0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2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3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3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7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9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4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53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5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94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5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9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87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62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0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1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7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4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9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0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6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6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4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7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2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49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8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57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890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6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67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68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4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8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22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8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38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1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18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5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3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7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16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6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2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3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2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7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7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6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8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6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8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4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2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0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1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0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43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9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3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57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06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8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1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1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96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0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46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5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8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6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26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2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5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1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28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2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57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2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enburg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renbu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A5BBF-B8F4-42E3-8AED-51D4592A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9243</Words>
  <Characters>52691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61811</CharactersWithSpaces>
  <SharedDoc>false</SharedDoc>
  <HLinks>
    <vt:vector size="18" baseType="variant">
      <vt:variant>
        <vt:i4>6357103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consultantplus://offline/ref=EB7C98BC9A654D0111FF27477395AC8640C7C77A6E451AD38C81F3F85AF88F405E84B6D082C25272W3J0E</vt:lpwstr>
      </vt:variant>
      <vt:variant>
        <vt:lpwstr/>
      </vt:variant>
      <vt:variant>
        <vt:i4>6946860</vt:i4>
      </vt:variant>
      <vt:variant>
        <vt:i4>3</vt:i4>
      </vt:variant>
      <vt:variant>
        <vt:i4>0</vt:i4>
      </vt:variant>
      <vt:variant>
        <vt:i4>5</vt:i4>
      </vt:variant>
      <vt:variant>
        <vt:lpwstr>http://www.orenburg.ru/</vt:lpwstr>
      </vt:variant>
      <vt:variant>
        <vt:lpwstr/>
      </vt:variant>
      <vt:variant>
        <vt:i4>6946860</vt:i4>
      </vt:variant>
      <vt:variant>
        <vt:i4>0</vt:i4>
      </vt:variant>
      <vt:variant>
        <vt:i4>0</vt:i4>
      </vt:variant>
      <vt:variant>
        <vt:i4>5</vt:i4>
      </vt:variant>
      <vt:variant>
        <vt:lpwstr>http://www.orenburg.ru/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Яхудин Вадим Тагирович</dc:creator>
  <cp:lastModifiedBy>Яхудин Вадим Тагирович</cp:lastModifiedBy>
  <cp:revision>5</cp:revision>
  <dcterms:created xsi:type="dcterms:W3CDTF">2022-03-10T09:42:00Z</dcterms:created>
  <dcterms:modified xsi:type="dcterms:W3CDTF">2022-03-18T10:34:00Z</dcterms:modified>
</cp:coreProperties>
</file>