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13"/>
        <w:gridCol w:w="5008"/>
      </w:tblGrid>
      <w:tr w:rsidR="00C97E7C" w:rsidRPr="006B379E" w:rsidTr="00BF1F3F">
        <w:trPr>
          <w:cantSplit/>
          <w:trHeight w:val="867"/>
        </w:trPr>
        <w:tc>
          <w:tcPr>
            <w:tcW w:w="4613" w:type="dxa"/>
          </w:tcPr>
          <w:p w:rsidR="00C97E7C" w:rsidRDefault="00C97E7C" w:rsidP="00BF1F3F">
            <w:pPr>
              <w:tabs>
                <w:tab w:val="left" w:pos="601"/>
              </w:tabs>
              <w:ind w:firstLine="743"/>
              <w:rPr>
                <w:lang w:val="en-US"/>
              </w:rPr>
            </w:pPr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01662401" wp14:editId="467FF914">
                  <wp:extent cx="523875" cy="647700"/>
                  <wp:effectExtent l="0" t="0" r="952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</w:tcPr>
          <w:p w:rsidR="00C97E7C" w:rsidRDefault="00C97E7C" w:rsidP="00BF1F3F">
            <w:pPr>
              <w:jc w:val="center"/>
            </w:pPr>
          </w:p>
          <w:p w:rsidR="00C97E7C" w:rsidRDefault="00C97E7C" w:rsidP="00BF1F3F">
            <w:pPr>
              <w:jc w:val="center"/>
            </w:pPr>
          </w:p>
          <w:p w:rsidR="00C97E7C" w:rsidRDefault="00C97E7C" w:rsidP="00BF1F3F"/>
        </w:tc>
      </w:tr>
      <w:tr w:rsidR="00C97E7C" w:rsidTr="00BF1F3F">
        <w:trPr>
          <w:trHeight w:val="3945"/>
        </w:trPr>
        <w:tc>
          <w:tcPr>
            <w:tcW w:w="4613" w:type="dxa"/>
          </w:tcPr>
          <w:p w:rsidR="00C97E7C" w:rsidRPr="007E00D4" w:rsidRDefault="00C97E7C" w:rsidP="00BF1F3F">
            <w:pPr>
              <w:ind w:right="-3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4123552" wp14:editId="69944EE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1753870</wp:posOffset>
                      </wp:positionV>
                      <wp:extent cx="2506980" cy="228600"/>
                      <wp:effectExtent l="10795" t="12700" r="6350" b="6350"/>
                      <wp:wrapSquare wrapText="bothSides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98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16.45pt;margin-top:138.1pt;width:197.4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C97E7C" w:rsidRPr="00644002" w:rsidRDefault="00C97E7C" w:rsidP="00BF1F3F">
            <w:pPr>
              <w:pStyle w:val="1"/>
              <w:rPr>
                <w:sz w:val="24"/>
              </w:rPr>
            </w:pPr>
            <w:r w:rsidRPr="00644002">
              <w:rPr>
                <w:sz w:val="24"/>
              </w:rPr>
              <w:t>Администрация</w:t>
            </w:r>
            <w:r w:rsidRPr="00DA3E9D">
              <w:rPr>
                <w:sz w:val="24"/>
              </w:rPr>
              <w:br/>
            </w:r>
            <w:r w:rsidRPr="00644002">
              <w:rPr>
                <w:sz w:val="24"/>
              </w:rPr>
              <w:t>города Оренбурга</w:t>
            </w:r>
          </w:p>
          <w:p w:rsidR="00C97E7C" w:rsidRPr="00C110E4" w:rsidRDefault="00C97E7C" w:rsidP="00BF1F3F">
            <w:pPr>
              <w:pStyle w:val="1"/>
              <w:rPr>
                <w:sz w:val="16"/>
              </w:rPr>
            </w:pPr>
          </w:p>
          <w:p w:rsidR="00C97E7C" w:rsidRDefault="00C97E7C" w:rsidP="00BF1F3F">
            <w:pPr>
              <w:pStyle w:val="1"/>
              <w:ind w:left="-32"/>
              <w:rPr>
                <w:sz w:val="24"/>
              </w:rPr>
            </w:pPr>
            <w:r>
              <w:rPr>
                <w:sz w:val="24"/>
              </w:rPr>
              <w:t>НАЧАЛЬНИК ФИНАНСОВОГО УПРАВЛЕНИЯ</w:t>
            </w:r>
          </w:p>
          <w:p w:rsidR="00C97E7C" w:rsidRPr="00B92182" w:rsidRDefault="00C97E7C" w:rsidP="00BF1F3F">
            <w:pPr>
              <w:spacing w:line="264" w:lineRule="auto"/>
              <w:ind w:left="-32" w:right="-100"/>
              <w:jc w:val="center"/>
              <w:rPr>
                <w:sz w:val="18"/>
              </w:rPr>
            </w:pPr>
          </w:p>
          <w:p w:rsidR="00C97E7C" w:rsidRDefault="00C97E7C" w:rsidP="00BF1F3F">
            <w:pPr>
              <w:jc w:val="center"/>
              <w:rPr>
                <w:b/>
                <w:bCs/>
              </w:rPr>
            </w:pPr>
            <w:r w:rsidRPr="00400F35">
              <w:rPr>
                <w:b/>
                <w:bCs/>
              </w:rPr>
              <w:t>ПРИКАЗ</w:t>
            </w:r>
          </w:p>
          <w:p w:rsidR="00C97E7C" w:rsidRPr="00400F35" w:rsidRDefault="00C97E7C" w:rsidP="00BF1F3F">
            <w:pPr>
              <w:jc w:val="center"/>
              <w:rPr>
                <w:b/>
                <w:bCs/>
              </w:rPr>
            </w:pPr>
          </w:p>
          <w:p w:rsidR="00C97E7C" w:rsidRPr="00804AC7" w:rsidRDefault="00C97E7C" w:rsidP="00BF1F3F">
            <w:pPr>
              <w:rPr>
                <w:sz w:val="21"/>
                <w:szCs w:val="21"/>
                <w:u w:val="single"/>
              </w:rPr>
            </w:pPr>
            <w:r>
              <w:rPr>
                <w:b/>
                <w:bCs/>
              </w:rPr>
              <w:t xml:space="preserve">        </w:t>
            </w:r>
            <w:r w:rsidR="00804AC7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804AC7" w:rsidRPr="00804AC7">
              <w:rPr>
                <w:bCs/>
                <w:u w:val="single"/>
              </w:rPr>
              <w:t>09.09.2024</w:t>
            </w:r>
            <w:r w:rsidR="00804AC7" w:rsidRPr="00804AC7">
              <w:rPr>
                <w:bCs/>
              </w:rPr>
              <w:t xml:space="preserve"> </w:t>
            </w:r>
            <w:r w:rsidRPr="00804AC7">
              <w:rPr>
                <w:bCs/>
              </w:rPr>
              <w:t xml:space="preserve"> </w:t>
            </w:r>
            <w:r w:rsidRPr="00804AC7">
              <w:t xml:space="preserve">№ </w:t>
            </w:r>
            <w:r w:rsidR="00804AC7" w:rsidRPr="00804AC7">
              <w:rPr>
                <w:u w:val="single"/>
              </w:rPr>
              <w:t>74</w:t>
            </w:r>
          </w:p>
          <w:p w:rsidR="00C97E7C" w:rsidRDefault="00C97E7C" w:rsidP="00BF1F3F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C97E7C" w:rsidRDefault="00C97E7C" w:rsidP="00BF1F3F">
            <w:pPr>
              <w:tabs>
                <w:tab w:val="left" w:pos="4078"/>
              </w:tabs>
              <w:ind w:left="402" w:right="361"/>
            </w:pPr>
            <w:r w:rsidRPr="00044C18">
              <w:t xml:space="preserve">О внесении изменений в приказ </w:t>
            </w:r>
            <w:r>
              <w:t xml:space="preserve">   </w:t>
            </w:r>
            <w:r w:rsidRPr="00044C18">
              <w:t xml:space="preserve">от 01.08.2023 № 74 </w:t>
            </w:r>
          </w:p>
          <w:p w:rsidR="00C97E7C" w:rsidRDefault="00C97E7C" w:rsidP="00BF1F3F">
            <w:pPr>
              <w:tabs>
                <w:tab w:val="left" w:pos="4078"/>
              </w:tabs>
              <w:ind w:left="402" w:right="361"/>
            </w:pPr>
          </w:p>
          <w:p w:rsidR="00C97E7C" w:rsidRPr="00044C18" w:rsidRDefault="00C97E7C" w:rsidP="00BF1F3F">
            <w:pPr>
              <w:tabs>
                <w:tab w:val="left" w:pos="4078"/>
              </w:tabs>
              <w:ind w:left="402" w:right="361"/>
            </w:pPr>
          </w:p>
        </w:tc>
        <w:tc>
          <w:tcPr>
            <w:tcW w:w="5008" w:type="dxa"/>
          </w:tcPr>
          <w:p w:rsidR="00C97E7C" w:rsidRDefault="00C97E7C" w:rsidP="00BF1F3F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A3ABA9" wp14:editId="16FD77FF">
                      <wp:simplePos x="0" y="0"/>
                      <wp:positionH relativeFrom="column">
                        <wp:posOffset>211153</wp:posOffset>
                      </wp:positionH>
                      <wp:positionV relativeFrom="paragraph">
                        <wp:posOffset>168275</wp:posOffset>
                      </wp:positionV>
                      <wp:extent cx="2766695" cy="179070"/>
                      <wp:effectExtent l="0" t="0" r="14605" b="1143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17907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3" name="Line 8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6.65pt;margin-top:13.25pt;width:217.85pt;height:14.1pt;z-index:25166028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">
                      <v:line id="Line 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C97E7C" w:rsidRPr="00B92182" w:rsidRDefault="00C97E7C" w:rsidP="00BF1F3F">
            <w:pPr>
              <w:widowControl w:val="0"/>
              <w:ind w:left="783"/>
              <w:rPr>
                <w:b/>
                <w:bCs/>
                <w:sz w:val="28"/>
              </w:rPr>
            </w:pPr>
          </w:p>
        </w:tc>
      </w:tr>
    </w:tbl>
    <w:p w:rsidR="00C97E7C" w:rsidRDefault="00C97E7C" w:rsidP="00C97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приказа </w:t>
      </w:r>
      <w:r w:rsidRPr="00F27BF0">
        <w:rPr>
          <w:sz w:val="28"/>
          <w:szCs w:val="28"/>
        </w:rPr>
        <w:t>Министерства финансов Российской Федерации</w:t>
      </w:r>
      <w:r>
        <w:rPr>
          <w:sz w:val="28"/>
          <w:szCs w:val="28"/>
        </w:rPr>
        <w:t xml:space="preserve"> от 30.12.2017 № 274н «Об утверждении федерального стандарта </w:t>
      </w:r>
      <w:r w:rsidRPr="00F27BF0">
        <w:rPr>
          <w:sz w:val="28"/>
          <w:szCs w:val="28"/>
        </w:rPr>
        <w:t>бухгалтерского учета</w:t>
      </w:r>
      <w:r>
        <w:rPr>
          <w:sz w:val="28"/>
          <w:szCs w:val="28"/>
        </w:rPr>
        <w:t xml:space="preserve">  </w:t>
      </w:r>
      <w:r w:rsidRPr="00F27BF0">
        <w:rPr>
          <w:sz w:val="28"/>
          <w:szCs w:val="28"/>
        </w:rPr>
        <w:t xml:space="preserve">для организаций государственного сектора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Учетная политика, оценочные значения и ошибки»,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C97E7C" w:rsidRDefault="00C97E7C" w:rsidP="00C97E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CB4" w:rsidRPr="006B1AE0" w:rsidRDefault="00C97E7C" w:rsidP="00C90CB4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CB4">
        <w:rPr>
          <w:sz w:val="28"/>
          <w:szCs w:val="28"/>
        </w:rPr>
        <w:t>Внести следующие изменения в приказ от 01.08.2023 № 74 «Об утверждении учетной политики при централизации учета»</w:t>
      </w:r>
      <w:r w:rsidR="00880D5D">
        <w:rPr>
          <w:sz w:val="28"/>
          <w:szCs w:val="28"/>
        </w:rPr>
        <w:t xml:space="preserve"> (в редакции от 21.06.2024 № 38)</w:t>
      </w:r>
      <w:r w:rsidR="00C90CB4" w:rsidRPr="006B1AE0">
        <w:rPr>
          <w:sz w:val="28"/>
          <w:szCs w:val="28"/>
        </w:rPr>
        <w:t>:</w:t>
      </w:r>
    </w:p>
    <w:p w:rsidR="00AE53A1" w:rsidRDefault="00C90CB4" w:rsidP="00AE5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B4">
        <w:rPr>
          <w:sz w:val="28"/>
          <w:szCs w:val="28"/>
        </w:rPr>
        <w:t>1.1</w:t>
      </w:r>
      <w:r w:rsidR="00740221">
        <w:rPr>
          <w:sz w:val="28"/>
          <w:szCs w:val="28"/>
        </w:rPr>
        <w:t>.</w:t>
      </w:r>
      <w:r w:rsidRPr="00C90CB4">
        <w:rPr>
          <w:sz w:val="28"/>
          <w:szCs w:val="28"/>
        </w:rPr>
        <w:t xml:space="preserve"> </w:t>
      </w:r>
      <w:r w:rsidR="00BE44BC">
        <w:rPr>
          <w:sz w:val="28"/>
          <w:szCs w:val="28"/>
        </w:rPr>
        <w:t>И</w:t>
      </w:r>
      <w:r w:rsidR="00AE53A1">
        <w:rPr>
          <w:sz w:val="28"/>
          <w:szCs w:val="28"/>
        </w:rPr>
        <w:t>зложить пункт 2.3</w:t>
      </w:r>
      <w:r w:rsidR="00B30819">
        <w:rPr>
          <w:sz w:val="28"/>
          <w:szCs w:val="28"/>
        </w:rPr>
        <w:t>.</w:t>
      </w:r>
      <w:r w:rsidR="00AE53A1">
        <w:rPr>
          <w:sz w:val="28"/>
          <w:szCs w:val="28"/>
        </w:rPr>
        <w:t xml:space="preserve"> приложения </w:t>
      </w:r>
      <w:r w:rsidR="00886D91">
        <w:rPr>
          <w:sz w:val="28"/>
          <w:szCs w:val="28"/>
        </w:rPr>
        <w:t>7 к приложению к приказу</w:t>
      </w:r>
      <w:r w:rsidR="00886D91" w:rsidRPr="006B1AE0">
        <w:rPr>
          <w:sz w:val="28"/>
          <w:szCs w:val="28"/>
        </w:rPr>
        <w:t xml:space="preserve"> </w:t>
      </w:r>
      <w:r w:rsidR="00AE53A1">
        <w:rPr>
          <w:sz w:val="28"/>
          <w:szCs w:val="28"/>
        </w:rPr>
        <w:t>в новой редакции:</w:t>
      </w:r>
    </w:p>
    <w:p w:rsidR="00AE53A1" w:rsidRDefault="00AE53A1" w:rsidP="00AE5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BF6326">
        <w:rPr>
          <w:sz w:val="28"/>
          <w:szCs w:val="28"/>
        </w:rPr>
        <w:t>2.3</w:t>
      </w:r>
      <w:r w:rsidR="007402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Субъект централизованного учета направляет </w:t>
      </w:r>
      <w:r w:rsidR="00BE44BC">
        <w:rPr>
          <w:sz w:val="28"/>
          <w:szCs w:val="28"/>
        </w:rPr>
        <w:t xml:space="preserve">в Центр </w:t>
      </w:r>
      <w:r w:rsidR="00F910D1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правовой акт </w:t>
      </w:r>
      <w:r w:rsidR="00045009">
        <w:rPr>
          <w:sz w:val="28"/>
          <w:szCs w:val="28"/>
        </w:rPr>
        <w:t xml:space="preserve">(уведомление)  </w:t>
      </w:r>
      <w:r>
        <w:rPr>
          <w:sz w:val="28"/>
          <w:szCs w:val="28"/>
        </w:rPr>
        <w:t>с указанием:</w:t>
      </w:r>
    </w:p>
    <w:p w:rsidR="00AE53A1" w:rsidRPr="00C115FB" w:rsidRDefault="00886D91" w:rsidP="00AE53A1">
      <w:pPr>
        <w:pStyle w:val="ac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оснований (случаев, целей) </w:t>
      </w:r>
      <w:r w:rsidR="00AE53A1" w:rsidRPr="00C115FB">
        <w:rPr>
          <w:smallCaps w:val="0"/>
          <w:sz w:val="28"/>
          <w:szCs w:val="28"/>
        </w:rPr>
        <w:t xml:space="preserve">проведения инвентаризации; </w:t>
      </w:r>
    </w:p>
    <w:p w:rsidR="00AE53A1" w:rsidRPr="00C115FB" w:rsidRDefault="00E2023C" w:rsidP="00AE53A1">
      <w:pPr>
        <w:pStyle w:val="ac"/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перечня </w:t>
      </w:r>
      <w:r w:rsidR="00AE53A1" w:rsidRPr="00C115FB">
        <w:rPr>
          <w:smallCaps w:val="0"/>
          <w:sz w:val="28"/>
          <w:szCs w:val="28"/>
        </w:rPr>
        <w:t>объект</w:t>
      </w:r>
      <w:r w:rsidR="00AE53A1">
        <w:rPr>
          <w:smallCaps w:val="0"/>
          <w:sz w:val="28"/>
          <w:szCs w:val="28"/>
        </w:rPr>
        <w:t>ов</w:t>
      </w:r>
      <w:r w:rsidR="00BE44BC">
        <w:rPr>
          <w:smallCaps w:val="0"/>
          <w:sz w:val="28"/>
          <w:szCs w:val="28"/>
        </w:rPr>
        <w:t xml:space="preserve">, подлежащих </w:t>
      </w:r>
      <w:r w:rsidR="00AE53A1" w:rsidRPr="00C115FB">
        <w:rPr>
          <w:smallCaps w:val="0"/>
          <w:sz w:val="28"/>
          <w:szCs w:val="28"/>
        </w:rPr>
        <w:t xml:space="preserve"> инвентаризации; </w:t>
      </w:r>
    </w:p>
    <w:p w:rsidR="00AE53A1" w:rsidRPr="003C6073" w:rsidRDefault="00AE53A1" w:rsidP="00AE53A1">
      <w:pPr>
        <w:pStyle w:val="ac"/>
        <w:ind w:firstLine="708"/>
        <w:jc w:val="both"/>
        <w:rPr>
          <w:smallCaps w:val="0"/>
          <w:sz w:val="28"/>
          <w:szCs w:val="28"/>
        </w:rPr>
      </w:pPr>
      <w:r w:rsidRPr="003C6073">
        <w:rPr>
          <w:smallCaps w:val="0"/>
          <w:sz w:val="28"/>
          <w:szCs w:val="28"/>
        </w:rPr>
        <w:t>сроков проведения инвентаризации</w:t>
      </w:r>
      <w:r w:rsidR="003C6073" w:rsidRPr="003C6073">
        <w:rPr>
          <w:smallCaps w:val="0"/>
          <w:sz w:val="28"/>
          <w:szCs w:val="28"/>
        </w:rPr>
        <w:t xml:space="preserve"> </w:t>
      </w:r>
      <w:r w:rsidR="003C6073">
        <w:rPr>
          <w:smallCaps w:val="0"/>
          <w:sz w:val="28"/>
          <w:szCs w:val="28"/>
        </w:rPr>
        <w:t>(даты начала и окончания ее проведения)</w:t>
      </w:r>
      <w:r w:rsidRPr="003C6073">
        <w:rPr>
          <w:smallCaps w:val="0"/>
          <w:sz w:val="28"/>
          <w:szCs w:val="28"/>
        </w:rPr>
        <w:t xml:space="preserve">; </w:t>
      </w:r>
    </w:p>
    <w:p w:rsidR="00AE53A1" w:rsidRDefault="00AE53A1" w:rsidP="00AE5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0C5">
        <w:rPr>
          <w:sz w:val="28"/>
          <w:szCs w:val="28"/>
        </w:rPr>
        <w:t>дат</w:t>
      </w:r>
      <w:r w:rsidR="00BE44BC">
        <w:rPr>
          <w:sz w:val="28"/>
          <w:szCs w:val="28"/>
        </w:rPr>
        <w:t>ы</w:t>
      </w:r>
      <w:r w:rsidR="005256B9">
        <w:rPr>
          <w:sz w:val="28"/>
          <w:szCs w:val="28"/>
        </w:rPr>
        <w:t>, по состоянию на которую проводится</w:t>
      </w:r>
      <w:r w:rsidR="00F319CB">
        <w:rPr>
          <w:sz w:val="28"/>
          <w:szCs w:val="28"/>
        </w:rPr>
        <w:t xml:space="preserve"> инвентаризация</w:t>
      </w:r>
      <w:r>
        <w:rPr>
          <w:sz w:val="28"/>
          <w:szCs w:val="28"/>
        </w:rPr>
        <w:t>;</w:t>
      </w:r>
    </w:p>
    <w:p w:rsidR="00AE53A1" w:rsidRDefault="00AE53A1" w:rsidP="00AE5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0C5">
        <w:rPr>
          <w:sz w:val="28"/>
          <w:szCs w:val="28"/>
        </w:rPr>
        <w:t>мест</w:t>
      </w:r>
      <w:r w:rsidR="00BE44BC">
        <w:rPr>
          <w:sz w:val="28"/>
          <w:szCs w:val="28"/>
        </w:rPr>
        <w:t>а</w:t>
      </w:r>
      <w:r w:rsidRPr="00BB40C5">
        <w:rPr>
          <w:sz w:val="28"/>
          <w:szCs w:val="28"/>
        </w:rPr>
        <w:t xml:space="preserve"> проведения инвентаризации</w:t>
      </w:r>
      <w:r>
        <w:rPr>
          <w:sz w:val="28"/>
          <w:szCs w:val="28"/>
        </w:rPr>
        <w:t>;</w:t>
      </w:r>
    </w:p>
    <w:p w:rsidR="00AE53A1" w:rsidRPr="00651FBD" w:rsidRDefault="00AE53A1" w:rsidP="00AE5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B3B">
        <w:rPr>
          <w:sz w:val="28"/>
          <w:szCs w:val="28"/>
        </w:rPr>
        <w:t>состав</w:t>
      </w:r>
      <w:r w:rsidR="00BE44BC">
        <w:rPr>
          <w:sz w:val="28"/>
          <w:szCs w:val="28"/>
        </w:rPr>
        <w:t>а</w:t>
      </w:r>
      <w:r w:rsidR="005E4B3B">
        <w:rPr>
          <w:sz w:val="28"/>
          <w:szCs w:val="28"/>
        </w:rPr>
        <w:t xml:space="preserve"> К</w:t>
      </w:r>
      <w:r w:rsidRPr="007F0B96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(при от</w:t>
      </w:r>
      <w:r w:rsidR="005E4B3B">
        <w:rPr>
          <w:sz w:val="28"/>
          <w:szCs w:val="28"/>
        </w:rPr>
        <w:t>сутствии постоянно действующей К</w:t>
      </w:r>
      <w:r>
        <w:rPr>
          <w:sz w:val="28"/>
          <w:szCs w:val="28"/>
        </w:rPr>
        <w:t xml:space="preserve">омиссии). </w:t>
      </w:r>
      <w:r w:rsidR="005E4B3B">
        <w:rPr>
          <w:sz w:val="28"/>
          <w:szCs w:val="28"/>
        </w:rPr>
        <w:tab/>
      </w:r>
      <w:proofErr w:type="gramStart"/>
      <w:r w:rsidRPr="00651FBD">
        <w:rPr>
          <w:sz w:val="28"/>
          <w:szCs w:val="28"/>
        </w:rPr>
        <w:t xml:space="preserve">В соответствии с пунктами 32, 35, 52.1  Приказа Минфина России </w:t>
      </w:r>
      <w:r w:rsidR="00BE44BC">
        <w:rPr>
          <w:sz w:val="28"/>
          <w:szCs w:val="28"/>
        </w:rPr>
        <w:t xml:space="preserve">            </w:t>
      </w:r>
      <w:r w:rsidRPr="00651FBD">
        <w:rPr>
          <w:sz w:val="28"/>
          <w:szCs w:val="28"/>
        </w:rPr>
        <w:t xml:space="preserve">№ 61н </w:t>
      </w:r>
      <w:r>
        <w:rPr>
          <w:sz w:val="28"/>
          <w:szCs w:val="28"/>
        </w:rPr>
        <w:t>Центр</w:t>
      </w:r>
      <w:r w:rsidRPr="00651FBD">
        <w:rPr>
          <w:sz w:val="28"/>
          <w:szCs w:val="28"/>
        </w:rPr>
        <w:t xml:space="preserve"> формирует Решение о проведении инвентаризации </w:t>
      </w:r>
      <w:hyperlink r:id="rId10">
        <w:r w:rsidRPr="00651FBD">
          <w:rPr>
            <w:sz w:val="28"/>
            <w:szCs w:val="28"/>
          </w:rPr>
          <w:t>(ф. 0510439)</w:t>
        </w:r>
      </w:hyperlink>
      <w:r w:rsidRPr="00651FBD">
        <w:t xml:space="preserve"> </w:t>
      </w:r>
      <w:r w:rsidRPr="00651FBD">
        <w:rPr>
          <w:sz w:val="28"/>
          <w:szCs w:val="28"/>
        </w:rPr>
        <w:t xml:space="preserve">(далее – Решение), в случае необходимости </w:t>
      </w:r>
      <w:hyperlink r:id="rId11" w:history="1">
        <w:r w:rsidRPr="00651FBD">
          <w:rPr>
            <w:sz w:val="28"/>
            <w:szCs w:val="28"/>
          </w:rPr>
          <w:t>Изменение</w:t>
        </w:r>
      </w:hyperlink>
      <w:r w:rsidRPr="00651FBD">
        <w:rPr>
          <w:sz w:val="28"/>
          <w:szCs w:val="28"/>
        </w:rPr>
        <w:t xml:space="preserve"> Решения </w:t>
      </w:r>
      <w:r w:rsidR="00BE44BC">
        <w:rPr>
          <w:sz w:val="28"/>
          <w:szCs w:val="28"/>
        </w:rPr>
        <w:t xml:space="preserve">  </w:t>
      </w:r>
      <w:r w:rsidRPr="00651FBD">
        <w:rPr>
          <w:sz w:val="28"/>
          <w:szCs w:val="28"/>
        </w:rPr>
        <w:t>о проведении инвентаризации (ф. 0510447)</w:t>
      </w:r>
      <w:r w:rsidRPr="00651FBD">
        <w:t xml:space="preserve"> </w:t>
      </w:r>
      <w:r w:rsidRPr="00651FBD">
        <w:rPr>
          <w:sz w:val="28"/>
          <w:szCs w:val="28"/>
        </w:rPr>
        <w:t xml:space="preserve">(далее – </w:t>
      </w:r>
      <w:hyperlink r:id="rId12" w:history="1">
        <w:r w:rsidRPr="00651FBD">
          <w:rPr>
            <w:sz w:val="28"/>
            <w:szCs w:val="28"/>
          </w:rPr>
          <w:t>Изменение</w:t>
        </w:r>
      </w:hyperlink>
      <w:r w:rsidRPr="00651FBD">
        <w:rPr>
          <w:sz w:val="28"/>
          <w:szCs w:val="28"/>
        </w:rPr>
        <w:t xml:space="preserve"> Решения)  в электронном виде</w:t>
      </w:r>
      <w:r w:rsidRPr="00651FBD">
        <w:t xml:space="preserve">, </w:t>
      </w:r>
      <w:r w:rsidRPr="00651FBD">
        <w:rPr>
          <w:sz w:val="28"/>
          <w:szCs w:val="28"/>
        </w:rPr>
        <w:t>которые подписываются электронными подписями должностных лиц субъекта централизованного учета, ответственных за подписание Решения и Изменения Решения.</w:t>
      </w:r>
      <w:proofErr w:type="gramEnd"/>
    </w:p>
    <w:p w:rsidR="00527355" w:rsidRDefault="00AE53A1" w:rsidP="00AE53A1">
      <w:pPr>
        <w:pStyle w:val="ConsPlusNormal"/>
        <w:ind w:firstLine="540"/>
        <w:jc w:val="both"/>
        <w:rPr>
          <w:sz w:val="28"/>
          <w:szCs w:val="28"/>
        </w:rPr>
      </w:pPr>
      <w:r w:rsidRPr="00651FBD">
        <w:rPr>
          <w:sz w:val="28"/>
          <w:szCs w:val="28"/>
        </w:rPr>
        <w:tab/>
        <w:t xml:space="preserve">В случае отсутствия организационно-технической возможности формирования и хранения электронных документов, формируется электронный образ (скан-копия) Решения, </w:t>
      </w:r>
      <w:hyperlink r:id="rId13" w:history="1">
        <w:r w:rsidRPr="00651FBD">
          <w:rPr>
            <w:sz w:val="28"/>
            <w:szCs w:val="28"/>
          </w:rPr>
          <w:t>Изменение</w:t>
        </w:r>
      </w:hyperlink>
      <w:r w:rsidRPr="00651FBD">
        <w:rPr>
          <w:sz w:val="28"/>
          <w:szCs w:val="28"/>
        </w:rPr>
        <w:t xml:space="preserve"> Решения, сформированных </w:t>
      </w:r>
      <w:r w:rsidR="00D417E8">
        <w:rPr>
          <w:sz w:val="28"/>
          <w:szCs w:val="28"/>
        </w:rPr>
        <w:t xml:space="preserve">  </w:t>
      </w:r>
      <w:r w:rsidRPr="00651FBD">
        <w:rPr>
          <w:sz w:val="28"/>
          <w:szCs w:val="28"/>
        </w:rPr>
        <w:t>на</w:t>
      </w:r>
      <w:r w:rsidR="00D417E8">
        <w:rPr>
          <w:sz w:val="28"/>
          <w:szCs w:val="28"/>
        </w:rPr>
        <w:t xml:space="preserve"> </w:t>
      </w:r>
      <w:r w:rsidRPr="00651FBD">
        <w:rPr>
          <w:sz w:val="28"/>
          <w:szCs w:val="28"/>
        </w:rPr>
        <w:t xml:space="preserve"> бумажном</w:t>
      </w:r>
      <w:r w:rsidR="00D417E8">
        <w:rPr>
          <w:sz w:val="28"/>
          <w:szCs w:val="28"/>
        </w:rPr>
        <w:t xml:space="preserve"> </w:t>
      </w:r>
      <w:r w:rsidRPr="00651FBD">
        <w:rPr>
          <w:sz w:val="28"/>
          <w:szCs w:val="28"/>
        </w:rPr>
        <w:t xml:space="preserve"> </w:t>
      </w:r>
      <w:r w:rsidR="00D417E8">
        <w:rPr>
          <w:sz w:val="28"/>
          <w:szCs w:val="28"/>
        </w:rPr>
        <w:t xml:space="preserve"> </w:t>
      </w:r>
      <w:r w:rsidRPr="00651FBD">
        <w:rPr>
          <w:sz w:val="28"/>
          <w:szCs w:val="28"/>
        </w:rPr>
        <w:t xml:space="preserve">носителе, содержащие </w:t>
      </w:r>
      <w:r w:rsidR="00D417E8">
        <w:rPr>
          <w:sz w:val="28"/>
          <w:szCs w:val="28"/>
        </w:rPr>
        <w:t xml:space="preserve"> </w:t>
      </w:r>
      <w:r w:rsidRPr="00651FBD">
        <w:rPr>
          <w:sz w:val="28"/>
          <w:szCs w:val="28"/>
        </w:rPr>
        <w:t xml:space="preserve">собственноручные </w:t>
      </w:r>
    </w:p>
    <w:p w:rsidR="00A10AD0" w:rsidRDefault="00A10AD0" w:rsidP="00527355">
      <w:pPr>
        <w:pStyle w:val="ConsPlusNormal"/>
        <w:jc w:val="both"/>
        <w:rPr>
          <w:sz w:val="28"/>
          <w:szCs w:val="28"/>
        </w:rPr>
      </w:pPr>
    </w:p>
    <w:p w:rsidR="00A10AD0" w:rsidRDefault="00A10AD0" w:rsidP="00527355">
      <w:pPr>
        <w:pStyle w:val="ConsPlusNormal"/>
        <w:jc w:val="both"/>
        <w:rPr>
          <w:sz w:val="28"/>
          <w:szCs w:val="28"/>
        </w:rPr>
      </w:pPr>
    </w:p>
    <w:p w:rsidR="00AE53A1" w:rsidRDefault="00AE53A1" w:rsidP="00527355">
      <w:pPr>
        <w:pStyle w:val="ConsPlusNormal"/>
        <w:jc w:val="both"/>
        <w:rPr>
          <w:sz w:val="28"/>
          <w:szCs w:val="28"/>
        </w:rPr>
      </w:pPr>
      <w:r w:rsidRPr="00651FBD">
        <w:rPr>
          <w:sz w:val="28"/>
          <w:szCs w:val="28"/>
        </w:rPr>
        <w:t xml:space="preserve">подписи должностных лиц </w:t>
      </w:r>
      <w:r>
        <w:rPr>
          <w:sz w:val="28"/>
          <w:szCs w:val="28"/>
        </w:rPr>
        <w:t>Центра,</w:t>
      </w:r>
      <w:r w:rsidR="00D417E8">
        <w:rPr>
          <w:sz w:val="28"/>
          <w:szCs w:val="28"/>
        </w:rPr>
        <w:t xml:space="preserve"> </w:t>
      </w:r>
      <w:r w:rsidR="00D417E8" w:rsidRPr="00651FBD">
        <w:rPr>
          <w:sz w:val="28"/>
          <w:szCs w:val="28"/>
        </w:rPr>
        <w:t>субъекта централизованного учета</w:t>
      </w:r>
      <w:r w:rsidR="00D417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7355">
        <w:rPr>
          <w:sz w:val="28"/>
          <w:szCs w:val="28"/>
        </w:rPr>
        <w:lastRenderedPageBreak/>
        <w:t>о</w:t>
      </w:r>
      <w:r w:rsidRPr="00651FBD">
        <w:rPr>
          <w:sz w:val="28"/>
          <w:szCs w:val="28"/>
        </w:rPr>
        <w:t xml:space="preserve">тветственных за формирование и подписание Решения и Изменения </w:t>
      </w:r>
      <w:r w:rsidR="00527355">
        <w:rPr>
          <w:sz w:val="28"/>
          <w:szCs w:val="28"/>
        </w:rPr>
        <w:t xml:space="preserve"> Р</w:t>
      </w:r>
      <w:r w:rsidRPr="00651FBD">
        <w:rPr>
          <w:sz w:val="28"/>
          <w:szCs w:val="28"/>
        </w:rPr>
        <w:t>ешения</w:t>
      </w:r>
      <w:r w:rsidR="008D1C84">
        <w:rPr>
          <w:sz w:val="28"/>
          <w:szCs w:val="28"/>
        </w:rPr>
        <w:t xml:space="preserve"> (по компетенции)</w:t>
      </w:r>
      <w:r w:rsidRPr="00651FBD">
        <w:rPr>
          <w:sz w:val="28"/>
          <w:szCs w:val="28"/>
        </w:rPr>
        <w:t>.</w:t>
      </w:r>
    </w:p>
    <w:p w:rsidR="00880D5D" w:rsidRDefault="00B22DD5" w:rsidP="00880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882">
        <w:rPr>
          <w:sz w:val="28"/>
          <w:szCs w:val="28"/>
        </w:rPr>
        <w:t>1.2</w:t>
      </w:r>
      <w:r w:rsidR="00740221">
        <w:rPr>
          <w:sz w:val="28"/>
          <w:szCs w:val="28"/>
        </w:rPr>
        <w:t>.</w:t>
      </w:r>
      <w:r w:rsidR="00666882">
        <w:rPr>
          <w:sz w:val="28"/>
          <w:szCs w:val="28"/>
        </w:rPr>
        <w:t xml:space="preserve"> Дополнить пункт 2.5.</w:t>
      </w:r>
      <w:r w:rsidR="00880D5D">
        <w:rPr>
          <w:sz w:val="28"/>
          <w:szCs w:val="28"/>
        </w:rPr>
        <w:t xml:space="preserve"> приложения 7 к приложению к приказу</w:t>
      </w:r>
      <w:r w:rsidR="00880D5D" w:rsidRPr="006B1AE0">
        <w:rPr>
          <w:sz w:val="28"/>
          <w:szCs w:val="28"/>
        </w:rPr>
        <w:t xml:space="preserve"> </w:t>
      </w:r>
      <w:r w:rsidR="00880D5D">
        <w:rPr>
          <w:sz w:val="28"/>
          <w:szCs w:val="28"/>
        </w:rPr>
        <w:t>абзацем следующего содержания:</w:t>
      </w:r>
    </w:p>
    <w:p w:rsidR="00880D5D" w:rsidRDefault="00880D5D" w:rsidP="00880D5D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Включение лица, осуществляющего ведение бухгалтерского учета, в состав комиссии, уполномоченной на проведение инвентаризации денежных средств, иных ценностей, находящихся на счетах и во вкладах или на хранении в кредитной организации, а также электронных денежных средств, иных финансовых активов и (или) обязательств, принимаемых к бухгалтерскому учету в результате осуществления лицами, осуществляющими ведение бухгалтерского учета, полномочий по начислению физическим лицам выплат по оплате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труда, иных выплат, а также обязательных платежей в бюджеты бюджетной системы Российской Федерации, является обязательным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97E7C" w:rsidRDefault="00880D5D" w:rsidP="00C97E7C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C90CB4" w:rsidRPr="00C90CB4">
        <w:rPr>
          <w:sz w:val="28"/>
          <w:szCs w:val="28"/>
        </w:rPr>
        <w:t xml:space="preserve"> </w:t>
      </w:r>
      <w:r w:rsidR="00C97E7C">
        <w:rPr>
          <w:sz w:val="28"/>
          <w:szCs w:val="28"/>
        </w:rPr>
        <w:t>И</w:t>
      </w:r>
      <w:proofErr w:type="gramEnd"/>
      <w:r w:rsidR="00C97E7C">
        <w:rPr>
          <w:sz w:val="28"/>
          <w:szCs w:val="28"/>
        </w:rPr>
        <w:t xml:space="preserve">зложить приложение 13 приложения к приказу в новой редакции согласно приложению. </w:t>
      </w:r>
    </w:p>
    <w:p w:rsidR="00C97E7C" w:rsidRPr="00A12639" w:rsidRDefault="00C97E7C" w:rsidP="00C97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90016">
        <w:rPr>
          <w:sz w:val="28"/>
          <w:szCs w:val="28"/>
        </w:rPr>
        <w:t xml:space="preserve">. Поручить организацию исполнения настоящего приказа </w:t>
      </w:r>
      <w:r w:rsidRPr="001A10A5">
        <w:rPr>
          <w:sz w:val="28"/>
          <w:szCs w:val="28"/>
        </w:rPr>
        <w:t xml:space="preserve">начальнику отдела </w:t>
      </w:r>
      <w:r>
        <w:rPr>
          <w:sz w:val="28"/>
          <w:szCs w:val="28"/>
        </w:rPr>
        <w:t>бюджетного учета и отчетности финансового управления администрации города Оренбурга и директору муниципального казенного учреждения «Центр муниципальных расчетов».</w:t>
      </w:r>
    </w:p>
    <w:p w:rsidR="00C97E7C" w:rsidRPr="00690016" w:rsidRDefault="00C97E7C" w:rsidP="00C97E7C">
      <w:pPr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0016">
        <w:rPr>
          <w:sz w:val="28"/>
          <w:szCs w:val="28"/>
        </w:rPr>
        <w:t xml:space="preserve">. </w:t>
      </w:r>
      <w:proofErr w:type="gramStart"/>
      <w:r w:rsidRPr="00690016">
        <w:rPr>
          <w:sz w:val="28"/>
          <w:szCs w:val="28"/>
        </w:rPr>
        <w:t>Контроль за</w:t>
      </w:r>
      <w:proofErr w:type="gramEnd"/>
      <w:r w:rsidRPr="00690016">
        <w:rPr>
          <w:sz w:val="28"/>
          <w:szCs w:val="28"/>
        </w:rPr>
        <w:t xml:space="preserve"> исполнением настоящего приказа оставляю за собой.</w:t>
      </w:r>
    </w:p>
    <w:p w:rsidR="00C97E7C" w:rsidRDefault="00C97E7C" w:rsidP="00C97E7C">
      <w:pPr>
        <w:pStyle w:val="2"/>
        <w:ind w:right="170" w:firstLine="709"/>
        <w:rPr>
          <w:sz w:val="28"/>
          <w:szCs w:val="28"/>
        </w:rPr>
      </w:pPr>
    </w:p>
    <w:p w:rsidR="00C97E7C" w:rsidRPr="00A1106C" w:rsidRDefault="00C97E7C" w:rsidP="00C97E7C">
      <w:pPr>
        <w:pStyle w:val="2"/>
        <w:ind w:right="170" w:firstLine="709"/>
        <w:rPr>
          <w:sz w:val="28"/>
          <w:szCs w:val="28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Pr="00412619" w:rsidRDefault="00C97E7C" w:rsidP="00C97E7C">
      <w:pPr>
        <w:pStyle w:val="11"/>
        <w:tabs>
          <w:tab w:val="left" w:pos="0"/>
        </w:tabs>
        <w:ind w:left="-426" w:right="-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412619">
        <w:rPr>
          <w:sz w:val="28"/>
          <w:szCs w:val="24"/>
        </w:rPr>
        <w:t>Начальник управления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ab/>
        <w:t xml:space="preserve">            Р.Г. </w:t>
      </w:r>
      <w:proofErr w:type="spellStart"/>
      <w:r>
        <w:rPr>
          <w:sz w:val="28"/>
          <w:szCs w:val="24"/>
        </w:rPr>
        <w:t>Абдувалиева</w:t>
      </w:r>
      <w:proofErr w:type="spellEnd"/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5D1380" w:rsidRDefault="005D1380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5D1380" w:rsidRDefault="005D1380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5D1380" w:rsidRDefault="005D1380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5D1380" w:rsidRDefault="005D1380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5D1380" w:rsidRDefault="005D1380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C5322" w:rsidRDefault="002C5322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C5322" w:rsidRDefault="002C5322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C5322" w:rsidRDefault="002C5322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2C5322" w:rsidRDefault="002C5322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C97E7C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</w:p>
    <w:p w:rsidR="00C97E7C" w:rsidRDefault="00C97E7C" w:rsidP="00930742">
      <w:pPr>
        <w:pStyle w:val="11"/>
        <w:tabs>
          <w:tab w:val="left" w:pos="0"/>
        </w:tabs>
        <w:ind w:left="-426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C5322" w:rsidRDefault="00C97E7C" w:rsidP="00C97E7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97E7C" w:rsidRDefault="00C97E7C" w:rsidP="00C97E7C">
      <w:pPr>
        <w:tabs>
          <w:tab w:val="left" w:pos="709"/>
          <w:tab w:val="left" w:pos="3969"/>
        </w:tabs>
        <w:spacing w:line="276" w:lineRule="auto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97E7C" w:rsidRDefault="00C97E7C" w:rsidP="00C97E7C">
      <w:pPr>
        <w:jc w:val="both"/>
        <w:rPr>
          <w:sz w:val="28"/>
          <w:szCs w:val="28"/>
        </w:rPr>
      </w:pPr>
      <w:bookmarkStart w:id="0" w:name="_GoBack"/>
    </w:p>
    <w:bookmarkEnd w:id="0"/>
    <w:p w:rsidR="002C5322" w:rsidRDefault="00C97E7C" w:rsidP="002C18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31887" w:rsidRDefault="002C5322" w:rsidP="002C18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31887" w:rsidRDefault="00D31887" w:rsidP="002C1839">
      <w:pPr>
        <w:pStyle w:val="ConsPlusNormal"/>
        <w:jc w:val="both"/>
        <w:rPr>
          <w:sz w:val="28"/>
          <w:szCs w:val="28"/>
        </w:rPr>
      </w:pPr>
    </w:p>
    <w:p w:rsidR="00A10AD0" w:rsidRDefault="002C5322" w:rsidP="002C18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31887" w:rsidRDefault="00D31887" w:rsidP="002C1839">
      <w:pPr>
        <w:pStyle w:val="ConsPlusNormal"/>
        <w:jc w:val="both"/>
        <w:rPr>
          <w:sz w:val="28"/>
          <w:szCs w:val="28"/>
        </w:rPr>
        <w:sectPr w:rsidR="00D31887" w:rsidSect="00930742">
          <w:pgSz w:w="11905" w:h="16838"/>
          <w:pgMar w:top="426" w:right="851" w:bottom="0" w:left="1701" w:header="284" w:footer="0" w:gutter="0"/>
          <w:pgNumType w:start="320"/>
          <w:cols w:space="720"/>
        </w:sectPr>
      </w:pPr>
    </w:p>
    <w:p w:rsidR="00B22BA0" w:rsidRDefault="00740221" w:rsidP="002C18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10AD0">
        <w:rPr>
          <w:sz w:val="28"/>
          <w:szCs w:val="28"/>
        </w:rPr>
        <w:t xml:space="preserve">                                                          </w:t>
      </w:r>
      <w:r w:rsidR="002C5322">
        <w:rPr>
          <w:sz w:val="28"/>
          <w:szCs w:val="28"/>
        </w:rPr>
        <w:t xml:space="preserve">        </w:t>
      </w:r>
      <w:r w:rsidR="00C97E7C">
        <w:rPr>
          <w:sz w:val="28"/>
          <w:szCs w:val="28"/>
        </w:rPr>
        <w:t xml:space="preserve">  </w:t>
      </w:r>
      <w:r w:rsidR="00B22BA0">
        <w:rPr>
          <w:sz w:val="28"/>
          <w:szCs w:val="28"/>
        </w:rPr>
        <w:t xml:space="preserve">        Приложение</w:t>
      </w:r>
      <w:r w:rsidR="00666882">
        <w:rPr>
          <w:sz w:val="28"/>
          <w:szCs w:val="28"/>
        </w:rPr>
        <w:t xml:space="preserve"> </w:t>
      </w:r>
      <w:r w:rsidR="002C1839" w:rsidRPr="002C1839">
        <w:rPr>
          <w:sz w:val="28"/>
          <w:szCs w:val="28"/>
        </w:rPr>
        <w:t xml:space="preserve"> </w:t>
      </w:r>
    </w:p>
    <w:p w:rsidR="002C1839" w:rsidRPr="002C1839" w:rsidRDefault="00B22BA0" w:rsidP="002C18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приказу</w:t>
      </w:r>
    </w:p>
    <w:p w:rsidR="00906137" w:rsidRDefault="002C1839" w:rsidP="0056171F">
      <w:pPr>
        <w:pStyle w:val="ConsPlusNormal"/>
        <w:jc w:val="both"/>
        <w:rPr>
          <w:sz w:val="28"/>
          <w:szCs w:val="28"/>
        </w:rPr>
      </w:pPr>
      <w:r w:rsidRPr="002C1839">
        <w:rPr>
          <w:sz w:val="28"/>
          <w:szCs w:val="28"/>
        </w:rPr>
        <w:t xml:space="preserve">                                                       </w:t>
      </w:r>
      <w:r w:rsidR="00B22BA0">
        <w:rPr>
          <w:sz w:val="28"/>
          <w:szCs w:val="28"/>
        </w:rPr>
        <w:t xml:space="preserve">                      </w:t>
      </w:r>
      <w:r w:rsidR="00EA7F91">
        <w:rPr>
          <w:sz w:val="28"/>
          <w:szCs w:val="28"/>
        </w:rPr>
        <w:t xml:space="preserve">от  </w:t>
      </w:r>
      <w:r w:rsidR="00804AC7">
        <w:rPr>
          <w:sz w:val="28"/>
          <w:szCs w:val="28"/>
        </w:rPr>
        <w:t xml:space="preserve">09.09.2024 </w:t>
      </w:r>
      <w:r w:rsidR="00EA7F91">
        <w:rPr>
          <w:sz w:val="28"/>
          <w:szCs w:val="28"/>
        </w:rPr>
        <w:t xml:space="preserve">№ </w:t>
      </w:r>
      <w:r w:rsidR="00804AC7">
        <w:rPr>
          <w:sz w:val="28"/>
          <w:szCs w:val="28"/>
        </w:rPr>
        <w:t>74</w:t>
      </w:r>
    </w:p>
    <w:p w:rsidR="00195BE5" w:rsidRPr="0056171F" w:rsidRDefault="00195BE5" w:rsidP="0056171F">
      <w:pPr>
        <w:pStyle w:val="ConsPlusNormal"/>
        <w:jc w:val="both"/>
        <w:rPr>
          <w:sz w:val="28"/>
          <w:szCs w:val="28"/>
        </w:rPr>
      </w:pPr>
    </w:p>
    <w:p w:rsidR="003F759F" w:rsidRPr="003F759F" w:rsidRDefault="003F759F" w:rsidP="0056171F">
      <w:pPr>
        <w:pStyle w:val="ConsPlusTitle"/>
        <w:jc w:val="center"/>
        <w:rPr>
          <w:b w:val="0"/>
          <w:sz w:val="28"/>
          <w:szCs w:val="28"/>
        </w:rPr>
      </w:pPr>
      <w:bookmarkStart w:id="1" w:name="P18348"/>
      <w:bookmarkEnd w:id="1"/>
      <w:r w:rsidRPr="003F759F">
        <w:rPr>
          <w:b w:val="0"/>
          <w:sz w:val="28"/>
          <w:szCs w:val="28"/>
        </w:rPr>
        <w:t>ПОЛОЖЕНИЕ</w:t>
      </w:r>
    </w:p>
    <w:p w:rsidR="00906137" w:rsidRPr="003F759F" w:rsidRDefault="00906137" w:rsidP="0056171F">
      <w:pPr>
        <w:pStyle w:val="ConsPlusTitle"/>
        <w:jc w:val="center"/>
        <w:rPr>
          <w:b w:val="0"/>
          <w:sz w:val="28"/>
          <w:szCs w:val="28"/>
        </w:rPr>
      </w:pPr>
      <w:r w:rsidRPr="003F759F">
        <w:rPr>
          <w:b w:val="0"/>
          <w:sz w:val="28"/>
          <w:szCs w:val="28"/>
        </w:rPr>
        <w:t>об оформлении результатов деятельности комиссии</w:t>
      </w:r>
    </w:p>
    <w:p w:rsidR="00906137" w:rsidRPr="003F759F" w:rsidRDefault="00906137" w:rsidP="0056171F">
      <w:pPr>
        <w:pStyle w:val="ConsPlusTitle"/>
        <w:jc w:val="center"/>
        <w:rPr>
          <w:b w:val="0"/>
          <w:sz w:val="28"/>
          <w:szCs w:val="28"/>
        </w:rPr>
      </w:pPr>
      <w:r w:rsidRPr="003F759F">
        <w:rPr>
          <w:b w:val="0"/>
          <w:sz w:val="28"/>
          <w:szCs w:val="28"/>
        </w:rPr>
        <w:t>по поступлению и выбытию активов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p w:rsidR="00906137" w:rsidRPr="003F759F" w:rsidRDefault="00906137" w:rsidP="003F759F">
      <w:pPr>
        <w:pStyle w:val="ConsPlusTitle"/>
        <w:ind w:firstLine="540"/>
        <w:jc w:val="center"/>
        <w:outlineLvl w:val="2"/>
        <w:rPr>
          <w:b w:val="0"/>
          <w:sz w:val="28"/>
          <w:szCs w:val="28"/>
        </w:rPr>
      </w:pPr>
      <w:r w:rsidRPr="003F759F">
        <w:rPr>
          <w:b w:val="0"/>
          <w:sz w:val="28"/>
          <w:szCs w:val="28"/>
        </w:rPr>
        <w:t>1. Общие положения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p w:rsidR="00906137" w:rsidRPr="0056171F" w:rsidRDefault="00FE251A" w:rsidP="00B4488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1.1. </w:t>
      </w:r>
      <w:proofErr w:type="gramStart"/>
      <w:r w:rsidR="00906137" w:rsidRPr="0056171F">
        <w:rPr>
          <w:sz w:val="28"/>
          <w:szCs w:val="28"/>
        </w:rPr>
        <w:t xml:space="preserve">Настоящее </w:t>
      </w:r>
      <w:r w:rsidR="00906137" w:rsidRPr="0058662A">
        <w:rPr>
          <w:sz w:val="28"/>
          <w:szCs w:val="28"/>
        </w:rPr>
        <w:t xml:space="preserve">Положение </w:t>
      </w:r>
      <w:r w:rsidR="0058662A" w:rsidRPr="0058662A">
        <w:rPr>
          <w:sz w:val="28"/>
          <w:szCs w:val="28"/>
        </w:rPr>
        <w:t xml:space="preserve">  об оформлении результатов деятельности комиссии по поступлению и выбытию активов </w:t>
      </w:r>
      <w:r w:rsidR="0058662A">
        <w:rPr>
          <w:sz w:val="28"/>
          <w:szCs w:val="28"/>
        </w:rPr>
        <w:t xml:space="preserve">(далее – Положение) </w:t>
      </w:r>
      <w:r w:rsidR="00906137" w:rsidRPr="0058662A">
        <w:rPr>
          <w:sz w:val="28"/>
          <w:szCs w:val="28"/>
        </w:rPr>
        <w:t>ра</w:t>
      </w:r>
      <w:r w:rsidR="0056171F" w:rsidRPr="0058662A">
        <w:rPr>
          <w:sz w:val="28"/>
          <w:szCs w:val="28"/>
        </w:rPr>
        <w:t xml:space="preserve">зработано в соответствии </w:t>
      </w:r>
      <w:r w:rsidR="00133A72" w:rsidRPr="0058662A">
        <w:rPr>
          <w:sz w:val="28"/>
          <w:szCs w:val="28"/>
        </w:rPr>
        <w:t xml:space="preserve">с Гражданским </w:t>
      </w:r>
      <w:hyperlink r:id="rId14" w:history="1">
        <w:r w:rsidR="00133A72" w:rsidRPr="0058662A">
          <w:rPr>
            <w:sz w:val="28"/>
            <w:szCs w:val="28"/>
          </w:rPr>
          <w:t>кодексом</w:t>
        </w:r>
      </w:hyperlink>
      <w:r w:rsidR="00133A72" w:rsidRPr="0058662A">
        <w:rPr>
          <w:sz w:val="28"/>
          <w:szCs w:val="28"/>
        </w:rPr>
        <w:t xml:space="preserve"> Российской Федерации, Бюджетным</w:t>
      </w:r>
      <w:r w:rsidR="00133A72" w:rsidRPr="0056171F">
        <w:rPr>
          <w:sz w:val="28"/>
          <w:szCs w:val="28"/>
        </w:rPr>
        <w:t xml:space="preserve"> </w:t>
      </w:r>
      <w:hyperlink r:id="rId15" w:history="1">
        <w:r w:rsidR="00133A72" w:rsidRPr="0056171F">
          <w:rPr>
            <w:sz w:val="28"/>
            <w:szCs w:val="28"/>
          </w:rPr>
          <w:t>кодексом</w:t>
        </w:r>
      </w:hyperlink>
      <w:r w:rsidR="00133A72">
        <w:rPr>
          <w:sz w:val="28"/>
          <w:szCs w:val="28"/>
        </w:rPr>
        <w:t xml:space="preserve"> </w:t>
      </w:r>
      <w:r w:rsidR="00133A72" w:rsidRPr="0056171F">
        <w:rPr>
          <w:sz w:val="28"/>
          <w:szCs w:val="28"/>
        </w:rPr>
        <w:t>Российской Федерации,</w:t>
      </w:r>
      <w:r w:rsidR="00133A72">
        <w:rPr>
          <w:sz w:val="28"/>
          <w:szCs w:val="28"/>
        </w:rPr>
        <w:t xml:space="preserve"> </w:t>
      </w:r>
      <w:r w:rsidR="00133A72" w:rsidRPr="0056171F">
        <w:rPr>
          <w:sz w:val="28"/>
          <w:szCs w:val="28"/>
        </w:rPr>
        <w:t xml:space="preserve">Федеральным </w:t>
      </w:r>
      <w:hyperlink r:id="rId16" w:history="1">
        <w:r w:rsidR="00133A72" w:rsidRPr="0056171F">
          <w:rPr>
            <w:sz w:val="28"/>
            <w:szCs w:val="28"/>
          </w:rPr>
          <w:t>законом</w:t>
        </w:r>
      </w:hyperlink>
      <w:r w:rsidR="00133A72" w:rsidRPr="0056171F">
        <w:rPr>
          <w:sz w:val="28"/>
          <w:szCs w:val="28"/>
        </w:rPr>
        <w:t xml:space="preserve"> </w:t>
      </w:r>
      <w:r w:rsidR="00B44881">
        <w:rPr>
          <w:sz w:val="28"/>
          <w:szCs w:val="28"/>
        </w:rPr>
        <w:t xml:space="preserve">                      </w:t>
      </w:r>
      <w:r w:rsidR="00133A72" w:rsidRPr="0056171F">
        <w:rPr>
          <w:sz w:val="28"/>
          <w:szCs w:val="28"/>
        </w:rPr>
        <w:t xml:space="preserve">от 02.10.2007 № 229-ФЗ </w:t>
      </w:r>
      <w:r w:rsidR="00133A72">
        <w:rPr>
          <w:sz w:val="28"/>
          <w:szCs w:val="28"/>
        </w:rPr>
        <w:t>«</w:t>
      </w:r>
      <w:r w:rsidR="00133A72" w:rsidRPr="0056171F">
        <w:rPr>
          <w:sz w:val="28"/>
          <w:szCs w:val="28"/>
        </w:rPr>
        <w:t>Об исполнительном производстве</w:t>
      </w:r>
      <w:r w:rsidR="00133A72">
        <w:rPr>
          <w:sz w:val="28"/>
          <w:szCs w:val="28"/>
        </w:rPr>
        <w:t>»</w:t>
      </w:r>
      <w:r w:rsidR="00133A72" w:rsidRPr="0056171F">
        <w:rPr>
          <w:sz w:val="28"/>
          <w:szCs w:val="28"/>
        </w:rPr>
        <w:t xml:space="preserve">, </w:t>
      </w:r>
      <w:hyperlink r:id="rId17" w:history="1">
        <w:r w:rsidR="00133A72" w:rsidRPr="0056171F">
          <w:rPr>
            <w:sz w:val="28"/>
            <w:szCs w:val="28"/>
          </w:rPr>
          <w:t>постановлением</w:t>
        </w:r>
      </w:hyperlink>
      <w:r w:rsidR="00133A72" w:rsidRPr="0056171F">
        <w:rPr>
          <w:sz w:val="28"/>
          <w:szCs w:val="28"/>
        </w:rPr>
        <w:t xml:space="preserve"> Правительства Российской Федерации от 06.06.2016 №</w:t>
      </w:r>
      <w:r w:rsidR="00133A72">
        <w:rPr>
          <w:sz w:val="28"/>
          <w:szCs w:val="28"/>
        </w:rPr>
        <w:t xml:space="preserve"> 393 «</w:t>
      </w:r>
      <w:r w:rsidR="00133A72" w:rsidRPr="0056171F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</w:t>
      </w:r>
      <w:proofErr w:type="gramEnd"/>
      <w:r w:rsidR="00133A72" w:rsidRPr="0056171F">
        <w:rPr>
          <w:sz w:val="28"/>
          <w:szCs w:val="28"/>
        </w:rPr>
        <w:t xml:space="preserve"> </w:t>
      </w:r>
      <w:proofErr w:type="gramStart"/>
      <w:r w:rsidR="00133A72" w:rsidRPr="0056171F">
        <w:rPr>
          <w:sz w:val="28"/>
          <w:szCs w:val="28"/>
        </w:rPr>
        <w:t>Российской Федерации</w:t>
      </w:r>
      <w:r w:rsidR="00133A72">
        <w:rPr>
          <w:sz w:val="28"/>
          <w:szCs w:val="28"/>
        </w:rPr>
        <w:t xml:space="preserve">», </w:t>
      </w:r>
      <w:r w:rsidR="0056171F">
        <w:rPr>
          <w:sz w:val="28"/>
          <w:szCs w:val="28"/>
        </w:rPr>
        <w:t xml:space="preserve"> СГС «Запасы»</w:t>
      </w:r>
      <w:r w:rsidR="00906137" w:rsidRPr="0056171F">
        <w:rPr>
          <w:sz w:val="28"/>
          <w:szCs w:val="28"/>
        </w:rPr>
        <w:t>, СГ</w:t>
      </w:r>
      <w:r w:rsidR="0056171F">
        <w:rPr>
          <w:sz w:val="28"/>
          <w:szCs w:val="28"/>
        </w:rPr>
        <w:t>С «Концептуальные основы», СГС «Основные средства», СГС «Аренда»</w:t>
      </w:r>
      <w:r w:rsidR="00DC24F5">
        <w:rPr>
          <w:sz w:val="28"/>
          <w:szCs w:val="28"/>
        </w:rPr>
        <w:t>, СГС «Обесценение активов»</w:t>
      </w:r>
      <w:r w:rsidR="00906137" w:rsidRPr="0056171F">
        <w:rPr>
          <w:sz w:val="28"/>
          <w:szCs w:val="28"/>
        </w:rPr>
        <w:t xml:space="preserve">, </w:t>
      </w:r>
      <w:hyperlink r:id="rId18" w:history="1">
        <w:r w:rsidR="00906137" w:rsidRPr="0056171F">
          <w:rPr>
            <w:sz w:val="28"/>
            <w:szCs w:val="28"/>
          </w:rPr>
          <w:t>Приказом</w:t>
        </w:r>
      </w:hyperlink>
      <w:r w:rsidR="00906137" w:rsidRPr="0056171F">
        <w:rPr>
          <w:sz w:val="28"/>
          <w:szCs w:val="28"/>
        </w:rPr>
        <w:t xml:space="preserve">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157н, </w:t>
      </w:r>
      <w:r w:rsidR="0056171F">
        <w:rPr>
          <w:sz w:val="28"/>
          <w:szCs w:val="28"/>
        </w:rPr>
        <w:t>Инструкцией</w:t>
      </w:r>
      <w:r w:rsidR="00906137" w:rsidRPr="0056171F">
        <w:rPr>
          <w:sz w:val="28"/>
          <w:szCs w:val="28"/>
        </w:rPr>
        <w:t xml:space="preserve">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162н, </w:t>
      </w:r>
      <w:hyperlink r:id="rId19" w:history="1">
        <w:r w:rsidR="00906137" w:rsidRPr="0056171F">
          <w:rPr>
            <w:sz w:val="28"/>
            <w:szCs w:val="28"/>
          </w:rPr>
          <w:t>Приказом</w:t>
        </w:r>
      </w:hyperlink>
      <w:r w:rsidR="00906137" w:rsidRPr="0056171F">
        <w:rPr>
          <w:sz w:val="28"/>
          <w:szCs w:val="28"/>
        </w:rPr>
        <w:t xml:space="preserve">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52н, </w:t>
      </w:r>
      <w:hyperlink r:id="rId20" w:history="1">
        <w:r w:rsidR="00646BF4" w:rsidRPr="00183358">
          <w:rPr>
            <w:sz w:val="28"/>
            <w:szCs w:val="28"/>
          </w:rPr>
          <w:t>Приказом</w:t>
        </w:r>
      </w:hyperlink>
      <w:r w:rsidR="00646BF4" w:rsidRPr="00183358">
        <w:rPr>
          <w:sz w:val="28"/>
          <w:szCs w:val="28"/>
        </w:rPr>
        <w:t xml:space="preserve"> Минфина России    </w:t>
      </w:r>
      <w:r w:rsidR="00EA6088" w:rsidRPr="00183358">
        <w:rPr>
          <w:sz w:val="28"/>
          <w:szCs w:val="28"/>
        </w:rPr>
        <w:t xml:space="preserve">            </w:t>
      </w:r>
      <w:r w:rsidR="00646BF4" w:rsidRPr="00183358">
        <w:rPr>
          <w:sz w:val="28"/>
          <w:szCs w:val="28"/>
        </w:rPr>
        <w:t xml:space="preserve">  № 61</w:t>
      </w:r>
      <w:r w:rsidR="00A1712B" w:rsidRPr="00183358">
        <w:rPr>
          <w:sz w:val="28"/>
          <w:szCs w:val="28"/>
        </w:rPr>
        <w:t>н</w:t>
      </w:r>
      <w:r w:rsidR="00646BF4" w:rsidRPr="00183358">
        <w:rPr>
          <w:sz w:val="28"/>
          <w:szCs w:val="28"/>
        </w:rPr>
        <w:t>,</w:t>
      </w:r>
      <w:r w:rsidR="00646BF4" w:rsidRPr="00183358">
        <w:rPr>
          <w:b/>
          <w:sz w:val="28"/>
          <w:szCs w:val="28"/>
        </w:rPr>
        <w:t xml:space="preserve"> </w:t>
      </w:r>
      <w:r w:rsidR="00906137" w:rsidRPr="00183358">
        <w:rPr>
          <w:sz w:val="28"/>
          <w:szCs w:val="28"/>
        </w:rPr>
        <w:t xml:space="preserve">Методическими </w:t>
      </w:r>
      <w:hyperlink r:id="rId21" w:history="1">
        <w:r w:rsidR="00906137" w:rsidRPr="00183358">
          <w:rPr>
            <w:sz w:val="28"/>
            <w:szCs w:val="28"/>
          </w:rPr>
          <w:t>указаниями</w:t>
        </w:r>
      </w:hyperlink>
      <w:r w:rsidR="002C1839" w:rsidRPr="00183358">
        <w:rPr>
          <w:sz w:val="28"/>
          <w:szCs w:val="28"/>
        </w:rPr>
        <w:t xml:space="preserve"> </w:t>
      </w:r>
      <w:r w:rsidR="0056171F" w:rsidRPr="00183358">
        <w:rPr>
          <w:sz w:val="28"/>
          <w:szCs w:val="28"/>
        </w:rPr>
        <w:t>п</w:t>
      </w:r>
      <w:r w:rsidR="00906137" w:rsidRPr="00183358">
        <w:rPr>
          <w:sz w:val="28"/>
          <w:szCs w:val="28"/>
        </w:rPr>
        <w:t xml:space="preserve">о </w:t>
      </w:r>
      <w:r w:rsidR="00A1712B" w:rsidRPr="00183358">
        <w:rPr>
          <w:sz w:val="28"/>
          <w:szCs w:val="28"/>
        </w:rPr>
        <w:t xml:space="preserve"> </w:t>
      </w:r>
      <w:r w:rsidR="00906137" w:rsidRPr="00183358">
        <w:rPr>
          <w:sz w:val="28"/>
          <w:szCs w:val="28"/>
        </w:rPr>
        <w:t>проведению инвентаризации имущества и финансовых обязательств, утвержденных приказом Министерства финансов Российской Федерации</w:t>
      </w:r>
      <w:r w:rsidR="00B44881" w:rsidRPr="00183358">
        <w:rPr>
          <w:sz w:val="28"/>
          <w:szCs w:val="28"/>
        </w:rPr>
        <w:t> </w:t>
      </w:r>
      <w:r w:rsidR="00906137" w:rsidRPr="00183358">
        <w:rPr>
          <w:sz w:val="28"/>
          <w:szCs w:val="28"/>
        </w:rPr>
        <w:t xml:space="preserve">от 13.06.1995 </w:t>
      </w:r>
      <w:r w:rsidR="00432299" w:rsidRPr="00183358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49, </w:t>
      </w:r>
      <w:r w:rsidR="00061712">
        <w:rPr>
          <w:sz w:val="28"/>
          <w:szCs w:val="28"/>
        </w:rPr>
        <w:t xml:space="preserve">Постановлением Правительства </w:t>
      </w:r>
      <w:r w:rsidR="00B44881" w:rsidRPr="0056171F">
        <w:rPr>
          <w:sz w:val="28"/>
          <w:szCs w:val="28"/>
        </w:rPr>
        <w:t>Российской Федерации</w:t>
      </w:r>
      <w:r w:rsidR="00B44881">
        <w:rPr>
          <w:sz w:val="28"/>
          <w:szCs w:val="28"/>
        </w:rPr>
        <w:t> </w:t>
      </w:r>
      <w:r w:rsidR="00061712">
        <w:rPr>
          <w:sz w:val="28"/>
          <w:szCs w:val="28"/>
        </w:rPr>
        <w:t xml:space="preserve">от </w:t>
      </w:r>
      <w:r w:rsidR="00593FAF">
        <w:rPr>
          <w:sz w:val="28"/>
          <w:szCs w:val="28"/>
        </w:rPr>
        <w:t xml:space="preserve"> </w:t>
      </w:r>
      <w:r w:rsidR="00061712">
        <w:rPr>
          <w:sz w:val="28"/>
          <w:szCs w:val="28"/>
        </w:rPr>
        <w:t>04.07.2018  № 783</w:t>
      </w:r>
      <w:r w:rsidR="00B44881">
        <w:rPr>
          <w:sz w:val="28"/>
          <w:szCs w:val="28"/>
        </w:rPr>
        <w:t xml:space="preserve"> </w:t>
      </w:r>
      <w:r w:rsidR="00061712">
        <w:rPr>
          <w:sz w:val="28"/>
          <w:szCs w:val="28"/>
        </w:rPr>
        <w:t>«О списании начисленных поставщику (подрядчику, исполнителю</w:t>
      </w:r>
      <w:proofErr w:type="gramEnd"/>
      <w:r w:rsidR="00061712">
        <w:rPr>
          <w:sz w:val="28"/>
          <w:szCs w:val="28"/>
        </w:rPr>
        <w:t>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0F7583">
        <w:rPr>
          <w:sz w:val="28"/>
          <w:szCs w:val="28"/>
        </w:rPr>
        <w:t xml:space="preserve">, </w:t>
      </w:r>
      <w:r w:rsidR="00906137" w:rsidRPr="0056171F">
        <w:rPr>
          <w:sz w:val="28"/>
          <w:szCs w:val="28"/>
        </w:rPr>
        <w:t>правовыми актами Оренбургск</w:t>
      </w:r>
      <w:r w:rsidR="00DC24F5">
        <w:rPr>
          <w:sz w:val="28"/>
          <w:szCs w:val="28"/>
        </w:rPr>
        <w:t>ой области</w:t>
      </w:r>
      <w:r w:rsidR="00B44881">
        <w:rPr>
          <w:sz w:val="28"/>
          <w:szCs w:val="28"/>
        </w:rPr>
        <w:t> </w:t>
      </w:r>
      <w:r w:rsidR="00DC24F5">
        <w:rPr>
          <w:sz w:val="28"/>
          <w:szCs w:val="28"/>
        </w:rPr>
        <w:t>и муниципальными правовыми актами.</w:t>
      </w:r>
    </w:p>
    <w:p w:rsidR="00823981" w:rsidRDefault="00803B5D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1.2. Комиссия </w:t>
      </w:r>
      <w:r w:rsidR="00823981">
        <w:rPr>
          <w:sz w:val="28"/>
          <w:szCs w:val="28"/>
        </w:rPr>
        <w:t>по поступлению и выбытию активов</w:t>
      </w:r>
      <w:r w:rsidR="00B0651E">
        <w:rPr>
          <w:sz w:val="28"/>
          <w:szCs w:val="28"/>
        </w:rPr>
        <w:t xml:space="preserve">, созданная в субъекте централизованного учета </w:t>
      </w:r>
      <w:r w:rsidR="00823981">
        <w:rPr>
          <w:sz w:val="28"/>
          <w:szCs w:val="28"/>
        </w:rPr>
        <w:t xml:space="preserve"> (далее – комиссия)</w:t>
      </w:r>
      <w:r w:rsidR="00823981" w:rsidRPr="00823981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принимает решения по вопросам поступления</w:t>
      </w:r>
      <w:r w:rsidR="00823981">
        <w:rPr>
          <w:sz w:val="28"/>
          <w:szCs w:val="28"/>
        </w:rPr>
        <w:t xml:space="preserve"> и выбытия </w:t>
      </w:r>
      <w:r w:rsidR="00823981" w:rsidRPr="00413A91">
        <w:rPr>
          <w:sz w:val="28"/>
          <w:szCs w:val="28"/>
        </w:rPr>
        <w:t>нефинансовых активов</w:t>
      </w:r>
      <w:r w:rsidR="00413A91" w:rsidRPr="00413A91">
        <w:rPr>
          <w:sz w:val="28"/>
          <w:szCs w:val="28"/>
        </w:rPr>
        <w:t>,</w:t>
      </w:r>
      <w:r w:rsidR="00413A91">
        <w:rPr>
          <w:sz w:val="28"/>
          <w:szCs w:val="28"/>
        </w:rPr>
        <w:t xml:space="preserve"> </w:t>
      </w:r>
      <w:r w:rsidR="00823981">
        <w:rPr>
          <w:sz w:val="28"/>
          <w:szCs w:val="28"/>
        </w:rPr>
        <w:t xml:space="preserve"> </w:t>
      </w:r>
      <w:r w:rsidR="00413A91" w:rsidRPr="0005464F">
        <w:rPr>
          <w:sz w:val="28"/>
          <w:szCs w:val="28"/>
        </w:rPr>
        <w:t>о признании дебиторской задолженности сомнительной или безнадежной к взысканию задолженности по платежам в бюджет города Оренбурга</w:t>
      </w:r>
      <w:r w:rsidR="00485017" w:rsidRPr="00183358">
        <w:rPr>
          <w:sz w:val="28"/>
          <w:szCs w:val="28"/>
        </w:rPr>
        <w:t>,</w:t>
      </w:r>
      <w:r w:rsidR="00485017" w:rsidRPr="00183358">
        <w:rPr>
          <w:rFonts w:ascii="Arial" w:hAnsi="Arial" w:cs="Arial"/>
          <w:color w:val="000000"/>
          <w:sz w:val="20"/>
        </w:rPr>
        <w:t xml:space="preserve"> </w:t>
      </w:r>
      <w:r w:rsidR="00485017" w:rsidRPr="00183358">
        <w:rPr>
          <w:color w:val="000000"/>
          <w:sz w:val="28"/>
          <w:szCs w:val="28"/>
        </w:rPr>
        <w:t>о списании начисленной и неуплаченной суммы неустоек (штрафов, пеней).</w:t>
      </w:r>
      <w:r w:rsidR="00485017" w:rsidRPr="00183358">
        <w:rPr>
          <w:rFonts w:ascii="Arial" w:hAnsi="Arial" w:cs="Arial"/>
          <w:color w:val="000000"/>
          <w:sz w:val="20"/>
        </w:rPr>
        <w:t xml:space="preserve"> </w:t>
      </w:r>
    </w:p>
    <w:p w:rsidR="00906137" w:rsidRDefault="00823981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6137" w:rsidRPr="0056171F">
        <w:rPr>
          <w:sz w:val="28"/>
          <w:szCs w:val="28"/>
        </w:rPr>
        <w:t xml:space="preserve">ешения комиссии </w:t>
      </w:r>
      <w:r w:rsidR="00906137" w:rsidRPr="00183358">
        <w:rPr>
          <w:sz w:val="28"/>
          <w:szCs w:val="28"/>
        </w:rPr>
        <w:t>оформляются протоколами или актами</w:t>
      </w:r>
      <w:r w:rsidR="00906137" w:rsidRPr="0056171F">
        <w:rPr>
          <w:sz w:val="28"/>
          <w:szCs w:val="28"/>
        </w:rPr>
        <w:t xml:space="preserve">, </w:t>
      </w:r>
      <w:r w:rsidR="00981442">
        <w:rPr>
          <w:sz w:val="28"/>
          <w:szCs w:val="28"/>
        </w:rPr>
        <w:t xml:space="preserve">в </w:t>
      </w:r>
      <w:r w:rsidR="00906137" w:rsidRPr="0056171F">
        <w:rPr>
          <w:sz w:val="28"/>
          <w:szCs w:val="28"/>
        </w:rPr>
        <w:t>том числе актами о поступлении и выбытии нефинансовых активов.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p w:rsidR="00906137" w:rsidRPr="003F759F" w:rsidRDefault="00906137" w:rsidP="003F759F">
      <w:pPr>
        <w:pStyle w:val="ConsPlusTitle"/>
        <w:ind w:firstLine="540"/>
        <w:jc w:val="center"/>
        <w:outlineLvl w:val="2"/>
        <w:rPr>
          <w:b w:val="0"/>
          <w:sz w:val="28"/>
          <w:szCs w:val="28"/>
        </w:rPr>
      </w:pPr>
      <w:r w:rsidRPr="003F759F">
        <w:rPr>
          <w:b w:val="0"/>
          <w:sz w:val="28"/>
          <w:szCs w:val="28"/>
        </w:rPr>
        <w:t>2. Принятие решений при приобретении, поступлении нефинансовых активов и в ходе их эксплуатации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p w:rsidR="00906137" w:rsidRPr="0056171F" w:rsidRDefault="00906137" w:rsidP="003F759F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2.1. Комиссия принимает решения по следующим вопросам:</w:t>
      </w:r>
    </w:p>
    <w:p w:rsidR="00906137" w:rsidRPr="0056171F" w:rsidRDefault="00906137" w:rsidP="003F759F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1) </w:t>
      </w:r>
      <w:r w:rsidR="002A194A">
        <w:rPr>
          <w:sz w:val="28"/>
          <w:szCs w:val="28"/>
        </w:rPr>
        <w:t xml:space="preserve"> </w:t>
      </w:r>
      <w:r w:rsidRPr="0056171F">
        <w:rPr>
          <w:sz w:val="28"/>
          <w:szCs w:val="28"/>
        </w:rPr>
        <w:t>определение категории при планировании приобретения имущества (основные средства, нематериальные активы, непроизведенные активы или материальные запасы);</w:t>
      </w:r>
    </w:p>
    <w:p w:rsidR="00906137" w:rsidRPr="0056171F" w:rsidRDefault="00906137" w:rsidP="00FE251A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2) выявление при приемке нефинансовых активов товаров </w:t>
      </w:r>
      <w:r w:rsidRPr="0056171F">
        <w:rPr>
          <w:sz w:val="28"/>
          <w:szCs w:val="28"/>
        </w:rPr>
        <w:lastRenderedPageBreak/>
        <w:t>ненадлежащего качества;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3) отнесение основных сре</w:t>
      </w:r>
      <w:proofErr w:type="gramStart"/>
      <w:r w:rsidR="00906137" w:rsidRPr="0056171F">
        <w:rPr>
          <w:sz w:val="28"/>
          <w:szCs w:val="28"/>
        </w:rPr>
        <w:t>дств к гр</w:t>
      </w:r>
      <w:proofErr w:type="gramEnd"/>
      <w:r w:rsidR="00906137" w:rsidRPr="0056171F">
        <w:rPr>
          <w:sz w:val="28"/>
          <w:szCs w:val="28"/>
        </w:rPr>
        <w:t xml:space="preserve">уппе их аналитического учета и к кодам основных средств и нематериальных активов по </w:t>
      </w:r>
      <w:hyperlink r:id="rId22" w:history="1">
        <w:r w:rsidR="00906137" w:rsidRPr="0056171F">
          <w:rPr>
            <w:sz w:val="28"/>
            <w:szCs w:val="28"/>
          </w:rPr>
          <w:t>ОКОФ</w:t>
        </w:r>
      </w:hyperlink>
      <w:r w:rsidR="00906137" w:rsidRPr="0056171F">
        <w:rPr>
          <w:sz w:val="28"/>
          <w:szCs w:val="28"/>
        </w:rPr>
        <w:t>;</w:t>
      </w:r>
    </w:p>
    <w:p w:rsidR="00906137" w:rsidRPr="0056171F" w:rsidRDefault="00906137" w:rsidP="00A92B17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4) определение срока полезного использования поступающих в </w:t>
      </w:r>
      <w:r w:rsidR="00327330">
        <w:rPr>
          <w:sz w:val="28"/>
          <w:szCs w:val="28"/>
        </w:rPr>
        <w:t xml:space="preserve">субъект централизованного учета </w:t>
      </w:r>
      <w:r w:rsidRPr="0056171F">
        <w:rPr>
          <w:sz w:val="28"/>
          <w:szCs w:val="28"/>
        </w:rPr>
        <w:t>основных средств, нематериальных активов, неисключительных прав и другого имущества в целях принятия к учету, начисления амортизации;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5) определение срока фактической эксплуатации основных средств у предыдущих балансодержателей;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6) определение первоначальной (фактической) стоимости поступающих в </w:t>
      </w:r>
      <w:r w:rsidR="005B0DDA">
        <w:rPr>
          <w:sz w:val="28"/>
          <w:szCs w:val="28"/>
        </w:rPr>
        <w:t xml:space="preserve">субъект централизованного учета  </w:t>
      </w:r>
      <w:r w:rsidR="00906137" w:rsidRPr="0056171F">
        <w:rPr>
          <w:sz w:val="28"/>
          <w:szCs w:val="28"/>
        </w:rPr>
        <w:t>нефинансовых активов в установленных случаях;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7) учет структурной части объекта основных сре</w:t>
      </w:r>
      <w:proofErr w:type="gramStart"/>
      <w:r w:rsidR="00906137" w:rsidRPr="0056171F">
        <w:rPr>
          <w:sz w:val="28"/>
          <w:szCs w:val="28"/>
        </w:rPr>
        <w:t>дств в к</w:t>
      </w:r>
      <w:proofErr w:type="gramEnd"/>
      <w:r w:rsidR="00906137" w:rsidRPr="0056171F">
        <w:rPr>
          <w:sz w:val="28"/>
          <w:szCs w:val="28"/>
        </w:rPr>
        <w:t>ачестве единицы учета сложного инвентарного объекта; учет объектов основных средств, имеющих одинаковые сроки полезного и ожидаемого использования в один инвентарный объект;</w:t>
      </w:r>
    </w:p>
    <w:p w:rsidR="00906137" w:rsidRPr="0056171F" w:rsidRDefault="00906137" w:rsidP="003F759F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8) определение статуса и целевой функции объектов нефинансовых активов;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9) изменение первоначальной (фактической) стоимости нефинансовых активов </w:t>
      </w:r>
      <w:r w:rsidR="005B0DDA">
        <w:rPr>
          <w:sz w:val="28"/>
          <w:szCs w:val="28"/>
        </w:rPr>
        <w:t xml:space="preserve">субъекта централизованного учета  </w:t>
      </w:r>
      <w:r w:rsidR="00906137" w:rsidRPr="0056171F">
        <w:rPr>
          <w:sz w:val="28"/>
          <w:szCs w:val="28"/>
        </w:rPr>
        <w:t>и сроков их полезного использования, обесценение основных средств и нематериальных активов;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10) проверка кадастровой стоимости земельных участков и объектов недвижимости, которые учитываются в бухгалтерском учете по кадастровой стоимости;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11) </w:t>
      </w:r>
      <w:proofErr w:type="gramStart"/>
      <w:r w:rsidR="00906137" w:rsidRPr="0056171F">
        <w:rPr>
          <w:sz w:val="28"/>
          <w:szCs w:val="28"/>
        </w:rPr>
        <w:t>контроль за</w:t>
      </w:r>
      <w:proofErr w:type="gramEnd"/>
      <w:r w:rsidR="00906137" w:rsidRPr="0056171F">
        <w:rPr>
          <w:sz w:val="28"/>
          <w:szCs w:val="28"/>
        </w:rPr>
        <w:t xml:space="preserve"> обозначением материально ответственными</w:t>
      </w:r>
      <w:r w:rsidR="003F3A5B">
        <w:rPr>
          <w:sz w:val="28"/>
          <w:szCs w:val="28"/>
        </w:rPr>
        <w:t xml:space="preserve"> (ответственными)</w:t>
      </w:r>
      <w:r w:rsidR="00906137" w:rsidRPr="0056171F">
        <w:rPr>
          <w:sz w:val="28"/>
          <w:szCs w:val="28"/>
        </w:rPr>
        <w:t xml:space="preserve"> лицами инвентарных номеров на соответствующих объектах основных средств;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12) отнесение объектов имущества к особо ценному движимому имуществу;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13)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14) определение, какое имущество в </w:t>
      </w:r>
      <w:r w:rsidR="003F3A5B">
        <w:rPr>
          <w:sz w:val="28"/>
          <w:szCs w:val="28"/>
        </w:rPr>
        <w:t xml:space="preserve">субъекте централизованного учета </w:t>
      </w:r>
      <w:r w:rsidR="00906137" w:rsidRPr="0056171F">
        <w:rPr>
          <w:sz w:val="28"/>
          <w:szCs w:val="28"/>
        </w:rPr>
        <w:t>считается активом, то есть приносит экономическую выгоду или имеет полезный потенциал;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15) о списании (выбытии) основных средств, нематериальных активов;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16) определение размера арендных платежей по правам пользования в рамках договоров безвозмездного пользования, заключенным на неопределенный срок с оформлением акта по определению справедливой стоимости арендных платежей;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17) определение суммы рыночной оценки на весь срок действия договора при безвозмездной передаче (получению) имущества в рамках операционной аренды, при передаче (получению) имущества в аренду по цене ниже рыночной.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2.2. В случае выявления товаров ненадлежащего качества при их приемке комиссией оформляется акт приемки материалов (материальных ценностей) </w:t>
      </w:r>
      <w:hyperlink r:id="rId23" w:history="1">
        <w:r w:rsidR="00906137" w:rsidRPr="0056171F">
          <w:rPr>
            <w:sz w:val="28"/>
            <w:szCs w:val="28"/>
          </w:rPr>
          <w:t>(ф. 0504220)</w:t>
        </w:r>
      </w:hyperlink>
      <w:r w:rsidR="00FF1F70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(в том числе при поступлении материальных запасов, некачественных объектов, подлежащих учету в составе основных </w:t>
      </w:r>
      <w:r w:rsidR="00906137" w:rsidRPr="0056171F">
        <w:rPr>
          <w:sz w:val="28"/>
          <w:szCs w:val="28"/>
        </w:rPr>
        <w:lastRenderedPageBreak/>
        <w:t>средств, и других материальных ценностей ненадлежащего качества).</w:t>
      </w:r>
    </w:p>
    <w:p w:rsidR="00906137" w:rsidRPr="0056171F" w:rsidRDefault="00906137" w:rsidP="00A92B17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2.3. При принятии к учету объектов имущества комиссия проверяет наличие сопроводительных документов и технической документации, </w:t>
      </w:r>
      <w:r w:rsidR="00AA5BB9">
        <w:rPr>
          <w:sz w:val="28"/>
          <w:szCs w:val="28"/>
        </w:rPr>
        <w:t xml:space="preserve">            </w:t>
      </w:r>
      <w:r w:rsidRPr="0056171F">
        <w:rPr>
          <w:sz w:val="28"/>
          <w:szCs w:val="28"/>
        </w:rPr>
        <w:t xml:space="preserve">а также </w:t>
      </w:r>
      <w:r w:rsidR="00144725">
        <w:rPr>
          <w:sz w:val="28"/>
          <w:szCs w:val="28"/>
        </w:rPr>
        <w:t xml:space="preserve">наличие </w:t>
      </w:r>
      <w:r w:rsidRPr="0056171F">
        <w:rPr>
          <w:sz w:val="28"/>
          <w:szCs w:val="28"/>
        </w:rPr>
        <w:t xml:space="preserve">приспособлений, принадлежностей, составных частей поступающего имущества в соответствии </w:t>
      </w:r>
      <w:r w:rsidR="00144725">
        <w:rPr>
          <w:sz w:val="28"/>
          <w:szCs w:val="28"/>
        </w:rPr>
        <w:t xml:space="preserve">с данными сопроводительных </w:t>
      </w:r>
      <w:r w:rsidRPr="0056171F">
        <w:rPr>
          <w:sz w:val="28"/>
          <w:szCs w:val="28"/>
        </w:rPr>
        <w:t>документов.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2.4. </w:t>
      </w:r>
      <w:proofErr w:type="gramStart"/>
      <w:r w:rsidR="00906137" w:rsidRPr="0056171F">
        <w:rPr>
          <w:sz w:val="28"/>
          <w:szCs w:val="28"/>
        </w:rPr>
        <w:t xml:space="preserve">Решение об отнесении объекта имущества к основным средствам, нематериальным активам, непроизведенным активам или материальным запасам принимается на основании </w:t>
      </w:r>
      <w:hyperlink r:id="rId24" w:history="1">
        <w:r w:rsidR="008F1853">
          <w:rPr>
            <w:sz w:val="28"/>
            <w:szCs w:val="28"/>
          </w:rPr>
          <w:t>пунктов</w:t>
        </w:r>
        <w:r w:rsidR="00906137" w:rsidRPr="0056171F">
          <w:rPr>
            <w:sz w:val="28"/>
            <w:szCs w:val="28"/>
          </w:rPr>
          <w:t xml:space="preserve"> 7</w:t>
        </w:r>
      </w:hyperlink>
      <w:r w:rsidR="00906137" w:rsidRPr="0056171F">
        <w:rPr>
          <w:sz w:val="28"/>
          <w:szCs w:val="28"/>
        </w:rPr>
        <w:t xml:space="preserve">, </w:t>
      </w:r>
      <w:hyperlink r:id="rId25" w:history="1">
        <w:r w:rsidR="00906137" w:rsidRPr="0056171F">
          <w:rPr>
            <w:sz w:val="28"/>
            <w:szCs w:val="28"/>
          </w:rPr>
          <w:t>8</w:t>
        </w:r>
      </w:hyperlink>
      <w:r w:rsidR="003F3A5B">
        <w:rPr>
          <w:sz w:val="28"/>
          <w:szCs w:val="28"/>
        </w:rPr>
        <w:t xml:space="preserve"> СГС «Основные средства»</w:t>
      </w:r>
      <w:r w:rsidR="00906137" w:rsidRPr="0056171F">
        <w:rPr>
          <w:sz w:val="28"/>
          <w:szCs w:val="28"/>
        </w:rPr>
        <w:t xml:space="preserve">, </w:t>
      </w:r>
      <w:hyperlink r:id="rId26" w:history="1">
        <w:r w:rsidR="008F1853">
          <w:rPr>
            <w:sz w:val="28"/>
            <w:szCs w:val="28"/>
          </w:rPr>
          <w:t>пунктов</w:t>
        </w:r>
        <w:r w:rsidR="00906137" w:rsidRPr="0056171F">
          <w:rPr>
            <w:sz w:val="28"/>
            <w:szCs w:val="28"/>
          </w:rPr>
          <w:t xml:space="preserve"> 38</w:t>
        </w:r>
      </w:hyperlink>
      <w:r w:rsidR="00906137" w:rsidRPr="0056171F">
        <w:rPr>
          <w:sz w:val="28"/>
          <w:szCs w:val="28"/>
        </w:rPr>
        <w:t xml:space="preserve">, </w:t>
      </w:r>
      <w:hyperlink r:id="rId27" w:history="1">
        <w:r w:rsidR="00906137" w:rsidRPr="0056171F">
          <w:rPr>
            <w:sz w:val="28"/>
            <w:szCs w:val="28"/>
          </w:rPr>
          <w:t>39</w:t>
        </w:r>
      </w:hyperlink>
      <w:r w:rsidR="00906137" w:rsidRPr="0056171F">
        <w:rPr>
          <w:sz w:val="28"/>
          <w:szCs w:val="28"/>
        </w:rPr>
        <w:t xml:space="preserve">, </w:t>
      </w:r>
      <w:hyperlink r:id="rId28" w:history="1">
        <w:r w:rsidR="00906137" w:rsidRPr="0056171F">
          <w:rPr>
            <w:sz w:val="28"/>
            <w:szCs w:val="28"/>
          </w:rPr>
          <w:t>41</w:t>
        </w:r>
      </w:hyperlink>
      <w:r w:rsidR="00906137" w:rsidRPr="0056171F">
        <w:rPr>
          <w:sz w:val="28"/>
          <w:szCs w:val="28"/>
        </w:rPr>
        <w:t xml:space="preserve">, </w:t>
      </w:r>
      <w:hyperlink r:id="rId29" w:history="1">
        <w:r w:rsidR="00906137" w:rsidRPr="0056171F">
          <w:rPr>
            <w:sz w:val="28"/>
            <w:szCs w:val="28"/>
          </w:rPr>
          <w:t>56</w:t>
        </w:r>
      </w:hyperlink>
      <w:r w:rsidR="00906137" w:rsidRPr="0056171F">
        <w:rPr>
          <w:sz w:val="28"/>
          <w:szCs w:val="28"/>
        </w:rPr>
        <w:t xml:space="preserve">, </w:t>
      </w:r>
      <w:hyperlink r:id="rId30" w:history="1">
        <w:r w:rsidR="00906137" w:rsidRPr="0056171F">
          <w:rPr>
            <w:sz w:val="28"/>
            <w:szCs w:val="28"/>
          </w:rPr>
          <w:t>57</w:t>
        </w:r>
      </w:hyperlink>
      <w:r w:rsidR="00906137" w:rsidRPr="0056171F">
        <w:rPr>
          <w:sz w:val="28"/>
          <w:szCs w:val="28"/>
        </w:rPr>
        <w:t xml:space="preserve">, </w:t>
      </w:r>
      <w:hyperlink r:id="rId31" w:history="1">
        <w:r w:rsidR="00906137" w:rsidRPr="0056171F">
          <w:rPr>
            <w:sz w:val="28"/>
            <w:szCs w:val="28"/>
          </w:rPr>
          <w:t>70</w:t>
        </w:r>
      </w:hyperlink>
      <w:r w:rsidR="00906137" w:rsidRPr="0056171F">
        <w:rPr>
          <w:sz w:val="28"/>
          <w:szCs w:val="28"/>
        </w:rPr>
        <w:t xml:space="preserve">, </w:t>
      </w:r>
      <w:hyperlink r:id="rId32" w:history="1">
        <w:r w:rsidR="00906137" w:rsidRPr="0056171F">
          <w:rPr>
            <w:sz w:val="28"/>
            <w:szCs w:val="28"/>
          </w:rPr>
          <w:t>98</w:t>
        </w:r>
      </w:hyperlink>
      <w:r w:rsidR="00906137" w:rsidRPr="0056171F">
        <w:rPr>
          <w:sz w:val="28"/>
          <w:szCs w:val="28"/>
        </w:rPr>
        <w:t>,</w:t>
      </w:r>
      <w:proofErr w:type="gramEnd"/>
      <w:r w:rsidR="00906137" w:rsidRPr="0056171F">
        <w:rPr>
          <w:sz w:val="28"/>
          <w:szCs w:val="28"/>
        </w:rPr>
        <w:t xml:space="preserve"> </w:t>
      </w:r>
      <w:hyperlink r:id="rId33" w:history="1">
        <w:r w:rsidR="00906137" w:rsidRPr="0056171F">
          <w:rPr>
            <w:sz w:val="28"/>
            <w:szCs w:val="28"/>
          </w:rPr>
          <w:t>99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157н, </w:t>
      </w:r>
      <w:r w:rsidR="00144725">
        <w:rPr>
          <w:sz w:val="28"/>
          <w:szCs w:val="28"/>
        </w:rPr>
        <w:t>единой учетной политики</w:t>
      </w:r>
      <w:r w:rsidR="00906137" w:rsidRPr="0056171F">
        <w:rPr>
          <w:sz w:val="28"/>
          <w:szCs w:val="28"/>
        </w:rPr>
        <w:t>.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2.5. </w:t>
      </w:r>
      <w:r w:rsidR="003F3A5B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Решение о сроках полезного использования поступивших в </w:t>
      </w:r>
      <w:r w:rsidR="003F3A5B">
        <w:rPr>
          <w:sz w:val="28"/>
          <w:szCs w:val="28"/>
        </w:rPr>
        <w:t xml:space="preserve">субъект централизованного учета </w:t>
      </w:r>
      <w:r w:rsidR="00906137" w:rsidRPr="0056171F">
        <w:rPr>
          <w:sz w:val="28"/>
          <w:szCs w:val="28"/>
        </w:rPr>
        <w:t xml:space="preserve">основных средств, нематериальных активов в целях их принятия к учету и начисления амортизации принимается комиссией в соответствии с требованиями </w:t>
      </w:r>
      <w:hyperlink r:id="rId34" w:history="1">
        <w:r w:rsidR="00237EB7">
          <w:rPr>
            <w:sz w:val="28"/>
            <w:szCs w:val="28"/>
          </w:rPr>
          <w:t>пункта</w:t>
        </w:r>
        <w:r w:rsidR="00906137" w:rsidRPr="0056171F">
          <w:rPr>
            <w:sz w:val="28"/>
            <w:szCs w:val="28"/>
          </w:rPr>
          <w:t xml:space="preserve"> 35</w:t>
        </w:r>
      </w:hyperlink>
      <w:r w:rsidR="003F3A5B">
        <w:rPr>
          <w:sz w:val="28"/>
          <w:szCs w:val="28"/>
        </w:rPr>
        <w:t xml:space="preserve"> СГС «Основные средства»</w:t>
      </w:r>
      <w:r w:rsidR="00906137" w:rsidRPr="0056171F">
        <w:rPr>
          <w:sz w:val="28"/>
          <w:szCs w:val="28"/>
        </w:rPr>
        <w:t xml:space="preserve">, </w:t>
      </w:r>
      <w:hyperlink r:id="rId35" w:history="1">
        <w:r w:rsidR="008F1853">
          <w:rPr>
            <w:sz w:val="28"/>
            <w:szCs w:val="28"/>
          </w:rPr>
          <w:t>пунктов</w:t>
        </w:r>
        <w:r w:rsidR="00906137" w:rsidRPr="0056171F">
          <w:rPr>
            <w:sz w:val="28"/>
            <w:szCs w:val="28"/>
          </w:rPr>
          <w:t xml:space="preserve"> 44</w:t>
        </w:r>
      </w:hyperlink>
      <w:r w:rsidR="00906137" w:rsidRPr="0056171F">
        <w:rPr>
          <w:sz w:val="28"/>
          <w:szCs w:val="28"/>
        </w:rPr>
        <w:t xml:space="preserve">, </w:t>
      </w:r>
      <w:hyperlink r:id="rId36" w:history="1">
        <w:r w:rsidR="00906137" w:rsidRPr="0056171F">
          <w:rPr>
            <w:sz w:val="28"/>
            <w:szCs w:val="28"/>
          </w:rPr>
          <w:t>60</w:t>
        </w:r>
      </w:hyperlink>
      <w:r w:rsidR="00906137" w:rsidRPr="0056171F">
        <w:rPr>
          <w:sz w:val="28"/>
          <w:szCs w:val="28"/>
        </w:rPr>
        <w:t xml:space="preserve">, </w:t>
      </w:r>
      <w:hyperlink r:id="rId37" w:history="1">
        <w:r w:rsidR="00906137" w:rsidRPr="0056171F">
          <w:rPr>
            <w:sz w:val="28"/>
            <w:szCs w:val="28"/>
          </w:rPr>
          <w:t>61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157н, </w:t>
      </w:r>
      <w:r w:rsidR="00B0217F">
        <w:rPr>
          <w:sz w:val="28"/>
          <w:szCs w:val="28"/>
        </w:rPr>
        <w:t>единой учетной политики</w:t>
      </w:r>
      <w:r w:rsidR="00906137" w:rsidRPr="0056171F">
        <w:rPr>
          <w:sz w:val="28"/>
          <w:szCs w:val="28"/>
        </w:rPr>
        <w:t xml:space="preserve"> на основании:</w:t>
      </w:r>
    </w:p>
    <w:p w:rsidR="003F3A5B" w:rsidRDefault="00906137" w:rsidP="003F759F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1) информации, со</w:t>
      </w:r>
      <w:r w:rsidR="003F3A5B">
        <w:rPr>
          <w:sz w:val="28"/>
          <w:szCs w:val="28"/>
        </w:rPr>
        <w:t>держащейся в законодательстве Российской Федерации</w:t>
      </w:r>
      <w:r w:rsidRPr="0056171F">
        <w:rPr>
          <w:sz w:val="28"/>
          <w:szCs w:val="28"/>
        </w:rPr>
        <w:t xml:space="preserve">, устанавливающем сроки полезного использования имущества в целях начисления амортизации. </w:t>
      </w:r>
    </w:p>
    <w:p w:rsidR="00906137" w:rsidRPr="0056171F" w:rsidRDefault="002166BC" w:rsidP="002166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06137" w:rsidRPr="0056171F">
        <w:rPr>
          <w:sz w:val="28"/>
          <w:szCs w:val="28"/>
        </w:rPr>
        <w:t xml:space="preserve">По объектам основных средств, включенным 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групп; в 10-ю амортизационную группу - срок полезного использования рассчитывается исходя из </w:t>
      </w:r>
      <w:r>
        <w:rPr>
          <w:sz w:val="28"/>
          <w:szCs w:val="28"/>
        </w:rPr>
        <w:t>данных</w:t>
      </w:r>
      <w:r w:rsidR="00986B44">
        <w:rPr>
          <w:sz w:val="28"/>
          <w:szCs w:val="28"/>
        </w:rPr>
        <w:t xml:space="preserve">, установленных </w:t>
      </w:r>
      <w:r>
        <w:rPr>
          <w:sz w:val="28"/>
          <w:szCs w:val="28"/>
        </w:rPr>
        <w:t xml:space="preserve"> Постановлени</w:t>
      </w:r>
      <w:r w:rsidR="00986B4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986B44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от 01.01.2002 № 1 «О Классификации основных средств, включаемых в амортизационные группы»</w:t>
      </w:r>
      <w:r w:rsidR="00906137" w:rsidRPr="0056171F">
        <w:rPr>
          <w:sz w:val="28"/>
          <w:szCs w:val="28"/>
        </w:rPr>
        <w:t>;</w:t>
      </w:r>
      <w:proofErr w:type="gramEnd"/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2) рекомендаций, содержащихся в документах производителя, на основании решения комиссии, принятого с учетом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3) данных предыдущих балансодержателей (пользователей) основных средств и нематериальных активов о сроке их фактической эксплуатации и степени износа - при поступлении объектов, бывших в эксплуатации в государственных (муниципальных) учреждениях, органах </w:t>
      </w:r>
      <w:r w:rsidR="00387477">
        <w:rPr>
          <w:sz w:val="28"/>
          <w:szCs w:val="28"/>
        </w:rPr>
        <w:t>государственной власти</w:t>
      </w:r>
      <w:r w:rsidR="00387477" w:rsidRPr="0056171F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(указанных в актах приема-передачи);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4)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</w:t>
      </w:r>
      <w:r w:rsidR="003F3A5B">
        <w:rPr>
          <w:sz w:val="28"/>
          <w:szCs w:val="28"/>
        </w:rPr>
        <w:t>Российской Федерации</w:t>
      </w:r>
      <w:r w:rsidR="00906137" w:rsidRPr="0056171F">
        <w:rPr>
          <w:sz w:val="28"/>
          <w:szCs w:val="28"/>
        </w:rPr>
        <w:t>, об ожидаемом сроке их использования при определении срока полезного использования нематериальных активов.</w:t>
      </w:r>
    </w:p>
    <w:p w:rsidR="00906137" w:rsidRPr="0056171F" w:rsidRDefault="00906137" w:rsidP="00F37629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2.6. </w:t>
      </w:r>
      <w:proofErr w:type="gramStart"/>
      <w:r w:rsidRPr="0056171F">
        <w:rPr>
          <w:sz w:val="28"/>
          <w:szCs w:val="28"/>
        </w:rPr>
        <w:t xml:space="preserve">Первоначальная (фактическая) стоимость объектов нефинансовых активов при их приобретении, сооружении, изготовлении (создании) определяется на основании сопроводительной документации (контрактов, договоров, </w:t>
      </w:r>
      <w:r w:rsidR="00B765BB">
        <w:rPr>
          <w:sz w:val="28"/>
          <w:szCs w:val="28"/>
        </w:rPr>
        <w:t>документов о приемке (</w:t>
      </w:r>
      <w:r w:rsidRPr="0056171F">
        <w:rPr>
          <w:sz w:val="28"/>
          <w:szCs w:val="28"/>
        </w:rPr>
        <w:t>актов выполненных работ (оказанных услуг), накладных</w:t>
      </w:r>
      <w:r w:rsidR="00B765BB">
        <w:rPr>
          <w:sz w:val="28"/>
          <w:szCs w:val="28"/>
        </w:rPr>
        <w:t>)</w:t>
      </w:r>
      <w:r w:rsidRPr="0056171F">
        <w:rPr>
          <w:sz w:val="28"/>
          <w:szCs w:val="28"/>
        </w:rPr>
        <w:t xml:space="preserve"> и других сопроводительных документов поставщиков </w:t>
      </w:r>
      <w:r w:rsidRPr="0056171F">
        <w:rPr>
          <w:sz w:val="28"/>
          <w:szCs w:val="28"/>
        </w:rPr>
        <w:lastRenderedPageBreak/>
        <w:t xml:space="preserve">(исполнителей)) согласно положениям </w:t>
      </w:r>
      <w:hyperlink r:id="rId38" w:history="1">
        <w:r w:rsidR="00237EB7">
          <w:rPr>
            <w:sz w:val="28"/>
            <w:szCs w:val="28"/>
          </w:rPr>
          <w:t>пунктов</w:t>
        </w:r>
        <w:r w:rsidRPr="0056171F">
          <w:rPr>
            <w:sz w:val="28"/>
            <w:szCs w:val="28"/>
          </w:rPr>
          <w:t xml:space="preserve"> 15</w:t>
        </w:r>
      </w:hyperlink>
      <w:r w:rsidRPr="0056171F">
        <w:rPr>
          <w:sz w:val="28"/>
          <w:szCs w:val="28"/>
        </w:rPr>
        <w:t xml:space="preserve"> - </w:t>
      </w:r>
      <w:hyperlink r:id="rId39" w:history="1">
        <w:r w:rsidRPr="0056171F">
          <w:rPr>
            <w:sz w:val="28"/>
            <w:szCs w:val="28"/>
          </w:rPr>
          <w:t>24</w:t>
        </w:r>
      </w:hyperlink>
      <w:r w:rsidR="00472915">
        <w:rPr>
          <w:sz w:val="28"/>
          <w:szCs w:val="28"/>
        </w:rPr>
        <w:t xml:space="preserve"> СГС «Основные средства»</w:t>
      </w:r>
      <w:r w:rsidRPr="0056171F">
        <w:rPr>
          <w:sz w:val="28"/>
          <w:szCs w:val="28"/>
        </w:rPr>
        <w:t xml:space="preserve">, требованиям </w:t>
      </w:r>
      <w:hyperlink r:id="rId40" w:history="1">
        <w:r w:rsidR="00237EB7">
          <w:rPr>
            <w:sz w:val="28"/>
            <w:szCs w:val="28"/>
          </w:rPr>
          <w:t>пунктов</w:t>
        </w:r>
        <w:r w:rsidRPr="0056171F">
          <w:rPr>
            <w:sz w:val="28"/>
            <w:szCs w:val="28"/>
          </w:rPr>
          <w:t xml:space="preserve"> 23</w:t>
        </w:r>
      </w:hyperlink>
      <w:r w:rsidRPr="0056171F">
        <w:rPr>
          <w:sz w:val="28"/>
          <w:szCs w:val="28"/>
        </w:rPr>
        <w:t xml:space="preserve">, </w:t>
      </w:r>
      <w:hyperlink r:id="rId41" w:history="1">
        <w:r w:rsidRPr="0056171F">
          <w:rPr>
            <w:sz w:val="28"/>
            <w:szCs w:val="28"/>
          </w:rPr>
          <w:t>47</w:t>
        </w:r>
      </w:hyperlink>
      <w:r w:rsidRPr="0056171F">
        <w:rPr>
          <w:sz w:val="28"/>
          <w:szCs w:val="28"/>
        </w:rPr>
        <w:t xml:space="preserve">, </w:t>
      </w:r>
      <w:hyperlink r:id="rId42" w:history="1">
        <w:r w:rsidRPr="0056171F">
          <w:rPr>
            <w:sz w:val="28"/>
            <w:szCs w:val="28"/>
          </w:rPr>
          <w:t>62</w:t>
        </w:r>
      </w:hyperlink>
      <w:r w:rsidRPr="0056171F">
        <w:rPr>
          <w:sz w:val="28"/>
          <w:szCs w:val="28"/>
        </w:rPr>
        <w:t xml:space="preserve">, </w:t>
      </w:r>
      <w:hyperlink r:id="rId43" w:history="1">
        <w:r w:rsidRPr="0056171F">
          <w:rPr>
            <w:sz w:val="28"/>
            <w:szCs w:val="28"/>
          </w:rPr>
          <w:t>72</w:t>
        </w:r>
      </w:hyperlink>
      <w:r w:rsidRPr="0056171F">
        <w:rPr>
          <w:sz w:val="28"/>
          <w:szCs w:val="28"/>
        </w:rPr>
        <w:t xml:space="preserve">, </w:t>
      </w:r>
      <w:hyperlink r:id="rId44" w:history="1">
        <w:r w:rsidRPr="0056171F">
          <w:rPr>
            <w:sz w:val="28"/>
            <w:szCs w:val="28"/>
          </w:rPr>
          <w:t>102</w:t>
        </w:r>
      </w:hyperlink>
      <w:r w:rsidRPr="0056171F">
        <w:rPr>
          <w:sz w:val="28"/>
          <w:szCs w:val="28"/>
        </w:rPr>
        <w:t xml:space="preserve">, </w:t>
      </w:r>
      <w:hyperlink r:id="rId45" w:history="1">
        <w:r w:rsidRPr="0056171F">
          <w:rPr>
            <w:sz w:val="28"/>
            <w:szCs w:val="28"/>
          </w:rPr>
          <w:t>103</w:t>
        </w:r>
      </w:hyperlink>
      <w:r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Pr="0056171F">
        <w:rPr>
          <w:sz w:val="28"/>
          <w:szCs w:val="28"/>
        </w:rPr>
        <w:t xml:space="preserve"> 157н и единой учетной политики.</w:t>
      </w:r>
      <w:proofErr w:type="gramEnd"/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2.7. По решению комиссии затраты могут быть признаны непосредственно связанными с приобретением, заменой, с проведением регулярных осмотров на предмет наличия дефектов, являющихся обязательным условием эксплуатации, сооружением или изготовлением (созданием) объектов нефинансовых активов с целью их включения </w:t>
      </w:r>
      <w:r w:rsidR="00B44881">
        <w:rPr>
          <w:sz w:val="28"/>
          <w:szCs w:val="28"/>
        </w:rPr>
        <w:t xml:space="preserve">                       </w:t>
      </w:r>
      <w:r w:rsidR="00906137" w:rsidRPr="0056171F">
        <w:rPr>
          <w:sz w:val="28"/>
          <w:szCs w:val="28"/>
        </w:rPr>
        <w:t>в первоначальную (фактическую) стоимость этих активов. Положения данного пункта применяются в отношении тех затрат, включение которых</w:t>
      </w:r>
      <w:r w:rsidR="00B44881">
        <w:rPr>
          <w:sz w:val="28"/>
          <w:szCs w:val="28"/>
        </w:rPr>
        <w:t xml:space="preserve">                    </w:t>
      </w:r>
      <w:r w:rsidR="00906137" w:rsidRPr="0056171F">
        <w:rPr>
          <w:sz w:val="28"/>
          <w:szCs w:val="28"/>
        </w:rPr>
        <w:t xml:space="preserve"> в первоначальную (фактическую) стоимость объектов нефинансовых активов прямо не предусмотрено федеральными стандартами, </w:t>
      </w:r>
      <w:hyperlink r:id="rId46" w:history="1">
        <w:r w:rsidR="00906137" w:rsidRPr="0056171F">
          <w:rPr>
            <w:sz w:val="28"/>
            <w:szCs w:val="28"/>
          </w:rPr>
          <w:t>Приказом</w:t>
        </w:r>
      </w:hyperlink>
      <w:r w:rsidR="00906137" w:rsidRPr="0056171F">
        <w:rPr>
          <w:sz w:val="28"/>
          <w:szCs w:val="28"/>
        </w:rPr>
        <w:t xml:space="preserve">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157н, </w:t>
      </w:r>
      <w:r w:rsidR="00DF65F4">
        <w:rPr>
          <w:sz w:val="28"/>
          <w:szCs w:val="28"/>
        </w:rPr>
        <w:t>единой учетной политикой</w:t>
      </w:r>
      <w:r w:rsidR="00906137" w:rsidRPr="0056171F">
        <w:rPr>
          <w:sz w:val="28"/>
          <w:szCs w:val="28"/>
        </w:rPr>
        <w:t>.</w:t>
      </w:r>
    </w:p>
    <w:p w:rsidR="00906137" w:rsidRPr="0056171F" w:rsidRDefault="00906137" w:rsidP="003F759F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2.8. </w:t>
      </w:r>
      <w:proofErr w:type="gramStart"/>
      <w:r w:rsidRPr="0056171F">
        <w:rPr>
          <w:sz w:val="28"/>
          <w:szCs w:val="28"/>
        </w:rPr>
        <w:t xml:space="preserve">При получении объектов государственного (муниципального)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в связи с закреплением этого имущества на праве оперативного управления, принятие к учету объектов нефинансовых активов осуществляется на основании актов приема-передачи и иных документов, представленных предыдущим балансодержателем, в соответствии с требованиями </w:t>
      </w:r>
      <w:r w:rsidR="00F03526">
        <w:rPr>
          <w:sz w:val="28"/>
          <w:szCs w:val="28"/>
        </w:rPr>
        <w:t xml:space="preserve"> </w:t>
      </w:r>
      <w:hyperlink r:id="rId47" w:history="1">
        <w:r w:rsidR="00237EB7">
          <w:rPr>
            <w:sz w:val="28"/>
            <w:szCs w:val="28"/>
          </w:rPr>
          <w:t>пункта</w:t>
        </w:r>
        <w:r w:rsidRPr="0056171F">
          <w:rPr>
            <w:sz w:val="28"/>
            <w:szCs w:val="28"/>
          </w:rPr>
          <w:t xml:space="preserve"> 29</w:t>
        </w:r>
      </w:hyperlink>
      <w:r w:rsidRPr="0056171F">
        <w:rPr>
          <w:sz w:val="28"/>
          <w:szCs w:val="28"/>
        </w:rPr>
        <w:t xml:space="preserve"> </w:t>
      </w:r>
      <w:r w:rsidR="00F03526">
        <w:rPr>
          <w:sz w:val="28"/>
          <w:szCs w:val="28"/>
        </w:rPr>
        <w:t xml:space="preserve"> </w:t>
      </w:r>
      <w:r w:rsidRPr="0056171F">
        <w:rPr>
          <w:sz w:val="28"/>
          <w:szCs w:val="28"/>
        </w:rPr>
        <w:t xml:space="preserve">Приказа Минфина России </w:t>
      </w:r>
      <w:r w:rsidR="00432299" w:rsidRPr="0056171F">
        <w:rPr>
          <w:sz w:val="28"/>
          <w:szCs w:val="28"/>
        </w:rPr>
        <w:t>№</w:t>
      </w:r>
      <w:r w:rsidRPr="0056171F">
        <w:rPr>
          <w:sz w:val="28"/>
          <w:szCs w:val="28"/>
        </w:rPr>
        <w:t xml:space="preserve"> 157н, </w:t>
      </w:r>
      <w:hyperlink r:id="rId48" w:history="1">
        <w:r w:rsidR="00237EB7">
          <w:rPr>
            <w:sz w:val="28"/>
            <w:szCs w:val="28"/>
          </w:rPr>
          <w:t>пунктом</w:t>
        </w:r>
        <w:r w:rsidRPr="0056171F">
          <w:rPr>
            <w:sz w:val="28"/>
            <w:szCs w:val="28"/>
          </w:rPr>
          <w:t xml:space="preserve"> 24</w:t>
        </w:r>
        <w:proofErr w:type="gramEnd"/>
      </w:hyperlink>
      <w:r w:rsidR="00A92B17">
        <w:rPr>
          <w:sz w:val="28"/>
          <w:szCs w:val="28"/>
        </w:rPr>
        <w:t xml:space="preserve"> СГС «Основные средства»</w:t>
      </w:r>
      <w:r w:rsidRPr="0056171F">
        <w:rPr>
          <w:sz w:val="28"/>
          <w:szCs w:val="28"/>
        </w:rPr>
        <w:t>: в оценке, определенной передающей стороной (собственником) - по стоимости, отраженной в передаточных документах.</w:t>
      </w:r>
    </w:p>
    <w:p w:rsidR="00906137" w:rsidRPr="0056171F" w:rsidRDefault="003F759F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2.9. </w:t>
      </w:r>
      <w:proofErr w:type="gramStart"/>
      <w:r w:rsidR="00906137" w:rsidRPr="0056171F">
        <w:rPr>
          <w:sz w:val="28"/>
          <w:szCs w:val="28"/>
        </w:rPr>
        <w:t xml:space="preserve">При поступлении объектов нефинансовых активов по договорам дарения (пожертвования) от юридических и физических лиц, оприходовании неучтенных активов, выявленных при инвентаризации и проверках, поступлении объектов имущества от </w:t>
      </w:r>
      <w:proofErr w:type="spellStart"/>
      <w:r w:rsidR="00906137" w:rsidRPr="0056171F">
        <w:rPr>
          <w:sz w:val="28"/>
          <w:szCs w:val="28"/>
        </w:rPr>
        <w:t>разукомплектации</w:t>
      </w:r>
      <w:proofErr w:type="spellEnd"/>
      <w:r w:rsidR="00906137" w:rsidRPr="0056171F">
        <w:rPr>
          <w:sz w:val="28"/>
          <w:szCs w:val="28"/>
        </w:rPr>
        <w:t xml:space="preserve"> (частичной ликвидации) объектов нефинансовых активов, поступлении материальных запасов в результате разборки, утилизации (ликвидации) основных средств или иного имущества стоимость нефинансовых активов определяется комиссией согласно положениям </w:t>
      </w:r>
      <w:hyperlink r:id="rId49" w:history="1">
        <w:r w:rsidR="00237EB7">
          <w:rPr>
            <w:sz w:val="28"/>
            <w:szCs w:val="28"/>
          </w:rPr>
          <w:t xml:space="preserve">пункта </w:t>
        </w:r>
        <w:r w:rsidR="00906137" w:rsidRPr="0056171F">
          <w:rPr>
            <w:sz w:val="28"/>
            <w:szCs w:val="28"/>
          </w:rPr>
          <w:t>52</w:t>
        </w:r>
      </w:hyperlink>
      <w:r w:rsidR="006A0FDE">
        <w:rPr>
          <w:sz w:val="28"/>
          <w:szCs w:val="28"/>
        </w:rPr>
        <w:t xml:space="preserve"> СГС «Концептуальные основы»</w:t>
      </w:r>
      <w:r w:rsidR="00906137" w:rsidRPr="0056171F">
        <w:rPr>
          <w:sz w:val="28"/>
          <w:szCs w:val="28"/>
        </w:rPr>
        <w:t xml:space="preserve">, </w:t>
      </w:r>
      <w:hyperlink r:id="rId50" w:history="1">
        <w:r w:rsidR="00237EB7">
          <w:rPr>
            <w:sz w:val="28"/>
            <w:szCs w:val="28"/>
          </w:rPr>
          <w:t>пункта</w:t>
        </w:r>
        <w:r w:rsidR="00906137" w:rsidRPr="0056171F">
          <w:rPr>
            <w:sz w:val="28"/>
            <w:szCs w:val="28"/>
          </w:rPr>
          <w:t xml:space="preserve"> 22</w:t>
        </w:r>
      </w:hyperlink>
      <w:r w:rsidR="006A0FDE">
        <w:rPr>
          <w:sz w:val="28"/>
          <w:szCs w:val="28"/>
        </w:rPr>
        <w:t xml:space="preserve"> СГС</w:t>
      </w:r>
      <w:proofErr w:type="gramEnd"/>
      <w:r w:rsidR="006A0FDE">
        <w:rPr>
          <w:sz w:val="28"/>
          <w:szCs w:val="28"/>
        </w:rPr>
        <w:t xml:space="preserve"> «</w:t>
      </w:r>
      <w:r w:rsidR="009F6D09">
        <w:rPr>
          <w:sz w:val="28"/>
          <w:szCs w:val="28"/>
        </w:rPr>
        <w:t>Основные средства»</w:t>
      </w:r>
      <w:r w:rsidR="00906137" w:rsidRPr="0056171F">
        <w:rPr>
          <w:sz w:val="28"/>
          <w:szCs w:val="28"/>
        </w:rPr>
        <w:t xml:space="preserve">, </w:t>
      </w:r>
      <w:hyperlink r:id="rId51" w:history="1">
        <w:r w:rsidR="00237EB7">
          <w:rPr>
            <w:sz w:val="28"/>
            <w:szCs w:val="28"/>
          </w:rPr>
          <w:t>пунктов</w:t>
        </w:r>
        <w:r w:rsidR="00906137" w:rsidRPr="0056171F">
          <w:rPr>
            <w:sz w:val="28"/>
            <w:szCs w:val="28"/>
          </w:rPr>
          <w:t xml:space="preserve"> 23</w:t>
        </w:r>
      </w:hyperlink>
      <w:r w:rsidR="00906137" w:rsidRPr="0056171F">
        <w:rPr>
          <w:sz w:val="28"/>
          <w:szCs w:val="28"/>
        </w:rPr>
        <w:t xml:space="preserve">, </w:t>
      </w:r>
      <w:hyperlink r:id="rId52" w:history="1">
        <w:r w:rsidR="00906137" w:rsidRPr="0056171F">
          <w:rPr>
            <w:sz w:val="28"/>
            <w:szCs w:val="28"/>
          </w:rPr>
          <w:t>25</w:t>
        </w:r>
      </w:hyperlink>
      <w:r w:rsidR="00906137" w:rsidRPr="0056171F">
        <w:rPr>
          <w:sz w:val="28"/>
          <w:szCs w:val="28"/>
        </w:rPr>
        <w:t xml:space="preserve">, </w:t>
      </w:r>
      <w:hyperlink r:id="rId53" w:history="1">
        <w:r w:rsidR="00906137" w:rsidRPr="0056171F">
          <w:rPr>
            <w:sz w:val="28"/>
            <w:szCs w:val="28"/>
          </w:rPr>
          <w:t>31</w:t>
        </w:r>
      </w:hyperlink>
      <w:r w:rsidR="00906137" w:rsidRPr="0056171F">
        <w:rPr>
          <w:sz w:val="28"/>
          <w:szCs w:val="28"/>
        </w:rPr>
        <w:t xml:space="preserve">, </w:t>
      </w:r>
      <w:hyperlink r:id="rId54" w:history="1">
        <w:r w:rsidR="00906137" w:rsidRPr="0056171F">
          <w:rPr>
            <w:sz w:val="28"/>
            <w:szCs w:val="28"/>
          </w:rPr>
          <w:t>106</w:t>
        </w:r>
      </w:hyperlink>
      <w:r w:rsidR="00906137" w:rsidRPr="0056171F">
        <w:rPr>
          <w:sz w:val="28"/>
          <w:szCs w:val="28"/>
        </w:rPr>
        <w:t xml:space="preserve">, </w:t>
      </w:r>
      <w:hyperlink r:id="rId55" w:history="1">
        <w:r w:rsidR="00906137" w:rsidRPr="0056171F">
          <w:rPr>
            <w:sz w:val="28"/>
            <w:szCs w:val="28"/>
          </w:rPr>
          <w:t>357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 и </w:t>
      </w:r>
      <w:r w:rsidR="004D43BE">
        <w:rPr>
          <w:sz w:val="28"/>
          <w:szCs w:val="28"/>
        </w:rPr>
        <w:t>единой учетной политики</w:t>
      </w:r>
      <w:r w:rsidR="00906137" w:rsidRPr="0056171F">
        <w:rPr>
          <w:sz w:val="28"/>
          <w:szCs w:val="28"/>
        </w:rPr>
        <w:t>.</w:t>
      </w:r>
    </w:p>
    <w:p w:rsidR="00906137" w:rsidRPr="0056171F" w:rsidRDefault="00BA7146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6137" w:rsidRPr="0056171F">
        <w:rPr>
          <w:sz w:val="28"/>
          <w:szCs w:val="28"/>
        </w:rPr>
        <w:t>Данные о рыночной цене безвозмездно полученных нефинансовых активов должны быть подтверждены документально: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- справками (другими подтверждающими документами) Росстата;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- прайс-листами заводов-изготовителей;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- справками (другими подтверждающими документами) оценщиков;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- информацией, размещенной в </w:t>
      </w:r>
      <w:r w:rsidR="00E73430">
        <w:rPr>
          <w:sz w:val="28"/>
          <w:szCs w:val="28"/>
        </w:rPr>
        <w:t xml:space="preserve">средствах массовой информации (далее – </w:t>
      </w:r>
      <w:r w:rsidRPr="0056171F">
        <w:rPr>
          <w:sz w:val="28"/>
          <w:szCs w:val="28"/>
        </w:rPr>
        <w:t>СМИ</w:t>
      </w:r>
      <w:r w:rsidR="00E73430">
        <w:rPr>
          <w:sz w:val="28"/>
          <w:szCs w:val="28"/>
        </w:rPr>
        <w:t>)</w:t>
      </w:r>
      <w:r w:rsidRPr="0056171F">
        <w:rPr>
          <w:sz w:val="28"/>
          <w:szCs w:val="28"/>
        </w:rPr>
        <w:t>, и т.д.</w:t>
      </w:r>
    </w:p>
    <w:p w:rsidR="00906137" w:rsidRPr="0056171F" w:rsidRDefault="00525009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В случаях невозможности документального подтверждения стоимость определяется экспертным путем. Когда данные о ценах недоступны, объект принимае</w:t>
      </w:r>
      <w:r w:rsidR="00237EB7">
        <w:rPr>
          <w:sz w:val="28"/>
          <w:szCs w:val="28"/>
        </w:rPr>
        <w:t>тся к учету в условной оценке: один объект - один</w:t>
      </w:r>
      <w:r w:rsidR="00906137" w:rsidRPr="0056171F">
        <w:rPr>
          <w:sz w:val="28"/>
          <w:szCs w:val="28"/>
        </w:rPr>
        <w:t xml:space="preserve"> рубль. После того как информация поступит, комиссия пересматривает балансовую стоимость.</w:t>
      </w:r>
    </w:p>
    <w:p w:rsidR="00906137" w:rsidRPr="0056171F" w:rsidRDefault="00412F94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Справедливая стоимость имущества определяется комиссией методом рыночных цен, а при невозможности использовать его - методом </w:t>
      </w:r>
      <w:r w:rsidR="00906137" w:rsidRPr="0056171F">
        <w:rPr>
          <w:sz w:val="28"/>
          <w:szCs w:val="28"/>
        </w:rPr>
        <w:lastRenderedPageBreak/>
        <w:t>амортизированной стоимости замещения.</w:t>
      </w:r>
    </w:p>
    <w:p w:rsidR="00906137" w:rsidRPr="0056171F" w:rsidRDefault="00906137" w:rsidP="00412F94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2.10. Первоначальной стоимостью земельных участков, находящихся у </w:t>
      </w:r>
      <w:r w:rsidR="00DF42F1">
        <w:rPr>
          <w:sz w:val="28"/>
          <w:szCs w:val="28"/>
        </w:rPr>
        <w:t xml:space="preserve">субъекта централизованного учета </w:t>
      </w:r>
      <w:r w:rsidRPr="0056171F">
        <w:rPr>
          <w:sz w:val="28"/>
          <w:szCs w:val="28"/>
        </w:rPr>
        <w:t>на праве постоянного (бессрочного) пользования, признается их рыночная (кадастровая) стоимость (</w:t>
      </w:r>
      <w:hyperlink r:id="rId56" w:history="1">
        <w:r w:rsidR="00237EB7">
          <w:rPr>
            <w:sz w:val="28"/>
            <w:szCs w:val="28"/>
          </w:rPr>
          <w:t>пункта</w:t>
        </w:r>
        <w:r w:rsidRPr="0056171F">
          <w:rPr>
            <w:sz w:val="28"/>
            <w:szCs w:val="28"/>
          </w:rPr>
          <w:t xml:space="preserve"> 23</w:t>
        </w:r>
      </w:hyperlink>
      <w:r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Pr="0056171F">
        <w:rPr>
          <w:sz w:val="28"/>
          <w:szCs w:val="28"/>
        </w:rPr>
        <w:t xml:space="preserve"> 157н).</w:t>
      </w:r>
    </w:p>
    <w:p w:rsidR="00906137" w:rsidRPr="0056171F" w:rsidRDefault="00412F94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2.11.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</w:t>
      </w:r>
      <w:hyperlink r:id="rId57" w:history="1">
        <w:r w:rsidR="00440B0E">
          <w:rPr>
            <w:sz w:val="28"/>
            <w:szCs w:val="28"/>
          </w:rPr>
          <w:t>пункта</w:t>
        </w:r>
        <w:r w:rsidR="00906137" w:rsidRPr="0056171F">
          <w:rPr>
            <w:sz w:val="28"/>
            <w:szCs w:val="28"/>
          </w:rPr>
          <w:t xml:space="preserve"> 220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 и единой учетной политике.</w:t>
      </w:r>
    </w:p>
    <w:p w:rsidR="00906137" w:rsidRPr="0056171F" w:rsidRDefault="00412F94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2.12. В случае достройки, реконструкции, дооборудования, модернизации основных средств комиссией может быть принято решение об увеличении срока полезного использования соответствующих объектов (</w:t>
      </w:r>
      <w:hyperlink r:id="rId58" w:history="1">
        <w:r w:rsidR="00237EB7">
          <w:rPr>
            <w:sz w:val="28"/>
            <w:szCs w:val="28"/>
          </w:rPr>
          <w:t>пункт</w:t>
        </w:r>
        <w:r w:rsidR="00906137" w:rsidRPr="0056171F">
          <w:rPr>
            <w:sz w:val="28"/>
            <w:szCs w:val="28"/>
          </w:rPr>
          <w:t xml:space="preserve"> 44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157н, </w:t>
      </w:r>
      <w:r w:rsidR="00440B0E">
        <w:rPr>
          <w:sz w:val="28"/>
          <w:szCs w:val="28"/>
        </w:rPr>
        <w:t>единая учетная политика</w:t>
      </w:r>
      <w:r w:rsidR="00906137" w:rsidRPr="0056171F">
        <w:rPr>
          <w:sz w:val="28"/>
          <w:szCs w:val="28"/>
        </w:rPr>
        <w:t xml:space="preserve">). </w:t>
      </w:r>
      <w:r w:rsidR="00085C80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Решение об увеличении срока полезного использования основных сре</w:t>
      </w:r>
      <w:proofErr w:type="gramStart"/>
      <w:r w:rsidR="00906137" w:rsidRPr="0056171F">
        <w:rPr>
          <w:sz w:val="28"/>
          <w:szCs w:val="28"/>
        </w:rPr>
        <w:t>дств пр</w:t>
      </w:r>
      <w:proofErr w:type="gramEnd"/>
      <w:r w:rsidR="00906137" w:rsidRPr="0056171F">
        <w:rPr>
          <w:sz w:val="28"/>
          <w:szCs w:val="28"/>
        </w:rPr>
        <w:t>инимается на основании заключения комиссии, согласно которому в результате произведенных работ изменились первоначально принятые нормативные показатели функционирования объекта.</w:t>
      </w:r>
    </w:p>
    <w:p w:rsidR="00906137" w:rsidRPr="0056171F" w:rsidRDefault="00412F94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2.13. По мере необходимости комиссия определяет продолжительность периода, в течение которого предполагается использовать нематериальные активы (</w:t>
      </w:r>
      <w:hyperlink r:id="rId59" w:history="1">
        <w:r w:rsidR="00237EB7">
          <w:rPr>
            <w:sz w:val="28"/>
            <w:szCs w:val="28"/>
          </w:rPr>
          <w:t>пункт</w:t>
        </w:r>
        <w:r w:rsidR="00906137" w:rsidRPr="0056171F">
          <w:rPr>
            <w:sz w:val="28"/>
            <w:szCs w:val="28"/>
          </w:rPr>
          <w:t xml:space="preserve"> 61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157н), неисключительные права на программное обеспечение, числящиеся в балансовом и </w:t>
      </w:r>
      <w:proofErr w:type="spellStart"/>
      <w:r w:rsidR="00906137" w:rsidRPr="0056171F">
        <w:rPr>
          <w:sz w:val="28"/>
          <w:szCs w:val="28"/>
        </w:rPr>
        <w:t>забалансовом</w:t>
      </w:r>
      <w:proofErr w:type="spellEnd"/>
      <w:r w:rsidR="00906137" w:rsidRPr="0056171F">
        <w:rPr>
          <w:sz w:val="28"/>
          <w:szCs w:val="28"/>
        </w:rPr>
        <w:t xml:space="preserve"> учете </w:t>
      </w:r>
      <w:r w:rsidR="009D071B">
        <w:rPr>
          <w:sz w:val="28"/>
          <w:szCs w:val="28"/>
        </w:rPr>
        <w:t>субъекта централизованного учета</w:t>
      </w:r>
      <w:r w:rsidR="00906137" w:rsidRPr="0056171F">
        <w:rPr>
          <w:sz w:val="28"/>
          <w:szCs w:val="28"/>
        </w:rPr>
        <w:t>. В случаях его существенного изменения комиссия уточняет срок полезного использования соответствующих нематериальных активов, неисключительных прав.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2.14. </w:t>
      </w:r>
      <w:proofErr w:type="gramStart"/>
      <w:r w:rsidRPr="0056171F">
        <w:rPr>
          <w:sz w:val="28"/>
          <w:szCs w:val="28"/>
        </w:rPr>
        <w:t>В случае достройки, реконструкции, дооборудования, модернизации нефинансовых активов (основных средств, нематериальных активов, материальных запасов) комиссией принимается решение об увеличении их первоначальной (фактической) стоимости (</w:t>
      </w:r>
      <w:hyperlink r:id="rId60" w:history="1">
        <w:r w:rsidR="00A02960">
          <w:rPr>
            <w:sz w:val="28"/>
            <w:szCs w:val="28"/>
          </w:rPr>
          <w:t>пункт</w:t>
        </w:r>
        <w:r w:rsidRPr="0056171F">
          <w:rPr>
            <w:sz w:val="28"/>
            <w:szCs w:val="28"/>
          </w:rPr>
          <w:t xml:space="preserve"> 19</w:t>
        </w:r>
      </w:hyperlink>
      <w:r w:rsidR="0027705C">
        <w:rPr>
          <w:sz w:val="28"/>
          <w:szCs w:val="28"/>
        </w:rPr>
        <w:t xml:space="preserve"> СГС «Основные средства»</w:t>
      </w:r>
      <w:r w:rsidRPr="0056171F">
        <w:rPr>
          <w:sz w:val="28"/>
          <w:szCs w:val="28"/>
        </w:rPr>
        <w:t xml:space="preserve">, </w:t>
      </w:r>
      <w:hyperlink r:id="rId61" w:history="1">
        <w:r w:rsidR="00A02960">
          <w:rPr>
            <w:sz w:val="28"/>
            <w:szCs w:val="28"/>
          </w:rPr>
          <w:t xml:space="preserve">пункты </w:t>
        </w:r>
        <w:r w:rsidRPr="0056171F">
          <w:rPr>
            <w:sz w:val="28"/>
            <w:szCs w:val="28"/>
          </w:rPr>
          <w:t xml:space="preserve"> 27</w:t>
        </w:r>
      </w:hyperlink>
      <w:r w:rsidRPr="0056171F">
        <w:rPr>
          <w:sz w:val="28"/>
          <w:szCs w:val="28"/>
        </w:rPr>
        <w:t xml:space="preserve">, </w:t>
      </w:r>
      <w:hyperlink r:id="rId62" w:history="1">
        <w:r w:rsidRPr="0056171F">
          <w:rPr>
            <w:sz w:val="28"/>
            <w:szCs w:val="28"/>
          </w:rPr>
          <w:t>69</w:t>
        </w:r>
      </w:hyperlink>
      <w:r w:rsidRPr="0056171F">
        <w:rPr>
          <w:sz w:val="28"/>
          <w:szCs w:val="28"/>
        </w:rPr>
        <w:t xml:space="preserve">, </w:t>
      </w:r>
      <w:hyperlink r:id="rId63" w:history="1">
        <w:r w:rsidRPr="0056171F">
          <w:rPr>
            <w:sz w:val="28"/>
            <w:szCs w:val="28"/>
          </w:rPr>
          <w:t>120</w:t>
        </w:r>
      </w:hyperlink>
      <w:r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Pr="0056171F">
        <w:rPr>
          <w:sz w:val="28"/>
          <w:szCs w:val="28"/>
        </w:rPr>
        <w:t xml:space="preserve"> 157н; </w:t>
      </w:r>
      <w:r w:rsidR="00313B3E">
        <w:rPr>
          <w:sz w:val="28"/>
          <w:szCs w:val="28"/>
        </w:rPr>
        <w:t>единая учетная политика</w:t>
      </w:r>
      <w:r w:rsidRPr="0056171F">
        <w:rPr>
          <w:sz w:val="28"/>
          <w:szCs w:val="28"/>
        </w:rPr>
        <w:t>.</w:t>
      </w:r>
      <w:proofErr w:type="gramEnd"/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2.15. Уполномоченный член комиссии контролирует нанесение материально ответственным </w:t>
      </w:r>
      <w:r w:rsidR="0027705C">
        <w:rPr>
          <w:sz w:val="28"/>
          <w:szCs w:val="28"/>
        </w:rPr>
        <w:t xml:space="preserve">(ответственным) </w:t>
      </w:r>
      <w:r w:rsidRPr="0056171F">
        <w:rPr>
          <w:sz w:val="28"/>
          <w:szCs w:val="28"/>
        </w:rPr>
        <w:t xml:space="preserve">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 </w:t>
      </w:r>
      <w:r w:rsidR="0027705C">
        <w:rPr>
          <w:sz w:val="28"/>
          <w:szCs w:val="28"/>
        </w:rPr>
        <w:t xml:space="preserve">           </w:t>
      </w:r>
      <w:hyperlink r:id="rId64" w:history="1">
        <w:r w:rsidR="00237EB7">
          <w:rPr>
            <w:sz w:val="28"/>
            <w:szCs w:val="28"/>
          </w:rPr>
          <w:t>пунктов</w:t>
        </w:r>
        <w:r w:rsidRPr="0056171F">
          <w:rPr>
            <w:sz w:val="28"/>
            <w:szCs w:val="28"/>
          </w:rPr>
          <w:t xml:space="preserve"> 46</w:t>
        </w:r>
      </w:hyperlink>
      <w:r w:rsidRPr="0056171F">
        <w:rPr>
          <w:sz w:val="28"/>
          <w:szCs w:val="28"/>
        </w:rPr>
        <w:t xml:space="preserve">, </w:t>
      </w:r>
      <w:hyperlink r:id="rId65" w:history="1">
        <w:r w:rsidRPr="0056171F">
          <w:rPr>
            <w:sz w:val="28"/>
            <w:szCs w:val="28"/>
          </w:rPr>
          <w:t>118</w:t>
        </w:r>
      </w:hyperlink>
      <w:r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Pr="0056171F">
        <w:rPr>
          <w:sz w:val="28"/>
          <w:szCs w:val="28"/>
        </w:rPr>
        <w:t xml:space="preserve"> 157н, </w:t>
      </w:r>
      <w:r w:rsidR="001E510B">
        <w:rPr>
          <w:sz w:val="28"/>
          <w:szCs w:val="28"/>
        </w:rPr>
        <w:t>единой учетной политики</w:t>
      </w:r>
      <w:r w:rsidRPr="0056171F">
        <w:rPr>
          <w:sz w:val="28"/>
          <w:szCs w:val="28"/>
        </w:rPr>
        <w:t>.</w:t>
      </w:r>
    </w:p>
    <w:p w:rsidR="00906137" w:rsidRPr="0056171F" w:rsidRDefault="00283B1E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2.16. При частичной ликвидации (</w:t>
      </w:r>
      <w:proofErr w:type="spellStart"/>
      <w:r w:rsidR="00906137" w:rsidRPr="0056171F">
        <w:rPr>
          <w:sz w:val="28"/>
          <w:szCs w:val="28"/>
        </w:rPr>
        <w:t>разукомплектации</w:t>
      </w:r>
      <w:proofErr w:type="spellEnd"/>
      <w:r w:rsidR="00906137" w:rsidRPr="0056171F">
        <w:rPr>
          <w:sz w:val="28"/>
          <w:szCs w:val="28"/>
        </w:rPr>
        <w:t xml:space="preserve">) объекта нефинансовых активов комиссия принимает решение о расчете стоимости ликвидируемой (разукомплектованной) части объекта в соответствии </w:t>
      </w:r>
      <w:r w:rsidR="002C1839" w:rsidRPr="002C1839">
        <w:rPr>
          <w:sz w:val="28"/>
          <w:szCs w:val="28"/>
        </w:rPr>
        <w:t xml:space="preserve">                              </w:t>
      </w:r>
      <w:r w:rsidR="00906137" w:rsidRPr="0056171F">
        <w:rPr>
          <w:sz w:val="28"/>
          <w:szCs w:val="28"/>
        </w:rPr>
        <w:t xml:space="preserve">с </w:t>
      </w:r>
      <w:r w:rsidR="00885919">
        <w:rPr>
          <w:sz w:val="28"/>
          <w:szCs w:val="28"/>
        </w:rPr>
        <w:t>единой учетной политикой</w:t>
      </w:r>
      <w:r w:rsidR="00906137" w:rsidRPr="0056171F">
        <w:rPr>
          <w:sz w:val="28"/>
          <w:szCs w:val="28"/>
        </w:rPr>
        <w:t>.</w:t>
      </w:r>
    </w:p>
    <w:p w:rsidR="00906137" w:rsidRPr="0056171F" w:rsidRDefault="00906137" w:rsidP="00525009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2.17. При принятии имущества (вложений) к балансовому учету движимое имущество относится комиссией к особо ценному движимому имуществу или иному движимому имуществу согласно критериям (требованиям), установленным </w:t>
      </w:r>
      <w:hyperlink r:id="rId66" w:history="1">
        <w:r w:rsidRPr="0056171F">
          <w:rPr>
            <w:sz w:val="28"/>
            <w:szCs w:val="28"/>
          </w:rPr>
          <w:t>постановлением</w:t>
        </w:r>
      </w:hyperlink>
      <w:r w:rsidR="00B83790">
        <w:rPr>
          <w:sz w:val="28"/>
          <w:szCs w:val="28"/>
        </w:rPr>
        <w:t xml:space="preserve"> Правительства Российской Федерации  </w:t>
      </w:r>
      <w:r w:rsidR="00986333">
        <w:rPr>
          <w:sz w:val="28"/>
          <w:szCs w:val="28"/>
        </w:rPr>
        <w:t>от 26.07.201</w:t>
      </w:r>
      <w:r w:rsidRPr="0056171F">
        <w:rPr>
          <w:sz w:val="28"/>
          <w:szCs w:val="28"/>
        </w:rPr>
        <w:t xml:space="preserve">0 </w:t>
      </w:r>
      <w:r w:rsidR="00432299" w:rsidRPr="0056171F">
        <w:rPr>
          <w:sz w:val="28"/>
          <w:szCs w:val="28"/>
        </w:rPr>
        <w:t>№</w:t>
      </w:r>
      <w:r w:rsidRPr="0056171F">
        <w:rPr>
          <w:sz w:val="28"/>
          <w:szCs w:val="28"/>
        </w:rPr>
        <w:t xml:space="preserve"> 538 и </w:t>
      </w:r>
      <w:r w:rsidR="00BD5FC1">
        <w:rPr>
          <w:sz w:val="28"/>
          <w:szCs w:val="28"/>
        </w:rPr>
        <w:t xml:space="preserve">муниципальными </w:t>
      </w:r>
      <w:r w:rsidRPr="0056171F">
        <w:rPr>
          <w:sz w:val="28"/>
          <w:szCs w:val="28"/>
        </w:rPr>
        <w:t>правовыми актами.</w:t>
      </w:r>
    </w:p>
    <w:p w:rsidR="00906137" w:rsidRPr="0056171F" w:rsidRDefault="00525009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6137" w:rsidRPr="0056171F">
        <w:rPr>
          <w:sz w:val="28"/>
          <w:szCs w:val="28"/>
        </w:rPr>
        <w:t xml:space="preserve">2.18. При поступлении нефинансовых активов, а также в ходе </w:t>
      </w:r>
      <w:r w:rsidR="002C1839" w:rsidRPr="002C1839">
        <w:rPr>
          <w:sz w:val="28"/>
          <w:szCs w:val="28"/>
        </w:rPr>
        <w:t xml:space="preserve">                                      </w:t>
      </w:r>
      <w:r w:rsidR="00906137" w:rsidRPr="0056171F">
        <w:rPr>
          <w:sz w:val="28"/>
          <w:szCs w:val="28"/>
        </w:rPr>
        <w:t>их эксплуатации (использования) комиссией оформляются следующие первичные документы: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243"/>
      </w:tblGrid>
      <w:tr w:rsidR="00906137" w:rsidRPr="0056171F" w:rsidTr="00525009">
        <w:tc>
          <w:tcPr>
            <w:tcW w:w="3175" w:type="dxa"/>
          </w:tcPr>
          <w:p w:rsidR="00906137" w:rsidRPr="0056171F" w:rsidRDefault="00906137" w:rsidP="0056171F">
            <w:pPr>
              <w:pStyle w:val="ConsPlusNormal"/>
              <w:jc w:val="center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Первичные учетные документы</w:t>
            </w:r>
          </w:p>
        </w:tc>
        <w:tc>
          <w:tcPr>
            <w:tcW w:w="6243" w:type="dxa"/>
          </w:tcPr>
          <w:p w:rsidR="00906137" w:rsidRPr="0056171F" w:rsidRDefault="00906137" w:rsidP="0056171F">
            <w:pPr>
              <w:pStyle w:val="ConsPlusNormal"/>
              <w:jc w:val="center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Основания для оформления</w:t>
            </w:r>
          </w:p>
        </w:tc>
      </w:tr>
      <w:tr w:rsidR="00181263" w:rsidRPr="0056171F" w:rsidTr="00525009">
        <w:tc>
          <w:tcPr>
            <w:tcW w:w="3175" w:type="dxa"/>
          </w:tcPr>
          <w:p w:rsidR="00181263" w:rsidRPr="0056171F" w:rsidRDefault="00181263" w:rsidP="00181263">
            <w:pPr>
              <w:pStyle w:val="ConsPlusNormal"/>
              <w:jc w:val="both"/>
              <w:rPr>
                <w:sz w:val="28"/>
                <w:szCs w:val="28"/>
              </w:rPr>
            </w:pPr>
            <w:r w:rsidRPr="004B0FDF">
              <w:rPr>
                <w:sz w:val="28"/>
                <w:szCs w:val="28"/>
              </w:rPr>
              <w:t>Решение о признании объектов нефинансовых активов (ф. 0510441)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3" w:type="dxa"/>
          </w:tcPr>
          <w:p w:rsidR="00181263" w:rsidRDefault="00181263" w:rsidP="00181263">
            <w:pPr>
              <w:pStyle w:val="ConsPlusNormal"/>
              <w:rPr>
                <w:sz w:val="28"/>
                <w:szCs w:val="28"/>
              </w:rPr>
            </w:pPr>
            <w:r w:rsidRPr="00181263">
              <w:rPr>
                <w:sz w:val="28"/>
                <w:szCs w:val="28"/>
              </w:rPr>
              <w:t>При приобретении</w:t>
            </w:r>
            <w:r>
              <w:rPr>
                <w:sz w:val="28"/>
                <w:szCs w:val="28"/>
              </w:rPr>
              <w:t xml:space="preserve"> нефинансовых активов</w:t>
            </w:r>
          </w:p>
          <w:p w:rsidR="004B0FDF" w:rsidRPr="00181263" w:rsidRDefault="004B0FDF" w:rsidP="0018126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4B0FD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приеме-передаче объектов нефинансовых активов </w:t>
            </w:r>
            <w:hyperlink r:id="rId67" w:history="1">
              <w:r w:rsidRPr="0056171F">
                <w:rPr>
                  <w:sz w:val="28"/>
                  <w:szCs w:val="28"/>
                </w:rPr>
                <w:t xml:space="preserve">(ф. </w:t>
              </w:r>
              <w:r w:rsidR="005F294F">
                <w:rPr>
                  <w:sz w:val="28"/>
                  <w:szCs w:val="28"/>
                </w:rPr>
                <w:t>0510448</w:t>
              </w:r>
              <w:r w:rsidRPr="0056171F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6243" w:type="dxa"/>
          </w:tcPr>
          <w:p w:rsidR="004B0FDF" w:rsidRPr="0056171F" w:rsidRDefault="00906137" w:rsidP="00A760B3">
            <w:pPr>
              <w:pStyle w:val="ConsPlusNormal"/>
              <w:jc w:val="both"/>
              <w:rPr>
                <w:sz w:val="28"/>
                <w:szCs w:val="28"/>
              </w:rPr>
            </w:pPr>
            <w:r w:rsidRPr="004B0FDF">
              <w:rPr>
                <w:sz w:val="28"/>
                <w:szCs w:val="28"/>
              </w:rPr>
              <w:t xml:space="preserve">При </w:t>
            </w:r>
            <w:r w:rsidR="004B0FDF">
              <w:rPr>
                <w:sz w:val="28"/>
                <w:szCs w:val="28"/>
              </w:rPr>
              <w:t>б</w:t>
            </w:r>
            <w:r w:rsidRPr="0056171F">
              <w:rPr>
                <w:sz w:val="28"/>
                <w:szCs w:val="28"/>
              </w:rPr>
              <w:t xml:space="preserve">езвозмездной передаче </w:t>
            </w:r>
            <w:r w:rsidR="004B0FDF">
              <w:rPr>
                <w:sz w:val="28"/>
                <w:szCs w:val="28"/>
              </w:rPr>
              <w:t xml:space="preserve">(поступлении) </w:t>
            </w:r>
            <w:r w:rsidRPr="0056171F">
              <w:rPr>
                <w:sz w:val="28"/>
                <w:szCs w:val="28"/>
              </w:rPr>
              <w:t>объектов движимого имущества (в том числе отдельных видов непроизведенных активов), нематериальных активов по любым основаниям</w:t>
            </w: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A760B3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приеме-передаче объектов нефинансовых активов </w:t>
            </w:r>
            <w:hyperlink r:id="rId68" w:history="1">
              <w:r w:rsidRPr="0056171F">
                <w:rPr>
                  <w:sz w:val="28"/>
                  <w:szCs w:val="28"/>
                </w:rPr>
                <w:t xml:space="preserve">(ф. </w:t>
              </w:r>
              <w:r w:rsidR="005F294F" w:rsidRPr="005F294F">
                <w:rPr>
                  <w:sz w:val="28"/>
                  <w:szCs w:val="28"/>
                </w:rPr>
                <w:t>0510448</w:t>
              </w:r>
              <w:r w:rsidRPr="0056171F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6243" w:type="dxa"/>
          </w:tcPr>
          <w:p w:rsidR="00906137" w:rsidRPr="0056171F" w:rsidRDefault="00906137" w:rsidP="00230EB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56171F">
              <w:rPr>
                <w:sz w:val="28"/>
                <w:szCs w:val="28"/>
              </w:rPr>
              <w:t>При передаче нефинан</w:t>
            </w:r>
            <w:r w:rsidR="00FB6934">
              <w:rPr>
                <w:sz w:val="28"/>
                <w:szCs w:val="28"/>
              </w:rPr>
              <w:t>совых активов между субъектами централизованного учета</w:t>
            </w:r>
            <w:r w:rsidRPr="0056171F">
              <w:rPr>
                <w:sz w:val="28"/>
                <w:szCs w:val="28"/>
              </w:rPr>
              <w:t>, учреждениями и организациями (иными правообладателями), в том числе: при закреплении права оперативного управления (хозяйственного ведения); передаче имущества в государственную (муниципальную) казну, в том числе при изъятии органом, осуществляющим полномочия собственника государственного (муниципального) имущества, объектов нефинансовых активов из оперативного управления (хозяйственного ведения</w:t>
            </w:r>
            <w:r w:rsidR="00553D91">
              <w:rPr>
                <w:sz w:val="28"/>
                <w:szCs w:val="28"/>
              </w:rPr>
              <w:t>)</w:t>
            </w:r>
            <w:r w:rsidRPr="0056171F">
              <w:rPr>
                <w:sz w:val="28"/>
                <w:szCs w:val="28"/>
              </w:rPr>
              <w:t>; при иных основаниях изменения правообладателя государственного (муниципального) имущества.</w:t>
            </w:r>
            <w:proofErr w:type="gramEnd"/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A760B3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приеме-передаче объектов нефинансовых активов </w:t>
            </w:r>
            <w:hyperlink r:id="rId69" w:history="1">
              <w:r w:rsidRPr="0056171F">
                <w:rPr>
                  <w:sz w:val="28"/>
                  <w:szCs w:val="28"/>
                </w:rPr>
                <w:t xml:space="preserve">(ф. </w:t>
              </w:r>
              <w:r w:rsidR="005F294F" w:rsidRPr="005F294F">
                <w:rPr>
                  <w:sz w:val="28"/>
                  <w:szCs w:val="28"/>
                </w:rPr>
                <w:t>0510448</w:t>
              </w:r>
              <w:r w:rsidRPr="0056171F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6243" w:type="dxa"/>
          </w:tcPr>
          <w:p w:rsidR="00906137" w:rsidRPr="0056171F" w:rsidRDefault="00906137" w:rsidP="00FB6934">
            <w:pPr>
              <w:pStyle w:val="ConsPlusNormal"/>
              <w:jc w:val="both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Поступление объектов недвижимого имущества (в том числе непроизведенных активов) по любым основаниям, а также неотделимых улучшений в арендованное имущество. В установленных законодательством случаях к Акту прилагаются документы, подтверждающие государственную регистрацию объектов недвижимости</w:t>
            </w: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Приходный ордер на приемку материальных ценностей (нефинансовых активов) </w:t>
            </w:r>
            <w:hyperlink r:id="rId70" w:history="1">
              <w:r w:rsidRPr="0056171F">
                <w:rPr>
                  <w:sz w:val="28"/>
                  <w:szCs w:val="28"/>
                </w:rPr>
                <w:t>(ф. 0504207)</w:t>
              </w:r>
            </w:hyperlink>
          </w:p>
        </w:tc>
        <w:tc>
          <w:tcPr>
            <w:tcW w:w="6243" w:type="dxa"/>
          </w:tcPr>
          <w:p w:rsidR="00906137" w:rsidRPr="0056171F" w:rsidRDefault="00906137" w:rsidP="00FB6934">
            <w:pPr>
              <w:pStyle w:val="ConsPlusNormal"/>
              <w:jc w:val="both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Поступление нефинансовых активов, включая: </w:t>
            </w:r>
            <w:r w:rsidR="00A760B3">
              <w:rPr>
                <w:sz w:val="28"/>
                <w:szCs w:val="28"/>
              </w:rPr>
              <w:t xml:space="preserve">                </w:t>
            </w:r>
            <w:r w:rsidRPr="0056171F">
              <w:rPr>
                <w:sz w:val="28"/>
                <w:szCs w:val="28"/>
              </w:rPr>
              <w:t>- материалы, полученные от ликвидации (разборки, утилизации), проведения демонтажных и ремонтных работ объектов основных средств (на основании данных, отраженных в соответствующем Акте на списание)</w:t>
            </w: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приеме-сдаче отремонтированных, реконструированных, модернизированных объектов основных средств </w:t>
            </w:r>
            <w:hyperlink r:id="rId71" w:history="1">
              <w:r w:rsidRPr="0056171F">
                <w:rPr>
                  <w:sz w:val="28"/>
                  <w:szCs w:val="28"/>
                </w:rPr>
                <w:t>(ф. 0504103)</w:t>
              </w:r>
            </w:hyperlink>
          </w:p>
        </w:tc>
        <w:tc>
          <w:tcPr>
            <w:tcW w:w="6243" w:type="dxa"/>
          </w:tcPr>
          <w:p w:rsidR="00906137" w:rsidRPr="0056171F" w:rsidRDefault="00906137" w:rsidP="00332005">
            <w:pPr>
              <w:pStyle w:val="ConsPlusNormal"/>
              <w:jc w:val="both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Завершение работ по достройке, реконструкции, модернизации, дооборудованию объектов основных средств</w:t>
            </w:r>
            <w:r w:rsidR="00332005">
              <w:rPr>
                <w:sz w:val="28"/>
                <w:szCs w:val="28"/>
              </w:rPr>
              <w:t>.</w:t>
            </w:r>
          </w:p>
          <w:p w:rsidR="00906137" w:rsidRPr="0056171F" w:rsidRDefault="00906137" w:rsidP="00332005">
            <w:pPr>
              <w:pStyle w:val="ConsPlusNormal"/>
              <w:jc w:val="both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Ремонт (в том числе капитальный) по замене составных частей объекта основных средств; затраты при проведении регулярных осмотров на </w:t>
            </w:r>
            <w:r w:rsidRPr="0056171F">
              <w:rPr>
                <w:sz w:val="28"/>
                <w:szCs w:val="28"/>
              </w:rPr>
              <w:lastRenderedPageBreak/>
              <w:t xml:space="preserve">предмет наличия дефектов, являющихся обязательным условием их эксплуатации. Частичная ликвидация или </w:t>
            </w:r>
            <w:proofErr w:type="spellStart"/>
            <w:r w:rsidRPr="0056171F">
              <w:rPr>
                <w:sz w:val="28"/>
                <w:szCs w:val="28"/>
              </w:rPr>
              <w:t>разукомплектация</w:t>
            </w:r>
            <w:proofErr w:type="spellEnd"/>
            <w:r w:rsidRPr="0056171F">
              <w:rPr>
                <w:sz w:val="28"/>
                <w:szCs w:val="28"/>
              </w:rPr>
              <w:t xml:space="preserve"> объекта основного средства</w:t>
            </w:r>
          </w:p>
        </w:tc>
      </w:tr>
      <w:tr w:rsidR="00906137" w:rsidRPr="0056171F" w:rsidTr="00525009">
        <w:tc>
          <w:tcPr>
            <w:tcW w:w="3175" w:type="dxa"/>
          </w:tcPr>
          <w:p w:rsidR="008665B5" w:rsidRPr="00855B88" w:rsidRDefault="00906137" w:rsidP="008665B5">
            <w:pPr>
              <w:pStyle w:val="ConsPlusNormal"/>
              <w:rPr>
                <w:sz w:val="28"/>
                <w:szCs w:val="28"/>
              </w:rPr>
            </w:pPr>
            <w:r w:rsidRPr="00855B88">
              <w:rPr>
                <w:sz w:val="28"/>
                <w:szCs w:val="28"/>
              </w:rPr>
              <w:lastRenderedPageBreak/>
              <w:t xml:space="preserve">Протокол о перечне объектов и необходимости включения затрат по замене отдельных составных частей </w:t>
            </w:r>
          </w:p>
          <w:p w:rsidR="00906137" w:rsidRPr="0056171F" w:rsidRDefault="008665B5" w:rsidP="008665B5">
            <w:pPr>
              <w:pStyle w:val="ConsPlusNormal"/>
              <w:rPr>
                <w:sz w:val="28"/>
                <w:szCs w:val="28"/>
              </w:rPr>
            </w:pPr>
            <w:r w:rsidRPr="00855B88">
              <w:rPr>
                <w:sz w:val="28"/>
                <w:szCs w:val="28"/>
              </w:rPr>
              <w:t>о</w:t>
            </w:r>
            <w:r w:rsidR="00906137" w:rsidRPr="00855B88">
              <w:rPr>
                <w:sz w:val="28"/>
                <w:szCs w:val="28"/>
              </w:rPr>
              <w:t>бъекта, затрат при проведении регулярных осмотров на предмет наличия дефектов, являющихся обязательным условием их эксплуатации в стоимость объекта; списании стоимости заменяемых (</w:t>
            </w:r>
            <w:proofErr w:type="spellStart"/>
            <w:r w:rsidR="00906137" w:rsidRPr="00855B88">
              <w:rPr>
                <w:sz w:val="28"/>
                <w:szCs w:val="28"/>
              </w:rPr>
              <w:t>выбываемых</w:t>
            </w:r>
            <w:proofErr w:type="spellEnd"/>
            <w:r w:rsidR="00906137" w:rsidRPr="00855B88">
              <w:rPr>
                <w:sz w:val="28"/>
                <w:szCs w:val="28"/>
              </w:rPr>
              <w:t>) составных частей</w:t>
            </w:r>
          </w:p>
        </w:tc>
        <w:tc>
          <w:tcPr>
            <w:tcW w:w="6243" w:type="dxa"/>
          </w:tcPr>
          <w:p w:rsidR="00906137" w:rsidRPr="0056171F" w:rsidRDefault="00906137" w:rsidP="00A933D9">
            <w:pPr>
              <w:pStyle w:val="ConsPlusNormal"/>
              <w:jc w:val="both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Ремонт (в том числе капитальный) по замене составных частей объекта основных средств; затраты при проведении регулярных осмотров на предмет наличия дефектов, являющихся обязательным условием их эксплуатации.</w:t>
            </w:r>
          </w:p>
          <w:p w:rsidR="00906137" w:rsidRDefault="00906137" w:rsidP="00A933D9">
            <w:pPr>
              <w:pStyle w:val="ConsPlusNormal"/>
              <w:jc w:val="both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Частичная ликвидация или </w:t>
            </w:r>
            <w:proofErr w:type="spellStart"/>
            <w:r w:rsidRPr="0056171F">
              <w:rPr>
                <w:sz w:val="28"/>
                <w:szCs w:val="28"/>
              </w:rPr>
              <w:t>разукомплектация</w:t>
            </w:r>
            <w:proofErr w:type="spellEnd"/>
            <w:r w:rsidRPr="0056171F">
              <w:rPr>
                <w:sz w:val="28"/>
                <w:szCs w:val="28"/>
              </w:rPr>
              <w:t xml:space="preserve"> объекта основного средства</w:t>
            </w:r>
          </w:p>
          <w:p w:rsidR="008665B5" w:rsidRDefault="008665B5" w:rsidP="00A933D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665B5" w:rsidRDefault="008665B5" w:rsidP="00A933D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665B5" w:rsidRDefault="008665B5" w:rsidP="00A933D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55B88" w:rsidRPr="00981442" w:rsidRDefault="008665B5" w:rsidP="00855B88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81442" w:rsidRPr="00981442" w:rsidRDefault="00981442" w:rsidP="00A933D9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Акт о модернизации нематериального актива</w:t>
            </w:r>
          </w:p>
        </w:tc>
        <w:tc>
          <w:tcPr>
            <w:tcW w:w="6243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В случае увеличения стоимости нематериального актива в результате модернизации</w:t>
            </w: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E91B34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Акт о консервации (</w:t>
            </w:r>
            <w:proofErr w:type="spellStart"/>
            <w:r w:rsidRPr="0056171F">
              <w:rPr>
                <w:sz w:val="28"/>
                <w:szCs w:val="28"/>
              </w:rPr>
              <w:t>расконсервации</w:t>
            </w:r>
            <w:proofErr w:type="spellEnd"/>
            <w:r w:rsidRPr="0056171F">
              <w:rPr>
                <w:sz w:val="28"/>
                <w:szCs w:val="28"/>
              </w:rPr>
              <w:t>) объектов основных средств</w:t>
            </w:r>
            <w:r w:rsidR="00C45CB8">
              <w:rPr>
                <w:sz w:val="28"/>
                <w:szCs w:val="28"/>
              </w:rPr>
              <w:t xml:space="preserve">  </w:t>
            </w:r>
            <w:r w:rsidR="00C45CB8" w:rsidRPr="00E91B34">
              <w:rPr>
                <w:sz w:val="28"/>
                <w:szCs w:val="28"/>
              </w:rPr>
              <w:t>(ф. 0510433)</w:t>
            </w:r>
          </w:p>
        </w:tc>
        <w:tc>
          <w:tcPr>
            <w:tcW w:w="6243" w:type="dxa"/>
          </w:tcPr>
          <w:p w:rsidR="00906137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Документ оформляется при консервации объектов основных средств на срок более трех месяцев и при </w:t>
            </w:r>
            <w:proofErr w:type="spellStart"/>
            <w:r w:rsidRPr="0056171F">
              <w:rPr>
                <w:sz w:val="28"/>
                <w:szCs w:val="28"/>
              </w:rPr>
              <w:t>расконсервации</w:t>
            </w:r>
            <w:proofErr w:type="spellEnd"/>
          </w:p>
          <w:p w:rsidR="00E91B34" w:rsidRDefault="00E91B34" w:rsidP="0056171F">
            <w:pPr>
              <w:pStyle w:val="ConsPlusNormal"/>
              <w:rPr>
                <w:sz w:val="28"/>
                <w:szCs w:val="28"/>
              </w:rPr>
            </w:pPr>
          </w:p>
          <w:p w:rsidR="00E91B34" w:rsidRPr="0056171F" w:rsidRDefault="00E91B34" w:rsidP="00E91B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</w:t>
            </w:r>
            <w:proofErr w:type="spellStart"/>
            <w:r w:rsidRPr="0056171F">
              <w:rPr>
                <w:sz w:val="28"/>
                <w:szCs w:val="28"/>
              </w:rPr>
              <w:t>разукомплектации</w:t>
            </w:r>
            <w:proofErr w:type="spellEnd"/>
            <w:r w:rsidRPr="0056171F">
              <w:rPr>
                <w:sz w:val="28"/>
                <w:szCs w:val="28"/>
              </w:rPr>
              <w:t xml:space="preserve"> (частичной ликвидации) основного средства</w:t>
            </w:r>
          </w:p>
        </w:tc>
        <w:tc>
          <w:tcPr>
            <w:tcW w:w="6243" w:type="dxa"/>
          </w:tcPr>
          <w:p w:rsidR="00906137" w:rsidRPr="0056171F" w:rsidRDefault="00906137" w:rsidP="00A933D9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Решение о </w:t>
            </w:r>
            <w:proofErr w:type="spellStart"/>
            <w:r w:rsidRPr="0056171F">
              <w:rPr>
                <w:sz w:val="28"/>
                <w:szCs w:val="28"/>
              </w:rPr>
              <w:t>разукомплектации</w:t>
            </w:r>
            <w:proofErr w:type="spellEnd"/>
            <w:r w:rsidRPr="0056171F">
              <w:rPr>
                <w:sz w:val="28"/>
                <w:szCs w:val="28"/>
              </w:rPr>
              <w:t xml:space="preserve"> (частичной ликвидации) объектов основных средств силами </w:t>
            </w:r>
            <w:r w:rsidR="00A933D9">
              <w:rPr>
                <w:sz w:val="28"/>
                <w:szCs w:val="28"/>
              </w:rPr>
              <w:t xml:space="preserve">субъекта централизованного учета </w:t>
            </w:r>
            <w:r w:rsidRPr="0056171F">
              <w:rPr>
                <w:sz w:val="28"/>
                <w:szCs w:val="28"/>
              </w:rPr>
              <w:t>(единая учетная политика)</w:t>
            </w: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337668" w:rsidP="0056171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приемки</w:t>
            </w:r>
            <w:r w:rsidR="00906137" w:rsidRPr="0056171F">
              <w:rPr>
                <w:sz w:val="28"/>
                <w:szCs w:val="28"/>
              </w:rPr>
              <w:t xml:space="preserve"> материалов (материальных ценностей) </w:t>
            </w:r>
            <w:hyperlink r:id="rId72" w:history="1">
              <w:r w:rsidR="00906137" w:rsidRPr="0056171F">
                <w:rPr>
                  <w:sz w:val="28"/>
                  <w:szCs w:val="28"/>
                </w:rPr>
                <w:t>(ф. 0504220)</w:t>
              </w:r>
            </w:hyperlink>
          </w:p>
        </w:tc>
        <w:tc>
          <w:tcPr>
            <w:tcW w:w="6243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Выявление расхождений фактического наличия материалов с данными документов поставщика</w:t>
            </w:r>
          </w:p>
        </w:tc>
      </w:tr>
      <w:tr w:rsidR="00906137" w:rsidRPr="0056171F" w:rsidTr="00525009">
        <w:tc>
          <w:tcPr>
            <w:tcW w:w="3175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Ведомость выдачи материальных ценностей на нужды учреждения </w:t>
            </w:r>
            <w:hyperlink r:id="rId73" w:history="1">
              <w:r w:rsidRPr="0056171F">
                <w:rPr>
                  <w:sz w:val="28"/>
                  <w:szCs w:val="28"/>
                </w:rPr>
                <w:t>(ф. 0504210)</w:t>
              </w:r>
            </w:hyperlink>
          </w:p>
        </w:tc>
        <w:tc>
          <w:tcPr>
            <w:tcW w:w="6243" w:type="dxa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Ввод в эксплуатацию объектов основных сре</w:t>
            </w:r>
            <w:proofErr w:type="gramStart"/>
            <w:r w:rsidRPr="0056171F">
              <w:rPr>
                <w:sz w:val="28"/>
                <w:szCs w:val="28"/>
              </w:rPr>
              <w:t xml:space="preserve">дств </w:t>
            </w:r>
            <w:r w:rsidR="00C83B5D">
              <w:rPr>
                <w:sz w:val="28"/>
                <w:szCs w:val="28"/>
              </w:rPr>
              <w:t xml:space="preserve"> </w:t>
            </w:r>
            <w:r w:rsidRPr="0056171F">
              <w:rPr>
                <w:sz w:val="28"/>
                <w:szCs w:val="28"/>
              </w:rPr>
              <w:t>ст</w:t>
            </w:r>
            <w:proofErr w:type="gramEnd"/>
            <w:r w:rsidRPr="0056171F">
              <w:rPr>
                <w:sz w:val="28"/>
                <w:szCs w:val="28"/>
              </w:rPr>
              <w:t>оимостью до 10</w:t>
            </w:r>
            <w:r w:rsidR="00C83B5D">
              <w:rPr>
                <w:sz w:val="28"/>
                <w:szCs w:val="28"/>
              </w:rPr>
              <w:t> </w:t>
            </w:r>
            <w:r w:rsidRPr="0056171F">
              <w:rPr>
                <w:sz w:val="28"/>
                <w:szCs w:val="28"/>
              </w:rPr>
              <w:t>000</w:t>
            </w:r>
            <w:r w:rsidR="00C83B5D">
              <w:rPr>
                <w:sz w:val="28"/>
                <w:szCs w:val="28"/>
              </w:rPr>
              <w:t>,00</w:t>
            </w:r>
            <w:r w:rsidRPr="0056171F">
              <w:rPr>
                <w:sz w:val="28"/>
                <w:szCs w:val="28"/>
              </w:rPr>
              <w:t xml:space="preserve"> рублей включительно</w:t>
            </w:r>
          </w:p>
        </w:tc>
      </w:tr>
    </w:tbl>
    <w:p w:rsidR="00C45CB8" w:rsidRPr="00E9250B" w:rsidRDefault="00C45CB8" w:rsidP="005B131C">
      <w:pPr>
        <w:pStyle w:val="ConsPlusNormal"/>
        <w:ind w:firstLine="709"/>
        <w:jc w:val="both"/>
        <w:rPr>
          <w:sz w:val="28"/>
          <w:szCs w:val="28"/>
        </w:rPr>
      </w:pPr>
    </w:p>
    <w:p w:rsidR="00906137" w:rsidRPr="0056171F" w:rsidRDefault="00906137" w:rsidP="005B131C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При поступлении нефинансовых активов, а также в ходе их эксплуатации (использования) комиссией оформляются соответствующие </w:t>
      </w:r>
      <w:r w:rsidRPr="0056171F">
        <w:rPr>
          <w:sz w:val="28"/>
          <w:szCs w:val="28"/>
        </w:rPr>
        <w:lastRenderedPageBreak/>
        <w:t>акты и (или) приходные ордера, которые составляются также в случае: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оприходования неучтенных объектов нефинансовых активов, выявленных при инвентаризации;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p w:rsidR="00906137" w:rsidRPr="0074452C" w:rsidRDefault="005B131C" w:rsidP="0056171F">
      <w:pPr>
        <w:pStyle w:val="ConsPlusTitle"/>
        <w:ind w:firstLine="540"/>
        <w:jc w:val="both"/>
        <w:outlineLvl w:val="2"/>
        <w:rPr>
          <w:b w:val="0"/>
          <w:sz w:val="28"/>
          <w:szCs w:val="28"/>
        </w:rPr>
      </w:pPr>
      <w:r w:rsidRPr="00CD54A1">
        <w:rPr>
          <w:b w:val="0"/>
          <w:sz w:val="28"/>
          <w:szCs w:val="28"/>
        </w:rPr>
        <w:tab/>
      </w:r>
      <w:r w:rsidR="00906137" w:rsidRPr="004B5D37">
        <w:rPr>
          <w:b w:val="0"/>
          <w:sz w:val="28"/>
          <w:szCs w:val="28"/>
        </w:rPr>
        <w:t xml:space="preserve">3. Принятие решений по выбытию, </w:t>
      </w:r>
      <w:r w:rsidR="00906137" w:rsidRPr="00FB0B1F">
        <w:rPr>
          <w:b w:val="0"/>
          <w:sz w:val="28"/>
          <w:szCs w:val="28"/>
        </w:rPr>
        <w:t>обесценению активов</w:t>
      </w:r>
      <w:r w:rsidR="0074452C">
        <w:rPr>
          <w:b w:val="0"/>
          <w:sz w:val="28"/>
          <w:szCs w:val="28"/>
        </w:rPr>
        <w:t xml:space="preserve">    </w:t>
      </w:r>
    </w:p>
    <w:p w:rsidR="00906137" w:rsidRPr="00413A91" w:rsidRDefault="00906137" w:rsidP="0056171F">
      <w:pPr>
        <w:pStyle w:val="ConsPlusNormal"/>
        <w:jc w:val="both"/>
        <w:rPr>
          <w:sz w:val="28"/>
          <w:szCs w:val="28"/>
        </w:rPr>
      </w:pPr>
    </w:p>
    <w:p w:rsidR="00906137" w:rsidRPr="0056171F" w:rsidRDefault="00906137" w:rsidP="00457EB2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3.1. При выбытии (списании) активов комиссия осуществляет следующие полномочия: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457EB2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1) осмотр имущества;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457EB2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2) принятие решения по вопросу о целесообразности (возможности) дальнейшего использования (восстановления) имущества или его частей (узлов, деталей, конструкций и материалов);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3) установление причин списания имущества;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4) проверка документов, представленных должностными лицами, инициировавшими рассмотрение вопроса о списании имущества;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5) принятие решения о необходимости: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- затребования дополнительных документов (информации);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- привлечения специалистов (экспертов) и (или) специализированных организаций для принятия решения;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6) принятие решения о списании имущества (в том числе числящихся за балансом объектов движимого имущества, периодических изданий), дебиторской и кредиторской задолженности;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7) подготовка акта о списании имущества и документов для согласования списания имущества;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8) </w:t>
      </w:r>
      <w:proofErr w:type="gramStart"/>
      <w:r w:rsidR="00906137" w:rsidRPr="0056171F">
        <w:rPr>
          <w:sz w:val="28"/>
          <w:szCs w:val="28"/>
        </w:rPr>
        <w:t>контроль за</w:t>
      </w:r>
      <w:proofErr w:type="gramEnd"/>
      <w:r w:rsidR="00906137" w:rsidRPr="0056171F">
        <w:rPr>
          <w:sz w:val="28"/>
          <w:szCs w:val="28"/>
        </w:rPr>
        <w:t xml:space="preserve"> изъятием из списываемого имущества пригодных узлов, деталей, конструкций и материалов;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9) контроль изъятия из списываемого имущества пригодных к использованию материальных ценностей (в том числе драгоценных металлов и камней, цветных металлов), определение их количества и веса;</w:t>
      </w:r>
    </w:p>
    <w:p w:rsidR="00906137" w:rsidRPr="0056171F" w:rsidRDefault="005B131C" w:rsidP="0056171F">
      <w:pPr>
        <w:pStyle w:val="ConsPlusNormal"/>
        <w:ind w:firstLine="540"/>
        <w:jc w:val="both"/>
        <w:rPr>
          <w:sz w:val="28"/>
          <w:szCs w:val="28"/>
        </w:rPr>
      </w:pPr>
      <w:r w:rsidRPr="00CD54A1"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>10) контроль сдачи на склад пригодных к использованию материальных ценностей, полученных в результате разборки (демонтажа) объектов имущества;</w:t>
      </w:r>
    </w:p>
    <w:p w:rsidR="00906137" w:rsidRPr="0056171F" w:rsidRDefault="00906137" w:rsidP="00457EB2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11) установление лиц, виновных в списании имущества в результате нарушение условий содержания и (или) эксплуатации, недостач, порчи, хищений;</w:t>
      </w:r>
    </w:p>
    <w:p w:rsidR="00403379" w:rsidRPr="00403379" w:rsidRDefault="00781914" w:rsidP="004033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EB2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12) участие в сверках с дебиторами и кредиторами с целью принятия решения о списании дебиторской и кредиторской задолженности;</w:t>
      </w:r>
    </w:p>
    <w:p w:rsidR="00906137" w:rsidRPr="001A6EF1" w:rsidRDefault="00781914" w:rsidP="004033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13) принятие решения о включении материальных запасов в ведомость выдачи материальных ценностей на нужды учреждения </w:t>
      </w:r>
      <w:hyperlink r:id="rId74" w:history="1">
        <w:r w:rsidR="00906137" w:rsidRPr="0056171F">
          <w:rPr>
            <w:sz w:val="28"/>
            <w:szCs w:val="28"/>
          </w:rPr>
          <w:t>(ф. 0504210)</w:t>
        </w:r>
      </w:hyperlink>
      <w:r w:rsidR="00906137" w:rsidRPr="0056171F">
        <w:rPr>
          <w:sz w:val="28"/>
          <w:szCs w:val="28"/>
        </w:rPr>
        <w:t xml:space="preserve"> или акт о списании материальных запасов </w:t>
      </w:r>
      <w:r w:rsidR="00E91B34" w:rsidRPr="00E91B34">
        <w:rPr>
          <w:sz w:val="28"/>
          <w:szCs w:val="28"/>
        </w:rPr>
        <w:t>(ф.</w:t>
      </w:r>
      <w:r w:rsidR="00E9250B" w:rsidRPr="00E91B34">
        <w:rPr>
          <w:sz w:val="28"/>
          <w:szCs w:val="28"/>
        </w:rPr>
        <w:t xml:space="preserve"> 0510460</w:t>
      </w:r>
      <w:r w:rsidR="00E91B34" w:rsidRPr="00E91B34">
        <w:rPr>
          <w:sz w:val="28"/>
          <w:szCs w:val="28"/>
        </w:rPr>
        <w:t>).</w:t>
      </w:r>
    </w:p>
    <w:p w:rsidR="00906137" w:rsidRPr="0056171F" w:rsidRDefault="00457EB2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3.2. Комиссия принимает решение о выбытии (списании) активов </w:t>
      </w:r>
      <w:r w:rsidR="00553D91">
        <w:rPr>
          <w:sz w:val="28"/>
          <w:szCs w:val="28"/>
        </w:rPr>
        <w:t xml:space="preserve">субъекта централизованного учета </w:t>
      </w:r>
      <w:r w:rsidR="00906137" w:rsidRPr="0056171F">
        <w:rPr>
          <w:sz w:val="28"/>
          <w:szCs w:val="28"/>
        </w:rPr>
        <w:t xml:space="preserve">согласно положениям </w:t>
      </w:r>
      <w:hyperlink r:id="rId75" w:history="1">
        <w:r w:rsidR="00237EB7">
          <w:rPr>
            <w:sz w:val="28"/>
            <w:szCs w:val="28"/>
          </w:rPr>
          <w:t xml:space="preserve">пунктов </w:t>
        </w:r>
        <w:r w:rsidR="00906137" w:rsidRPr="0056171F">
          <w:rPr>
            <w:sz w:val="28"/>
            <w:szCs w:val="28"/>
          </w:rPr>
          <w:t>45</w:t>
        </w:r>
      </w:hyperlink>
      <w:r w:rsidR="00906137" w:rsidRPr="0056171F">
        <w:rPr>
          <w:sz w:val="28"/>
          <w:szCs w:val="28"/>
        </w:rPr>
        <w:t xml:space="preserve">, </w:t>
      </w:r>
      <w:hyperlink r:id="rId76" w:history="1">
        <w:r w:rsidR="00906137" w:rsidRPr="0056171F">
          <w:rPr>
            <w:sz w:val="28"/>
            <w:szCs w:val="28"/>
          </w:rPr>
          <w:t>46</w:t>
        </w:r>
      </w:hyperlink>
      <w:r w:rsidR="00AA0A5B">
        <w:rPr>
          <w:sz w:val="28"/>
          <w:szCs w:val="28"/>
        </w:rPr>
        <w:t xml:space="preserve"> СГС «Основные средства»</w:t>
      </w:r>
      <w:r w:rsidR="00906137" w:rsidRPr="0056171F">
        <w:rPr>
          <w:sz w:val="28"/>
          <w:szCs w:val="28"/>
        </w:rPr>
        <w:t>,</w:t>
      </w:r>
      <w:r w:rsidR="00AA0A5B">
        <w:rPr>
          <w:sz w:val="28"/>
          <w:szCs w:val="28"/>
        </w:rPr>
        <w:t xml:space="preserve"> </w:t>
      </w:r>
      <w:r w:rsidR="00553D91">
        <w:rPr>
          <w:sz w:val="28"/>
          <w:szCs w:val="28"/>
        </w:rPr>
        <w:t> </w:t>
      </w:r>
      <w:hyperlink r:id="rId77" w:history="1">
        <w:r w:rsidR="00237EB7">
          <w:rPr>
            <w:sz w:val="28"/>
            <w:szCs w:val="28"/>
          </w:rPr>
          <w:t>пунктов</w:t>
        </w:r>
        <w:r w:rsidR="00906137" w:rsidRPr="0056171F">
          <w:rPr>
            <w:sz w:val="28"/>
            <w:szCs w:val="28"/>
          </w:rPr>
          <w:t xml:space="preserve"> 34</w:t>
        </w:r>
      </w:hyperlink>
      <w:r w:rsidR="00906137" w:rsidRPr="0056171F">
        <w:rPr>
          <w:sz w:val="28"/>
          <w:szCs w:val="28"/>
        </w:rPr>
        <w:t xml:space="preserve">, </w:t>
      </w:r>
      <w:hyperlink r:id="rId78" w:history="1">
        <w:r w:rsidR="00906137" w:rsidRPr="0056171F">
          <w:rPr>
            <w:sz w:val="28"/>
            <w:szCs w:val="28"/>
          </w:rPr>
          <w:t>51</w:t>
        </w:r>
      </w:hyperlink>
      <w:r w:rsidR="00906137" w:rsidRPr="0056171F">
        <w:rPr>
          <w:sz w:val="28"/>
          <w:szCs w:val="28"/>
        </w:rPr>
        <w:t xml:space="preserve">, </w:t>
      </w:r>
      <w:hyperlink r:id="rId79" w:history="1">
        <w:r w:rsidR="00906137" w:rsidRPr="0056171F">
          <w:rPr>
            <w:sz w:val="28"/>
            <w:szCs w:val="28"/>
          </w:rPr>
          <w:t>63</w:t>
        </w:r>
      </w:hyperlink>
      <w:r w:rsidR="00906137" w:rsidRPr="0056171F">
        <w:rPr>
          <w:sz w:val="28"/>
          <w:szCs w:val="28"/>
        </w:rPr>
        <w:t xml:space="preserve">, </w:t>
      </w:r>
      <w:hyperlink r:id="rId80" w:history="1">
        <w:r w:rsidR="00906137" w:rsidRPr="0056171F">
          <w:rPr>
            <w:sz w:val="28"/>
            <w:szCs w:val="28"/>
          </w:rPr>
          <w:t>339</w:t>
        </w:r>
      </w:hyperlink>
      <w:r w:rsidR="00906137" w:rsidRPr="0056171F">
        <w:rPr>
          <w:sz w:val="28"/>
          <w:szCs w:val="28"/>
        </w:rPr>
        <w:t xml:space="preserve">, </w:t>
      </w:r>
      <w:hyperlink r:id="rId81" w:history="1">
        <w:r w:rsidR="00906137" w:rsidRPr="0056171F">
          <w:rPr>
            <w:sz w:val="28"/>
            <w:szCs w:val="28"/>
          </w:rPr>
          <w:t>371</w:t>
        </w:r>
      </w:hyperlink>
      <w:r w:rsidR="00906137" w:rsidRPr="0056171F">
        <w:rPr>
          <w:sz w:val="28"/>
          <w:szCs w:val="28"/>
        </w:rPr>
        <w:t xml:space="preserve">, </w:t>
      </w:r>
      <w:hyperlink r:id="rId82" w:history="1">
        <w:r w:rsidR="00906137" w:rsidRPr="0056171F">
          <w:rPr>
            <w:sz w:val="28"/>
            <w:szCs w:val="28"/>
          </w:rPr>
          <w:t>377</w:t>
        </w:r>
      </w:hyperlink>
      <w:r w:rsidR="00906137" w:rsidRPr="0056171F">
        <w:rPr>
          <w:sz w:val="28"/>
          <w:szCs w:val="28"/>
        </w:rPr>
        <w:t xml:space="preserve"> Приказа Минфина России </w:t>
      </w:r>
      <w:r w:rsidR="00432299" w:rsidRPr="0056171F">
        <w:rPr>
          <w:sz w:val="28"/>
          <w:szCs w:val="28"/>
        </w:rPr>
        <w:t>№</w:t>
      </w:r>
      <w:r w:rsidR="00906137" w:rsidRPr="0056171F">
        <w:rPr>
          <w:sz w:val="28"/>
          <w:szCs w:val="28"/>
        </w:rPr>
        <w:t xml:space="preserve"> 157н в следующих случаях:</w:t>
      </w:r>
    </w:p>
    <w:p w:rsidR="00906137" w:rsidRPr="0056171F" w:rsidRDefault="00457EB2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1) имущество непригодно для дальнейшего использования по целевому назначению вследствие полной или частичной утраты потребительских </w:t>
      </w:r>
      <w:r w:rsidR="00906137" w:rsidRPr="0056171F">
        <w:rPr>
          <w:sz w:val="28"/>
          <w:szCs w:val="28"/>
        </w:rPr>
        <w:lastRenderedPageBreak/>
        <w:t>свойств, в том числе физического или морального износа;</w:t>
      </w:r>
    </w:p>
    <w:p w:rsidR="00906137" w:rsidRPr="0056171F" w:rsidRDefault="00AA0A5B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2) имущество выбыло из владения, пользования, распоряжения вследствие гибели или уничтожения, в том числе помимо воли </w:t>
      </w:r>
      <w:r>
        <w:rPr>
          <w:sz w:val="28"/>
          <w:szCs w:val="28"/>
        </w:rPr>
        <w:t xml:space="preserve">субъекта централизованного учета </w:t>
      </w:r>
      <w:r w:rsidR="00906137" w:rsidRPr="0056171F">
        <w:rPr>
          <w:sz w:val="28"/>
          <w:szCs w:val="28"/>
        </w:rPr>
        <w:t>(хищения, недостачи и порчи, выявленные при инвентаризации), а также невозможности выяснения его местонахождения;</w:t>
      </w:r>
    </w:p>
    <w:p w:rsidR="00732CB2" w:rsidRPr="00732CB2" w:rsidRDefault="00AA0A5B" w:rsidP="00732C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137" w:rsidRPr="0056171F">
        <w:rPr>
          <w:sz w:val="28"/>
          <w:szCs w:val="28"/>
        </w:rPr>
        <w:t xml:space="preserve">3) </w:t>
      </w:r>
      <w:r w:rsidR="00732CB2">
        <w:rPr>
          <w:sz w:val="28"/>
          <w:szCs w:val="28"/>
        </w:rPr>
        <w:t xml:space="preserve">передачи </w:t>
      </w:r>
      <w:r w:rsidR="00732CB2" w:rsidRPr="00732CB2">
        <w:rPr>
          <w:sz w:val="28"/>
          <w:szCs w:val="28"/>
        </w:rPr>
        <w:t xml:space="preserve"> муниципального имущества в федеральную собственность или в государственную собственность Оренбургской области, в том числе земельных участков, при отсутствии разграничения (перераспределения) полномочий и имущества между органами государственной власти и органами местного самоуправления;</w:t>
      </w:r>
    </w:p>
    <w:p w:rsidR="00906137" w:rsidRPr="0056171F" w:rsidRDefault="00906137" w:rsidP="00872607">
      <w:pPr>
        <w:pStyle w:val="ConsPlusNormal"/>
        <w:ind w:firstLine="709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4) в иных случаях прекращения права оперативного управления, предусмотренны</w:t>
      </w:r>
      <w:r w:rsidR="00C66F6F">
        <w:rPr>
          <w:sz w:val="28"/>
          <w:szCs w:val="28"/>
        </w:rPr>
        <w:t>х действующим законодательством</w:t>
      </w:r>
      <w:r w:rsidR="00D45DB6">
        <w:rPr>
          <w:sz w:val="28"/>
          <w:szCs w:val="28"/>
        </w:rPr>
        <w:t xml:space="preserve"> Российской Федерации</w:t>
      </w:r>
      <w:r w:rsidR="00C66F6F">
        <w:rPr>
          <w:sz w:val="28"/>
          <w:szCs w:val="28"/>
        </w:rPr>
        <w:t>.</w:t>
      </w:r>
    </w:p>
    <w:p w:rsidR="00831E98" w:rsidRDefault="00906137" w:rsidP="00831E98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3.3. Комиссия принимает решения по выбытию (списанию) активов с учетом:</w:t>
      </w:r>
    </w:p>
    <w:p w:rsidR="00906137" w:rsidRPr="0056171F" w:rsidRDefault="00906137" w:rsidP="00831E98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1) наличия технического заключения экспертов или сотрудников</w:t>
      </w:r>
      <w:r w:rsidR="00C44DFC">
        <w:rPr>
          <w:sz w:val="28"/>
          <w:szCs w:val="28"/>
        </w:rPr>
        <w:t xml:space="preserve"> субъекта централизованного учета</w:t>
      </w:r>
      <w:r w:rsidRPr="0056171F">
        <w:rPr>
          <w:sz w:val="28"/>
          <w:szCs w:val="28"/>
        </w:rPr>
        <w:t xml:space="preserve">, обладающих специальными знаниями, </w:t>
      </w:r>
      <w:r w:rsidR="00C44DFC">
        <w:rPr>
          <w:sz w:val="28"/>
          <w:szCs w:val="28"/>
        </w:rPr>
        <w:t xml:space="preserve">           </w:t>
      </w:r>
      <w:r w:rsidRPr="0056171F">
        <w:rPr>
          <w:sz w:val="28"/>
          <w:szCs w:val="28"/>
        </w:rPr>
        <w:t>о состоянии объектов имущества,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906137" w:rsidRPr="0056171F" w:rsidRDefault="00906137" w:rsidP="00831E98">
      <w:pPr>
        <w:pStyle w:val="ConsPlusNormal"/>
        <w:ind w:firstLine="567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2) наличия 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 и иных чрезвычайных обстоятельств;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3) наличия иных документов, подтверждающих факт преждевременного выбытия имущества из владения, пользования и распоряжения.</w:t>
      </w:r>
    </w:p>
    <w:p w:rsidR="00EE240F" w:rsidRPr="00EE240F" w:rsidRDefault="00906137" w:rsidP="00EE240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>3.4. В установленных действующими нормативными правовыми актами случаях акт о списании имущества, утвержденный руководителем</w:t>
      </w:r>
      <w:r w:rsidR="00831E98">
        <w:rPr>
          <w:sz w:val="28"/>
          <w:szCs w:val="28"/>
        </w:rPr>
        <w:t xml:space="preserve"> субъекта централизованного учета</w:t>
      </w:r>
      <w:r w:rsidRPr="0056171F">
        <w:rPr>
          <w:sz w:val="28"/>
          <w:szCs w:val="28"/>
        </w:rPr>
        <w:t xml:space="preserve">, и иные необходимые документы комиссия передает в уполномоченный орган </w:t>
      </w:r>
      <w:r w:rsidR="00AA2782">
        <w:rPr>
          <w:sz w:val="28"/>
          <w:szCs w:val="28"/>
        </w:rPr>
        <w:t xml:space="preserve">государственной </w:t>
      </w:r>
      <w:r w:rsidRPr="0056171F">
        <w:rPr>
          <w:sz w:val="28"/>
          <w:szCs w:val="28"/>
        </w:rPr>
        <w:t>власти (</w:t>
      </w:r>
      <w:r w:rsidR="00AA2782">
        <w:rPr>
          <w:sz w:val="28"/>
          <w:szCs w:val="28"/>
        </w:rPr>
        <w:t xml:space="preserve">орган </w:t>
      </w:r>
      <w:r w:rsidRPr="0056171F">
        <w:rPr>
          <w:sz w:val="28"/>
          <w:szCs w:val="28"/>
        </w:rPr>
        <w:t>местного самоуправления) для согласования решения о списании имущества.</w:t>
      </w:r>
    </w:p>
    <w:p w:rsidR="00906137" w:rsidRPr="0056171F" w:rsidRDefault="00906137" w:rsidP="00EE240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3.5. После согласования в уполномоченном органе власти (местного самоуправления) акта о списании имущества, комиссия контролирует выполнение мероприятий, предусмотренных этим актом: разборку, демонтаж, уничтожение, утилизацию и т.п., при необходимости составляет акт об уничтожении материальных ценностей, учтенных на </w:t>
      </w:r>
      <w:proofErr w:type="spellStart"/>
      <w:r w:rsidRPr="0056171F">
        <w:rPr>
          <w:sz w:val="28"/>
          <w:szCs w:val="28"/>
        </w:rPr>
        <w:t>забалансовых</w:t>
      </w:r>
      <w:proofErr w:type="spellEnd"/>
      <w:r w:rsidRPr="0056171F">
        <w:rPr>
          <w:sz w:val="28"/>
          <w:szCs w:val="28"/>
        </w:rPr>
        <w:t xml:space="preserve"> счетах.</w:t>
      </w:r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3.6. Выявление признаков обесценения актива осуществляется </w:t>
      </w:r>
      <w:r w:rsidR="00A90796">
        <w:rPr>
          <w:sz w:val="28"/>
          <w:szCs w:val="28"/>
        </w:rPr>
        <w:t>субъектом централизованного учета</w:t>
      </w:r>
      <w:r w:rsidR="00A90796" w:rsidRPr="0056171F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в рамках инвентаризации активов и обязательств, проводимой им в целях обеспечения достоверности данных годовой бухгалтерской (финансовой) отчетности.</w:t>
      </w:r>
    </w:p>
    <w:p w:rsidR="00906137" w:rsidRPr="0056171F" w:rsidRDefault="00906137" w:rsidP="0056171F">
      <w:pPr>
        <w:pStyle w:val="ConsPlusNormal"/>
        <w:ind w:firstLine="540"/>
        <w:jc w:val="both"/>
        <w:rPr>
          <w:sz w:val="28"/>
          <w:szCs w:val="28"/>
        </w:rPr>
      </w:pPr>
      <w:r w:rsidRPr="0056171F">
        <w:rPr>
          <w:sz w:val="28"/>
          <w:szCs w:val="28"/>
        </w:rPr>
        <w:t xml:space="preserve">Обесценение актива осуществляется с учетом </w:t>
      </w:r>
      <w:r w:rsidR="00A90796">
        <w:rPr>
          <w:sz w:val="28"/>
          <w:szCs w:val="28"/>
        </w:rPr>
        <w:t>требований предусмотренных СГС «Обесценение активов»</w:t>
      </w:r>
      <w:r w:rsidRPr="0056171F">
        <w:rPr>
          <w:sz w:val="28"/>
          <w:szCs w:val="28"/>
        </w:rPr>
        <w:t>.</w:t>
      </w:r>
    </w:p>
    <w:p w:rsidR="00FC5AAA" w:rsidRPr="0056171F" w:rsidRDefault="00831E98" w:rsidP="00FC5A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3.7. </w:t>
      </w:r>
      <w:proofErr w:type="gramStart"/>
      <w:r w:rsidR="00906137" w:rsidRPr="0056171F">
        <w:rPr>
          <w:sz w:val="28"/>
          <w:szCs w:val="28"/>
        </w:rPr>
        <w:t xml:space="preserve">Выявление объектов нефинансовых активов и обязательств, которые в ходе владения (пользования) перестали соответствовать критериям - актив осуществляется </w:t>
      </w:r>
      <w:r w:rsidR="00A90796">
        <w:rPr>
          <w:sz w:val="28"/>
          <w:szCs w:val="28"/>
        </w:rPr>
        <w:t>субъектом централизованного учета</w:t>
      </w:r>
      <w:r w:rsidR="00A90796" w:rsidRPr="0056171F"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в рамках инвентаризации активов и обязательств, проводимой им в целях обеспечения достоверности данных годовой бухгал</w:t>
      </w:r>
      <w:r w:rsidR="00FC5AAA">
        <w:rPr>
          <w:sz w:val="28"/>
          <w:szCs w:val="28"/>
        </w:rPr>
        <w:t xml:space="preserve">терской (финансовой) отчетности,             </w:t>
      </w:r>
      <w:r w:rsidR="00FC5AAA" w:rsidRPr="00FC5AAA">
        <w:rPr>
          <w:sz w:val="28"/>
          <w:szCs w:val="28"/>
        </w:rPr>
        <w:t>а также</w:t>
      </w:r>
      <w:r w:rsidR="00FC5AAA">
        <w:rPr>
          <w:sz w:val="28"/>
          <w:szCs w:val="28"/>
        </w:rPr>
        <w:t xml:space="preserve"> в иных случаях, установленных</w:t>
      </w:r>
      <w:r w:rsidR="00FC5AAA" w:rsidRPr="00FC5AAA">
        <w:rPr>
          <w:sz w:val="28"/>
          <w:szCs w:val="28"/>
        </w:rPr>
        <w:t xml:space="preserve"> пунктом 13 Приложения № 1 СГС </w:t>
      </w:r>
      <w:r w:rsidR="00FC5AAA" w:rsidRPr="00FC5AAA">
        <w:rPr>
          <w:sz w:val="28"/>
          <w:szCs w:val="28"/>
        </w:rPr>
        <w:lastRenderedPageBreak/>
        <w:t>«</w:t>
      </w:r>
      <w:r w:rsidR="00FC5AAA" w:rsidRPr="00FC5AAA">
        <w:rPr>
          <w:rFonts w:eastAsiaTheme="minorHAnsi"/>
          <w:sz w:val="28"/>
          <w:szCs w:val="28"/>
          <w:lang w:eastAsia="en-US"/>
        </w:rPr>
        <w:t>Учетная политика, оценочные значения и ошибки»</w:t>
      </w:r>
      <w:r w:rsidR="00FC5AAA" w:rsidRPr="00FC5AAA">
        <w:rPr>
          <w:sz w:val="28"/>
          <w:szCs w:val="28"/>
        </w:rPr>
        <w:t>.</w:t>
      </w:r>
      <w:proofErr w:type="gramEnd"/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Проводится в три этапа:</w:t>
      </w:r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3.7.1. Выявление объектов основных средств и обязательств, которые перес</w:t>
      </w:r>
      <w:r w:rsidR="00BF0009">
        <w:rPr>
          <w:sz w:val="28"/>
          <w:szCs w:val="28"/>
        </w:rPr>
        <w:t>тали соответствовать критериям «актив»</w:t>
      </w:r>
      <w:r w:rsidR="00906137" w:rsidRPr="0056171F">
        <w:rPr>
          <w:sz w:val="28"/>
          <w:szCs w:val="28"/>
        </w:rPr>
        <w:t>.</w:t>
      </w:r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3.7.2. Комиссия по инвентаризации составляет инвентаризационную опись, в которой указывает, соответствует имущество критериям актива или нет.</w:t>
      </w:r>
    </w:p>
    <w:p w:rsidR="00D21CF6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 xml:space="preserve">3.7.3. Далее комиссия составляет акт о списании имущества на </w:t>
      </w:r>
      <w:proofErr w:type="spellStart"/>
      <w:r w:rsidR="00906137" w:rsidRPr="0056171F">
        <w:rPr>
          <w:sz w:val="28"/>
          <w:szCs w:val="28"/>
        </w:rPr>
        <w:t>забалансовый</w:t>
      </w:r>
      <w:proofErr w:type="spellEnd"/>
      <w:r w:rsidR="00906137" w:rsidRPr="0056171F">
        <w:rPr>
          <w:sz w:val="28"/>
          <w:szCs w:val="28"/>
        </w:rPr>
        <w:t xml:space="preserve"> счет</w:t>
      </w:r>
      <w:r w:rsidR="00D21CF6">
        <w:rPr>
          <w:sz w:val="28"/>
          <w:szCs w:val="28"/>
        </w:rPr>
        <w:t>.</w:t>
      </w:r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6D2">
        <w:rPr>
          <w:sz w:val="28"/>
          <w:szCs w:val="28"/>
        </w:rPr>
        <w:t>В целях перевода имущества для учета за балансом комиссия определяет</w:t>
      </w:r>
      <w:r w:rsidR="00906137" w:rsidRPr="0056171F">
        <w:rPr>
          <w:sz w:val="28"/>
          <w:szCs w:val="28"/>
        </w:rPr>
        <w:t xml:space="preserve"> стоимость имущества</w:t>
      </w:r>
      <w:r w:rsidR="006A26D2">
        <w:rPr>
          <w:sz w:val="28"/>
          <w:szCs w:val="28"/>
        </w:rPr>
        <w:t xml:space="preserve">. Такие объекты </w:t>
      </w:r>
      <w:r w:rsidR="00906137" w:rsidRPr="0056171F">
        <w:rPr>
          <w:sz w:val="28"/>
          <w:szCs w:val="28"/>
        </w:rPr>
        <w:t>учитыва</w:t>
      </w:r>
      <w:r w:rsidR="006A26D2">
        <w:rPr>
          <w:sz w:val="28"/>
          <w:szCs w:val="28"/>
        </w:rPr>
        <w:t>ются</w:t>
      </w:r>
      <w:r w:rsidR="00906137" w:rsidRPr="0056171F">
        <w:rPr>
          <w:sz w:val="28"/>
          <w:szCs w:val="28"/>
        </w:rPr>
        <w:t xml:space="preserve"> по стоимости, которая указана в первичном документе либо в </w:t>
      </w:r>
      <w:r w:rsidR="00C75B99">
        <w:rPr>
          <w:sz w:val="28"/>
          <w:szCs w:val="28"/>
        </w:rPr>
        <w:t>условной оценке: один объект - один</w:t>
      </w:r>
      <w:r w:rsidR="00906137" w:rsidRPr="0056171F">
        <w:rPr>
          <w:sz w:val="28"/>
          <w:szCs w:val="28"/>
        </w:rPr>
        <w:t xml:space="preserve"> рубль.</w:t>
      </w:r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В бухгалтерском учете имущество списы</w:t>
      </w:r>
      <w:r w:rsidR="004552F9">
        <w:rPr>
          <w:sz w:val="28"/>
          <w:szCs w:val="28"/>
        </w:rPr>
        <w:t xml:space="preserve">вается на </w:t>
      </w:r>
      <w:proofErr w:type="spellStart"/>
      <w:r w:rsidR="004552F9">
        <w:rPr>
          <w:sz w:val="28"/>
          <w:szCs w:val="28"/>
        </w:rPr>
        <w:t>забалансовый</w:t>
      </w:r>
      <w:proofErr w:type="spellEnd"/>
      <w:r w:rsidR="004552F9">
        <w:rPr>
          <w:sz w:val="28"/>
          <w:szCs w:val="28"/>
        </w:rPr>
        <w:t xml:space="preserve"> счет 02 «</w:t>
      </w:r>
      <w:r w:rsidR="00906137" w:rsidRPr="0056171F">
        <w:rPr>
          <w:sz w:val="28"/>
          <w:szCs w:val="28"/>
        </w:rPr>
        <w:t>Ма</w:t>
      </w:r>
      <w:r w:rsidR="004552F9">
        <w:rPr>
          <w:sz w:val="28"/>
          <w:szCs w:val="28"/>
        </w:rPr>
        <w:t>териальные ценности на хранении»</w:t>
      </w:r>
      <w:r w:rsidR="00906137" w:rsidRPr="0056171F">
        <w:rPr>
          <w:sz w:val="28"/>
          <w:szCs w:val="28"/>
        </w:rPr>
        <w:t xml:space="preserve">. Перевод с баланса необходимо зафиксировать в инвентарной </w:t>
      </w:r>
      <w:r w:rsidR="00906137" w:rsidRPr="00755598">
        <w:rPr>
          <w:sz w:val="28"/>
          <w:szCs w:val="28"/>
        </w:rPr>
        <w:t xml:space="preserve">карточке </w:t>
      </w:r>
      <w:r w:rsidR="00A87795">
        <w:rPr>
          <w:sz w:val="28"/>
          <w:szCs w:val="28"/>
        </w:rPr>
        <w:t xml:space="preserve">учета нефинансовых активов                  </w:t>
      </w:r>
      <w:hyperlink r:id="rId83" w:history="1">
        <w:r w:rsidR="00906137" w:rsidRPr="00755598">
          <w:rPr>
            <w:sz w:val="28"/>
            <w:szCs w:val="28"/>
          </w:rPr>
          <w:t xml:space="preserve">(ф. </w:t>
        </w:r>
        <w:r w:rsidR="00D80CAD" w:rsidRPr="00755598">
          <w:rPr>
            <w:sz w:val="28"/>
            <w:szCs w:val="28"/>
          </w:rPr>
          <w:t>0509215</w:t>
        </w:r>
        <w:r w:rsidR="00906137" w:rsidRPr="00755598">
          <w:rPr>
            <w:sz w:val="28"/>
            <w:szCs w:val="28"/>
          </w:rPr>
          <w:t>)</w:t>
        </w:r>
      </w:hyperlink>
      <w:r w:rsidR="00906137" w:rsidRPr="00755598">
        <w:rPr>
          <w:sz w:val="28"/>
          <w:szCs w:val="28"/>
        </w:rPr>
        <w:t>.</w:t>
      </w:r>
    </w:p>
    <w:p w:rsidR="00906137" w:rsidRPr="0056171F" w:rsidRDefault="00831E98" w:rsidP="005617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137" w:rsidRPr="0056171F">
        <w:rPr>
          <w:sz w:val="28"/>
          <w:szCs w:val="28"/>
        </w:rPr>
        <w:t>3.8. При выбытии (списании), обесценении активов комиссией оформляются следующие первичные документы:</w:t>
      </w:r>
    </w:p>
    <w:p w:rsidR="00906137" w:rsidRPr="0056171F" w:rsidRDefault="00906137" w:rsidP="0056171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0"/>
        <w:gridCol w:w="3395"/>
        <w:gridCol w:w="5959"/>
        <w:gridCol w:w="10"/>
        <w:gridCol w:w="10"/>
      </w:tblGrid>
      <w:tr w:rsidR="00906137" w:rsidRPr="0056171F" w:rsidTr="0075709A">
        <w:trPr>
          <w:gridAfter w:val="1"/>
          <w:wAfter w:w="10" w:type="dxa"/>
          <w:trHeight w:val="605"/>
        </w:trPr>
        <w:tc>
          <w:tcPr>
            <w:tcW w:w="3477" w:type="dxa"/>
            <w:gridSpan w:val="3"/>
          </w:tcPr>
          <w:p w:rsidR="00906137" w:rsidRPr="0056171F" w:rsidRDefault="00906137" w:rsidP="0056171F">
            <w:pPr>
              <w:pStyle w:val="ConsPlusNormal"/>
              <w:jc w:val="center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Первичные учетные документы</w:t>
            </w:r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jc w:val="center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Основания для оформления</w:t>
            </w:r>
          </w:p>
        </w:tc>
      </w:tr>
      <w:tr w:rsidR="00906137" w:rsidRPr="0056171F" w:rsidTr="0075709A">
        <w:trPr>
          <w:gridAfter w:val="1"/>
          <w:wAfter w:w="10" w:type="dxa"/>
          <w:trHeight w:val="1528"/>
        </w:trPr>
        <w:tc>
          <w:tcPr>
            <w:tcW w:w="3477" w:type="dxa"/>
            <w:gridSpan w:val="3"/>
          </w:tcPr>
          <w:p w:rsidR="00906137" w:rsidRPr="002D263E" w:rsidRDefault="00906137" w:rsidP="00C4204C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списании объектов нефинансовых активов (кроме транспортных средств) </w:t>
            </w:r>
            <w:r w:rsidR="00C4204C" w:rsidRPr="00C4204C">
              <w:rPr>
                <w:sz w:val="28"/>
                <w:szCs w:val="28"/>
              </w:rPr>
              <w:t>(ф.</w:t>
            </w:r>
            <w:r w:rsidR="002D263E" w:rsidRPr="00C4204C">
              <w:rPr>
                <w:sz w:val="28"/>
                <w:szCs w:val="28"/>
              </w:rPr>
              <w:t>0510454</w:t>
            </w:r>
            <w:r w:rsidR="00C4204C" w:rsidRPr="00C4204C">
              <w:rPr>
                <w:sz w:val="28"/>
                <w:szCs w:val="28"/>
              </w:rPr>
              <w:t>)</w:t>
            </w:r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Списание основных средств (кроме автотранспортных средств), нематериальных активов, непроизведенных активов, в </w:t>
            </w:r>
            <w:proofErr w:type="spellStart"/>
            <w:r w:rsidRPr="0056171F">
              <w:rPr>
                <w:sz w:val="28"/>
                <w:szCs w:val="28"/>
              </w:rPr>
              <w:t>т.ч</w:t>
            </w:r>
            <w:proofErr w:type="spellEnd"/>
            <w:r w:rsidRPr="0056171F">
              <w:rPr>
                <w:sz w:val="28"/>
                <w:szCs w:val="28"/>
              </w:rPr>
              <w:t>. при признании объекта не активом</w:t>
            </w:r>
          </w:p>
        </w:tc>
      </w:tr>
      <w:tr w:rsidR="00906137" w:rsidRPr="0056171F" w:rsidTr="0075709A">
        <w:trPr>
          <w:gridAfter w:val="1"/>
          <w:wAfter w:w="10" w:type="dxa"/>
          <w:trHeight w:val="908"/>
        </w:trPr>
        <w:tc>
          <w:tcPr>
            <w:tcW w:w="3477" w:type="dxa"/>
            <w:gridSpan w:val="3"/>
          </w:tcPr>
          <w:p w:rsidR="00906137" w:rsidRPr="002D263E" w:rsidRDefault="00906137" w:rsidP="00C4204C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списании транспортного средства </w:t>
            </w:r>
            <w:r w:rsidR="00AA0A5B">
              <w:rPr>
                <w:sz w:val="28"/>
                <w:szCs w:val="28"/>
              </w:rPr>
              <w:t xml:space="preserve"> </w:t>
            </w:r>
            <w:r w:rsidR="00A4325B">
              <w:rPr>
                <w:sz w:val="28"/>
                <w:szCs w:val="28"/>
              </w:rPr>
              <w:t xml:space="preserve"> </w:t>
            </w:r>
            <w:r w:rsidR="00C4204C" w:rsidRPr="00C4204C">
              <w:rPr>
                <w:sz w:val="28"/>
                <w:szCs w:val="28"/>
              </w:rPr>
              <w:t>(ф.</w:t>
            </w:r>
            <w:r w:rsidR="002D263E" w:rsidRPr="00C4204C">
              <w:rPr>
                <w:sz w:val="28"/>
                <w:szCs w:val="28"/>
              </w:rPr>
              <w:t xml:space="preserve"> 0510456</w:t>
            </w:r>
            <w:r w:rsidR="00C4204C" w:rsidRPr="00C4204C">
              <w:rPr>
                <w:sz w:val="28"/>
                <w:szCs w:val="28"/>
              </w:rPr>
              <w:t>)</w:t>
            </w:r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Списание транспортных средств</w:t>
            </w:r>
          </w:p>
        </w:tc>
      </w:tr>
      <w:tr w:rsidR="00906137" w:rsidRPr="0056171F" w:rsidTr="0075709A">
        <w:trPr>
          <w:gridAfter w:val="1"/>
          <w:wAfter w:w="10" w:type="dxa"/>
          <w:trHeight w:val="923"/>
        </w:trPr>
        <w:tc>
          <w:tcPr>
            <w:tcW w:w="3477" w:type="dxa"/>
            <w:gridSpan w:val="3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списании мягкого и хозяйственного инвентаря </w:t>
            </w:r>
            <w:hyperlink r:id="rId84" w:history="1">
              <w:r w:rsidRPr="0056171F">
                <w:rPr>
                  <w:sz w:val="28"/>
                  <w:szCs w:val="28"/>
                </w:rPr>
                <w:t>(ф. 0504143)</w:t>
              </w:r>
            </w:hyperlink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Списание однородных предметов хозяйственного инвентаря (в </w:t>
            </w:r>
            <w:proofErr w:type="spellStart"/>
            <w:r w:rsidRPr="0056171F">
              <w:rPr>
                <w:sz w:val="28"/>
                <w:szCs w:val="28"/>
              </w:rPr>
              <w:t>т.ч</w:t>
            </w:r>
            <w:proofErr w:type="spellEnd"/>
            <w:r w:rsidRPr="0056171F">
              <w:rPr>
                <w:sz w:val="28"/>
                <w:szCs w:val="28"/>
              </w:rPr>
              <w:t xml:space="preserve">. списание указанных объектов с </w:t>
            </w:r>
            <w:proofErr w:type="spellStart"/>
            <w:r w:rsidRPr="0056171F">
              <w:rPr>
                <w:sz w:val="28"/>
                <w:szCs w:val="28"/>
              </w:rPr>
              <w:t>забалансового</w:t>
            </w:r>
            <w:proofErr w:type="spellEnd"/>
            <w:r w:rsidRPr="0056171F">
              <w:rPr>
                <w:sz w:val="28"/>
                <w:szCs w:val="28"/>
              </w:rPr>
              <w:t xml:space="preserve"> учета)</w:t>
            </w:r>
          </w:p>
        </w:tc>
      </w:tr>
      <w:tr w:rsidR="00906137" w:rsidRPr="0056171F" w:rsidTr="0075709A">
        <w:trPr>
          <w:gridAfter w:val="1"/>
          <w:wAfter w:w="10" w:type="dxa"/>
          <w:trHeight w:val="1226"/>
        </w:trPr>
        <w:tc>
          <w:tcPr>
            <w:tcW w:w="3477" w:type="dxa"/>
            <w:gridSpan w:val="3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списании исключенных объектов библиотечного фонда </w:t>
            </w:r>
            <w:r w:rsidR="00AA0A5B">
              <w:rPr>
                <w:sz w:val="28"/>
                <w:szCs w:val="28"/>
              </w:rPr>
              <w:t xml:space="preserve">             </w:t>
            </w:r>
            <w:hyperlink r:id="rId85" w:history="1">
              <w:r w:rsidRPr="0056171F">
                <w:rPr>
                  <w:sz w:val="28"/>
                  <w:szCs w:val="28"/>
                </w:rPr>
                <w:t>(ф. 0504144)</w:t>
              </w:r>
            </w:hyperlink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Списание литературы из библиотечного фонда (с приложением списков исключенной литературы)</w:t>
            </w:r>
          </w:p>
        </w:tc>
      </w:tr>
      <w:tr w:rsidR="00906137" w:rsidRPr="0056171F" w:rsidTr="0075709A">
        <w:trPr>
          <w:gridAfter w:val="1"/>
          <w:wAfter w:w="10" w:type="dxa"/>
          <w:trHeight w:val="4585"/>
        </w:trPr>
        <w:tc>
          <w:tcPr>
            <w:tcW w:w="3477" w:type="dxa"/>
            <w:gridSpan w:val="3"/>
          </w:tcPr>
          <w:p w:rsidR="00906137" w:rsidRPr="002D263E" w:rsidRDefault="00906137" w:rsidP="002276CE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lastRenderedPageBreak/>
              <w:t xml:space="preserve">Акт о списании материальных запасов </w:t>
            </w:r>
            <w:r w:rsidR="00AA0A5B">
              <w:rPr>
                <w:sz w:val="28"/>
                <w:szCs w:val="28"/>
              </w:rPr>
              <w:t xml:space="preserve">            </w:t>
            </w:r>
            <w:r w:rsidR="002276CE" w:rsidRPr="002276CE">
              <w:rPr>
                <w:sz w:val="28"/>
                <w:szCs w:val="28"/>
              </w:rPr>
              <w:t>(ф.</w:t>
            </w:r>
            <w:r w:rsidR="002D263E" w:rsidRPr="002276CE">
              <w:rPr>
                <w:sz w:val="28"/>
                <w:szCs w:val="28"/>
              </w:rPr>
              <w:t>0510460</w:t>
            </w:r>
            <w:r w:rsidR="002276CE" w:rsidRPr="002276CE">
              <w:rPr>
                <w:sz w:val="28"/>
                <w:szCs w:val="28"/>
              </w:rPr>
              <w:t>)</w:t>
            </w:r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Оформляется после документального подтверждения достижения целей, ради которых выдавались материальные запасы, и возврата их остатков на склад. Актом, как правило, оформляются выдача и списание:</w:t>
            </w:r>
          </w:p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- строительных материалов;</w:t>
            </w:r>
          </w:p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- запасных частей и иных материалов, используемых для изготовления (ремонта) нефинансовых активов;</w:t>
            </w:r>
          </w:p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- горюче-смазочных материалов;</w:t>
            </w:r>
          </w:p>
          <w:p w:rsidR="00906137" w:rsidRPr="0056171F" w:rsidRDefault="00906137" w:rsidP="00C75B99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- материальных запасов, используемых не в повседневной деятельности</w:t>
            </w:r>
            <w:r w:rsidR="00C75B99">
              <w:rPr>
                <w:sz w:val="28"/>
                <w:szCs w:val="28"/>
              </w:rPr>
              <w:t xml:space="preserve"> субъекта централизованного учета</w:t>
            </w:r>
            <w:r w:rsidRPr="0056171F">
              <w:rPr>
                <w:sz w:val="28"/>
                <w:szCs w:val="28"/>
              </w:rPr>
              <w:t>, а для проведения разовых мероприятий (концертов, семинаров и т.п.)</w:t>
            </w:r>
          </w:p>
        </w:tc>
      </w:tr>
      <w:tr w:rsidR="00906137" w:rsidRPr="0056171F" w:rsidTr="0075709A">
        <w:trPr>
          <w:gridAfter w:val="1"/>
          <w:wAfter w:w="10" w:type="dxa"/>
          <w:trHeight w:val="2150"/>
        </w:trPr>
        <w:tc>
          <w:tcPr>
            <w:tcW w:w="3477" w:type="dxa"/>
            <w:gridSpan w:val="3"/>
            <w:vMerge w:val="restart"/>
          </w:tcPr>
          <w:p w:rsidR="00906137" w:rsidRPr="0056171F" w:rsidRDefault="00906137" w:rsidP="002276CE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Акт о приеме-передаче объектов нефинансовых активов </w:t>
            </w:r>
            <w:hyperlink r:id="rId86" w:history="1">
              <w:r w:rsidRPr="0056171F">
                <w:rPr>
                  <w:sz w:val="28"/>
                  <w:szCs w:val="28"/>
                </w:rPr>
                <w:t xml:space="preserve">(ф. </w:t>
              </w:r>
              <w:r w:rsidR="00D80CAD">
                <w:rPr>
                  <w:sz w:val="28"/>
                  <w:szCs w:val="28"/>
                </w:rPr>
                <w:t>0510448</w:t>
              </w:r>
              <w:r w:rsidRPr="0056171F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Составляется при выбытии здания (сооружения) в связи с передачей или при продаже объекта недвижимости.</w:t>
            </w:r>
          </w:p>
          <w:p w:rsidR="00906137" w:rsidRPr="0056171F" w:rsidRDefault="00906137" w:rsidP="00D80CAD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 xml:space="preserve">К акту прилагаются документы о государственной регистрации прав (прекращении прав) на недвижимость </w:t>
            </w:r>
            <w:r w:rsidR="00FE251A">
              <w:rPr>
                <w:sz w:val="28"/>
                <w:szCs w:val="28"/>
              </w:rPr>
              <w:t xml:space="preserve">            </w:t>
            </w:r>
            <w:r w:rsidRPr="0056171F">
              <w:rPr>
                <w:sz w:val="28"/>
                <w:szCs w:val="28"/>
              </w:rPr>
              <w:t>(их заверенные копии)</w:t>
            </w:r>
            <w:r w:rsidR="00D80CAD">
              <w:rPr>
                <w:sz w:val="28"/>
                <w:szCs w:val="28"/>
              </w:rPr>
              <w:t>, инвентарная карточка</w:t>
            </w:r>
          </w:p>
        </w:tc>
      </w:tr>
      <w:tr w:rsidR="00906137" w:rsidRPr="0056171F" w:rsidTr="0075709A">
        <w:trPr>
          <w:gridAfter w:val="1"/>
          <w:wAfter w:w="10" w:type="dxa"/>
          <w:trHeight w:val="137"/>
        </w:trPr>
        <w:tc>
          <w:tcPr>
            <w:tcW w:w="3477" w:type="dxa"/>
            <w:gridSpan w:val="3"/>
            <w:vMerge/>
          </w:tcPr>
          <w:p w:rsidR="00906137" w:rsidRPr="0056171F" w:rsidRDefault="00906137" w:rsidP="0056171F">
            <w:pPr>
              <w:rPr>
                <w:sz w:val="28"/>
                <w:szCs w:val="28"/>
              </w:rPr>
            </w:pPr>
          </w:p>
        </w:tc>
        <w:tc>
          <w:tcPr>
            <w:tcW w:w="5969" w:type="dxa"/>
            <w:gridSpan w:val="2"/>
          </w:tcPr>
          <w:p w:rsidR="00906137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Составляется при выбытии объектов основных средств (за исключением объектов недвижимого имущества, объектов библиотечного фонда), непроизведенных активов в связи с передачей или продажей</w:t>
            </w:r>
          </w:p>
          <w:p w:rsidR="00D80CAD" w:rsidRPr="0056171F" w:rsidRDefault="00D80CAD" w:rsidP="00D80CAD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К акту прилага</w:t>
            </w:r>
            <w:r>
              <w:rPr>
                <w:sz w:val="28"/>
                <w:szCs w:val="28"/>
              </w:rPr>
              <w:t>е</w:t>
            </w:r>
            <w:r w:rsidRPr="0056171F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инвентарная карточка</w:t>
            </w:r>
          </w:p>
        </w:tc>
      </w:tr>
      <w:tr w:rsidR="00D80CAD" w:rsidRPr="0056171F" w:rsidTr="0075709A">
        <w:trPr>
          <w:gridAfter w:val="1"/>
          <w:wAfter w:w="10" w:type="dxa"/>
          <w:trHeight w:val="137"/>
        </w:trPr>
        <w:tc>
          <w:tcPr>
            <w:tcW w:w="3477" w:type="dxa"/>
            <w:gridSpan w:val="3"/>
          </w:tcPr>
          <w:p w:rsidR="00D80CAD" w:rsidRPr="0056171F" w:rsidRDefault="00D80CAD" w:rsidP="00D80CAD">
            <w:pPr>
              <w:pStyle w:val="ConsPlusTitle"/>
              <w:rPr>
                <w:sz w:val="28"/>
                <w:szCs w:val="28"/>
              </w:rPr>
            </w:pPr>
            <w:r w:rsidRPr="006B1BC2">
              <w:rPr>
                <w:b w:val="0"/>
                <w:sz w:val="28"/>
                <w:szCs w:val="28"/>
              </w:rPr>
              <w:t xml:space="preserve">Акт о списании бланков строгой отчетности </w:t>
            </w:r>
            <w:r w:rsidR="00E318F7">
              <w:rPr>
                <w:b w:val="0"/>
                <w:sz w:val="28"/>
                <w:szCs w:val="28"/>
              </w:rPr>
              <w:t xml:space="preserve">                   </w:t>
            </w:r>
            <w:r w:rsidRPr="006B1BC2">
              <w:rPr>
                <w:b w:val="0"/>
                <w:sz w:val="28"/>
                <w:szCs w:val="28"/>
              </w:rPr>
              <w:t>(ф. 0510461)</w:t>
            </w:r>
          </w:p>
        </w:tc>
        <w:tc>
          <w:tcPr>
            <w:tcW w:w="5969" w:type="dxa"/>
            <w:gridSpan w:val="2"/>
          </w:tcPr>
          <w:p w:rsidR="00F83681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Составляется в следующих случаях:</w:t>
            </w:r>
          </w:p>
          <w:p w:rsidR="00F83681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</w:t>
            </w:r>
            <w:r w:rsidR="006B1BC2">
              <w:rPr>
                <w:sz w:val="28"/>
                <w:szCs w:val="28"/>
              </w:rPr>
              <w:t>оформлении (выдаче) бланков строгой отчетности</w:t>
            </w:r>
            <w:r>
              <w:rPr>
                <w:sz w:val="28"/>
                <w:szCs w:val="28"/>
              </w:rPr>
              <w:t>;</w:t>
            </w:r>
          </w:p>
          <w:p w:rsidR="00F83681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порче, хищении, недостаче;</w:t>
            </w:r>
          </w:p>
          <w:p w:rsidR="00F83681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порче при оформлении;</w:t>
            </w:r>
          </w:p>
          <w:p w:rsidR="00D80CAD" w:rsidRPr="0056171F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отмене в соответствии с правовыми актами (недействующие бланки)</w:t>
            </w:r>
          </w:p>
        </w:tc>
      </w:tr>
      <w:tr w:rsidR="00D80CAD" w:rsidRPr="0056171F" w:rsidTr="0075709A">
        <w:trPr>
          <w:gridAfter w:val="1"/>
          <w:wAfter w:w="10" w:type="dxa"/>
          <w:trHeight w:val="137"/>
        </w:trPr>
        <w:tc>
          <w:tcPr>
            <w:tcW w:w="3477" w:type="dxa"/>
            <w:gridSpan w:val="3"/>
          </w:tcPr>
          <w:p w:rsidR="00F83681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об утилизации (уничтожении) материальных ценностей</w:t>
            </w:r>
          </w:p>
          <w:p w:rsidR="00D80CAD" w:rsidRPr="00A8200F" w:rsidRDefault="00D80CAD" w:rsidP="00F83681">
            <w:pPr>
              <w:pStyle w:val="ConsPlusTitle"/>
              <w:rPr>
                <w:b w:val="0"/>
                <w:sz w:val="28"/>
                <w:szCs w:val="28"/>
                <w:highlight w:val="yellow"/>
              </w:rPr>
            </w:pPr>
            <w:r w:rsidRPr="006B1BC2">
              <w:rPr>
                <w:b w:val="0"/>
                <w:sz w:val="28"/>
                <w:szCs w:val="28"/>
              </w:rPr>
              <w:t>(ф. 0510435)</w:t>
            </w:r>
          </w:p>
        </w:tc>
        <w:tc>
          <w:tcPr>
            <w:tcW w:w="5969" w:type="dxa"/>
            <w:gridSpan w:val="2"/>
          </w:tcPr>
          <w:p w:rsidR="00F83681" w:rsidRDefault="00F83681" w:rsidP="00F836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Формируется при утилизации, уничтожении, в том числе собственными силами, списанного имущества.</w:t>
            </w:r>
          </w:p>
          <w:p w:rsidR="00D80CAD" w:rsidRPr="0056171F" w:rsidRDefault="00D80CAD" w:rsidP="0056171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06137" w:rsidRPr="0056171F" w:rsidTr="00D2249C">
        <w:trPr>
          <w:gridAfter w:val="1"/>
          <w:wAfter w:w="10" w:type="dxa"/>
          <w:trHeight w:val="568"/>
        </w:trPr>
        <w:tc>
          <w:tcPr>
            <w:tcW w:w="3477" w:type="dxa"/>
            <w:gridSpan w:val="3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Протокол заседания комиссии</w:t>
            </w:r>
          </w:p>
        </w:tc>
        <w:tc>
          <w:tcPr>
            <w:tcW w:w="5969" w:type="dxa"/>
            <w:gridSpan w:val="2"/>
          </w:tcPr>
          <w:p w:rsidR="00906137" w:rsidRPr="0056171F" w:rsidRDefault="00906137" w:rsidP="0056171F">
            <w:pPr>
              <w:pStyle w:val="ConsPlusNormal"/>
              <w:rPr>
                <w:sz w:val="28"/>
                <w:szCs w:val="28"/>
              </w:rPr>
            </w:pPr>
            <w:r w:rsidRPr="0056171F">
              <w:rPr>
                <w:sz w:val="28"/>
                <w:szCs w:val="28"/>
              </w:rPr>
              <w:t>Отражение мероприятий по обесценению активов</w:t>
            </w:r>
          </w:p>
        </w:tc>
      </w:tr>
      <w:tr w:rsidR="002C7423" w:rsidRPr="00862DEF" w:rsidTr="00742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" w:type="dxa"/>
          <w:trHeight w:val="1517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423" w:rsidRPr="008E4820" w:rsidRDefault="002C7423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354" w:type="dxa"/>
            <w:gridSpan w:val="2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C7423" w:rsidRPr="00CD36CF" w:rsidRDefault="0053324B" w:rsidP="00622EA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53324B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       </w:t>
            </w:r>
            <w:r w:rsidR="002C7423" w:rsidRPr="00CD36CF">
              <w:rPr>
                <w:b w:val="0"/>
                <w:sz w:val="28"/>
                <w:szCs w:val="28"/>
              </w:rPr>
              <w:t>В графах 13 и 14 Акта о списании материальных запасов    (ф.0510460)</w:t>
            </w:r>
          </w:p>
          <w:p w:rsidR="002C7423" w:rsidRPr="00CD36CF" w:rsidRDefault="0053324B" w:rsidP="00622EA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D36CF">
              <w:rPr>
                <w:b w:val="0"/>
                <w:sz w:val="28"/>
                <w:szCs w:val="28"/>
              </w:rPr>
              <w:t>у</w:t>
            </w:r>
            <w:r w:rsidR="002C7423" w:rsidRPr="00CD36CF">
              <w:rPr>
                <w:b w:val="0"/>
                <w:sz w:val="28"/>
                <w:szCs w:val="28"/>
              </w:rPr>
              <w:t>казываются коды и наименования причины списания материальных запасов:</w:t>
            </w:r>
          </w:p>
          <w:p w:rsidR="002C7423" w:rsidRPr="00CD36CF" w:rsidRDefault="002C7423" w:rsidP="00BA100B">
            <w:pPr>
              <w:shd w:val="clear" w:color="auto" w:fill="FFFFFF"/>
              <w:rPr>
                <w:rFonts w:hAnsi="Symbol"/>
                <w:sz w:val="28"/>
                <w:szCs w:val="28"/>
              </w:rPr>
            </w:pPr>
          </w:p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"/>
              <w:gridCol w:w="7027"/>
            </w:tblGrid>
            <w:tr w:rsidR="00900F27" w:rsidRPr="00CD36CF" w:rsidTr="008C0D68">
              <w:trPr>
                <w:trHeight w:val="555"/>
              </w:trPr>
              <w:tc>
                <w:tcPr>
                  <w:tcW w:w="997" w:type="dxa"/>
                </w:tcPr>
                <w:p w:rsidR="008C0D68" w:rsidRPr="00CD36CF" w:rsidRDefault="008C0D68" w:rsidP="002C7423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</w:p>
                <w:p w:rsidR="00900F27" w:rsidRPr="00CD36CF" w:rsidRDefault="0053324B" w:rsidP="002C7423">
                  <w:pPr>
                    <w:shd w:val="clear" w:color="auto" w:fill="FFFFFF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 xml:space="preserve">  </w:t>
                  </w:r>
                  <w:r w:rsidR="009E79D9" w:rsidRPr="00CD36CF">
                    <w:rPr>
                      <w:sz w:val="28"/>
                      <w:szCs w:val="28"/>
                    </w:rPr>
                    <w:t>код</w:t>
                  </w:r>
                </w:p>
                <w:p w:rsidR="00900F27" w:rsidRPr="00CD36CF" w:rsidRDefault="00900F27" w:rsidP="002C7423">
                  <w:pPr>
                    <w:shd w:val="clear" w:color="auto" w:fill="FFFFFF"/>
                    <w:rPr>
                      <w:rFonts w:hAnsi="Symbol"/>
                      <w:sz w:val="28"/>
                      <w:szCs w:val="28"/>
                    </w:rPr>
                  </w:pPr>
                </w:p>
              </w:tc>
              <w:tc>
                <w:tcPr>
                  <w:tcW w:w="7027" w:type="dxa"/>
                </w:tcPr>
                <w:p w:rsidR="00900F27" w:rsidRPr="00CD36CF" w:rsidRDefault="00900F27">
                  <w:pPr>
                    <w:rPr>
                      <w:rFonts w:hAnsi="Symbol"/>
                      <w:sz w:val="28"/>
                      <w:szCs w:val="28"/>
                    </w:rPr>
                  </w:pPr>
                </w:p>
                <w:p w:rsidR="00900F27" w:rsidRPr="00CD36CF" w:rsidRDefault="008C0D68" w:rsidP="008C0D68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н</w:t>
                  </w:r>
                  <w:r w:rsidR="009E79D9" w:rsidRPr="00CD36CF">
                    <w:rPr>
                      <w:sz w:val="28"/>
                      <w:szCs w:val="28"/>
                    </w:rPr>
                    <w:t>аименование причины списания</w:t>
                  </w:r>
                </w:p>
                <w:p w:rsidR="008C0D68" w:rsidRPr="00CD36CF" w:rsidRDefault="008C0D68" w:rsidP="00900F27">
                  <w:pPr>
                    <w:shd w:val="clear" w:color="auto" w:fill="FFFFFF"/>
                    <w:rPr>
                      <w:rFonts w:hAnsi="Symbol"/>
                      <w:sz w:val="28"/>
                      <w:szCs w:val="28"/>
                    </w:rPr>
                  </w:pPr>
                </w:p>
              </w:tc>
            </w:tr>
            <w:tr w:rsidR="00900F27" w:rsidRPr="00CD36CF" w:rsidTr="008C0D68">
              <w:trPr>
                <w:trHeight w:val="653"/>
              </w:trPr>
              <w:tc>
                <w:tcPr>
                  <w:tcW w:w="997" w:type="dxa"/>
                </w:tcPr>
                <w:p w:rsidR="008C0D68" w:rsidRPr="00CD36CF" w:rsidRDefault="009E79D9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27" w:type="dxa"/>
                </w:tcPr>
                <w:p w:rsidR="00900F27" w:rsidRPr="00CD36CF" w:rsidRDefault="006B2531" w:rsidP="008C0D68">
                  <w:pPr>
                    <w:shd w:val="clear" w:color="auto" w:fill="FFFFFF"/>
                    <w:ind w:firstLine="34"/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 xml:space="preserve">списано </w:t>
                  </w:r>
                  <w:r w:rsidR="008C0D68" w:rsidRPr="00CD36CF">
                    <w:rPr>
                      <w:sz w:val="28"/>
                      <w:szCs w:val="28"/>
                    </w:rPr>
                    <w:t>на хозяйственные нужды</w:t>
                  </w:r>
                  <w:r w:rsidRPr="00CD36CF">
                    <w:rPr>
                      <w:sz w:val="28"/>
                      <w:szCs w:val="28"/>
                    </w:rPr>
                    <w:t xml:space="preserve"> учреждения</w:t>
                  </w:r>
                </w:p>
              </w:tc>
            </w:tr>
            <w:tr w:rsidR="00900F27" w:rsidRPr="00CD36CF" w:rsidTr="008C0D68">
              <w:trPr>
                <w:trHeight w:val="555"/>
              </w:trPr>
              <w:tc>
                <w:tcPr>
                  <w:tcW w:w="997" w:type="dxa"/>
                </w:tcPr>
                <w:p w:rsidR="00900F27" w:rsidRPr="00CD36CF" w:rsidRDefault="009E79D9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2</w:t>
                  </w:r>
                </w:p>
                <w:p w:rsidR="00900F27" w:rsidRPr="00CD36CF" w:rsidRDefault="00900F27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</w:tc>
              <w:tc>
                <w:tcPr>
                  <w:tcW w:w="7027" w:type="dxa"/>
                </w:tcPr>
                <w:p w:rsidR="00900F27" w:rsidRPr="00CD36CF" w:rsidRDefault="00A93756" w:rsidP="0053324B">
                  <w:pPr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списано в пределах нормы естественной убыли (</w:t>
                  </w:r>
                  <w:r w:rsidR="008C0D68" w:rsidRPr="00CD36CF">
                    <w:rPr>
                      <w:sz w:val="28"/>
                      <w:szCs w:val="28"/>
                    </w:rPr>
                    <w:t>истек срок использования или носки</w:t>
                  </w:r>
                  <w:r w:rsidRPr="00CD36CF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900F27" w:rsidRPr="00CD36CF" w:rsidTr="008C0D68">
              <w:trPr>
                <w:trHeight w:val="653"/>
              </w:trPr>
              <w:tc>
                <w:tcPr>
                  <w:tcW w:w="997" w:type="dxa"/>
                </w:tcPr>
                <w:p w:rsidR="00900F27" w:rsidRPr="00CD36CF" w:rsidRDefault="00900F27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762009" w:rsidRPr="00CD36CF" w:rsidRDefault="009E79D9" w:rsidP="00762009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27" w:type="dxa"/>
                </w:tcPr>
                <w:p w:rsidR="00900F27" w:rsidRPr="00CD36CF" w:rsidRDefault="006B2531" w:rsidP="009E79D9">
                  <w:pPr>
                    <w:rPr>
                      <w:rStyle w:val="ab"/>
                      <w:i w:val="0"/>
                    </w:rPr>
                  </w:pPr>
                  <w:r w:rsidRPr="00CD36CF">
                    <w:rPr>
                      <w:sz w:val="28"/>
                      <w:szCs w:val="28"/>
                    </w:rPr>
                    <w:t xml:space="preserve">списано </w:t>
                  </w:r>
                  <w:r w:rsidR="008C0D68" w:rsidRPr="00CD36CF">
                    <w:rPr>
                      <w:sz w:val="28"/>
                      <w:szCs w:val="28"/>
                    </w:rPr>
                    <w:t>при недостаче, хищении и других случаях, когда невозможно установить местонахождение</w:t>
                  </w:r>
                </w:p>
              </w:tc>
            </w:tr>
            <w:tr w:rsidR="009E79D9" w:rsidRPr="00CD36CF" w:rsidTr="008C0D68">
              <w:trPr>
                <w:trHeight w:val="653"/>
              </w:trPr>
              <w:tc>
                <w:tcPr>
                  <w:tcW w:w="997" w:type="dxa"/>
                </w:tcPr>
                <w:p w:rsidR="009E79D9" w:rsidRPr="00CD36CF" w:rsidRDefault="009E79D9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9E79D9" w:rsidRPr="00CD36CF" w:rsidRDefault="009E79D9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27" w:type="dxa"/>
                </w:tcPr>
                <w:p w:rsidR="00A93756" w:rsidRPr="00CD36CF" w:rsidRDefault="00A93756" w:rsidP="009E79D9">
                  <w:pPr>
                    <w:rPr>
                      <w:sz w:val="28"/>
                      <w:szCs w:val="28"/>
                    </w:rPr>
                  </w:pPr>
                </w:p>
                <w:p w:rsidR="0053324B" w:rsidRPr="00CD36CF" w:rsidRDefault="00A93756" w:rsidP="0053324B">
                  <w:pPr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утрачено в результате стихийного бедствия</w:t>
                  </w:r>
                </w:p>
              </w:tc>
            </w:tr>
            <w:tr w:rsidR="009E79D9" w:rsidRPr="00CD36CF" w:rsidTr="008C0D68">
              <w:trPr>
                <w:trHeight w:val="653"/>
              </w:trPr>
              <w:tc>
                <w:tcPr>
                  <w:tcW w:w="997" w:type="dxa"/>
                </w:tcPr>
                <w:p w:rsidR="009E79D9" w:rsidRPr="00CD36CF" w:rsidRDefault="009E79D9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9E79D9" w:rsidRPr="00CD36CF" w:rsidRDefault="009E79D9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27" w:type="dxa"/>
                </w:tcPr>
                <w:p w:rsidR="009E79D9" w:rsidRPr="00CD36CF" w:rsidRDefault="009E79D9" w:rsidP="009E79D9">
                  <w:pPr>
                    <w:rPr>
                      <w:sz w:val="28"/>
                      <w:szCs w:val="28"/>
                    </w:rPr>
                  </w:pPr>
                </w:p>
                <w:p w:rsidR="009E79D9" w:rsidRPr="00CD36CF" w:rsidRDefault="005B0D20" w:rsidP="006B2531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с</w:t>
                  </w:r>
                  <w:r w:rsidR="006B2531" w:rsidRPr="00CD36CF">
                    <w:rPr>
                      <w:sz w:val="28"/>
                      <w:szCs w:val="28"/>
                    </w:rPr>
                    <w:t>писан</w:t>
                  </w:r>
                  <w:r w:rsidRPr="00CD36CF">
                    <w:rPr>
                      <w:sz w:val="28"/>
                      <w:szCs w:val="28"/>
                    </w:rPr>
                    <w:t xml:space="preserve">ие </w:t>
                  </w:r>
                  <w:r w:rsidR="006B2531" w:rsidRPr="00CD36CF">
                    <w:rPr>
                      <w:sz w:val="28"/>
                      <w:szCs w:val="28"/>
                    </w:rPr>
                    <w:t>пришедших в негодность</w:t>
                  </w:r>
                </w:p>
              </w:tc>
            </w:tr>
            <w:tr w:rsidR="008C0D68" w:rsidRPr="00CD36CF" w:rsidTr="00AD661B">
              <w:trPr>
                <w:trHeight w:val="653"/>
              </w:trPr>
              <w:tc>
                <w:tcPr>
                  <w:tcW w:w="997" w:type="dxa"/>
                </w:tcPr>
                <w:p w:rsidR="008C0D68" w:rsidRPr="00CD36CF" w:rsidRDefault="008C0D68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8C0D68" w:rsidRPr="00CD36CF" w:rsidRDefault="008C0D68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27" w:type="dxa"/>
                </w:tcPr>
                <w:p w:rsidR="008C0D68" w:rsidRPr="00CD36CF" w:rsidRDefault="008C0D68" w:rsidP="00AD661B">
                  <w:pPr>
                    <w:rPr>
                      <w:sz w:val="28"/>
                      <w:szCs w:val="28"/>
                    </w:rPr>
                  </w:pPr>
                </w:p>
                <w:p w:rsidR="008C0D68" w:rsidRPr="00CD36CF" w:rsidRDefault="006B2531" w:rsidP="00AD661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запасные части установлены на автомобилях</w:t>
                  </w:r>
                </w:p>
              </w:tc>
            </w:tr>
            <w:tr w:rsidR="006B2531" w:rsidRPr="00CD36CF" w:rsidTr="00AD661B">
              <w:trPr>
                <w:trHeight w:val="653"/>
              </w:trPr>
              <w:tc>
                <w:tcPr>
                  <w:tcW w:w="997" w:type="dxa"/>
                </w:tcPr>
                <w:p w:rsidR="006B2531" w:rsidRPr="00CD36CF" w:rsidRDefault="006B2531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6B2531" w:rsidRPr="00CD36CF" w:rsidRDefault="006B2531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27" w:type="dxa"/>
                </w:tcPr>
                <w:p w:rsidR="006B2531" w:rsidRPr="00CD36CF" w:rsidRDefault="006B2531" w:rsidP="00AD661B">
                  <w:pPr>
                    <w:rPr>
                      <w:sz w:val="28"/>
                      <w:szCs w:val="28"/>
                    </w:rPr>
                  </w:pPr>
                </w:p>
                <w:p w:rsidR="006B2531" w:rsidRPr="00CD36CF" w:rsidRDefault="006B2531" w:rsidP="00AD661B">
                  <w:pPr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передано в безвозмездное пользование</w:t>
                  </w:r>
                </w:p>
              </w:tc>
            </w:tr>
            <w:tr w:rsidR="006B2531" w:rsidRPr="00CD36CF" w:rsidTr="00AD661B">
              <w:trPr>
                <w:trHeight w:val="653"/>
              </w:trPr>
              <w:tc>
                <w:tcPr>
                  <w:tcW w:w="997" w:type="dxa"/>
                </w:tcPr>
                <w:p w:rsidR="006B2531" w:rsidRPr="00CD36CF" w:rsidRDefault="006B2531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6B2531" w:rsidRPr="00CD36CF" w:rsidRDefault="006B2531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27" w:type="dxa"/>
                </w:tcPr>
                <w:p w:rsidR="006B2531" w:rsidRPr="00CD36CF" w:rsidRDefault="006B2531" w:rsidP="00AD661B">
                  <w:pPr>
                    <w:rPr>
                      <w:sz w:val="28"/>
                      <w:szCs w:val="28"/>
                    </w:rPr>
                  </w:pPr>
                </w:p>
                <w:p w:rsidR="006B2531" w:rsidRPr="00CD36CF" w:rsidRDefault="006B2531" w:rsidP="00AD66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D36CF">
                    <w:rPr>
                      <w:sz w:val="28"/>
                      <w:szCs w:val="28"/>
                    </w:rPr>
                    <w:t>реклассификация</w:t>
                  </w:r>
                  <w:proofErr w:type="spellEnd"/>
                  <w:r w:rsidRPr="00CD36C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B2531" w:rsidRPr="00CD36CF" w:rsidTr="00AD661B">
              <w:trPr>
                <w:trHeight w:val="653"/>
              </w:trPr>
              <w:tc>
                <w:tcPr>
                  <w:tcW w:w="997" w:type="dxa"/>
                </w:tcPr>
                <w:p w:rsidR="006B2531" w:rsidRPr="00CD36CF" w:rsidRDefault="006B2531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6B2531" w:rsidRPr="00CD36CF" w:rsidRDefault="006B2531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27" w:type="dxa"/>
                </w:tcPr>
                <w:p w:rsidR="006B2531" w:rsidRPr="00CD36CF" w:rsidRDefault="006B2531" w:rsidP="00AD661B">
                  <w:pPr>
                    <w:rPr>
                      <w:sz w:val="28"/>
                      <w:szCs w:val="28"/>
                    </w:rPr>
                  </w:pPr>
                </w:p>
                <w:p w:rsidR="006B2531" w:rsidRPr="00CD36CF" w:rsidRDefault="006B2531" w:rsidP="00AD661B">
                  <w:pPr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с</w:t>
                  </w:r>
                  <w:r w:rsidR="005B0D20" w:rsidRPr="00CD36CF">
                    <w:rPr>
                      <w:sz w:val="28"/>
                      <w:szCs w:val="28"/>
                    </w:rPr>
                    <w:t>писано</w:t>
                  </w:r>
                  <w:r w:rsidRPr="00CD36CF">
                    <w:rPr>
                      <w:sz w:val="28"/>
                      <w:szCs w:val="28"/>
                    </w:rPr>
                    <w:t xml:space="preserve"> </w:t>
                  </w:r>
                  <w:r w:rsidR="005B0D20" w:rsidRPr="00CD36CF">
                    <w:rPr>
                      <w:sz w:val="28"/>
                      <w:szCs w:val="28"/>
                    </w:rPr>
                    <w:t xml:space="preserve">в связи с </w:t>
                  </w:r>
                  <w:r w:rsidR="00F03017" w:rsidRPr="00CD36CF">
                    <w:rPr>
                      <w:sz w:val="28"/>
                      <w:szCs w:val="28"/>
                    </w:rPr>
                    <w:t xml:space="preserve">безвозмездной </w:t>
                  </w:r>
                  <w:r w:rsidR="005B0D20" w:rsidRPr="00CD36CF">
                    <w:rPr>
                      <w:sz w:val="28"/>
                      <w:szCs w:val="28"/>
                    </w:rPr>
                    <w:t>передачей</w:t>
                  </w:r>
                </w:p>
              </w:tc>
            </w:tr>
            <w:tr w:rsidR="00F03017" w:rsidRPr="00CD36CF" w:rsidTr="00AD661B">
              <w:trPr>
                <w:trHeight w:val="653"/>
              </w:trPr>
              <w:tc>
                <w:tcPr>
                  <w:tcW w:w="997" w:type="dxa"/>
                </w:tcPr>
                <w:p w:rsidR="00F03017" w:rsidRPr="00CD36CF" w:rsidRDefault="00F03017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</w:p>
                <w:p w:rsidR="00F03017" w:rsidRPr="00CD36CF" w:rsidRDefault="00F03017" w:rsidP="0053324B">
                  <w:pPr>
                    <w:shd w:val="clear" w:color="auto" w:fill="FFFFFF"/>
                    <w:jc w:val="center"/>
                    <w:rPr>
                      <w:rFonts w:hAnsi="Symbol"/>
                      <w:sz w:val="28"/>
                      <w:szCs w:val="28"/>
                    </w:rPr>
                  </w:pPr>
                  <w:r w:rsidRPr="00CD36CF">
                    <w:rPr>
                      <w:rFonts w:hAnsi="Symbol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27" w:type="dxa"/>
                </w:tcPr>
                <w:p w:rsidR="00F03017" w:rsidRPr="00CD36CF" w:rsidRDefault="00F03017" w:rsidP="00AD661B">
                  <w:pPr>
                    <w:rPr>
                      <w:sz w:val="28"/>
                      <w:szCs w:val="28"/>
                    </w:rPr>
                  </w:pPr>
                </w:p>
                <w:p w:rsidR="00F03017" w:rsidRPr="00CD36CF" w:rsidRDefault="00F03017" w:rsidP="00AD661B">
                  <w:pPr>
                    <w:rPr>
                      <w:sz w:val="28"/>
                      <w:szCs w:val="28"/>
                    </w:rPr>
                  </w:pPr>
                  <w:r w:rsidRPr="00CD36CF">
                    <w:rPr>
                      <w:sz w:val="28"/>
                      <w:szCs w:val="28"/>
                    </w:rPr>
                    <w:t>списано при проведении мероприятий</w:t>
                  </w:r>
                </w:p>
              </w:tc>
            </w:tr>
          </w:tbl>
          <w:p w:rsidR="002C7423" w:rsidRPr="00862DEF" w:rsidRDefault="002C7423" w:rsidP="00BA100B">
            <w:pPr>
              <w:pStyle w:val="copyright-info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D36CF">
              <w:rPr>
                <w:sz w:val="28"/>
                <w:szCs w:val="28"/>
              </w:rPr>
              <w:t>4. Принятие решений по</w:t>
            </w:r>
            <w:r w:rsidRPr="00862DEF">
              <w:rPr>
                <w:sz w:val="28"/>
                <w:szCs w:val="28"/>
              </w:rPr>
              <w:t xml:space="preserve"> дебиторской задолженности</w:t>
            </w:r>
          </w:p>
          <w:p w:rsidR="00E971B2" w:rsidRDefault="002C7423" w:rsidP="002108DF">
            <w:pPr>
              <w:pStyle w:val="ConsPlusNormal"/>
              <w:ind w:left="-20" w:firstLine="709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 xml:space="preserve"> Для целей настоящего Положения под задолженностью понимают недоимку по неналоговым доходам, подлежащим зачислению в бюджет города Оренбурга, а также пени и штрафы за просрочку указанных платежей (далее</w:t>
            </w:r>
            <w:r>
              <w:rPr>
                <w:sz w:val="28"/>
                <w:szCs w:val="28"/>
              </w:rPr>
              <w:t> </w:t>
            </w:r>
            <w:r w:rsidRPr="00862DE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862DEF">
              <w:rPr>
                <w:sz w:val="28"/>
                <w:szCs w:val="28"/>
              </w:rPr>
              <w:t>дебиторская</w:t>
            </w:r>
            <w:r>
              <w:rPr>
                <w:sz w:val="28"/>
                <w:szCs w:val="28"/>
              </w:rPr>
              <w:t> </w:t>
            </w:r>
            <w:r w:rsidRPr="00862DEF">
              <w:rPr>
                <w:sz w:val="28"/>
                <w:szCs w:val="28"/>
              </w:rPr>
              <w:t>задолженность).</w:t>
            </w:r>
            <w:r>
              <w:rPr>
                <w:sz w:val="28"/>
                <w:szCs w:val="28"/>
              </w:rPr>
              <w:t xml:space="preserve">   </w:t>
            </w:r>
          </w:p>
          <w:p w:rsidR="002C7423" w:rsidRDefault="002C7423" w:rsidP="002108DF">
            <w:pPr>
              <w:pStyle w:val="ConsPlusNormal"/>
              <w:ind w:left="-2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2C7423" w:rsidRDefault="002C7423" w:rsidP="00E971B2">
            <w:pPr>
              <w:pStyle w:val="ConsPlusNormal"/>
              <w:ind w:left="-20" w:firstLine="709"/>
              <w:jc w:val="center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>4.1. Порядок принятия решений о признании сомнительной дебиторской задолженности по платежам в бюджет города Оренбурга и решения о прекращении признания сомнительной задолженности</w:t>
            </w:r>
            <w:r w:rsidR="00E971B2">
              <w:rPr>
                <w:sz w:val="28"/>
                <w:szCs w:val="28"/>
              </w:rPr>
              <w:t>.</w:t>
            </w:r>
          </w:p>
          <w:p w:rsidR="00E971B2" w:rsidRPr="00862DEF" w:rsidRDefault="006C27E9" w:rsidP="00E971B2">
            <w:pPr>
              <w:pStyle w:val="ConsPlusNormal"/>
              <w:ind w:left="-2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2DC0">
              <w:rPr>
                <w:sz w:val="28"/>
                <w:szCs w:val="28"/>
              </w:rPr>
              <w:t xml:space="preserve"> </w:t>
            </w:r>
          </w:p>
          <w:p w:rsidR="002C7423" w:rsidRPr="00862DEF" w:rsidRDefault="002C7423" w:rsidP="00396006">
            <w:pPr>
              <w:pStyle w:val="aa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-6" w:right="-2" w:firstLine="709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 xml:space="preserve">Сомнительной признается </w:t>
            </w:r>
            <w:r w:rsidRPr="00862DEF">
              <w:rPr>
                <w:color w:val="000000"/>
                <w:sz w:val="28"/>
                <w:szCs w:val="28"/>
              </w:rPr>
              <w:t xml:space="preserve">задолженность, если  </w:t>
            </w:r>
            <w:r w:rsidRPr="00862DEF">
              <w:rPr>
                <w:sz w:val="28"/>
                <w:szCs w:val="28"/>
              </w:rPr>
              <w:t>уверенность по поступлению в обозримом будущем (не менее трех лет начиная с года, в котором составляется бухгалтерская (финансовая) отчетность) денежных средств или их эквивалентов в погашение (исполнение) дебиторской задолженности, в отношении такой задолженности не соблюдаются требования о соответствии задолженности критериям признания актива.</w:t>
            </w:r>
          </w:p>
          <w:p w:rsidR="002C7423" w:rsidRPr="00862DEF" w:rsidRDefault="002C7423" w:rsidP="00622EAC">
            <w:pPr>
              <w:tabs>
                <w:tab w:val="left" w:pos="9356"/>
              </w:tabs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Сомнительной признается задолженность при условии, что должник нарушил сроки  исполнения обязательства, и наличии  одного из следующих </w:t>
            </w:r>
            <w:r w:rsidRPr="00862DEF">
              <w:rPr>
                <w:color w:val="000000"/>
                <w:sz w:val="28"/>
                <w:szCs w:val="28"/>
              </w:rPr>
              <w:lastRenderedPageBreak/>
              <w:t>обстоятельств:</w:t>
            </w:r>
          </w:p>
          <w:p w:rsidR="002C7423" w:rsidRPr="00862DEF" w:rsidRDefault="002C7423" w:rsidP="00622EAC">
            <w:pPr>
              <w:numPr>
                <w:ilvl w:val="0"/>
                <w:numId w:val="5"/>
              </w:numPr>
              <w:tabs>
                <w:tab w:val="num" w:pos="0"/>
              </w:tabs>
              <w:spacing w:before="100" w:beforeAutospacing="1" w:after="100" w:afterAutospacing="1"/>
              <w:ind w:left="0" w:right="-2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отсутствие обеспечения долга залогом, задатком, поручительством, банковской гарантией и т. п.;</w:t>
            </w:r>
          </w:p>
          <w:p w:rsidR="002C7423" w:rsidRPr="00862DEF" w:rsidRDefault="002C7423" w:rsidP="00622EAC">
            <w:pPr>
              <w:numPr>
                <w:ilvl w:val="0"/>
                <w:numId w:val="5"/>
              </w:numPr>
              <w:tabs>
                <w:tab w:val="num" w:pos="709"/>
              </w:tabs>
              <w:spacing w:before="100" w:beforeAutospacing="1" w:after="100" w:afterAutospacing="1"/>
              <w:ind w:left="0" w:right="-2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значительные финансовые затруднения должника, в том числе наличие значительной кредиторской задолженности и отсутствие активов для ее погашения, информация о которых доступна в сети Интернет на сервисах Федеральной налоговой службы, Росстата и других органов власти;</w:t>
            </w:r>
          </w:p>
          <w:p w:rsidR="002C7423" w:rsidRPr="00862DEF" w:rsidRDefault="002C7423" w:rsidP="00622EAC">
            <w:pPr>
              <w:numPr>
                <w:ilvl w:val="0"/>
                <w:numId w:val="5"/>
              </w:numPr>
              <w:tabs>
                <w:tab w:val="left" w:pos="709"/>
              </w:tabs>
              <w:spacing w:before="100" w:beforeAutospacing="1" w:after="100" w:afterAutospacing="1"/>
              <w:ind w:left="780" w:right="-2" w:hanging="71"/>
              <w:contextualSpacing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возбуждение   процедуры  банкротства  в  отношении  должника;</w:t>
            </w:r>
          </w:p>
          <w:p w:rsidR="002C7423" w:rsidRPr="00862DEF" w:rsidRDefault="002C7423" w:rsidP="00622E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-2" w:hanging="71"/>
              <w:contextualSpacing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с момента принятия решения о ликвидации должника;</w:t>
            </w:r>
          </w:p>
          <w:p w:rsidR="002C7423" w:rsidRPr="00862DEF" w:rsidRDefault="002C7423" w:rsidP="00622EAC">
            <w:pPr>
              <w:numPr>
                <w:ilvl w:val="0"/>
                <w:numId w:val="5"/>
              </w:numPr>
              <w:tabs>
                <w:tab w:val="clear" w:pos="928"/>
              </w:tabs>
              <w:spacing w:before="100" w:beforeAutospacing="1" w:after="100" w:afterAutospacing="1"/>
              <w:ind w:left="709" w:right="-2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регистрация должника по адресу массовой регистрации;                                                                               6)       участие  в   качестве должника в исполнительных производствах,</w:t>
            </w:r>
          </w:p>
          <w:p w:rsidR="002C7423" w:rsidRPr="00862DEF" w:rsidRDefault="002C7423" w:rsidP="00622EAC">
            <w:pPr>
              <w:spacing w:before="100" w:beforeAutospacing="1" w:after="100" w:afterAutospacing="1"/>
              <w:ind w:right="-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судебных  </w:t>
            </w:r>
            <w:proofErr w:type="gramStart"/>
            <w:r w:rsidRPr="00862DEF">
              <w:rPr>
                <w:color w:val="000000"/>
                <w:sz w:val="28"/>
                <w:szCs w:val="28"/>
              </w:rPr>
              <w:t>спорах</w:t>
            </w:r>
            <w:proofErr w:type="gramEnd"/>
            <w:r w:rsidRPr="00862DEF">
              <w:rPr>
                <w:color w:val="000000"/>
                <w:sz w:val="28"/>
                <w:szCs w:val="28"/>
              </w:rPr>
              <w:t xml:space="preserve"> по договорам, аналогичным  тому, в рамках которого образовалась задолженность.</w:t>
            </w:r>
          </w:p>
          <w:p w:rsidR="002C7423" w:rsidRPr="00862DEF" w:rsidRDefault="002C7423" w:rsidP="00622EAC">
            <w:pPr>
              <w:ind w:left="709" w:right="-2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Не признаются сомнительными:</w:t>
            </w:r>
          </w:p>
          <w:p w:rsidR="002C7423" w:rsidRPr="00862DEF" w:rsidRDefault="002C7423" w:rsidP="00622EA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right="-2" w:firstLine="709"/>
              <w:contextualSpacing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обязательство   должника,  просрочка   исполнения   которого  не превышает 30 дней; </w:t>
            </w:r>
          </w:p>
          <w:p w:rsidR="002C7423" w:rsidRPr="00862DEF" w:rsidRDefault="002C7423" w:rsidP="00622EAC">
            <w:pPr>
              <w:tabs>
                <w:tab w:val="num" w:pos="0"/>
              </w:tabs>
              <w:spacing w:before="100" w:beforeAutospacing="1" w:after="100" w:afterAutospacing="1"/>
              <w:ind w:right="-2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2) задолженность заказчиков по договорам оказания услуг или выполнения работ, по которым срок действия договора не истек.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4.1.2. Комиссия принимает решение на основании результатов инвентаризации    дебиторской   задолженности, если   инвентаризационная</w:t>
            </w:r>
          </w:p>
          <w:p w:rsidR="002C7423" w:rsidRPr="00862DEF" w:rsidRDefault="002C7423" w:rsidP="00622EAC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комиссия дала рекомендацию списать задолженность. Заседание комиссии проводится на следующий рабочий день после поступления инвентаризационной описи  </w:t>
            </w:r>
            <w:r w:rsidRPr="00862DEF">
              <w:rPr>
                <w:bCs/>
                <w:sz w:val="28"/>
                <w:szCs w:val="28"/>
              </w:rPr>
              <w:t xml:space="preserve">расчетов по поступлениям </w:t>
            </w:r>
            <w:hyperlink r:id="rId87" w:history="1">
              <w:r w:rsidRPr="005B0D20">
                <w:rPr>
                  <w:bCs/>
                  <w:sz w:val="28"/>
                  <w:szCs w:val="28"/>
                </w:rPr>
                <w:t>(ф. 0504091)</w:t>
              </w:r>
            </w:hyperlink>
            <w:r w:rsidRPr="00862DEF">
              <w:rPr>
                <w:bCs/>
                <w:color w:val="0000FF"/>
                <w:sz w:val="28"/>
                <w:szCs w:val="28"/>
              </w:rPr>
              <w:t>.</w:t>
            </w:r>
            <w:r w:rsidRPr="00862DE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4.1.3. Комиссия может признать дебиторскую задолженность сомнительной или отказать в признании таковой. Для этого комиссия проводит анализ документов, приложенных к инвентаризационной описи, при необходимости комиссия запрашивает выписки из отчетности, пояснения о мерах, принятых для взыскания задолженности.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На основании полученных документов комиссия устанавливает факт возникновения обстоятель</w:t>
            </w:r>
            <w:proofErr w:type="gramStart"/>
            <w:r w:rsidRPr="00862DEF">
              <w:rPr>
                <w:color w:val="000000"/>
                <w:sz w:val="28"/>
                <w:szCs w:val="28"/>
              </w:rPr>
              <w:t>ств дл</w:t>
            </w:r>
            <w:proofErr w:type="gramEnd"/>
            <w:r w:rsidRPr="00862DEF">
              <w:rPr>
                <w:color w:val="000000"/>
                <w:sz w:val="28"/>
                <w:szCs w:val="28"/>
              </w:rPr>
              <w:t>я признания дебиторской задолженности сомнительной, в том числе путем изучения информации в сети Интернет на сайтах и сервисах органов  государственной власти – Федеральной налоговой службы России, Федеральной службы судебных приставов России, Росстата, судебных и других органов. При необходимости запрашивает официальные документы в органах государственной власти.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4.1.4. В случае разногласия мнений членов комиссии принимается решение об отказе в признании дебиторской задолженности сомнительной. 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4.1.5. Для признания дебиторской задолженности  сомнительной необходимы следующие документы: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1) инвентаризационная опись  </w:t>
            </w:r>
            <w:r w:rsidRPr="00862DEF">
              <w:rPr>
                <w:bCs/>
                <w:sz w:val="28"/>
                <w:szCs w:val="28"/>
              </w:rPr>
              <w:t xml:space="preserve">расчетов по поступлениям </w:t>
            </w:r>
            <w:hyperlink r:id="rId88" w:history="1">
              <w:r w:rsidRPr="005B0D20">
                <w:rPr>
                  <w:bCs/>
                  <w:sz w:val="28"/>
                  <w:szCs w:val="28"/>
                </w:rPr>
                <w:t>(ф. 0504091)</w:t>
              </w:r>
            </w:hyperlink>
            <w:r w:rsidRPr="005B0D20">
              <w:rPr>
                <w:sz w:val="28"/>
                <w:szCs w:val="28"/>
              </w:rPr>
              <w:t xml:space="preserve"> 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2) выписка из бухгалтерской отчетности </w:t>
            </w:r>
            <w:r w:rsidRPr="00862DEF">
              <w:rPr>
                <w:sz w:val="28"/>
                <w:szCs w:val="28"/>
              </w:rPr>
              <w:t xml:space="preserve">субъекта централизованного учета </w:t>
            </w:r>
            <w:r w:rsidRPr="00862DE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62DEF">
              <w:rPr>
                <w:color w:val="000000"/>
                <w:sz w:val="28"/>
                <w:szCs w:val="28"/>
              </w:rPr>
              <w:t>оборотно</w:t>
            </w:r>
            <w:proofErr w:type="spellEnd"/>
            <w:r w:rsidRPr="00862DEF">
              <w:rPr>
                <w:color w:val="000000"/>
                <w:sz w:val="28"/>
                <w:szCs w:val="28"/>
              </w:rPr>
              <w:t>-сальдовая ведомость) – по запросу комиссии;</w:t>
            </w:r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3) справка о принятых мерах по взысканию задолженности – по запросу комиссии.</w:t>
            </w:r>
          </w:p>
          <w:p w:rsidR="002C7423" w:rsidRPr="00862DEF" w:rsidRDefault="002C7423" w:rsidP="00A444A4">
            <w:pPr>
              <w:autoSpaceDE w:val="0"/>
              <w:autoSpaceDN w:val="0"/>
              <w:adjustRightInd w:val="0"/>
              <w:ind w:right="-2" w:firstLine="709"/>
              <w:jc w:val="both"/>
              <w:rPr>
                <w:color w:val="0000FF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 xml:space="preserve">4.1.7. Решение комиссии о признании задолженности сомнительной оформляется </w:t>
            </w:r>
            <w:r w:rsidRPr="00862DEF">
              <w:rPr>
                <w:sz w:val="28"/>
                <w:szCs w:val="28"/>
              </w:rPr>
              <w:t xml:space="preserve">Решением о признании (восстановлении) сомнительной задолженности по доходам </w:t>
            </w:r>
            <w:hyperlink r:id="rId89" w:history="1">
              <w:r w:rsidRPr="005B0D20">
                <w:rPr>
                  <w:sz w:val="28"/>
                  <w:szCs w:val="28"/>
                </w:rPr>
                <w:t>(ф. 0510445).</w:t>
              </w:r>
              <w:r w:rsidRPr="00862DEF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</w:p>
          <w:p w:rsidR="002C7423" w:rsidRPr="00862DEF" w:rsidRDefault="002C7423" w:rsidP="00A444A4">
            <w:pPr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lastRenderedPageBreak/>
              <w:t xml:space="preserve">Решение о признании (восстановлении) сомнительной задолженности по доходам </w:t>
            </w:r>
            <w:hyperlink r:id="rId90" w:history="1">
              <w:r w:rsidRPr="005B0D20">
                <w:rPr>
                  <w:sz w:val="28"/>
                  <w:szCs w:val="28"/>
                </w:rPr>
                <w:t>(ф. 0510445)</w:t>
              </w:r>
              <w:r w:rsidRPr="00862DEF">
                <w:rPr>
                  <w:color w:val="0000FF"/>
                  <w:sz w:val="28"/>
                  <w:szCs w:val="28"/>
                </w:rPr>
                <w:t xml:space="preserve">  </w:t>
              </w:r>
            </w:hyperlink>
            <w:r w:rsidRPr="00862DEF">
              <w:rPr>
                <w:sz w:val="28"/>
                <w:szCs w:val="28"/>
              </w:rPr>
              <w:t xml:space="preserve">составляется в электронном виде или на бумажном носителе, если нет технической возможности формировать и хранить его в электронном виде. В этом случае для отражения в  бухгалтерском учете  электронный образ (скан-копию) Решения о признании (восстановлении) сомнительной задолженности по доходам </w:t>
            </w:r>
            <w:hyperlink r:id="rId91" w:history="1">
              <w:r w:rsidRPr="005B0D20">
                <w:rPr>
                  <w:sz w:val="28"/>
                  <w:szCs w:val="28"/>
                </w:rPr>
                <w:t>(ф. 0510445)</w:t>
              </w:r>
              <w:r w:rsidRPr="00862DEF">
                <w:rPr>
                  <w:color w:val="0000FF"/>
                  <w:sz w:val="28"/>
                  <w:szCs w:val="28"/>
                </w:rPr>
                <w:t xml:space="preserve">  </w:t>
              </w:r>
            </w:hyperlink>
            <w:r w:rsidRPr="00862DEF">
              <w:rPr>
                <w:sz w:val="28"/>
                <w:szCs w:val="28"/>
              </w:rPr>
              <w:t xml:space="preserve">передается в Центр в сроки, установленные графиком документооборота. </w:t>
            </w:r>
          </w:p>
          <w:p w:rsidR="002C7423" w:rsidRPr="00862DEF" w:rsidRDefault="002C7423" w:rsidP="00093B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862DEF">
              <w:rPr>
                <w:sz w:val="28"/>
                <w:szCs w:val="28"/>
              </w:rPr>
              <w:t xml:space="preserve">Скан-копии первичных учетных документов, содержащих собственноручные подписи (сформированных на бумажном носителе), принимаются к бухгалтерскому учету в случае их соответствия положениям, предусмотренным </w:t>
            </w:r>
            <w:hyperlink r:id="rId92" w:history="1">
              <w:r w:rsidRPr="005B0D20">
                <w:rPr>
                  <w:sz w:val="28"/>
                  <w:szCs w:val="28"/>
                </w:rPr>
                <w:t>пунктом 26</w:t>
              </w:r>
            </w:hyperlink>
            <w:r w:rsidRPr="00862DEF">
              <w:rPr>
                <w:sz w:val="28"/>
                <w:szCs w:val="28"/>
              </w:rPr>
              <w:t xml:space="preserve"> СГС «Концептуальные основы», и при условии удостоверения соответствия скан-копии подлиннику документа квалифицированной электронной подписью лица, ответственного за оформление указанным документом факта хозяйственной жизни и (или) лица, ответственного за формирование и (или) передачу такой скан-копии.</w:t>
            </w:r>
            <w:proofErr w:type="gramEnd"/>
          </w:p>
          <w:p w:rsidR="002C7423" w:rsidRPr="00862DEF" w:rsidRDefault="002C7423" w:rsidP="00622EAC">
            <w:pPr>
              <w:ind w:right="-2" w:firstLine="709"/>
              <w:jc w:val="both"/>
              <w:rPr>
                <w:color w:val="000000"/>
                <w:sz w:val="28"/>
                <w:szCs w:val="28"/>
              </w:rPr>
            </w:pPr>
            <w:r w:rsidRPr="00862DEF">
              <w:rPr>
                <w:color w:val="000000"/>
                <w:sz w:val="28"/>
                <w:szCs w:val="28"/>
              </w:rPr>
              <w:t>Решение комиссии о признании дебиторской задолженности сомнительной утверждается руководителем субъекта централизованного учета.</w:t>
            </w:r>
          </w:p>
          <w:p w:rsidR="002C7423" w:rsidRPr="00862DEF" w:rsidRDefault="002C7423" w:rsidP="00805710">
            <w:pPr>
              <w:autoSpaceDE w:val="0"/>
              <w:autoSpaceDN w:val="0"/>
              <w:adjustRightInd w:val="0"/>
              <w:ind w:firstLine="703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>Решение о прекращении признания сомнительной задолженности может быть принято комиссией в следующих случаях:</w:t>
            </w:r>
          </w:p>
          <w:p w:rsidR="002C7423" w:rsidRPr="00862DEF" w:rsidRDefault="002C7423" w:rsidP="00622EA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 xml:space="preserve">  а) по истечении срока наблюдения (пять лет, если иное не предусмотрено законодательством Российской Федерации);</w:t>
            </w:r>
          </w:p>
          <w:p w:rsidR="002C7423" w:rsidRPr="00862DEF" w:rsidRDefault="002C7423" w:rsidP="004E5F57">
            <w:pPr>
              <w:autoSpaceDE w:val="0"/>
              <w:autoSpaceDN w:val="0"/>
              <w:adjustRightInd w:val="0"/>
              <w:ind w:firstLine="703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>б) при возобновлении процедуры взыскания сомнительной задолженности (в случае возобновления учета сомнительной задолженности в балансовом учете);</w:t>
            </w:r>
          </w:p>
          <w:p w:rsidR="002C7423" w:rsidRPr="00862DEF" w:rsidRDefault="002C7423" w:rsidP="004E5F57">
            <w:pPr>
              <w:autoSpaceDE w:val="0"/>
              <w:autoSpaceDN w:val="0"/>
              <w:adjustRightInd w:val="0"/>
              <w:ind w:firstLine="703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 xml:space="preserve"> в) при поступлении сре</w:t>
            </w:r>
            <w:proofErr w:type="gramStart"/>
            <w:r w:rsidRPr="00862DEF">
              <w:rPr>
                <w:sz w:val="28"/>
                <w:szCs w:val="28"/>
              </w:rPr>
              <w:t>дств в п</w:t>
            </w:r>
            <w:proofErr w:type="gramEnd"/>
            <w:r w:rsidRPr="00862DEF">
              <w:rPr>
                <w:sz w:val="28"/>
                <w:szCs w:val="28"/>
              </w:rPr>
              <w:t>огашение сомнительной задолженности.</w:t>
            </w:r>
          </w:p>
          <w:p w:rsidR="002C7423" w:rsidRPr="00862DEF" w:rsidRDefault="002C7423" w:rsidP="00AE40B1">
            <w:pPr>
              <w:autoSpaceDE w:val="0"/>
              <w:autoSpaceDN w:val="0"/>
              <w:adjustRightInd w:val="0"/>
              <w:ind w:firstLine="703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>Восстановление сомнительной задолженности на балансовый учет, осуществляется в соответствии с Решением о признании (восстановлении) сомнительной задолженности по доходам (ф. 0510445).</w:t>
            </w:r>
          </w:p>
          <w:p w:rsidR="002C7423" w:rsidRPr="00862DEF" w:rsidRDefault="002C7423" w:rsidP="00AE40B1">
            <w:pPr>
              <w:autoSpaceDE w:val="0"/>
              <w:autoSpaceDN w:val="0"/>
              <w:adjustRightInd w:val="0"/>
              <w:ind w:firstLine="703"/>
              <w:jc w:val="both"/>
              <w:rPr>
                <w:b/>
                <w:sz w:val="28"/>
                <w:szCs w:val="28"/>
              </w:rPr>
            </w:pPr>
          </w:p>
          <w:p w:rsidR="002C7423" w:rsidRPr="00862DEF" w:rsidRDefault="002C7423" w:rsidP="00622EA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62DEF">
              <w:rPr>
                <w:b w:val="0"/>
                <w:sz w:val="28"/>
                <w:szCs w:val="28"/>
              </w:rPr>
              <w:t xml:space="preserve">4.2  Порядок принятия решений о признании безнадежной к взысканию задолженности по платежам в бюджет города Оренбурга       </w:t>
            </w:r>
          </w:p>
          <w:p w:rsidR="002C7423" w:rsidRPr="00862DEF" w:rsidRDefault="002C7423" w:rsidP="00622EA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62DEF">
              <w:rPr>
                <w:b w:val="0"/>
                <w:sz w:val="28"/>
                <w:szCs w:val="28"/>
              </w:rPr>
              <w:t xml:space="preserve">              </w:t>
            </w:r>
          </w:p>
          <w:p w:rsidR="002C7423" w:rsidRPr="00862DEF" w:rsidRDefault="002C7423" w:rsidP="00E25559">
            <w:pPr>
              <w:autoSpaceDE w:val="0"/>
              <w:autoSpaceDN w:val="0"/>
              <w:adjustRightInd w:val="0"/>
              <w:ind w:firstLine="689"/>
              <w:jc w:val="both"/>
              <w:rPr>
                <w:sz w:val="28"/>
                <w:szCs w:val="28"/>
              </w:rPr>
            </w:pPr>
            <w:r w:rsidRPr="00862DEF">
              <w:rPr>
                <w:sz w:val="28"/>
                <w:szCs w:val="28"/>
              </w:rPr>
              <w:t xml:space="preserve">4.2.1. Порядок принятия решений о признании безнадежной                            к взысканию задолженности по платежам в бюджет определяется главным администратором доходов бюджета города Оренбурга в соответствии   с </w:t>
            </w:r>
            <w:hyperlink r:id="rId93" w:history="1">
              <w:r w:rsidRPr="005B0D20">
                <w:rPr>
                  <w:sz w:val="28"/>
                  <w:szCs w:val="28"/>
                </w:rPr>
                <w:t>общими требованиями</w:t>
              </w:r>
            </w:hyperlink>
            <w:r w:rsidRPr="005B0D20">
              <w:rPr>
                <w:sz w:val="28"/>
                <w:szCs w:val="28"/>
              </w:rPr>
              <w:t xml:space="preserve">, </w:t>
            </w:r>
            <w:r w:rsidRPr="00862DEF">
              <w:rPr>
                <w:sz w:val="28"/>
                <w:szCs w:val="28"/>
              </w:rPr>
              <w:t>установленными Правительством Российской Федерации (пункт 4 статьи 47.2 Бюджетного кодекса Российской Федерации)</w:t>
            </w:r>
          </w:p>
          <w:p w:rsidR="002C7423" w:rsidRPr="00862DEF" w:rsidRDefault="002C7423" w:rsidP="00FD3580">
            <w:pPr>
              <w:pStyle w:val="ConsPlusTitle"/>
              <w:jc w:val="both"/>
              <w:rPr>
                <w:color w:val="FFFCE1"/>
                <w:sz w:val="20"/>
              </w:rPr>
            </w:pPr>
            <w:r w:rsidRPr="00862DEF">
              <w:rPr>
                <w:sz w:val="28"/>
                <w:szCs w:val="28"/>
              </w:rPr>
              <w:t xml:space="preserve">         </w:t>
            </w:r>
            <w:r w:rsidR="00FD3580">
              <w:rPr>
                <w:b w:val="0"/>
                <w:sz w:val="28"/>
                <w:szCs w:val="28"/>
              </w:rPr>
              <w:t xml:space="preserve">4.2.2. Решение </w:t>
            </w:r>
            <w:proofErr w:type="gramStart"/>
            <w:r w:rsidR="00FD3580">
              <w:rPr>
                <w:b w:val="0"/>
                <w:sz w:val="28"/>
                <w:szCs w:val="28"/>
              </w:rPr>
              <w:t xml:space="preserve">комиссии </w:t>
            </w:r>
            <w:r w:rsidRPr="00862DEF">
              <w:rPr>
                <w:b w:val="0"/>
                <w:sz w:val="28"/>
                <w:szCs w:val="28"/>
              </w:rPr>
              <w:t>администратора доходов бюджета города</w:t>
            </w:r>
            <w:proofErr w:type="gramEnd"/>
            <w:r w:rsidRPr="00862DEF">
              <w:rPr>
                <w:b w:val="0"/>
                <w:sz w:val="28"/>
                <w:szCs w:val="28"/>
              </w:rPr>
              <w:t xml:space="preserve"> Оренбурга</w:t>
            </w:r>
            <w:r w:rsidRPr="00862DEF">
              <w:rPr>
                <w:sz w:val="28"/>
                <w:szCs w:val="28"/>
              </w:rPr>
              <w:t xml:space="preserve"> </w:t>
            </w:r>
            <w:r w:rsidRPr="00862DEF">
              <w:rPr>
                <w:b w:val="0"/>
                <w:sz w:val="28"/>
                <w:szCs w:val="28"/>
              </w:rPr>
              <w:t>(субъекта централизованного учета)</w:t>
            </w:r>
            <w:r w:rsidRPr="00862DEF">
              <w:rPr>
                <w:sz w:val="28"/>
                <w:szCs w:val="28"/>
              </w:rPr>
              <w:t xml:space="preserve"> </w:t>
            </w:r>
            <w:r w:rsidRPr="00862DEF">
              <w:rPr>
                <w:b w:val="0"/>
                <w:sz w:val="28"/>
                <w:szCs w:val="28"/>
              </w:rPr>
              <w:t>о признании безнадежной к взысканию задолженности по платежам в бюджет города Оренбурга оформляется актом о признании безнадежной   к взысканию задолженности по доходам (ф. 0510436) и согласовывается с главным администратором   доходов   бюджета   города   Оренбурга  (Учредителем)</w:t>
            </w:r>
            <w:r w:rsidR="00FD3580">
              <w:rPr>
                <w:b w:val="0"/>
                <w:sz w:val="28"/>
                <w:szCs w:val="28"/>
              </w:rPr>
              <w:t xml:space="preserve"> </w:t>
            </w:r>
            <w:r w:rsidRPr="00862DEF">
              <w:rPr>
                <w:b w:val="0"/>
                <w:sz w:val="28"/>
                <w:szCs w:val="28"/>
              </w:rPr>
              <w:t>и  утверждается руководителем субъекта централизованного учета.</w:t>
            </w: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423" w:rsidRPr="00862DEF" w:rsidRDefault="002C742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E2F01" w:rsidRDefault="00D21CF6" w:rsidP="0064649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646492" w:rsidRPr="00E213D5" w:rsidRDefault="000461DD" w:rsidP="0064649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4.</w:t>
      </w:r>
      <w:r w:rsidR="00646492" w:rsidRPr="00E213D5">
        <w:rPr>
          <w:b w:val="0"/>
          <w:sz w:val="28"/>
          <w:szCs w:val="28"/>
        </w:rPr>
        <w:t>3</w:t>
      </w:r>
      <w:r w:rsidR="00D21CF6">
        <w:rPr>
          <w:b w:val="0"/>
          <w:sz w:val="28"/>
          <w:szCs w:val="28"/>
        </w:rPr>
        <w:t>.</w:t>
      </w:r>
      <w:r w:rsidR="00646492" w:rsidRPr="00E213D5">
        <w:rPr>
          <w:b w:val="0"/>
          <w:sz w:val="28"/>
          <w:szCs w:val="28"/>
        </w:rPr>
        <w:t xml:space="preserve">  Порядок принятия решений </w:t>
      </w:r>
      <w:r w:rsidR="00646492" w:rsidRPr="00E213D5">
        <w:rPr>
          <w:b w:val="0"/>
          <w:color w:val="000000"/>
          <w:sz w:val="28"/>
          <w:szCs w:val="28"/>
        </w:rPr>
        <w:t xml:space="preserve">о списании начисленной и неуплаченной суммы неустоек (штрафов, пеней) </w:t>
      </w:r>
    </w:p>
    <w:p w:rsidR="00646492" w:rsidRPr="00E213D5" w:rsidRDefault="00646492" w:rsidP="00646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6492" w:rsidRDefault="00646492" w:rsidP="00646492">
      <w:pPr>
        <w:autoSpaceDE w:val="0"/>
        <w:autoSpaceDN w:val="0"/>
        <w:adjustRightInd w:val="0"/>
        <w:ind w:left="-6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213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3.1</w:t>
      </w:r>
      <w:r w:rsidRPr="00E213D5">
        <w:rPr>
          <w:color w:val="000000"/>
          <w:sz w:val="28"/>
          <w:szCs w:val="28"/>
        </w:rPr>
        <w:t xml:space="preserve"> Решение о списании начисленной и неуплаченной суммы неустоек (штрафов, пеней) принимается комиссией </w:t>
      </w:r>
      <w:r>
        <w:rPr>
          <w:color w:val="000000"/>
          <w:sz w:val="28"/>
          <w:szCs w:val="28"/>
        </w:rPr>
        <w:t xml:space="preserve">в целях </w:t>
      </w:r>
      <w:r w:rsidRPr="00E213D5">
        <w:rPr>
          <w:color w:val="000000"/>
          <w:sz w:val="28"/>
          <w:szCs w:val="28"/>
        </w:rPr>
        <w:t xml:space="preserve">подготовки </w:t>
      </w:r>
      <w:proofErr w:type="gramStart"/>
      <w:r w:rsidRPr="00E213D5">
        <w:rPr>
          <w:color w:val="000000"/>
          <w:sz w:val="28"/>
          <w:szCs w:val="28"/>
        </w:rPr>
        <w:t>решений</w:t>
      </w:r>
      <w:proofErr w:type="gramEnd"/>
      <w:r w:rsidRPr="00E213D5">
        <w:rPr>
          <w:color w:val="000000"/>
          <w:sz w:val="28"/>
          <w:szCs w:val="28"/>
        </w:rPr>
        <w:t xml:space="preserve"> о списании начисленных и неуплаченных сумм неустоек (штрафов, пеней), и оформляется муниципальным правовым актом </w:t>
      </w:r>
      <w:r w:rsidR="00FE0D9B" w:rsidRPr="00FE0D9B">
        <w:rPr>
          <w:sz w:val="28"/>
          <w:szCs w:val="28"/>
        </w:rPr>
        <w:t>главного администратора доходов бюджета города Оренбурга</w:t>
      </w:r>
      <w:r w:rsidR="00C4394E">
        <w:rPr>
          <w:sz w:val="28"/>
          <w:szCs w:val="28"/>
        </w:rPr>
        <w:t xml:space="preserve">, </w:t>
      </w:r>
      <w:r w:rsidR="00C4394E" w:rsidRPr="00FE0D9B">
        <w:rPr>
          <w:sz w:val="28"/>
          <w:szCs w:val="28"/>
        </w:rPr>
        <w:t>администратора доходов бюджета города Оренбурга</w:t>
      </w:r>
      <w:r w:rsidR="00C4394E">
        <w:rPr>
          <w:sz w:val="28"/>
          <w:szCs w:val="28"/>
        </w:rPr>
        <w:t xml:space="preserve">  </w:t>
      </w:r>
      <w:r w:rsidR="00FE0D9B" w:rsidRPr="00FE0D9B">
        <w:rPr>
          <w:sz w:val="28"/>
          <w:szCs w:val="28"/>
        </w:rPr>
        <w:t xml:space="preserve"> (субъекта централизованного учета)</w:t>
      </w:r>
      <w:r w:rsidRPr="00E213D5">
        <w:rPr>
          <w:color w:val="000000"/>
          <w:sz w:val="28"/>
          <w:szCs w:val="28"/>
        </w:rPr>
        <w:t>, содержащим следующую</w:t>
      </w:r>
      <w:r>
        <w:rPr>
          <w:color w:val="000000"/>
          <w:sz w:val="28"/>
          <w:szCs w:val="28"/>
        </w:rPr>
        <w:t> </w:t>
      </w:r>
      <w:r w:rsidRPr="00E213D5">
        <w:rPr>
          <w:color w:val="000000"/>
          <w:sz w:val="28"/>
          <w:szCs w:val="28"/>
        </w:rPr>
        <w:t>информацию:</w:t>
      </w:r>
    </w:p>
    <w:p w:rsidR="00646492" w:rsidRDefault="00646492" w:rsidP="00646492">
      <w:pPr>
        <w:autoSpaceDE w:val="0"/>
        <w:autoSpaceDN w:val="0"/>
        <w:adjustRightInd w:val="0"/>
        <w:ind w:left="-6" w:firstLine="703"/>
        <w:jc w:val="both"/>
        <w:rPr>
          <w:color w:val="000000"/>
          <w:sz w:val="28"/>
          <w:szCs w:val="28"/>
        </w:rPr>
      </w:pPr>
      <w:proofErr w:type="gramStart"/>
      <w:r w:rsidRPr="00E213D5">
        <w:rPr>
          <w:color w:val="000000"/>
          <w:sz w:val="28"/>
          <w:szCs w:val="28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-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-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- физического</w:t>
      </w:r>
      <w:proofErr w:type="gramEnd"/>
      <w:r w:rsidRPr="00E213D5">
        <w:rPr>
          <w:color w:val="000000"/>
          <w:sz w:val="28"/>
          <w:szCs w:val="28"/>
        </w:rPr>
        <w:t xml:space="preserve"> лица);</w:t>
      </w:r>
      <w:r>
        <w:rPr>
          <w:color w:val="000000"/>
          <w:sz w:val="28"/>
          <w:szCs w:val="28"/>
        </w:rPr>
        <w:t xml:space="preserve">  </w:t>
      </w:r>
    </w:p>
    <w:p w:rsidR="00646492" w:rsidRDefault="00646492" w:rsidP="00646492">
      <w:pPr>
        <w:autoSpaceDE w:val="0"/>
        <w:autoSpaceDN w:val="0"/>
        <w:adjustRightInd w:val="0"/>
        <w:ind w:left="-6" w:firstLine="703"/>
        <w:jc w:val="both"/>
        <w:rPr>
          <w:b/>
          <w:color w:val="000000"/>
          <w:sz w:val="28"/>
          <w:szCs w:val="28"/>
        </w:rPr>
      </w:pPr>
      <w:r w:rsidRPr="00E213D5">
        <w:rPr>
          <w:color w:val="000000"/>
          <w:sz w:val="28"/>
          <w:szCs w:val="28"/>
        </w:rPr>
        <w:t>б) сведения о начисленной и неуплаченной сумме неустоек (штрафов, пеней), включенные в реестр контрактов, заключенных заказчиками;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5D503A">
        <w:rPr>
          <w:color w:val="000000"/>
          <w:sz w:val="28"/>
          <w:szCs w:val="28"/>
        </w:rPr>
        <w:t xml:space="preserve">   </w:t>
      </w:r>
      <w:r w:rsidR="00416AAF">
        <w:rPr>
          <w:color w:val="000000"/>
          <w:sz w:val="28"/>
          <w:szCs w:val="28"/>
        </w:rPr>
        <w:tab/>
      </w:r>
      <w:r w:rsidR="00416AAF">
        <w:rPr>
          <w:color w:val="000000"/>
          <w:sz w:val="28"/>
          <w:szCs w:val="28"/>
        </w:rPr>
        <w:tab/>
      </w:r>
      <w:r w:rsidRPr="00E213D5">
        <w:rPr>
          <w:color w:val="000000"/>
          <w:sz w:val="28"/>
          <w:szCs w:val="28"/>
        </w:rPr>
        <w:t>в) обязательные реквизиты первичных учетных документов, установленные Министерством финансов Российской Федерации</w:t>
      </w:r>
      <w:r w:rsidRPr="005A4523">
        <w:rPr>
          <w:b/>
          <w:color w:val="000000"/>
          <w:sz w:val="28"/>
          <w:szCs w:val="28"/>
        </w:rPr>
        <w:t>;</w:t>
      </w:r>
    </w:p>
    <w:p w:rsidR="006862CB" w:rsidRDefault="00646492" w:rsidP="00646492">
      <w:pPr>
        <w:autoSpaceDE w:val="0"/>
        <w:autoSpaceDN w:val="0"/>
        <w:adjustRightInd w:val="0"/>
        <w:ind w:left="-6" w:firstLine="703"/>
        <w:jc w:val="both"/>
        <w:rPr>
          <w:color w:val="000000"/>
          <w:sz w:val="28"/>
          <w:szCs w:val="28"/>
        </w:rPr>
      </w:pPr>
      <w:r w:rsidRPr="00416562">
        <w:rPr>
          <w:color w:val="000000"/>
          <w:sz w:val="28"/>
          <w:szCs w:val="28"/>
        </w:rPr>
        <w:t>г)</w:t>
      </w:r>
      <w:r w:rsidRPr="00E213D5">
        <w:rPr>
          <w:color w:val="000000"/>
          <w:sz w:val="28"/>
          <w:szCs w:val="28"/>
        </w:rPr>
        <w:t xml:space="preserve"> дата принятия решения о списании начисленной и неуплаченной суммы неустоек (штрафов, пеней);</w:t>
      </w:r>
      <w:r>
        <w:rPr>
          <w:color w:val="000000"/>
          <w:sz w:val="28"/>
          <w:szCs w:val="28"/>
        </w:rPr>
        <w:t xml:space="preserve"> </w:t>
      </w:r>
    </w:p>
    <w:p w:rsidR="00646492" w:rsidRDefault="00646492" w:rsidP="00646492">
      <w:pPr>
        <w:autoSpaceDE w:val="0"/>
        <w:autoSpaceDN w:val="0"/>
        <w:adjustRightInd w:val="0"/>
        <w:ind w:left="-6" w:firstLine="703"/>
        <w:jc w:val="both"/>
        <w:rPr>
          <w:color w:val="000000"/>
          <w:sz w:val="28"/>
          <w:szCs w:val="28"/>
        </w:rPr>
      </w:pPr>
      <w:r w:rsidRPr="00E213D5">
        <w:rPr>
          <w:color w:val="000000"/>
          <w:sz w:val="28"/>
          <w:szCs w:val="28"/>
        </w:rPr>
        <w:t>д) подписи членов комиссии.</w:t>
      </w:r>
    </w:p>
    <w:p w:rsidR="00976675" w:rsidRDefault="00976675" w:rsidP="00646492">
      <w:pPr>
        <w:autoSpaceDE w:val="0"/>
        <w:autoSpaceDN w:val="0"/>
        <w:adjustRightInd w:val="0"/>
        <w:ind w:left="-6" w:firstLine="703"/>
        <w:jc w:val="both"/>
        <w:rPr>
          <w:color w:val="000000"/>
          <w:sz w:val="28"/>
          <w:szCs w:val="28"/>
        </w:rPr>
      </w:pPr>
    </w:p>
    <w:p w:rsidR="00CE4124" w:rsidRDefault="00C33B17" w:rsidP="00CE4124">
      <w:pPr>
        <w:suppressAutoHyphens/>
        <w:autoSpaceDE w:val="0"/>
        <w:autoSpaceDN w:val="0"/>
        <w:adjustRightInd w:val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CE4124">
        <w:rPr>
          <w:sz w:val="28"/>
          <w:szCs w:val="28"/>
        </w:rPr>
        <w:t xml:space="preserve"> </w:t>
      </w:r>
      <w:proofErr w:type="gramStart"/>
      <w:r w:rsidR="00CE4124" w:rsidRPr="00CF59DA">
        <w:rPr>
          <w:sz w:val="28"/>
          <w:szCs w:val="28"/>
        </w:rPr>
        <w:t>Порядок отражения операц</w:t>
      </w:r>
      <w:r w:rsidR="00CE4124">
        <w:rPr>
          <w:sz w:val="28"/>
          <w:szCs w:val="28"/>
        </w:rPr>
        <w:t xml:space="preserve">ий по списанию (восстановлению </w:t>
      </w:r>
      <w:r w:rsidR="00CE4124" w:rsidRPr="00CF59DA">
        <w:rPr>
          <w:sz w:val="28"/>
          <w:szCs w:val="28"/>
        </w:rPr>
        <w:t>в бюджетном (бухгалтерском) учете задолженности по платежам в бюджет</w:t>
      </w:r>
      <w:r w:rsidR="00CE4124">
        <w:rPr>
          <w:sz w:val="28"/>
          <w:szCs w:val="28"/>
        </w:rPr>
        <w:t xml:space="preserve"> города Оренбурга</w:t>
      </w:r>
      <w:proofErr w:type="gramEnd"/>
    </w:p>
    <w:p w:rsidR="00CE4124" w:rsidRDefault="00CE4124" w:rsidP="00646492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646492" w:rsidRDefault="00C33B17" w:rsidP="00646492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46492" w:rsidRPr="00CF59DA">
        <w:rPr>
          <w:sz w:val="28"/>
          <w:szCs w:val="28"/>
        </w:rPr>
        <w:t>Порядок отражения операц</w:t>
      </w:r>
      <w:r w:rsidR="00646492">
        <w:rPr>
          <w:sz w:val="28"/>
          <w:szCs w:val="28"/>
        </w:rPr>
        <w:t xml:space="preserve">ий по списанию (восстановлению </w:t>
      </w:r>
      <w:r w:rsidR="00646492" w:rsidRPr="00CF59DA">
        <w:rPr>
          <w:sz w:val="28"/>
          <w:szCs w:val="28"/>
        </w:rPr>
        <w:t xml:space="preserve">в бюджетном (бухгалтерском) учете задолженности по платежам в бюджет </w:t>
      </w:r>
      <w:r w:rsidR="00CE4124">
        <w:rPr>
          <w:sz w:val="28"/>
          <w:szCs w:val="28"/>
        </w:rPr>
        <w:t>города Оренбурга</w:t>
      </w:r>
      <w:r w:rsidR="00CE4124" w:rsidRPr="00CF59DA">
        <w:rPr>
          <w:sz w:val="28"/>
          <w:szCs w:val="28"/>
        </w:rPr>
        <w:t xml:space="preserve"> </w:t>
      </w:r>
      <w:r w:rsidR="00646492" w:rsidRPr="00CF59DA">
        <w:rPr>
          <w:sz w:val="28"/>
          <w:szCs w:val="28"/>
        </w:rPr>
        <w:t xml:space="preserve">устанавливается Министерством финансов Российской Федерации. </w:t>
      </w:r>
      <w:proofErr w:type="gramEnd"/>
    </w:p>
    <w:p w:rsidR="00646492" w:rsidRPr="00351A34" w:rsidRDefault="00646492" w:rsidP="00646492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Списание (восстановление) в бюджетном (бухгалтерском) учете задолженности по платежам в бюджет города Оренбурга осуществляется Центром на основании </w:t>
      </w:r>
      <w:r w:rsidR="00911D0C">
        <w:rPr>
          <w:sz w:val="28"/>
          <w:szCs w:val="28"/>
        </w:rPr>
        <w:t>решения о признании безнадежной к взысканию задолженност</w:t>
      </w:r>
      <w:r w:rsidR="00FD3580">
        <w:rPr>
          <w:sz w:val="28"/>
          <w:szCs w:val="28"/>
        </w:rPr>
        <w:t xml:space="preserve">и по платежам  </w:t>
      </w:r>
      <w:r w:rsidR="00911D0C">
        <w:rPr>
          <w:sz w:val="28"/>
          <w:szCs w:val="28"/>
        </w:rPr>
        <w:t>в бюджет</w:t>
      </w:r>
      <w:r w:rsidR="00911D0C" w:rsidRPr="00351A34">
        <w:rPr>
          <w:sz w:val="28"/>
          <w:szCs w:val="28"/>
        </w:rPr>
        <w:t>.</w:t>
      </w:r>
    </w:p>
    <w:p w:rsidR="00616BAB" w:rsidRDefault="00616BAB" w:rsidP="00CD36CF">
      <w:pPr>
        <w:rPr>
          <w:sz w:val="28"/>
          <w:szCs w:val="28"/>
        </w:rPr>
      </w:pPr>
    </w:p>
    <w:p w:rsidR="00616BAB" w:rsidRDefault="00616BAB" w:rsidP="00CD36CF">
      <w:pPr>
        <w:rPr>
          <w:sz w:val="28"/>
          <w:szCs w:val="28"/>
        </w:rPr>
      </w:pPr>
    </w:p>
    <w:p w:rsidR="00616BAB" w:rsidRDefault="00616BAB" w:rsidP="00CD36CF">
      <w:pPr>
        <w:rPr>
          <w:sz w:val="28"/>
          <w:szCs w:val="28"/>
        </w:rPr>
      </w:pPr>
    </w:p>
    <w:p w:rsidR="00646492" w:rsidRDefault="00616BAB" w:rsidP="00CD36CF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CD36CF">
        <w:rPr>
          <w:sz w:val="28"/>
          <w:szCs w:val="28"/>
        </w:rPr>
        <w:t xml:space="preserve">ачальник </w:t>
      </w:r>
      <w:r w:rsidR="00CE4124">
        <w:rPr>
          <w:sz w:val="28"/>
          <w:szCs w:val="28"/>
        </w:rPr>
        <w:t xml:space="preserve"> управления </w:t>
      </w:r>
      <w:r w:rsidR="00CD36CF">
        <w:rPr>
          <w:sz w:val="28"/>
          <w:szCs w:val="28"/>
        </w:rPr>
        <w:t xml:space="preserve">                                                              Р.Г. </w:t>
      </w:r>
      <w:proofErr w:type="spellStart"/>
      <w:r w:rsidR="00CD36CF">
        <w:rPr>
          <w:sz w:val="28"/>
          <w:szCs w:val="28"/>
        </w:rPr>
        <w:t>Абдувалиева</w:t>
      </w:r>
      <w:proofErr w:type="spellEnd"/>
    </w:p>
    <w:p w:rsidR="006E1270" w:rsidRDefault="006E1270">
      <w:pPr>
        <w:pStyle w:val="ConsPlusNormal"/>
        <w:jc w:val="both"/>
      </w:pPr>
    </w:p>
    <w:sectPr w:rsidR="006E1270" w:rsidSect="00616BAB">
      <w:headerReference w:type="default" r:id="rId94"/>
      <w:pgSz w:w="11905" w:h="16838"/>
      <w:pgMar w:top="425" w:right="851" w:bottom="426" w:left="1701" w:header="284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45" w:rsidRDefault="00A84245" w:rsidP="00AF5FEB">
      <w:r>
        <w:separator/>
      </w:r>
    </w:p>
  </w:endnote>
  <w:endnote w:type="continuationSeparator" w:id="0">
    <w:p w:rsidR="00A84245" w:rsidRDefault="00A84245" w:rsidP="00AF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45" w:rsidRDefault="00A84245" w:rsidP="00AF5FEB">
      <w:r>
        <w:separator/>
      </w:r>
    </w:p>
  </w:footnote>
  <w:footnote w:type="continuationSeparator" w:id="0">
    <w:p w:rsidR="00A84245" w:rsidRDefault="00A84245" w:rsidP="00AF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705754"/>
      <w:docPartObj>
        <w:docPartGallery w:val="Page Numbers (Top of Page)"/>
        <w:docPartUnique/>
      </w:docPartObj>
    </w:sdtPr>
    <w:sdtEndPr/>
    <w:sdtContent>
      <w:p w:rsidR="00D31887" w:rsidRDefault="00D318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42">
          <w:rPr>
            <w:noProof/>
          </w:rPr>
          <w:t>18</w:t>
        </w:r>
        <w:r>
          <w:fldChar w:fldCharType="end"/>
        </w:r>
      </w:p>
    </w:sdtContent>
  </w:sdt>
  <w:p w:rsidR="00D31887" w:rsidRDefault="00D318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DD02818"/>
    <w:multiLevelType w:val="multilevel"/>
    <w:tmpl w:val="F7D06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1332E7"/>
    <w:multiLevelType w:val="multilevel"/>
    <w:tmpl w:val="2EDADF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88" w:hanging="2160"/>
      </w:pPr>
      <w:rPr>
        <w:rFonts w:hint="default"/>
      </w:rPr>
    </w:lvl>
  </w:abstractNum>
  <w:abstractNum w:abstractNumId="3">
    <w:nsid w:val="427F342F"/>
    <w:multiLevelType w:val="multilevel"/>
    <w:tmpl w:val="AC40C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06FEE"/>
    <w:multiLevelType w:val="hybridMultilevel"/>
    <w:tmpl w:val="BD7E1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95C8C"/>
    <w:multiLevelType w:val="multilevel"/>
    <w:tmpl w:val="6240BE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2160"/>
      </w:pPr>
      <w:rPr>
        <w:rFonts w:hint="default"/>
      </w:rPr>
    </w:lvl>
  </w:abstractNum>
  <w:abstractNum w:abstractNumId="6">
    <w:nsid w:val="792F5AE3"/>
    <w:multiLevelType w:val="multilevel"/>
    <w:tmpl w:val="0AA6D40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7E0A0EDA"/>
    <w:multiLevelType w:val="multilevel"/>
    <w:tmpl w:val="6B2E549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37"/>
    <w:rsid w:val="00033971"/>
    <w:rsid w:val="00045009"/>
    <w:rsid w:val="000461DD"/>
    <w:rsid w:val="0005180D"/>
    <w:rsid w:val="0005464F"/>
    <w:rsid w:val="00056B2D"/>
    <w:rsid w:val="00061712"/>
    <w:rsid w:val="000632C7"/>
    <w:rsid w:val="00066537"/>
    <w:rsid w:val="00072A94"/>
    <w:rsid w:val="00085C80"/>
    <w:rsid w:val="00093B2A"/>
    <w:rsid w:val="000B09C8"/>
    <w:rsid w:val="000C36AC"/>
    <w:rsid w:val="000C67EE"/>
    <w:rsid w:val="000C6A56"/>
    <w:rsid w:val="000D58ED"/>
    <w:rsid w:val="000E1F40"/>
    <w:rsid w:val="000E3C0F"/>
    <w:rsid w:val="000F263A"/>
    <w:rsid w:val="000F7583"/>
    <w:rsid w:val="00100750"/>
    <w:rsid w:val="001134BE"/>
    <w:rsid w:val="00117F86"/>
    <w:rsid w:val="00125D33"/>
    <w:rsid w:val="00131734"/>
    <w:rsid w:val="00133A72"/>
    <w:rsid w:val="00134587"/>
    <w:rsid w:val="00144725"/>
    <w:rsid w:val="00145E9B"/>
    <w:rsid w:val="001600D9"/>
    <w:rsid w:val="00172021"/>
    <w:rsid w:val="00181263"/>
    <w:rsid w:val="00183358"/>
    <w:rsid w:val="00183641"/>
    <w:rsid w:val="00194C0A"/>
    <w:rsid w:val="00195BE5"/>
    <w:rsid w:val="001A6EF1"/>
    <w:rsid w:val="001B02CE"/>
    <w:rsid w:val="001B2DC0"/>
    <w:rsid w:val="001E1083"/>
    <w:rsid w:val="001E4E51"/>
    <w:rsid w:val="001E510B"/>
    <w:rsid w:val="002108DF"/>
    <w:rsid w:val="002166BC"/>
    <w:rsid w:val="0021743C"/>
    <w:rsid w:val="00220030"/>
    <w:rsid w:val="002246F4"/>
    <w:rsid w:val="002276CE"/>
    <w:rsid w:val="00230EBB"/>
    <w:rsid w:val="00235D45"/>
    <w:rsid w:val="00236F51"/>
    <w:rsid w:val="00237EB7"/>
    <w:rsid w:val="00250AD5"/>
    <w:rsid w:val="002568CF"/>
    <w:rsid w:val="00264215"/>
    <w:rsid w:val="002738CE"/>
    <w:rsid w:val="0027705C"/>
    <w:rsid w:val="00283B1E"/>
    <w:rsid w:val="00283BB6"/>
    <w:rsid w:val="0028687C"/>
    <w:rsid w:val="002948CF"/>
    <w:rsid w:val="002965AA"/>
    <w:rsid w:val="002A194A"/>
    <w:rsid w:val="002A4E0D"/>
    <w:rsid w:val="002B0A9B"/>
    <w:rsid w:val="002C1839"/>
    <w:rsid w:val="002C257C"/>
    <w:rsid w:val="002C4DEE"/>
    <w:rsid w:val="002C5322"/>
    <w:rsid w:val="002C7423"/>
    <w:rsid w:val="002D0BC5"/>
    <w:rsid w:val="002D263E"/>
    <w:rsid w:val="002D55E2"/>
    <w:rsid w:val="002F07E4"/>
    <w:rsid w:val="00307F4A"/>
    <w:rsid w:val="00313B3E"/>
    <w:rsid w:val="00315E00"/>
    <w:rsid w:val="00320625"/>
    <w:rsid w:val="00322873"/>
    <w:rsid w:val="00327330"/>
    <w:rsid w:val="00332005"/>
    <w:rsid w:val="00337668"/>
    <w:rsid w:val="00342EB5"/>
    <w:rsid w:val="003462DD"/>
    <w:rsid w:val="00364272"/>
    <w:rsid w:val="00371524"/>
    <w:rsid w:val="00387477"/>
    <w:rsid w:val="00393153"/>
    <w:rsid w:val="00396006"/>
    <w:rsid w:val="003C6073"/>
    <w:rsid w:val="003E545A"/>
    <w:rsid w:val="003F3A5B"/>
    <w:rsid w:val="003F759F"/>
    <w:rsid w:val="00403379"/>
    <w:rsid w:val="00412F94"/>
    <w:rsid w:val="00413A91"/>
    <w:rsid w:val="00416562"/>
    <w:rsid w:val="00416AAF"/>
    <w:rsid w:val="00426C67"/>
    <w:rsid w:val="0043153C"/>
    <w:rsid w:val="00432299"/>
    <w:rsid w:val="00440B0E"/>
    <w:rsid w:val="004552F9"/>
    <w:rsid w:val="00457EB2"/>
    <w:rsid w:val="00467777"/>
    <w:rsid w:val="00472915"/>
    <w:rsid w:val="004763BA"/>
    <w:rsid w:val="00485017"/>
    <w:rsid w:val="00491463"/>
    <w:rsid w:val="004B0FDF"/>
    <w:rsid w:val="004B5D37"/>
    <w:rsid w:val="004C16CA"/>
    <w:rsid w:val="004D1741"/>
    <w:rsid w:val="004D43BE"/>
    <w:rsid w:val="004E5ACD"/>
    <w:rsid w:val="004E5EC7"/>
    <w:rsid w:val="004E5F57"/>
    <w:rsid w:val="004F55B1"/>
    <w:rsid w:val="005066EB"/>
    <w:rsid w:val="00525009"/>
    <w:rsid w:val="005256B9"/>
    <w:rsid w:val="00527355"/>
    <w:rsid w:val="0053324B"/>
    <w:rsid w:val="00547CB3"/>
    <w:rsid w:val="00553D91"/>
    <w:rsid w:val="005616B2"/>
    <w:rsid w:val="0056171F"/>
    <w:rsid w:val="00571082"/>
    <w:rsid w:val="0058662A"/>
    <w:rsid w:val="005868A5"/>
    <w:rsid w:val="00592D1F"/>
    <w:rsid w:val="00593FAF"/>
    <w:rsid w:val="005A18A7"/>
    <w:rsid w:val="005A4523"/>
    <w:rsid w:val="005B0D20"/>
    <w:rsid w:val="005B0DDA"/>
    <w:rsid w:val="005B131C"/>
    <w:rsid w:val="005B4DB2"/>
    <w:rsid w:val="005D1380"/>
    <w:rsid w:val="005D142A"/>
    <w:rsid w:val="005D503A"/>
    <w:rsid w:val="005E4B3B"/>
    <w:rsid w:val="005F294F"/>
    <w:rsid w:val="005F2E78"/>
    <w:rsid w:val="005F4923"/>
    <w:rsid w:val="00616BAB"/>
    <w:rsid w:val="00622EAC"/>
    <w:rsid w:val="0063085F"/>
    <w:rsid w:val="00635637"/>
    <w:rsid w:val="00646492"/>
    <w:rsid w:val="00646BF4"/>
    <w:rsid w:val="00657A3A"/>
    <w:rsid w:val="00666882"/>
    <w:rsid w:val="006862CB"/>
    <w:rsid w:val="00692F68"/>
    <w:rsid w:val="00694E9F"/>
    <w:rsid w:val="006A0FDE"/>
    <w:rsid w:val="006A26D2"/>
    <w:rsid w:val="006A2951"/>
    <w:rsid w:val="006B1BC2"/>
    <w:rsid w:val="006B229C"/>
    <w:rsid w:val="006B2531"/>
    <w:rsid w:val="006C27E9"/>
    <w:rsid w:val="006D1181"/>
    <w:rsid w:val="006E1270"/>
    <w:rsid w:val="006F4365"/>
    <w:rsid w:val="007033AB"/>
    <w:rsid w:val="00720066"/>
    <w:rsid w:val="0072444A"/>
    <w:rsid w:val="00732CB2"/>
    <w:rsid w:val="00740221"/>
    <w:rsid w:val="00742F01"/>
    <w:rsid w:val="0074452C"/>
    <w:rsid w:val="00755598"/>
    <w:rsid w:val="00755935"/>
    <w:rsid w:val="0075709A"/>
    <w:rsid w:val="00762009"/>
    <w:rsid w:val="00773E05"/>
    <w:rsid w:val="00780D74"/>
    <w:rsid w:val="007812A7"/>
    <w:rsid w:val="00781914"/>
    <w:rsid w:val="007C1599"/>
    <w:rsid w:val="007D191A"/>
    <w:rsid w:val="007F7E91"/>
    <w:rsid w:val="00803B5D"/>
    <w:rsid w:val="00804AC7"/>
    <w:rsid w:val="00805710"/>
    <w:rsid w:val="00814BAA"/>
    <w:rsid w:val="0081764C"/>
    <w:rsid w:val="00823981"/>
    <w:rsid w:val="00831E98"/>
    <w:rsid w:val="00832AD3"/>
    <w:rsid w:val="00853BC3"/>
    <w:rsid w:val="00855B88"/>
    <w:rsid w:val="00861A16"/>
    <w:rsid w:val="00861BA3"/>
    <w:rsid w:val="00862DEF"/>
    <w:rsid w:val="008665B5"/>
    <w:rsid w:val="0087247F"/>
    <w:rsid w:val="00872607"/>
    <w:rsid w:val="00880D5D"/>
    <w:rsid w:val="0088118D"/>
    <w:rsid w:val="00882956"/>
    <w:rsid w:val="00885919"/>
    <w:rsid w:val="00886D91"/>
    <w:rsid w:val="00892895"/>
    <w:rsid w:val="00892ABA"/>
    <w:rsid w:val="008C0D68"/>
    <w:rsid w:val="008C6E57"/>
    <w:rsid w:val="008D1C84"/>
    <w:rsid w:val="008D5940"/>
    <w:rsid w:val="008D7D67"/>
    <w:rsid w:val="008E4820"/>
    <w:rsid w:val="008F1853"/>
    <w:rsid w:val="008F6E65"/>
    <w:rsid w:val="00900F27"/>
    <w:rsid w:val="00901CFD"/>
    <w:rsid w:val="00906137"/>
    <w:rsid w:val="00911D0C"/>
    <w:rsid w:val="00930742"/>
    <w:rsid w:val="00961356"/>
    <w:rsid w:val="00976675"/>
    <w:rsid w:val="00981442"/>
    <w:rsid w:val="00986333"/>
    <w:rsid w:val="00986B44"/>
    <w:rsid w:val="0099118E"/>
    <w:rsid w:val="009A32F1"/>
    <w:rsid w:val="009A72C3"/>
    <w:rsid w:val="009C655E"/>
    <w:rsid w:val="009D071B"/>
    <w:rsid w:val="009E0FF7"/>
    <w:rsid w:val="009E266F"/>
    <w:rsid w:val="009E4A9D"/>
    <w:rsid w:val="009E79D9"/>
    <w:rsid w:val="009F6D09"/>
    <w:rsid w:val="009F7DB2"/>
    <w:rsid w:val="00A00240"/>
    <w:rsid w:val="00A02960"/>
    <w:rsid w:val="00A0678A"/>
    <w:rsid w:val="00A07CC1"/>
    <w:rsid w:val="00A10AD0"/>
    <w:rsid w:val="00A13994"/>
    <w:rsid w:val="00A1712B"/>
    <w:rsid w:val="00A26E27"/>
    <w:rsid w:val="00A4325B"/>
    <w:rsid w:val="00A43828"/>
    <w:rsid w:val="00A444A4"/>
    <w:rsid w:val="00A452C7"/>
    <w:rsid w:val="00A65875"/>
    <w:rsid w:val="00A760B3"/>
    <w:rsid w:val="00A7739D"/>
    <w:rsid w:val="00A8200F"/>
    <w:rsid w:val="00A84245"/>
    <w:rsid w:val="00A87795"/>
    <w:rsid w:val="00A90796"/>
    <w:rsid w:val="00A92B17"/>
    <w:rsid w:val="00A933D9"/>
    <w:rsid w:val="00A93756"/>
    <w:rsid w:val="00AA0A5B"/>
    <w:rsid w:val="00AA2782"/>
    <w:rsid w:val="00AA4345"/>
    <w:rsid w:val="00AA5BB9"/>
    <w:rsid w:val="00AA5EA5"/>
    <w:rsid w:val="00AA7FDD"/>
    <w:rsid w:val="00AB24BC"/>
    <w:rsid w:val="00AB637C"/>
    <w:rsid w:val="00AB682A"/>
    <w:rsid w:val="00AC1D2F"/>
    <w:rsid w:val="00AD31A5"/>
    <w:rsid w:val="00AE40B1"/>
    <w:rsid w:val="00AE4A9E"/>
    <w:rsid w:val="00AE53A1"/>
    <w:rsid w:val="00AF5FEB"/>
    <w:rsid w:val="00B0217F"/>
    <w:rsid w:val="00B0651E"/>
    <w:rsid w:val="00B22BA0"/>
    <w:rsid w:val="00B22DD5"/>
    <w:rsid w:val="00B273B3"/>
    <w:rsid w:val="00B27A37"/>
    <w:rsid w:val="00B30819"/>
    <w:rsid w:val="00B41459"/>
    <w:rsid w:val="00B44881"/>
    <w:rsid w:val="00B466DB"/>
    <w:rsid w:val="00B466E4"/>
    <w:rsid w:val="00B5501E"/>
    <w:rsid w:val="00B765BB"/>
    <w:rsid w:val="00B83790"/>
    <w:rsid w:val="00B95593"/>
    <w:rsid w:val="00BA100B"/>
    <w:rsid w:val="00BA39BB"/>
    <w:rsid w:val="00BA7146"/>
    <w:rsid w:val="00BB1920"/>
    <w:rsid w:val="00BD5C07"/>
    <w:rsid w:val="00BD5FC1"/>
    <w:rsid w:val="00BE44BC"/>
    <w:rsid w:val="00BF0009"/>
    <w:rsid w:val="00BF6326"/>
    <w:rsid w:val="00C125EA"/>
    <w:rsid w:val="00C13308"/>
    <w:rsid w:val="00C2785F"/>
    <w:rsid w:val="00C33B17"/>
    <w:rsid w:val="00C4204C"/>
    <w:rsid w:val="00C4394E"/>
    <w:rsid w:val="00C44DFC"/>
    <w:rsid w:val="00C45CB8"/>
    <w:rsid w:val="00C5182A"/>
    <w:rsid w:val="00C66F6F"/>
    <w:rsid w:val="00C75B99"/>
    <w:rsid w:val="00C76F89"/>
    <w:rsid w:val="00C81AA4"/>
    <w:rsid w:val="00C83B5D"/>
    <w:rsid w:val="00C85EDD"/>
    <w:rsid w:val="00C90CB4"/>
    <w:rsid w:val="00C97E7C"/>
    <w:rsid w:val="00CB40BE"/>
    <w:rsid w:val="00CB65B5"/>
    <w:rsid w:val="00CC203D"/>
    <w:rsid w:val="00CD36CF"/>
    <w:rsid w:val="00CD528B"/>
    <w:rsid w:val="00CD5354"/>
    <w:rsid w:val="00CD54A1"/>
    <w:rsid w:val="00CE082B"/>
    <w:rsid w:val="00CE4124"/>
    <w:rsid w:val="00CE6AD3"/>
    <w:rsid w:val="00CF7FD6"/>
    <w:rsid w:val="00D007B6"/>
    <w:rsid w:val="00D21CF6"/>
    <w:rsid w:val="00D2249C"/>
    <w:rsid w:val="00D31443"/>
    <w:rsid w:val="00D31887"/>
    <w:rsid w:val="00D32A9E"/>
    <w:rsid w:val="00D37D8F"/>
    <w:rsid w:val="00D417E8"/>
    <w:rsid w:val="00D4593A"/>
    <w:rsid w:val="00D45DB6"/>
    <w:rsid w:val="00D601A4"/>
    <w:rsid w:val="00D65BD4"/>
    <w:rsid w:val="00D80CAD"/>
    <w:rsid w:val="00D86C85"/>
    <w:rsid w:val="00D9269D"/>
    <w:rsid w:val="00DB1D07"/>
    <w:rsid w:val="00DB5171"/>
    <w:rsid w:val="00DB6E98"/>
    <w:rsid w:val="00DC24F5"/>
    <w:rsid w:val="00DC2EA7"/>
    <w:rsid w:val="00DE0250"/>
    <w:rsid w:val="00DE2F01"/>
    <w:rsid w:val="00DF42F1"/>
    <w:rsid w:val="00DF65F4"/>
    <w:rsid w:val="00E07CA9"/>
    <w:rsid w:val="00E2023C"/>
    <w:rsid w:val="00E210CC"/>
    <w:rsid w:val="00E213D5"/>
    <w:rsid w:val="00E25559"/>
    <w:rsid w:val="00E318F7"/>
    <w:rsid w:val="00E32FD5"/>
    <w:rsid w:val="00E63A69"/>
    <w:rsid w:val="00E63F5B"/>
    <w:rsid w:val="00E730C1"/>
    <w:rsid w:val="00E73430"/>
    <w:rsid w:val="00E737FC"/>
    <w:rsid w:val="00E76CEA"/>
    <w:rsid w:val="00E775EC"/>
    <w:rsid w:val="00E80025"/>
    <w:rsid w:val="00E91B34"/>
    <w:rsid w:val="00E9250B"/>
    <w:rsid w:val="00E971B2"/>
    <w:rsid w:val="00EA5906"/>
    <w:rsid w:val="00EA6088"/>
    <w:rsid w:val="00EA7F91"/>
    <w:rsid w:val="00EB779E"/>
    <w:rsid w:val="00EC3AEF"/>
    <w:rsid w:val="00EE240F"/>
    <w:rsid w:val="00EE6CDD"/>
    <w:rsid w:val="00F03017"/>
    <w:rsid w:val="00F03361"/>
    <w:rsid w:val="00F03526"/>
    <w:rsid w:val="00F05F9C"/>
    <w:rsid w:val="00F277B7"/>
    <w:rsid w:val="00F319CB"/>
    <w:rsid w:val="00F37629"/>
    <w:rsid w:val="00F43C09"/>
    <w:rsid w:val="00F57555"/>
    <w:rsid w:val="00F630FF"/>
    <w:rsid w:val="00F6686E"/>
    <w:rsid w:val="00F70058"/>
    <w:rsid w:val="00F708A1"/>
    <w:rsid w:val="00F716C2"/>
    <w:rsid w:val="00F7671B"/>
    <w:rsid w:val="00F81E68"/>
    <w:rsid w:val="00F83681"/>
    <w:rsid w:val="00F87BE3"/>
    <w:rsid w:val="00F910D1"/>
    <w:rsid w:val="00F9115B"/>
    <w:rsid w:val="00FB0B1F"/>
    <w:rsid w:val="00FB33D0"/>
    <w:rsid w:val="00FB4205"/>
    <w:rsid w:val="00FB6934"/>
    <w:rsid w:val="00FC5AAA"/>
    <w:rsid w:val="00FD3580"/>
    <w:rsid w:val="00FE0D9B"/>
    <w:rsid w:val="00FE251A"/>
    <w:rsid w:val="00FE69F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E7C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61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061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0613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061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F5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FEB"/>
    <w:rPr>
      <w:sz w:val="24"/>
      <w:szCs w:val="24"/>
    </w:rPr>
  </w:style>
  <w:style w:type="paragraph" w:styleId="a5">
    <w:name w:val="footer"/>
    <w:basedOn w:val="a"/>
    <w:link w:val="a6"/>
    <w:rsid w:val="00AF5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5FEB"/>
    <w:rPr>
      <w:sz w:val="24"/>
      <w:szCs w:val="24"/>
    </w:rPr>
  </w:style>
  <w:style w:type="paragraph" w:styleId="a7">
    <w:name w:val="Balloon Text"/>
    <w:basedOn w:val="a"/>
    <w:link w:val="a8"/>
    <w:rsid w:val="003206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2062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05464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96006"/>
    <w:pPr>
      <w:ind w:left="720"/>
      <w:contextualSpacing/>
    </w:pPr>
  </w:style>
  <w:style w:type="paragraph" w:customStyle="1" w:styleId="copyright-info">
    <w:name w:val="copyright-info"/>
    <w:basedOn w:val="a"/>
    <w:rsid w:val="00BA100B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9E79D9"/>
    <w:rPr>
      <w:i/>
      <w:iCs/>
    </w:rPr>
  </w:style>
  <w:style w:type="character" w:customStyle="1" w:styleId="10">
    <w:name w:val="Заголовок 1 Знак"/>
    <w:basedOn w:val="a0"/>
    <w:link w:val="1"/>
    <w:rsid w:val="00C97E7C"/>
    <w:rPr>
      <w:b/>
      <w:sz w:val="26"/>
    </w:rPr>
  </w:style>
  <w:style w:type="paragraph" w:styleId="2">
    <w:name w:val="Body Text 2"/>
    <w:basedOn w:val="a"/>
    <w:link w:val="20"/>
    <w:rsid w:val="00C97E7C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97E7C"/>
    <w:rPr>
      <w:sz w:val="26"/>
    </w:rPr>
  </w:style>
  <w:style w:type="paragraph" w:customStyle="1" w:styleId="11">
    <w:name w:val="Обычный1"/>
    <w:rsid w:val="00C97E7C"/>
  </w:style>
  <w:style w:type="paragraph" w:customStyle="1" w:styleId="21">
    <w:name w:val="Обычный2"/>
    <w:rsid w:val="00C97E7C"/>
  </w:style>
  <w:style w:type="paragraph" w:styleId="ac">
    <w:name w:val="No Spacing"/>
    <w:uiPriority w:val="1"/>
    <w:qFormat/>
    <w:rsid w:val="00901CFD"/>
    <w:rPr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E7C"/>
    <w:pPr>
      <w:keepNext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61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0613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0613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061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F5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FEB"/>
    <w:rPr>
      <w:sz w:val="24"/>
      <w:szCs w:val="24"/>
    </w:rPr>
  </w:style>
  <w:style w:type="paragraph" w:styleId="a5">
    <w:name w:val="footer"/>
    <w:basedOn w:val="a"/>
    <w:link w:val="a6"/>
    <w:rsid w:val="00AF5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5FEB"/>
    <w:rPr>
      <w:sz w:val="24"/>
      <w:szCs w:val="24"/>
    </w:rPr>
  </w:style>
  <w:style w:type="paragraph" w:styleId="a7">
    <w:name w:val="Balloon Text"/>
    <w:basedOn w:val="a"/>
    <w:link w:val="a8"/>
    <w:rsid w:val="003206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2062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05464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96006"/>
    <w:pPr>
      <w:ind w:left="720"/>
      <w:contextualSpacing/>
    </w:pPr>
  </w:style>
  <w:style w:type="paragraph" w:customStyle="1" w:styleId="copyright-info">
    <w:name w:val="copyright-info"/>
    <w:basedOn w:val="a"/>
    <w:rsid w:val="00BA100B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9E79D9"/>
    <w:rPr>
      <w:i/>
      <w:iCs/>
    </w:rPr>
  </w:style>
  <w:style w:type="character" w:customStyle="1" w:styleId="10">
    <w:name w:val="Заголовок 1 Знак"/>
    <w:basedOn w:val="a0"/>
    <w:link w:val="1"/>
    <w:rsid w:val="00C97E7C"/>
    <w:rPr>
      <w:b/>
      <w:sz w:val="26"/>
    </w:rPr>
  </w:style>
  <w:style w:type="paragraph" w:styleId="2">
    <w:name w:val="Body Text 2"/>
    <w:basedOn w:val="a"/>
    <w:link w:val="20"/>
    <w:rsid w:val="00C97E7C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97E7C"/>
    <w:rPr>
      <w:sz w:val="26"/>
    </w:rPr>
  </w:style>
  <w:style w:type="paragraph" w:customStyle="1" w:styleId="11">
    <w:name w:val="Обычный1"/>
    <w:rsid w:val="00C97E7C"/>
  </w:style>
  <w:style w:type="paragraph" w:customStyle="1" w:styleId="21">
    <w:name w:val="Обычный2"/>
    <w:rsid w:val="00C97E7C"/>
  </w:style>
  <w:style w:type="paragraph" w:styleId="ac">
    <w:name w:val="No Spacing"/>
    <w:uiPriority w:val="1"/>
    <w:qFormat/>
    <w:rsid w:val="00901CFD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4CE6E209F556146356B4A190E64DD030AA7005A43940907DA1825D4ADC5C5D19869A0AFB75A14F365663966B44A463A781375872Y5r0H" TargetMode="External"/><Relationship Id="rId18" Type="http://schemas.openxmlformats.org/officeDocument/2006/relationships/hyperlink" Target="consultantplus://offline/ref=E282C0ED1EA27053FABEF7E99187C5F058AE6D6E3E794D27A01698525C77873D7B767AA243D4DEC4B79C1A7162rCtAO" TargetMode="External"/><Relationship Id="rId26" Type="http://schemas.openxmlformats.org/officeDocument/2006/relationships/hyperlink" Target="consultantplus://offline/ref=E282C0ED1EA27053FABEF7E99187C5F058AE6D6E3E794D27A01698525C77873D697622AD45DFC5CFE5D35C246DCA85089CB7B7E6AFF3r4t3O" TargetMode="External"/><Relationship Id="rId39" Type="http://schemas.openxmlformats.org/officeDocument/2006/relationships/hyperlink" Target="consultantplus://offline/ref=E282C0ED1EA27053FABEF7E99187C5F058AC6D6D33794D27A01698525C77873D697622AE4AD79495F5D7157068D58D1082B3A9E6rAtEO" TargetMode="External"/><Relationship Id="rId21" Type="http://schemas.openxmlformats.org/officeDocument/2006/relationships/hyperlink" Target="consultantplus://offline/ref=E282C0ED1EA27053FABEF7E99187C5F05AA86E63317D4D27A01698525C77873D697622AE42DCC0C5B1894C20249E801794AFA9E2B1F342FCrBt7O" TargetMode="External"/><Relationship Id="rId34" Type="http://schemas.openxmlformats.org/officeDocument/2006/relationships/hyperlink" Target="consultantplus://offline/ref=E282C0ED1EA27053FABEF7E99187C5F058AC6D6D33794D27A01698525C77873D697622AE42DCC1C2B3894C20249E801794AFA9E2B1F342FCrBt7O" TargetMode="External"/><Relationship Id="rId42" Type="http://schemas.openxmlformats.org/officeDocument/2006/relationships/hyperlink" Target="consultantplus://offline/ref=E282C0ED1EA27053FABEF7E99187C5F058AE6D6E3E794D27A01698525C77873D697622AE42DCC6C1B8894C20249E801794AFA9E2B1F342FCrBt7O" TargetMode="External"/><Relationship Id="rId47" Type="http://schemas.openxmlformats.org/officeDocument/2006/relationships/hyperlink" Target="consultantplus://offline/ref=E282C0ED1EA27053FABEF7E99187C5F058AE6D6E3E794D27A01698525C77873D697622AE42DCC5C6B7894C20249E801794AFA9E2B1F342FCrBt7O" TargetMode="External"/><Relationship Id="rId50" Type="http://schemas.openxmlformats.org/officeDocument/2006/relationships/hyperlink" Target="consultantplus://offline/ref=E282C0ED1EA27053FABEF7E99187C5F058AC6D6D33794D27A01698525C77873D697622AE42DCC1C7B3894C20249E801794AFA9E2B1F342FCrBt7O" TargetMode="External"/><Relationship Id="rId55" Type="http://schemas.openxmlformats.org/officeDocument/2006/relationships/hyperlink" Target="consultantplus://offline/ref=E282C0ED1EA27053FABEF7E99187C5F058AE6D6E3E794D27A01698525C77873D697622AE42DDC6C1B0894C20249E801794AFA9E2B1F342FCrBt7O" TargetMode="External"/><Relationship Id="rId63" Type="http://schemas.openxmlformats.org/officeDocument/2006/relationships/hyperlink" Target="consultantplus://offline/ref=E282C0ED1EA27053FABEF7E99187C5F058AE6D6E3E794D27A01698525C77873D697622AE42DCC8CDB1894C20249E801794AFA9E2B1F342FCrBt7O" TargetMode="External"/><Relationship Id="rId68" Type="http://schemas.openxmlformats.org/officeDocument/2006/relationships/hyperlink" Target="consultantplus://offline/ref=E282C0ED1EA27053FABEF7E99187C5F058AE6B6C347A4D27A01698525C77873D697622AE42DCC1C2B2894C20249E801794AFA9E2B1F342FCrBt7O" TargetMode="External"/><Relationship Id="rId76" Type="http://schemas.openxmlformats.org/officeDocument/2006/relationships/hyperlink" Target="consultantplus://offline/ref=E282C0ED1EA27053FABEF7E99187C5F058AC6D6D33794D27A01698525C77873D697622AE42DCC2C5B3894C20249E801794AFA9E2B1F342FCrBt7O" TargetMode="External"/><Relationship Id="rId84" Type="http://schemas.openxmlformats.org/officeDocument/2006/relationships/hyperlink" Target="consultantplus://offline/ref=E282C0ED1EA27053FABEF7E99187C5F058AE6B6C347A4D27A01698525C77873D697622AE42DCC5C0B6894C20249E801794AFA9E2B1F342FCrBt7O" TargetMode="External"/><Relationship Id="rId89" Type="http://schemas.openxmlformats.org/officeDocument/2006/relationships/hyperlink" Target="consultantplus://offline/ref=B23D576ACFEED9001202F9E9AB2141E4F0867190901455449CAF8B840259DE72EF3E9A0F9DA2369FA0944EA03DA0554443B19F652FEA5E46y7p1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282C0ED1EA27053FABEF7E99187C5F058AE6B6C347A4D27A01698525C77873D697622AE42DCC3C4B0894C20249E801794AFA9E2B1F342FCrBt7O" TargetMode="External"/><Relationship Id="rId92" Type="http://schemas.openxmlformats.org/officeDocument/2006/relationships/hyperlink" Target="consultantplus://offline/ref=A6BCA6D15707C5B4C4164260BC77BB4E56FCBA50591831E0C9B3EEC02DB310A81F3263EA2AE37B0F94DB6C829143E8F783957DAE1C7D5192KAr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82C0ED1EA27053FABEF7E99187C5F058AD6F6A307A4D27A01698525C77873D7B767AA243D4DEC4B79C1A7162rCtAO" TargetMode="External"/><Relationship Id="rId29" Type="http://schemas.openxmlformats.org/officeDocument/2006/relationships/hyperlink" Target="consultantplus://offline/ref=E282C0ED1EA27053FABEF7E99187C5F058AE6D6E3E794D27A01698525C77873D697622AE42DCC6C7B0894C20249E801794AFA9E2B1F342FCrBt7O" TargetMode="External"/><Relationship Id="rId11" Type="http://schemas.openxmlformats.org/officeDocument/2006/relationships/hyperlink" Target="consultantplus://offline/ref=D24CE6E209F556146356B4A190E64DD030AA7005A43940907DA1825D4ADC5C5D19869A0AFB75A14F365663966B44A463A781375872Y5r0H" TargetMode="External"/><Relationship Id="rId24" Type="http://schemas.openxmlformats.org/officeDocument/2006/relationships/hyperlink" Target="consultantplus://offline/ref=E282C0ED1EA27053FABEF7E99187C5F058AC6D6D33794D27A01698525C77873D697622AE42DCC0C6B8894C20249E801794AFA9E2B1F342FCrBt7O" TargetMode="External"/><Relationship Id="rId32" Type="http://schemas.openxmlformats.org/officeDocument/2006/relationships/hyperlink" Target="consultantplus://offline/ref=E282C0ED1EA27053FABEF7E99187C5F058AE6D6E3E794D27A01698525C77873D697622AE42DCC7CDB1894C20249E801794AFA9E2B1F342FCrBt7O" TargetMode="External"/><Relationship Id="rId37" Type="http://schemas.openxmlformats.org/officeDocument/2006/relationships/hyperlink" Target="consultantplus://offline/ref=E282C0ED1EA27053FABEF7E99187C5F058AE6D6E3E794D27A01698525C77873D697622AE42DCC6C1B9894C20249E801794AFA9E2B1F342FCrBt7O" TargetMode="External"/><Relationship Id="rId40" Type="http://schemas.openxmlformats.org/officeDocument/2006/relationships/hyperlink" Target="consultantplus://offline/ref=E282C0ED1EA27053FABEF7E99187C5F058AE6D6E3E794D27A01698525C77873D697622AE42DEC1C0B0894C20249E801794AFA9E2B1F342FCrBt7O" TargetMode="External"/><Relationship Id="rId45" Type="http://schemas.openxmlformats.org/officeDocument/2006/relationships/hyperlink" Target="consultantplus://offline/ref=E282C0ED1EA27053FABEF7E99187C5F058AE6D6E3E794D27A01698525C77873D697622AE42DCC8C6B5894C20249E801794AFA9E2B1F342FCrBt7O" TargetMode="External"/><Relationship Id="rId53" Type="http://schemas.openxmlformats.org/officeDocument/2006/relationships/hyperlink" Target="consultantplus://offline/ref=E282C0ED1EA27053FABEF7E99187C5F058AE6D6E3E794D27A01698525C77873D697622AE45DECB90E0C64D7C61C393169AAFABE4ADrFt0O" TargetMode="External"/><Relationship Id="rId58" Type="http://schemas.openxmlformats.org/officeDocument/2006/relationships/hyperlink" Target="consultantplus://offline/ref=E282C0ED1EA27053FABEF7E99187C5F058AE6D6E3E794D27A01698525C77873D697622AE42DEC1CCB3894C20249E801794AFA9E2B1F342FCrBt7O" TargetMode="External"/><Relationship Id="rId66" Type="http://schemas.openxmlformats.org/officeDocument/2006/relationships/hyperlink" Target="consultantplus://offline/ref=E282C0ED1EA27053FABEF7E99187C5F05AA86A6A307C4D27A01698525C77873D7B767AA243D4DEC4B79C1A7162rCtAO" TargetMode="External"/><Relationship Id="rId74" Type="http://schemas.openxmlformats.org/officeDocument/2006/relationships/hyperlink" Target="consultantplus://offline/ref=E282C0ED1EA27053FABEF7E99187C5F058AE6B6C347A4D27A01698525C77873D697622AE42DDC1C6B6894C20249E801794AFA9E2B1F342FCrBt7O" TargetMode="External"/><Relationship Id="rId79" Type="http://schemas.openxmlformats.org/officeDocument/2006/relationships/hyperlink" Target="consultantplus://offline/ref=E282C0ED1EA27053FABEF7E99187C5F058AE6D6E3E794D27A01698525C77873D697622AE42DCC6C3B2894C20249E801794AFA9E2B1F342FCrBt7O" TargetMode="External"/><Relationship Id="rId87" Type="http://schemas.openxmlformats.org/officeDocument/2006/relationships/hyperlink" Target="consultantplus://offline/ref=5836F0B3B8EBC6C560A4E1CF1F72D09C73F80A24ED9304DCA06F8689BCA373A772ED842083A1FC7D2362FE5ED9633EB4ADBBC940FEFF28EFa4kBG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E282C0ED1EA27053FABEF7E99187C5F058AE6D6E3E794D27A01698525C77873D697622AE42DCC5C5B9894C20249E801794AFA9E2B1F342FCrBt7O" TargetMode="External"/><Relationship Id="rId82" Type="http://schemas.openxmlformats.org/officeDocument/2006/relationships/hyperlink" Target="consultantplus://offline/ref=E282C0ED1EA27053FABEF7E99187C5F058AE6D6E3E794D27A01698525C77873D697622AE42DDC6CDB4894C20249E801794AFA9E2B1F342FCrBt7O" TargetMode="External"/><Relationship Id="rId90" Type="http://schemas.openxmlformats.org/officeDocument/2006/relationships/hyperlink" Target="consultantplus://offline/ref=B23D576ACFEED9001202F9E9AB2141E4F0867190901455449CAF8B840259DE72EF3E9A0F9DA2369FA0944EA03DA0554443B19F652FEA5E46y7p1M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E282C0ED1EA27053FABEF7E99187C5F058AE6B6C347A4D27A01698525C77873D7B767AA243D4DEC4B79C1A7162rCtAO" TargetMode="External"/><Relationship Id="rId14" Type="http://schemas.openxmlformats.org/officeDocument/2006/relationships/hyperlink" Target="consultantplus://offline/ref=E282C0ED1EA27053FABEF7E99187C5F058AF6162357C4D27A01698525C77873D7B767AA243D4DEC4B79C1A7162rCtAO" TargetMode="External"/><Relationship Id="rId22" Type="http://schemas.openxmlformats.org/officeDocument/2006/relationships/hyperlink" Target="consultantplus://offline/ref=E282C0ED1EA27053FABEF7E99187C5F058A86A6D317A4D27A01698525C77873D7B767AA243D4DEC4B79C1A7162rCtAO" TargetMode="External"/><Relationship Id="rId27" Type="http://schemas.openxmlformats.org/officeDocument/2006/relationships/hyperlink" Target="consultantplus://offline/ref=E282C0ED1EA27053FABEF7E99187C5F058AE6D6E3E794D27A01698525C77873D697622AE42DCC5C1B1894C20249E801794AFA9E2B1F342FCrBt7O" TargetMode="External"/><Relationship Id="rId30" Type="http://schemas.openxmlformats.org/officeDocument/2006/relationships/hyperlink" Target="consultantplus://offline/ref=E282C0ED1EA27053FABEF7E99187C5F058AE6D6E3E794D27A01698525C77873D697622AE42DCC6C0B0894C20249E801794AFA9E2B1F342FCrBt7O" TargetMode="External"/><Relationship Id="rId35" Type="http://schemas.openxmlformats.org/officeDocument/2006/relationships/hyperlink" Target="consultantplus://offline/ref=E282C0ED1EA27053FABEF7E99187C5F058AE6D6E3E794D27A01698525C77873D697622AE42DEC1CCB3894C20249E801794AFA9E2B1F342FCrBt7O" TargetMode="External"/><Relationship Id="rId43" Type="http://schemas.openxmlformats.org/officeDocument/2006/relationships/hyperlink" Target="consultantplus://offline/ref=E282C0ED1EA27053FABEF7E99187C5F058AE6D6E3E794D27A01698525C77873D697622AE42DCC6CDB8894C20249E801794AFA9E2B1F342FCrBt7O" TargetMode="External"/><Relationship Id="rId48" Type="http://schemas.openxmlformats.org/officeDocument/2006/relationships/hyperlink" Target="consultantplus://offline/ref=E282C0ED1EA27053FABEF7E99187C5F058AC6D6D33794D27A01698525C77873D697622AE4AD79495F5D7157068D58D1082B3A9E6rAtEO" TargetMode="External"/><Relationship Id="rId56" Type="http://schemas.openxmlformats.org/officeDocument/2006/relationships/hyperlink" Target="consultantplus://offline/ref=E282C0ED1EA27053FABEF7E99187C5F058AE6D6E3E794D27A01698525C77873D697622AE42DEC1C0B0894C20249E801794AFA9E2B1F342FCrBt7O" TargetMode="External"/><Relationship Id="rId64" Type="http://schemas.openxmlformats.org/officeDocument/2006/relationships/hyperlink" Target="consultantplus://offline/ref=E282C0ED1EA27053FABEF7E99187C5F058AE6D6E3E794D27A01698525C77873D697622AE42DEC1CCB6894C20249E801794AFA9E2B1F342FCrBt7O" TargetMode="External"/><Relationship Id="rId69" Type="http://schemas.openxmlformats.org/officeDocument/2006/relationships/hyperlink" Target="consultantplus://offline/ref=E282C0ED1EA27053FABEF7E99187C5F058AE6B6C347A4D27A01698525C77873D697622AE42DCC1C2B2894C20249E801794AFA9E2B1F342FCrBt7O" TargetMode="External"/><Relationship Id="rId77" Type="http://schemas.openxmlformats.org/officeDocument/2006/relationships/hyperlink" Target="consultantplus://offline/ref=E282C0ED1EA27053FABEF7E99187C5F058AE6D6E3E794D27A01698525C77873D697622AE42DEC1C2B5894C20249E801794AFA9E2B1F342FCrBt7O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282C0ED1EA27053FABEF7E99187C5F058AE6D6E3E794D27A01698525C77873D697622AE42DEC1C0B0894C20249E801794AFA9E2B1F342FCrBt7O" TargetMode="External"/><Relationship Id="rId72" Type="http://schemas.openxmlformats.org/officeDocument/2006/relationships/hyperlink" Target="consultantplus://offline/ref=E282C0ED1EA27053FABEF7E99187C5F058AE6B6C347A4D27A01698525C77873D697622AE42DDC1CCB3894C20249E801794AFA9E2B1F342FCrBt7O" TargetMode="External"/><Relationship Id="rId80" Type="http://schemas.openxmlformats.org/officeDocument/2006/relationships/hyperlink" Target="consultantplus://offline/ref=E282C0ED1EA27053FABEF7E99187C5F058AE6D6E3E794D27A01698525C77873D697622AD4AD9C4CFE5D35C246DCA85089CB7B7E6AFF3r4t3O" TargetMode="External"/><Relationship Id="rId85" Type="http://schemas.openxmlformats.org/officeDocument/2006/relationships/hyperlink" Target="consultantplus://offline/ref=E282C0ED1EA27053FABEF7E99187C5F058AE6B6C347A4D27A01698525C77873D697622AE42DCC6C4B3894C20249E801794AFA9E2B1F342FCrBt7O" TargetMode="External"/><Relationship Id="rId93" Type="http://schemas.openxmlformats.org/officeDocument/2006/relationships/hyperlink" Target="consultantplus://offline/ref=717AF6D42DE1A9CB00084C42486C1D31BE47E3E7CF59F5C2F213930BA0C2E6721A14598B9FAAB499EE3201AC80949BE6D3FC5B965F28409CdAC3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24CE6E209F556146356B4A190E64DD030AA7005A43940907DA1825D4ADC5C5D19869A0AFB75A14F365663966B44A463A781375872Y5r0H" TargetMode="External"/><Relationship Id="rId17" Type="http://schemas.openxmlformats.org/officeDocument/2006/relationships/hyperlink" Target="consultantplus://offline/ref=E282C0ED1EA27053FABEF7E99187C5F058AD6F6F3F7E4D27A01698525C77873D7B767AA243D4DEC4B79C1A7162rCtAO" TargetMode="External"/><Relationship Id="rId25" Type="http://schemas.openxmlformats.org/officeDocument/2006/relationships/hyperlink" Target="consultantplus://offline/ref=E282C0ED1EA27053FABEF7E99187C5F058AC6D6D33794D27A01698525C77873D697622AE42DCC0C2B6894C20249E801794AFA9E2B1F342FCrBt7O" TargetMode="External"/><Relationship Id="rId33" Type="http://schemas.openxmlformats.org/officeDocument/2006/relationships/hyperlink" Target="consultantplus://offline/ref=E282C0ED1EA27053FABEF7E99187C5F058AE6D6E3E794D27A01698525C77873D697622AE42DCC7CDB0894C20249E801794AFA9E2B1F342FCrBt7O" TargetMode="External"/><Relationship Id="rId38" Type="http://schemas.openxmlformats.org/officeDocument/2006/relationships/hyperlink" Target="consultantplus://offline/ref=E282C0ED1EA27053FABEF7E99187C5F058AC6D6D33794D27A01698525C77873D697622AE42DCC0CDB3894C20249E801794AFA9E2B1F342FCrBt7O" TargetMode="External"/><Relationship Id="rId46" Type="http://schemas.openxmlformats.org/officeDocument/2006/relationships/hyperlink" Target="consultantplus://offline/ref=E282C0ED1EA27053FABEF7E99187C5F058AE6D6E3E794D27A01698525C77873D7B767AA243D4DEC4B79C1A7162rCtAO" TargetMode="External"/><Relationship Id="rId59" Type="http://schemas.openxmlformats.org/officeDocument/2006/relationships/hyperlink" Target="consultantplus://offline/ref=E282C0ED1EA27053FABEF7E99187C5F058AE6D6E3E794D27A01698525C77873D697622AE42DCC6C1B9894C20249E801794AFA9E2B1F342FCrBt7O" TargetMode="External"/><Relationship Id="rId67" Type="http://schemas.openxmlformats.org/officeDocument/2006/relationships/hyperlink" Target="consultantplus://offline/ref=E282C0ED1EA27053FABEF7E99187C5F058AE6B6C347A4D27A01698525C77873D697622AE42DCC1C2B2894C20249E801794AFA9E2B1F342FCrBt7O" TargetMode="External"/><Relationship Id="rId20" Type="http://schemas.openxmlformats.org/officeDocument/2006/relationships/hyperlink" Target="consultantplus://offline/ref=E282C0ED1EA27053FABEF7E99187C5F058AE6B6C347A4D27A01698525C77873D7B767AA243D4DEC4B79C1A7162rCtAO" TargetMode="External"/><Relationship Id="rId41" Type="http://schemas.openxmlformats.org/officeDocument/2006/relationships/hyperlink" Target="consultantplus://offline/ref=E282C0ED1EA27053FABEF7E99187C5F058AE6D6E3E794D27A01698525C77873D697622AE42DEC1CDB1894C20249E801794AFA9E2B1F342FCrBt7O" TargetMode="External"/><Relationship Id="rId54" Type="http://schemas.openxmlformats.org/officeDocument/2006/relationships/hyperlink" Target="consultantplus://offline/ref=E282C0ED1EA27053FABEF7E99187C5F058AE6D6E3E794D27A01698525C77873D697622AE4BDCCB90E0C64D7C61C393169AAFABE4ADrFt0O" TargetMode="External"/><Relationship Id="rId62" Type="http://schemas.openxmlformats.org/officeDocument/2006/relationships/hyperlink" Target="consultantplus://offline/ref=E282C0ED1EA27053FABEF7E99187C5F058AE6D6E3E794D27A01698525C77873D697622AE42DCC6CDB0894C20249E801794AFA9E2B1F342FCrBt7O" TargetMode="External"/><Relationship Id="rId70" Type="http://schemas.openxmlformats.org/officeDocument/2006/relationships/hyperlink" Target="consultantplus://offline/ref=E282C0ED1EA27053FABEF7E99187C5F058AE6B6C347A4D27A01698525C77873D697622AE42DDC0CDB7894C20249E801794AFA9E2B1F342FCrBt7O" TargetMode="External"/><Relationship Id="rId75" Type="http://schemas.openxmlformats.org/officeDocument/2006/relationships/hyperlink" Target="consultantplus://offline/ref=E282C0ED1EA27053FABEF7E99187C5F058AC6D6D33794D27A01698525C77873D697622AE42DCC2C4B4894C20249E801794AFA9E2B1F342FCrBt7O" TargetMode="External"/><Relationship Id="rId83" Type="http://schemas.openxmlformats.org/officeDocument/2006/relationships/hyperlink" Target="consultantplus://offline/ref=E282C0ED1EA27053FABEF7E99187C5F058AE6B6C347A4D27A01698525C77873D697622AE42DEC5C1B2894C20249E801794AFA9E2B1F342FCrBt7O" TargetMode="External"/><Relationship Id="rId88" Type="http://schemas.openxmlformats.org/officeDocument/2006/relationships/hyperlink" Target="consultantplus://offline/ref=5836F0B3B8EBC6C560A4E1CF1F72D09C73F80A24ED9304DCA06F8689BCA373A772ED842083A1FC7D2362FE5ED9633EB4ADBBC940FEFF28EFa4kBG" TargetMode="External"/><Relationship Id="rId91" Type="http://schemas.openxmlformats.org/officeDocument/2006/relationships/hyperlink" Target="consultantplus://offline/ref=B23D576ACFEED9001202F9E9AB2141E4F0867190901455449CAF8B840259DE72EF3E9A0F9DA2369FA0944EA03DA0554443B19F652FEA5E46y7p1M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E282C0ED1EA27053FABEF7E99187C5F058A06A6E367B4D27A01698525C77873D7B767AA243D4DEC4B79C1A7162rCtAO" TargetMode="External"/><Relationship Id="rId23" Type="http://schemas.openxmlformats.org/officeDocument/2006/relationships/hyperlink" Target="consultantplus://offline/ref=E282C0ED1EA27053FABEF7E99187C5F058AE6B6C347A4D27A01698525C77873D697622AE42DDC1CCB3894C20249E801794AFA9E2B1F342FCrBt7O" TargetMode="External"/><Relationship Id="rId28" Type="http://schemas.openxmlformats.org/officeDocument/2006/relationships/hyperlink" Target="consultantplus://offline/ref=E282C0ED1EA27053FABEF7E99187C5F058AE6D6E3E794D27A01698525C77873D697622AE42DEC1CCB0894C20249E801794AFA9E2B1F342FCrBt7O" TargetMode="External"/><Relationship Id="rId36" Type="http://schemas.openxmlformats.org/officeDocument/2006/relationships/hyperlink" Target="consultantplus://offline/ref=E282C0ED1EA27053FABEF7E99187C5F058AE6D6E3E794D27A01698525C77873D697622AE42DCC6C1B0894C20249E801794AFA9E2B1F342FCrBt7O" TargetMode="External"/><Relationship Id="rId49" Type="http://schemas.openxmlformats.org/officeDocument/2006/relationships/hyperlink" Target="consultantplus://offline/ref=E282C0ED1EA27053FABEF7E99187C5F058AE6B68307F4D27A01698525C77873D697622AE42DCC1C7B6894C20249E801794AFA9E2B1F342FCrBt7O" TargetMode="External"/><Relationship Id="rId57" Type="http://schemas.openxmlformats.org/officeDocument/2006/relationships/hyperlink" Target="consultantplus://offline/ref=E282C0ED1EA27053FABEF7E99187C5F058AE6D6E3E794D27A01698525C77873D697622AE42DDC7C3B7894C20249E801794AFA9E2B1F342FCrBt7O" TargetMode="External"/><Relationship Id="rId10" Type="http://schemas.openxmlformats.org/officeDocument/2006/relationships/hyperlink" Target="consultantplus://offline/ref=4FD67F398F046A53554194C94B7CDDF653B5AEA8BB44B05A7670D784FC40FA26DFF81DE2E5110762F7DC6B173F060202894FA8A8937EB248I8DCH" TargetMode="External"/><Relationship Id="rId31" Type="http://schemas.openxmlformats.org/officeDocument/2006/relationships/hyperlink" Target="consultantplus://offline/ref=E282C0ED1EA27053FABEF7E99187C5F058AE6D6E3E794D27A01698525C77873D697622AE4AD9CB90E0C64D7C61C393169AAFABE4ADrFt0O" TargetMode="External"/><Relationship Id="rId44" Type="http://schemas.openxmlformats.org/officeDocument/2006/relationships/hyperlink" Target="consultantplus://offline/ref=E282C0ED1EA27053FABEF7E99187C5F058AE6D6E3E794D27A01698525C77873D697622AE42DCC8C5B7894C20249E801794AFA9E2B1F342FCrBt7O" TargetMode="External"/><Relationship Id="rId52" Type="http://schemas.openxmlformats.org/officeDocument/2006/relationships/hyperlink" Target="consultantplus://offline/ref=E282C0ED1EA27053FABEF7E99187C5F058AE6D6E3E794D27A01698525C77873D697622AE42DEC1C1B0894C20249E801794AFA9E2B1F342FCrBt7O" TargetMode="External"/><Relationship Id="rId60" Type="http://schemas.openxmlformats.org/officeDocument/2006/relationships/hyperlink" Target="consultantplus://offline/ref=E282C0ED1EA27053FABEF7E99187C5F058AC6D6D33794D27A01698525C77873D697622AE42DCC1C5B8894C20249E801794AFA9E2B1F342FCrBt7O" TargetMode="External"/><Relationship Id="rId65" Type="http://schemas.openxmlformats.org/officeDocument/2006/relationships/hyperlink" Target="consultantplus://offline/ref=E282C0ED1EA27053FABEF7E99187C5F058AE6D6E3E794D27A01698525C77873D697622AE42DCC8C1B3894C20249E801794AFA9E2B1F342FCrBt7O" TargetMode="External"/><Relationship Id="rId73" Type="http://schemas.openxmlformats.org/officeDocument/2006/relationships/hyperlink" Target="consultantplus://offline/ref=E282C0ED1EA27053FABEF7E99187C5F058AE6B6C347A4D27A01698525C77873D697622AE42DDC1C6B6894C20249E801794AFA9E2B1F342FCrBt7O" TargetMode="External"/><Relationship Id="rId78" Type="http://schemas.openxmlformats.org/officeDocument/2006/relationships/hyperlink" Target="consultantplus://offline/ref=E282C0ED1EA27053FABEF7E99187C5F058AE6D6E3E794D27A01698525C77873D697622AE42DEC1CDB2894C20249E801794AFA9E2B1F342FCrBt7O" TargetMode="External"/><Relationship Id="rId81" Type="http://schemas.openxmlformats.org/officeDocument/2006/relationships/hyperlink" Target="consultantplus://offline/ref=E282C0ED1EA27053FABEF7E99187C5F058AE6D6E3E794D27A01698525C77873D697622AD4ADAC1CFE5D35C246DCA85089CB7B7E6AFF3r4t3O" TargetMode="External"/><Relationship Id="rId86" Type="http://schemas.openxmlformats.org/officeDocument/2006/relationships/hyperlink" Target="consultantplus://offline/ref=E282C0ED1EA27053FABEF7E99187C5F058AE6B6C347A4D27A01698525C77873D697622AE42DCC1C2B2894C20249E801794AFA9E2B1F342FCrBt7O" TargetMode="External"/><Relationship Id="rId9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766F-2A30-4B49-93DE-48F92BF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52795</CharactersWithSpaces>
  <SharedDoc>false</SharedDoc>
  <HLinks>
    <vt:vector size="1134" baseType="variant">
      <vt:variant>
        <vt:i4>3539062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P20367</vt:lpwstr>
      </vt:variant>
      <vt:variant>
        <vt:i4>3539062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P20367</vt:lpwstr>
      </vt:variant>
      <vt:variant>
        <vt:i4>8323179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8323123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consultantplus://offline/ref=2681C21B1877B0D4A9FA04C2042D8A3A29249112EE6AAF8E3938D0236448BD9B636A65A3C803ED1D001B3DE2E5679B485DAD33AF064E4C4Ds5t6O</vt:lpwstr>
      </vt:variant>
      <vt:variant>
        <vt:lpwstr/>
      </vt:variant>
      <vt:variant>
        <vt:i4>8323123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consultantplus://offline/ref=2681C21B1877B0D4A9FA04C2042D8A3A29249112EE6AAF8E3938D0236448BD9B636A65A3C803ED1D001B3DE2E5679B485DAD33AF064E4C4Ds5t6O</vt:lpwstr>
      </vt:variant>
      <vt:variant>
        <vt:lpwstr/>
      </vt:variant>
      <vt:variant>
        <vt:i4>8323176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consultantplus://offline/ref=2681C21B1877B0D4A9FA04C2042D8A3A29249112EE6AAF8E3938D0236448BD9B636A65A3C800EE18051B3DE2E5679B485DAD33AF064E4C4Ds5t6O</vt:lpwstr>
      </vt:variant>
      <vt:variant>
        <vt:lpwstr/>
      </vt:variant>
      <vt:variant>
        <vt:i4>8323127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consultantplus://offline/ref=2681C21B1877B0D4A9FA04C2042D8A3A29249112EE6AAF8E3938D0236448BD9B636A65A3C800E918061B3DE2E5679B485DAD33AF064E4C4Ds5t6O</vt:lpwstr>
      </vt:variant>
      <vt:variant>
        <vt:lpwstr/>
      </vt:variant>
      <vt:variant>
        <vt:i4>8323176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consultantplus://offline/ref=2681C21B1877B0D4A9FA04C2042D8A3A29249112EE6AAF8E3938D0236448BD9B636A65A3C800EE18051B3DE2E5679B485DAD33AF064E4C4Ds5t6O</vt:lpwstr>
      </vt:variant>
      <vt:variant>
        <vt:lpwstr/>
      </vt:variant>
      <vt:variant>
        <vt:i4>8323127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consultantplus://offline/ref=2681C21B1877B0D4A9FA04C2042D8A3A29249112EE6AAF8E3938D0236448BD9B636A65A3C800E918061B3DE2E5679B485DAD33AF064E4C4Ds5t6O</vt:lpwstr>
      </vt:variant>
      <vt:variant>
        <vt:lpwstr/>
      </vt:variant>
      <vt:variant>
        <vt:i4>4915292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consultantplus://offline/ref=2681C21B1877B0D4A9FA04C2042D8A3A28249014EF66F2843161DC216347E28C642369A2C803E81B0A4438F7F43F97414BB335B71A4C4Es4tEO</vt:lpwstr>
      </vt:variant>
      <vt:variant>
        <vt:lpwstr/>
      </vt:variant>
      <vt:variant>
        <vt:i4>4587608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consultantplus://offline/ref=2681C21B1877B0D4A9FA04C2042D8A3A29249410E86FAF8E3938D0236448BD9B716A3DAFC909F31F070E6BB3A3s3t3O</vt:lpwstr>
      </vt:variant>
      <vt:variant>
        <vt:lpwstr/>
      </vt:variant>
      <vt:variant>
        <vt:i4>4587602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consultantplus://offline/ref=2681C21B1877B0D4A9FA04C2042D8A3A29259B17EB6FAF8E3938D0236448BD9B716A3DAFC909F31F070E6BB3A3s3t3O</vt:lpwstr>
      </vt:variant>
      <vt:variant>
        <vt:lpwstr/>
      </vt:variant>
      <vt:variant>
        <vt:i4>8323179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8323179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3604595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P20237</vt:lpwstr>
      </vt:variant>
      <vt:variant>
        <vt:i4>3539059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P20236</vt:lpwstr>
      </vt:variant>
      <vt:variant>
        <vt:i4>3473523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P20235</vt:lpwstr>
      </vt:variant>
      <vt:variant>
        <vt:i4>8323179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consultantplus://offline/ref=2681C21B1877B0D4A9FA04C2042D8A3A29249112EE6AAF8E3938D0236448BD9B636A65A3C803EE19041B3DE2E5679B485DAD33AF064E4C4Ds5t6O</vt:lpwstr>
      </vt:variant>
      <vt:variant>
        <vt:lpwstr/>
      </vt:variant>
      <vt:variant>
        <vt:i4>4915200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consultantplus://offline/ref=2681C21B1877B0D4A9FA04C2042D8A3A292A9113EE65AF8E3938D0236448BD9B636A65A3CF04E91F0A4438F7F43F97414BB335B71A4C4Es4tEO</vt:lpwstr>
      </vt:variant>
      <vt:variant>
        <vt:lpwstr/>
      </vt:variant>
      <vt:variant>
        <vt:i4>4915205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consultantplus://offline/ref=2681C21B1877B0D4A9FA04C2042D8A3A292A9113EE65AF8E3938D0236448BD9B636A65A3CD01E81E0A4438F7F43F97414BB335B71A4C4Es4tEO</vt:lpwstr>
      </vt:variant>
      <vt:variant>
        <vt:lpwstr/>
      </vt:variant>
      <vt:variant>
        <vt:i4>4915282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consultantplus://offline/ref=2681C21B1877B0D4A9FA04C2042D8A3A292A9113EE65AF8E3938D0236448BD9B636A65A3C003E81D0A4438F7F43F97414BB335B71A4C4Es4tEO</vt:lpwstr>
      </vt:variant>
      <vt:variant>
        <vt:lpwstr/>
      </vt:variant>
      <vt:variant>
        <vt:i4>8192109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consultantplus://offline/ref=2681C21B1877B0D4A9FA04C2042D8A3A292A9113EE65AF8E3938D0236448BD9B636A65AACC03EB1455412DE6AC339E5755B52DAB184Es4tDO</vt:lpwstr>
      </vt:variant>
      <vt:variant>
        <vt:lpwstr/>
      </vt:variant>
      <vt:variant>
        <vt:i4>8323132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consultantplus://offline/ref=2681C21B1877B0D4A9FA04C2042D8A3A292A9113EE65AF8E3938D0236448BD9B636A65A3C800EF1C091B3DE2E5679B485DAD33AF064E4C4Ds5t6O</vt:lpwstr>
      </vt:variant>
      <vt:variant>
        <vt:lpwstr/>
      </vt:variant>
      <vt:variant>
        <vt:i4>8323128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consultantplus://offline/ref=2681C21B1877B0D4A9FA04C2042D8A3A29229A10E46DAF8E3938D0236448BD9B636A65A3C801ED1D091B3DE2E5679B485DAD33AF064E4C4Ds5t6O</vt:lpwstr>
      </vt:variant>
      <vt:variant>
        <vt:lpwstr/>
      </vt:variant>
      <vt:variant>
        <vt:i4>4128889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P19709</vt:lpwstr>
      </vt:variant>
      <vt:variant>
        <vt:i4>4915205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consultantplus://offline/ref=2681C21B1877B0D4A9FA04C2042D8A3A292A9113EE65AF8E3938D0236448BD9B636A65A3CA03E91C0A4438F7F43F97414BB335B71A4C4Es4tEO</vt:lpwstr>
      </vt:variant>
      <vt:variant>
        <vt:lpwstr/>
      </vt:variant>
      <vt:variant>
        <vt:i4>4915205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consultantplus://offline/ref=2681C21B1877B0D4A9FA04C2042D8A3A292A9113EE65AF8E3938D0236448BD9B636A65A3CA03E91C0A4438F7F43F97414BB335B71A4C4Es4tEO</vt:lpwstr>
      </vt:variant>
      <vt:variant>
        <vt:lpwstr/>
      </vt:variant>
      <vt:variant>
        <vt:i4>4587609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consultantplus://offline/ref=2681C21B1877B0D4A9FA04C2042D8A3A292A9112E865AF8E3938D0236448BD9B716A3DAFC909F31F070E6BB3A3s3t3O</vt:lpwstr>
      </vt:variant>
      <vt:variant>
        <vt:lpwstr/>
      </vt:variant>
      <vt:variant>
        <vt:i4>8192096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consultantplus://offline/ref=2681C21B1877B0D4A9FA04C2042D8A3A292A9113EE65AF8E3938D0236448BD9B636A65A3CB07E81455412DE6AC339E5755B52DAB184Es4tDO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consultantplus://offline/ref=2681C21B1877B0D4A9FA04C2042D8A3A292A9113EE65AF8E3938D0236448BD9B636A65A3CB07EF1455412DE6AC339E5755B52DAB184Es4tDO</vt:lpwstr>
      </vt:variant>
      <vt:variant>
        <vt:lpwstr/>
      </vt:variant>
      <vt:variant>
        <vt:i4>8192098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consultantplus://offline/ref=2681C21B1877B0D4A9FA04C2042D8A3A292A9113EE65AF8E3938D0236448BD9B636A65A3CB04E91455412DE6AC339E5755B52DAB184Es4tDO</vt:lpwstr>
      </vt:variant>
      <vt:variant>
        <vt:lpwstr/>
      </vt:variant>
      <vt:variant>
        <vt:i4>8323124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consultantplus://offline/ref=2681C21B1877B0D4A9FA04C2042D8A3A29249111E464AF8E3938D0236448BD9B636A65A3C801ED1D021B3DE2E5679B485DAD33AF064E4C4Ds5t6O</vt:lpwstr>
      </vt:variant>
      <vt:variant>
        <vt:lpwstr/>
      </vt:variant>
      <vt:variant>
        <vt:i4>8192058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consultantplus://offline/ref=2681C21B1877B0D4A9FA04C2042D8A3A292A9113EE65AF8E3938D0236448BD9B636A65A1CF07ED1455412DE6AC339E5755B52DAB184Es4tDO</vt:lpwstr>
      </vt:variant>
      <vt:variant>
        <vt:lpwstr/>
      </vt:variant>
      <vt:variant>
        <vt:i4>8323122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consultantplus://offline/ref=2681C21B1877B0D4A9FA04C2042D8A3A29259716EC6BAF8E3938D0236448BD9B636A65A3C801ED1D051B3DE2E5679B485DAD33AF064E4C4Ds5t6O</vt:lpwstr>
      </vt:variant>
      <vt:variant>
        <vt:lpwstr/>
      </vt:variant>
      <vt:variant>
        <vt:i4>4784140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consultantplus://offline/ref=2681C21B1877B0D4A9FA04C2042D8A3A292A9113EE65AF8E3938D0236448BD9B636A65A0C809E64B50543CBEA03A884953AD31A91As4tDO</vt:lpwstr>
      </vt:variant>
      <vt:variant>
        <vt:lpwstr/>
      </vt:variant>
      <vt:variant>
        <vt:i4>8323128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consultantplus://offline/ref=2681C21B1877B0D4A9FA04C2042D8A3A29229A10E46DAF8E3938D0236448BD9B636A65A3C801ED1D091B3DE2E5679B485DAD33AF064E4C4Ds5t6O</vt:lpwstr>
      </vt:variant>
      <vt:variant>
        <vt:lpwstr/>
      </vt:variant>
      <vt:variant>
        <vt:i4>1769487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consultantplus://offline/ref=2681C21B1877B0D4A9FA04C2042D8A3A282A9A15EC68AF8E3938D0236448BD9B636A65A4C355BC5B541D68BBBF32905757B331sAt8O</vt:lpwstr>
      </vt:variant>
      <vt:variant>
        <vt:lpwstr/>
      </vt:variant>
      <vt:variant>
        <vt:i4>3342448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P19694</vt:lpwstr>
      </vt:variant>
      <vt:variant>
        <vt:i4>8323173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consultantplus://offline/ref=2681C21B1877B0D4A9FA04C2042D8A3A29249114EE64AF8E3938D0236448BD9B636A65A3C801ED1D071B3DE2E5679B485DAD33AF064E4C4Ds5t6O</vt:lpwstr>
      </vt:variant>
      <vt:variant>
        <vt:lpwstr/>
      </vt:variant>
      <vt:variant>
        <vt:i4>4587609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consultantplus://offline/ref=2681C21B1877B0D4A9FA04C2042D8A3A292A9112E865AF8E3938D0236448BD9B716A3DAFC909F31F070E6BB3A3s3t3O</vt:lpwstr>
      </vt:variant>
      <vt:variant>
        <vt:lpwstr/>
      </vt:variant>
      <vt:variant>
        <vt:i4>4587609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consultantplus://offline/ref=2681C21B1877B0D4A9FA04C2042D8A3A292A9112E865AF8E3938D0236448BD9B716A3DAFC909F31F070E6BB3A3s3t3O</vt:lpwstr>
      </vt:variant>
      <vt:variant>
        <vt:lpwstr/>
      </vt:variant>
      <vt:variant>
        <vt:i4>3276920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P19516</vt:lpwstr>
      </vt:variant>
      <vt:variant>
        <vt:i4>3211384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P19515</vt:lpwstr>
      </vt:variant>
      <vt:variant>
        <vt:i4>3145848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P19514</vt:lpwstr>
      </vt:variant>
      <vt:variant>
        <vt:i4>3604600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P19513</vt:lpwstr>
      </vt:variant>
      <vt:variant>
        <vt:i4>3539064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P19512</vt:lpwstr>
      </vt:variant>
      <vt:variant>
        <vt:i4>3473528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P19511</vt:lpwstr>
      </vt:variant>
      <vt:variant>
        <vt:i4>3407992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P19510</vt:lpwstr>
      </vt:variant>
      <vt:variant>
        <vt:i4>3997817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P19509</vt:lpwstr>
      </vt:variant>
      <vt:variant>
        <vt:i4>3932281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P19508</vt:lpwstr>
      </vt:variant>
      <vt:variant>
        <vt:i4>3342457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P19507</vt:lpwstr>
      </vt:variant>
      <vt:variant>
        <vt:i4>3276921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P19506</vt:lpwstr>
      </vt:variant>
      <vt:variant>
        <vt:i4>3211385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P19505</vt:lpwstr>
      </vt:variant>
      <vt:variant>
        <vt:i4>3866749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P19349</vt:lpwstr>
      </vt:variant>
      <vt:variant>
        <vt:i4>3801213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P19348</vt:lpwstr>
      </vt:variant>
      <vt:variant>
        <vt:i4>3473533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P19347</vt:lpwstr>
      </vt:variant>
      <vt:variant>
        <vt:i4>3407997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P19346</vt:lpwstr>
      </vt:variant>
      <vt:variant>
        <vt:i4>3604605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P19345</vt:lpwstr>
      </vt:variant>
      <vt:variant>
        <vt:i4>3539069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P19344</vt:lpwstr>
      </vt:variant>
      <vt:variant>
        <vt:i4>3211389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P19343</vt:lpwstr>
      </vt:variant>
      <vt:variant>
        <vt:i4>3145853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P19342</vt:lpwstr>
      </vt:variant>
      <vt:variant>
        <vt:i4>3342461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P19341</vt:lpwstr>
      </vt:variant>
      <vt:variant>
        <vt:i4>3276925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P19340</vt:lpwstr>
      </vt:variant>
      <vt:variant>
        <vt:i4>3866746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P19339</vt:lpwstr>
      </vt:variant>
      <vt:variant>
        <vt:i4>3801210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P19338</vt:lpwstr>
      </vt:variant>
      <vt:variant>
        <vt:i4>3473530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P19337</vt:lpwstr>
      </vt:variant>
      <vt:variant>
        <vt:i4>3407994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P19336</vt:lpwstr>
      </vt:variant>
      <vt:variant>
        <vt:i4>3604602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P19335</vt:lpwstr>
      </vt:variant>
      <vt:variant>
        <vt:i4>3539066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P19334</vt:lpwstr>
      </vt:variant>
      <vt:variant>
        <vt:i4>3735678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P19179</vt:lpwstr>
      </vt:variant>
      <vt:variant>
        <vt:i4>3670142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P19178</vt:lpwstr>
      </vt:variant>
      <vt:variant>
        <vt:i4>3604606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P19177</vt:lpwstr>
      </vt:variant>
      <vt:variant>
        <vt:i4>3539070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P19176</vt:lpwstr>
      </vt:variant>
      <vt:variant>
        <vt:i4>3473534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P19175</vt:lpwstr>
      </vt:variant>
      <vt:variant>
        <vt:i4>3407998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P19174</vt:lpwstr>
      </vt:variant>
      <vt:variant>
        <vt:i4>3342462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P19173</vt:lpwstr>
      </vt:variant>
      <vt:variant>
        <vt:i4>3276926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P19172</vt:lpwstr>
      </vt:variant>
      <vt:variant>
        <vt:i4>3211390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P19171</vt:lpwstr>
      </vt:variant>
      <vt:variant>
        <vt:i4>3145854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P19170</vt:lpwstr>
      </vt:variant>
      <vt:variant>
        <vt:i4>3735679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P19169</vt:lpwstr>
      </vt:variant>
      <vt:variant>
        <vt:i4>3670143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P19168</vt:lpwstr>
      </vt:variant>
      <vt:variant>
        <vt:i4>3604607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P19167</vt:lpwstr>
      </vt:variant>
      <vt:variant>
        <vt:i4>3539071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P19166</vt:lpwstr>
      </vt:variant>
      <vt:variant>
        <vt:i4>3473535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P19165</vt:lpwstr>
      </vt:variant>
      <vt:variant>
        <vt:i4>3407999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P19164</vt:lpwstr>
      </vt:variant>
      <vt:variant>
        <vt:i4>4587527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consultantplus://offline/ref=2681C21B1877B0D4A9FA04C2042D8A3A2B279313EE68AF8E3938D0236448BD9B716A3DAFC909F31F070E6BB3A3s3t3O</vt:lpwstr>
      </vt:variant>
      <vt:variant>
        <vt:lpwstr/>
      </vt:variant>
      <vt:variant>
        <vt:i4>3473531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P18733</vt:lpwstr>
      </vt:variant>
      <vt:variant>
        <vt:i4>3211388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P18646</vt:lpwstr>
      </vt:variant>
      <vt:variant>
        <vt:i4>3473532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P18541</vt:lpwstr>
      </vt:variant>
      <vt:variant>
        <vt:i4>7471211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consultantplus://offline/ref=E282C0ED1EA27053FABEF7E99187C5F058AD6F6A307A4D27A01698525C77873D697622AE42DCC3C0B8894C20249E801794AFA9E2B1F342FCrBt7O</vt:lpwstr>
      </vt:variant>
      <vt:variant>
        <vt:lpwstr/>
      </vt:variant>
      <vt:variant>
        <vt:i4>7471210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consultantplus://offline/ref=E282C0ED1EA27053FABEF7E99187C5F058AD6F6A307A4D27A01698525C77873D697622AE42DCC3C0B9894C20249E801794AFA9E2B1F342FCrBt7O</vt:lpwstr>
      </vt:variant>
      <vt:variant>
        <vt:lpwstr/>
      </vt:variant>
      <vt:variant>
        <vt:i4>7471211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consultantplus://offline/ref=E282C0ED1EA27053FABEF7E99187C5F058AD6F6A307A4D27A01698525C77873D697622AE42DCC3C0B8894C20249E801794AFA9E2B1F342FCrBt7O</vt:lpwstr>
      </vt:variant>
      <vt:variant>
        <vt:lpwstr/>
      </vt:variant>
      <vt:variant>
        <vt:i4>7471210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consultantplus://offline/ref=E282C0ED1EA27053FABEF7E99187C5F058AD6F6A307A4D27A01698525C77873D697622AE42DCC3C0B9894C20249E801794AFA9E2B1F342FCrBt7O</vt:lpwstr>
      </vt:variant>
      <vt:variant>
        <vt:lpwstr/>
      </vt:variant>
      <vt:variant>
        <vt:i4>7471213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consultantplus://offline/ref=E282C0ED1EA27053FABEF7E99187C5F058AE6B6C347A4D27A01698525C77873D697622AE42D9C0CDB0894C20249E801794AFA9E2B1F342FCrBt7O</vt:lpwstr>
      </vt:variant>
      <vt:variant>
        <vt:lpwstr/>
      </vt:variant>
      <vt:variant>
        <vt:i4>3604606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P18563</vt:lpwstr>
      </vt:variant>
      <vt:variant>
        <vt:i4>7471211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consultantplus://offline/ref=E282C0ED1EA27053FABEF7E99187C5F058AD6F6A307A4D27A01698525C77873D697622AE42DCC3C0B8894C20249E801794AFA9E2B1F342FCrBt7O</vt:lpwstr>
      </vt:variant>
      <vt:variant>
        <vt:lpwstr/>
      </vt:variant>
      <vt:variant>
        <vt:i4>7471210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consultantplus://offline/ref=E282C0ED1EA27053FABEF7E99187C5F058AD6F6A307A4D27A01698525C77873D697622AE42DCC3C0B9894C20249E801794AFA9E2B1F342FCrBt7O</vt:lpwstr>
      </vt:variant>
      <vt:variant>
        <vt:lpwstr/>
      </vt:variant>
      <vt:variant>
        <vt:i4>7471211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consultantplus://offline/ref=E282C0ED1EA27053FABEF7E99187C5F058AD6F6A307A4D27A01698525C77873D697622AE42DCC3C0B8894C20249E801794AFA9E2B1F342FCrBt7O</vt:lpwstr>
      </vt:variant>
      <vt:variant>
        <vt:lpwstr/>
      </vt:variant>
      <vt:variant>
        <vt:i4>7471210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consultantplus://offline/ref=E282C0ED1EA27053FABEF7E99187C5F058AD6F6A307A4D27A01698525C77873D697622AE42DCC3C0B9894C20249E801794AFA9E2B1F342FCrBt7O</vt:lpwstr>
      </vt:variant>
      <vt:variant>
        <vt:lpwstr/>
      </vt:variant>
      <vt:variant>
        <vt:i4>5111808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consultantplus://offline/ref=E282C0ED1EA27053FABEF7E99187C5F058AC6D6B30784D27A01698525C77873D7B767AA243D4DEC4B79C1A7162rCtAO</vt:lpwstr>
      </vt:variant>
      <vt:variant>
        <vt:lpwstr/>
      </vt:variant>
      <vt:variant>
        <vt:i4>5111818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consultantplus://offline/ref=E282C0ED1EA27053FABEF7E99187C5F058AD6F6F3F7E4D27A01698525C77873D7B767AA243D4DEC4B79C1A7162rCtAO</vt:lpwstr>
      </vt:variant>
      <vt:variant>
        <vt:lpwstr/>
      </vt:variant>
      <vt:variant>
        <vt:i4>5111903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consultantplus://offline/ref=E282C0ED1EA27053FABEF7E99187C5F058AD6F6A307A4D27A01698525C77873D7B767AA243D4DEC4B79C1A7162rCtAO</vt:lpwstr>
      </vt:variant>
      <vt:variant>
        <vt:lpwstr/>
      </vt:variant>
      <vt:variant>
        <vt:i4>5111821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consultantplus://offline/ref=E282C0ED1EA27053FABEF7E99187C5F058A06A6E367B4D27A01698525C77873D7B767AA243D4DEC4B79C1A7162rCtAO</vt:lpwstr>
      </vt:variant>
      <vt:variant>
        <vt:lpwstr/>
      </vt:variant>
      <vt:variant>
        <vt:i4>5111902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consultantplus://offline/ref=E282C0ED1EA27053FABEF7E99187C5F058AF6162357C4D27A01698525C77873D7B767AA243D4DEC4B79C1A7162rCtAO</vt:lpwstr>
      </vt:variant>
      <vt:variant>
        <vt:lpwstr/>
      </vt:variant>
      <vt:variant>
        <vt:i4>7471202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consultantplus://offline/ref=E282C0ED1EA27053FABEF7E99187C5F058AE6B6C347A4D27A01698525C77873D697622AE42DCC1C2B2894C20249E801794AFA9E2B1F342FCrBt7O</vt:lpwstr>
      </vt:variant>
      <vt:variant>
        <vt:lpwstr/>
      </vt:variant>
      <vt:variant>
        <vt:i4>7471207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consultantplus://offline/ref=E282C0ED1EA27053FABEF7E99187C5F058AE6B6C347A4D27A01698525C77873D697622AE42DDC3C5B5894C20249E801794AFA9E2B1F342FCrBt7O</vt:lpwstr>
      </vt:variant>
      <vt:variant>
        <vt:lpwstr/>
      </vt:variant>
      <vt:variant>
        <vt:i4>7471202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consultantplus://offline/ref=E282C0ED1EA27053FABEF7E99187C5F058AE6B6C347A4D27A01698525C77873D697622AE42DCC6C4B3894C20249E801794AFA9E2B1F342FCrBt7O</vt:lpwstr>
      </vt:variant>
      <vt:variant>
        <vt:lpwstr/>
      </vt:variant>
      <vt:variant>
        <vt:i4>7471200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consultantplus://offline/ref=E282C0ED1EA27053FABEF7E99187C5F058AE6B6C347A4D27A01698525C77873D697622AE42DCC5C0B6894C20249E801794AFA9E2B1F342FCrBt7O</vt:lpwstr>
      </vt:variant>
      <vt:variant>
        <vt:lpwstr/>
      </vt:variant>
      <vt:variant>
        <vt:i4>7471201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consultantplus://offline/ref=E282C0ED1EA27053FABEF7E99187C5F058AE6B6C347A4D27A01698525C77873D697622AE42DCC4C3B5894C20249E801794AFA9E2B1F342FCrBt7O</vt:lpwstr>
      </vt:variant>
      <vt:variant>
        <vt:lpwstr/>
      </vt:variant>
      <vt:variant>
        <vt:i4>7471155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consultantplus://offline/ref=E282C0ED1EA27053FABEF7E99187C5F058AE6B6C347A4D27A01698525C77873D697622AE42DCC3CCB0894C20249E801794AFA9E2B1F342FCrBt7O</vt:lpwstr>
      </vt:variant>
      <vt:variant>
        <vt:lpwstr/>
      </vt:variant>
      <vt:variant>
        <vt:i4>7471203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consultantplus://offline/ref=E282C0ED1EA27053FABEF7E99187C5F058AE6B6C347A4D27A01698525C77873D697622AE42DEC5C1B2894C20249E801794AFA9E2B1F342FCrBt7O</vt:lpwstr>
      </vt:variant>
      <vt:variant>
        <vt:lpwstr/>
      </vt:variant>
      <vt:variant>
        <vt:i4>3145849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P18514</vt:lpwstr>
      </vt:variant>
      <vt:variant>
        <vt:i4>7471163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consultantplus://offline/ref=E282C0ED1EA27053FABEF7E99187C5F058AE6D6E3E794D27A01698525C77873D697622AE42DDC6CDB4894C20249E801794AFA9E2B1F342FCrBt7O</vt:lpwstr>
      </vt:variant>
      <vt:variant>
        <vt:lpwstr/>
      </vt:variant>
      <vt:variant>
        <vt:i4>2490464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consultantplus://offline/ref=E282C0ED1EA27053FABEF7E99187C5F058AE6D6E3E794D27A01698525C77873D697622AD4ADAC1CFE5D35C246DCA85089CB7B7E6AFF3r4t3O</vt:lpwstr>
      </vt:variant>
      <vt:variant>
        <vt:lpwstr/>
      </vt:variant>
      <vt:variant>
        <vt:i4>2490429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consultantplus://offline/ref=E282C0ED1EA27053FABEF7E99187C5F058AE6D6E3E794D27A01698525C77873D697622AD4AD9C4CFE5D35C246DCA85089CB7B7E6AFF3r4t3O</vt:lpwstr>
      </vt:variant>
      <vt:variant>
        <vt:lpwstr/>
      </vt:variant>
      <vt:variant>
        <vt:i4>7471213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consultantplus://offline/ref=E282C0ED1EA27053FABEF7E99187C5F058AE6D6E3E794D27A01698525C77873D697622AE42DCC6C3B2894C20249E801794AFA9E2B1F342FCrBt7O</vt:lpwstr>
      </vt:variant>
      <vt:variant>
        <vt:lpwstr/>
      </vt:variant>
      <vt:variant>
        <vt:i4>7471163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consultantplus://offline/ref=E282C0ED1EA27053FABEF7E99187C5F058AE6D6E3E794D27A01698525C77873D697622AE42DEC1CDB2894C20249E801794AFA9E2B1F342FCrBt7O</vt:lpwstr>
      </vt:variant>
      <vt:variant>
        <vt:lpwstr/>
      </vt:variant>
      <vt:variant>
        <vt:i4>7471210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consultantplus://offline/ref=E282C0ED1EA27053FABEF7E99187C5F058AE6D6E3E794D27A01698525C77873D697622AE42DEC1C2B5894C20249E801794AFA9E2B1F342FCrBt7O</vt:lpwstr>
      </vt:variant>
      <vt:variant>
        <vt:lpwstr/>
      </vt:variant>
      <vt:variant>
        <vt:i4>7471167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consultantplus://offline/ref=E282C0ED1EA27053FABEF7E99187C5F058AC6D6D33794D27A01698525C77873D697622AE42DCC2C5B3894C20249E801794AFA9E2B1F342FCrBt7O</vt:lpwstr>
      </vt:variant>
      <vt:variant>
        <vt:lpwstr/>
      </vt:variant>
      <vt:variant>
        <vt:i4>7471161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consultantplus://offline/ref=E282C0ED1EA27053FABEF7E99187C5F058AC6D6D33794D27A01698525C77873D697622AE42DCC2C4B4894C20249E801794AFA9E2B1F342FCrBt7O</vt:lpwstr>
      </vt:variant>
      <vt:variant>
        <vt:lpwstr/>
      </vt:variant>
      <vt:variant>
        <vt:i4>7471207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consultantplus://offline/ref=E282C0ED1EA27053FABEF7E99187C5F058AE6B6C347A4D27A01698525C77873D697622AE42DDC3C5B5894C20249E801794AFA9E2B1F342FCrBt7O</vt:lpwstr>
      </vt:variant>
      <vt:variant>
        <vt:lpwstr/>
      </vt:variant>
      <vt:variant>
        <vt:i4>7471205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consultantplus://offline/ref=E282C0ED1EA27053FABEF7E99187C5F058AE6B6C347A4D27A01698525C77873D697622AE42DDC1C6B6894C20249E801794AFA9E2B1F342FCrBt7O</vt:lpwstr>
      </vt:variant>
      <vt:variant>
        <vt:lpwstr/>
      </vt:variant>
      <vt:variant>
        <vt:i4>7471205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consultantplus://offline/ref=E282C0ED1EA27053FABEF7E99187C5F058AE6B6C347A4D27A01698525C77873D697622AE42DDC1C6B6894C20249E801794AFA9E2B1F342FCrBt7O</vt:lpwstr>
      </vt:variant>
      <vt:variant>
        <vt:lpwstr/>
      </vt:variant>
      <vt:variant>
        <vt:i4>7471157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consultantplus://offline/ref=E282C0ED1EA27053FABEF7E99187C5F058AE6B6C347A4D27A01698525C77873D697622AE42DDC1CCB3894C20249E801794AFA9E2B1F342FCrBt7O</vt:lpwstr>
      </vt:variant>
      <vt:variant>
        <vt:lpwstr/>
      </vt:variant>
      <vt:variant>
        <vt:i4>7471204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consultantplus://offline/ref=E282C0ED1EA27053FABEF7E99187C5F058AE6B6C347A4D27A01698525C77873D697622AE42DCC3C4B0894C20249E801794AFA9E2B1F342FCrBt7O</vt:lpwstr>
      </vt:variant>
      <vt:variant>
        <vt:lpwstr/>
      </vt:variant>
      <vt:variant>
        <vt:i4>7471159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consultantplus://offline/ref=E282C0ED1EA27053FABEF7E99187C5F058AE6B6C347A4D27A01698525C77873D697622AE42DDC0CDB7894C20249E801794AFA9E2B1F342FCrBt7O</vt:lpwstr>
      </vt:variant>
      <vt:variant>
        <vt:lpwstr/>
      </vt:variant>
      <vt:variant>
        <vt:i4>7471202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consultantplus://offline/ref=E282C0ED1EA27053FABEF7E99187C5F058AE6B6C347A4D27A01698525C77873D697622AE42DCC1C2B2894C20249E801794AFA9E2B1F342FCrBt7O</vt:lpwstr>
      </vt:variant>
      <vt:variant>
        <vt:lpwstr/>
      </vt:variant>
      <vt:variant>
        <vt:i4>7471202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consultantplus://offline/ref=E282C0ED1EA27053FABEF7E99187C5F058AE6B6C347A4D27A01698525C77873D697622AE42DCC1C2B2894C20249E801794AFA9E2B1F342FCrBt7O</vt:lpwstr>
      </vt:variant>
      <vt:variant>
        <vt:lpwstr/>
      </vt:variant>
      <vt:variant>
        <vt:i4>7471202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consultantplus://offline/ref=E282C0ED1EA27053FABEF7E99187C5F058AE6B6C347A4D27A01698525C77873D697622AE42DCC1C2B2894C20249E801794AFA9E2B1F342FCrBt7O</vt:lpwstr>
      </vt:variant>
      <vt:variant>
        <vt:lpwstr/>
      </vt:variant>
      <vt:variant>
        <vt:i4>5111903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consultantplus://offline/ref=E282C0ED1EA27053FABEF7E99187C5F05AA86A6A307C4D27A01698525C77873D7B767AA243D4DEC4B79C1A7162rCtAO</vt:lpwstr>
      </vt:variant>
      <vt:variant>
        <vt:lpwstr/>
      </vt:variant>
      <vt:variant>
        <vt:i4>7471200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consultantplus://offline/ref=E282C0ED1EA27053FABEF7E99187C5F058AE6D6E3E794D27A01698525C77873D697622AE42DCC8C1B3894C20249E801794AFA9E2B1F342FCrBt7O</vt:lpwstr>
      </vt:variant>
      <vt:variant>
        <vt:lpwstr/>
      </vt:variant>
      <vt:variant>
        <vt:i4>7471160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consultantplus://offline/ref=E282C0ED1EA27053FABEF7E99187C5F058AE6D6E3E794D27A01698525C77873D697622AE42DEC1CCB6894C20249E801794AFA9E2B1F342FCrBt7O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consultantplus://offline/ref=E282C0ED1EA27053FABEF7E99187C5F058AE6D6E3E794D27A01698525C77873D697622AE42DCC8CDB1894C20249E801794AFA9E2B1F342FCrBt7O</vt:lpwstr>
      </vt:variant>
      <vt:variant>
        <vt:lpwstr/>
      </vt:variant>
      <vt:variant>
        <vt:i4>7471160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consultantplus://offline/ref=E282C0ED1EA27053FABEF7E99187C5F058AE6D6E3E794D27A01698525C77873D697622AE42DCC6CDB0894C20249E801794AFA9E2B1F342FCrBt7O</vt:lpwstr>
      </vt:variant>
      <vt:variant>
        <vt:lpwstr/>
      </vt:variant>
      <vt:variant>
        <vt:i4>7471203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consultantplus://offline/ref=E282C0ED1EA27053FABEF7E99187C5F058AE6D6E3E794D27A01698525C77873D697622AE42DCC5C5B9894C20249E801794AFA9E2B1F342FCrBt7O</vt:lpwstr>
      </vt:variant>
      <vt:variant>
        <vt:lpwstr/>
      </vt:variant>
      <vt:variant>
        <vt:i4>7471159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consultantplus://offline/ref=E282C0ED1EA27053FABEF7E99187C5F058AC6D6D33794D27A01698525C77873D697622AE42DCC1C5B8894C20249E801794AFA9E2B1F342FCrBt7O</vt:lpwstr>
      </vt:variant>
      <vt:variant>
        <vt:lpwstr/>
      </vt:variant>
      <vt:variant>
        <vt:i4>7471204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consultantplus://offline/ref=E282C0ED1EA27053FABEF7E99187C5F058AE6D6E3E794D27A01698525C77873D697622AE42DCC6C1B9894C20249E801794AFA9E2B1F342FCrBt7O</vt:lpwstr>
      </vt:variant>
      <vt:variant>
        <vt:lpwstr/>
      </vt:variant>
      <vt:variant>
        <vt:i4>7471165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consultantplus://offline/ref=E282C0ED1EA27053FABEF7E99187C5F058AE6D6E3E794D27A01698525C77873D697622AE42DEC1CCB3894C20249E801794AFA9E2B1F342FCrBt7O</vt:lpwstr>
      </vt:variant>
      <vt:variant>
        <vt:lpwstr/>
      </vt:variant>
      <vt:variant>
        <vt:i4>7471214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consultantplus://offline/ref=E282C0ED1EA27053FABEF7E99187C5F058AE6D6E3E794D27A01698525C77873D697622AE42DDC7C3B7894C20249E801794AFA9E2B1F342FCrBt7O</vt:lpwstr>
      </vt:variant>
      <vt:variant>
        <vt:lpwstr/>
      </vt:variant>
      <vt:variant>
        <vt:i4>7471213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consultantplus://offline/ref=E282C0ED1EA27053FABEF7E99187C5F058AE6D6E3E794D27A01698525C77873D697622AE42DEC1C0B0894C20249E801794AFA9E2B1F342FCrBt7O</vt:lpwstr>
      </vt:variant>
      <vt:variant>
        <vt:lpwstr/>
      </vt:variant>
      <vt:variant>
        <vt:i4>7471210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consultantplus://offline/ref=E282C0ED1EA27053FABEF7E99187C5F058AE6D6E3E794D27A01698525C77873D697622AE42DDC6C1B0894C20249E801794AFA9E2B1F342FCrBt7O</vt:lpwstr>
      </vt:variant>
      <vt:variant>
        <vt:lpwstr/>
      </vt:variant>
      <vt:variant>
        <vt:i4>1638494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consultantplus://offline/ref=E282C0ED1EA27053FABEF7E99187C5F058AE6D6E3E794D27A01698525C77873D697622AE4BDCCB90E0C64D7C61C393169AAFABE4ADrFt0O</vt:lpwstr>
      </vt:variant>
      <vt:variant>
        <vt:lpwstr/>
      </vt:variant>
      <vt:variant>
        <vt:i4>1638415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consultantplus://offline/ref=E282C0ED1EA27053FABEF7E99187C5F058AE6D6E3E794D27A01698525C77873D697622AE45DECB90E0C64D7C61C393169AAFABE4ADrFt0O</vt:lpwstr>
      </vt:variant>
      <vt:variant>
        <vt:lpwstr/>
      </vt:variant>
      <vt:variant>
        <vt:i4>7471212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consultantplus://offline/ref=E282C0ED1EA27053FABEF7E99187C5F058AE6D6E3E794D27A01698525C77873D697622AE42DEC1C1B0894C20249E801794AFA9E2B1F342FCrBt7O</vt:lpwstr>
      </vt:variant>
      <vt:variant>
        <vt:lpwstr/>
      </vt:variant>
      <vt:variant>
        <vt:i4>7471213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consultantplus://offline/ref=E282C0ED1EA27053FABEF7E99187C5F058AE6D6E3E794D27A01698525C77873D697622AE42DEC1C0B0894C20249E801794AFA9E2B1F342FCrBt7O</vt:lpwstr>
      </vt:variant>
      <vt:variant>
        <vt:lpwstr/>
      </vt:variant>
      <vt:variant>
        <vt:i4>7471166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consultantplus://offline/ref=E282C0ED1EA27053FABEF7E99187C5F058AC6D6D33794D27A01698525C77873D697622AE42DCC1C7B3894C20249E801794AFA9E2B1F342FCrBt7O</vt:lpwstr>
      </vt:variant>
      <vt:variant>
        <vt:lpwstr/>
      </vt:variant>
      <vt:variant>
        <vt:i4>7471163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consultantplus://offline/ref=E282C0ED1EA27053FABEF7E99187C5F058AE6B68307F4D27A01698525C77873D697622AE42DCC1C7B6894C20249E801794AFA9E2B1F342FCrBt7O</vt:lpwstr>
      </vt:variant>
      <vt:variant>
        <vt:lpwstr/>
      </vt:variant>
      <vt:variant>
        <vt:i4>2555962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consultantplus://offline/ref=E282C0ED1EA27053FABEF7E99187C5F058AC6D6D33794D27A01698525C77873D697622AE4AD79495F5D7157068D58D1082B3A9E6rAtEO</vt:lpwstr>
      </vt:variant>
      <vt:variant>
        <vt:lpwstr/>
      </vt:variant>
      <vt:variant>
        <vt:i4>7471214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consultantplus://offline/ref=E282C0ED1EA27053FABEF7E99187C5F058AE6D6E3E794D27A01698525C77873D697622AE42DCC5C6B7894C20249E801794AFA9E2B1F342FCrBt7O</vt:lpwstr>
      </vt:variant>
      <vt:variant>
        <vt:lpwstr/>
      </vt:variant>
      <vt:variant>
        <vt:i4>5111893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consultantplus://offline/ref=E282C0ED1EA27053FABEF7E99187C5F058AE6D6E3E794D27A01698525C77873D7B767AA243D4DEC4B79C1A7162rCtAO</vt:lpwstr>
      </vt:variant>
      <vt:variant>
        <vt:lpwstr/>
      </vt:variant>
      <vt:variant>
        <vt:i4>7471201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consultantplus://offline/ref=E282C0ED1EA27053FABEF7E99187C5F058AE6D6E3E794D27A01698525C77873D697622AE42DCC8C6B5894C20249E801794AFA9E2B1F342FCrBt7O</vt:lpwstr>
      </vt:variant>
      <vt:variant>
        <vt:lpwstr/>
      </vt:variant>
      <vt:variant>
        <vt:i4>7471200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consultantplus://offline/ref=E282C0ED1EA27053FABEF7E99187C5F058AE6D6E3E794D27A01698525C77873D697622AE42DCC8C5B7894C20249E801794AFA9E2B1F342FCrBt7O</vt:lpwstr>
      </vt:variant>
      <vt:variant>
        <vt:lpwstr/>
      </vt:variant>
      <vt:variant>
        <vt:i4>7471152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consultantplus://offline/ref=E282C0ED1EA27053FABEF7E99187C5F058AE6D6E3E794D27A01698525C77873D697622AE42DCC6CDB8894C20249E801794AFA9E2B1F342FCrBt7O</vt:lpwstr>
      </vt:variant>
      <vt:variant>
        <vt:lpwstr/>
      </vt:variant>
      <vt:variant>
        <vt:i4>7471205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consultantplus://offline/ref=E282C0ED1EA27053FABEF7E99187C5F058AE6D6E3E794D27A01698525C77873D697622AE42DCC6C1B8894C20249E801794AFA9E2B1F342FCrBt7O</vt:lpwstr>
      </vt:variant>
      <vt:variant>
        <vt:lpwstr/>
      </vt:variant>
      <vt:variant>
        <vt:i4>7471160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consultantplus://offline/ref=E282C0ED1EA27053FABEF7E99187C5F058AE6D6E3E794D27A01698525C77873D697622AE42DEC1CDB1894C20249E801794AFA9E2B1F342FCrBt7O</vt:lpwstr>
      </vt:variant>
      <vt:variant>
        <vt:lpwstr/>
      </vt:variant>
      <vt:variant>
        <vt:i4>7471213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consultantplus://offline/ref=E282C0ED1EA27053FABEF7E99187C5F058AE6D6E3E794D27A01698525C77873D697622AE42DEC1C0B0894C20249E801794AFA9E2B1F342FCrBt7O</vt:lpwstr>
      </vt:variant>
      <vt:variant>
        <vt:lpwstr/>
      </vt:variant>
      <vt:variant>
        <vt:i4>2555962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consultantplus://offline/ref=E282C0ED1EA27053FABEF7E99187C5F058AC6D6D33794D27A01698525C77873D697622AE4AD79495F5D7157068D58D1082B3A9E6rAtEO</vt:lpwstr>
      </vt:variant>
      <vt:variant>
        <vt:lpwstr/>
      </vt:variant>
      <vt:variant>
        <vt:i4>7471212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consultantplus://offline/ref=E282C0ED1EA27053FABEF7E99187C5F058AC6D6D33794D27A01698525C77873D697622AE42DCC0CDB3894C20249E801794AFA9E2B1F342FCrBt7O</vt:lpwstr>
      </vt:variant>
      <vt:variant>
        <vt:lpwstr/>
      </vt:variant>
      <vt:variant>
        <vt:i4>8060978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consultantplus://offline/ref=E282C0ED1EA27053FABEF7E99187C5F05AA16B6D3D2B1A25F14396575427CF2D27332FAF42DFC4CFE5D35C246DCA85089CB7B7E6AFF3r4t3O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consultantplus://offline/ref=E282C0ED1EA27053FABEF7E99187C5F058AE6D6E3E794D27A01698525C77873D697622AE42DCC6C1B9894C20249E801794AFA9E2B1F342FCrBt7O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consultantplus://offline/ref=E282C0ED1EA27053FABEF7E99187C5F058AE6D6E3E794D27A01698525C77873D697622AE42DCC6C1B0894C20249E801794AFA9E2B1F342FCrBt7O</vt:lpwstr>
      </vt:variant>
      <vt:variant>
        <vt:lpwstr/>
      </vt:variant>
      <vt:variant>
        <vt:i4>7471165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consultantplus://offline/ref=E282C0ED1EA27053FABEF7E99187C5F058AE6D6E3E794D27A01698525C77873D697622AE42DEC1CCB3894C20249E801794AFA9E2B1F342FCrBt7O</vt:lpwstr>
      </vt:variant>
      <vt:variant>
        <vt:lpwstr/>
      </vt:variant>
      <vt:variant>
        <vt:i4>7471163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consultantplus://offline/ref=E282C0ED1EA27053FABEF7E99187C5F058AC6D6D33794D27A01698525C77873D697622AE42DCC1C2B3894C20249E801794AFA9E2B1F342FCrBt7O</vt:lpwstr>
      </vt:variant>
      <vt:variant>
        <vt:lpwstr/>
      </vt:variant>
      <vt:variant>
        <vt:i4>7471161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consultantplus://offline/ref=E282C0ED1EA27053FABEF7E99187C5F058AE6D6E3E794D27A01698525C77873D697622AE42DCC7CDB0894C20249E801794AFA9E2B1F342FCrBt7O</vt:lpwstr>
      </vt:variant>
      <vt:variant>
        <vt:lpwstr/>
      </vt:variant>
      <vt:variant>
        <vt:i4>7471160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consultantplus://offline/ref=E282C0ED1EA27053FABEF7E99187C5F058AE6D6E3E794D27A01698525C77873D697622AE42DCC7CDB1894C20249E801794AFA9E2B1F342FCrBt7O</vt:lpwstr>
      </vt:variant>
      <vt:variant>
        <vt:lpwstr/>
      </vt:variant>
      <vt:variant>
        <vt:i4>1638407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consultantplus://offline/ref=E282C0ED1EA27053FABEF7E99187C5F058AE6D6E3E794D27A01698525C77873D697622AE4AD9CB90E0C64D7C61C393169AAFABE4ADrFt0O</vt:lpwstr>
      </vt:variant>
      <vt:variant>
        <vt:lpwstr/>
      </vt:variant>
      <vt:variant>
        <vt:i4>7471212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consultantplus://offline/ref=E282C0ED1EA27053FABEF7E99187C5F058AE6D6E3E794D27A01698525C77873D697622AE42DCC6C0B0894C20249E801794AFA9E2B1F342FCrBt7O</vt:lpwstr>
      </vt:variant>
      <vt:variant>
        <vt:lpwstr/>
      </vt:variant>
      <vt:variant>
        <vt:i4>7471211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consultantplus://offline/ref=E282C0ED1EA27053FABEF7E99187C5F058AE6D6E3E794D27A01698525C77873D697622AE42DCC6C7B0894C20249E801794AFA9E2B1F342FCrBt7O</vt:lpwstr>
      </vt:variant>
      <vt:variant>
        <vt:lpwstr/>
      </vt:variant>
      <vt:variant>
        <vt:i4>7471166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consultantplus://offline/ref=E282C0ED1EA27053FABEF7E99187C5F058AE6D6E3E794D27A01698525C77873D697622AE42DEC1CCB0894C20249E801794AFA9E2B1F342FCrBt7O</vt:lpwstr>
      </vt:variant>
      <vt:variant>
        <vt:lpwstr/>
      </vt:variant>
      <vt:variant>
        <vt:i4>7471215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consultantplus://offline/ref=E282C0ED1EA27053FABEF7E99187C5F058AE6D6E3E794D27A01698525C77873D697622AE42DCC5C1B1894C20249E801794AFA9E2B1F342FCrBt7O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consultantplus://offline/ref=E282C0ED1EA27053FABEF7E99187C5F058AE6D6E3E794D27A01698525C77873D697622AD45DFC5CFE5D35C246DCA85089CB7B7E6AFF3r4t3O</vt:lpwstr>
      </vt:variant>
      <vt:variant>
        <vt:lpwstr/>
      </vt:variant>
      <vt:variant>
        <vt:i4>7471167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consultantplus://offline/ref=E282C0ED1EA27053FABEF7E99187C5F058AC6D6D33794D27A01698525C77873D697622AE42DCC0C2B6894C20249E801794AFA9E2B1F342FCrBt7O</vt:lpwstr>
      </vt:variant>
      <vt:variant>
        <vt:lpwstr/>
      </vt:variant>
      <vt:variant>
        <vt:i4>7471157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consultantplus://offline/ref=E282C0ED1EA27053FABEF7E99187C5F058AC6D6D33794D27A01698525C77873D697622AE42DCC0C6B8894C20249E801794AFA9E2B1F342FCrBt7O</vt:lpwstr>
      </vt:variant>
      <vt:variant>
        <vt:lpwstr/>
      </vt:variant>
      <vt:variant>
        <vt:i4>7471157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consultantplus://offline/ref=E282C0ED1EA27053FABEF7E99187C5F058AE6B6C347A4D27A01698525C77873D697622AE42DDC1CCB3894C20249E801794AFA9E2B1F342FCrBt7O</vt:lpwstr>
      </vt:variant>
      <vt:variant>
        <vt:lpwstr/>
      </vt:variant>
      <vt:variant>
        <vt:i4>5111808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consultantplus://offline/ref=E282C0ED1EA27053FABEF7E99187C5F058A86A6D317A4D27A01698525C77873D7B767AA243D4DEC4B79C1A7162rCtAO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consultantplus://offline/ref=E282C0ED1EA27053FABEF7E99187C5F05AA86E63317D4D27A01698525C77873D697622AE42DCC0C5B1894C20249E801794AFA9E2B1F342FCrBt7O</vt:lpwstr>
      </vt:variant>
      <vt:variant>
        <vt:lpwstr/>
      </vt:variant>
      <vt:variant>
        <vt:i4>5111900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consultantplus://offline/ref=E282C0ED1EA27053FABEF7E99187C5F058AE6B6C347A4D27A01698525C77873D7B767AA243D4DEC4B79C1A7162rCtAO</vt:lpwstr>
      </vt:variant>
      <vt:variant>
        <vt:lpwstr/>
      </vt:variant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consultantplus://offline/ref=E282C0ED1EA27053FABEF7E99187C5F058AF6868367A4D27A01698525C77873D7B767AA243D4DEC4B79C1A7162rCtAO</vt:lpwstr>
      </vt:variant>
      <vt:variant>
        <vt:lpwstr/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consultantplus://offline/ref=E282C0ED1EA27053FABEF7E99187C5F058AE6D6E3E794D27A01698525C77873D7B767AA243D4DEC4B79C1A7162rCtAO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sattarovaelko</dc:creator>
  <cp:lastModifiedBy>Маркова Маргарита Владимировна</cp:lastModifiedBy>
  <cp:revision>151</cp:revision>
  <cp:lastPrinted>2024-12-04T05:54:00Z</cp:lastPrinted>
  <dcterms:created xsi:type="dcterms:W3CDTF">2024-09-27T12:04:00Z</dcterms:created>
  <dcterms:modified xsi:type="dcterms:W3CDTF">2024-12-16T04:24:00Z</dcterms:modified>
</cp:coreProperties>
</file>