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33" w:rsidRPr="00B359B0" w:rsidRDefault="006F0033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F0033" w:rsidRPr="00B359B0" w:rsidRDefault="006F0033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sz w:val="28"/>
          <w:szCs w:val="28"/>
        </w:rPr>
        <w:t>председателя Оренбургского городского Совета о деятельности Оренбургского городского Совета</w:t>
      </w:r>
      <w:r w:rsidR="00AF5282" w:rsidRPr="00B359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9B0">
        <w:rPr>
          <w:rFonts w:ascii="Times New Roman" w:hAnsi="Times New Roman" w:cs="Times New Roman"/>
          <w:b/>
          <w:bCs/>
          <w:sz w:val="28"/>
          <w:szCs w:val="28"/>
        </w:rPr>
        <w:t>за период с 01.01.20</w:t>
      </w:r>
      <w:r w:rsidR="002C69E7" w:rsidRPr="00B359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856F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359B0">
        <w:rPr>
          <w:rFonts w:ascii="Times New Roman" w:hAnsi="Times New Roman" w:cs="Times New Roman"/>
          <w:b/>
          <w:bCs/>
          <w:sz w:val="28"/>
          <w:szCs w:val="28"/>
        </w:rPr>
        <w:t xml:space="preserve"> по 31.12.20</w:t>
      </w:r>
      <w:r w:rsidR="00722596" w:rsidRPr="00B359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856F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6F0033" w:rsidRPr="00B359B0" w:rsidRDefault="006F0033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033" w:rsidRPr="00B359B0" w:rsidRDefault="006F0033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303B2D" w:rsidRPr="00B359B0" w:rsidRDefault="00303B2D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13"/>
        <w:gridCol w:w="1134"/>
      </w:tblGrid>
      <w:tr w:rsidR="00303B2D" w:rsidRPr="00B359B0" w:rsidTr="00303B2D">
        <w:tc>
          <w:tcPr>
            <w:tcW w:w="8613" w:type="dxa"/>
          </w:tcPr>
          <w:p w:rsidR="00303B2D" w:rsidRPr="00B359B0" w:rsidRDefault="005609CF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Общие вопросы организации местного самоуправления в городе Оренбурге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5609CF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Оренбургского городского Совета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303B2D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Муниципальный бюджет  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303B2D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полномочий Оренбургского городского Совета в сфере установления тарифов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303B2D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Оренбургского городского Совета в сфере муниципального хозяйства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303B2D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Деятельность Оренбургского городского Совета </w:t>
            </w:r>
            <w:r w:rsidR="00BE675F"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в сфере образования, культуры, физической культуры</w:t>
            </w:r>
            <w:r w:rsidR="00E469CA"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BE675F"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спорта, молодежной политики, охраны здоровья и социальной поддержки населения</w:t>
            </w:r>
            <w:r w:rsidR="00BE675F" w:rsidRPr="00B35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303B2D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комиссий Оренбургско</w:t>
            </w:r>
            <w:r w:rsidR="00E469CA"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</w:t>
            </w:r>
            <w:r w:rsidR="00E469CA"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</w:t>
            </w:r>
            <w:r w:rsidR="00E469CA"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C21956" w:rsidRPr="00B359B0" w:rsidRDefault="00303B2D" w:rsidP="00E621F2">
            <w:pPr>
              <w:pStyle w:val="aa"/>
              <w:numPr>
                <w:ilvl w:val="0"/>
                <w:numId w:val="2"/>
              </w:numPr>
              <w:tabs>
                <w:tab w:val="left" w:pos="284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Законодательные инициативы Оренбургского городского Совета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C21956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Межмуниципальное сотрудничество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6062" w:rsidRPr="00B359B0" w:rsidTr="00303B2D">
        <w:tc>
          <w:tcPr>
            <w:tcW w:w="8613" w:type="dxa"/>
          </w:tcPr>
          <w:p w:rsidR="00306062" w:rsidRPr="00B359B0" w:rsidRDefault="00C21956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Итоги взаимодействия Оренбургского городского Совета с прокуратурой города Оренбурга</w:t>
            </w:r>
          </w:p>
        </w:tc>
        <w:tc>
          <w:tcPr>
            <w:tcW w:w="1134" w:type="dxa"/>
          </w:tcPr>
          <w:p w:rsidR="00306062" w:rsidRPr="00B359B0" w:rsidRDefault="00306062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EE548C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судебных процессах 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3D33" w:rsidRPr="00B359B0" w:rsidTr="00303B2D">
        <w:tc>
          <w:tcPr>
            <w:tcW w:w="8613" w:type="dxa"/>
          </w:tcPr>
          <w:p w:rsidR="00BF3D33" w:rsidRPr="00B359B0" w:rsidRDefault="00EE548C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депутатов Оренбургского городского Совета в избирательных округах</w:t>
            </w:r>
          </w:p>
        </w:tc>
        <w:tc>
          <w:tcPr>
            <w:tcW w:w="1134" w:type="dxa"/>
          </w:tcPr>
          <w:p w:rsidR="00BF3D33" w:rsidRPr="00B359B0" w:rsidRDefault="00BF3D33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303B2D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Освещение деятельности Оренбургского городского Совета средствами массовой информации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tabs>
                <w:tab w:val="left" w:pos="295"/>
                <w:tab w:val="center" w:pos="459"/>
              </w:tabs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303B2D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работы аппарата Оренбургского городского Совета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303B2D" w:rsidP="00E621F2">
            <w:pPr>
              <w:pStyle w:val="a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Итоги работы с исполнительно</w:t>
            </w:r>
            <w:r w:rsidR="00FB7220" w:rsidRPr="00B359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B359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распорядительной документацией, служебной корреспонденцией, обращениями граждан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303B2D" w:rsidP="00E621F2">
            <w:pPr>
              <w:pStyle w:val="a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Работа по противодействию коррупции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F0033" w:rsidRPr="00B359B0" w:rsidRDefault="006F0033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D29" w:rsidRPr="00B359B0" w:rsidRDefault="00AB6D29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29" w:rsidRPr="00B359B0" w:rsidRDefault="00AB6D29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29" w:rsidRPr="00B359B0" w:rsidRDefault="00AB6D29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29" w:rsidRPr="00B359B0" w:rsidRDefault="00AB6D29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29" w:rsidRPr="00B359B0" w:rsidRDefault="00887C78" w:rsidP="00887C78">
      <w:pPr>
        <w:tabs>
          <w:tab w:val="left" w:pos="440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F5282" w:rsidRPr="00B359B0" w:rsidRDefault="00AF5282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8FC" w:rsidRPr="00B359B0" w:rsidRDefault="00F918FC" w:rsidP="00B35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0F" w:rsidRPr="00B359B0" w:rsidRDefault="0049330F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вопросы организации местного самоуправления</w:t>
      </w:r>
    </w:p>
    <w:p w:rsidR="0049330F" w:rsidRPr="00B359B0" w:rsidRDefault="0049330F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sz w:val="28"/>
          <w:szCs w:val="28"/>
        </w:rPr>
        <w:t>в городе Оренбурге</w:t>
      </w:r>
    </w:p>
    <w:p w:rsidR="0049330F" w:rsidRPr="00B359B0" w:rsidRDefault="0049330F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B53" w:rsidRPr="00B359B0" w:rsidRDefault="002A4B53" w:rsidP="002A4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структуре органов местного самоуправления </w:t>
      </w:r>
      <w:r w:rsidRPr="00B359B0">
        <w:rPr>
          <w:rFonts w:ascii="Times New Roman" w:hAnsi="Times New Roman" w:cs="Times New Roman"/>
          <w:bCs/>
          <w:sz w:val="28"/>
          <w:szCs w:val="28"/>
        </w:rPr>
        <w:t xml:space="preserve">Оренбургский городской Совет занимает особое место.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Это обусловлено тем, что </w:t>
      </w:r>
      <w:r w:rsidRPr="00B359B0">
        <w:rPr>
          <w:rFonts w:ascii="Times New Roman" w:hAnsi="Times New Roman" w:cs="Times New Roman"/>
          <w:bCs/>
          <w:sz w:val="28"/>
          <w:szCs w:val="28"/>
        </w:rPr>
        <w:t>Оренбургский городской Совет принимает Устав муниципального образования, вносит в него изменения, избирает Главу города Оренбурга,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B0">
        <w:rPr>
          <w:rFonts w:ascii="Times New Roman" w:hAnsi="Times New Roman" w:cs="Times New Roman"/>
          <w:bCs/>
          <w:sz w:val="28"/>
          <w:szCs w:val="28"/>
        </w:rPr>
        <w:t>утверждает структуру Администрации города Оренбурга</w:t>
      </w:r>
      <w:r>
        <w:rPr>
          <w:rFonts w:ascii="Times New Roman" w:hAnsi="Times New Roman" w:cs="Times New Roman"/>
          <w:bCs/>
          <w:sz w:val="28"/>
          <w:szCs w:val="28"/>
        </w:rPr>
        <w:t>, назначает на должность председателя Счетной палаты города Оренбурга и его заместителя,</w:t>
      </w:r>
      <w:r w:rsidRPr="00B35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принимает решения по иным не менее важным вопросам</w:t>
      </w:r>
      <w:r w:rsidRPr="00B359B0">
        <w:rPr>
          <w:rFonts w:ascii="Times New Roman" w:hAnsi="Times New Roman" w:cs="Times New Roman"/>
          <w:bCs/>
          <w:sz w:val="28"/>
          <w:szCs w:val="28"/>
        </w:rPr>
        <w:t>. Более того</w:t>
      </w:r>
      <w:r w:rsidR="00406B0A">
        <w:rPr>
          <w:rFonts w:ascii="Times New Roman" w:hAnsi="Times New Roman" w:cs="Times New Roman"/>
          <w:bCs/>
          <w:sz w:val="28"/>
          <w:szCs w:val="28"/>
        </w:rPr>
        <w:t>, именно</w:t>
      </w:r>
      <w:r w:rsidRPr="00B359B0">
        <w:rPr>
          <w:rFonts w:ascii="Times New Roman" w:hAnsi="Times New Roman" w:cs="Times New Roman"/>
          <w:bCs/>
          <w:sz w:val="28"/>
          <w:szCs w:val="28"/>
        </w:rPr>
        <w:t xml:space="preserve"> городской Совет ежегодно заслушивает ряд отчетов и информационных докладов:</w:t>
      </w:r>
    </w:p>
    <w:p w:rsidR="002A4B53" w:rsidRPr="00B359B0" w:rsidRDefault="002A4B53" w:rsidP="002A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359B0">
        <w:rPr>
          <w:rFonts w:ascii="Times New Roman" w:hAnsi="Times New Roman" w:cs="Times New Roman"/>
          <w:sz w:val="28"/>
          <w:szCs w:val="28"/>
        </w:rPr>
        <w:t>отчет Главы города Оренбурга о результатах его деятельности, деятельности Администрации города Оренбурга и иных подведомственных ему органов местного самоуправления, в том числе о решении вопросов, поставленных Оренбургским городским Советом;</w:t>
      </w:r>
    </w:p>
    <w:p w:rsidR="002A4B53" w:rsidRPr="00B359B0" w:rsidRDefault="002A4B53" w:rsidP="002A4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9B0">
        <w:rPr>
          <w:rFonts w:ascii="Times New Roman" w:hAnsi="Times New Roman" w:cs="Times New Roman"/>
          <w:bCs/>
          <w:sz w:val="28"/>
          <w:szCs w:val="28"/>
        </w:rPr>
        <w:t>- отчет Счетной палаты города Оренбурга;</w:t>
      </w:r>
    </w:p>
    <w:p w:rsidR="002A4B53" w:rsidRPr="00B359B0" w:rsidRDefault="002A4B53" w:rsidP="002A4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9B0">
        <w:rPr>
          <w:rFonts w:ascii="Times New Roman" w:hAnsi="Times New Roman" w:cs="Times New Roman"/>
          <w:bCs/>
          <w:sz w:val="28"/>
          <w:szCs w:val="28"/>
        </w:rPr>
        <w:t>- отчет Молодежной палаты города Оренбурга;</w:t>
      </w:r>
    </w:p>
    <w:p w:rsidR="002A4B53" w:rsidRPr="00B359B0" w:rsidRDefault="002A4B53" w:rsidP="002A4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9B0">
        <w:rPr>
          <w:rFonts w:ascii="Times New Roman" w:hAnsi="Times New Roman" w:cs="Times New Roman"/>
          <w:bCs/>
          <w:sz w:val="28"/>
          <w:szCs w:val="28"/>
        </w:rPr>
        <w:t xml:space="preserve">- отчет начальника Межмуниципального управления Министерства внутренних дел Российской Федерации «Оренбургское» о результатах деятельности на </w:t>
      </w:r>
      <w:r>
        <w:rPr>
          <w:rFonts w:ascii="Times New Roman" w:hAnsi="Times New Roman" w:cs="Times New Roman"/>
          <w:bCs/>
          <w:sz w:val="28"/>
          <w:szCs w:val="28"/>
        </w:rPr>
        <w:t>территории города Оренбурга;</w:t>
      </w:r>
    </w:p>
    <w:p w:rsidR="002A4B53" w:rsidRDefault="002A4B53" w:rsidP="00EE05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информация прокуратуры города Оренбурга о состоянии законности.</w:t>
      </w:r>
    </w:p>
    <w:p w:rsidR="00EE059B" w:rsidRDefault="00EE059B" w:rsidP="00EE05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Знаковым событием отчетного периода в сфере формирования муниципальной власти в городе Оренбурге стало избрание Главы города Оренбурга.</w:t>
      </w:r>
    </w:p>
    <w:p w:rsidR="00EE059B" w:rsidRDefault="00EE059B" w:rsidP="00EE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Уставу муниципального образования «город Оренбург» </w:t>
      </w:r>
      <w:r>
        <w:rPr>
          <w:rFonts w:ascii="Times New Roman" w:hAnsi="Times New Roman" w:cs="Times New Roman"/>
          <w:sz w:val="28"/>
          <w:szCs w:val="28"/>
        </w:rPr>
        <w:t>Глава города Оренбурга избирается Оренбургским городским Советом из числа кандидатов, представленных конкурсной комиссией по результатам конкурса, сроком на 5 лет и возглавляет Администрацию города Оренбурга.</w:t>
      </w:r>
    </w:p>
    <w:p w:rsidR="00EE059B" w:rsidRDefault="00EE059B" w:rsidP="00EE05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Избранию Главы города Оренбурга предшествовала большая работа конкурсной комиссии по отбору кандидатур на должность Главы города Оренбурга, состав которой был сформирован еще осенью 2021 года.</w:t>
      </w:r>
    </w:p>
    <w:p w:rsidR="00EE059B" w:rsidRDefault="00EE059B" w:rsidP="00EE05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10 членов конкурсной комиссии Оренбургский городской Совет был представлен пятью кандидатурами - 4 депутата, 1 руководитель аппарата Оренбургского городского Совета.</w:t>
      </w:r>
    </w:p>
    <w:p w:rsidR="00576896" w:rsidRDefault="002A4B53" w:rsidP="005768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E059B">
        <w:rPr>
          <w:rFonts w:ascii="Times New Roman" w:hAnsi="Times New Roman" w:cs="Times New Roman"/>
          <w:bCs/>
          <w:sz w:val="28"/>
          <w:szCs w:val="28"/>
        </w:rPr>
        <w:t xml:space="preserve"> рамках </w:t>
      </w:r>
      <w:r w:rsidR="00EE059B" w:rsidRPr="00B359B0">
        <w:rPr>
          <w:rFonts w:ascii="Times New Roman" w:hAnsi="Times New Roman" w:cs="Times New Roman"/>
          <w:sz w:val="28"/>
          <w:szCs w:val="28"/>
        </w:rPr>
        <w:t>объявлен</w:t>
      </w:r>
      <w:r w:rsidR="00EE059B">
        <w:rPr>
          <w:rFonts w:ascii="Times New Roman" w:hAnsi="Times New Roman" w:cs="Times New Roman"/>
          <w:sz w:val="28"/>
          <w:szCs w:val="28"/>
        </w:rPr>
        <w:t>ного</w:t>
      </w:r>
      <w:r w:rsidR="00EE059B" w:rsidRPr="00B359B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E059B">
        <w:rPr>
          <w:rFonts w:ascii="Times New Roman" w:hAnsi="Times New Roman" w:cs="Times New Roman"/>
          <w:sz w:val="28"/>
          <w:szCs w:val="28"/>
        </w:rPr>
        <w:t>а</w:t>
      </w:r>
      <w:r w:rsidR="00EE059B" w:rsidRPr="00B359B0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города Оренбурга</w:t>
      </w:r>
      <w:r w:rsidR="00EE059B">
        <w:rPr>
          <w:rFonts w:ascii="Times New Roman" w:hAnsi="Times New Roman" w:cs="Times New Roman"/>
          <w:sz w:val="28"/>
          <w:szCs w:val="28"/>
        </w:rPr>
        <w:t xml:space="preserve"> </w:t>
      </w:r>
      <w:r w:rsidR="00EE059B" w:rsidRPr="00A1335A">
        <w:rPr>
          <w:rFonts w:ascii="Times New Roman" w:hAnsi="Times New Roman" w:cs="Times New Roman"/>
          <w:sz w:val="28"/>
          <w:szCs w:val="28"/>
        </w:rPr>
        <w:t>документы на участие в конкурсе</w:t>
      </w:r>
      <w:proofErr w:type="gramEnd"/>
      <w:r w:rsidR="00EE059B" w:rsidRPr="00A1335A">
        <w:rPr>
          <w:rFonts w:ascii="Times New Roman" w:hAnsi="Times New Roman" w:cs="Times New Roman"/>
          <w:sz w:val="28"/>
          <w:szCs w:val="28"/>
        </w:rPr>
        <w:t xml:space="preserve"> поступили от 20 претендентов.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E059B" w:rsidRPr="00A1335A">
        <w:rPr>
          <w:rFonts w:ascii="Times New Roman" w:hAnsi="Times New Roman" w:cs="Times New Roman"/>
          <w:sz w:val="28"/>
          <w:szCs w:val="28"/>
        </w:rPr>
        <w:t>се 20 человек были допущены к участию в конкурсе.</w:t>
      </w:r>
      <w:r w:rsidR="00EE059B">
        <w:rPr>
          <w:rFonts w:ascii="Times New Roman" w:hAnsi="Times New Roman" w:cs="Times New Roman"/>
          <w:sz w:val="28"/>
          <w:szCs w:val="28"/>
        </w:rPr>
        <w:t xml:space="preserve"> Всего комиссией было проведено 11 заседаний. Д</w:t>
      </w:r>
      <w:r w:rsidR="00EE059B" w:rsidRPr="00A1335A">
        <w:rPr>
          <w:rFonts w:ascii="Times New Roman" w:hAnsi="Times New Roman" w:cs="Times New Roman"/>
          <w:sz w:val="28"/>
          <w:szCs w:val="28"/>
        </w:rPr>
        <w:t>еятельность комиссии проходила максимально открыто и гласно.</w:t>
      </w:r>
      <w:r w:rsidR="00EE059B">
        <w:rPr>
          <w:rFonts w:ascii="Times New Roman" w:hAnsi="Times New Roman" w:cs="Times New Roman"/>
          <w:sz w:val="28"/>
          <w:szCs w:val="28"/>
        </w:rPr>
        <w:t xml:space="preserve"> В итоге</w:t>
      </w:r>
      <w:r>
        <w:rPr>
          <w:rFonts w:ascii="Times New Roman" w:hAnsi="Times New Roman" w:cs="Times New Roman"/>
          <w:sz w:val="28"/>
          <w:szCs w:val="28"/>
        </w:rPr>
        <w:t xml:space="preserve"> из двух представленных конкурсной комиссией кандидатур Оренбургским городским Советом по итогам тайного голосования </w:t>
      </w:r>
      <w:r w:rsidR="00EE059B">
        <w:rPr>
          <w:rFonts w:ascii="Times New Roman" w:hAnsi="Times New Roman" w:cs="Times New Roman"/>
          <w:sz w:val="28"/>
          <w:szCs w:val="28"/>
        </w:rPr>
        <w:t xml:space="preserve">24.03.2022 </w:t>
      </w:r>
      <w:r w:rsidR="00EE059B">
        <w:rPr>
          <w:rFonts w:ascii="Times New Roman" w:hAnsi="Times New Roman" w:cs="Times New Roman"/>
          <w:bCs/>
          <w:sz w:val="28"/>
          <w:szCs w:val="28"/>
        </w:rPr>
        <w:t>Главой города был избр</w:t>
      </w:r>
      <w:r w:rsidR="00576896">
        <w:rPr>
          <w:rFonts w:ascii="Times New Roman" w:hAnsi="Times New Roman" w:cs="Times New Roman"/>
          <w:bCs/>
          <w:sz w:val="28"/>
          <w:szCs w:val="28"/>
        </w:rPr>
        <w:t>ан Салмин Сергей Александрович.</w:t>
      </w:r>
    </w:p>
    <w:p w:rsidR="008D1EF6" w:rsidRDefault="00F12AA5" w:rsidP="00547E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представлению Главы города Оренбурга в отчетном периоде изменилась и структура Администрации города Оренбурга. </w:t>
      </w:r>
      <w:r w:rsidR="00576896">
        <w:rPr>
          <w:rFonts w:ascii="Times New Roman" w:hAnsi="Times New Roman" w:cs="Times New Roman"/>
          <w:bCs/>
          <w:sz w:val="28"/>
          <w:szCs w:val="28"/>
        </w:rPr>
        <w:t>Как и прежде с</w:t>
      </w:r>
      <w:r w:rsidR="00576896">
        <w:rPr>
          <w:rFonts w:ascii="Times New Roman" w:hAnsi="Times New Roman" w:cs="Times New Roman"/>
          <w:sz w:val="28"/>
          <w:szCs w:val="28"/>
        </w:rPr>
        <w:t xml:space="preserve">труктуру </w:t>
      </w:r>
      <w:r w:rsidR="0057689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Оренбурга образуют Глава города Оренбурга, первый заместитель Главы города Оренбурга, заместители Главы города Оренбурга, отраслевые (функциональные) и территориальные органы. Из нововведений следует отметить две новые </w:t>
      </w:r>
      <w:r>
        <w:rPr>
          <w:rFonts w:ascii="Times New Roman" w:hAnsi="Times New Roman" w:cs="Times New Roman"/>
          <w:bCs/>
          <w:sz w:val="28"/>
          <w:szCs w:val="28"/>
        </w:rPr>
        <w:t>должност</w:t>
      </w:r>
      <w:r w:rsidR="00576896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: заместитель Главы города Оренбурга - начальник департамента имущественных и жилищных отношений, заместитель Главы города Оренбурга - начальник управления архитектуры и комплексного развития территорий города - главный архитектор.</w:t>
      </w:r>
      <w:r w:rsidR="004D7534">
        <w:rPr>
          <w:rFonts w:ascii="Times New Roman" w:hAnsi="Times New Roman" w:cs="Times New Roman"/>
          <w:bCs/>
          <w:sz w:val="28"/>
          <w:szCs w:val="28"/>
        </w:rPr>
        <w:t xml:space="preserve"> Комитет по управлению имуществом города Оренбурга переименован в департамент имущественных и жилищных отношений. </w:t>
      </w:r>
      <w:r w:rsidR="00D34F22" w:rsidRPr="00D34F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Полномочия управления строительства и дорожного хозяйства</w:t>
      </w:r>
      <w:r w:rsidR="004D7534" w:rsidRPr="00D34F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переданы </w:t>
      </w:r>
      <w:r w:rsidR="00D34F22" w:rsidRPr="00D34F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департамент градостроительства и земельных отношений. Кроме того, отдел охраны окружающей среды наделен статусом управления.</w:t>
      </w:r>
      <w:r w:rsidR="008D1E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развитие вновь утвержденной структуры вносились соответствующие изменения и в положения  о структурных подразделениях Администрации города Оренбурга.</w:t>
      </w:r>
    </w:p>
    <w:p w:rsidR="00547E40" w:rsidRDefault="008B3F30" w:rsidP="00547E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E19">
        <w:rPr>
          <w:rFonts w:ascii="Times New Roman" w:hAnsi="Times New Roman" w:cs="Times New Roman"/>
          <w:bCs/>
          <w:sz w:val="28"/>
          <w:szCs w:val="28"/>
        </w:rPr>
        <w:t xml:space="preserve">В отчетном периоде, во исполнение федерального законодательства, направленного на упразднение института избирательных комиссий муниципальных образований, </w:t>
      </w:r>
      <w:r w:rsidR="002F4E19">
        <w:rPr>
          <w:rFonts w:ascii="Times New Roman" w:hAnsi="Times New Roman" w:cs="Times New Roman"/>
          <w:bCs/>
          <w:sz w:val="28"/>
          <w:szCs w:val="28"/>
        </w:rPr>
        <w:t xml:space="preserve">Оренбургским городским Советом </w:t>
      </w:r>
      <w:r w:rsidRPr="002F4E19">
        <w:rPr>
          <w:rFonts w:ascii="Times New Roman" w:hAnsi="Times New Roman" w:cs="Times New Roman"/>
          <w:bCs/>
          <w:sz w:val="28"/>
          <w:szCs w:val="28"/>
        </w:rPr>
        <w:t>был</w:t>
      </w:r>
      <w:r w:rsidR="002F4E19">
        <w:rPr>
          <w:rFonts w:ascii="Times New Roman" w:hAnsi="Times New Roman" w:cs="Times New Roman"/>
          <w:bCs/>
          <w:sz w:val="28"/>
          <w:szCs w:val="28"/>
        </w:rPr>
        <w:t xml:space="preserve">о принято решение о </w:t>
      </w:r>
      <w:r w:rsidRPr="002F4E19">
        <w:rPr>
          <w:rFonts w:ascii="Times New Roman" w:hAnsi="Times New Roman" w:cs="Times New Roman"/>
          <w:bCs/>
          <w:sz w:val="28"/>
          <w:szCs w:val="28"/>
        </w:rPr>
        <w:t>ликвид</w:t>
      </w:r>
      <w:r w:rsidR="002F4E19">
        <w:rPr>
          <w:rFonts w:ascii="Times New Roman" w:hAnsi="Times New Roman" w:cs="Times New Roman"/>
          <w:bCs/>
          <w:sz w:val="28"/>
          <w:szCs w:val="28"/>
        </w:rPr>
        <w:t xml:space="preserve">ации </w:t>
      </w:r>
      <w:r w:rsidRPr="002F4E19">
        <w:rPr>
          <w:rFonts w:ascii="Times New Roman" w:hAnsi="Times New Roman" w:cs="Times New Roman"/>
          <w:bCs/>
          <w:sz w:val="28"/>
          <w:szCs w:val="28"/>
        </w:rPr>
        <w:t>Избирательн</w:t>
      </w:r>
      <w:r w:rsidR="002F4E1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Pr="002F4E19">
        <w:rPr>
          <w:rFonts w:ascii="Times New Roman" w:hAnsi="Times New Roman" w:cs="Times New Roman"/>
          <w:bCs/>
          <w:sz w:val="28"/>
          <w:szCs w:val="28"/>
        </w:rPr>
        <w:t>комисси</w:t>
      </w:r>
      <w:r w:rsidR="002F4E19">
        <w:rPr>
          <w:rFonts w:ascii="Times New Roman" w:hAnsi="Times New Roman" w:cs="Times New Roman"/>
          <w:bCs/>
          <w:sz w:val="28"/>
          <w:szCs w:val="28"/>
        </w:rPr>
        <w:t>и</w:t>
      </w:r>
      <w:r w:rsidRPr="002F4E1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«город Оренбург».</w:t>
      </w:r>
    </w:p>
    <w:p w:rsidR="00547E40" w:rsidRPr="002F4E19" w:rsidRDefault="00547E40" w:rsidP="00547E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постановления Избирательной комиссии Оренбургской</w:t>
      </w:r>
      <w:r w:rsidRPr="00547E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2F4E19">
        <w:rPr>
          <w:rFonts w:ascii="Times New Roman" w:hAnsi="Times New Roman" w:cs="Times New Roman"/>
          <w:bCs/>
          <w:sz w:val="28"/>
          <w:szCs w:val="28"/>
        </w:rPr>
        <w:t>от 09.04.2022 № 57/407-7 полномочия Избирательной комиссии муниципального образования «город Оренбург» возложены на территориальную избирательную комиссию Ленинского района города Оренбурга.</w:t>
      </w:r>
    </w:p>
    <w:p w:rsidR="002F4E19" w:rsidRDefault="002F4E19" w:rsidP="002F4E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Соответствующие сведения о прекращении </w:t>
      </w:r>
      <w:r w:rsidR="002A4B53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2A4B53" w:rsidRPr="002A4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B53" w:rsidRPr="002F4E19">
        <w:rPr>
          <w:rFonts w:ascii="Times New Roman" w:hAnsi="Times New Roman" w:cs="Times New Roman"/>
          <w:bCs/>
          <w:sz w:val="28"/>
          <w:szCs w:val="28"/>
        </w:rPr>
        <w:t>Избирательной комиссии муниципального образования «город Оренбург»</w:t>
      </w:r>
      <w:r w:rsidR="002A4B53">
        <w:rPr>
          <w:rFonts w:ascii="Times New Roman" w:hAnsi="Times New Roman" w:cs="Times New Roman"/>
          <w:bCs/>
          <w:sz w:val="28"/>
          <w:szCs w:val="28"/>
        </w:rPr>
        <w:t xml:space="preserve"> в качестве юридического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лица внесены в Единый государственный реестр юридических лиц </w:t>
      </w:r>
      <w:r w:rsidR="00547E40">
        <w:rPr>
          <w:rFonts w:ascii="Times New Roman" w:hAnsi="Times New Roman" w:cs="Times New Roman"/>
          <w:bCs/>
          <w:sz w:val="28"/>
          <w:szCs w:val="28"/>
        </w:rPr>
        <w:t>29.12.2022.</w:t>
      </w:r>
    </w:p>
    <w:p w:rsidR="008B3F30" w:rsidRDefault="008B3F30" w:rsidP="008B3F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bCs/>
          <w:sz w:val="28"/>
          <w:szCs w:val="28"/>
        </w:rPr>
        <w:t>в 2022 году сформирован новый состав Общественной палаты муниципального образования «город Оренбург» (далее - Общественная палата).</w:t>
      </w:r>
    </w:p>
    <w:p w:rsidR="008B3F30" w:rsidRDefault="008B3F30" w:rsidP="008B3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Общественная палата - это орган, являющийся с</w:t>
      </w:r>
      <w:r>
        <w:rPr>
          <w:rFonts w:ascii="Times New Roman" w:hAnsi="Times New Roman" w:cs="Times New Roman"/>
          <w:sz w:val="28"/>
          <w:szCs w:val="28"/>
        </w:rPr>
        <w:t>убъектом общественного контроля, призванный обеспечить согласование общественно значимых интересов граждан, общественных объединений и иных некоммерческих организаций, органов местного самоуправления для решения наиболее важных вопросов экономического и социального развития муниципального образования, защиты прав и свобод граждан Российской Федерации, развития демократических институтов.</w:t>
      </w:r>
    </w:p>
    <w:p w:rsidR="008B3F30" w:rsidRDefault="008B3F30" w:rsidP="008B3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Численный состав </w:t>
      </w:r>
      <w:r w:rsidR="003569B8">
        <w:rPr>
          <w:rFonts w:ascii="Times New Roman" w:hAnsi="Times New Roman" w:cs="Times New Roman"/>
          <w:sz w:val="28"/>
          <w:szCs w:val="28"/>
        </w:rPr>
        <w:t>Общественной п</w:t>
      </w:r>
      <w:r>
        <w:rPr>
          <w:rFonts w:ascii="Times New Roman" w:hAnsi="Times New Roman" w:cs="Times New Roman"/>
          <w:sz w:val="28"/>
          <w:szCs w:val="28"/>
        </w:rPr>
        <w:t>алаты составляет 45 человек, из которых одну треть отбирает Глава города Оренбурга, вторую - Оренбургский городской Совет, а оставшуюся - сформированный состав Палаты на своем первом организационном заседании.</w:t>
      </w:r>
    </w:p>
    <w:p w:rsidR="008B3F30" w:rsidRDefault="008B3F30" w:rsidP="008B3F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кандидатуры от Оренбургского городского Совета были рассмотрены и поддержаны на заседании постоянного депутатского комитета по местному самоуправлению и правотворчеству.</w:t>
      </w:r>
    </w:p>
    <w:p w:rsidR="0016165F" w:rsidRDefault="00C14F05" w:rsidP="00EE05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Одним из основных полномочий </w:t>
      </w:r>
      <w:r w:rsidR="00EE059B" w:rsidRPr="00B359B0">
        <w:rPr>
          <w:rFonts w:ascii="Times New Roman" w:hAnsi="Times New Roman" w:cs="Times New Roman"/>
          <w:bCs/>
          <w:sz w:val="28"/>
          <w:szCs w:val="28"/>
        </w:rPr>
        <w:t>Оренбургск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="00EE059B" w:rsidRPr="00B359B0">
        <w:rPr>
          <w:rFonts w:ascii="Times New Roman" w:hAnsi="Times New Roman" w:cs="Times New Roman"/>
          <w:bCs/>
          <w:sz w:val="28"/>
          <w:szCs w:val="28"/>
        </w:rPr>
        <w:t>городско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="00EE059B" w:rsidRPr="00B359B0">
        <w:rPr>
          <w:rFonts w:ascii="Times New Roman" w:hAnsi="Times New Roman" w:cs="Times New Roman"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B3F30">
        <w:rPr>
          <w:rFonts w:ascii="Times New Roman" w:hAnsi="Times New Roman" w:cs="Times New Roman"/>
          <w:bCs/>
          <w:sz w:val="28"/>
          <w:szCs w:val="28"/>
        </w:rPr>
        <w:t>, относящихся к его исключительной компетенции,</w:t>
      </w:r>
      <w:r w:rsidR="00EE059B" w:rsidRPr="00B35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EE059B" w:rsidRPr="00B359B0">
        <w:rPr>
          <w:rFonts w:ascii="Times New Roman" w:hAnsi="Times New Roman" w:cs="Times New Roman"/>
          <w:bCs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bCs/>
          <w:sz w:val="28"/>
          <w:szCs w:val="28"/>
        </w:rPr>
        <w:t xml:space="preserve">ятие </w:t>
      </w:r>
      <w:r w:rsidR="00EE059B" w:rsidRPr="00B359B0">
        <w:rPr>
          <w:rFonts w:ascii="Times New Roman" w:hAnsi="Times New Roman" w:cs="Times New Roman"/>
          <w:bCs/>
          <w:sz w:val="28"/>
          <w:szCs w:val="28"/>
        </w:rPr>
        <w:t>Устав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E059B" w:rsidRPr="00B359B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16165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E059B" w:rsidRPr="00B359B0">
        <w:rPr>
          <w:rFonts w:ascii="Times New Roman" w:hAnsi="Times New Roman" w:cs="Times New Roman"/>
          <w:bCs/>
          <w:sz w:val="28"/>
          <w:szCs w:val="28"/>
        </w:rPr>
        <w:t>вн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EE059B" w:rsidRPr="00B359B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 w:rsidR="00EE059B" w:rsidRPr="00B359B0">
        <w:rPr>
          <w:rFonts w:ascii="Times New Roman" w:hAnsi="Times New Roman" w:cs="Times New Roman"/>
          <w:bCs/>
          <w:sz w:val="28"/>
          <w:szCs w:val="28"/>
        </w:rPr>
        <w:t>в него изменени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16165F">
        <w:rPr>
          <w:rFonts w:ascii="Times New Roman" w:hAnsi="Times New Roman" w:cs="Times New Roman"/>
          <w:bCs/>
          <w:sz w:val="28"/>
          <w:szCs w:val="28"/>
        </w:rPr>
        <w:t>.</w:t>
      </w:r>
    </w:p>
    <w:p w:rsidR="00A1335A" w:rsidRDefault="0016165F" w:rsidP="00A133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исключением стал и прошлый год. </w:t>
      </w:r>
      <w:r w:rsidR="00A1335A" w:rsidRPr="0015367E">
        <w:rPr>
          <w:rFonts w:ascii="Times New Roman" w:hAnsi="Times New Roman" w:cs="Times New Roman"/>
          <w:bCs/>
          <w:sz w:val="28"/>
          <w:szCs w:val="28"/>
        </w:rPr>
        <w:t>Необходимость корректировки Устава была обусловлена в первую очередь изменениями действующег</w:t>
      </w:r>
      <w:r w:rsidR="00B07ACC">
        <w:rPr>
          <w:rFonts w:ascii="Times New Roman" w:hAnsi="Times New Roman" w:cs="Times New Roman"/>
          <w:bCs/>
          <w:sz w:val="28"/>
          <w:szCs w:val="28"/>
        </w:rPr>
        <w:t>о законодательства</w:t>
      </w:r>
      <w:r w:rsidR="00A1335A">
        <w:rPr>
          <w:rFonts w:ascii="Times New Roman" w:hAnsi="Times New Roman" w:cs="Times New Roman"/>
          <w:bCs/>
          <w:sz w:val="28"/>
          <w:szCs w:val="28"/>
        </w:rPr>
        <w:t>.</w:t>
      </w:r>
    </w:p>
    <w:p w:rsidR="00A1335A" w:rsidRDefault="00A1335A" w:rsidP="00A133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Так, права органов местного самоуправления были дополнены возможностью </w:t>
      </w:r>
      <w:r w:rsidRPr="00095208">
        <w:rPr>
          <w:rFonts w:ascii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95208">
        <w:rPr>
          <w:rFonts w:ascii="Times New Roman" w:hAnsi="Times New Roman" w:cs="Times New Roman"/>
          <w:bCs/>
          <w:sz w:val="28"/>
          <w:szCs w:val="28"/>
        </w:rPr>
        <w:t xml:space="preserve">предоставления профессионального </w:t>
      </w:r>
      <w:proofErr w:type="gramStart"/>
      <w:r w:rsidRPr="00095208">
        <w:rPr>
          <w:rFonts w:ascii="Times New Roman" w:hAnsi="Times New Roman" w:cs="Times New Roman"/>
          <w:bCs/>
          <w:sz w:val="28"/>
          <w:szCs w:val="28"/>
        </w:rPr>
        <w:t>обучения по программам</w:t>
      </w:r>
      <w:proofErr w:type="gramEnd"/>
      <w:r w:rsidRPr="00095208">
        <w:rPr>
          <w:rFonts w:ascii="Times New Roman" w:hAnsi="Times New Roman" w:cs="Times New Roman"/>
          <w:bCs/>
          <w:sz w:val="28"/>
          <w:szCs w:val="28"/>
        </w:rPr>
        <w:t xml:space="preserve">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образовательных организациях.</w:t>
      </w:r>
    </w:p>
    <w:p w:rsidR="00A1335A" w:rsidRDefault="00A1335A" w:rsidP="0019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уточнился вопрос местного значения в части </w:t>
      </w:r>
      <w:r>
        <w:rPr>
          <w:rFonts w:ascii="Times New Roman" w:hAnsi="Times New Roman" w:cs="Times New Roman"/>
          <w:sz w:val="28"/>
          <w:szCs w:val="28"/>
        </w:rPr>
        <w:t>обеспечения выполнения работ, необходимых для создания искусственных земельных участков для нужд городского округа в соответствии с федеральным законодательством.</w:t>
      </w:r>
    </w:p>
    <w:p w:rsidR="003B2D22" w:rsidRDefault="00A1335A" w:rsidP="003B2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Устав были внесены изменения</w:t>
      </w:r>
      <w:r w:rsidR="00B07ACC">
        <w:rPr>
          <w:rFonts w:ascii="Times New Roman" w:hAnsi="Times New Roman" w:cs="Times New Roman"/>
          <w:sz w:val="28"/>
          <w:szCs w:val="28"/>
        </w:rPr>
        <w:t>, уточняющие полномочия Совета в области похоронного дела, момент вступления в должность Главы города Оренбурга, момент принятия Советом решения о досрочном прекращении полномочий Главы города Оренбурга и об объявлении соответствующего конкурса.</w:t>
      </w:r>
    </w:p>
    <w:p w:rsidR="003B2D22" w:rsidRDefault="0016165F" w:rsidP="003B2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вышеуказанными корректировками</w:t>
      </w:r>
      <w:r w:rsidR="00B07ACC">
        <w:rPr>
          <w:rFonts w:ascii="Times New Roman" w:hAnsi="Times New Roman" w:cs="Times New Roman"/>
          <w:sz w:val="28"/>
          <w:szCs w:val="28"/>
        </w:rPr>
        <w:t xml:space="preserve">, Устав дополнен нормой о том, что </w:t>
      </w:r>
      <w:r w:rsidR="003B2D22">
        <w:rPr>
          <w:rFonts w:ascii="Times New Roman" w:hAnsi="Times New Roman" w:cs="Times New Roman"/>
          <w:sz w:val="28"/>
          <w:szCs w:val="28"/>
        </w:rPr>
        <w:t>ежегодный отчет Главы города Оренбурга о результатах его деятельности, деятельности Администрации города Оренбурга и иных подведомственных ему органов местного самоуправления, в том числе о решении вопросов, поставленных Оренбургским городским Советом, предоставляется и заслушивается в порядке, определенном решением Оренбургского городского Совета.</w:t>
      </w:r>
    </w:p>
    <w:p w:rsidR="00A1335A" w:rsidRPr="00A1335A" w:rsidRDefault="00A1335A" w:rsidP="00191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35A">
        <w:rPr>
          <w:rFonts w:ascii="Times New Roman" w:eastAsia="Calibri" w:hAnsi="Times New Roman" w:cs="Times New Roman"/>
          <w:sz w:val="28"/>
          <w:szCs w:val="28"/>
        </w:rPr>
        <w:t>Все изменения в Устав предварительно выносились на публичные слушания, а после принятия на заседании Оренбургского городского Совета, проходили регистрацию в Управлении Министерства юстиции РФ по Оренбургской области.</w:t>
      </w:r>
    </w:p>
    <w:p w:rsidR="0049330F" w:rsidRPr="00B359B0" w:rsidRDefault="0049330F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61B" w:rsidRPr="00B359B0" w:rsidRDefault="0049330F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0161B" w:rsidRPr="00B359B0">
        <w:rPr>
          <w:rFonts w:ascii="Times New Roman" w:hAnsi="Times New Roman" w:cs="Times New Roman"/>
          <w:b/>
          <w:bCs/>
          <w:sz w:val="28"/>
          <w:szCs w:val="28"/>
        </w:rPr>
        <w:t>. Организация деятельности Оренбургского городского Совета</w:t>
      </w:r>
    </w:p>
    <w:p w:rsidR="004E5076" w:rsidRPr="00B359B0" w:rsidRDefault="004E5076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076" w:rsidRDefault="004E5076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Оренбургский городской Совет является представительным органом муниципального образования «город Оренбург», наделенным собственными полномочиями по реше</w:t>
      </w:r>
      <w:r w:rsidR="00F50549">
        <w:rPr>
          <w:rFonts w:ascii="Times New Roman" w:hAnsi="Times New Roman" w:cs="Times New Roman"/>
          <w:sz w:val="28"/>
          <w:szCs w:val="28"/>
        </w:rPr>
        <w:t>нию вопросов местного значения.</w:t>
      </w:r>
    </w:p>
    <w:p w:rsidR="00882EC6" w:rsidRDefault="000765AB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FF14CA" w:rsidRPr="00B359B0">
        <w:rPr>
          <w:rFonts w:ascii="Times New Roman" w:hAnsi="Times New Roman" w:cs="Times New Roman"/>
          <w:sz w:val="28"/>
          <w:szCs w:val="28"/>
        </w:rPr>
        <w:t>Оренбургского городского Совета установлен</w:t>
      </w:r>
      <w:r w:rsidRPr="00B359B0">
        <w:rPr>
          <w:rFonts w:ascii="Times New Roman" w:hAnsi="Times New Roman" w:cs="Times New Roman"/>
          <w:sz w:val="28"/>
          <w:szCs w:val="28"/>
        </w:rPr>
        <w:t>ы</w:t>
      </w:r>
      <w:r w:rsidR="00FF14CA" w:rsidRPr="00B359B0">
        <w:rPr>
          <w:rFonts w:ascii="Times New Roman" w:hAnsi="Times New Roman" w:cs="Times New Roman"/>
          <w:sz w:val="28"/>
          <w:szCs w:val="28"/>
        </w:rPr>
        <w:t xml:space="preserve"> статьей 27 Устава муниципального образования «город Оренбург» и включа</w:t>
      </w:r>
      <w:r w:rsidRPr="00B359B0">
        <w:rPr>
          <w:rFonts w:ascii="Times New Roman" w:hAnsi="Times New Roman" w:cs="Times New Roman"/>
          <w:sz w:val="28"/>
          <w:szCs w:val="28"/>
        </w:rPr>
        <w:t>ю</w:t>
      </w:r>
      <w:r w:rsidR="00FF14CA" w:rsidRPr="00B359B0">
        <w:rPr>
          <w:rFonts w:ascii="Times New Roman" w:hAnsi="Times New Roman" w:cs="Times New Roman"/>
          <w:sz w:val="28"/>
          <w:szCs w:val="28"/>
        </w:rPr>
        <w:t xml:space="preserve">т в себя семьдесят </w:t>
      </w:r>
      <w:r w:rsidR="00A809EC" w:rsidRPr="00B359B0">
        <w:rPr>
          <w:rFonts w:ascii="Times New Roman" w:hAnsi="Times New Roman" w:cs="Times New Roman"/>
          <w:sz w:val="28"/>
          <w:szCs w:val="28"/>
        </w:rPr>
        <w:t>три</w:t>
      </w:r>
      <w:r w:rsidR="00FF14CA" w:rsidRPr="00B359B0">
        <w:rPr>
          <w:rFonts w:ascii="Times New Roman" w:hAnsi="Times New Roman" w:cs="Times New Roman"/>
          <w:sz w:val="28"/>
          <w:szCs w:val="28"/>
        </w:rPr>
        <w:t xml:space="preserve"> вопроса, одиннадцать из которых находятся в исключительной компетенции.</w:t>
      </w:r>
    </w:p>
    <w:p w:rsidR="005609CF" w:rsidRPr="00B359B0" w:rsidRDefault="005609CF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Структура Оренбургского городского Совета включает в себя:</w:t>
      </w:r>
    </w:p>
    <w:p w:rsidR="005609CF" w:rsidRPr="00B359B0" w:rsidRDefault="005609CF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- председателя Оренбургского городского Совета;</w:t>
      </w:r>
    </w:p>
    <w:p w:rsidR="005609CF" w:rsidRPr="00B359B0" w:rsidRDefault="005609CF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lastRenderedPageBreak/>
        <w:t>- двух заместителей председателя Оренбургского городского Совета, осуществляющих свои полномочия на непостоянной основе;</w:t>
      </w:r>
    </w:p>
    <w:p w:rsidR="005609CF" w:rsidRPr="00B359B0" w:rsidRDefault="005609CF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- шесть постоянных депутатских комитетов;</w:t>
      </w:r>
    </w:p>
    <w:p w:rsidR="005609CF" w:rsidRPr="00B359B0" w:rsidRDefault="005609CF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- регламентную комиссию;</w:t>
      </w:r>
    </w:p>
    <w:p w:rsidR="005609CF" w:rsidRPr="00B359B0" w:rsidRDefault="005609CF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- комиссию по муниципальным наградам;</w:t>
      </w:r>
    </w:p>
    <w:p w:rsidR="005609CF" w:rsidRPr="00B359B0" w:rsidRDefault="005609CF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- комиссию по взаимодействию с общественными объединениями и институтами гражданского общества;</w:t>
      </w:r>
    </w:p>
    <w:p w:rsidR="005609CF" w:rsidRPr="00B359B0" w:rsidRDefault="005609CF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- временные депутатские комиссии и рабочие группы;</w:t>
      </w:r>
    </w:p>
    <w:p w:rsidR="005609CF" w:rsidRPr="00B359B0" w:rsidRDefault="005609CF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- аппарат городского Совета.</w:t>
      </w:r>
    </w:p>
    <w:p w:rsidR="0086067F" w:rsidRDefault="005609CF" w:rsidP="0086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Также при Оренбургском городском Совете создана и осуществляет свою деятельность Моло</w:t>
      </w:r>
      <w:r w:rsidR="0086067F">
        <w:rPr>
          <w:rFonts w:ascii="Times New Roman" w:hAnsi="Times New Roman" w:cs="Times New Roman"/>
          <w:sz w:val="28"/>
          <w:szCs w:val="28"/>
        </w:rPr>
        <w:t>дежная палата города Оренбурга.</w:t>
      </w:r>
    </w:p>
    <w:p w:rsidR="0086067F" w:rsidRDefault="0086067F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Городской Совет состоит из 40 </w:t>
      </w:r>
      <w:proofErr w:type="gramStart"/>
      <w:r w:rsidRPr="00B359B0">
        <w:rPr>
          <w:rFonts w:ascii="Times New Roman" w:hAnsi="Times New Roman" w:cs="Times New Roman"/>
          <w:sz w:val="28"/>
          <w:szCs w:val="28"/>
        </w:rPr>
        <w:t>депутатов, избираемых сроком на пять</w:t>
      </w:r>
      <w:proofErr w:type="gramEnd"/>
      <w:r w:rsidRPr="00B359B0">
        <w:rPr>
          <w:rFonts w:ascii="Times New Roman" w:hAnsi="Times New Roman" w:cs="Times New Roman"/>
          <w:sz w:val="28"/>
          <w:szCs w:val="28"/>
        </w:rPr>
        <w:t xml:space="preserve"> лет. </w:t>
      </w: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B359B0">
        <w:rPr>
          <w:rFonts w:ascii="Times New Roman" w:hAnsi="Times New Roman" w:cs="Times New Roman"/>
          <w:sz w:val="28"/>
          <w:szCs w:val="28"/>
        </w:rPr>
        <w:t xml:space="preserve">в связи с отставкой по собственному желанию были </w:t>
      </w:r>
      <w:r w:rsidR="006D2176" w:rsidRPr="00B359B0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Pr="00B359B0">
        <w:rPr>
          <w:rFonts w:ascii="Times New Roman" w:hAnsi="Times New Roman" w:cs="Times New Roman"/>
          <w:sz w:val="28"/>
          <w:szCs w:val="28"/>
        </w:rPr>
        <w:t>прекращены полномочия депутат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359B0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</w:t>
      </w:r>
      <w:r>
        <w:rPr>
          <w:rFonts w:ascii="Times New Roman" w:hAnsi="Times New Roman" w:cs="Times New Roman"/>
          <w:sz w:val="28"/>
          <w:szCs w:val="28"/>
        </w:rPr>
        <w:t>Коровяковского Игоря Вячеславовича, избранного по одномандатному избирательному округу № 6</w:t>
      </w:r>
      <w:r w:rsidRPr="00B359B0">
        <w:rPr>
          <w:rFonts w:ascii="Times New Roman" w:hAnsi="Times New Roman" w:cs="Times New Roman"/>
          <w:sz w:val="28"/>
          <w:szCs w:val="28"/>
        </w:rPr>
        <w:t>.</w:t>
      </w:r>
    </w:p>
    <w:p w:rsidR="005609CF" w:rsidRPr="00B359B0" w:rsidRDefault="00A5137E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В 20</w:t>
      </w:r>
      <w:r w:rsidR="00E348B3" w:rsidRPr="00B359B0">
        <w:rPr>
          <w:rFonts w:ascii="Times New Roman" w:hAnsi="Times New Roman" w:cs="Times New Roman"/>
          <w:sz w:val="28"/>
          <w:szCs w:val="28"/>
        </w:rPr>
        <w:t>2</w:t>
      </w:r>
      <w:r w:rsidR="007D1F28">
        <w:rPr>
          <w:rFonts w:ascii="Times New Roman" w:hAnsi="Times New Roman" w:cs="Times New Roman"/>
          <w:sz w:val="28"/>
          <w:szCs w:val="28"/>
        </w:rPr>
        <w:t>2</w:t>
      </w:r>
      <w:r w:rsidRPr="00B359B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D3911" w:rsidRPr="00B359B0">
        <w:rPr>
          <w:rFonts w:ascii="Times New Roman" w:hAnsi="Times New Roman" w:cs="Times New Roman"/>
          <w:sz w:val="28"/>
          <w:szCs w:val="28"/>
        </w:rPr>
        <w:t xml:space="preserve">Оренбургским городским Советом </w:t>
      </w:r>
      <w:r w:rsidRPr="00B359B0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D1F28">
        <w:rPr>
          <w:rFonts w:ascii="Times New Roman" w:hAnsi="Times New Roman" w:cs="Times New Roman"/>
          <w:sz w:val="28"/>
          <w:szCs w:val="28"/>
        </w:rPr>
        <w:t>7</w:t>
      </w:r>
      <w:r w:rsidRPr="00B359B0">
        <w:rPr>
          <w:rFonts w:ascii="Times New Roman" w:hAnsi="Times New Roman" w:cs="Times New Roman"/>
          <w:sz w:val="28"/>
          <w:szCs w:val="28"/>
        </w:rPr>
        <w:t xml:space="preserve"> заседаний, в</w:t>
      </w:r>
      <w:r w:rsidR="002D2CF1" w:rsidRPr="00B359B0">
        <w:rPr>
          <w:rFonts w:ascii="Times New Roman" w:hAnsi="Times New Roman" w:cs="Times New Roman"/>
          <w:sz w:val="28"/>
          <w:szCs w:val="28"/>
        </w:rPr>
        <w:t xml:space="preserve"> </w:t>
      </w:r>
      <w:r w:rsidRPr="00B359B0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7D1F28">
        <w:rPr>
          <w:rFonts w:ascii="Times New Roman" w:hAnsi="Times New Roman" w:cs="Times New Roman"/>
          <w:sz w:val="28"/>
          <w:szCs w:val="28"/>
        </w:rPr>
        <w:t>2 внеочередных.</w:t>
      </w:r>
    </w:p>
    <w:p w:rsidR="006F0033" w:rsidRPr="00B359B0" w:rsidRDefault="006F0033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Каждому заседанию</w:t>
      </w:r>
      <w:r w:rsidR="003B4D50" w:rsidRPr="00B359B0">
        <w:rPr>
          <w:rFonts w:ascii="Times New Roman" w:hAnsi="Times New Roman" w:cs="Times New Roman"/>
          <w:sz w:val="28"/>
          <w:szCs w:val="28"/>
        </w:rPr>
        <w:t xml:space="preserve"> Оренбургского городского</w:t>
      </w:r>
      <w:r w:rsidRPr="00B359B0">
        <w:rPr>
          <w:rFonts w:ascii="Times New Roman" w:hAnsi="Times New Roman" w:cs="Times New Roman"/>
          <w:sz w:val="28"/>
          <w:szCs w:val="28"/>
        </w:rPr>
        <w:t xml:space="preserve"> Совета предшествовала предварительна</w:t>
      </w:r>
      <w:r w:rsidR="005609CF" w:rsidRPr="00B359B0">
        <w:rPr>
          <w:rFonts w:ascii="Times New Roman" w:hAnsi="Times New Roman" w:cs="Times New Roman"/>
          <w:sz w:val="28"/>
          <w:szCs w:val="28"/>
        </w:rPr>
        <w:t>я работа депутатских комитетов.</w:t>
      </w:r>
    </w:p>
    <w:p w:rsidR="00430A40" w:rsidRPr="00B359B0" w:rsidRDefault="00430A40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CE1721" w:rsidRPr="00B359B0" w:rsidTr="00A809EC">
        <w:tc>
          <w:tcPr>
            <w:tcW w:w="4536" w:type="dxa"/>
          </w:tcPr>
          <w:p w:rsidR="00CE1721" w:rsidRPr="00B359B0" w:rsidRDefault="00712B29" w:rsidP="00B3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B66D5" w:rsidRPr="00B359B0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  <w:r w:rsidRPr="00B359B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2410" w:type="dxa"/>
          </w:tcPr>
          <w:p w:rsidR="006D2176" w:rsidRDefault="00712B29" w:rsidP="006D2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sz w:val="28"/>
                <w:szCs w:val="28"/>
              </w:rPr>
              <w:t>Количество заседаний</w:t>
            </w:r>
            <w:r w:rsidR="009451A8" w:rsidRPr="00B359B0">
              <w:rPr>
                <w:rFonts w:ascii="Times New Roman" w:hAnsi="Times New Roman" w:cs="Times New Roman"/>
                <w:sz w:val="28"/>
                <w:szCs w:val="28"/>
              </w:rPr>
              <w:t>, проведенных</w:t>
            </w:r>
          </w:p>
          <w:p w:rsidR="00CE1721" w:rsidRPr="00B359B0" w:rsidRDefault="009451A8" w:rsidP="006D2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8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1FF" w:rsidRPr="00B359B0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977" w:type="dxa"/>
          </w:tcPr>
          <w:p w:rsidR="006D2176" w:rsidRDefault="00CB66D5" w:rsidP="006D2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A531FF" w:rsidRPr="00B359B0">
              <w:rPr>
                <w:rFonts w:ascii="Times New Roman" w:hAnsi="Times New Roman" w:cs="Times New Roman"/>
                <w:sz w:val="28"/>
                <w:szCs w:val="28"/>
              </w:rPr>
              <w:t xml:space="preserve">вопросов, </w:t>
            </w:r>
            <w:r w:rsidRPr="00B359B0">
              <w:rPr>
                <w:rFonts w:ascii="Times New Roman" w:hAnsi="Times New Roman" w:cs="Times New Roman"/>
                <w:sz w:val="28"/>
                <w:szCs w:val="28"/>
              </w:rPr>
              <w:t>рассмотренных</w:t>
            </w:r>
          </w:p>
          <w:p w:rsidR="00CE1721" w:rsidRPr="00B359B0" w:rsidRDefault="009451A8" w:rsidP="006D2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8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1FF" w:rsidRPr="00B359B0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CE1721" w:rsidRPr="00B359B0" w:rsidTr="00A809EC">
        <w:tc>
          <w:tcPr>
            <w:tcW w:w="4536" w:type="dxa"/>
          </w:tcPr>
          <w:p w:rsidR="00CE1721" w:rsidRPr="00B359B0" w:rsidRDefault="00C85BBB" w:rsidP="00B359B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sz w:val="28"/>
                <w:szCs w:val="28"/>
              </w:rPr>
              <w:t>комитет по бюджетно-финансовой и налоговой политике</w:t>
            </w:r>
          </w:p>
        </w:tc>
        <w:tc>
          <w:tcPr>
            <w:tcW w:w="2410" w:type="dxa"/>
          </w:tcPr>
          <w:p w:rsidR="00CE1721" w:rsidRPr="00B359B0" w:rsidRDefault="007D1F28" w:rsidP="00B3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CE1721" w:rsidRPr="00B359B0" w:rsidRDefault="007D1F28" w:rsidP="00B3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E1721" w:rsidRPr="00B359B0" w:rsidTr="00A809EC">
        <w:tc>
          <w:tcPr>
            <w:tcW w:w="4536" w:type="dxa"/>
          </w:tcPr>
          <w:p w:rsidR="00CE1721" w:rsidRPr="00B359B0" w:rsidRDefault="00C85BBB" w:rsidP="00B359B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промышленности, предпринимательству и сельскому хозяйству</w:t>
            </w:r>
          </w:p>
        </w:tc>
        <w:tc>
          <w:tcPr>
            <w:tcW w:w="2410" w:type="dxa"/>
          </w:tcPr>
          <w:p w:rsidR="00CE1721" w:rsidRPr="00B359B0" w:rsidRDefault="007D1F28" w:rsidP="00B3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CE1721" w:rsidRPr="00B359B0" w:rsidRDefault="007D1F28" w:rsidP="00B3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95C8C" w:rsidRPr="00B359B0" w:rsidTr="00A809EC">
        <w:tc>
          <w:tcPr>
            <w:tcW w:w="4536" w:type="dxa"/>
          </w:tcPr>
          <w:p w:rsidR="00895C8C" w:rsidRPr="00B359B0" w:rsidRDefault="00895C8C" w:rsidP="00E0090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sz w:val="28"/>
                <w:szCs w:val="28"/>
              </w:rPr>
              <w:t>комитет по муниципальному хозяйству</w:t>
            </w:r>
          </w:p>
        </w:tc>
        <w:tc>
          <w:tcPr>
            <w:tcW w:w="2410" w:type="dxa"/>
          </w:tcPr>
          <w:p w:rsidR="00895C8C" w:rsidRPr="00B359B0" w:rsidRDefault="00895C8C" w:rsidP="00E0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895C8C" w:rsidRPr="00B359B0" w:rsidRDefault="00895C8C" w:rsidP="00E0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95C8C" w:rsidRPr="00B359B0" w:rsidTr="00A809EC">
        <w:tc>
          <w:tcPr>
            <w:tcW w:w="4536" w:type="dxa"/>
          </w:tcPr>
          <w:p w:rsidR="00895C8C" w:rsidRPr="00B359B0" w:rsidRDefault="00895C8C" w:rsidP="00E0090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sz w:val="28"/>
                <w:szCs w:val="28"/>
              </w:rPr>
              <w:t>комитет  по местному самоуправлению и правотворчеству</w:t>
            </w:r>
          </w:p>
        </w:tc>
        <w:tc>
          <w:tcPr>
            <w:tcW w:w="2410" w:type="dxa"/>
          </w:tcPr>
          <w:p w:rsidR="00895C8C" w:rsidRPr="00B359B0" w:rsidRDefault="00895C8C" w:rsidP="00E0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895C8C" w:rsidRPr="00B359B0" w:rsidRDefault="00895C8C" w:rsidP="00E0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895C8C" w:rsidRPr="00B359B0" w:rsidTr="00A809EC">
        <w:tc>
          <w:tcPr>
            <w:tcW w:w="4536" w:type="dxa"/>
          </w:tcPr>
          <w:p w:rsidR="00895C8C" w:rsidRPr="00B359B0" w:rsidRDefault="00895C8C" w:rsidP="00B359B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вопросам образования, культуры, охраны здоровья и социальной поддержки населения </w:t>
            </w:r>
          </w:p>
          <w:p w:rsidR="00895C8C" w:rsidRPr="00B359B0" w:rsidRDefault="00895C8C" w:rsidP="00B359B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5C8C" w:rsidRPr="00B359B0" w:rsidRDefault="00895C8C" w:rsidP="00B3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95C8C" w:rsidRPr="00B359B0" w:rsidRDefault="00895C8C" w:rsidP="00B3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95C8C" w:rsidRPr="00B359B0" w:rsidTr="00A809EC">
        <w:tc>
          <w:tcPr>
            <w:tcW w:w="4536" w:type="dxa"/>
          </w:tcPr>
          <w:p w:rsidR="00895C8C" w:rsidRPr="00EF2469" w:rsidRDefault="00895C8C" w:rsidP="00B359B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69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вопросам физической культуры, спорта и молодежной политики </w:t>
            </w:r>
          </w:p>
        </w:tc>
        <w:tc>
          <w:tcPr>
            <w:tcW w:w="2410" w:type="dxa"/>
          </w:tcPr>
          <w:p w:rsidR="00895C8C" w:rsidRPr="00EF2469" w:rsidRDefault="00895C8C" w:rsidP="00B3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95C8C" w:rsidRPr="00EF2469" w:rsidRDefault="00895C8C" w:rsidP="00B35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CE1721" w:rsidRPr="00B359B0" w:rsidRDefault="00CE1721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9CF" w:rsidRPr="00B359B0" w:rsidRDefault="006F0033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lastRenderedPageBreak/>
        <w:t>В ходе заседаний комитетов проводилось предварительное обсуждение проектов решений, выносимых на рассмотрение Оренбургского городского Совета, контролировался ход исполнения уже принятых решений, а также рассматривались иные вопросы в рамках компетенции соответствующего комитета.</w:t>
      </w:r>
      <w:r w:rsidR="005609CF" w:rsidRPr="00B359B0">
        <w:rPr>
          <w:rFonts w:ascii="Times New Roman" w:hAnsi="Times New Roman" w:cs="Times New Roman"/>
          <w:sz w:val="28"/>
          <w:szCs w:val="28"/>
        </w:rPr>
        <w:t xml:space="preserve"> Всего на заседаниях постоянных депутатских комитетов Совета рассмотрено </w:t>
      </w:r>
      <w:r w:rsidR="00EF2469">
        <w:rPr>
          <w:rFonts w:ascii="Times New Roman" w:hAnsi="Times New Roman" w:cs="Times New Roman"/>
          <w:sz w:val="28"/>
          <w:szCs w:val="28"/>
        </w:rPr>
        <w:t>211 вопросов</w:t>
      </w:r>
      <w:r w:rsidR="005609CF" w:rsidRPr="00B359B0">
        <w:rPr>
          <w:rFonts w:ascii="Times New Roman" w:hAnsi="Times New Roman" w:cs="Times New Roman"/>
          <w:sz w:val="28"/>
          <w:szCs w:val="28"/>
        </w:rPr>
        <w:t>.</w:t>
      </w:r>
    </w:p>
    <w:p w:rsidR="006F0033" w:rsidRPr="00B359B0" w:rsidRDefault="006F0033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Проведению каждого очередного заседания Оренбургского городского Совета предшеств</w:t>
      </w:r>
      <w:r w:rsidR="00C83021" w:rsidRPr="00B359B0">
        <w:rPr>
          <w:rFonts w:ascii="Times New Roman" w:hAnsi="Times New Roman" w:cs="Times New Roman"/>
          <w:sz w:val="28"/>
          <w:szCs w:val="28"/>
        </w:rPr>
        <w:t>овали</w:t>
      </w:r>
      <w:r w:rsidRPr="00B359B0">
        <w:rPr>
          <w:rFonts w:ascii="Times New Roman" w:hAnsi="Times New Roman" w:cs="Times New Roman"/>
          <w:sz w:val="28"/>
          <w:szCs w:val="28"/>
        </w:rPr>
        <w:t xml:space="preserve"> совместные заседания постоянных депутатских комитетов, в рамках кот</w:t>
      </w:r>
      <w:r w:rsidR="003B4D50" w:rsidRPr="00B359B0">
        <w:rPr>
          <w:rFonts w:ascii="Times New Roman" w:hAnsi="Times New Roman" w:cs="Times New Roman"/>
          <w:sz w:val="28"/>
          <w:szCs w:val="28"/>
        </w:rPr>
        <w:t>орых рассматривались</w:t>
      </w:r>
      <w:r w:rsidRPr="00B359B0">
        <w:rPr>
          <w:rFonts w:ascii="Times New Roman" w:hAnsi="Times New Roman" w:cs="Times New Roman"/>
          <w:sz w:val="28"/>
          <w:szCs w:val="28"/>
        </w:rPr>
        <w:t xml:space="preserve"> только те вопросы повестки дня, по которым у депутатов возникли замечания и предложения. Таким образом, основной задачей проведения совместных заседаний является урегулирование к заседаниям городского Совета всех спорных вопросов и выработка единой позиции по рассматриваемым проектам правовых актов Оренбургско</w:t>
      </w:r>
      <w:r w:rsidR="006A47F9" w:rsidRPr="00B359B0">
        <w:rPr>
          <w:rFonts w:ascii="Times New Roman" w:hAnsi="Times New Roman" w:cs="Times New Roman"/>
          <w:sz w:val="28"/>
          <w:szCs w:val="28"/>
        </w:rPr>
        <w:t>го городского Совета</w:t>
      </w:r>
      <w:r w:rsidR="00F3282A" w:rsidRPr="00B35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537" w:rsidRDefault="006F0033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В общей сложности за прошедший год было принято </w:t>
      </w:r>
      <w:r w:rsidR="00040090" w:rsidRPr="00040090">
        <w:rPr>
          <w:rFonts w:ascii="Times New Roman" w:hAnsi="Times New Roman" w:cs="Times New Roman"/>
          <w:sz w:val="28"/>
          <w:szCs w:val="28"/>
        </w:rPr>
        <w:t>122</w:t>
      </w:r>
      <w:r w:rsidR="001B2682" w:rsidRPr="00B359B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40090">
        <w:rPr>
          <w:rFonts w:ascii="Times New Roman" w:hAnsi="Times New Roman" w:cs="Times New Roman"/>
          <w:sz w:val="28"/>
          <w:szCs w:val="28"/>
        </w:rPr>
        <w:t>я</w:t>
      </w:r>
      <w:r w:rsidRPr="00B359B0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Совета.</w:t>
      </w:r>
      <w:r w:rsidR="0035209A" w:rsidRPr="00B359B0">
        <w:rPr>
          <w:rFonts w:ascii="Times New Roman" w:hAnsi="Times New Roman" w:cs="Times New Roman"/>
          <w:sz w:val="28"/>
          <w:szCs w:val="28"/>
        </w:rPr>
        <w:t xml:space="preserve"> </w:t>
      </w:r>
      <w:r w:rsidRPr="00B359B0">
        <w:rPr>
          <w:rFonts w:ascii="Times New Roman" w:hAnsi="Times New Roman" w:cs="Times New Roman"/>
          <w:sz w:val="28"/>
          <w:szCs w:val="28"/>
        </w:rPr>
        <w:t>Также в полном объеме осуществлялся контроль, как за исполнением</w:t>
      </w:r>
      <w:r w:rsidR="003B4D50" w:rsidRPr="00B359B0">
        <w:rPr>
          <w:rFonts w:ascii="Times New Roman" w:hAnsi="Times New Roman" w:cs="Times New Roman"/>
          <w:sz w:val="28"/>
          <w:szCs w:val="28"/>
        </w:rPr>
        <w:t xml:space="preserve"> принятых</w:t>
      </w:r>
      <w:r w:rsidRPr="00B359B0">
        <w:rPr>
          <w:rFonts w:ascii="Times New Roman" w:hAnsi="Times New Roman" w:cs="Times New Roman"/>
          <w:sz w:val="28"/>
          <w:szCs w:val="28"/>
        </w:rPr>
        <w:t xml:space="preserve"> решений Оренбургского городского Совета, так и за исполнением протокольных поручений Оренбургского городского Совета и депутатских комитетов.</w:t>
      </w:r>
    </w:p>
    <w:p w:rsidR="007F7F6D" w:rsidRPr="00B359B0" w:rsidRDefault="007F7F6D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22C" w:rsidRDefault="00465F50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F2469">
        <w:rPr>
          <w:rFonts w:ascii="Times New Roman" w:hAnsi="Times New Roman" w:cs="Times New Roman"/>
          <w:b/>
          <w:bCs/>
          <w:sz w:val="28"/>
          <w:szCs w:val="28"/>
        </w:rPr>
        <w:t>. Муниципальный бюджет</w:t>
      </w:r>
    </w:p>
    <w:p w:rsidR="00EF2469" w:rsidRDefault="00EF2469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469" w:rsidRPr="006C3660" w:rsidRDefault="00EF2469" w:rsidP="00EF24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6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соответствии с Уставом муниципального образования «город Оренбург» в </w:t>
      </w:r>
      <w:r w:rsidRPr="006C3660">
        <w:rPr>
          <w:rFonts w:ascii="Times New Roman" w:hAnsi="Times New Roman" w:cs="Times New Roman"/>
          <w:bCs/>
          <w:sz w:val="28"/>
          <w:szCs w:val="28"/>
        </w:rPr>
        <w:t>исключительной компетенции Оренбургского городского Совета находится утверждение бюджета города и отчета о его исполнении. Это одно из базовых полномочий, обеспечивающих эффективное решение на территории муниципального образования вопросов местного значения и переданных государственных полномочий.</w:t>
      </w:r>
    </w:p>
    <w:p w:rsidR="00EF2469" w:rsidRDefault="00EF2469" w:rsidP="00EF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60">
        <w:rPr>
          <w:rFonts w:ascii="Times New Roman" w:hAnsi="Times New Roman" w:cs="Times New Roman"/>
          <w:bCs/>
          <w:color w:val="000000"/>
          <w:sz w:val="28"/>
          <w:szCs w:val="28"/>
        </w:rPr>
        <w:t>Решением Оренб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ургского городского Совета от 09.06.2022</w:t>
      </w:r>
      <w:r w:rsidRPr="006C36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230</w:t>
      </w:r>
      <w:r w:rsidRPr="006C3660">
        <w:rPr>
          <w:rFonts w:ascii="Times New Roman" w:hAnsi="Times New Roman" w:cs="Times New Roman"/>
          <w:sz w:val="28"/>
          <w:szCs w:val="28"/>
        </w:rPr>
        <w:t xml:space="preserve"> утвержден отчет об исполнении </w:t>
      </w:r>
      <w:r>
        <w:rPr>
          <w:rFonts w:ascii="Times New Roman" w:hAnsi="Times New Roman" w:cs="Times New Roman"/>
          <w:sz w:val="28"/>
          <w:szCs w:val="28"/>
        </w:rPr>
        <w:t>бюджета города Оренбурга за 2021</w:t>
      </w:r>
      <w:r w:rsidRPr="006C366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70975">
        <w:rPr>
          <w:rFonts w:ascii="Times New Roman" w:hAnsi="Times New Roman" w:cs="Times New Roman"/>
          <w:sz w:val="28"/>
          <w:szCs w:val="28"/>
        </w:rPr>
        <w:t>по доходам в сумме 18 230 981 488,91 рублей</w:t>
      </w:r>
      <w:r w:rsidR="00895C8C">
        <w:rPr>
          <w:rFonts w:ascii="Times New Roman" w:hAnsi="Times New Roman" w:cs="Times New Roman"/>
          <w:sz w:val="28"/>
          <w:szCs w:val="28"/>
        </w:rPr>
        <w:t>.</w:t>
      </w:r>
    </w:p>
    <w:p w:rsidR="002E6AE3" w:rsidRPr="002E6AE3" w:rsidRDefault="002E6AE3" w:rsidP="002E6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AE3">
        <w:rPr>
          <w:rFonts w:ascii="Times New Roman" w:hAnsi="Times New Roman" w:cs="Times New Roman"/>
          <w:bCs/>
          <w:sz w:val="28"/>
          <w:szCs w:val="28"/>
        </w:rPr>
        <w:t>В течение отчетного периода Оренбургский городской Совет осуществлял планомерную работу над бюджетом 2022 года. При утверждении Оренбургским городским Советом 24.12.2021 основные характеристики бюджета города Оренбурга на 2022 год были следующими:</w:t>
      </w:r>
    </w:p>
    <w:p w:rsidR="002E6AE3" w:rsidRPr="002E6AE3" w:rsidRDefault="002E6AE3" w:rsidP="002E6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AE3">
        <w:rPr>
          <w:rFonts w:ascii="Times New Roman" w:hAnsi="Times New Roman" w:cs="Times New Roman"/>
          <w:bCs/>
          <w:sz w:val="28"/>
          <w:szCs w:val="28"/>
        </w:rPr>
        <w:t>-</w:t>
      </w:r>
      <w:r w:rsidRPr="002E6AE3">
        <w:rPr>
          <w:rFonts w:ascii="Times New Roman" w:hAnsi="Times New Roman" w:cs="Times New Roman"/>
          <w:bCs/>
          <w:sz w:val="28"/>
          <w:szCs w:val="28"/>
        </w:rPr>
        <w:tab/>
        <w:t>общий объем доходов на 2022 год в сумме 19551446301 рубль, в том числе безвозмездные поступления от других бюджетов бюджетной системы Российской Федерации в сумме 12456664301 рубль;</w:t>
      </w:r>
    </w:p>
    <w:p w:rsidR="002E6AE3" w:rsidRPr="002E6AE3" w:rsidRDefault="002E6AE3" w:rsidP="002E6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AE3">
        <w:rPr>
          <w:rFonts w:ascii="Times New Roman" w:hAnsi="Times New Roman" w:cs="Times New Roman"/>
          <w:bCs/>
          <w:sz w:val="28"/>
          <w:szCs w:val="28"/>
        </w:rPr>
        <w:t>-</w:t>
      </w:r>
      <w:r w:rsidRPr="002E6AE3">
        <w:rPr>
          <w:rFonts w:ascii="Times New Roman" w:hAnsi="Times New Roman" w:cs="Times New Roman"/>
          <w:bCs/>
          <w:sz w:val="28"/>
          <w:szCs w:val="28"/>
        </w:rPr>
        <w:tab/>
        <w:t>общий объем расходов на 2022 год в сумме 19551446301 рубль;</w:t>
      </w:r>
    </w:p>
    <w:p w:rsidR="002E6AE3" w:rsidRDefault="002E6AE3" w:rsidP="002E6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AE3">
        <w:rPr>
          <w:rFonts w:ascii="Times New Roman" w:hAnsi="Times New Roman" w:cs="Times New Roman"/>
          <w:bCs/>
          <w:sz w:val="28"/>
          <w:szCs w:val="28"/>
        </w:rPr>
        <w:t>-</w:t>
      </w:r>
      <w:r w:rsidRPr="002E6AE3">
        <w:rPr>
          <w:rFonts w:ascii="Times New Roman" w:hAnsi="Times New Roman" w:cs="Times New Roman"/>
          <w:bCs/>
          <w:sz w:val="28"/>
          <w:szCs w:val="28"/>
        </w:rPr>
        <w:tab/>
        <w:t>дефицит бюджета города Оренбурга на 2022 год в сумме 0 рублей.</w:t>
      </w:r>
    </w:p>
    <w:p w:rsidR="00EF2469" w:rsidRPr="006C3660" w:rsidRDefault="00EF2469" w:rsidP="002E6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60">
        <w:rPr>
          <w:rFonts w:ascii="Times New Roman" w:hAnsi="Times New Roman" w:cs="Times New Roman"/>
          <w:bCs/>
          <w:sz w:val="28"/>
          <w:szCs w:val="28"/>
        </w:rPr>
        <w:t xml:space="preserve">В главный финансовый документ </w:t>
      </w:r>
      <w:r>
        <w:rPr>
          <w:rFonts w:ascii="Times New Roman" w:hAnsi="Times New Roman" w:cs="Times New Roman"/>
          <w:bCs/>
          <w:sz w:val="28"/>
          <w:szCs w:val="28"/>
        </w:rPr>
        <w:t>четыре</w:t>
      </w:r>
      <w:r w:rsidRPr="006C3660">
        <w:rPr>
          <w:rFonts w:ascii="Times New Roman" w:hAnsi="Times New Roman" w:cs="Times New Roman"/>
          <w:bCs/>
          <w:sz w:val="28"/>
          <w:szCs w:val="28"/>
        </w:rPr>
        <w:t xml:space="preserve"> раз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C3660">
        <w:rPr>
          <w:rFonts w:ascii="Times New Roman" w:hAnsi="Times New Roman" w:cs="Times New Roman"/>
          <w:bCs/>
          <w:sz w:val="28"/>
          <w:szCs w:val="28"/>
        </w:rPr>
        <w:t xml:space="preserve"> вносились изменения, связанные с поступлением дополнительных средств, перераспределением расходов, уточнением кодов бюджетной классификации. В рамках работы над уточнениями бюджета депутатами ставилась задача по всестороннему и </w:t>
      </w:r>
      <w:r w:rsidRPr="006C36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тщательному рассмотрению заключений Счетной палаты города Оренбурга, </w:t>
      </w:r>
      <w:r w:rsidR="00895C8C">
        <w:rPr>
          <w:rFonts w:ascii="Times New Roman" w:hAnsi="Times New Roman" w:cs="Times New Roman"/>
          <w:bCs/>
          <w:sz w:val="28"/>
          <w:szCs w:val="28"/>
        </w:rPr>
        <w:t>учету приоритетов, определенных депутатскими комитетами</w:t>
      </w:r>
      <w:r w:rsidRPr="006C3660">
        <w:rPr>
          <w:rFonts w:ascii="Times New Roman" w:hAnsi="Times New Roman" w:cs="Times New Roman"/>
          <w:bCs/>
          <w:sz w:val="28"/>
          <w:szCs w:val="28"/>
        </w:rPr>
        <w:t>, а также рассмотрени</w:t>
      </w:r>
      <w:r w:rsidR="00895C8C">
        <w:rPr>
          <w:rFonts w:ascii="Times New Roman" w:hAnsi="Times New Roman" w:cs="Times New Roman"/>
          <w:bCs/>
          <w:sz w:val="28"/>
          <w:szCs w:val="28"/>
        </w:rPr>
        <w:t>ю</w:t>
      </w:r>
      <w:r w:rsidRPr="006C3660">
        <w:rPr>
          <w:rFonts w:ascii="Times New Roman" w:hAnsi="Times New Roman" w:cs="Times New Roman"/>
          <w:bCs/>
          <w:sz w:val="28"/>
          <w:szCs w:val="28"/>
        </w:rPr>
        <w:t xml:space="preserve"> вопросов, связанных с поступлением дополнительных доходов за счет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налоговых и </w:t>
      </w:r>
      <w:r w:rsidRPr="006C3660">
        <w:rPr>
          <w:rFonts w:ascii="Times New Roman" w:hAnsi="Times New Roman" w:cs="Times New Roman"/>
          <w:bCs/>
          <w:sz w:val="28"/>
          <w:szCs w:val="28"/>
        </w:rPr>
        <w:t>неналоговых источников.</w:t>
      </w:r>
    </w:p>
    <w:p w:rsidR="00895C8C" w:rsidRDefault="00EF2469" w:rsidP="0089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6D">
        <w:rPr>
          <w:rFonts w:ascii="Times New Roman" w:hAnsi="Times New Roman" w:cs="Times New Roman"/>
          <w:bCs/>
          <w:sz w:val="28"/>
          <w:szCs w:val="28"/>
        </w:rPr>
        <w:t>По итогам совместной с Администрацией города Оренбурга работы по увеличению собственных доходов и привлечению средств вышестоящих бюджетов</w:t>
      </w:r>
      <w:r w:rsidRPr="004E470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концу 2022</w:t>
      </w:r>
      <w:r w:rsidRPr="006C3660">
        <w:rPr>
          <w:rFonts w:ascii="Times New Roman" w:hAnsi="Times New Roman" w:cs="Times New Roman"/>
          <w:sz w:val="28"/>
          <w:szCs w:val="28"/>
        </w:rPr>
        <w:t xml:space="preserve"> года доходы городского бюджета увеличились </w:t>
      </w:r>
      <w:r>
        <w:rPr>
          <w:rFonts w:ascii="Times New Roman" w:hAnsi="Times New Roman" w:cs="Times New Roman"/>
          <w:sz w:val="28"/>
          <w:szCs w:val="28"/>
        </w:rPr>
        <w:t xml:space="preserve">более чем на 1,3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6C3660"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Pr="00B31F9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1F9B">
        <w:rPr>
          <w:rFonts w:ascii="Times New Roman" w:hAnsi="Times New Roman" w:cs="Times New Roman"/>
          <w:sz w:val="28"/>
          <w:szCs w:val="28"/>
        </w:rPr>
        <w:t>872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1F9B">
        <w:rPr>
          <w:rFonts w:ascii="Times New Roman" w:hAnsi="Times New Roman" w:cs="Times New Roman"/>
          <w:sz w:val="28"/>
          <w:szCs w:val="28"/>
        </w:rPr>
        <w:t>853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F9B">
        <w:rPr>
          <w:rFonts w:ascii="Times New Roman" w:hAnsi="Times New Roman" w:cs="Times New Roman"/>
          <w:sz w:val="28"/>
          <w:szCs w:val="28"/>
        </w:rPr>
        <w:t>276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C7C2A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Pr="002907C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07C4">
        <w:rPr>
          <w:rFonts w:ascii="Times New Roman" w:hAnsi="Times New Roman" w:cs="Times New Roman"/>
          <w:sz w:val="28"/>
          <w:szCs w:val="28"/>
        </w:rPr>
        <w:t>419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07C4">
        <w:rPr>
          <w:rFonts w:ascii="Times New Roman" w:hAnsi="Times New Roman" w:cs="Times New Roman"/>
          <w:sz w:val="28"/>
          <w:szCs w:val="28"/>
        </w:rPr>
        <w:t>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7C4">
        <w:rPr>
          <w:rFonts w:ascii="Times New Roman" w:hAnsi="Times New Roman" w:cs="Times New Roman"/>
          <w:sz w:val="28"/>
          <w:szCs w:val="28"/>
        </w:rPr>
        <w:t xml:space="preserve">076 </w:t>
      </w:r>
      <w:r w:rsidRPr="007C7C2A">
        <w:rPr>
          <w:rFonts w:ascii="Times New Roman" w:hAnsi="Times New Roman" w:cs="Times New Roman"/>
          <w:sz w:val="28"/>
          <w:szCs w:val="28"/>
        </w:rPr>
        <w:t>рублей.</w:t>
      </w:r>
    </w:p>
    <w:p w:rsidR="00EF2469" w:rsidRDefault="00EF2469" w:rsidP="0089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В августе отчетного года были внесены изменения в решение Оренбургского городского Совета от</w:t>
      </w:r>
      <w:r>
        <w:rPr>
          <w:rFonts w:ascii="Times New Roman" w:hAnsi="Times New Roman" w:cs="Times New Roman"/>
          <w:sz w:val="28"/>
          <w:szCs w:val="28"/>
        </w:rPr>
        <w:t xml:space="preserve"> 17.09.2018 № 567 «Об установлении земельного налога».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невостребованностью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отменена пониженная налоговая ставка в размере 0,3% от кадастровой стоимости земельных участков, занятых погребными кооперативами. Согласно данным Управления Федеральной налоговой службы по Оренбургской области с 2020 года правом на применение пониженной ставки не воспользовался ни один налогоплательщик.</w:t>
      </w:r>
    </w:p>
    <w:p w:rsidR="00EF2469" w:rsidRPr="00BE2AF7" w:rsidRDefault="00406B0A" w:rsidP="00EF2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летом отчетного года </w:t>
      </w:r>
      <w:r w:rsidR="00EF2469" w:rsidRPr="00BE2AF7">
        <w:rPr>
          <w:rFonts w:ascii="Times New Roman" w:hAnsi="Times New Roman" w:cs="Times New Roman"/>
          <w:sz w:val="28"/>
          <w:szCs w:val="28"/>
        </w:rPr>
        <w:t>были внесены изменения в Положение о бюджетном процессе в городе Оренбурге.</w:t>
      </w:r>
    </w:p>
    <w:p w:rsidR="00EF2469" w:rsidRPr="00BE2AF7" w:rsidRDefault="00EF2469" w:rsidP="00EF2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F7">
        <w:rPr>
          <w:rFonts w:ascii="Times New Roman" w:hAnsi="Times New Roman" w:cs="Times New Roman"/>
          <w:sz w:val="28"/>
          <w:szCs w:val="28"/>
        </w:rPr>
        <w:t xml:space="preserve">Положение было дополнено нормами о </w:t>
      </w:r>
      <w:r w:rsidRPr="00BE2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долгосрочном бюджетном планировании, которое осуществляется путем формирования бюджетного прогноза муниципального образования «город Оренбург» на долгосрочный период.</w:t>
      </w:r>
      <w:r w:rsidRPr="00BE2AF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E2A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BE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разработки  и  утверждения,  </w:t>
      </w:r>
      <w:hyperlink r:id="rId10" w:history="1">
        <w:r w:rsidRPr="00BE2A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период</w:t>
        </w:r>
      </w:hyperlink>
      <w:r w:rsidRPr="00BE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действия,  а также </w:t>
      </w:r>
      <w:hyperlink r:id="rId11" w:history="1">
        <w:r w:rsidRPr="00BE2A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BE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составу и содержанию бюджетного прогноза муниципального образования «город Оренбург» на долгосрочный период устанавливается Администрацией города Оренбурга с соблюдением требований Бюджетного кодекса Российской Федерации.</w:t>
      </w:r>
    </w:p>
    <w:p w:rsidR="00EF2469" w:rsidRPr="00BE2AF7" w:rsidRDefault="00EF2469" w:rsidP="00EF2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было установлено, что составление проекта решения о бюджете города Оренбурга основывается, в том числе, и на бюджетном прогнозе (проекте бюджетного прогноза, проекте изменений бюджетного прогноза) на долгосрочный период.</w:t>
      </w:r>
    </w:p>
    <w:p w:rsidR="00EF2469" w:rsidRPr="00BE2AF7" w:rsidRDefault="00EF2469" w:rsidP="00EF2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E2AF7">
        <w:rPr>
          <w:rFonts w:ascii="Times New Roman" w:hAnsi="Times New Roman" w:cs="Times New Roman"/>
          <w:sz w:val="28"/>
          <w:szCs w:val="28"/>
        </w:rPr>
        <w:t xml:space="preserve">Кроме того, изменениями был расширен перечень оснований </w:t>
      </w:r>
      <w:r w:rsidRPr="00BE2AF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 внесения изменений в сводную бюджетную роспись в соответствии с пунктом 8 статьи 217 Бюджетного кодекса Российской Федерации, что позволило оперативно вносить изменения в сводную бюджетную роспись и ускорить проведение бюджетного процесса в городе Оренбурге.</w:t>
      </w:r>
    </w:p>
    <w:p w:rsidR="00BE2AF7" w:rsidRPr="00BE2AF7" w:rsidRDefault="00BE2AF7" w:rsidP="00BE2A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AF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Наряду с вышеуказанными изменениями, в Положении о бюджетном процессе  </w:t>
      </w:r>
      <w:r w:rsidRPr="00BE2AF7">
        <w:rPr>
          <w:rFonts w:ascii="Times New Roman" w:hAnsi="Times New Roman" w:cs="Times New Roman"/>
          <w:bCs/>
          <w:sz w:val="28"/>
          <w:szCs w:val="28"/>
        </w:rPr>
        <w:t>в виде исключения на один год</w:t>
      </w:r>
      <w:r w:rsidR="00406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B0A" w:rsidRPr="00406B0A">
        <w:rPr>
          <w:rFonts w:ascii="Times New Roman" w:hAnsi="Times New Roman" w:cs="Times New Roman"/>
          <w:bCs/>
          <w:i/>
          <w:sz w:val="28"/>
          <w:szCs w:val="28"/>
        </w:rPr>
        <w:t>(2022)</w:t>
      </w:r>
      <w:r w:rsidRPr="00BE2AF7">
        <w:rPr>
          <w:rFonts w:ascii="Times New Roman" w:hAnsi="Times New Roman" w:cs="Times New Roman"/>
          <w:bCs/>
          <w:sz w:val="28"/>
          <w:szCs w:val="28"/>
        </w:rPr>
        <w:t xml:space="preserve"> был установлен срок внесения проекта бюджета - не позднее 15 ноября.</w:t>
      </w:r>
    </w:p>
    <w:p w:rsidR="00EF2469" w:rsidRPr="005019C6" w:rsidRDefault="00EF2469" w:rsidP="002E6F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9C6">
        <w:rPr>
          <w:rFonts w:ascii="Times New Roman" w:hAnsi="Times New Roman" w:cs="Times New Roman"/>
          <w:bCs/>
          <w:sz w:val="28"/>
          <w:szCs w:val="28"/>
        </w:rPr>
        <w:t xml:space="preserve">Рассмотрению проекта бюджета </w:t>
      </w:r>
      <w:r w:rsidR="00895C8C" w:rsidRPr="005019C6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</w:t>
      </w:r>
      <w:r w:rsidR="00895C8C" w:rsidRPr="005019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9C6">
        <w:rPr>
          <w:rFonts w:ascii="Times New Roman" w:hAnsi="Times New Roman" w:cs="Times New Roman"/>
          <w:bCs/>
          <w:sz w:val="28"/>
          <w:szCs w:val="28"/>
        </w:rPr>
        <w:t>предшествовали совещания по предварительному рассмотрению проекта бюджета города Оренбурга.  В общей сложности было проведено 6 совещаний, на которых были рассмотрены:</w:t>
      </w:r>
    </w:p>
    <w:p w:rsidR="00EF2469" w:rsidRPr="005019C6" w:rsidRDefault="00EF2469" w:rsidP="00501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C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019C6">
        <w:rPr>
          <w:rFonts w:ascii="Times New Roman" w:hAnsi="Times New Roman" w:cs="Times New Roman"/>
          <w:sz w:val="28"/>
          <w:szCs w:val="28"/>
        </w:rPr>
        <w:tab/>
        <w:t>основные показатели прогноза социально-экономического развития муниципального образования «город Оренбург» на 2023 год и период до 2025 года;</w:t>
      </w:r>
    </w:p>
    <w:p w:rsidR="00EF2469" w:rsidRPr="005019C6" w:rsidRDefault="00EF2469" w:rsidP="00501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C6">
        <w:rPr>
          <w:rFonts w:ascii="Times New Roman" w:hAnsi="Times New Roman" w:cs="Times New Roman"/>
          <w:sz w:val="28"/>
          <w:szCs w:val="28"/>
        </w:rPr>
        <w:t>-</w:t>
      </w:r>
      <w:r w:rsidRPr="005019C6">
        <w:rPr>
          <w:rFonts w:ascii="Times New Roman" w:hAnsi="Times New Roman" w:cs="Times New Roman"/>
          <w:sz w:val="28"/>
          <w:szCs w:val="28"/>
        </w:rPr>
        <w:tab/>
        <w:t>основные направления бюджетной и налоговой политики  на 2023 год и на плановый период 2024 и 2025 годов;</w:t>
      </w:r>
    </w:p>
    <w:p w:rsidR="00EF2469" w:rsidRPr="005019C6" w:rsidRDefault="00EF2469" w:rsidP="00501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C6">
        <w:rPr>
          <w:rFonts w:ascii="Times New Roman" w:hAnsi="Times New Roman" w:cs="Times New Roman"/>
          <w:sz w:val="28"/>
          <w:szCs w:val="28"/>
        </w:rPr>
        <w:t xml:space="preserve">- </w:t>
      </w:r>
      <w:r w:rsidRPr="005019C6">
        <w:rPr>
          <w:rFonts w:ascii="Times New Roman" w:hAnsi="Times New Roman" w:cs="Times New Roman"/>
          <w:sz w:val="28"/>
          <w:szCs w:val="28"/>
        </w:rPr>
        <w:tab/>
        <w:t>бюджетный прогноз на долгосрочный период;</w:t>
      </w:r>
    </w:p>
    <w:p w:rsidR="00EF2469" w:rsidRPr="005019C6" w:rsidRDefault="00EF2469" w:rsidP="00501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C6">
        <w:rPr>
          <w:rFonts w:ascii="Times New Roman" w:hAnsi="Times New Roman" w:cs="Times New Roman"/>
          <w:sz w:val="28"/>
          <w:szCs w:val="28"/>
        </w:rPr>
        <w:t>-</w:t>
      </w:r>
      <w:r w:rsidRPr="005019C6">
        <w:rPr>
          <w:rFonts w:ascii="Times New Roman" w:hAnsi="Times New Roman" w:cs="Times New Roman"/>
          <w:sz w:val="28"/>
          <w:szCs w:val="28"/>
        </w:rPr>
        <w:tab/>
        <w:t>минимальный бюджет (проектировки основных параметров бюджета города Оренбурга на 2023 год);</w:t>
      </w:r>
    </w:p>
    <w:p w:rsidR="00EF2469" w:rsidRPr="005019C6" w:rsidRDefault="00EF2469" w:rsidP="00501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C6">
        <w:rPr>
          <w:rFonts w:ascii="Times New Roman" w:hAnsi="Times New Roman" w:cs="Times New Roman"/>
          <w:sz w:val="28"/>
          <w:szCs w:val="28"/>
        </w:rPr>
        <w:t>-</w:t>
      </w:r>
      <w:r w:rsidRPr="005019C6">
        <w:rPr>
          <w:rFonts w:ascii="Times New Roman" w:hAnsi="Times New Roman" w:cs="Times New Roman"/>
          <w:sz w:val="28"/>
          <w:szCs w:val="28"/>
        </w:rPr>
        <w:tab/>
        <w:t>муниципальные программы города Оренбурга</w:t>
      </w:r>
      <w:r w:rsidR="005019C6" w:rsidRPr="005019C6">
        <w:rPr>
          <w:rFonts w:ascii="Times New Roman" w:hAnsi="Times New Roman" w:cs="Times New Roman"/>
          <w:sz w:val="28"/>
          <w:szCs w:val="28"/>
        </w:rPr>
        <w:t>.</w:t>
      </w:r>
    </w:p>
    <w:p w:rsidR="00EF2469" w:rsidRDefault="00EF2469" w:rsidP="00EF24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Учитывая, что бюджетное послание в 2022 году было внесено позднее </w:t>
      </w:r>
      <w:r w:rsidRPr="00BB1B06">
        <w:rPr>
          <w:rFonts w:ascii="Times New Roman" w:hAnsi="Times New Roman" w:cs="Times New Roman"/>
          <w:bCs/>
          <w:i/>
          <w:sz w:val="28"/>
          <w:szCs w:val="28"/>
        </w:rPr>
        <w:t>(15 ноября)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C3660">
        <w:rPr>
          <w:rFonts w:ascii="Times New Roman" w:hAnsi="Times New Roman" w:cs="Times New Roman"/>
          <w:bCs/>
          <w:sz w:val="28"/>
          <w:szCs w:val="28"/>
        </w:rPr>
        <w:t xml:space="preserve"> весь объем бюджетного послания рассматривался и обсуждался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сжатые сроки </w:t>
      </w:r>
      <w:r w:rsidRPr="006C3660">
        <w:rPr>
          <w:rFonts w:ascii="Times New Roman" w:hAnsi="Times New Roman" w:cs="Times New Roman"/>
          <w:bCs/>
          <w:sz w:val="28"/>
          <w:szCs w:val="28"/>
        </w:rPr>
        <w:t xml:space="preserve">на заседаниях депутатских комитетов, проводимых в рамках Плана рассмотрения Оренбургским городским Советом проекта </w:t>
      </w:r>
      <w:r>
        <w:rPr>
          <w:rFonts w:ascii="Times New Roman" w:hAnsi="Times New Roman" w:cs="Times New Roman"/>
          <w:bCs/>
          <w:sz w:val="28"/>
          <w:szCs w:val="28"/>
        </w:rPr>
        <w:t>бюджета города Оренбурга на 2023 год и плановый период 2024 и 2025</w:t>
      </w:r>
      <w:r w:rsidRPr="006C3660">
        <w:rPr>
          <w:rFonts w:ascii="Times New Roman" w:hAnsi="Times New Roman" w:cs="Times New Roman"/>
          <w:bCs/>
          <w:sz w:val="28"/>
          <w:szCs w:val="28"/>
        </w:rPr>
        <w:t xml:space="preserve"> годов, утвержденного постановлением председателя Оренбургского городского Совета от </w:t>
      </w:r>
      <w:r>
        <w:rPr>
          <w:rFonts w:ascii="Times New Roman" w:hAnsi="Times New Roman" w:cs="Times New Roman"/>
          <w:bCs/>
          <w:sz w:val="28"/>
          <w:szCs w:val="28"/>
        </w:rPr>
        <w:t>16.11.2022</w:t>
      </w:r>
      <w:r w:rsidR="005019C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№ 77</w:t>
      </w:r>
      <w:r w:rsidRPr="006C3660">
        <w:rPr>
          <w:rFonts w:ascii="Times New Roman" w:hAnsi="Times New Roman" w:cs="Times New Roman"/>
          <w:bCs/>
          <w:sz w:val="28"/>
          <w:szCs w:val="28"/>
        </w:rPr>
        <w:t>, что явилось дополнительной</w:t>
      </w:r>
      <w:proofErr w:type="gramEnd"/>
      <w:r w:rsidRPr="006C3660">
        <w:rPr>
          <w:rFonts w:ascii="Times New Roman" w:hAnsi="Times New Roman" w:cs="Times New Roman"/>
          <w:bCs/>
          <w:sz w:val="28"/>
          <w:szCs w:val="28"/>
        </w:rPr>
        <w:t xml:space="preserve"> нагрузкой на все постоянные депутатские комитеты.</w:t>
      </w:r>
    </w:p>
    <w:p w:rsidR="00EF2469" w:rsidRPr="006C3660" w:rsidRDefault="00BB1B06" w:rsidP="00EF24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связи  со смещением срока внесения бюджетного послания процесс рассмотрения </w:t>
      </w:r>
      <w:r w:rsidR="00EF2469" w:rsidRPr="00AB448E">
        <w:rPr>
          <w:rFonts w:ascii="Times New Roman" w:hAnsi="Times New Roman" w:cs="Times New Roman"/>
          <w:bCs/>
          <w:sz w:val="28"/>
          <w:szCs w:val="28"/>
        </w:rPr>
        <w:t xml:space="preserve">проекта бюджета на 2023 год и на плановый период 2024 и 2025 годов в Оренбургском городском Совете проходил в период с 16 ноября по 27 декабря отчетного года. Депутатами были проработаны общие параметры, все налоговые и неналоговые доходы и предлагаемые расходы проекта бюджета. </w:t>
      </w:r>
    </w:p>
    <w:p w:rsidR="00EF2469" w:rsidRDefault="00EF2469" w:rsidP="00EF246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AB448E">
        <w:rPr>
          <w:rFonts w:ascii="Times New Roman" w:hAnsi="Times New Roman" w:cs="Times New Roman"/>
          <w:bCs/>
          <w:sz w:val="28"/>
          <w:szCs w:val="28"/>
        </w:rPr>
        <w:t>епутатами Совета от фракции «Единая Россия» в Оренбургском городском Совете были внесены поправки к проекту бюджета города, согласно которым предл</w:t>
      </w:r>
      <w:r w:rsidR="005019C6">
        <w:rPr>
          <w:rFonts w:ascii="Times New Roman" w:hAnsi="Times New Roman" w:cs="Times New Roman"/>
          <w:bCs/>
          <w:sz w:val="28"/>
          <w:szCs w:val="28"/>
        </w:rPr>
        <w:t>агалось дополнительно выделить:</w:t>
      </w:r>
    </w:p>
    <w:p w:rsidR="00EF2469" w:rsidRPr="00AB448E" w:rsidRDefault="00EF2469" w:rsidP="007A4B39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AB448E">
        <w:rPr>
          <w:rFonts w:ascii="Times New Roman" w:hAnsi="Times New Roman" w:cs="Times New Roman"/>
          <w:bCs/>
          <w:sz w:val="28"/>
          <w:szCs w:val="28"/>
        </w:rPr>
        <w:t>-</w:t>
      </w:r>
      <w:r w:rsidRPr="00AB448E">
        <w:rPr>
          <w:rFonts w:ascii="Times New Roman" w:hAnsi="Times New Roman" w:cs="Times New Roman"/>
          <w:bCs/>
          <w:sz w:val="28"/>
          <w:szCs w:val="28"/>
        </w:rPr>
        <w:tab/>
        <w:t xml:space="preserve">4 млн. рублей </w:t>
      </w:r>
      <w:r>
        <w:rPr>
          <w:rFonts w:ascii="Times New Roman" w:hAnsi="Times New Roman" w:cs="Times New Roman"/>
          <w:sz w:val="28"/>
        </w:rPr>
        <w:t>у</w:t>
      </w:r>
      <w:r w:rsidRPr="00AB448E">
        <w:rPr>
          <w:rFonts w:ascii="Times New Roman" w:hAnsi="Times New Roman" w:cs="Times New Roman"/>
          <w:sz w:val="28"/>
        </w:rPr>
        <w:t>правлению по культуре и искусству администрации города Оренбурга на выездную концертную деятельность (3 000 000 руб. – МАУ «Оренбургский камерный хор» и 1 000 000 руб. – МБУ «Духовой оркестр «Оренбург»);</w:t>
      </w:r>
    </w:p>
    <w:p w:rsidR="007A4B39" w:rsidRDefault="00EF2469" w:rsidP="007A4B39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 xml:space="preserve">2 млн. рублей </w:t>
      </w:r>
      <w:r w:rsidRPr="00AB448E">
        <w:rPr>
          <w:rFonts w:ascii="Times New Roman" w:hAnsi="Times New Roman" w:cs="Times New Roman"/>
          <w:sz w:val="28"/>
        </w:rPr>
        <w:t>комитету по физической культуре и спорту администрации города Оренбурга на организацию и проведение спортивных мероприятий;</w:t>
      </w:r>
    </w:p>
    <w:p w:rsidR="00EF2469" w:rsidRDefault="00EF2469" w:rsidP="007A4B39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BB479E">
        <w:rPr>
          <w:rFonts w:ascii="Times New Roman" w:hAnsi="Times New Roman" w:cs="Times New Roman"/>
          <w:sz w:val="28"/>
        </w:rPr>
        <w:t>8 217 700 руб.</w:t>
      </w:r>
      <w:r>
        <w:rPr>
          <w:rFonts w:ascii="Times New Roman" w:hAnsi="Times New Roman" w:cs="Times New Roman"/>
          <w:sz w:val="28"/>
        </w:rPr>
        <w:t xml:space="preserve"> н</w:t>
      </w:r>
      <w:r w:rsidRPr="00BB479E">
        <w:rPr>
          <w:rFonts w:ascii="Times New Roman" w:hAnsi="Times New Roman" w:cs="Times New Roman"/>
          <w:sz w:val="28"/>
        </w:rPr>
        <w:t>а ликвидацию несанкционированных свалок в селах</w:t>
      </w:r>
      <w:r>
        <w:rPr>
          <w:rFonts w:ascii="Times New Roman" w:hAnsi="Times New Roman" w:cs="Times New Roman"/>
          <w:sz w:val="28"/>
        </w:rPr>
        <w:t>.</w:t>
      </w:r>
    </w:p>
    <w:p w:rsidR="00EF2469" w:rsidRPr="00AB448E" w:rsidRDefault="00EF2469" w:rsidP="00EF24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Данные поправки были поддержаны Оренбургским городским Советом</w:t>
      </w:r>
      <w:r w:rsidR="000A196B">
        <w:rPr>
          <w:rFonts w:ascii="Times New Roman" w:hAnsi="Times New Roman" w:cs="Times New Roman"/>
          <w:bCs/>
          <w:sz w:val="28"/>
          <w:szCs w:val="28"/>
        </w:rPr>
        <w:t xml:space="preserve"> и учтены в бюджете города Оренбурга</w:t>
      </w:r>
      <w:r w:rsidR="007A4B39">
        <w:rPr>
          <w:rFonts w:ascii="Times New Roman" w:hAnsi="Times New Roman" w:cs="Times New Roman"/>
          <w:bCs/>
          <w:sz w:val="28"/>
          <w:szCs w:val="28"/>
        </w:rPr>
        <w:t>.</w:t>
      </w:r>
    </w:p>
    <w:p w:rsidR="00EF2469" w:rsidRPr="00D47F3D" w:rsidRDefault="00EF2469" w:rsidP="00EF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F3D">
        <w:rPr>
          <w:rFonts w:ascii="Times New Roman" w:hAnsi="Times New Roman" w:cs="Times New Roman"/>
          <w:bCs/>
          <w:sz w:val="28"/>
          <w:szCs w:val="28"/>
        </w:rPr>
        <w:t>По итогам проведенной после внесения бюджетного послания совместно с Администрацией города Оренбурга работы по привлечению средств вышестоящих бюджетов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47F3D">
        <w:rPr>
          <w:rFonts w:ascii="Times New Roman" w:hAnsi="Times New Roman" w:cs="Times New Roman"/>
          <w:bCs/>
          <w:sz w:val="28"/>
          <w:szCs w:val="28"/>
        </w:rPr>
        <w:t xml:space="preserve"> доходы и соответственно расходы бюджета города Оренбурга </w:t>
      </w:r>
      <w:r w:rsidRPr="00D47F3D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безвозмездным поступлениям</w:t>
      </w:r>
      <w:r w:rsidRPr="00D47F3D">
        <w:rPr>
          <w:rFonts w:ascii="Times New Roman" w:hAnsi="Times New Roman" w:cs="Times New Roman"/>
          <w:bCs/>
          <w:sz w:val="28"/>
          <w:szCs w:val="28"/>
        </w:rPr>
        <w:t xml:space="preserve"> увеличились</w:t>
      </w:r>
      <w:r w:rsidRPr="00D47F3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F2469" w:rsidRPr="00D47F3D" w:rsidRDefault="00EF2469" w:rsidP="00EF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F3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2023 год на 371 886 211 руб.</w:t>
      </w:r>
      <w:r w:rsidR="007A4B39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EF2469" w:rsidRPr="00D47F3D" w:rsidRDefault="00EF2469" w:rsidP="00EF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F3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 год на 300 452 270 руб.;</w:t>
      </w:r>
    </w:p>
    <w:p w:rsidR="00EF2469" w:rsidRPr="00AB448E" w:rsidRDefault="00EF2469" w:rsidP="00EF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F3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 год на 351 796 600 руб.</w:t>
      </w:r>
    </w:p>
    <w:p w:rsidR="007A4B39" w:rsidRDefault="00EF2469" w:rsidP="007A4B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D47F3D">
        <w:rPr>
          <w:rFonts w:ascii="Times New Roman" w:hAnsi="Times New Roman" w:cs="Times New Roman"/>
          <w:bCs/>
          <w:sz w:val="28"/>
          <w:szCs w:val="28"/>
        </w:rPr>
        <w:t xml:space="preserve">ешением Оренбургского городского Совета </w:t>
      </w:r>
      <w:r w:rsidRPr="00D47F3D">
        <w:rPr>
          <w:rFonts w:ascii="Times New Roman" w:hAnsi="Times New Roman" w:cs="Times New Roman"/>
          <w:iCs/>
          <w:sz w:val="28"/>
          <w:szCs w:val="28"/>
        </w:rPr>
        <w:t>от 27.12.2022 № 300 был утвержден бюджет города Оренбурга на 2023 год и на плановый период 2024 и 2025 годов со следующими основными характеристиками:</w:t>
      </w:r>
    </w:p>
    <w:p w:rsidR="007A4B39" w:rsidRDefault="00EF2469" w:rsidP="007A4B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7F3D"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 w:rsidRPr="00D47F3D">
        <w:rPr>
          <w:rFonts w:ascii="Times New Roman" w:hAnsi="Times New Roman" w:cs="Times New Roman"/>
          <w:iCs/>
          <w:sz w:val="28"/>
          <w:szCs w:val="28"/>
        </w:rPr>
        <w:tab/>
        <w:t>прогнозируемый общий объем доходов на 2023 год в сумме 23073409611 рублей, в том числе безвозмездные поступления от других бюджетов бюджетной системы Российской Федерации в сумме 15204563611 рублей.</w:t>
      </w:r>
    </w:p>
    <w:p w:rsidR="007A4B39" w:rsidRDefault="00EF2469" w:rsidP="007A4B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7F3D">
        <w:rPr>
          <w:rFonts w:ascii="Times New Roman" w:hAnsi="Times New Roman" w:cs="Times New Roman"/>
          <w:iCs/>
          <w:sz w:val="28"/>
          <w:szCs w:val="28"/>
        </w:rPr>
        <w:t>-</w:t>
      </w:r>
      <w:r w:rsidRPr="00D47F3D">
        <w:rPr>
          <w:rFonts w:ascii="Times New Roman" w:hAnsi="Times New Roman" w:cs="Times New Roman"/>
          <w:iCs/>
          <w:sz w:val="28"/>
          <w:szCs w:val="28"/>
        </w:rPr>
        <w:tab/>
        <w:t>общий объем расходов на 2023 год в сумме 23073409611 рублей.</w:t>
      </w:r>
    </w:p>
    <w:p w:rsidR="00EF2469" w:rsidRPr="0005319B" w:rsidRDefault="00EF2469" w:rsidP="007A4B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7F3D">
        <w:rPr>
          <w:rFonts w:ascii="Times New Roman" w:hAnsi="Times New Roman" w:cs="Times New Roman"/>
          <w:iCs/>
          <w:sz w:val="28"/>
          <w:szCs w:val="28"/>
        </w:rPr>
        <w:t>-</w:t>
      </w:r>
      <w:r w:rsidRPr="00D47F3D">
        <w:rPr>
          <w:rFonts w:ascii="Times New Roman" w:hAnsi="Times New Roman" w:cs="Times New Roman"/>
          <w:iCs/>
          <w:sz w:val="28"/>
          <w:szCs w:val="28"/>
        </w:rPr>
        <w:tab/>
        <w:t>дефицит бюджета города Оренбурга на 2023 год в сумме 0 рублей.</w:t>
      </w:r>
    </w:p>
    <w:p w:rsidR="00EF2469" w:rsidRPr="0005319B" w:rsidRDefault="00EF2469" w:rsidP="00EF24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5319B">
        <w:rPr>
          <w:rFonts w:ascii="Times New Roman" w:hAnsi="Times New Roman" w:cs="Times New Roman"/>
          <w:bCs/>
          <w:sz w:val="28"/>
          <w:szCs w:val="28"/>
        </w:rPr>
        <w:t xml:space="preserve">Принятый Оренбургским городским Советом бюджет города Оренбурга сохранил социальную направленность и большая часть средств бюджета </w:t>
      </w:r>
      <w:r w:rsidRPr="000A196B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0A196B">
        <w:rPr>
          <w:rFonts w:ascii="Times New Roman" w:hAnsi="Times New Roman" w:cs="Times New Roman"/>
          <w:i/>
          <w:sz w:val="28"/>
          <w:szCs w:val="28"/>
        </w:rPr>
        <w:t>почти 62%)</w:t>
      </w:r>
      <w:r>
        <w:rPr>
          <w:sz w:val="32"/>
          <w:szCs w:val="32"/>
        </w:rPr>
        <w:t xml:space="preserve"> </w:t>
      </w:r>
      <w:r w:rsidRPr="0005319B">
        <w:rPr>
          <w:rFonts w:ascii="Times New Roman" w:hAnsi="Times New Roman" w:cs="Times New Roman"/>
          <w:bCs/>
          <w:sz w:val="28"/>
          <w:szCs w:val="28"/>
        </w:rPr>
        <w:t xml:space="preserve">направляется на обеспечение доступности качественного образования, поддержку материнства и детства, оказание социальной помощи наиболее нуждающимся и социально-уязвимым категориям граждан </w:t>
      </w:r>
      <w:r w:rsidRPr="000A196B">
        <w:rPr>
          <w:rFonts w:ascii="Times New Roman" w:hAnsi="Times New Roman" w:cs="Times New Roman"/>
          <w:bCs/>
          <w:i/>
          <w:sz w:val="28"/>
          <w:szCs w:val="28"/>
        </w:rPr>
        <w:t>(пожилым людям, инвалидам, малоимущим гражданам)</w:t>
      </w:r>
      <w:r w:rsidRPr="0005319B">
        <w:rPr>
          <w:rFonts w:ascii="Times New Roman" w:hAnsi="Times New Roman" w:cs="Times New Roman"/>
          <w:bCs/>
          <w:sz w:val="28"/>
          <w:szCs w:val="28"/>
        </w:rPr>
        <w:t xml:space="preserve">, на обеспечение исполнения публично-нормативных обязательств в части предоставления дополнительных мер социальной поддержки медицинским работникам на 2023 год, </w:t>
      </w:r>
      <w:r w:rsidRPr="0005319B">
        <w:rPr>
          <w:rFonts w:ascii="Times New Roman" w:hAnsi="Times New Roman" w:cs="Times New Roman"/>
          <w:bCs/>
          <w:iCs/>
          <w:sz w:val="28"/>
          <w:szCs w:val="28"/>
        </w:rPr>
        <w:t>исполнение договоров</w:t>
      </w:r>
      <w:proofErr w:type="gramEnd"/>
      <w:r w:rsidRPr="0005319B">
        <w:rPr>
          <w:rFonts w:ascii="Times New Roman" w:hAnsi="Times New Roman" w:cs="Times New Roman"/>
          <w:bCs/>
          <w:iCs/>
          <w:sz w:val="28"/>
          <w:szCs w:val="28"/>
        </w:rPr>
        <w:t xml:space="preserve"> пожизненного содержания с иждивением </w:t>
      </w:r>
      <w:r w:rsidRPr="0005319B">
        <w:rPr>
          <w:rFonts w:ascii="Times New Roman" w:hAnsi="Times New Roman" w:cs="Times New Roman"/>
          <w:bCs/>
          <w:sz w:val="28"/>
          <w:szCs w:val="28"/>
        </w:rPr>
        <w:t>и другие социально значимые цели.</w:t>
      </w:r>
    </w:p>
    <w:p w:rsidR="000A196B" w:rsidRDefault="000A196B" w:rsidP="000A196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</w:p>
    <w:p w:rsidR="00EF2469" w:rsidRPr="0005319B" w:rsidRDefault="00EF2469" w:rsidP="00EF24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19B">
        <w:rPr>
          <w:rFonts w:ascii="Times New Roman" w:hAnsi="Times New Roman" w:cs="Times New Roman"/>
          <w:bCs/>
          <w:sz w:val="28"/>
          <w:szCs w:val="28"/>
        </w:rPr>
        <w:t xml:space="preserve">Наибольшая нагрузка при рассмотрении и принятии городского бюджета ложится на постоянный депутатский комитет по бюджетно-финансовой и налоговой политике. Однако все остальные комитеты Оренбургского городского Совета также были задействованы в ходе бюджетного процесса, в том числе каждый комитет принимал собственное заключение по проекту бюджета. </w:t>
      </w:r>
    </w:p>
    <w:p w:rsidR="00EF2469" w:rsidRPr="004E4702" w:rsidRDefault="00EF2469" w:rsidP="00EF24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40E42">
        <w:rPr>
          <w:rFonts w:ascii="Times New Roman" w:hAnsi="Times New Roman" w:cs="Times New Roman"/>
          <w:bCs/>
          <w:sz w:val="28"/>
          <w:szCs w:val="28"/>
        </w:rPr>
        <w:t>Более того, депутаты не ограничивались работой в составе профильного комитета, членом которого они являются, а активно принимали участие в заседаниях других комитетов городского Совета при рассмотрении проекта бюджета</w:t>
      </w:r>
      <w:r w:rsidRPr="004E4702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740E42">
        <w:rPr>
          <w:rFonts w:ascii="Times New Roman" w:eastAsia="Times New Roman" w:hAnsi="Times New Roman" w:cs="Times New Roman"/>
          <w:sz w:val="28"/>
          <w:szCs w:val="32"/>
          <w:lang w:eastAsia="ru-RU"/>
        </w:rPr>
        <w:t>Всего было проведено 18 заседаний депутатских комитетов.</w:t>
      </w:r>
    </w:p>
    <w:p w:rsidR="00EF2469" w:rsidRPr="00740E42" w:rsidRDefault="00EF2469" w:rsidP="00EF24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E42">
        <w:rPr>
          <w:rFonts w:ascii="Times New Roman" w:hAnsi="Times New Roman" w:cs="Times New Roman"/>
          <w:bCs/>
          <w:sz w:val="28"/>
          <w:szCs w:val="28"/>
        </w:rPr>
        <w:t>В ходе рассмотрения проекта бюджета на 2023-2025 годы постоянным депутатским комитетом по бюджетно-финансовой и налоговой политике было проведено 6</w:t>
      </w:r>
      <w:r w:rsidR="007A4B39">
        <w:rPr>
          <w:rFonts w:ascii="Times New Roman" w:hAnsi="Times New Roman" w:cs="Times New Roman"/>
          <w:bCs/>
          <w:sz w:val="28"/>
          <w:szCs w:val="28"/>
        </w:rPr>
        <w:t xml:space="preserve"> заседаний.</w:t>
      </w:r>
    </w:p>
    <w:p w:rsidR="00EF2469" w:rsidRPr="00740E42" w:rsidRDefault="00EF2469" w:rsidP="00EF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Комитетами в адрес Администрации было направлено более 70 протокольных поручений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рекомендаций </w:t>
      </w:r>
      <w:r w:rsidRPr="00740E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дополнительной информации и расчётов, необходимых для детальной прорабо</w:t>
      </w:r>
      <w:r w:rsidR="007A4B3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проекта городского бюджета.</w:t>
      </w:r>
    </w:p>
    <w:p w:rsidR="00EF2469" w:rsidRPr="002F09B4" w:rsidRDefault="00EF2469" w:rsidP="007A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9B4">
        <w:rPr>
          <w:rFonts w:ascii="Times New Roman" w:hAnsi="Times New Roman" w:cs="Times New Roman"/>
          <w:sz w:val="28"/>
          <w:szCs w:val="28"/>
        </w:rPr>
        <w:t>Помимо поправок при принятии бюджета депутаты сформулировали целый ряд протокольных поручений Администрации города, которые представляют собой дополнительные приоритетные расходы для последующего уточнения бюджета</w:t>
      </w:r>
      <w:r w:rsidR="00241DD6">
        <w:rPr>
          <w:rFonts w:ascii="Times New Roman" w:hAnsi="Times New Roman" w:cs="Times New Roman"/>
          <w:sz w:val="28"/>
          <w:szCs w:val="28"/>
        </w:rPr>
        <w:t>, в частности</w:t>
      </w:r>
      <w:r w:rsidRPr="002F09B4">
        <w:rPr>
          <w:rFonts w:ascii="Times New Roman" w:hAnsi="Times New Roman" w:cs="Times New Roman"/>
          <w:sz w:val="28"/>
          <w:szCs w:val="28"/>
        </w:rPr>
        <w:t>:</w:t>
      </w:r>
    </w:p>
    <w:p w:rsidR="00EF2469" w:rsidRPr="00087A1C" w:rsidRDefault="00EF2469" w:rsidP="007A4B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1C">
        <w:rPr>
          <w:rFonts w:ascii="Times New Roman" w:hAnsi="Times New Roman" w:cs="Times New Roman"/>
          <w:bCs/>
          <w:sz w:val="28"/>
          <w:szCs w:val="28"/>
        </w:rPr>
        <w:t>-</w:t>
      </w:r>
      <w:r w:rsidRPr="00087A1C">
        <w:rPr>
          <w:rFonts w:ascii="Times New Roman" w:hAnsi="Times New Roman" w:cs="Times New Roman"/>
          <w:bCs/>
          <w:sz w:val="28"/>
          <w:szCs w:val="28"/>
        </w:rPr>
        <w:tab/>
        <w:t xml:space="preserve">дополнительные бюджетные ассигнования комитету по физической культуре и спорту администрации города Оренбурга, в том числе по муниципальной </w:t>
      </w:r>
      <w:r w:rsidR="00241DD6" w:rsidRPr="00087A1C">
        <w:rPr>
          <w:rFonts w:ascii="Times New Roman" w:hAnsi="Times New Roman" w:cs="Times New Roman"/>
          <w:bCs/>
          <w:sz w:val="28"/>
          <w:szCs w:val="28"/>
        </w:rPr>
        <w:t>программе «Спортивный Оренбург»</w:t>
      </w:r>
      <w:r w:rsidRPr="00087A1C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08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469" w:rsidRPr="00087A1C" w:rsidRDefault="00EF2469" w:rsidP="007A4B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A1C">
        <w:rPr>
          <w:rFonts w:ascii="Times New Roman" w:hAnsi="Times New Roman" w:cs="Times New Roman"/>
          <w:bCs/>
          <w:sz w:val="28"/>
          <w:szCs w:val="28"/>
        </w:rPr>
        <w:t>-</w:t>
      </w:r>
      <w:r w:rsidRPr="00087A1C">
        <w:rPr>
          <w:rFonts w:ascii="Times New Roman" w:hAnsi="Times New Roman" w:cs="Times New Roman"/>
          <w:bCs/>
          <w:sz w:val="28"/>
          <w:szCs w:val="28"/>
        </w:rPr>
        <w:tab/>
        <w:t>бюджетные ассигнования на 2023 год на проведение работ по капитальному ремонту Дома культуры «Молодежный».</w:t>
      </w:r>
    </w:p>
    <w:p w:rsidR="00EF2469" w:rsidRPr="00087A1C" w:rsidRDefault="00EF2469" w:rsidP="007A4B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обеспечение мероприятий по антитеррористической защищенности муниципальных образовательных организаций; </w:t>
      </w:r>
    </w:p>
    <w:p w:rsidR="00EF2469" w:rsidRPr="00087A1C" w:rsidRDefault="00EF2469" w:rsidP="007A4B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финансирование сельских детских творческих коллективов для покупки необходимых музыкальных инструментов и другого оборудования; </w:t>
      </w:r>
    </w:p>
    <w:p w:rsidR="00EF2469" w:rsidRPr="00087A1C" w:rsidRDefault="00EF2469" w:rsidP="007A4B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благоустройство прилегающей территории по </w:t>
      </w:r>
      <w:proofErr w:type="spellStart"/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ижний</w:t>
      </w:r>
      <w:proofErr w:type="spellEnd"/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(напротив Храма Пимена </w:t>
      </w:r>
      <w:proofErr w:type="spellStart"/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Угрежского</w:t>
      </w:r>
      <w:proofErr w:type="spellEnd"/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F2469" w:rsidRPr="00087A1C" w:rsidRDefault="00EF2469" w:rsidP="007A4B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благоустройство прилегающей территории по ул. Салмышская 13 (напротив поликлиники №</w:t>
      </w:r>
      <w:r w:rsidR="007A4B39"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>5);</w:t>
      </w:r>
    </w:p>
    <w:p w:rsidR="00EF2469" w:rsidRPr="00087A1C" w:rsidRDefault="00EF2469" w:rsidP="007A4B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строительство школы в районе, ограниченном </w:t>
      </w:r>
      <w:proofErr w:type="spellStart"/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евченко</w:t>
      </w:r>
      <w:proofErr w:type="spellEnd"/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ул.Пролетарская</w:t>
      </w:r>
      <w:proofErr w:type="spellEnd"/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пр.Нижний</w:t>
      </w:r>
      <w:proofErr w:type="spellEnd"/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4B39" w:rsidRPr="00087A1C" w:rsidRDefault="00EF2469" w:rsidP="007A4B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благоустройство контейнерных площадок ТБО, в том числе в образовательны</w:t>
      </w:r>
      <w:r w:rsidR="007A4B39" w:rsidRPr="00087A1C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организациях.</w:t>
      </w:r>
    </w:p>
    <w:p w:rsidR="00EF2469" w:rsidRPr="00833B43" w:rsidRDefault="00EF2469" w:rsidP="007A4B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Администрации города Оренбурга было поручено рассмотреть возможность выделения денежных средств из бюджета города Оренбурга для благоустройства кладбищ в 2023 году.</w:t>
      </w:r>
    </w:p>
    <w:p w:rsidR="00EF2469" w:rsidRPr="00A54240" w:rsidRDefault="00EF2469" w:rsidP="00EF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</w:t>
      </w:r>
      <w:r w:rsidRPr="00A5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это не окончательная точка в работе над главным финансовым документом города. Он будет неоднократно уточняться в течение </w:t>
      </w:r>
      <w:r w:rsidR="007011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83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года. Работу над ним депутаты Оренбургского городского Совета не </w:t>
      </w:r>
      <w:proofErr w:type="gramStart"/>
      <w:r w:rsidRPr="00833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прекращают</w:t>
      </w:r>
      <w:r w:rsidRPr="00A5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542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с Администрацией города О</w:t>
      </w:r>
      <w:r w:rsidRPr="00833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ренбурга</w:t>
      </w:r>
      <w:proofErr w:type="gramEnd"/>
      <w:r w:rsidRPr="0083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r w:rsidRPr="00A5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прорабатываться вопрос направления дополнительных средств</w:t>
      </w:r>
      <w:r w:rsidRPr="00A5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приоритетных вопросов жизни города. </w:t>
      </w:r>
    </w:p>
    <w:p w:rsidR="00EF2469" w:rsidRPr="00B359B0" w:rsidRDefault="00EF2469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C0C" w:rsidRPr="00B359B0" w:rsidRDefault="00465F50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97701" w:rsidRPr="00B359B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B3BC5" w:rsidRPr="00B359B0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полномочий </w:t>
      </w:r>
      <w:r w:rsidR="000A4C0C" w:rsidRPr="00B359B0">
        <w:rPr>
          <w:rFonts w:ascii="Times New Roman" w:hAnsi="Times New Roman" w:cs="Times New Roman"/>
          <w:b/>
          <w:bCs/>
          <w:sz w:val="28"/>
          <w:szCs w:val="28"/>
        </w:rPr>
        <w:t>Оренбургского городского Совета</w:t>
      </w:r>
    </w:p>
    <w:p w:rsidR="00263ABD" w:rsidRDefault="008B3BC5" w:rsidP="00263A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sz w:val="28"/>
          <w:szCs w:val="28"/>
        </w:rPr>
        <w:t xml:space="preserve">в сфере </w:t>
      </w:r>
      <w:r w:rsidR="008D2DED" w:rsidRPr="00B359B0">
        <w:rPr>
          <w:rFonts w:ascii="Times New Roman" w:hAnsi="Times New Roman" w:cs="Times New Roman"/>
          <w:b/>
          <w:bCs/>
          <w:sz w:val="28"/>
          <w:szCs w:val="28"/>
        </w:rPr>
        <w:t>установления тарифов</w:t>
      </w:r>
    </w:p>
    <w:p w:rsidR="00263ABD" w:rsidRDefault="00263ABD" w:rsidP="00263A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A1C" w:rsidRPr="00263ABD" w:rsidRDefault="00983F0F" w:rsidP="0026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ABD">
        <w:rPr>
          <w:rFonts w:ascii="Times New Roman" w:hAnsi="Times New Roman" w:cs="Times New Roman"/>
          <w:bCs/>
          <w:sz w:val="28"/>
          <w:szCs w:val="28"/>
        </w:rPr>
        <w:t>В отчетном периоде произошли текущие изменения в тарифах на услуги, работы муниципальных учреждений и предприятий, в частности:</w:t>
      </w:r>
    </w:p>
    <w:p w:rsidR="00263ABD" w:rsidRPr="00263ABD" w:rsidRDefault="00983F0F" w:rsidP="00263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B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63ABD">
        <w:rPr>
          <w:rFonts w:ascii="Times New Roman" w:eastAsia="Calibri" w:hAnsi="Times New Roman" w:cs="Times New Roman"/>
          <w:sz w:val="28"/>
          <w:szCs w:val="28"/>
        </w:rPr>
        <w:t>Проиндексирована стоимость услуг по погребению - цена по сравнению с 2021 годом увеличилась на 620,65 руб., данное повышение согласовано с департаментом по ценам и регулированию тарифов Оренбургской области, Пенсионным фондом по Оренбургской области и Фондом социального страхования по Оренбургской области</w:t>
      </w:r>
      <w:r w:rsidR="00087A1C" w:rsidRPr="00263ABD">
        <w:rPr>
          <w:rFonts w:ascii="Times New Roman" w:eastAsia="Calibri" w:hAnsi="Times New Roman" w:cs="Times New Roman"/>
          <w:sz w:val="28"/>
          <w:szCs w:val="28"/>
        </w:rPr>
        <w:t xml:space="preserve"> и обусловлено необходимостью </w:t>
      </w:r>
      <w:r w:rsidR="00263ABD" w:rsidRPr="00263ABD">
        <w:rPr>
          <w:rFonts w:ascii="Times New Roman" w:eastAsia="Calibri" w:hAnsi="Times New Roman" w:cs="Times New Roman"/>
          <w:sz w:val="28"/>
          <w:szCs w:val="28"/>
        </w:rPr>
        <w:t xml:space="preserve">ежегодной индексации </w:t>
      </w:r>
      <w:r w:rsidR="00263ABD" w:rsidRPr="00263ABD">
        <w:rPr>
          <w:rFonts w:ascii="Times New Roman" w:hAnsi="Times New Roman" w:cs="Times New Roman"/>
          <w:sz w:val="28"/>
          <w:szCs w:val="28"/>
        </w:rPr>
        <w:t>исходя из индекса роста потребительских цен за предыдущий год.</w:t>
      </w:r>
      <w:proofErr w:type="gramEnd"/>
      <w:r w:rsidR="00263ABD" w:rsidRPr="00263AB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63ABD" w:rsidRPr="00263ABD">
          <w:rPr>
            <w:rFonts w:ascii="Times New Roman" w:hAnsi="Times New Roman" w:cs="Times New Roman"/>
            <w:sz w:val="28"/>
            <w:szCs w:val="28"/>
          </w:rPr>
          <w:t>Коэффициент</w:t>
        </w:r>
      </w:hyperlink>
      <w:r w:rsidR="00263ABD" w:rsidRPr="00263ABD">
        <w:rPr>
          <w:rFonts w:ascii="Times New Roman" w:hAnsi="Times New Roman" w:cs="Times New Roman"/>
          <w:sz w:val="28"/>
          <w:szCs w:val="28"/>
        </w:rPr>
        <w:t xml:space="preserve"> индексации определен Правительством Российской Федерации.</w:t>
      </w:r>
    </w:p>
    <w:p w:rsidR="00983F0F" w:rsidRPr="00263ABD" w:rsidRDefault="00983F0F" w:rsidP="00263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B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63ABD">
        <w:rPr>
          <w:rFonts w:ascii="Times New Roman" w:hAnsi="Times New Roman" w:cs="Times New Roman"/>
          <w:sz w:val="28"/>
          <w:szCs w:val="28"/>
        </w:rPr>
        <w:t>Утверждены тарифы на услуги</w:t>
      </w:r>
      <w:r w:rsidRPr="00263ABD">
        <w:rPr>
          <w:rFonts w:ascii="Times New Roman" w:hAnsi="Times New Roman" w:cs="Times New Roman"/>
          <w:color w:val="000000"/>
          <w:sz w:val="28"/>
          <w:szCs w:val="28"/>
        </w:rPr>
        <w:t>, оказываемые муниципальным казенным учреждением «Благоустройство и озеленение» города Оренбурга и муниципальным казенным учреждением «</w:t>
      </w:r>
      <w:proofErr w:type="spellStart"/>
      <w:r w:rsidRPr="00263ABD">
        <w:rPr>
          <w:rFonts w:ascii="Times New Roman" w:hAnsi="Times New Roman" w:cs="Times New Roman"/>
          <w:color w:val="000000"/>
          <w:sz w:val="28"/>
          <w:szCs w:val="28"/>
        </w:rPr>
        <w:t>Комсервис</w:t>
      </w:r>
      <w:proofErr w:type="spellEnd"/>
      <w:r w:rsidRPr="00263ABD">
        <w:rPr>
          <w:rFonts w:ascii="Times New Roman" w:hAnsi="Times New Roman" w:cs="Times New Roman"/>
          <w:color w:val="000000"/>
          <w:sz w:val="28"/>
          <w:szCs w:val="28"/>
        </w:rPr>
        <w:t xml:space="preserve">» города Оренбурга, с использованием специализированной техники, а также на </w:t>
      </w:r>
      <w:r w:rsidRPr="00263ABD">
        <w:rPr>
          <w:rFonts w:ascii="Times New Roman" w:hAnsi="Times New Roman" w:cs="Times New Roman"/>
          <w:sz w:val="28"/>
          <w:szCs w:val="28"/>
        </w:rPr>
        <w:t xml:space="preserve">работы, выполняемые данными учреждениями, в том числе на работы по благоустройству ландшафта, подметанию улиц и уборке снега, чистке и уборке </w:t>
      </w:r>
      <w:r w:rsidRPr="00263ABD">
        <w:rPr>
          <w:rFonts w:ascii="Times New Roman" w:eastAsia="Calibri" w:hAnsi="Times New Roman" w:cs="Times New Roman"/>
          <w:sz w:val="28"/>
          <w:szCs w:val="28"/>
        </w:rPr>
        <w:t xml:space="preserve">территории, покосу травы, валке деревьев, корчеванию пней, </w:t>
      </w:r>
      <w:r w:rsidRPr="00263ABD">
        <w:rPr>
          <w:rFonts w:ascii="Times New Roman" w:hAnsi="Times New Roman" w:cs="Times New Roman"/>
          <w:sz w:val="28"/>
          <w:szCs w:val="28"/>
        </w:rPr>
        <w:t>санитарной обрезке деревьев, подготовке почвы механизированным</w:t>
      </w:r>
      <w:proofErr w:type="gramEnd"/>
      <w:r w:rsidRPr="00263ABD">
        <w:rPr>
          <w:rFonts w:ascii="Times New Roman" w:hAnsi="Times New Roman" w:cs="Times New Roman"/>
          <w:sz w:val="28"/>
          <w:szCs w:val="28"/>
        </w:rPr>
        <w:t xml:space="preserve"> способом, посадке газонной травы, цветов, стрижке кустарника (живых изгородей), поливу зеленых насаждений. Предусмотрена возможность оказания услуг по установке биотуалетов. Доходы от оказания платных услуг данными муниципальными учреждениями будут поступать в бюджет города Оренбурга, что позитивно отразится на доходной части городской </w:t>
      </w:r>
      <w:r w:rsidRPr="00263ABD">
        <w:rPr>
          <w:rFonts w:ascii="Times New Roman" w:hAnsi="Times New Roman" w:cs="Times New Roman"/>
          <w:sz w:val="28"/>
          <w:szCs w:val="28"/>
        </w:rPr>
        <w:lastRenderedPageBreak/>
        <w:t>казны. Данные услуги будут оказываться сверх запланированного муниципальным заданием объема работ и при наличии технической возможности самих учреждений.</w:t>
      </w:r>
    </w:p>
    <w:p w:rsidR="00983F0F" w:rsidRPr="007306D5" w:rsidRDefault="00983F0F" w:rsidP="00983F0F">
      <w:pPr>
        <w:tabs>
          <w:tab w:val="left" w:pos="18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06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7306D5">
        <w:rPr>
          <w:rFonts w:ascii="Times New Roman" w:hAnsi="Times New Roman" w:cs="Times New Roman"/>
          <w:color w:val="000000"/>
          <w:sz w:val="28"/>
          <w:szCs w:val="28"/>
        </w:rPr>
        <w:t xml:space="preserve">тарифы на услуги, </w:t>
      </w:r>
      <w:r w:rsidRPr="007306D5">
        <w:rPr>
          <w:rFonts w:ascii="Times New Roman" w:hAnsi="Times New Roman" w:cs="Times New Roman"/>
          <w:sz w:val="28"/>
          <w:szCs w:val="28"/>
        </w:rPr>
        <w:t>оказываемые муниципальным бюджетным учреждением «Архив города Оренбурга»</w:t>
      </w:r>
      <w:r w:rsidRPr="007306D5">
        <w:rPr>
          <w:rFonts w:ascii="Times New Roman" w:eastAsia="Calibri" w:hAnsi="Times New Roman" w:cs="Times New Roman"/>
          <w:sz w:val="28"/>
          <w:szCs w:val="28"/>
        </w:rPr>
        <w:t xml:space="preserve"> на платной основе. Принятие данного решения обусловлено </w:t>
      </w:r>
      <w:r w:rsidRPr="007306D5">
        <w:rPr>
          <w:rFonts w:ascii="Times New Roman" w:hAnsi="Times New Roman" w:cs="Times New Roman"/>
          <w:color w:val="000000" w:themeColor="text1"/>
          <w:sz w:val="28"/>
          <w:szCs w:val="28"/>
        </w:rPr>
        <w:t>окончанием периода, на который были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тверждены</w:t>
      </w:r>
      <w:r w:rsidRPr="00730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действовавшие тарифы.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Новые т</w:t>
      </w:r>
      <w:r w:rsidRPr="007306D5">
        <w:rPr>
          <w:rFonts w:ascii="Times New Roman" w:hAnsi="Times New Roman" w:cs="Times New Roman"/>
          <w:sz w:val="28"/>
          <w:szCs w:val="28"/>
        </w:rPr>
        <w:t>арифы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 w:rsidRPr="007306D5">
        <w:rPr>
          <w:rFonts w:ascii="Times New Roman" w:hAnsi="Times New Roman" w:cs="Times New Roman"/>
          <w:sz w:val="28"/>
          <w:szCs w:val="28"/>
        </w:rPr>
        <w:t xml:space="preserve"> установлены на период с 01.01.2023 по 31.12.2025. Также произведена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306D5">
        <w:rPr>
          <w:rFonts w:ascii="Times New Roman" w:hAnsi="Times New Roman" w:cs="Times New Roman"/>
          <w:sz w:val="28"/>
          <w:szCs w:val="28"/>
        </w:rPr>
        <w:t xml:space="preserve">индексация на размер уровня инфляции, установленного в федеральном законе о федеральном бюджете на очередной финансовый год. В настоящее время МБУ «Архив города Оренбурга» оказывает различные платные услуги физическим и юридическим лицам, в частности </w:t>
      </w:r>
      <w:r w:rsidRPr="00730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упорядочение документов, проведение экспертизы ценности, подготовка и оформление актов на списание с истекшим сроком хранения и их уничтожение, прием документов постоянного хранения, оказание пользователям архивных документов платных информационных </w:t>
      </w:r>
      <w:proofErr w:type="gramStart"/>
      <w:r w:rsidRPr="007306D5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proofErr w:type="gramEnd"/>
      <w:r w:rsidRPr="00730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имеющихся в архивных документов и справочно-поисковых средств.</w:t>
      </w:r>
    </w:p>
    <w:p w:rsidR="00983F0F" w:rsidRPr="008478E7" w:rsidRDefault="00983F0F" w:rsidP="00983F0F">
      <w:pPr>
        <w:tabs>
          <w:tab w:val="left" w:pos="18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0293">
        <w:rPr>
          <w:rFonts w:ascii="Times New Roman" w:hAnsi="Times New Roman" w:cs="Times New Roman"/>
          <w:sz w:val="28"/>
          <w:szCs w:val="28"/>
        </w:rPr>
        <w:t xml:space="preserve">. </w:t>
      </w:r>
      <w:r w:rsidRPr="00E40293">
        <w:rPr>
          <w:rFonts w:ascii="Times New Roman" w:eastAsia="Calibri" w:hAnsi="Times New Roman" w:cs="Times New Roman"/>
          <w:sz w:val="28"/>
          <w:szCs w:val="28"/>
        </w:rPr>
        <w:t xml:space="preserve">Пролонгировано действие тарифов на услуги, </w:t>
      </w:r>
      <w:r w:rsidRPr="00E40293">
        <w:rPr>
          <w:rFonts w:ascii="Times New Roman" w:hAnsi="Times New Roman" w:cs="Times New Roman"/>
          <w:sz w:val="28"/>
          <w:szCs w:val="28"/>
        </w:rPr>
        <w:t xml:space="preserve">оказываемые муниципальным автономным учреждением </w:t>
      </w:r>
      <w:r w:rsidRPr="00E402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40293">
        <w:rPr>
          <w:rFonts w:ascii="Times New Roman" w:hAnsi="Times New Roman" w:cs="Times New Roman"/>
          <w:bCs/>
          <w:sz w:val="28"/>
          <w:szCs w:val="28"/>
        </w:rPr>
        <w:t>Центр городских мероприятий</w:t>
      </w:r>
      <w:r w:rsidRPr="00E40293">
        <w:rPr>
          <w:rFonts w:ascii="Times New Roman" w:hAnsi="Times New Roman" w:cs="Times New Roman"/>
          <w:sz w:val="28"/>
          <w:szCs w:val="28"/>
        </w:rPr>
        <w:t xml:space="preserve">», на срок до 31.12.2024. </w:t>
      </w:r>
      <w:r w:rsidRPr="00E40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автономное учреждение </w:t>
      </w:r>
      <w:r w:rsidRPr="00E402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40293">
        <w:rPr>
          <w:rFonts w:ascii="Times New Roman" w:hAnsi="Times New Roman" w:cs="Times New Roman"/>
          <w:bCs/>
          <w:sz w:val="28"/>
          <w:szCs w:val="28"/>
        </w:rPr>
        <w:t>Центр городских мероприятий</w:t>
      </w:r>
      <w:r w:rsidRPr="00E40293">
        <w:rPr>
          <w:rFonts w:ascii="Times New Roman" w:hAnsi="Times New Roman" w:cs="Times New Roman"/>
          <w:sz w:val="28"/>
          <w:szCs w:val="28"/>
        </w:rPr>
        <w:t xml:space="preserve">» может оказывать платные услуги физическим и юридическим лицам по обеспечению работы светодиодных экранов, установке сценических конструкций различных типов для проведения мероприятия, </w:t>
      </w:r>
      <w:r>
        <w:rPr>
          <w:rFonts w:ascii="Times New Roman" w:hAnsi="Times New Roman" w:cs="Times New Roman"/>
          <w:sz w:val="28"/>
          <w:szCs w:val="28"/>
        </w:rPr>
        <w:t>обеспечивать работу иного аудио-, видео-, звукового оборудования</w:t>
      </w:r>
      <w:r w:rsidR="00263A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необходимого для проведения общественных мероприятий. </w:t>
      </w:r>
      <w:r w:rsidRPr="008478E7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принятых тарифов рыночным ценам,</w:t>
      </w:r>
      <w:r w:rsidRPr="008478E7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8478E7">
        <w:rPr>
          <w:rFonts w:ascii="Times New Roman" w:hAnsi="Times New Roman" w:cs="Times New Roman"/>
          <w:sz w:val="28"/>
          <w:szCs w:val="28"/>
        </w:rPr>
        <w:t xml:space="preserve">акже предоставлено право </w:t>
      </w:r>
      <w:proofErr w:type="gramStart"/>
      <w:r w:rsidRPr="008478E7">
        <w:rPr>
          <w:rFonts w:ascii="Times New Roman" w:hAnsi="Times New Roman" w:cs="Times New Roman"/>
          <w:sz w:val="28"/>
          <w:szCs w:val="28"/>
        </w:rPr>
        <w:t>индексировать</w:t>
      </w:r>
      <w:proofErr w:type="gramEnd"/>
      <w:r w:rsidRPr="008478E7">
        <w:rPr>
          <w:rFonts w:ascii="Times New Roman" w:hAnsi="Times New Roman" w:cs="Times New Roman"/>
          <w:sz w:val="28"/>
          <w:szCs w:val="28"/>
        </w:rPr>
        <w:t xml:space="preserve"> данные тарифы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478E7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478E7">
        <w:rPr>
          <w:rFonts w:ascii="Times New Roman" w:hAnsi="Times New Roman" w:cs="Times New Roman"/>
          <w:sz w:val="28"/>
          <w:szCs w:val="28"/>
        </w:rPr>
        <w:t>на размер уровня инфляции, установленный в федеральном законе о федеральном бюджете на очередной финансовый год.</w:t>
      </w:r>
    </w:p>
    <w:p w:rsidR="00983F0F" w:rsidRPr="00983F0F" w:rsidRDefault="00983F0F" w:rsidP="00983F0F">
      <w:pPr>
        <w:tabs>
          <w:tab w:val="left" w:pos="18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 xml:space="preserve">5. </w:t>
      </w:r>
      <w:r w:rsidRPr="00983F0F">
        <w:rPr>
          <w:rFonts w:ascii="Times New Roman" w:eastAsia="Calibri" w:hAnsi="Times New Roman" w:cs="Times New Roman"/>
          <w:sz w:val="28"/>
          <w:szCs w:val="28"/>
        </w:rPr>
        <w:t xml:space="preserve">Внесены изменения в решение Оренбургского городского Совета о тарифах </w:t>
      </w:r>
      <w:r w:rsidRPr="00983F0F">
        <w:rPr>
          <w:rFonts w:ascii="Times New Roman" w:hAnsi="Times New Roman" w:cs="Times New Roman"/>
          <w:sz w:val="28"/>
          <w:szCs w:val="28"/>
        </w:rPr>
        <w:t xml:space="preserve">на услуги, оказываемые </w:t>
      </w:r>
      <w:r w:rsidRPr="00983F0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муниципальными учреждениями по содержанию мест (площадок) накопления твёрдых коммунальных отходов.</w:t>
      </w:r>
      <w:r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Pr="00983F0F">
        <w:rPr>
          <w:rFonts w:ascii="Times New Roman" w:hAnsi="Times New Roman" w:cs="Times New Roman"/>
          <w:iCs/>
          <w:sz w:val="28"/>
          <w:szCs w:val="28"/>
        </w:rPr>
        <w:t xml:space="preserve">Ранее утверждённый </w:t>
      </w:r>
      <w:r w:rsidRPr="00983F0F">
        <w:rPr>
          <w:rFonts w:ascii="Times New Roman" w:hAnsi="Times New Roman" w:cs="Times New Roman"/>
          <w:sz w:val="28"/>
          <w:szCs w:val="28"/>
        </w:rPr>
        <w:t xml:space="preserve">тариф на услуги, оказываемые муниципальными учреждениями, проиндексирован </w:t>
      </w:r>
      <w:r w:rsidRPr="0098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размер уровня инфляции </w:t>
      </w:r>
      <w:r w:rsidRPr="00263A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(5,5 %)</w:t>
      </w:r>
      <w:r w:rsidRPr="0098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2023 год составляет: </w:t>
      </w:r>
      <w:r w:rsidRPr="00983F0F">
        <w:rPr>
          <w:rFonts w:ascii="Times New Roman" w:hAnsi="Times New Roman" w:cs="Times New Roman"/>
          <w:sz w:val="28"/>
          <w:szCs w:val="28"/>
        </w:rPr>
        <w:t>129,4 руб./м</w:t>
      </w:r>
      <w:proofErr w:type="gramStart"/>
      <w:r w:rsidRPr="00983F0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Pr="00263ABD">
        <w:rPr>
          <w:rFonts w:ascii="Times New Roman" w:hAnsi="Times New Roman" w:cs="Times New Roman"/>
          <w:i/>
          <w:sz w:val="28"/>
          <w:szCs w:val="28"/>
        </w:rPr>
        <w:t>(без НДС)</w:t>
      </w:r>
      <w:r w:rsidRPr="00983F0F">
        <w:rPr>
          <w:rFonts w:ascii="Times New Roman" w:hAnsi="Times New Roman" w:cs="Times New Roman"/>
          <w:sz w:val="28"/>
          <w:szCs w:val="28"/>
        </w:rPr>
        <w:t xml:space="preserve"> и 155,3 руб./м</w:t>
      </w:r>
      <w:r w:rsidRPr="00983F0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Pr="00263ABD">
        <w:rPr>
          <w:rFonts w:ascii="Times New Roman" w:hAnsi="Times New Roman" w:cs="Times New Roman"/>
          <w:i/>
          <w:sz w:val="28"/>
          <w:szCs w:val="28"/>
        </w:rPr>
        <w:t>(с НДС)</w:t>
      </w:r>
      <w:r w:rsidRPr="00983F0F">
        <w:rPr>
          <w:rFonts w:ascii="Times New Roman" w:hAnsi="Times New Roman" w:cs="Times New Roman"/>
          <w:sz w:val="28"/>
          <w:szCs w:val="28"/>
        </w:rPr>
        <w:t xml:space="preserve"> контейнерной площадки с прилегающей территорией. </w:t>
      </w:r>
      <w:r w:rsidRPr="00983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новых тарифов установлен до 31.12.2025.</w:t>
      </w:r>
      <w:r w:rsidRPr="00983F0F">
        <w:rPr>
          <w:rFonts w:ascii="Times New Roman" w:hAnsi="Times New Roman" w:cs="Times New Roman"/>
          <w:sz w:val="28"/>
          <w:szCs w:val="28"/>
        </w:rPr>
        <w:t xml:space="preserve"> Данное решение позволит управляющим компаниям и ТСЖ, как и в прошлом году</w:t>
      </w:r>
      <w:r w:rsidR="00263ABD">
        <w:rPr>
          <w:rFonts w:ascii="Times New Roman" w:hAnsi="Times New Roman" w:cs="Times New Roman"/>
          <w:sz w:val="28"/>
          <w:szCs w:val="28"/>
        </w:rPr>
        <w:t>,</w:t>
      </w:r>
      <w:r w:rsidRPr="00983F0F">
        <w:rPr>
          <w:rFonts w:ascii="Times New Roman" w:hAnsi="Times New Roman" w:cs="Times New Roman"/>
          <w:sz w:val="28"/>
          <w:szCs w:val="28"/>
        </w:rPr>
        <w:t xml:space="preserve"> на договорной (коммерческой) основе привлекать производственные мощности муниципальных учреждений (предприятий) для содержания мусорных площадок и контейнеров.</w:t>
      </w:r>
    </w:p>
    <w:p w:rsidR="00983F0F" w:rsidRPr="00DA5571" w:rsidRDefault="00983F0F" w:rsidP="00983F0F">
      <w:pPr>
        <w:tabs>
          <w:tab w:val="left" w:pos="18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71">
        <w:rPr>
          <w:rFonts w:ascii="Times New Roman" w:hAnsi="Times New Roman" w:cs="Times New Roman"/>
          <w:sz w:val="28"/>
          <w:szCs w:val="28"/>
        </w:rPr>
        <w:t xml:space="preserve">6. С 01.01.2023 изменены тарифы на </w:t>
      </w:r>
      <w:r w:rsidRPr="00DA5571">
        <w:rPr>
          <w:rFonts w:ascii="Times New Roman" w:hAnsi="Times New Roman" w:cs="Times New Roman"/>
          <w:iCs/>
          <w:sz w:val="28"/>
          <w:szCs w:val="28"/>
        </w:rPr>
        <w:t>продукцию собственного производства и тару, используемую для отпуска продукции МБУ «Центр здорового питания» города Оренбурга.</w:t>
      </w:r>
      <w:r w:rsidRPr="00DA5571">
        <w:rPr>
          <w:rFonts w:ascii="Times New Roman" w:hAnsi="Times New Roman" w:cs="Times New Roman"/>
          <w:sz w:val="28"/>
          <w:szCs w:val="28"/>
        </w:rPr>
        <w:t xml:space="preserve"> Действовавшие с 01.01.2022 цены на молочную продукцию и тару, были рассчитаны из фактических расходов за период 01.05.2020 по </w:t>
      </w:r>
      <w:r w:rsidRPr="00DA5571">
        <w:rPr>
          <w:rFonts w:ascii="Times New Roman" w:hAnsi="Times New Roman" w:cs="Times New Roman"/>
          <w:sz w:val="28"/>
          <w:szCs w:val="28"/>
        </w:rPr>
        <w:lastRenderedPageBreak/>
        <w:t xml:space="preserve">30.04.2021 и в соответствии с индексом потребительских цен по прогнозу социально-экономического развития города Оренбурга за указанный период. По состоянию на второе полугодие 2022 года данные цены не </w:t>
      </w:r>
      <w:r w:rsidR="00263ABD">
        <w:rPr>
          <w:rFonts w:ascii="Times New Roman" w:hAnsi="Times New Roman" w:cs="Times New Roman"/>
          <w:sz w:val="28"/>
          <w:szCs w:val="28"/>
        </w:rPr>
        <w:t>учитывали</w:t>
      </w:r>
      <w:r w:rsidRPr="00DA5571">
        <w:rPr>
          <w:rFonts w:ascii="Times New Roman" w:hAnsi="Times New Roman" w:cs="Times New Roman"/>
          <w:sz w:val="28"/>
          <w:szCs w:val="28"/>
        </w:rPr>
        <w:t xml:space="preserve">, сложившуюся экономическую ситуацию в сфере производства и реализации молочной продукции в городе Оренбурге. Необходимость увеличения цен была обусловлена повышением закупочной стоимости сырья и пластиковой тары, повышением цен на материалы и услуги, необходимые для производства молочной продукции, ростом тарифов на коммунальные услуги, а также потребностью сохранения выпуска качественной продукции и стабильности в работе учреждения. Так, в среднем повышение цены </w:t>
      </w:r>
      <w:r w:rsidR="00263ABD">
        <w:rPr>
          <w:rFonts w:ascii="Times New Roman" w:hAnsi="Times New Roman" w:cs="Times New Roman"/>
          <w:sz w:val="28"/>
          <w:szCs w:val="28"/>
        </w:rPr>
        <w:t xml:space="preserve">на </w:t>
      </w:r>
      <w:r w:rsidRPr="00DA5571">
        <w:rPr>
          <w:rFonts w:ascii="Times New Roman" w:hAnsi="Times New Roman" w:cs="Times New Roman"/>
          <w:sz w:val="28"/>
          <w:szCs w:val="28"/>
        </w:rPr>
        <w:t xml:space="preserve">молочную продукцию составило 12 % для «оптовых» покупателей и 30 % для «розничных» потребителей. Рост цен на тару составил от 30 % до 127 % </w:t>
      </w:r>
      <w:r w:rsidRPr="00263ABD">
        <w:rPr>
          <w:rFonts w:ascii="Times New Roman" w:hAnsi="Times New Roman" w:cs="Times New Roman"/>
          <w:i/>
          <w:sz w:val="28"/>
          <w:szCs w:val="28"/>
        </w:rPr>
        <w:t>(в зависимости от вида тары)</w:t>
      </w:r>
      <w:r w:rsidRPr="00DA5571">
        <w:rPr>
          <w:rFonts w:ascii="Times New Roman" w:hAnsi="Times New Roman" w:cs="Times New Roman"/>
          <w:sz w:val="28"/>
          <w:szCs w:val="28"/>
        </w:rPr>
        <w:t xml:space="preserve"> для всех потребителей. Ожидается, что принятые меры позволят улучшить показатели финансово-хозяйственной деятельности муниципального учреждения, сохранить выпуск уникальной по своим потребительским свойствам молочной продукции, а также привлечь дополнительных «оптовых» покупателей в целях расширения рынка сбыта молочной продукции и популяризации производимой продукции среди населения города Оренбурга.</w:t>
      </w:r>
    </w:p>
    <w:p w:rsidR="00263ABD" w:rsidRDefault="00983F0F" w:rsidP="00983F0F">
      <w:pPr>
        <w:tabs>
          <w:tab w:val="left" w:pos="18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следует отметить, что </w:t>
      </w:r>
      <w:r w:rsidRPr="00144072">
        <w:rPr>
          <w:rFonts w:ascii="Times New Roman" w:hAnsi="Times New Roman" w:cs="Times New Roman"/>
          <w:sz w:val="28"/>
          <w:szCs w:val="28"/>
        </w:rPr>
        <w:t>деятельность муниципального учреждения имеет социальную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3ABD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144072">
        <w:rPr>
          <w:rFonts w:ascii="Times New Roman" w:hAnsi="Times New Roman" w:cs="Times New Roman"/>
          <w:iCs/>
          <w:sz w:val="28"/>
          <w:szCs w:val="28"/>
        </w:rPr>
        <w:t xml:space="preserve">меры социальной поддержки по обеспечению детей-инвалидов из малоимущих семей </w:t>
      </w:r>
      <w:r w:rsidRPr="00973B5D">
        <w:rPr>
          <w:rFonts w:ascii="Times New Roman" w:hAnsi="Times New Roman" w:cs="Times New Roman"/>
          <w:iCs/>
          <w:sz w:val="28"/>
          <w:szCs w:val="28"/>
        </w:rPr>
        <w:t>кисло</w:t>
      </w:r>
      <w:r w:rsidRPr="00144072">
        <w:rPr>
          <w:rFonts w:ascii="Times New Roman" w:hAnsi="Times New Roman" w:cs="Times New Roman"/>
          <w:iCs/>
          <w:sz w:val="28"/>
          <w:szCs w:val="28"/>
        </w:rPr>
        <w:t>молочной продукцией</w:t>
      </w:r>
      <w:r w:rsidR="00B32086">
        <w:rPr>
          <w:rFonts w:ascii="Times New Roman" w:hAnsi="Times New Roman" w:cs="Times New Roman"/>
          <w:iCs/>
          <w:sz w:val="28"/>
          <w:szCs w:val="28"/>
        </w:rPr>
        <w:t xml:space="preserve">, которая </w:t>
      </w:r>
      <w:r w:rsidR="00B32086" w:rsidRPr="00AF7DB7">
        <w:rPr>
          <w:rFonts w:ascii="Times New Roman" w:hAnsi="Times New Roman" w:cs="Times New Roman"/>
          <w:sz w:val="28"/>
          <w:szCs w:val="28"/>
        </w:rPr>
        <w:t>действует с 2013 года</w:t>
      </w:r>
      <w:r w:rsidR="00B32086">
        <w:rPr>
          <w:rFonts w:ascii="Times New Roman" w:hAnsi="Times New Roman" w:cs="Times New Roman"/>
          <w:sz w:val="28"/>
          <w:szCs w:val="28"/>
        </w:rPr>
        <w:t>. В</w:t>
      </w:r>
      <w:r w:rsidR="00B32086" w:rsidRPr="00AF7DB7">
        <w:rPr>
          <w:rFonts w:ascii="Times New Roman" w:hAnsi="Times New Roman" w:cs="Times New Roman"/>
          <w:sz w:val="28"/>
          <w:szCs w:val="28"/>
        </w:rPr>
        <w:t xml:space="preserve"> среднем </w:t>
      </w:r>
      <w:r w:rsidR="00B609FF">
        <w:rPr>
          <w:rFonts w:ascii="Times New Roman" w:hAnsi="Times New Roman" w:cs="Times New Roman"/>
          <w:sz w:val="28"/>
          <w:szCs w:val="28"/>
        </w:rPr>
        <w:t xml:space="preserve">уникальную </w:t>
      </w:r>
      <w:r w:rsidR="00B32086" w:rsidRPr="00AF7DB7">
        <w:rPr>
          <w:rFonts w:ascii="Times New Roman" w:hAnsi="Times New Roman" w:cs="Times New Roman"/>
          <w:sz w:val="28"/>
          <w:szCs w:val="28"/>
        </w:rPr>
        <w:t xml:space="preserve">молочную продукцию бесплатно ежедневно получают </w:t>
      </w:r>
      <w:r w:rsidR="00263AB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32086" w:rsidRPr="00AF7DB7">
        <w:rPr>
          <w:rFonts w:ascii="Times New Roman" w:hAnsi="Times New Roman" w:cs="Times New Roman"/>
          <w:sz w:val="28"/>
          <w:szCs w:val="28"/>
        </w:rPr>
        <w:t>54 сем</w:t>
      </w:r>
      <w:r w:rsidR="00263ABD">
        <w:rPr>
          <w:rFonts w:ascii="Times New Roman" w:hAnsi="Times New Roman" w:cs="Times New Roman"/>
          <w:sz w:val="28"/>
          <w:szCs w:val="28"/>
        </w:rPr>
        <w:t>ей.</w:t>
      </w:r>
    </w:p>
    <w:p w:rsidR="00983F0F" w:rsidRDefault="00983F0F" w:rsidP="00983F0F">
      <w:pPr>
        <w:tabs>
          <w:tab w:val="left" w:pos="18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 2022 год был утвержден </w:t>
      </w:r>
      <w:r w:rsidRPr="000E23A8">
        <w:rPr>
          <w:rFonts w:ascii="Times New Roman" w:eastAsia="Calibri" w:hAnsi="Times New Roman" w:cs="Times New Roman"/>
          <w:sz w:val="28"/>
          <w:szCs w:val="28"/>
        </w:rPr>
        <w:t>тариф на услугу по пассажирским перевозкам пассажирской подвесной канатной дорогой через реку Урал.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Стоимость услуги в 2022 году составила 120 руб. за одну поездку. По итогам годовой работы подвесной канатной дороги и показателей </w:t>
      </w:r>
      <w:r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МУП</w:t>
      </w:r>
      <w:r w:rsidRPr="000E23A8">
        <w:rPr>
          <w:rFonts w:ascii="Times New Roman" w:eastAsia="Calibri" w:hAnsi="Times New Roman" w:cs="Times New Roman"/>
          <w:sz w:val="28"/>
          <w:szCs w:val="28"/>
        </w:rPr>
        <w:t xml:space="preserve"> «Муниципальный имущественный фонд»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было принято решение оставить в 2023 году данный тариф на прежнем уровне, продлив его действие до 31.12.2023.</w:t>
      </w:r>
    </w:p>
    <w:p w:rsidR="00962ABA" w:rsidRDefault="00983F0F" w:rsidP="00983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Увеличен срок действия </w:t>
      </w:r>
      <w:r w:rsidRPr="00F35D44">
        <w:rPr>
          <w:rFonts w:ascii="Times New Roman" w:eastAsia="Calibri" w:hAnsi="Times New Roman" w:cs="Times New Roman"/>
          <w:sz w:val="28"/>
          <w:szCs w:val="28"/>
        </w:rPr>
        <w:t xml:space="preserve">тарифов на услуги, </w:t>
      </w:r>
      <w:r w:rsidRPr="00F35D44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Pr="00457AC1">
        <w:rPr>
          <w:rFonts w:ascii="Times New Roman" w:hAnsi="Times New Roman" w:cs="Times New Roman"/>
          <w:sz w:val="28"/>
          <w:szCs w:val="28"/>
        </w:rPr>
        <w:t>муниципальным бюджетным учреждением «Муниципальный диспетчерский центр» города Оренбурга»</w:t>
      </w:r>
      <w:r w:rsidRPr="00F35D44">
        <w:rPr>
          <w:rFonts w:ascii="Times New Roman" w:hAnsi="Times New Roman" w:cs="Times New Roman"/>
          <w:sz w:val="28"/>
          <w:szCs w:val="28"/>
        </w:rPr>
        <w:t xml:space="preserve"> </w:t>
      </w:r>
      <w:r w:rsidRPr="00263ABD">
        <w:rPr>
          <w:rFonts w:ascii="Times New Roman" w:hAnsi="Times New Roman" w:cs="Times New Roman"/>
          <w:i/>
          <w:sz w:val="28"/>
          <w:szCs w:val="28"/>
        </w:rPr>
        <w:t>(до 31.12.2024)</w:t>
      </w:r>
      <w:r>
        <w:rPr>
          <w:rFonts w:ascii="Times New Roman" w:hAnsi="Times New Roman" w:cs="Times New Roman"/>
          <w:sz w:val="28"/>
          <w:szCs w:val="28"/>
        </w:rPr>
        <w:t>. Размер тарифов не поменялся, однако Администрации города Оренбурга предоставлено право при необходимости проводить ежегодную индексацию данных</w:t>
      </w:r>
      <w:r w:rsidR="00962ABA">
        <w:rPr>
          <w:rFonts w:ascii="Times New Roman" w:hAnsi="Times New Roman" w:cs="Times New Roman"/>
          <w:sz w:val="28"/>
          <w:szCs w:val="28"/>
        </w:rPr>
        <w:t xml:space="preserve"> тарифов, начиная с 01.01.2023.</w:t>
      </w:r>
    </w:p>
    <w:p w:rsidR="00983F0F" w:rsidRDefault="00962ABA" w:rsidP="00983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о</w:t>
      </w:r>
      <w:r w:rsidR="00983F0F">
        <w:rPr>
          <w:rFonts w:ascii="Times New Roman" w:hAnsi="Times New Roman" w:cs="Times New Roman"/>
          <w:sz w:val="28"/>
          <w:szCs w:val="28"/>
        </w:rPr>
        <w:t xml:space="preserve">сновным направлением деятельности учреждения в сфере оказания платных услуг является предоставление специальной связи и каналов передачи данных. </w:t>
      </w:r>
      <w:r w:rsidR="00983F0F" w:rsidRPr="00457AC1">
        <w:rPr>
          <w:rFonts w:ascii="Times New Roman" w:hAnsi="Times New Roman" w:cs="Times New Roman"/>
          <w:sz w:val="28"/>
          <w:szCs w:val="28"/>
        </w:rPr>
        <w:t>Полученная прибыль от оказанных платных услуг (работ) будет направлена учреждением на достижение целей, ради которых оно создано.</w:t>
      </w:r>
    </w:p>
    <w:p w:rsidR="00983F0F" w:rsidRPr="002A704B" w:rsidRDefault="00983F0F" w:rsidP="00983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609" w:rsidRDefault="00107609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346" w:rsidRPr="00B359B0" w:rsidRDefault="00465F50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AC6346" w:rsidRPr="00B359B0">
        <w:rPr>
          <w:rFonts w:ascii="Times New Roman" w:hAnsi="Times New Roman" w:cs="Times New Roman"/>
          <w:b/>
          <w:bCs/>
          <w:sz w:val="28"/>
          <w:szCs w:val="28"/>
        </w:rPr>
        <w:t>. Деятельность Оренбургского городского Совета в сфере муниципального хозяйства</w:t>
      </w:r>
    </w:p>
    <w:p w:rsidR="00AC6346" w:rsidRPr="00B359B0" w:rsidRDefault="00AC6346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04B" w:rsidRPr="002A704B" w:rsidRDefault="002A704B" w:rsidP="002A7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704B">
        <w:rPr>
          <w:rFonts w:ascii="Times New Roman" w:hAnsi="Times New Roman" w:cs="Times New Roman"/>
          <w:bCs/>
          <w:iCs/>
          <w:sz w:val="28"/>
          <w:szCs w:val="28"/>
        </w:rPr>
        <w:t>В сфере муниципального хозяйства городской Совет принял ряд важных решений</w:t>
      </w:r>
      <w:r w:rsidR="00962ABA">
        <w:rPr>
          <w:rFonts w:ascii="Times New Roman" w:hAnsi="Times New Roman" w:cs="Times New Roman"/>
          <w:bCs/>
          <w:iCs/>
          <w:sz w:val="28"/>
          <w:szCs w:val="28"/>
        </w:rPr>
        <w:t>, в частности</w:t>
      </w:r>
      <w:r w:rsidRPr="002A704B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A704B" w:rsidRPr="002A704B" w:rsidRDefault="002A704B" w:rsidP="002A7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704B">
        <w:rPr>
          <w:rFonts w:ascii="Times New Roman" w:hAnsi="Times New Roman" w:cs="Times New Roman"/>
          <w:bCs/>
          <w:iCs/>
          <w:sz w:val="28"/>
          <w:szCs w:val="28"/>
        </w:rPr>
        <w:t xml:space="preserve">1) В отчетный период были внесены </w:t>
      </w:r>
      <w:r w:rsidR="00962ABA">
        <w:rPr>
          <w:rFonts w:ascii="Times New Roman" w:hAnsi="Times New Roman" w:cs="Times New Roman"/>
          <w:bCs/>
          <w:iCs/>
          <w:sz w:val="28"/>
          <w:szCs w:val="28"/>
        </w:rPr>
        <w:t xml:space="preserve">существенные </w:t>
      </w:r>
      <w:r w:rsidRPr="002A704B">
        <w:rPr>
          <w:rFonts w:ascii="Times New Roman" w:hAnsi="Times New Roman" w:cs="Times New Roman"/>
          <w:bCs/>
          <w:iCs/>
          <w:sz w:val="28"/>
          <w:szCs w:val="28"/>
        </w:rPr>
        <w:t xml:space="preserve">изменения в Правила благоустройства муниципального образования «город Оренбург»                         (далее 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A704B">
        <w:rPr>
          <w:rFonts w:ascii="Times New Roman" w:hAnsi="Times New Roman" w:cs="Times New Roman"/>
          <w:bCs/>
          <w:iCs/>
          <w:sz w:val="28"/>
          <w:szCs w:val="28"/>
        </w:rPr>
        <w:t xml:space="preserve"> Правила). В первую очередь,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следует </w:t>
      </w:r>
      <w:r w:rsidRPr="002A704B">
        <w:rPr>
          <w:rFonts w:ascii="Times New Roman" w:hAnsi="Times New Roman" w:cs="Times New Roman"/>
          <w:bCs/>
          <w:iCs/>
          <w:sz w:val="28"/>
          <w:szCs w:val="28"/>
        </w:rPr>
        <w:t>отмети</w:t>
      </w:r>
      <w:r>
        <w:rPr>
          <w:rFonts w:ascii="Times New Roman" w:hAnsi="Times New Roman" w:cs="Times New Roman"/>
          <w:bCs/>
          <w:iCs/>
          <w:sz w:val="28"/>
          <w:szCs w:val="28"/>
        </w:rPr>
        <w:t>ть,</w:t>
      </w:r>
      <w:r w:rsidRPr="002A704B">
        <w:rPr>
          <w:rFonts w:ascii="Times New Roman" w:hAnsi="Times New Roman" w:cs="Times New Roman"/>
          <w:bCs/>
          <w:iCs/>
          <w:sz w:val="28"/>
          <w:szCs w:val="28"/>
        </w:rPr>
        <w:t xml:space="preserve"> что Правила приведены в соответствие с новыми методическими рекомендациями по разработке норм и правил по благоустройству территорий муниципальных образований </w:t>
      </w:r>
      <w:r w:rsidRPr="002A704B">
        <w:rPr>
          <w:rFonts w:ascii="Times New Roman" w:hAnsi="Times New Roman" w:cs="Times New Roman"/>
          <w:bCs/>
          <w:i/>
          <w:iCs/>
          <w:sz w:val="28"/>
          <w:szCs w:val="28"/>
        </w:rPr>
        <w:t>(Приказ Министерства строительства и жилищно-коммунального хозяйства Российской Федерации от 29.12.2021 № 1042/</w:t>
      </w:r>
      <w:proofErr w:type="spellStart"/>
      <w:proofErr w:type="gramStart"/>
      <w:r w:rsidRPr="002A704B">
        <w:rPr>
          <w:rFonts w:ascii="Times New Roman" w:hAnsi="Times New Roman" w:cs="Times New Roman"/>
          <w:bCs/>
          <w:i/>
          <w:iCs/>
          <w:sz w:val="28"/>
          <w:szCs w:val="28"/>
        </w:rPr>
        <w:t>пр</w:t>
      </w:r>
      <w:proofErr w:type="spellEnd"/>
      <w:proofErr w:type="gramEnd"/>
      <w:r w:rsidRPr="002A704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Кроме того</w:t>
      </w:r>
      <w:r w:rsidRPr="002A704B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A704B" w:rsidRPr="002A704B" w:rsidRDefault="002A704B" w:rsidP="002A7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704B">
        <w:rPr>
          <w:rFonts w:ascii="Times New Roman" w:hAnsi="Times New Roman" w:cs="Times New Roman"/>
          <w:bCs/>
          <w:iCs/>
          <w:sz w:val="28"/>
          <w:szCs w:val="28"/>
        </w:rPr>
        <w:t>- уточнен понятийный аппарат;</w:t>
      </w:r>
    </w:p>
    <w:p w:rsidR="002A704B" w:rsidRPr="002A704B" w:rsidRDefault="002A704B" w:rsidP="002A7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704B">
        <w:rPr>
          <w:rFonts w:ascii="Times New Roman" w:hAnsi="Times New Roman" w:cs="Times New Roman"/>
          <w:bCs/>
          <w:iCs/>
          <w:sz w:val="28"/>
          <w:szCs w:val="28"/>
        </w:rPr>
        <w:t xml:space="preserve">- установлен перечень объектов благоустройства на территориях общего пользования, жилого назначения, рекреационного назначения; </w:t>
      </w:r>
    </w:p>
    <w:p w:rsidR="002A704B" w:rsidRPr="002A704B" w:rsidRDefault="002A704B" w:rsidP="002A7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704B">
        <w:rPr>
          <w:rFonts w:ascii="Times New Roman" w:hAnsi="Times New Roman" w:cs="Times New Roman"/>
          <w:bCs/>
          <w:iCs/>
          <w:sz w:val="28"/>
          <w:szCs w:val="28"/>
        </w:rPr>
        <w:t>- определены принципы проектирования и благоустройства объектов рекреации;</w:t>
      </w:r>
    </w:p>
    <w:p w:rsidR="002A704B" w:rsidRPr="002A704B" w:rsidRDefault="002A704B" w:rsidP="002A7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704B">
        <w:rPr>
          <w:rFonts w:ascii="Times New Roman" w:hAnsi="Times New Roman" w:cs="Times New Roman"/>
          <w:bCs/>
          <w:iCs/>
          <w:sz w:val="28"/>
          <w:szCs w:val="28"/>
        </w:rPr>
        <w:t>- установлены новые требования к малым архитектурным формам и др.</w:t>
      </w:r>
    </w:p>
    <w:p w:rsidR="002A704B" w:rsidRDefault="002A704B" w:rsidP="002A7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704B">
        <w:rPr>
          <w:rFonts w:ascii="Times New Roman" w:hAnsi="Times New Roman" w:cs="Times New Roman"/>
          <w:bCs/>
          <w:iCs/>
          <w:sz w:val="28"/>
          <w:szCs w:val="28"/>
        </w:rPr>
        <w:t xml:space="preserve">На протяжении всего отчетного периода не прекращалась работа по совершенствованию правового регулирования вопросов, связанных с созданием и содержанием мест накопления (площадок) твердых коммунальных отходов (далее 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A704B">
        <w:rPr>
          <w:rFonts w:ascii="Times New Roman" w:hAnsi="Times New Roman" w:cs="Times New Roman"/>
          <w:bCs/>
          <w:iCs/>
          <w:sz w:val="28"/>
          <w:szCs w:val="28"/>
        </w:rPr>
        <w:t xml:space="preserve"> места накопления ТКО). Так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2A704B">
        <w:rPr>
          <w:rFonts w:ascii="Times New Roman" w:hAnsi="Times New Roman" w:cs="Times New Roman"/>
          <w:bCs/>
          <w:iCs/>
          <w:sz w:val="28"/>
          <w:szCs w:val="28"/>
        </w:rPr>
        <w:t xml:space="preserve"> в Правилах определен перечень лиц, ответственных за создание и содержание мест накопления ТКО.  Уточнены ти</w:t>
      </w:r>
      <w:r w:rsidR="00691C51">
        <w:rPr>
          <w:rFonts w:ascii="Times New Roman" w:hAnsi="Times New Roman" w:cs="Times New Roman"/>
          <w:bCs/>
          <w:iCs/>
          <w:sz w:val="28"/>
          <w:szCs w:val="28"/>
        </w:rPr>
        <w:t>повые формы мест накопления ТКО</w:t>
      </w:r>
      <w:r w:rsidRPr="002A704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36377" w:rsidRDefault="002A704B" w:rsidP="00F36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704B">
        <w:rPr>
          <w:rFonts w:ascii="Times New Roman" w:hAnsi="Times New Roman" w:cs="Times New Roman"/>
          <w:bCs/>
          <w:iCs/>
          <w:sz w:val="28"/>
          <w:szCs w:val="28"/>
        </w:rPr>
        <w:t xml:space="preserve">В развитие данных положений были внесены изменения в Порядок управления и распоряжения имуществом, находящимся в собственности муниципального образования «город Оренбург» </w:t>
      </w:r>
      <w:r w:rsidR="00691C5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962ABA">
        <w:rPr>
          <w:rFonts w:ascii="Times New Roman" w:hAnsi="Times New Roman" w:cs="Times New Roman"/>
          <w:bCs/>
          <w:iCs/>
          <w:sz w:val="28"/>
          <w:szCs w:val="28"/>
        </w:rPr>
        <w:t xml:space="preserve"> теперь</w:t>
      </w:r>
      <w:r w:rsidR="00691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91C51" w:rsidRPr="00C2049F">
        <w:rPr>
          <w:rFonts w:ascii="Times New Roman" w:hAnsi="Times New Roman" w:cs="Times New Roman"/>
          <w:bCs/>
          <w:iCs/>
          <w:sz w:val="28"/>
          <w:szCs w:val="28"/>
        </w:rPr>
        <w:t>механизм</w:t>
      </w:r>
      <w:r w:rsidR="00691C51">
        <w:rPr>
          <w:rFonts w:ascii="Times New Roman" w:hAnsi="Times New Roman" w:cs="Times New Roman"/>
          <w:bCs/>
          <w:iCs/>
          <w:sz w:val="28"/>
          <w:szCs w:val="28"/>
        </w:rPr>
        <w:t xml:space="preserve"> передачи имущества по </w:t>
      </w:r>
      <w:r w:rsidR="00691C51" w:rsidRPr="00C2049F">
        <w:rPr>
          <w:rFonts w:ascii="Times New Roman" w:hAnsi="Times New Roman" w:cs="Times New Roman"/>
          <w:bCs/>
          <w:iCs/>
          <w:sz w:val="28"/>
          <w:szCs w:val="28"/>
        </w:rPr>
        <w:t>льготной аренд</w:t>
      </w:r>
      <w:r w:rsidR="00691C51">
        <w:rPr>
          <w:rFonts w:ascii="Times New Roman" w:hAnsi="Times New Roman" w:cs="Times New Roman"/>
          <w:bCs/>
          <w:iCs/>
          <w:sz w:val="28"/>
          <w:szCs w:val="28"/>
        </w:rPr>
        <w:t>ной плате распространен на контейнеры, являющиеся движимым имуществом.</w:t>
      </w:r>
    </w:p>
    <w:p w:rsidR="00F36377" w:rsidRDefault="00F36377" w:rsidP="00F36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Кроме того</w:t>
      </w:r>
      <w:r w:rsidR="00962ABA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данный документ претерпел изменения в части </w:t>
      </w:r>
      <w:r w:rsidR="002A704B" w:rsidRPr="002A704B">
        <w:rPr>
          <w:rFonts w:ascii="Times New Roman" w:hAnsi="Times New Roman" w:cs="Times New Roman"/>
          <w:bCs/>
          <w:iCs/>
          <w:sz w:val="28"/>
          <w:szCs w:val="28"/>
        </w:rPr>
        <w:t>уточнен</w:t>
      </w:r>
      <w:r>
        <w:rPr>
          <w:rFonts w:ascii="Times New Roman" w:hAnsi="Times New Roman" w:cs="Times New Roman"/>
          <w:bCs/>
          <w:iCs/>
          <w:sz w:val="28"/>
          <w:szCs w:val="28"/>
        </w:rPr>
        <w:t>ия</w:t>
      </w:r>
      <w:r w:rsidR="002A704B" w:rsidRPr="002A704B">
        <w:rPr>
          <w:rFonts w:ascii="Times New Roman" w:hAnsi="Times New Roman" w:cs="Times New Roman"/>
          <w:bCs/>
          <w:iCs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2A704B" w:rsidRPr="002A704B">
        <w:rPr>
          <w:rFonts w:ascii="Times New Roman" w:hAnsi="Times New Roman" w:cs="Times New Roman"/>
          <w:bCs/>
          <w:iCs/>
          <w:sz w:val="28"/>
          <w:szCs w:val="28"/>
        </w:rPr>
        <w:t xml:space="preserve"> лиц, осуществляющих полномочия арендодателя, ссудодателя при сдаче в аренду, субаренду и безвозмездное п</w:t>
      </w:r>
      <w:r w:rsidR="00B609FF">
        <w:rPr>
          <w:rFonts w:ascii="Times New Roman" w:hAnsi="Times New Roman" w:cs="Times New Roman"/>
          <w:bCs/>
          <w:iCs/>
          <w:sz w:val="28"/>
          <w:szCs w:val="28"/>
        </w:rPr>
        <w:t>ользование движимого имущества.</w:t>
      </w:r>
    </w:p>
    <w:p w:rsidR="002A704B" w:rsidRPr="002A704B" w:rsidRDefault="002A704B" w:rsidP="002A7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70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6377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2A704B">
        <w:rPr>
          <w:rFonts w:ascii="Times New Roman" w:hAnsi="Times New Roman" w:cs="Times New Roman"/>
          <w:bCs/>
          <w:iCs/>
          <w:sz w:val="28"/>
          <w:szCs w:val="28"/>
        </w:rPr>
        <w:t>) Во исполнение положений Федерального закона от 31.07.2020 № 248-ФЗ «О государственном контроле (надзоре) и муниципальном контроле в Российской Федерации», Оренбургским городским Советом было утверждено положение о  муниципальном лесном контроле на территории муниципального образования «город Оренбург».</w:t>
      </w:r>
    </w:p>
    <w:p w:rsidR="00F36377" w:rsidRDefault="002A704B" w:rsidP="00F36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2A704B">
        <w:rPr>
          <w:rFonts w:ascii="Times New Roman" w:hAnsi="Times New Roman" w:cs="Times New Roman"/>
          <w:bCs/>
          <w:iCs/>
          <w:sz w:val="28"/>
          <w:szCs w:val="28"/>
        </w:rPr>
        <w:t>Принятие данного решения позволило четко установить предмет муниципального контроля, его объект и субъект, установить порядок наделения полномочиями на осуществление муниципального контроля, виды контрольных мероприятий, которые проводятся при осуществлении контроля, права, обязанности и ответственность должностных лиц органа муниципального контроля, а также порядок профилактики рисков причинения вреда (ущерба) охраняемым законом ценностям при осуществлении муниципального контроля.</w:t>
      </w:r>
      <w:proofErr w:type="gramEnd"/>
    </w:p>
    <w:p w:rsidR="00F36377" w:rsidRDefault="00F36377" w:rsidP="00F3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77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 сфере муниципального контроля Оренбургский городской Совет утвердил </w:t>
      </w:r>
      <w:r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для видов муниципального контроля на территории муниципального образования «город Оренбург».</w:t>
      </w:r>
    </w:p>
    <w:p w:rsidR="002A704B" w:rsidRPr="002A704B" w:rsidRDefault="00F36377" w:rsidP="002A7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2A704B" w:rsidRPr="002A704B">
        <w:rPr>
          <w:rFonts w:ascii="Times New Roman" w:hAnsi="Times New Roman" w:cs="Times New Roman"/>
          <w:bCs/>
          <w:iCs/>
          <w:sz w:val="28"/>
          <w:szCs w:val="28"/>
        </w:rPr>
        <w:t xml:space="preserve">) Учитывая вступление в силу Приказа Министерства архитектуры и пространственно-градостроительного развития Оренбургской области </w:t>
      </w:r>
      <w:r w:rsidR="00962AB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  <w:r w:rsidR="002A704B" w:rsidRPr="002A704B">
        <w:rPr>
          <w:rFonts w:ascii="Times New Roman" w:hAnsi="Times New Roman" w:cs="Times New Roman"/>
          <w:bCs/>
          <w:iCs/>
          <w:sz w:val="28"/>
          <w:szCs w:val="28"/>
        </w:rPr>
        <w:t>от 10.08.2021 № 36/70-од «Об утверждении Правил землепользования и застройки муниципального образования «город Оренбург» действие решения Оренбургского городского Совета от 25.12.2012 № 557 «Об утверждении Правил землепользования и застройки муниципального образования «город Оренбург» было приостановлено.</w:t>
      </w:r>
    </w:p>
    <w:p w:rsidR="002A704B" w:rsidRPr="002A704B" w:rsidRDefault="00235069" w:rsidP="002A7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2A704B" w:rsidRPr="002A704B">
        <w:rPr>
          <w:rFonts w:ascii="Times New Roman" w:hAnsi="Times New Roman" w:cs="Times New Roman"/>
          <w:bCs/>
          <w:iCs/>
          <w:sz w:val="28"/>
          <w:szCs w:val="28"/>
        </w:rPr>
        <w:t>) Решением Оренбургского городского Совета от 27.12.2022 № 291 утвержден Прогнозный план (программа) приватизации имущества муниципального образования «город Оренбург» на 2023 - 2025 годы». Основными задачами Прогнозного плана (программы) приватизации имущества муниципального образования «город Оренбург» на 2023-2025 годы, являются:</w:t>
      </w:r>
    </w:p>
    <w:p w:rsidR="002A704B" w:rsidRPr="002A704B" w:rsidRDefault="002A704B" w:rsidP="002A7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704B">
        <w:rPr>
          <w:rFonts w:ascii="Times New Roman" w:hAnsi="Times New Roman" w:cs="Times New Roman"/>
          <w:bCs/>
          <w:iCs/>
          <w:sz w:val="28"/>
          <w:szCs w:val="28"/>
        </w:rPr>
        <w:t>- осуществление приватизации муниципального имущества, которое</w:t>
      </w:r>
      <w:r w:rsidRPr="002A704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не используется по назначению, указанному в части 1 </w:t>
      </w:r>
      <w:hyperlink r:id="rId13" w:history="1">
        <w:r w:rsidRPr="00F36377">
          <w:rPr>
            <w:rStyle w:val="ac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статьи 50</w:t>
        </w:r>
      </w:hyperlink>
      <w:r w:rsidRPr="002A704B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Федерации»;</w:t>
      </w:r>
    </w:p>
    <w:p w:rsidR="002A704B" w:rsidRPr="002A704B" w:rsidRDefault="002A704B" w:rsidP="002A7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704B">
        <w:rPr>
          <w:rFonts w:ascii="Times New Roman" w:hAnsi="Times New Roman" w:cs="Times New Roman"/>
          <w:bCs/>
          <w:iCs/>
          <w:sz w:val="28"/>
          <w:szCs w:val="28"/>
        </w:rPr>
        <w:t>- повышение эффективности управления имуществом, находящимся</w:t>
      </w:r>
      <w:r w:rsidRPr="002A704B">
        <w:rPr>
          <w:rFonts w:ascii="Times New Roman" w:hAnsi="Times New Roman" w:cs="Times New Roman"/>
          <w:bCs/>
          <w:iCs/>
          <w:sz w:val="28"/>
          <w:szCs w:val="28"/>
        </w:rPr>
        <w:br/>
        <w:t>в собственности муниципального образования «город Оренбург»;</w:t>
      </w:r>
    </w:p>
    <w:p w:rsidR="002A704B" w:rsidRPr="002A704B" w:rsidRDefault="002A704B" w:rsidP="002A7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704B">
        <w:rPr>
          <w:rFonts w:ascii="Times New Roman" w:hAnsi="Times New Roman" w:cs="Times New Roman"/>
          <w:bCs/>
          <w:iCs/>
          <w:sz w:val="28"/>
          <w:szCs w:val="28"/>
        </w:rPr>
        <w:t>- сокращение расходов на содержание имущества, находящегося</w:t>
      </w:r>
      <w:r w:rsidRPr="002A704B">
        <w:rPr>
          <w:rFonts w:ascii="Times New Roman" w:hAnsi="Times New Roman" w:cs="Times New Roman"/>
          <w:bCs/>
          <w:iCs/>
          <w:sz w:val="28"/>
          <w:szCs w:val="28"/>
        </w:rPr>
        <w:br/>
        <w:t>в собственности муниципального образования «город Оренбург»;</w:t>
      </w:r>
    </w:p>
    <w:p w:rsidR="002A704B" w:rsidRPr="002A704B" w:rsidRDefault="002A704B" w:rsidP="002A7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704B">
        <w:rPr>
          <w:rFonts w:ascii="Times New Roman" w:hAnsi="Times New Roman" w:cs="Times New Roman"/>
          <w:bCs/>
          <w:iCs/>
          <w:sz w:val="28"/>
          <w:szCs w:val="28"/>
        </w:rPr>
        <w:t>- приватизация неликвидных объектов, не имеющих коммерческой привлекательности и длительное время не приносящих доход;</w:t>
      </w:r>
    </w:p>
    <w:p w:rsidR="002A704B" w:rsidRPr="002A704B" w:rsidRDefault="002A704B" w:rsidP="002A7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704B">
        <w:rPr>
          <w:rFonts w:ascii="Times New Roman" w:hAnsi="Times New Roman" w:cs="Times New Roman"/>
          <w:bCs/>
          <w:iCs/>
          <w:sz w:val="28"/>
          <w:szCs w:val="28"/>
        </w:rPr>
        <w:t>- привлечение инвестиций на содержание объектов недвижимости;</w:t>
      </w:r>
    </w:p>
    <w:p w:rsidR="002A704B" w:rsidRPr="002A704B" w:rsidRDefault="002A704B" w:rsidP="002A7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704B">
        <w:rPr>
          <w:rFonts w:ascii="Times New Roman" w:hAnsi="Times New Roman" w:cs="Times New Roman"/>
          <w:bCs/>
          <w:iCs/>
          <w:sz w:val="28"/>
          <w:szCs w:val="28"/>
        </w:rPr>
        <w:t>- увеличение доходной части бюджета города Оренбурга.</w:t>
      </w:r>
    </w:p>
    <w:p w:rsidR="002A704B" w:rsidRDefault="002A704B" w:rsidP="002A704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04B">
        <w:rPr>
          <w:rFonts w:ascii="Times New Roman" w:hAnsi="Times New Roman" w:cs="Times New Roman"/>
          <w:bCs/>
          <w:sz w:val="28"/>
          <w:szCs w:val="28"/>
        </w:rPr>
        <w:t xml:space="preserve">Предполагаемый доход от приватизации </w:t>
      </w:r>
      <w:r w:rsidR="00F36377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  <w:r w:rsidRPr="002A704B">
        <w:rPr>
          <w:rFonts w:ascii="Times New Roman" w:hAnsi="Times New Roman" w:cs="Times New Roman"/>
          <w:bCs/>
          <w:sz w:val="28"/>
          <w:szCs w:val="28"/>
        </w:rPr>
        <w:t>составит более 38 млн. рублей.</w:t>
      </w:r>
    </w:p>
    <w:p w:rsidR="00B609FF" w:rsidRDefault="00B609FF" w:rsidP="00B609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Следует отметить, что в отчетном периоде принято важное решение, определяющее с</w:t>
      </w:r>
      <w:r w:rsidRPr="002A704B">
        <w:rPr>
          <w:rFonts w:ascii="Times New Roman" w:hAnsi="Times New Roman" w:cs="Times New Roman"/>
          <w:bCs/>
          <w:iCs/>
          <w:sz w:val="28"/>
          <w:szCs w:val="28"/>
        </w:rPr>
        <w:t>роки внесения в Оренбургский городской Совет проекта решения Совета об утверждении Прогнозного плана (программы) приватизации муниципального имущества</w:t>
      </w:r>
      <w:r w:rsidR="00E0090B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Pr="00E0090B">
        <w:rPr>
          <w:rFonts w:ascii="Times New Roman" w:hAnsi="Times New Roman" w:cs="Times New Roman"/>
          <w:bCs/>
          <w:iCs/>
          <w:sz w:val="28"/>
          <w:szCs w:val="28"/>
        </w:rPr>
        <w:t>до внесения в Оренбургский городской Совет проекта решения о бюджете города Оренбурга на очередной финансовый год и плановый период</w:t>
      </w:r>
      <w:r w:rsidRPr="002A704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A704B" w:rsidRPr="002A704B" w:rsidRDefault="00235069" w:rsidP="002A704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A704B" w:rsidRPr="002A704B">
        <w:rPr>
          <w:rFonts w:ascii="Times New Roman" w:hAnsi="Times New Roman" w:cs="Times New Roman"/>
          <w:bCs/>
          <w:sz w:val="28"/>
          <w:szCs w:val="28"/>
        </w:rPr>
        <w:t xml:space="preserve">) В целях реализации инфраструктурного проекта «Комплексная застройка жилого района «Молодой Оренбург» (далее - жилой район «Молодой Оренбург») были внесены соответствующие изменения </w:t>
      </w:r>
      <w:r w:rsidR="00F3637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A704B" w:rsidRPr="002A704B">
        <w:rPr>
          <w:rFonts w:ascii="Times New Roman" w:hAnsi="Times New Roman" w:cs="Times New Roman"/>
          <w:bCs/>
          <w:sz w:val="28"/>
          <w:szCs w:val="28"/>
        </w:rPr>
        <w:t>программу «Комплексное развитие систем коммунальной инфраструктуры города Оренбурга на 2021 - 2025 годы и на период до 2030 года».</w:t>
      </w:r>
    </w:p>
    <w:p w:rsidR="002A704B" w:rsidRDefault="002A704B" w:rsidP="002A704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4B">
        <w:rPr>
          <w:rFonts w:ascii="Times New Roman" w:hAnsi="Times New Roman" w:cs="Times New Roman"/>
          <w:sz w:val="28"/>
          <w:szCs w:val="28"/>
        </w:rPr>
        <w:t xml:space="preserve">Жилой район «Молодой Оренбург» площадью в 605 га будет располагаться на северо-востоке областного центра. Проект предполагает строительство жилых домов, 29 детских садов на 300 мест, 13 школ на 1150 мест, 4 поликлиник и одной </w:t>
      </w:r>
      <w:r w:rsidRPr="002A704B">
        <w:rPr>
          <w:rFonts w:ascii="Times New Roman" w:hAnsi="Times New Roman" w:cs="Times New Roman"/>
          <w:sz w:val="28"/>
          <w:szCs w:val="28"/>
        </w:rPr>
        <w:lastRenderedPageBreak/>
        <w:t xml:space="preserve">больницы. В новом районе будут проживать более 180 тысяч жителей, для которых создадут почти 6,5 тыс. рабочих мест. Создание нового городского района с системой общественных центров и зон притяжения, развитым транспортным и ландшафтно-рекреационным каркасом позволит выполнить приоритетные задачи - обеспечить высокий уровень жизни, благополучия и здоровья </w:t>
      </w:r>
      <w:proofErr w:type="spellStart"/>
      <w:r w:rsidRPr="002A704B">
        <w:rPr>
          <w:rFonts w:ascii="Times New Roman" w:hAnsi="Times New Roman" w:cs="Times New Roman"/>
          <w:sz w:val="28"/>
          <w:szCs w:val="28"/>
        </w:rPr>
        <w:t>оренбуржцев</w:t>
      </w:r>
      <w:proofErr w:type="spellEnd"/>
      <w:r w:rsidRPr="002A704B">
        <w:rPr>
          <w:rFonts w:ascii="Times New Roman" w:hAnsi="Times New Roman" w:cs="Times New Roman"/>
          <w:sz w:val="28"/>
          <w:szCs w:val="28"/>
        </w:rPr>
        <w:t>.</w:t>
      </w:r>
    </w:p>
    <w:p w:rsidR="00F74B78" w:rsidRDefault="00235069" w:rsidP="00F74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069">
        <w:rPr>
          <w:rFonts w:ascii="Times New Roman" w:hAnsi="Times New Roman" w:cs="Times New Roman"/>
          <w:sz w:val="28"/>
          <w:szCs w:val="28"/>
        </w:rPr>
        <w:t>6) Внесены изменения в Правила установки и эксплуатации рекламных конструкций на территории муниципального образования «город Оренбург», утвержденные решением Оренбургского городского Совета от 28.04.2014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069">
        <w:rPr>
          <w:rFonts w:ascii="Times New Roman" w:hAnsi="Times New Roman" w:cs="Times New Roman"/>
          <w:sz w:val="28"/>
          <w:szCs w:val="28"/>
        </w:rPr>
        <w:t xml:space="preserve">№ 795. </w:t>
      </w:r>
      <w:proofErr w:type="gramStart"/>
      <w:r w:rsidRPr="00235069">
        <w:rPr>
          <w:rFonts w:ascii="Times New Roman" w:hAnsi="Times New Roman" w:cs="Times New Roman"/>
          <w:sz w:val="28"/>
          <w:szCs w:val="28"/>
        </w:rPr>
        <w:t>Согласно данным изменениям определен порядок рассмотрения органом местного самоуправления заявлений граждан, юридических лиц и индивидуальных предпринимателей о внесении изменений в схему размещения рекламных конструкций, а также общее количество мест установки рекламных конструкций, включенных в схему размещения рекламных конструкций, в зависимости от их типа и вида, исходя из текущего востребованного количества рекламных конструкций, установленных по результатам торгов.</w:t>
      </w:r>
      <w:proofErr w:type="gramEnd"/>
    </w:p>
    <w:p w:rsidR="00F74B78" w:rsidRDefault="00F74B78" w:rsidP="00F74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внимание, что в настоящее время на основании Закона Оренбургской области от 26.10.2022 № 518/210-VII-ОЗ отдельные полномочия в сфере рекламы, в том числе утверждение схемы размещения рекламных конструкций и внесение в нее изменений</w:t>
      </w:r>
      <w:r w:rsidR="00F91F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перераспределены между органами местного самоуправления город</w:t>
      </w:r>
      <w:r w:rsidR="00F91F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</w:t>
      </w:r>
      <w:r w:rsidR="00F91FF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 органами государственной власти Оренбургской области. Установлен переходный период до 01.04.2023.</w:t>
      </w:r>
    </w:p>
    <w:p w:rsidR="008B2067" w:rsidRDefault="008B2067" w:rsidP="00F74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346" w:rsidRPr="00AF7DB7" w:rsidRDefault="00465F50" w:rsidP="00B359B0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DB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C6346" w:rsidRPr="00AF7DB7">
        <w:rPr>
          <w:rFonts w:ascii="Times New Roman" w:hAnsi="Times New Roman" w:cs="Times New Roman"/>
          <w:b/>
          <w:bCs/>
          <w:sz w:val="28"/>
          <w:szCs w:val="28"/>
        </w:rPr>
        <w:t xml:space="preserve">. Деятельность Оренбургского городского Совета в сфере </w:t>
      </w:r>
      <w:r w:rsidR="009834BE" w:rsidRPr="00AF7DB7">
        <w:rPr>
          <w:rFonts w:ascii="Times New Roman" w:hAnsi="Times New Roman" w:cs="Times New Roman"/>
          <w:b/>
          <w:bCs/>
          <w:sz w:val="28"/>
          <w:szCs w:val="28"/>
        </w:rPr>
        <w:t>в сфере образования, культуры, физической культуры</w:t>
      </w:r>
      <w:r w:rsidR="0049330F" w:rsidRPr="00AF7DB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834BE" w:rsidRPr="00AF7DB7">
        <w:rPr>
          <w:rFonts w:ascii="Times New Roman" w:hAnsi="Times New Roman" w:cs="Times New Roman"/>
          <w:b/>
          <w:bCs/>
          <w:sz w:val="28"/>
          <w:szCs w:val="28"/>
        </w:rPr>
        <w:t xml:space="preserve"> спорта, молодежной политики, охраны здоровья и социальной поддержки населения</w:t>
      </w:r>
    </w:p>
    <w:p w:rsidR="00041740" w:rsidRPr="00B359B0" w:rsidRDefault="00041740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9F6" w:rsidRPr="00AF7DB7" w:rsidRDefault="00AF5282" w:rsidP="00AF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B7">
        <w:rPr>
          <w:rFonts w:ascii="Times New Roman" w:hAnsi="Times New Roman" w:cs="Times New Roman"/>
          <w:sz w:val="28"/>
          <w:szCs w:val="28"/>
        </w:rPr>
        <w:t>В сфере</w:t>
      </w:r>
      <w:r w:rsidR="00041740" w:rsidRPr="00AF7DB7">
        <w:rPr>
          <w:rFonts w:ascii="Times New Roman" w:hAnsi="Times New Roman" w:cs="Times New Roman"/>
          <w:sz w:val="28"/>
          <w:szCs w:val="28"/>
        </w:rPr>
        <w:t xml:space="preserve"> образования, культуры, охраны здоровья и социальной поддержки населения, физической культуры, спорта и молодежной политики </w:t>
      </w:r>
      <w:r w:rsidR="000379F6" w:rsidRPr="00AF7DB7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AF7DB7">
        <w:rPr>
          <w:rFonts w:ascii="Times New Roman" w:hAnsi="Times New Roman" w:cs="Times New Roman"/>
          <w:sz w:val="28"/>
          <w:szCs w:val="28"/>
        </w:rPr>
        <w:t>Оренбургский городской Совет уделил особое внимание следующим направлениям</w:t>
      </w:r>
      <w:r w:rsidR="000379F6" w:rsidRPr="00AF7DB7">
        <w:rPr>
          <w:rFonts w:ascii="Times New Roman" w:hAnsi="Times New Roman" w:cs="Times New Roman"/>
          <w:sz w:val="28"/>
          <w:szCs w:val="28"/>
        </w:rPr>
        <w:t>:</w:t>
      </w:r>
    </w:p>
    <w:p w:rsidR="00AF7DB7" w:rsidRPr="00AF7DB7" w:rsidRDefault="00AF7DB7" w:rsidP="00AF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B7">
        <w:rPr>
          <w:rFonts w:ascii="Times New Roman" w:hAnsi="Times New Roman" w:cs="Times New Roman"/>
          <w:sz w:val="28"/>
          <w:szCs w:val="28"/>
        </w:rPr>
        <w:t>- 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7DB7">
        <w:rPr>
          <w:rFonts w:ascii="Times New Roman" w:hAnsi="Times New Roman" w:cs="Times New Roman"/>
          <w:sz w:val="28"/>
          <w:szCs w:val="28"/>
        </w:rPr>
        <w:t xml:space="preserve"> капитального ремонта, реконструкции зданий и помещений образовательных организаций, строительств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7DB7">
        <w:rPr>
          <w:rFonts w:ascii="Times New Roman" w:hAnsi="Times New Roman" w:cs="Times New Roman"/>
          <w:sz w:val="28"/>
          <w:szCs w:val="28"/>
        </w:rPr>
        <w:t xml:space="preserve"> новых образовательных организаций, капитальн</w:t>
      </w:r>
      <w:r>
        <w:rPr>
          <w:rFonts w:ascii="Times New Roman" w:hAnsi="Times New Roman" w:cs="Times New Roman"/>
          <w:sz w:val="28"/>
          <w:szCs w:val="28"/>
        </w:rPr>
        <w:t>ый ремонт</w:t>
      </w:r>
      <w:r w:rsidRPr="00AF7DB7">
        <w:rPr>
          <w:rFonts w:ascii="Times New Roman" w:hAnsi="Times New Roman" w:cs="Times New Roman"/>
          <w:sz w:val="28"/>
          <w:szCs w:val="28"/>
        </w:rPr>
        <w:t xml:space="preserve"> организаций культуры города Оренбурга и обустройство прилегающих к ним территорий;</w:t>
      </w:r>
    </w:p>
    <w:p w:rsidR="00AF7DB7" w:rsidRPr="00AF7DB7" w:rsidRDefault="00AF7DB7" w:rsidP="00AF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B7">
        <w:rPr>
          <w:rFonts w:ascii="Times New Roman" w:hAnsi="Times New Roman" w:cs="Times New Roman"/>
          <w:sz w:val="28"/>
          <w:szCs w:val="28"/>
        </w:rPr>
        <w:t>-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7DB7">
        <w:rPr>
          <w:rFonts w:ascii="Times New Roman" w:hAnsi="Times New Roman" w:cs="Times New Roman"/>
          <w:sz w:val="28"/>
          <w:szCs w:val="28"/>
        </w:rPr>
        <w:t xml:space="preserve"> в программе модернизации школьных систем образования в рамках государственной программы Российской Федерации «Развитие образования»;</w:t>
      </w:r>
    </w:p>
    <w:p w:rsidR="00AF7DB7" w:rsidRDefault="00AF7DB7" w:rsidP="00AF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B7">
        <w:rPr>
          <w:rFonts w:ascii="Times New Roman" w:hAnsi="Times New Roman" w:cs="Times New Roman"/>
          <w:sz w:val="28"/>
          <w:szCs w:val="28"/>
        </w:rPr>
        <w:t>- устранени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7DB7">
        <w:rPr>
          <w:rFonts w:ascii="Times New Roman" w:hAnsi="Times New Roman" w:cs="Times New Roman"/>
          <w:sz w:val="28"/>
          <w:szCs w:val="28"/>
        </w:rPr>
        <w:t xml:space="preserve"> предписаний надзорных органов по пожарной безопасности и антитеррористической защищенности в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7DB7" w:rsidRPr="00AF7DB7" w:rsidRDefault="00AF7DB7" w:rsidP="00AF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7DB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7DB7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>е финансирование</w:t>
      </w:r>
      <w:r w:rsidRPr="00AF7DB7">
        <w:rPr>
          <w:rFonts w:ascii="Times New Roman" w:hAnsi="Times New Roman" w:cs="Times New Roman"/>
          <w:sz w:val="28"/>
          <w:szCs w:val="28"/>
        </w:rPr>
        <w:t xml:space="preserve"> мероприятий по капитальному ремонту образовательных организаций в размере не менее 100 млн. рублей;</w:t>
      </w:r>
    </w:p>
    <w:p w:rsidR="00AF7DB7" w:rsidRPr="00AF7DB7" w:rsidRDefault="00AF7DB7" w:rsidP="00AF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B7">
        <w:rPr>
          <w:rFonts w:ascii="Times New Roman" w:hAnsi="Times New Roman" w:cs="Times New Roman"/>
          <w:sz w:val="28"/>
          <w:szCs w:val="28"/>
        </w:rPr>
        <w:lastRenderedPageBreak/>
        <w:t>-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7DB7">
        <w:rPr>
          <w:rFonts w:ascii="Times New Roman" w:hAnsi="Times New Roman" w:cs="Times New Roman"/>
          <w:sz w:val="28"/>
          <w:szCs w:val="28"/>
        </w:rPr>
        <w:t xml:space="preserve"> горячего питания в муниципальных образовательных организациях города  Оренбурга;</w:t>
      </w:r>
    </w:p>
    <w:p w:rsidR="00AF7DB7" w:rsidRPr="00AF7DB7" w:rsidRDefault="00AF7DB7" w:rsidP="00AF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B7">
        <w:rPr>
          <w:rFonts w:ascii="Times New Roman" w:hAnsi="Times New Roman" w:cs="Times New Roman"/>
          <w:sz w:val="28"/>
          <w:szCs w:val="28"/>
        </w:rPr>
        <w:t>-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7DB7">
        <w:rPr>
          <w:rFonts w:ascii="Times New Roman" w:hAnsi="Times New Roman" w:cs="Times New Roman"/>
          <w:sz w:val="28"/>
          <w:szCs w:val="28"/>
        </w:rPr>
        <w:t xml:space="preserve"> горячим питанием детей из семей, находящихся в трудной жизненной ситуации, обучающихся в 5-11 классах муниципальных общеобразовательных организаций;</w:t>
      </w:r>
    </w:p>
    <w:p w:rsidR="00AF7DB7" w:rsidRPr="00AF7DB7" w:rsidRDefault="00AF7DB7" w:rsidP="00AF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B7">
        <w:rPr>
          <w:rFonts w:ascii="Times New Roman" w:hAnsi="Times New Roman" w:cs="Times New Roman"/>
          <w:sz w:val="28"/>
          <w:szCs w:val="28"/>
        </w:rPr>
        <w:t>-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7DB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образования;</w:t>
      </w:r>
    </w:p>
    <w:p w:rsidR="00AF7DB7" w:rsidRPr="00AF7DB7" w:rsidRDefault="00AF7DB7" w:rsidP="00AF7DB7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B7">
        <w:rPr>
          <w:rFonts w:ascii="Times New Roman" w:hAnsi="Times New Roman" w:cs="Times New Roman"/>
          <w:sz w:val="28"/>
          <w:szCs w:val="28"/>
        </w:rPr>
        <w:t>-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7DB7">
        <w:rPr>
          <w:rFonts w:ascii="Times New Roman" w:hAnsi="Times New Roman" w:cs="Times New Roman"/>
          <w:sz w:val="28"/>
          <w:szCs w:val="28"/>
        </w:rPr>
        <w:t xml:space="preserve"> в конкурсном отборе в рамках федерального проекта </w:t>
      </w:r>
      <w:hyperlink r:id="rId14" w:history="1">
        <w:r w:rsidRPr="00AF7DB7">
          <w:rPr>
            <w:rFonts w:ascii="Times New Roman" w:hAnsi="Times New Roman" w:cs="Times New Roman"/>
            <w:sz w:val="28"/>
            <w:szCs w:val="28"/>
          </w:rPr>
          <w:t>«Культурная среда</w:t>
        </w:r>
      </w:hyperlink>
      <w:r w:rsidRPr="00AF7DB7">
        <w:rPr>
          <w:rFonts w:ascii="Times New Roman" w:hAnsi="Times New Roman" w:cs="Times New Roman"/>
          <w:sz w:val="28"/>
          <w:szCs w:val="28"/>
        </w:rPr>
        <w:t>» национального проекта «Культура», о работе муниципальных музеев, библиотек и об их содержании;</w:t>
      </w:r>
    </w:p>
    <w:p w:rsidR="00AF7DB7" w:rsidRPr="00AF7DB7" w:rsidRDefault="00AF7DB7" w:rsidP="00AF7DB7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B7">
        <w:rPr>
          <w:rFonts w:ascii="Times New Roman" w:hAnsi="Times New Roman" w:cs="Times New Roman"/>
          <w:sz w:val="28"/>
          <w:szCs w:val="28"/>
        </w:rPr>
        <w:t>- посещаемост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7DB7">
        <w:rPr>
          <w:rFonts w:ascii="Times New Roman" w:hAnsi="Times New Roman" w:cs="Times New Roman"/>
          <w:sz w:val="28"/>
          <w:szCs w:val="28"/>
        </w:rPr>
        <w:t xml:space="preserve"> муниципальных библиотек, музеев, школ искусств, 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7DB7">
        <w:rPr>
          <w:rFonts w:ascii="Times New Roman" w:hAnsi="Times New Roman" w:cs="Times New Roman"/>
          <w:sz w:val="28"/>
          <w:szCs w:val="28"/>
        </w:rPr>
        <w:t xml:space="preserve"> учета посетителей, зрителей, среднего возраста посетителей,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7DB7">
        <w:rPr>
          <w:rFonts w:ascii="Times New Roman" w:hAnsi="Times New Roman" w:cs="Times New Roman"/>
          <w:sz w:val="28"/>
          <w:szCs w:val="28"/>
        </w:rPr>
        <w:t>, проводим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AF7DB7">
        <w:rPr>
          <w:rFonts w:ascii="Times New Roman" w:hAnsi="Times New Roman" w:cs="Times New Roman"/>
          <w:sz w:val="28"/>
          <w:szCs w:val="28"/>
        </w:rPr>
        <w:t>в библиотеках,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7DB7">
        <w:rPr>
          <w:rFonts w:ascii="Times New Roman" w:hAnsi="Times New Roman" w:cs="Times New Roman"/>
          <w:sz w:val="28"/>
          <w:szCs w:val="28"/>
        </w:rPr>
        <w:t xml:space="preserve"> клубов при библиотеках,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7DB7">
        <w:rPr>
          <w:rFonts w:ascii="Times New Roman" w:hAnsi="Times New Roman" w:cs="Times New Roman"/>
          <w:sz w:val="28"/>
          <w:szCs w:val="28"/>
        </w:rPr>
        <w:t xml:space="preserve"> Пушкинской карты, 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7DB7">
        <w:rPr>
          <w:rFonts w:ascii="Times New Roman" w:hAnsi="Times New Roman" w:cs="Times New Roman"/>
          <w:sz w:val="28"/>
          <w:szCs w:val="28"/>
        </w:rPr>
        <w:t xml:space="preserve"> сельских библиотек,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7DB7">
        <w:rPr>
          <w:rFonts w:ascii="Times New Roman" w:hAnsi="Times New Roman" w:cs="Times New Roman"/>
          <w:sz w:val="28"/>
          <w:szCs w:val="28"/>
        </w:rPr>
        <w:t xml:space="preserve"> сельских клубов музыкальными инструментами,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7DB7">
        <w:rPr>
          <w:rFonts w:ascii="Times New Roman" w:hAnsi="Times New Roman" w:cs="Times New Roman"/>
          <w:sz w:val="28"/>
          <w:szCs w:val="28"/>
        </w:rPr>
        <w:t xml:space="preserve"> в сфере культуры, материально-техническо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7DB7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7DB7">
        <w:rPr>
          <w:rFonts w:ascii="Times New Roman" w:hAnsi="Times New Roman" w:cs="Times New Roman"/>
          <w:sz w:val="28"/>
          <w:szCs w:val="28"/>
        </w:rPr>
        <w:t xml:space="preserve"> учреждений культуры;</w:t>
      </w:r>
    </w:p>
    <w:p w:rsidR="00AF7DB7" w:rsidRPr="00AF7DB7" w:rsidRDefault="00AF7DB7" w:rsidP="00AF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B7">
        <w:rPr>
          <w:rFonts w:ascii="Times New Roman" w:eastAsia="PMingLiU" w:hAnsi="Times New Roman" w:cs="Times New Roman"/>
          <w:sz w:val="28"/>
          <w:szCs w:val="28"/>
          <w:lang w:eastAsia="zh-TW"/>
        </w:rPr>
        <w:t>- предоставлени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е</w:t>
      </w:r>
      <w:r w:rsidRPr="00AF7DB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дополнительных мер социальной поддержки отдельным категориям граждан</w:t>
      </w:r>
      <w:r w:rsidRPr="00AF7DB7">
        <w:rPr>
          <w:rFonts w:ascii="Times New Roman" w:hAnsi="Times New Roman" w:cs="Times New Roman"/>
          <w:sz w:val="28"/>
          <w:szCs w:val="28"/>
        </w:rPr>
        <w:t>;</w:t>
      </w:r>
    </w:p>
    <w:p w:rsidR="00AF7DB7" w:rsidRPr="00AF7DB7" w:rsidRDefault="00AF7DB7" w:rsidP="00AF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B7">
        <w:rPr>
          <w:rFonts w:ascii="Times New Roman" w:hAnsi="Times New Roman" w:cs="Times New Roman"/>
          <w:sz w:val="28"/>
          <w:szCs w:val="28"/>
        </w:rPr>
        <w:t>-</w:t>
      </w:r>
      <w:r w:rsidRPr="00AF7D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7DB7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7DB7">
        <w:rPr>
          <w:rFonts w:ascii="Times New Roman" w:hAnsi="Times New Roman" w:cs="Times New Roman"/>
          <w:sz w:val="28"/>
          <w:szCs w:val="28"/>
        </w:rPr>
        <w:t xml:space="preserve"> доступной среды жизнедеятельности для инвалидов и других маломобильных групп населения на территории муниципального образования «город Оренбург», в т</w:t>
      </w:r>
      <w:r>
        <w:rPr>
          <w:rFonts w:ascii="Times New Roman" w:hAnsi="Times New Roman" w:cs="Times New Roman"/>
          <w:sz w:val="28"/>
          <w:szCs w:val="28"/>
        </w:rPr>
        <w:t xml:space="preserve">ом числе </w:t>
      </w:r>
      <w:r w:rsidRPr="00AF7DB7">
        <w:rPr>
          <w:rFonts w:ascii="Times New Roman" w:hAnsi="Times New Roman" w:cs="Times New Roman"/>
          <w:sz w:val="28"/>
          <w:szCs w:val="28"/>
        </w:rPr>
        <w:t>обустройств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7DB7">
        <w:rPr>
          <w:rFonts w:ascii="Times New Roman" w:hAnsi="Times New Roman" w:cs="Times New Roman"/>
          <w:sz w:val="28"/>
          <w:szCs w:val="28"/>
        </w:rPr>
        <w:t xml:space="preserve"> пешеходных маршрутов для маломобильных групп населения;</w:t>
      </w:r>
    </w:p>
    <w:p w:rsidR="002A17EF" w:rsidRDefault="00AF7DB7" w:rsidP="00AF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B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F7DB7">
        <w:rPr>
          <w:rFonts w:ascii="Times New Roman" w:hAnsi="Times New Roman" w:cs="Times New Roman"/>
          <w:sz w:val="28"/>
          <w:szCs w:val="28"/>
        </w:rPr>
        <w:t>контрол</w:t>
      </w:r>
      <w:r w:rsidR="002A17EF">
        <w:rPr>
          <w:rFonts w:ascii="Times New Roman" w:hAnsi="Times New Roman" w:cs="Times New Roman"/>
          <w:sz w:val="28"/>
          <w:szCs w:val="28"/>
        </w:rPr>
        <w:t>ь</w:t>
      </w:r>
      <w:r w:rsidRPr="00AF7DB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F7DB7">
        <w:rPr>
          <w:rFonts w:ascii="Times New Roman" w:hAnsi="Times New Roman" w:cs="Times New Roman"/>
          <w:sz w:val="28"/>
          <w:szCs w:val="28"/>
        </w:rPr>
        <w:t xml:space="preserve"> исполнением публично-нормативных обязательств</w:t>
      </w:r>
      <w:r w:rsidR="002A17EF">
        <w:rPr>
          <w:rFonts w:ascii="Times New Roman" w:hAnsi="Times New Roman" w:cs="Times New Roman"/>
          <w:sz w:val="28"/>
          <w:szCs w:val="28"/>
        </w:rPr>
        <w:t>;</w:t>
      </w:r>
    </w:p>
    <w:p w:rsidR="002A17EF" w:rsidRDefault="002A17EF" w:rsidP="00AF7D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объем финансирования на реализацию проекта «Молодежный бюджет»;</w:t>
      </w:r>
    </w:p>
    <w:p w:rsidR="002A17EF" w:rsidRDefault="002A17EF" w:rsidP="00AF7D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64926">
        <w:rPr>
          <w:rFonts w:ascii="Times New Roman" w:hAnsi="Times New Roman" w:cs="Times New Roman"/>
          <w:bCs/>
          <w:sz w:val="28"/>
          <w:szCs w:val="28"/>
        </w:rPr>
        <w:t>бюджетны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64926">
        <w:rPr>
          <w:rFonts w:ascii="Times New Roman" w:hAnsi="Times New Roman" w:cs="Times New Roman"/>
          <w:bCs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64926">
        <w:rPr>
          <w:rFonts w:ascii="Times New Roman" w:hAnsi="Times New Roman" w:cs="Times New Roman"/>
          <w:bCs/>
          <w:sz w:val="28"/>
          <w:szCs w:val="28"/>
        </w:rPr>
        <w:t xml:space="preserve"> комитету по физической культуре и спорту администрации города Оренбурга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36794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 w:rsidRPr="00336794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36794">
        <w:rPr>
          <w:rFonts w:ascii="Times New Roman" w:hAnsi="Times New Roman" w:cs="Times New Roman"/>
          <w:bCs/>
          <w:sz w:val="28"/>
          <w:szCs w:val="28"/>
        </w:rPr>
        <w:t xml:space="preserve"> «Спортивный Оренбург»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A17EF" w:rsidRDefault="002A17EF" w:rsidP="00AF7D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9084D">
        <w:rPr>
          <w:rFonts w:ascii="Times New Roman" w:hAnsi="Times New Roman" w:cs="Times New Roman"/>
          <w:bCs/>
          <w:sz w:val="28"/>
          <w:szCs w:val="28"/>
        </w:rPr>
        <w:t>проведение спортивных мероприятий, командировки, приобретение спортивного инвентаря, питание спортсменов, оплат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90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труда спортивных судей и врачей;</w:t>
      </w:r>
    </w:p>
    <w:p w:rsidR="002A17EF" w:rsidRDefault="002A17EF" w:rsidP="00AF7D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36794">
        <w:rPr>
          <w:rFonts w:ascii="Times New Roman" w:hAnsi="Times New Roman" w:cs="Times New Roman"/>
          <w:bCs/>
          <w:sz w:val="28"/>
          <w:szCs w:val="28"/>
        </w:rPr>
        <w:t>строительств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36794">
        <w:rPr>
          <w:rFonts w:ascii="Times New Roman" w:hAnsi="Times New Roman" w:cs="Times New Roman"/>
          <w:bCs/>
          <w:sz w:val="28"/>
          <w:szCs w:val="28"/>
        </w:rPr>
        <w:t xml:space="preserve"> бассейна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вблизи </w:t>
      </w:r>
      <w:r w:rsidRPr="00336794">
        <w:rPr>
          <w:rFonts w:ascii="Times New Roman" w:hAnsi="Times New Roman" w:cs="Times New Roman"/>
          <w:bCs/>
          <w:sz w:val="28"/>
          <w:szCs w:val="28"/>
        </w:rPr>
        <w:t>стадион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336794">
        <w:rPr>
          <w:rFonts w:ascii="Times New Roman" w:hAnsi="Times New Roman" w:cs="Times New Roman"/>
          <w:bCs/>
          <w:sz w:val="28"/>
          <w:szCs w:val="28"/>
        </w:rPr>
        <w:t>«Оренбург»</w:t>
      </w:r>
      <w:r>
        <w:rPr>
          <w:rFonts w:ascii="Times New Roman" w:hAnsi="Times New Roman" w:cs="Times New Roman"/>
          <w:bCs/>
          <w:sz w:val="28"/>
          <w:szCs w:val="28"/>
        </w:rPr>
        <w:t>, который предусмотрен Генеральным планом города Оренбурга;</w:t>
      </w:r>
    </w:p>
    <w:p w:rsidR="002A17EF" w:rsidRDefault="002A17EF" w:rsidP="00AF7D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36794">
        <w:rPr>
          <w:rFonts w:ascii="Times New Roman" w:hAnsi="Times New Roman" w:cs="Times New Roman"/>
          <w:bCs/>
          <w:sz w:val="28"/>
          <w:szCs w:val="28"/>
        </w:rPr>
        <w:t>представлени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36794">
        <w:rPr>
          <w:rFonts w:ascii="Times New Roman" w:hAnsi="Times New Roman" w:cs="Times New Roman"/>
          <w:bCs/>
          <w:sz w:val="28"/>
          <w:szCs w:val="28"/>
        </w:rPr>
        <w:t xml:space="preserve"> льгот и преимуществ в использовании спортивных объектов, находящихся в муниципальной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36794">
        <w:rPr>
          <w:rFonts w:ascii="Times New Roman" w:hAnsi="Times New Roman" w:cs="Times New Roman"/>
          <w:bCs/>
          <w:sz w:val="28"/>
          <w:szCs w:val="28"/>
        </w:rPr>
        <w:t xml:space="preserve"> на территории города Оренбурга, военнослужащим, участникам добровольческих формирований, которые содействуют выполнению задач в ходе специальной военной операции на Украине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многое другое.</w:t>
      </w:r>
      <w:proofErr w:type="gramEnd"/>
    </w:p>
    <w:p w:rsidR="00AF7DB7" w:rsidRDefault="00AF7DB7" w:rsidP="00AF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B7">
        <w:rPr>
          <w:rFonts w:ascii="Times New Roman" w:hAnsi="Times New Roman" w:cs="Times New Roman"/>
          <w:sz w:val="28"/>
          <w:szCs w:val="28"/>
        </w:rPr>
        <w:t xml:space="preserve">В течение 2022 года </w:t>
      </w:r>
      <w:r w:rsidR="00E0090B">
        <w:rPr>
          <w:rFonts w:ascii="Times New Roman" w:hAnsi="Times New Roman" w:cs="Times New Roman"/>
          <w:sz w:val="28"/>
          <w:szCs w:val="28"/>
        </w:rPr>
        <w:t>депутатским корпусом</w:t>
      </w:r>
      <w:r w:rsidRPr="00AF7DB7">
        <w:rPr>
          <w:rFonts w:ascii="Times New Roman" w:hAnsi="Times New Roman" w:cs="Times New Roman"/>
          <w:sz w:val="28"/>
          <w:szCs w:val="28"/>
        </w:rPr>
        <w:t xml:space="preserve"> большое внимание уделялось</w:t>
      </w:r>
      <w:r w:rsidR="00E0090B">
        <w:rPr>
          <w:rFonts w:ascii="Times New Roman" w:hAnsi="Times New Roman" w:cs="Times New Roman"/>
          <w:sz w:val="28"/>
          <w:szCs w:val="28"/>
        </w:rPr>
        <w:t xml:space="preserve"> и нормативно-правовому регулированию в данной области.</w:t>
      </w:r>
      <w:r w:rsidRPr="00AF7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частности:</w:t>
      </w:r>
    </w:p>
    <w:p w:rsidR="00BA61CA" w:rsidRDefault="00BA61CA" w:rsidP="00BA61CA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Во-первых, </w:t>
      </w:r>
      <w:r w:rsidR="00E0090B">
        <w:rPr>
          <w:rFonts w:ascii="Times New Roman" w:hAnsi="Times New Roman" w:cs="Times New Roman"/>
          <w:iCs/>
          <w:sz w:val="28"/>
          <w:szCs w:val="28"/>
        </w:rPr>
        <w:t>рассмотрен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вопрос</w:t>
      </w:r>
      <w:r w:rsidRPr="00AF7DB7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AF7DB7">
        <w:rPr>
          <w:rFonts w:ascii="Times New Roman" w:hAnsi="Times New Roman" w:cs="Times New Roman"/>
          <w:sz w:val="28"/>
          <w:szCs w:val="28"/>
        </w:rPr>
        <w:t>расширен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AF7DB7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7DB7">
        <w:rPr>
          <w:rFonts w:ascii="Times New Roman" w:hAnsi="Times New Roman" w:cs="Times New Roman"/>
          <w:sz w:val="28"/>
          <w:szCs w:val="28"/>
        </w:rPr>
        <w:t xml:space="preserve"> получателей дополнительных  мер социальной поддержки в части определения права членов семьи ветеранов боевых действий, выполнявших задачи на территориях </w:t>
      </w:r>
      <w:r w:rsidRPr="00AF7DB7">
        <w:rPr>
          <w:rFonts w:ascii="Times New Roman" w:eastAsia="Calibri" w:hAnsi="Times New Roman" w:cs="Times New Roman"/>
          <w:sz w:val="28"/>
          <w:szCs w:val="28"/>
        </w:rPr>
        <w:t xml:space="preserve">Сирийской Арабской Республики, Украины, ДНР, ЛНР на получение выплат, установленных за счет средств бюджета города Оренбурга, а именно детям, до </w:t>
      </w:r>
      <w:r w:rsidRPr="00AF7D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исполнения 18 лет, в размере 400,0 руб. ежемесячно, в </w:t>
      </w:r>
      <w:proofErr w:type="spellStart"/>
      <w:r w:rsidRPr="00AF7DB7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AF7DB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5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DB7">
        <w:rPr>
          <w:rFonts w:ascii="Times New Roman" w:eastAsia="Calibri" w:hAnsi="Times New Roman" w:cs="Times New Roman"/>
          <w:sz w:val="28"/>
          <w:szCs w:val="28"/>
        </w:rPr>
        <w:t xml:space="preserve">иным членам семьи </w:t>
      </w:r>
      <w:r w:rsidR="00F35E78" w:rsidRPr="00AF7DB7">
        <w:rPr>
          <w:rFonts w:ascii="Times New Roman" w:hAnsi="Times New Roman" w:cs="Times New Roman"/>
          <w:sz w:val="28"/>
          <w:szCs w:val="28"/>
        </w:rPr>
        <w:t>ежегодная денежная помощь</w:t>
      </w:r>
      <w:proofErr w:type="gramEnd"/>
      <w:r w:rsidR="00F35E78" w:rsidRPr="00AF7DB7">
        <w:rPr>
          <w:rFonts w:ascii="Times New Roman" w:hAnsi="Times New Roman" w:cs="Times New Roman"/>
          <w:sz w:val="28"/>
          <w:szCs w:val="28"/>
        </w:rPr>
        <w:t xml:space="preserve"> </w:t>
      </w:r>
      <w:r w:rsidRPr="00AF7DB7">
        <w:rPr>
          <w:rFonts w:ascii="Times New Roman" w:eastAsia="Calibri" w:hAnsi="Times New Roman" w:cs="Times New Roman"/>
          <w:sz w:val="28"/>
          <w:szCs w:val="28"/>
        </w:rPr>
        <w:t>в размере 10000,0 руб.</w:t>
      </w:r>
    </w:p>
    <w:p w:rsidR="00BA61CA" w:rsidRDefault="00AF7DB7" w:rsidP="00AF7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Во-</w:t>
      </w:r>
      <w:r w:rsidR="00BA61CA">
        <w:rPr>
          <w:rFonts w:ascii="Times New Roman" w:hAnsi="Times New Roman" w:cs="Times New Roman"/>
          <w:sz w:val="28"/>
          <w:szCs w:val="28"/>
        </w:rPr>
        <w:t>вторых</w:t>
      </w:r>
      <w:r>
        <w:rPr>
          <w:rFonts w:ascii="Times New Roman" w:hAnsi="Times New Roman" w:cs="Times New Roman"/>
          <w:sz w:val="28"/>
          <w:szCs w:val="28"/>
        </w:rPr>
        <w:t xml:space="preserve">, внесены изменения в </w:t>
      </w:r>
      <w:hyperlink r:id="rId15" w:history="1">
        <w:r w:rsidRPr="00AF7DB7">
          <w:rPr>
            <w:rFonts w:ascii="Times New Roman" w:eastAsia="Calibri" w:hAnsi="Times New Roman" w:cs="Times New Roman"/>
            <w:sz w:val="28"/>
            <w:szCs w:val="28"/>
          </w:rPr>
          <w:t>Положени</w:t>
        </w:r>
        <w:r>
          <w:rPr>
            <w:rFonts w:ascii="Times New Roman" w:eastAsia="Calibri" w:hAnsi="Times New Roman" w:cs="Times New Roman"/>
            <w:sz w:val="28"/>
            <w:szCs w:val="28"/>
          </w:rPr>
          <w:t>е</w:t>
        </w:r>
      </w:hyperlink>
      <w:r w:rsidRPr="00AF7DB7">
        <w:rPr>
          <w:rFonts w:ascii="Times New Roman" w:eastAsia="Calibri" w:hAnsi="Times New Roman" w:cs="Times New Roman"/>
          <w:sz w:val="28"/>
          <w:szCs w:val="28"/>
        </w:rPr>
        <w:t xml:space="preserve"> о социальных гарантиях лицам, награжденным муниципальными наградами города Оренбурга</w:t>
      </w:r>
      <w:r w:rsidR="00BA61CA">
        <w:rPr>
          <w:rFonts w:ascii="Times New Roman" w:eastAsia="Calibri" w:hAnsi="Times New Roman" w:cs="Times New Roman"/>
          <w:sz w:val="28"/>
          <w:szCs w:val="28"/>
        </w:rPr>
        <w:t>, направленные на установление единой для всех Почетных граждан города Оренбурга ежемесячной доплаты в размере 28 000 рублей,</w:t>
      </w:r>
      <w:r w:rsidR="00BA61CA" w:rsidRPr="00BA6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1CA" w:rsidRPr="00AF7DB7">
        <w:rPr>
          <w:rFonts w:ascii="Times New Roman" w:eastAsia="Calibri" w:hAnsi="Times New Roman" w:cs="Times New Roman"/>
          <w:sz w:val="28"/>
          <w:szCs w:val="28"/>
        </w:rPr>
        <w:t>в независимости от того состоят они в трудовых отношениях или нет</w:t>
      </w:r>
      <w:r w:rsidR="00BA61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D8A" w:rsidRDefault="006A5D8A" w:rsidP="00AF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BA61CA">
        <w:rPr>
          <w:rFonts w:ascii="Times New Roman" w:hAnsi="Times New Roman" w:cs="Times New Roman"/>
          <w:sz w:val="28"/>
          <w:szCs w:val="28"/>
        </w:rPr>
        <w:t>третьих</w:t>
      </w:r>
      <w:r>
        <w:rPr>
          <w:rFonts w:ascii="Times New Roman" w:hAnsi="Times New Roman" w:cs="Times New Roman"/>
          <w:sz w:val="28"/>
          <w:szCs w:val="28"/>
        </w:rPr>
        <w:t>, дважды вносились изменения в Положение</w:t>
      </w:r>
      <w:r w:rsidR="00AF7DB7" w:rsidRPr="00AF7DB7">
        <w:rPr>
          <w:rFonts w:ascii="Times New Roman" w:hAnsi="Times New Roman" w:cs="Times New Roman"/>
          <w:sz w:val="28"/>
          <w:szCs w:val="28"/>
          <w:lang w:eastAsia="x-none"/>
        </w:rPr>
        <w:t xml:space="preserve">  </w:t>
      </w:r>
      <w:r w:rsidR="00AF7DB7" w:rsidRPr="006A5D8A">
        <w:rPr>
          <w:rStyle w:val="ac"/>
          <w:rFonts w:ascii="Times New Roman" w:eastAsia="Calibri" w:hAnsi="Times New Roman" w:cs="Times New Roman"/>
          <w:color w:val="auto"/>
          <w:sz w:val="28"/>
          <w:szCs w:val="28"/>
          <w:u w:val="none"/>
        </w:rPr>
        <w:t>об управлении по социальной политике</w:t>
      </w:r>
      <w:r>
        <w:rPr>
          <w:rStyle w:val="ac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администрации города Оренбурга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В основном уточнялись полномочия указанного структурного подразделения Администрации города Оренбурга. Например, </w:t>
      </w:r>
      <w:r w:rsidRPr="00AF7DB7">
        <w:rPr>
          <w:rFonts w:ascii="Times New Roman" w:hAnsi="Times New Roman" w:cs="Times New Roman"/>
          <w:sz w:val="28"/>
          <w:szCs w:val="28"/>
        </w:rPr>
        <w:t>с 01.01.2023</w:t>
      </w:r>
      <w:r>
        <w:rPr>
          <w:rFonts w:ascii="Times New Roman" w:hAnsi="Times New Roman" w:cs="Times New Roman"/>
          <w:sz w:val="28"/>
          <w:szCs w:val="28"/>
        </w:rPr>
        <w:t xml:space="preserve"> от управления образования администрации города Оренбурга к </w:t>
      </w:r>
      <w:r w:rsidRPr="00AF7DB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7DB7">
        <w:rPr>
          <w:rFonts w:ascii="Times New Roman" w:hAnsi="Times New Roman" w:cs="Times New Roman"/>
          <w:sz w:val="28"/>
          <w:szCs w:val="28"/>
        </w:rPr>
        <w:t xml:space="preserve"> по социальной политике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 перешло полномочие по</w:t>
      </w:r>
      <w:r w:rsidRPr="00AF7DB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7DB7">
        <w:rPr>
          <w:rFonts w:ascii="Times New Roman" w:hAnsi="Times New Roman" w:cs="Times New Roman"/>
          <w:sz w:val="28"/>
          <w:szCs w:val="28"/>
        </w:rPr>
        <w:t xml:space="preserve"> социальных гарантий лицам, награжденным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м знаком «Медаль «Материнство». Принятие такого решения оптимизирует процесс, поскольку </w:t>
      </w:r>
      <w:r w:rsidRPr="00AF7DB7">
        <w:rPr>
          <w:rFonts w:ascii="Times New Roman" w:hAnsi="Times New Roman" w:cs="Times New Roman"/>
          <w:sz w:val="28"/>
          <w:szCs w:val="28"/>
        </w:rPr>
        <w:t xml:space="preserve">получатели социальных гарантий смогут оформлять все полагающиеся им выплаты в одном 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Pr="00AF7DB7">
        <w:rPr>
          <w:rFonts w:ascii="Times New Roman" w:hAnsi="Times New Roman" w:cs="Times New Roman"/>
          <w:sz w:val="28"/>
          <w:szCs w:val="28"/>
        </w:rPr>
        <w:t>.</w:t>
      </w:r>
    </w:p>
    <w:p w:rsidR="006B5580" w:rsidRDefault="006A5D8A" w:rsidP="006B55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BA61CA">
        <w:rPr>
          <w:rFonts w:ascii="Times New Roman" w:hAnsi="Times New Roman" w:cs="Times New Roman"/>
          <w:sz w:val="28"/>
          <w:szCs w:val="28"/>
        </w:rPr>
        <w:t>четвертых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7DB7" w:rsidRPr="006A5D8A">
        <w:rPr>
          <w:rFonts w:ascii="Times New Roman" w:hAnsi="Times New Roman" w:cs="Times New Roman"/>
          <w:bCs/>
          <w:sz w:val="28"/>
          <w:szCs w:val="28"/>
        </w:rPr>
        <w:t>признан</w:t>
      </w:r>
      <w:r w:rsidRPr="006A5D8A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AF7DB7" w:rsidRPr="006A5D8A">
        <w:rPr>
          <w:rFonts w:ascii="Times New Roman" w:hAnsi="Times New Roman" w:cs="Times New Roman"/>
          <w:bCs/>
          <w:sz w:val="28"/>
          <w:szCs w:val="28"/>
        </w:rPr>
        <w:t>утратившими силу отдельны</w:t>
      </w:r>
      <w:r w:rsidRPr="006A5D8A">
        <w:rPr>
          <w:rFonts w:ascii="Times New Roman" w:hAnsi="Times New Roman" w:cs="Times New Roman"/>
          <w:bCs/>
          <w:sz w:val="28"/>
          <w:szCs w:val="28"/>
        </w:rPr>
        <w:t>е</w:t>
      </w:r>
      <w:r w:rsidR="00AF7DB7" w:rsidRPr="006A5D8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Pr="006A5D8A">
        <w:rPr>
          <w:rFonts w:ascii="Times New Roman" w:hAnsi="Times New Roman" w:cs="Times New Roman"/>
          <w:bCs/>
          <w:sz w:val="28"/>
          <w:szCs w:val="28"/>
        </w:rPr>
        <w:t>я</w:t>
      </w:r>
      <w:r w:rsidR="00AF7DB7" w:rsidRPr="006A5D8A">
        <w:rPr>
          <w:rFonts w:ascii="Times New Roman" w:hAnsi="Times New Roman" w:cs="Times New Roman"/>
          <w:bCs/>
          <w:sz w:val="28"/>
          <w:szCs w:val="28"/>
        </w:rPr>
        <w:t xml:space="preserve"> Оренбургского городского Совета»</w:t>
      </w:r>
      <w:r>
        <w:rPr>
          <w:rFonts w:ascii="Times New Roman" w:hAnsi="Times New Roman" w:cs="Times New Roman"/>
          <w:bCs/>
          <w:sz w:val="28"/>
          <w:szCs w:val="28"/>
        </w:rPr>
        <w:t>, а именно</w:t>
      </w:r>
      <w:r w:rsidR="006B5580">
        <w:rPr>
          <w:rFonts w:ascii="Times New Roman" w:hAnsi="Times New Roman" w:cs="Times New Roman"/>
          <w:bCs/>
          <w:sz w:val="28"/>
          <w:szCs w:val="28"/>
        </w:rPr>
        <w:t>:</w:t>
      </w:r>
    </w:p>
    <w:p w:rsidR="00AF7DB7" w:rsidRPr="00AF7DB7" w:rsidRDefault="00AF7DB7" w:rsidP="006B55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7DB7">
        <w:rPr>
          <w:rFonts w:ascii="Times New Roman" w:hAnsi="Times New Roman" w:cs="Times New Roman"/>
          <w:bCs/>
          <w:color w:val="000000"/>
          <w:sz w:val="28"/>
          <w:szCs w:val="28"/>
        </w:rPr>
        <w:t>- Грант «Лучшая школа города Оренбурга», присуждаемый ежегодно трём школам за внедрение инновационных образовательных программ, предусматривающий выделение 500 тыс. рублей каждой школе победителю;</w:t>
      </w:r>
    </w:p>
    <w:p w:rsidR="00AF7DB7" w:rsidRPr="00AF7DB7" w:rsidRDefault="00AF7DB7" w:rsidP="00AF7DB7">
      <w:pPr>
        <w:pStyle w:val="aa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DB7">
        <w:rPr>
          <w:rFonts w:ascii="Times New Roman" w:hAnsi="Times New Roman" w:cs="Times New Roman"/>
          <w:bCs/>
          <w:color w:val="000000"/>
          <w:sz w:val="28"/>
          <w:szCs w:val="28"/>
        </w:rPr>
        <w:t>- Грант «Лучший учитель города Оренбурга», присуждаемый ежегодно четырём педагогам по итогам конкурса и предусматривающий денежную премию в размере 50 тыс. рублей каждому победителю</w:t>
      </w:r>
      <w:r w:rsidRPr="00AF7D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7DB7" w:rsidRPr="00AF7DB7" w:rsidRDefault="00AF7DB7" w:rsidP="00AF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DB7">
        <w:rPr>
          <w:rFonts w:ascii="Times New Roman" w:eastAsia="Calibri" w:hAnsi="Times New Roman" w:cs="Times New Roman"/>
          <w:sz w:val="28"/>
          <w:szCs w:val="28"/>
        </w:rPr>
        <w:t>Муниципальная поддержка учреждений, внедряющих инновационные                   образовательные программы, осуществлялась из средств бюджета города Оренбурга по итогам конкурсного отбора для организации учебно-воспитательного процесса посредством предоставления финансовых сре</w:t>
      </w:r>
      <w:proofErr w:type="gramStart"/>
      <w:r w:rsidRPr="00AF7DB7">
        <w:rPr>
          <w:rFonts w:ascii="Times New Roman" w:eastAsia="Calibri" w:hAnsi="Times New Roman" w:cs="Times New Roman"/>
          <w:sz w:val="28"/>
          <w:szCs w:val="28"/>
        </w:rPr>
        <w:t>дств в р</w:t>
      </w:r>
      <w:proofErr w:type="gramEnd"/>
      <w:r w:rsidRPr="00AF7DB7">
        <w:rPr>
          <w:rFonts w:ascii="Times New Roman" w:eastAsia="Calibri" w:hAnsi="Times New Roman" w:cs="Times New Roman"/>
          <w:sz w:val="28"/>
          <w:szCs w:val="28"/>
        </w:rPr>
        <w:t xml:space="preserve">азмере 500 тысяч рублей на каждое учреждение-победитель. Размер премии 50 тысяч рублей </w:t>
      </w:r>
      <w:r w:rsidRPr="00AF7DB7">
        <w:rPr>
          <w:rFonts w:ascii="Times New Roman" w:hAnsi="Times New Roman" w:cs="Times New Roman"/>
          <w:sz w:val="28"/>
          <w:szCs w:val="28"/>
        </w:rPr>
        <w:t xml:space="preserve">лучшему учителю муниципальных общеобразовательных учреждений города Оренбург также финансировалось </w:t>
      </w:r>
      <w:r w:rsidRPr="00AF7DB7">
        <w:rPr>
          <w:rFonts w:ascii="Times New Roman" w:eastAsia="Calibri" w:hAnsi="Times New Roman" w:cs="Times New Roman"/>
          <w:sz w:val="28"/>
          <w:szCs w:val="28"/>
        </w:rPr>
        <w:t>из средств бюджета города Оренбурга.</w:t>
      </w:r>
    </w:p>
    <w:p w:rsidR="00AF7DB7" w:rsidRPr="00AF7DB7" w:rsidRDefault="006B5580" w:rsidP="00AF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по предложению </w:t>
      </w:r>
      <w:r w:rsidR="00AF7DB7" w:rsidRPr="00AF7DB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F7DB7" w:rsidRPr="00AF7DB7">
        <w:rPr>
          <w:rFonts w:ascii="Times New Roman" w:hAnsi="Times New Roman" w:cs="Times New Roman"/>
          <w:sz w:val="28"/>
          <w:szCs w:val="28"/>
        </w:rPr>
        <w:t>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 указанные документы были признаны утратившими силу, поскольку принятие решений об учреждении грантов </w:t>
      </w:r>
      <w:r w:rsidR="00AF7DB7" w:rsidRPr="00AF7DB7">
        <w:rPr>
          <w:rFonts w:ascii="Times New Roman" w:hAnsi="Times New Roman" w:cs="Times New Roman"/>
          <w:sz w:val="28"/>
          <w:szCs w:val="28"/>
        </w:rPr>
        <w:t>относ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F7DB7" w:rsidRPr="00AF7DB7">
        <w:rPr>
          <w:rFonts w:ascii="Times New Roman" w:hAnsi="Times New Roman" w:cs="Times New Roman"/>
          <w:sz w:val="28"/>
          <w:szCs w:val="28"/>
        </w:rPr>
        <w:t>тся к компетенции Администрации города.</w:t>
      </w:r>
    </w:p>
    <w:p w:rsidR="00AF7DB7" w:rsidRPr="00AF7DB7" w:rsidRDefault="00AF7DB7" w:rsidP="00AF7DB7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B7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6B5580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AF7DB7">
        <w:rPr>
          <w:rFonts w:ascii="Times New Roman" w:hAnsi="Times New Roman" w:cs="Times New Roman"/>
          <w:sz w:val="28"/>
          <w:szCs w:val="28"/>
        </w:rPr>
        <w:t>муниципальные гранты в дальнейшем будут присуждаться на основании постановлений Администрации города Оренбурга, данный вопрос остается на контроле у депутат</w:t>
      </w:r>
      <w:r w:rsidR="006B5580">
        <w:rPr>
          <w:rFonts w:ascii="Times New Roman" w:hAnsi="Times New Roman" w:cs="Times New Roman"/>
          <w:sz w:val="28"/>
          <w:szCs w:val="28"/>
        </w:rPr>
        <w:t>ского корпуса</w:t>
      </w:r>
      <w:r w:rsidRPr="00AF7D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5E5" w:rsidRDefault="00B32086" w:rsidP="007905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В-пятых</w:t>
      </w:r>
      <w:r w:rsidR="007905E5">
        <w:rPr>
          <w:rFonts w:ascii="Times New Roman" w:hAnsi="Times New Roman" w:cs="Times New Roman"/>
          <w:sz w:val="28"/>
          <w:szCs w:val="28"/>
        </w:rPr>
        <w:t xml:space="preserve">, решением городского Совета от 01.03.2016 № 96 «О создании благоприятных условий в целях привлечения медицинских работников для работы в государственных организациях здравоохранения, расположенных на территории муниципального образования «город Оренбург», в 2016 - 2025 годах» медицинским работникам установлены дополнительные меры социальной </w:t>
      </w:r>
      <w:r w:rsidR="007905E5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поддержки. </w:t>
      </w:r>
    </w:p>
    <w:p w:rsidR="007905E5" w:rsidRDefault="007905E5" w:rsidP="007905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меры социальной поддержки остаются очень востребованными, в 2022 году ими воспользовалось 50 медицинских работников, а с момента принятия указанного решения Совета 285 врачей, которые воспитывают несовершеннолетних детей либо выплачивают ипотечный кредит.</w:t>
      </w:r>
    </w:p>
    <w:p w:rsidR="00FF6245" w:rsidRPr="00B359B0" w:rsidRDefault="00FF6245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330F" w:rsidRPr="00B359B0" w:rsidRDefault="00465F50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72060" w:rsidRPr="00B359B0">
        <w:rPr>
          <w:rFonts w:ascii="Times New Roman" w:hAnsi="Times New Roman" w:cs="Times New Roman"/>
          <w:b/>
          <w:bCs/>
          <w:sz w:val="28"/>
          <w:szCs w:val="28"/>
        </w:rPr>
        <w:t>. Деятельность комиссий</w:t>
      </w:r>
    </w:p>
    <w:p w:rsidR="00372060" w:rsidRPr="00B359B0" w:rsidRDefault="00372060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sz w:val="28"/>
          <w:szCs w:val="28"/>
        </w:rPr>
        <w:t>Оренбургско</w:t>
      </w:r>
      <w:r w:rsidR="0049330F" w:rsidRPr="00B359B0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B359B0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 w:rsidR="0049330F" w:rsidRPr="00B359B0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B359B0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 w:rsidR="0049330F" w:rsidRPr="00B359B0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50278C" w:rsidRPr="00B359B0" w:rsidRDefault="0050278C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78C" w:rsidRPr="00B359B0" w:rsidRDefault="0050278C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В структуре Оренбургского городского Совета </w:t>
      </w:r>
      <w:proofErr w:type="gramStart"/>
      <w:r w:rsidRPr="00B359B0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B359B0">
        <w:rPr>
          <w:rFonts w:ascii="Times New Roman" w:hAnsi="Times New Roman" w:cs="Times New Roman"/>
          <w:sz w:val="28"/>
          <w:szCs w:val="28"/>
        </w:rPr>
        <w:t>:</w:t>
      </w:r>
    </w:p>
    <w:p w:rsidR="0050278C" w:rsidRPr="00B359B0" w:rsidRDefault="0050278C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- </w:t>
      </w:r>
      <w:r w:rsidR="004954C4">
        <w:rPr>
          <w:rFonts w:ascii="Times New Roman" w:hAnsi="Times New Roman" w:cs="Times New Roman"/>
          <w:sz w:val="28"/>
          <w:szCs w:val="28"/>
        </w:rPr>
        <w:t>Р</w:t>
      </w:r>
      <w:r w:rsidRPr="00B359B0">
        <w:rPr>
          <w:rFonts w:ascii="Times New Roman" w:hAnsi="Times New Roman" w:cs="Times New Roman"/>
          <w:sz w:val="28"/>
          <w:szCs w:val="28"/>
        </w:rPr>
        <w:t>егламентная комиссия;</w:t>
      </w:r>
    </w:p>
    <w:p w:rsidR="0050278C" w:rsidRPr="00B359B0" w:rsidRDefault="0050278C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- комиссия по муниципальным наградам;</w:t>
      </w:r>
    </w:p>
    <w:p w:rsidR="00200C6F" w:rsidRPr="00B359B0" w:rsidRDefault="00200C6F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- комисси</w:t>
      </w:r>
      <w:r w:rsidR="00AE638A" w:rsidRPr="00B359B0">
        <w:rPr>
          <w:rFonts w:ascii="Times New Roman" w:hAnsi="Times New Roman" w:cs="Times New Roman"/>
          <w:sz w:val="28"/>
          <w:szCs w:val="28"/>
        </w:rPr>
        <w:t>я</w:t>
      </w:r>
      <w:r w:rsidRPr="00B359B0">
        <w:rPr>
          <w:rFonts w:ascii="Times New Roman" w:hAnsi="Times New Roman" w:cs="Times New Roman"/>
          <w:sz w:val="28"/>
          <w:szCs w:val="28"/>
        </w:rPr>
        <w:t xml:space="preserve"> по взаимодействию с общественными объединениями и институтами гражданского общества;</w:t>
      </w:r>
    </w:p>
    <w:p w:rsidR="0050278C" w:rsidRPr="00B359B0" w:rsidRDefault="0050278C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- временные депутатские комиссии и рабочие группы.</w:t>
      </w:r>
    </w:p>
    <w:p w:rsidR="00150AF0" w:rsidRPr="00B359B0" w:rsidRDefault="00150AF0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517" w:rsidRDefault="006271CB" w:rsidP="005E55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Регламентная комиссия </w:t>
      </w:r>
      <w:r w:rsidR="005E5517">
        <w:rPr>
          <w:rFonts w:ascii="Times New Roman" w:hAnsi="Times New Roman" w:cs="Times New Roman"/>
          <w:i/>
          <w:sz w:val="28"/>
          <w:szCs w:val="28"/>
          <w:u w:val="single"/>
        </w:rPr>
        <w:t>Оренбургского городского Совета</w:t>
      </w:r>
    </w:p>
    <w:p w:rsidR="00F91FF8" w:rsidRDefault="005E5517" w:rsidP="005E55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Регламентная комиссия Оренбургского городского Совета образована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норм </w:t>
      </w:r>
      <w:hyperlink r:id="rId16" w:history="1">
        <w:r w:rsidRPr="005E5517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5E5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Оренбургского городского Совета и для рассмотрения вопросов, связанных с нарушениями депутатами Совета депутатской этики.</w:t>
      </w:r>
    </w:p>
    <w:p w:rsidR="005E5517" w:rsidRDefault="005E5517" w:rsidP="005E55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5517">
        <w:rPr>
          <w:rFonts w:ascii="Times New Roman" w:hAnsi="Times New Roman" w:cs="Times New Roman"/>
          <w:iCs/>
          <w:sz w:val="28"/>
          <w:szCs w:val="28"/>
        </w:rPr>
        <w:t xml:space="preserve">Комиссия является постоянным рабочим органом Оренбургского городского Совета и подотчетна ему. Состав Комиссии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5E5517">
        <w:rPr>
          <w:rFonts w:ascii="Times New Roman" w:hAnsi="Times New Roman" w:cs="Times New Roman"/>
          <w:iCs/>
          <w:sz w:val="28"/>
          <w:szCs w:val="28"/>
        </w:rPr>
        <w:t>формир</w:t>
      </w:r>
      <w:r>
        <w:rPr>
          <w:rFonts w:ascii="Times New Roman" w:hAnsi="Times New Roman" w:cs="Times New Roman"/>
          <w:iCs/>
          <w:sz w:val="28"/>
          <w:szCs w:val="28"/>
        </w:rPr>
        <w:t xml:space="preserve">ован </w:t>
      </w:r>
      <w:r w:rsidRPr="005E5517">
        <w:rPr>
          <w:rFonts w:ascii="Times New Roman" w:hAnsi="Times New Roman" w:cs="Times New Roman"/>
          <w:iCs/>
          <w:sz w:val="28"/>
          <w:szCs w:val="28"/>
        </w:rPr>
        <w:t>исходя из принципа представительства по одному депутату от каждого постоянного депутатского комитета.</w:t>
      </w:r>
    </w:p>
    <w:p w:rsidR="005E5517" w:rsidRDefault="007570B5" w:rsidP="0075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в Оренбургском городском Совете состоялось 2 заседания Регламентной комиссии</w:t>
      </w:r>
      <w:r w:rsidR="005E55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были рассмотрены 4 вопроса, касающиеся соблюдения депутатской этики.</w:t>
      </w:r>
    </w:p>
    <w:p w:rsidR="007570B5" w:rsidRPr="0015367E" w:rsidRDefault="007570B5" w:rsidP="0075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необходимо отметить, что состав регламентной комиссии </w:t>
      </w:r>
      <w:r w:rsidR="004954C4">
        <w:rPr>
          <w:rFonts w:ascii="Times New Roman" w:hAnsi="Times New Roman" w:cs="Times New Roman"/>
          <w:sz w:val="28"/>
          <w:szCs w:val="28"/>
        </w:rPr>
        <w:t xml:space="preserve">в отчетный период </w:t>
      </w:r>
      <w:r>
        <w:rPr>
          <w:rFonts w:ascii="Times New Roman" w:hAnsi="Times New Roman" w:cs="Times New Roman"/>
          <w:sz w:val="28"/>
          <w:szCs w:val="28"/>
        </w:rPr>
        <w:t>претерпел изменения, и новым председателем комиссии был избран Пупынин Дмитрий Юрьевич.</w:t>
      </w:r>
    </w:p>
    <w:p w:rsidR="006271CB" w:rsidRDefault="006271CB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2060" w:rsidRPr="00B359B0" w:rsidRDefault="00466632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59B0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372060" w:rsidRPr="00B359B0">
        <w:rPr>
          <w:rFonts w:ascii="Times New Roman" w:hAnsi="Times New Roman" w:cs="Times New Roman"/>
          <w:i/>
          <w:sz w:val="28"/>
          <w:szCs w:val="28"/>
          <w:u w:val="single"/>
        </w:rPr>
        <w:t>омисси</w:t>
      </w:r>
      <w:r w:rsidRPr="00B359B0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372060" w:rsidRPr="00B359B0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муниципальным наградам</w:t>
      </w:r>
      <w:r w:rsidR="00105B01" w:rsidRPr="00B359B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3152C" w:rsidRPr="00B359B0" w:rsidRDefault="00150AF0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Комиссия по муниципальным наградам при Оренбургском городском Совете является постоянно действующим органом, обеспечивающим совершенствование института муниципальных наград и реализацию полномочий по рассмотрению документов о награждении высшими наградами города Оренбурга. </w:t>
      </w:r>
      <w:r w:rsidR="0043152C" w:rsidRPr="00B359B0">
        <w:rPr>
          <w:rFonts w:ascii="Times New Roman" w:hAnsi="Times New Roman" w:cs="Times New Roman"/>
          <w:sz w:val="28"/>
          <w:szCs w:val="28"/>
        </w:rPr>
        <w:t xml:space="preserve">В состав комиссии по муниципальным наградам входят </w:t>
      </w:r>
      <w:r w:rsidR="00382BA1">
        <w:rPr>
          <w:rFonts w:ascii="Times New Roman" w:hAnsi="Times New Roman" w:cs="Times New Roman"/>
          <w:sz w:val="28"/>
          <w:szCs w:val="28"/>
        </w:rPr>
        <w:t>П</w:t>
      </w:r>
      <w:r w:rsidR="0043152C" w:rsidRPr="00B359B0">
        <w:rPr>
          <w:rFonts w:ascii="Times New Roman" w:hAnsi="Times New Roman" w:cs="Times New Roman"/>
          <w:sz w:val="28"/>
          <w:szCs w:val="28"/>
        </w:rPr>
        <w:t xml:space="preserve">очетные граждане города Оренбурга, представитель Совета старейшин города Оренбурга, депутаты Оренбургского городского Совета, представители Администрации города Оренбурга, председатель выборного </w:t>
      </w:r>
      <w:proofErr w:type="gramStart"/>
      <w:r w:rsidR="0043152C" w:rsidRPr="00B359B0">
        <w:rPr>
          <w:rFonts w:ascii="Times New Roman" w:hAnsi="Times New Roman" w:cs="Times New Roman"/>
          <w:sz w:val="28"/>
          <w:szCs w:val="28"/>
        </w:rPr>
        <w:t>органа первичной профсоюзной организации работников органов местного самоуправления</w:t>
      </w:r>
      <w:proofErr w:type="gramEnd"/>
      <w:r w:rsidR="0043152C" w:rsidRPr="00B359B0">
        <w:rPr>
          <w:rFonts w:ascii="Times New Roman" w:hAnsi="Times New Roman" w:cs="Times New Roman"/>
          <w:sz w:val="28"/>
          <w:szCs w:val="28"/>
        </w:rPr>
        <w:t xml:space="preserve"> </w:t>
      </w:r>
      <w:r w:rsidR="00B25813">
        <w:rPr>
          <w:rFonts w:ascii="Times New Roman" w:hAnsi="Times New Roman" w:cs="Times New Roman"/>
          <w:sz w:val="28"/>
          <w:szCs w:val="28"/>
        </w:rPr>
        <w:t xml:space="preserve">и муниципальных учреждений </w:t>
      </w:r>
      <w:r w:rsidR="0043152C" w:rsidRPr="00B359B0">
        <w:rPr>
          <w:rFonts w:ascii="Times New Roman" w:hAnsi="Times New Roman" w:cs="Times New Roman"/>
          <w:sz w:val="28"/>
          <w:szCs w:val="28"/>
        </w:rPr>
        <w:t>города Оренбурга.</w:t>
      </w:r>
    </w:p>
    <w:p w:rsidR="00705CF5" w:rsidRPr="00B359B0" w:rsidRDefault="00705CF5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lastRenderedPageBreak/>
        <w:t xml:space="preserve">В отчётный период комиссия по муниципальным наградам при Оренбургском городском Совете провела </w:t>
      </w:r>
      <w:r w:rsidR="00072A40">
        <w:rPr>
          <w:rFonts w:ascii="Times New Roman" w:hAnsi="Times New Roman" w:cs="Times New Roman"/>
          <w:sz w:val="28"/>
          <w:szCs w:val="28"/>
        </w:rPr>
        <w:t>5</w:t>
      </w:r>
      <w:r w:rsidRPr="00B359B0">
        <w:rPr>
          <w:rFonts w:ascii="Times New Roman" w:hAnsi="Times New Roman" w:cs="Times New Roman"/>
          <w:sz w:val="28"/>
          <w:szCs w:val="28"/>
        </w:rPr>
        <w:t xml:space="preserve"> заседаний и рассмотрела </w:t>
      </w:r>
      <w:r w:rsidR="002856D4">
        <w:rPr>
          <w:rFonts w:ascii="Times New Roman" w:hAnsi="Times New Roman" w:cs="Times New Roman"/>
          <w:sz w:val="28"/>
          <w:szCs w:val="28"/>
        </w:rPr>
        <w:t>9</w:t>
      </w:r>
      <w:r w:rsidR="003A0367">
        <w:rPr>
          <w:rFonts w:ascii="Times New Roman" w:hAnsi="Times New Roman" w:cs="Times New Roman"/>
          <w:sz w:val="28"/>
          <w:szCs w:val="28"/>
        </w:rPr>
        <w:t>5</w:t>
      </w:r>
      <w:r w:rsidRPr="00B359B0">
        <w:rPr>
          <w:rFonts w:ascii="Times New Roman" w:hAnsi="Times New Roman" w:cs="Times New Roman"/>
          <w:sz w:val="28"/>
          <w:szCs w:val="28"/>
        </w:rPr>
        <w:t xml:space="preserve"> наградных материал</w:t>
      </w:r>
      <w:r w:rsidR="003A0367">
        <w:rPr>
          <w:rFonts w:ascii="Times New Roman" w:hAnsi="Times New Roman" w:cs="Times New Roman"/>
          <w:sz w:val="28"/>
          <w:szCs w:val="28"/>
        </w:rPr>
        <w:t>ов</w:t>
      </w:r>
      <w:r w:rsidRPr="00B359B0">
        <w:rPr>
          <w:rFonts w:ascii="Times New Roman" w:hAnsi="Times New Roman" w:cs="Times New Roman"/>
          <w:sz w:val="28"/>
          <w:szCs w:val="28"/>
        </w:rPr>
        <w:t>.</w:t>
      </w:r>
    </w:p>
    <w:p w:rsidR="00705CF5" w:rsidRPr="00B359B0" w:rsidRDefault="00705CF5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По итогам деятельности комиссии по муниципальным наградам за рассматриваемый период были приняты решения о направлении ходатайств</w:t>
      </w:r>
      <w:r w:rsidR="007E5D60" w:rsidRPr="00B359B0">
        <w:rPr>
          <w:rFonts w:ascii="Times New Roman" w:hAnsi="Times New Roman" w:cs="Times New Roman"/>
          <w:sz w:val="28"/>
          <w:szCs w:val="28"/>
        </w:rPr>
        <w:t xml:space="preserve"> в Оренбургский городской Совет:</w:t>
      </w:r>
    </w:p>
    <w:p w:rsidR="00705CF5" w:rsidRPr="00B359B0" w:rsidRDefault="007E5D60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1) О</w:t>
      </w:r>
      <w:r w:rsidR="00705CF5" w:rsidRPr="00B359B0">
        <w:rPr>
          <w:rFonts w:ascii="Times New Roman" w:hAnsi="Times New Roman" w:cs="Times New Roman"/>
          <w:sz w:val="28"/>
          <w:szCs w:val="28"/>
        </w:rPr>
        <w:t xml:space="preserve"> присвоении:</w:t>
      </w:r>
    </w:p>
    <w:p w:rsidR="002856D4" w:rsidRDefault="00705CF5" w:rsidP="00285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- Звания «Почетный гражданин города Оренбурга» </w:t>
      </w:r>
      <w:r w:rsidR="002D3028">
        <w:rPr>
          <w:rFonts w:ascii="Times New Roman" w:hAnsi="Times New Roman" w:cs="Times New Roman"/>
          <w:sz w:val="28"/>
          <w:szCs w:val="28"/>
        </w:rPr>
        <w:t>Щепачеву Виктору Александровичу</w:t>
      </w:r>
      <w:r w:rsidRPr="00B359B0">
        <w:rPr>
          <w:rFonts w:ascii="Times New Roman" w:hAnsi="Times New Roman" w:cs="Times New Roman"/>
          <w:sz w:val="28"/>
          <w:szCs w:val="28"/>
        </w:rPr>
        <w:t>.</w:t>
      </w:r>
    </w:p>
    <w:p w:rsidR="00705CF5" w:rsidRPr="00B359B0" w:rsidRDefault="00705CF5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9B0">
        <w:rPr>
          <w:rFonts w:ascii="Times New Roman" w:hAnsi="Times New Roman" w:cs="Times New Roman"/>
          <w:sz w:val="28"/>
          <w:szCs w:val="28"/>
        </w:rPr>
        <w:t xml:space="preserve">- Муниципального почетного звания «Заслуженный </w:t>
      </w:r>
      <w:r w:rsidR="002856D4">
        <w:rPr>
          <w:rFonts w:ascii="Times New Roman" w:hAnsi="Times New Roman" w:cs="Times New Roman"/>
          <w:sz w:val="28"/>
          <w:szCs w:val="28"/>
        </w:rPr>
        <w:t xml:space="preserve">учитель города Оренбурга» 4 </w:t>
      </w:r>
      <w:r w:rsidR="007E5D60" w:rsidRPr="00B359B0">
        <w:rPr>
          <w:rFonts w:ascii="Times New Roman" w:hAnsi="Times New Roman" w:cs="Times New Roman"/>
          <w:sz w:val="28"/>
          <w:szCs w:val="28"/>
        </w:rPr>
        <w:t>кандидат</w:t>
      </w:r>
      <w:r w:rsidR="002856D4">
        <w:rPr>
          <w:rFonts w:ascii="Times New Roman" w:hAnsi="Times New Roman" w:cs="Times New Roman"/>
          <w:sz w:val="28"/>
          <w:szCs w:val="28"/>
        </w:rPr>
        <w:t>ам</w:t>
      </w:r>
      <w:r w:rsidRPr="00B359B0">
        <w:rPr>
          <w:rFonts w:ascii="Times New Roman" w:hAnsi="Times New Roman" w:cs="Times New Roman"/>
          <w:sz w:val="28"/>
          <w:szCs w:val="28"/>
        </w:rPr>
        <w:t xml:space="preserve">, «Заслуженный работник социальной защиты населения города Оренбурга» </w:t>
      </w:r>
      <w:r w:rsidR="002856D4">
        <w:rPr>
          <w:rFonts w:ascii="Times New Roman" w:hAnsi="Times New Roman" w:cs="Times New Roman"/>
          <w:sz w:val="28"/>
          <w:szCs w:val="28"/>
        </w:rPr>
        <w:t>3</w:t>
      </w:r>
      <w:r w:rsidRPr="00B359B0">
        <w:rPr>
          <w:rFonts w:ascii="Times New Roman" w:hAnsi="Times New Roman" w:cs="Times New Roman"/>
          <w:sz w:val="28"/>
          <w:szCs w:val="28"/>
        </w:rPr>
        <w:t xml:space="preserve"> кандидатам, «Заслуженный работник </w:t>
      </w:r>
      <w:r w:rsidR="002856D4">
        <w:rPr>
          <w:rFonts w:ascii="Times New Roman" w:hAnsi="Times New Roman" w:cs="Times New Roman"/>
          <w:sz w:val="28"/>
          <w:szCs w:val="28"/>
        </w:rPr>
        <w:t>промышленности</w:t>
      </w:r>
      <w:r w:rsidRPr="00B359B0">
        <w:rPr>
          <w:rFonts w:ascii="Times New Roman" w:hAnsi="Times New Roman" w:cs="Times New Roman"/>
          <w:sz w:val="28"/>
          <w:szCs w:val="28"/>
        </w:rPr>
        <w:t xml:space="preserve"> города Оренбурга» </w:t>
      </w:r>
      <w:r w:rsidR="002856D4">
        <w:rPr>
          <w:rFonts w:ascii="Times New Roman" w:hAnsi="Times New Roman" w:cs="Times New Roman"/>
          <w:sz w:val="28"/>
          <w:szCs w:val="28"/>
        </w:rPr>
        <w:t>1</w:t>
      </w:r>
      <w:r w:rsidRPr="00B359B0">
        <w:rPr>
          <w:rFonts w:ascii="Times New Roman" w:hAnsi="Times New Roman" w:cs="Times New Roman"/>
          <w:sz w:val="28"/>
          <w:szCs w:val="28"/>
        </w:rPr>
        <w:t xml:space="preserve"> кандидату, «Заслуженный работник культуры города Оренбурга» </w:t>
      </w:r>
      <w:r w:rsidR="002856D4">
        <w:rPr>
          <w:rFonts w:ascii="Times New Roman" w:hAnsi="Times New Roman" w:cs="Times New Roman"/>
          <w:sz w:val="28"/>
          <w:szCs w:val="28"/>
        </w:rPr>
        <w:t>4</w:t>
      </w:r>
      <w:r w:rsidRPr="00B359B0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2856D4">
        <w:rPr>
          <w:rFonts w:ascii="Times New Roman" w:hAnsi="Times New Roman" w:cs="Times New Roman"/>
          <w:sz w:val="28"/>
          <w:szCs w:val="28"/>
        </w:rPr>
        <w:t>ам, «Заслуженный работник торговли города Оренбурга» - 1 кандидату, «Заслуженный строитель города Оренбурга» - 1 кандидату, «Заслуженный работник здравоохранения города Оренбурга» - 4 кандидатам.</w:t>
      </w:r>
      <w:proofErr w:type="gramEnd"/>
    </w:p>
    <w:p w:rsidR="00705CF5" w:rsidRPr="00B359B0" w:rsidRDefault="007E5D60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2) О</w:t>
      </w:r>
      <w:r w:rsidR="00705CF5" w:rsidRPr="00B359B0">
        <w:rPr>
          <w:rFonts w:ascii="Times New Roman" w:hAnsi="Times New Roman" w:cs="Times New Roman"/>
          <w:sz w:val="28"/>
          <w:szCs w:val="28"/>
        </w:rPr>
        <w:t xml:space="preserve"> награждении: </w:t>
      </w:r>
    </w:p>
    <w:p w:rsidR="00705CF5" w:rsidRPr="00B359B0" w:rsidRDefault="00705CF5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- Медалью «За добросовестную службу» </w:t>
      </w:r>
      <w:r w:rsidRPr="00B359B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359B0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B21B54">
        <w:rPr>
          <w:rFonts w:ascii="Times New Roman" w:hAnsi="Times New Roman" w:cs="Times New Roman"/>
          <w:sz w:val="28"/>
          <w:szCs w:val="28"/>
        </w:rPr>
        <w:t xml:space="preserve"> - 15</w:t>
      </w:r>
      <w:r w:rsidRPr="00B359B0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05CF5" w:rsidRPr="00B359B0" w:rsidRDefault="00705CF5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- Медалью «За добросовестную службу» </w:t>
      </w:r>
      <w:r w:rsidRPr="00B359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359B0">
        <w:rPr>
          <w:rFonts w:ascii="Times New Roman" w:hAnsi="Times New Roman" w:cs="Times New Roman"/>
          <w:sz w:val="28"/>
          <w:szCs w:val="28"/>
        </w:rPr>
        <w:t xml:space="preserve"> </w:t>
      </w:r>
      <w:r w:rsidR="007E5D60" w:rsidRPr="00B359B0">
        <w:rPr>
          <w:rFonts w:ascii="Times New Roman" w:hAnsi="Times New Roman" w:cs="Times New Roman"/>
          <w:sz w:val="28"/>
          <w:szCs w:val="28"/>
        </w:rPr>
        <w:t>степени</w:t>
      </w:r>
      <w:r w:rsidR="00B21B54">
        <w:rPr>
          <w:rFonts w:ascii="Times New Roman" w:hAnsi="Times New Roman" w:cs="Times New Roman"/>
          <w:sz w:val="28"/>
          <w:szCs w:val="28"/>
        </w:rPr>
        <w:t xml:space="preserve"> -</w:t>
      </w:r>
      <w:r w:rsidRPr="00B359B0">
        <w:rPr>
          <w:rFonts w:ascii="Times New Roman" w:hAnsi="Times New Roman" w:cs="Times New Roman"/>
          <w:sz w:val="28"/>
          <w:szCs w:val="28"/>
        </w:rPr>
        <w:t xml:space="preserve"> </w:t>
      </w:r>
      <w:r w:rsidR="00B21B54">
        <w:rPr>
          <w:rFonts w:ascii="Times New Roman" w:hAnsi="Times New Roman" w:cs="Times New Roman"/>
          <w:sz w:val="28"/>
          <w:szCs w:val="28"/>
        </w:rPr>
        <w:t>2</w:t>
      </w:r>
      <w:r w:rsidRPr="00B359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21B54">
        <w:rPr>
          <w:rFonts w:ascii="Times New Roman" w:hAnsi="Times New Roman" w:cs="Times New Roman"/>
          <w:sz w:val="28"/>
          <w:szCs w:val="28"/>
        </w:rPr>
        <w:t>а</w:t>
      </w:r>
      <w:r w:rsidRPr="00B359B0">
        <w:rPr>
          <w:rFonts w:ascii="Times New Roman" w:hAnsi="Times New Roman" w:cs="Times New Roman"/>
          <w:sz w:val="28"/>
          <w:szCs w:val="28"/>
        </w:rPr>
        <w:t>;</w:t>
      </w:r>
    </w:p>
    <w:p w:rsidR="00705CF5" w:rsidRPr="00B359B0" w:rsidRDefault="00705CF5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- Медалью «За добросовестную службу» </w:t>
      </w:r>
      <w:r w:rsidRPr="00B359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59B0">
        <w:rPr>
          <w:rFonts w:ascii="Times New Roman" w:hAnsi="Times New Roman" w:cs="Times New Roman"/>
          <w:sz w:val="28"/>
          <w:szCs w:val="28"/>
        </w:rPr>
        <w:t xml:space="preserve"> </w:t>
      </w:r>
      <w:r w:rsidR="007E5D60" w:rsidRPr="00B359B0">
        <w:rPr>
          <w:rFonts w:ascii="Times New Roman" w:hAnsi="Times New Roman" w:cs="Times New Roman"/>
          <w:sz w:val="28"/>
          <w:szCs w:val="28"/>
        </w:rPr>
        <w:t>степени</w:t>
      </w:r>
      <w:r w:rsidR="00B21B54">
        <w:rPr>
          <w:rFonts w:ascii="Times New Roman" w:hAnsi="Times New Roman" w:cs="Times New Roman"/>
          <w:sz w:val="28"/>
          <w:szCs w:val="28"/>
        </w:rPr>
        <w:t xml:space="preserve"> - 3</w:t>
      </w:r>
      <w:r w:rsidRPr="00B359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E5D60" w:rsidRPr="00B359B0">
        <w:rPr>
          <w:rFonts w:ascii="Times New Roman" w:hAnsi="Times New Roman" w:cs="Times New Roman"/>
          <w:sz w:val="28"/>
          <w:szCs w:val="28"/>
        </w:rPr>
        <w:t>а</w:t>
      </w:r>
      <w:r w:rsidRPr="00B359B0">
        <w:rPr>
          <w:rFonts w:ascii="Times New Roman" w:hAnsi="Times New Roman" w:cs="Times New Roman"/>
          <w:sz w:val="28"/>
          <w:szCs w:val="28"/>
        </w:rPr>
        <w:t>;</w:t>
      </w:r>
    </w:p>
    <w:p w:rsidR="00705CF5" w:rsidRPr="00B359B0" w:rsidRDefault="00705CF5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- Почетной грамотой города Оренбурга </w:t>
      </w:r>
      <w:r w:rsidR="00D934AC">
        <w:rPr>
          <w:rFonts w:ascii="Times New Roman" w:hAnsi="Times New Roman" w:cs="Times New Roman"/>
          <w:sz w:val="28"/>
          <w:szCs w:val="28"/>
        </w:rPr>
        <w:t>- 56 человек</w:t>
      </w:r>
      <w:r w:rsidRPr="00B35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CF5" w:rsidRPr="00B359B0" w:rsidRDefault="00705CF5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CF5" w:rsidRPr="00B359B0" w:rsidRDefault="00705CF5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Ведомственной муниципальной наградой - </w:t>
      </w:r>
      <w:r w:rsidRPr="00B359B0">
        <w:rPr>
          <w:rFonts w:ascii="Times New Roman" w:hAnsi="Times New Roman" w:cs="Times New Roman"/>
          <w:i/>
          <w:sz w:val="28"/>
          <w:szCs w:val="28"/>
        </w:rPr>
        <w:t>Благодарностью Оренбургского городского Совета</w:t>
      </w:r>
      <w:r w:rsidRPr="00B359B0">
        <w:rPr>
          <w:rFonts w:ascii="Times New Roman" w:hAnsi="Times New Roman" w:cs="Times New Roman"/>
          <w:sz w:val="28"/>
          <w:szCs w:val="28"/>
        </w:rPr>
        <w:t xml:space="preserve"> было награждено </w:t>
      </w:r>
      <w:r w:rsidR="006271CB">
        <w:rPr>
          <w:rFonts w:ascii="Times New Roman" w:hAnsi="Times New Roman" w:cs="Times New Roman"/>
          <w:sz w:val="28"/>
          <w:szCs w:val="28"/>
        </w:rPr>
        <w:t>379</w:t>
      </w:r>
      <w:r w:rsidRPr="00B359B0">
        <w:rPr>
          <w:rFonts w:ascii="Times New Roman" w:hAnsi="Times New Roman" w:cs="Times New Roman"/>
          <w:sz w:val="28"/>
          <w:szCs w:val="28"/>
        </w:rPr>
        <w:t xml:space="preserve"> горожан. </w:t>
      </w:r>
      <w:r w:rsidRPr="00B359B0">
        <w:rPr>
          <w:rFonts w:ascii="Times New Roman" w:hAnsi="Times New Roman" w:cs="Times New Roman"/>
          <w:i/>
          <w:sz w:val="28"/>
          <w:szCs w:val="28"/>
        </w:rPr>
        <w:t xml:space="preserve">Благодарностью </w:t>
      </w:r>
      <w:r w:rsidR="00F91FF8">
        <w:rPr>
          <w:rFonts w:ascii="Times New Roman" w:hAnsi="Times New Roman" w:cs="Times New Roman"/>
          <w:i/>
          <w:sz w:val="28"/>
          <w:szCs w:val="28"/>
        </w:rPr>
        <w:t>п</w:t>
      </w:r>
      <w:r w:rsidRPr="00B359B0">
        <w:rPr>
          <w:rFonts w:ascii="Times New Roman" w:hAnsi="Times New Roman" w:cs="Times New Roman"/>
          <w:i/>
          <w:sz w:val="28"/>
          <w:szCs w:val="28"/>
        </w:rPr>
        <w:t>редседателя</w:t>
      </w:r>
      <w:r w:rsidR="00F91FF8" w:rsidRPr="00F91F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1FF8" w:rsidRPr="00B359B0">
        <w:rPr>
          <w:rFonts w:ascii="Times New Roman" w:hAnsi="Times New Roman" w:cs="Times New Roman"/>
          <w:i/>
          <w:sz w:val="28"/>
          <w:szCs w:val="28"/>
        </w:rPr>
        <w:t>Оренбургского городского Совета</w:t>
      </w:r>
      <w:r w:rsidRPr="00B359B0">
        <w:rPr>
          <w:rFonts w:ascii="Times New Roman" w:hAnsi="Times New Roman" w:cs="Times New Roman"/>
          <w:i/>
          <w:sz w:val="28"/>
          <w:szCs w:val="28"/>
        </w:rPr>
        <w:t xml:space="preserve"> было награждено</w:t>
      </w:r>
      <w:r w:rsidRPr="00B359B0">
        <w:rPr>
          <w:rFonts w:ascii="Times New Roman" w:hAnsi="Times New Roman" w:cs="Times New Roman"/>
          <w:sz w:val="28"/>
          <w:szCs w:val="28"/>
        </w:rPr>
        <w:t xml:space="preserve"> </w:t>
      </w:r>
      <w:r w:rsidR="006271CB">
        <w:rPr>
          <w:rFonts w:ascii="Times New Roman" w:hAnsi="Times New Roman" w:cs="Times New Roman"/>
          <w:sz w:val="28"/>
          <w:szCs w:val="28"/>
        </w:rPr>
        <w:t>136</w:t>
      </w:r>
      <w:r w:rsidRPr="00B359B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05CF5" w:rsidRDefault="00705CF5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В отчетном </w:t>
      </w:r>
      <w:r w:rsidR="004954C4">
        <w:rPr>
          <w:rFonts w:ascii="Times New Roman" w:hAnsi="Times New Roman" w:cs="Times New Roman"/>
          <w:sz w:val="28"/>
          <w:szCs w:val="28"/>
        </w:rPr>
        <w:t>году</w:t>
      </w:r>
      <w:r w:rsidRPr="00B359B0">
        <w:rPr>
          <w:rFonts w:ascii="Times New Roman" w:hAnsi="Times New Roman" w:cs="Times New Roman"/>
          <w:sz w:val="28"/>
          <w:szCs w:val="28"/>
        </w:rPr>
        <w:t xml:space="preserve"> </w:t>
      </w:r>
      <w:r w:rsidR="007E5D60" w:rsidRPr="00B359B0">
        <w:rPr>
          <w:rFonts w:ascii="Times New Roman" w:hAnsi="Times New Roman" w:cs="Times New Roman"/>
          <w:sz w:val="28"/>
          <w:szCs w:val="28"/>
        </w:rPr>
        <w:t>произошли</w:t>
      </w:r>
      <w:r w:rsidRPr="00B359B0">
        <w:rPr>
          <w:rFonts w:ascii="Times New Roman" w:hAnsi="Times New Roman" w:cs="Times New Roman"/>
          <w:sz w:val="28"/>
          <w:szCs w:val="28"/>
        </w:rPr>
        <w:t xml:space="preserve"> изменения в составе комиссии по муниципальным наградам: вместо </w:t>
      </w:r>
      <w:r w:rsidR="007570B5">
        <w:rPr>
          <w:rFonts w:ascii="Times New Roman" w:hAnsi="Times New Roman" w:cs="Times New Roman"/>
          <w:sz w:val="28"/>
          <w:szCs w:val="28"/>
        </w:rPr>
        <w:t>Коровяковского И.В.</w:t>
      </w:r>
      <w:r w:rsidRPr="00B359B0">
        <w:rPr>
          <w:rFonts w:ascii="Times New Roman" w:hAnsi="Times New Roman" w:cs="Times New Roman"/>
          <w:sz w:val="28"/>
          <w:szCs w:val="28"/>
        </w:rPr>
        <w:t xml:space="preserve"> </w:t>
      </w:r>
      <w:r w:rsidR="00F20219" w:rsidRPr="00B359B0">
        <w:rPr>
          <w:rFonts w:ascii="Times New Roman" w:hAnsi="Times New Roman" w:cs="Times New Roman"/>
          <w:sz w:val="28"/>
          <w:szCs w:val="28"/>
        </w:rPr>
        <w:t xml:space="preserve">в состав комиссии включена кандидатура </w:t>
      </w:r>
      <w:r w:rsidR="007570B5">
        <w:rPr>
          <w:rFonts w:ascii="Times New Roman" w:hAnsi="Times New Roman" w:cs="Times New Roman"/>
          <w:sz w:val="28"/>
          <w:szCs w:val="28"/>
        </w:rPr>
        <w:t>Полякова А.Ю.</w:t>
      </w:r>
      <w:r w:rsidR="007E5D60" w:rsidRPr="00B359B0">
        <w:rPr>
          <w:rFonts w:ascii="Times New Roman" w:hAnsi="Times New Roman" w:cs="Times New Roman"/>
          <w:sz w:val="28"/>
          <w:szCs w:val="28"/>
        </w:rPr>
        <w:t xml:space="preserve"> Также п</w:t>
      </w:r>
      <w:r w:rsidRPr="00B359B0">
        <w:rPr>
          <w:rFonts w:ascii="Times New Roman" w:hAnsi="Times New Roman" w:cs="Times New Roman"/>
          <w:sz w:val="28"/>
          <w:szCs w:val="28"/>
        </w:rPr>
        <w:t>о должности</w:t>
      </w:r>
      <w:r w:rsidR="007E5D60" w:rsidRPr="00B359B0">
        <w:rPr>
          <w:rFonts w:ascii="Times New Roman" w:hAnsi="Times New Roman" w:cs="Times New Roman"/>
          <w:sz w:val="28"/>
          <w:szCs w:val="28"/>
        </w:rPr>
        <w:t>,</w:t>
      </w:r>
      <w:r w:rsidRPr="00B359B0">
        <w:rPr>
          <w:rFonts w:ascii="Times New Roman" w:hAnsi="Times New Roman" w:cs="Times New Roman"/>
          <w:sz w:val="28"/>
          <w:szCs w:val="28"/>
        </w:rPr>
        <w:t xml:space="preserve"> как заместитель Главы города Оренбурга </w:t>
      </w:r>
      <w:r w:rsidR="007E5D60" w:rsidRPr="00B359B0">
        <w:rPr>
          <w:rFonts w:ascii="Times New Roman" w:hAnsi="Times New Roman" w:cs="Times New Roman"/>
          <w:sz w:val="28"/>
          <w:szCs w:val="28"/>
        </w:rPr>
        <w:t>-</w:t>
      </w:r>
      <w:r w:rsidRPr="00B359B0">
        <w:rPr>
          <w:rFonts w:ascii="Times New Roman" w:hAnsi="Times New Roman" w:cs="Times New Roman"/>
          <w:sz w:val="28"/>
          <w:szCs w:val="28"/>
        </w:rPr>
        <w:t xml:space="preserve"> руководитель аппарата администрации города Оренбурга</w:t>
      </w:r>
      <w:r w:rsidR="007E5D60" w:rsidRPr="00B359B0">
        <w:rPr>
          <w:rFonts w:ascii="Times New Roman" w:hAnsi="Times New Roman" w:cs="Times New Roman"/>
          <w:sz w:val="28"/>
          <w:szCs w:val="28"/>
        </w:rPr>
        <w:t xml:space="preserve">, в состав комиссии </w:t>
      </w:r>
      <w:r w:rsidRPr="00B359B0">
        <w:rPr>
          <w:rFonts w:ascii="Times New Roman" w:hAnsi="Times New Roman" w:cs="Times New Roman"/>
          <w:sz w:val="28"/>
          <w:szCs w:val="28"/>
        </w:rPr>
        <w:t>вош</w:t>
      </w:r>
      <w:r w:rsidR="007570B5">
        <w:rPr>
          <w:rFonts w:ascii="Times New Roman" w:hAnsi="Times New Roman" w:cs="Times New Roman"/>
          <w:sz w:val="28"/>
          <w:szCs w:val="28"/>
        </w:rPr>
        <w:t>ел Квасов Д.А.</w:t>
      </w:r>
    </w:p>
    <w:p w:rsidR="007570B5" w:rsidRPr="00B359B0" w:rsidRDefault="007570B5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2022 года з</w:t>
      </w:r>
      <w:r w:rsidRPr="00B359B0">
        <w:rPr>
          <w:rFonts w:ascii="Times New Roman" w:hAnsi="Times New Roman" w:cs="Times New Roman"/>
          <w:sz w:val="28"/>
          <w:szCs w:val="28"/>
        </w:rPr>
        <w:t>аместителем председателя комиссии по муниципальным наградам</w:t>
      </w:r>
      <w:r w:rsidRPr="007570B5">
        <w:rPr>
          <w:rFonts w:ascii="Times New Roman" w:hAnsi="Times New Roman" w:cs="Times New Roman"/>
          <w:sz w:val="28"/>
          <w:szCs w:val="28"/>
        </w:rPr>
        <w:t xml:space="preserve"> </w:t>
      </w:r>
      <w:r w:rsidRPr="00B359B0">
        <w:rPr>
          <w:rFonts w:ascii="Times New Roman" w:hAnsi="Times New Roman" w:cs="Times New Roman"/>
          <w:sz w:val="28"/>
          <w:szCs w:val="28"/>
        </w:rPr>
        <w:t>избран</w:t>
      </w:r>
      <w:r>
        <w:rPr>
          <w:rFonts w:ascii="Times New Roman" w:hAnsi="Times New Roman" w:cs="Times New Roman"/>
          <w:sz w:val="28"/>
          <w:szCs w:val="28"/>
        </w:rPr>
        <w:t xml:space="preserve"> Булгаков В.П.</w:t>
      </w:r>
    </w:p>
    <w:p w:rsidR="00477F98" w:rsidRPr="00B359B0" w:rsidRDefault="00477F98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67CF" w:rsidRDefault="004A67CF" w:rsidP="004A6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A67CF" w:rsidRPr="00B359B0" w:rsidRDefault="004A67CF" w:rsidP="004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При Оренбургском городском Совете действует Молодежная палата города Оренбурга (далее - Молодежная палата), которая  является представительным коллегиальным органом молодежного самоуправления муниципального образования «город Оренбург» по вопросам участия в реализации молодежной политики в городе Оренбурге.</w:t>
      </w:r>
    </w:p>
    <w:p w:rsidR="004A67CF" w:rsidRDefault="004A67CF" w:rsidP="004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9B0">
        <w:rPr>
          <w:rFonts w:ascii="Times New Roman" w:hAnsi="Times New Roman" w:cs="Times New Roman"/>
          <w:sz w:val="28"/>
          <w:szCs w:val="28"/>
        </w:rPr>
        <w:t xml:space="preserve">Молодежная палата осуществляет свою деятельность в целях создания условий для проявления молодежных инициатив, привлечения молодых граждан к разработке проектов правовых актов, затрагивающих права и законные интересы молодежи, подготовки рекомендаций по решению проблем молодежи, формирования ее правовой и политической культуры, поддержки гражданской </w:t>
      </w:r>
      <w:r w:rsidRPr="00B359B0">
        <w:rPr>
          <w:rFonts w:ascii="Times New Roman" w:hAnsi="Times New Roman" w:cs="Times New Roman"/>
          <w:sz w:val="28"/>
          <w:szCs w:val="28"/>
        </w:rPr>
        <w:lastRenderedPageBreak/>
        <w:t>активности молодежи, формирования потенциального кадрового резерва органов местного самоуправления города Оренбурга.</w:t>
      </w:r>
      <w:proofErr w:type="gramEnd"/>
    </w:p>
    <w:p w:rsidR="008C24AA" w:rsidRDefault="00D01652" w:rsidP="004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C24AA">
        <w:rPr>
          <w:rFonts w:ascii="Times New Roman" w:hAnsi="Times New Roman" w:cs="Times New Roman"/>
          <w:sz w:val="28"/>
          <w:szCs w:val="28"/>
        </w:rPr>
        <w:t>ак и прежде</w:t>
      </w:r>
      <w:r>
        <w:rPr>
          <w:rFonts w:ascii="Times New Roman" w:hAnsi="Times New Roman" w:cs="Times New Roman"/>
          <w:sz w:val="28"/>
          <w:szCs w:val="28"/>
        </w:rPr>
        <w:t>, в прошлом году</w:t>
      </w:r>
      <w:r w:rsidR="008C24AA">
        <w:rPr>
          <w:rFonts w:ascii="Times New Roman" w:hAnsi="Times New Roman" w:cs="Times New Roman"/>
          <w:sz w:val="28"/>
          <w:szCs w:val="28"/>
        </w:rPr>
        <w:t xml:space="preserve"> Молодежная палата представила в Оренбургский городской Совет отчет об итогах своей деятельности.</w:t>
      </w:r>
      <w:r w:rsidR="00421AAB">
        <w:rPr>
          <w:rFonts w:ascii="Times New Roman" w:hAnsi="Times New Roman" w:cs="Times New Roman"/>
          <w:sz w:val="28"/>
          <w:szCs w:val="28"/>
        </w:rPr>
        <w:t xml:space="preserve"> </w:t>
      </w:r>
      <w:r w:rsidR="007D2417"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="004A67CF" w:rsidRPr="00421AAB">
        <w:rPr>
          <w:rFonts w:ascii="Times New Roman" w:hAnsi="Times New Roman" w:cs="Times New Roman"/>
          <w:sz w:val="28"/>
          <w:szCs w:val="28"/>
        </w:rPr>
        <w:t>период</w:t>
      </w:r>
      <w:r w:rsidR="007D2417">
        <w:rPr>
          <w:rFonts w:ascii="Times New Roman" w:hAnsi="Times New Roman" w:cs="Times New Roman"/>
          <w:sz w:val="28"/>
          <w:szCs w:val="28"/>
        </w:rPr>
        <w:t xml:space="preserve"> Молодежной палатой</w:t>
      </w:r>
      <w:r w:rsidR="004A67CF" w:rsidRPr="00421AAB">
        <w:rPr>
          <w:rFonts w:ascii="Times New Roman" w:hAnsi="Times New Roman" w:cs="Times New Roman"/>
          <w:sz w:val="28"/>
          <w:szCs w:val="28"/>
        </w:rPr>
        <w:t xml:space="preserve"> был проведен ряд мероприятий, направленных на создание условий для проявления молодежных инициатив, формирование правовой и политической культуры молодежи и поддержки гражданской активности молодежи.</w:t>
      </w:r>
    </w:p>
    <w:p w:rsidR="00421AAB" w:rsidRDefault="00421AAB" w:rsidP="004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таких мероприятий:</w:t>
      </w:r>
    </w:p>
    <w:p w:rsidR="00421AAB" w:rsidRDefault="00421AAB" w:rsidP="004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интеллектуальная игра «Открывая космос», направленная на привлечение внимания к «космическому» прошлому города Оренбурга и Оренбургской области;</w:t>
      </w:r>
    </w:p>
    <w:p w:rsidR="00421AAB" w:rsidRDefault="00421AAB" w:rsidP="004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 документальных фильмов по рациональному природопользованию для студентов </w:t>
      </w:r>
      <w:r w:rsidR="004A3C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ренбургских учебных заведений, получивший положительный отклик от аудитории;</w:t>
      </w:r>
    </w:p>
    <w:p w:rsidR="00421AAB" w:rsidRDefault="00421AAB" w:rsidP="004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1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интеллектуальная игра «РИСК», проходившая в три тура и посвященная богатой и разнообразной истории России;</w:t>
      </w:r>
    </w:p>
    <w:p w:rsidR="004A3C07" w:rsidRDefault="00421AAB" w:rsidP="004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межрегиональная конференция «Молодежный парламентаризм в муниципальных образованиях субъектов РФ», которая проводилась в режиме ВКС. В данном мероприятии приняли участие представители молодежи из семи субъектов РФ</w:t>
      </w:r>
      <w:r w:rsidR="004A3C07">
        <w:rPr>
          <w:rFonts w:ascii="Times New Roman" w:hAnsi="Times New Roman" w:cs="Times New Roman"/>
          <w:sz w:val="28"/>
          <w:szCs w:val="28"/>
        </w:rPr>
        <w:t>;</w:t>
      </w:r>
    </w:p>
    <w:p w:rsidR="004A3C07" w:rsidRDefault="004A3C07" w:rsidP="004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городской онлайн-тест на знание Конституции РФ.</w:t>
      </w:r>
    </w:p>
    <w:p w:rsidR="008C24AA" w:rsidRDefault="00D01652" w:rsidP="008C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A3">
        <w:rPr>
          <w:rFonts w:ascii="Times New Roman" w:hAnsi="Times New Roman" w:cs="Times New Roman"/>
          <w:sz w:val="28"/>
          <w:szCs w:val="28"/>
        </w:rPr>
        <w:t>Знаковым событием 2022 года стало участие председателя Молодежной палаты</w:t>
      </w:r>
      <w:r w:rsidR="007D2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17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="007D2417">
        <w:rPr>
          <w:rFonts w:ascii="Times New Roman" w:hAnsi="Times New Roman" w:cs="Times New Roman"/>
          <w:sz w:val="28"/>
          <w:szCs w:val="28"/>
        </w:rPr>
        <w:t xml:space="preserve"> С.А.</w:t>
      </w:r>
      <w:r w:rsidRPr="00B169A3">
        <w:rPr>
          <w:rFonts w:ascii="Times New Roman" w:hAnsi="Times New Roman" w:cs="Times New Roman"/>
          <w:sz w:val="28"/>
          <w:szCs w:val="28"/>
        </w:rPr>
        <w:t xml:space="preserve"> в</w:t>
      </w:r>
      <w:r w:rsidR="006116FB" w:rsidRPr="006116FB">
        <w:rPr>
          <w:rFonts w:ascii="Times New Roman" w:hAnsi="Times New Roman" w:cs="Times New Roman"/>
          <w:sz w:val="28"/>
          <w:szCs w:val="28"/>
        </w:rPr>
        <w:t xml:space="preserve"> </w:t>
      </w:r>
      <w:r w:rsidR="006116FB" w:rsidRPr="00B169A3">
        <w:rPr>
          <w:rFonts w:ascii="Times New Roman" w:hAnsi="Times New Roman" w:cs="Times New Roman"/>
          <w:sz w:val="28"/>
          <w:szCs w:val="28"/>
        </w:rPr>
        <w:t>Форуме молодежных инициатив</w:t>
      </w:r>
      <w:r w:rsidR="006116FB">
        <w:rPr>
          <w:rFonts w:ascii="Times New Roman" w:hAnsi="Times New Roman" w:cs="Times New Roman"/>
          <w:sz w:val="28"/>
          <w:szCs w:val="28"/>
        </w:rPr>
        <w:t>, который проходил 25.11.2022 в</w:t>
      </w:r>
      <w:r w:rsidR="007D2417">
        <w:rPr>
          <w:rFonts w:ascii="Times New Roman" w:hAnsi="Times New Roman" w:cs="Times New Roman"/>
          <w:sz w:val="28"/>
          <w:szCs w:val="28"/>
        </w:rPr>
        <w:t xml:space="preserve"> </w:t>
      </w:r>
      <w:r w:rsidR="006116FB">
        <w:rPr>
          <w:rFonts w:ascii="Times New Roman" w:hAnsi="Times New Roman" w:cs="Times New Roman"/>
          <w:sz w:val="28"/>
          <w:szCs w:val="28"/>
        </w:rPr>
        <w:t>г. Нижний Новгород. По итогам данного мероприятия заключено соглашение о создании Ассоциации молодежных объединений представительных органов муниципальных образований - административных центров субъектов Российской Федерации Приволжского федерального округа.</w:t>
      </w:r>
    </w:p>
    <w:p w:rsidR="008C24AA" w:rsidRPr="00B169A3" w:rsidRDefault="00B169A3" w:rsidP="008C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A3">
        <w:rPr>
          <w:rFonts w:ascii="Times New Roman" w:hAnsi="Times New Roman" w:cs="Times New Roman"/>
          <w:sz w:val="28"/>
          <w:szCs w:val="28"/>
        </w:rPr>
        <w:t>Следует отметить, что в</w:t>
      </w:r>
      <w:r w:rsidR="008C24AA" w:rsidRPr="00B169A3">
        <w:rPr>
          <w:rFonts w:ascii="Times New Roman" w:hAnsi="Times New Roman" w:cs="Times New Roman"/>
          <w:sz w:val="28"/>
          <w:szCs w:val="28"/>
        </w:rPr>
        <w:t xml:space="preserve"> декабре прошлого года истек срок полномочий Молодежной палаты третьего созыва.</w:t>
      </w:r>
    </w:p>
    <w:p w:rsidR="008C24AA" w:rsidRPr="00B359B0" w:rsidRDefault="008C24AA" w:rsidP="004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609" w:rsidRDefault="00107609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09" w:rsidRDefault="00107609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09" w:rsidRDefault="00107609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FE5" w:rsidRPr="00B359B0" w:rsidRDefault="00465F50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D1FE5" w:rsidRPr="00B359B0">
        <w:rPr>
          <w:rFonts w:ascii="Times New Roman" w:hAnsi="Times New Roman" w:cs="Times New Roman"/>
          <w:b/>
          <w:bCs/>
          <w:sz w:val="28"/>
          <w:szCs w:val="28"/>
        </w:rPr>
        <w:t>. Законодательные инициативы Оренбургского городского Совета</w:t>
      </w:r>
    </w:p>
    <w:p w:rsidR="00372060" w:rsidRPr="00B359B0" w:rsidRDefault="00372060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8C" w:rsidRPr="00B359B0" w:rsidRDefault="0013738C" w:rsidP="001F17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Согласно статье 37 Устава (Основного закона) Оренбургской области </w:t>
      </w:r>
      <w:r w:rsidRPr="00B359B0">
        <w:rPr>
          <w:rFonts w:ascii="Times New Roman" w:hAnsi="Times New Roman" w:cs="Times New Roman"/>
          <w:bCs/>
          <w:sz w:val="28"/>
          <w:szCs w:val="28"/>
        </w:rPr>
        <w:t>представительным органам местного самоуправления принадлежит право законодательной инициативы в Законодательном Собрании Оренбургской области.</w:t>
      </w:r>
    </w:p>
    <w:p w:rsidR="0013738C" w:rsidRPr="00B359B0" w:rsidRDefault="0013738C" w:rsidP="001F17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bCs/>
          <w:sz w:val="28"/>
          <w:szCs w:val="28"/>
        </w:rPr>
        <w:t xml:space="preserve">Реализация данного права осуществляется в порядке, установленном </w:t>
      </w:r>
      <w:r w:rsidRPr="00B359B0">
        <w:rPr>
          <w:rFonts w:ascii="Times New Roman" w:hAnsi="Times New Roman" w:cs="Times New Roman"/>
          <w:sz w:val="28"/>
          <w:szCs w:val="28"/>
        </w:rPr>
        <w:t>Законом Оренбургской области от 04.09.1996 «О порядке осуществления права законодательной инициативы органами местного самоуправления в Оренбургской области».</w:t>
      </w:r>
    </w:p>
    <w:p w:rsidR="00D716D5" w:rsidRDefault="0013738C" w:rsidP="001F17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lastRenderedPageBreak/>
        <w:t>В отчетном периоде Оренбургский городской Совет подготовил и направил в Законодательное Собрание области</w:t>
      </w:r>
      <w:r w:rsidR="00D716D5">
        <w:rPr>
          <w:rFonts w:ascii="Times New Roman" w:hAnsi="Times New Roman" w:cs="Times New Roman"/>
          <w:sz w:val="28"/>
          <w:szCs w:val="28"/>
        </w:rPr>
        <w:t xml:space="preserve">, Губернатору Оренбургской области </w:t>
      </w:r>
      <w:r w:rsidRPr="00B359B0">
        <w:rPr>
          <w:rFonts w:ascii="Times New Roman" w:hAnsi="Times New Roman" w:cs="Times New Roman"/>
          <w:sz w:val="28"/>
          <w:szCs w:val="28"/>
        </w:rPr>
        <w:t>четыре законодательные инициативы:</w:t>
      </w:r>
    </w:p>
    <w:p w:rsidR="001F170A" w:rsidRDefault="001F170A" w:rsidP="001F17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6D5" w:rsidRPr="00D716D5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Оренбургской области «Об административных комиссиях в Оренбургской области» </w:t>
      </w:r>
      <w:r w:rsidR="00D716D5" w:rsidRPr="001F170A">
        <w:rPr>
          <w:rFonts w:ascii="Times New Roman" w:hAnsi="Times New Roman" w:cs="Times New Roman"/>
          <w:i/>
          <w:sz w:val="28"/>
          <w:szCs w:val="28"/>
        </w:rPr>
        <w:t xml:space="preserve">(в части увеличения количества членов административных комиссий в административном центре до 30 человек и закрепления нормы о том, что </w:t>
      </w:r>
      <w:r w:rsidR="00D716D5" w:rsidRPr="001F170A">
        <w:rPr>
          <w:rFonts w:ascii="Times New Roman" w:hAnsi="Times New Roman" w:cs="Times New Roman"/>
          <w:bCs/>
          <w:i/>
          <w:sz w:val="28"/>
          <w:szCs w:val="28"/>
        </w:rPr>
        <w:t>члены административной комиссии работают на постоянной (оплачиваемой) основе);</w:t>
      </w:r>
    </w:p>
    <w:p w:rsidR="001F170A" w:rsidRDefault="001F170A" w:rsidP="001F17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1F170A">
        <w:rPr>
          <w:rFonts w:ascii="Times New Roman" w:hAnsi="Times New Roman" w:cs="Times New Roman"/>
          <w:sz w:val="28"/>
          <w:szCs w:val="28"/>
        </w:rPr>
        <w:t xml:space="preserve">- «О внесении изменений в Закон Оренбургской области «Об административных правонарушениях в Оренбургской области» </w:t>
      </w:r>
      <w:r w:rsidRPr="001F170A">
        <w:rPr>
          <w:rFonts w:ascii="Times New Roman" w:hAnsi="Times New Roman" w:cs="Times New Roman"/>
          <w:i/>
          <w:sz w:val="28"/>
          <w:szCs w:val="28"/>
        </w:rPr>
        <w:t>(в части установления административной ответственности за н</w:t>
      </w:r>
      <w:r w:rsidRPr="001F170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еисполнение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правообладателем </w:t>
      </w:r>
      <w:r w:rsidRPr="001F170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обязанности по принятию участия, в том числе финансовом, в содержании прилегающих территорий; за несоблюдение установленных правилами благоустройства муниципальных образований требований к ограждениям, размещаемым на территории исторических поселений муниципальных образований; за </w:t>
      </w:r>
      <w:r w:rsidRPr="001F170A">
        <w:rPr>
          <w:rFonts w:ascii="Times New Roman" w:hAnsi="Times New Roman" w:cs="Times New Roman"/>
          <w:bCs/>
          <w:i/>
          <w:spacing w:val="-3"/>
          <w:sz w:val="28"/>
          <w:szCs w:val="28"/>
        </w:rPr>
        <w:t>неисполнение правообладателем обязанности по содержанию (ремонту, помывке) фасадов нежилых зданий, строений, сооружений или размещенных на них элементов благоустройства)</w:t>
      </w:r>
      <w:r w:rsidRPr="001F170A">
        <w:rPr>
          <w:rFonts w:ascii="Times New Roman" w:hAnsi="Times New Roman" w:cs="Times New Roman"/>
          <w:bCs/>
          <w:spacing w:val="-3"/>
          <w:sz w:val="28"/>
          <w:szCs w:val="28"/>
        </w:rPr>
        <w:t>;</w:t>
      </w:r>
    </w:p>
    <w:p w:rsidR="007E7107" w:rsidRDefault="001F170A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F170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- </w:t>
      </w:r>
      <w:r w:rsidRPr="001F170A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Оренбургской области «Об утверждении типового положения о проведении аттестации муниципальных служащих в Оренбургской области» </w:t>
      </w:r>
      <w:r w:rsidRPr="001F170A">
        <w:rPr>
          <w:rFonts w:ascii="Times New Roman" w:hAnsi="Times New Roman" w:cs="Times New Roman"/>
          <w:i/>
          <w:sz w:val="28"/>
          <w:szCs w:val="28"/>
        </w:rPr>
        <w:t>(в части наименования должности главы администрации муниципального образования в рамках формирования аттестационной комиссии представительного органа, а также в части уточнения положения об аттестации муниципальных служащих именно аппаратов представительных органов, где нет своих юридических (кадровых) служб</w:t>
      </w:r>
      <w:r>
        <w:rPr>
          <w:rFonts w:ascii="Times New Roman" w:hAnsi="Times New Roman" w:cs="Times New Roman"/>
          <w:i/>
          <w:sz w:val="28"/>
          <w:szCs w:val="28"/>
        </w:rPr>
        <w:t>);</w:t>
      </w:r>
      <w:proofErr w:type="gramEnd"/>
    </w:p>
    <w:p w:rsidR="007E7107" w:rsidRDefault="001F170A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4CF2">
        <w:rPr>
          <w:rFonts w:ascii="Times New Roman" w:hAnsi="Times New Roman" w:cs="Times New Roman"/>
          <w:sz w:val="28"/>
          <w:szCs w:val="28"/>
        </w:rPr>
        <w:t xml:space="preserve">- </w:t>
      </w:r>
      <w:r w:rsidR="007E7107" w:rsidRPr="00564CF2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Оренбургской области «О градостроительной деятельности на территории Оренбургской области» </w:t>
      </w:r>
      <w:r w:rsidR="007E7107" w:rsidRPr="00564CF2">
        <w:rPr>
          <w:rFonts w:ascii="Times New Roman" w:hAnsi="Times New Roman" w:cs="Times New Roman"/>
          <w:i/>
          <w:sz w:val="28"/>
          <w:szCs w:val="28"/>
        </w:rPr>
        <w:t xml:space="preserve">(в части упрощения процедуры установления границ прилегающих территорий путем закрепления </w:t>
      </w:r>
      <w:r w:rsidR="00564CF2" w:rsidRPr="00564CF2">
        <w:rPr>
          <w:rFonts w:ascii="Times New Roman" w:hAnsi="Times New Roman" w:cs="Times New Roman"/>
          <w:i/>
          <w:sz w:val="28"/>
          <w:szCs w:val="28"/>
        </w:rPr>
        <w:t>возможности,</w:t>
      </w:r>
      <w:r w:rsidR="007E7107" w:rsidRPr="00564CF2">
        <w:rPr>
          <w:rFonts w:ascii="Times New Roman" w:hAnsi="Times New Roman" w:cs="Times New Roman"/>
          <w:i/>
          <w:sz w:val="28"/>
          <w:szCs w:val="28"/>
        </w:rPr>
        <w:t xml:space="preserve"> наряду со схемой,</w:t>
      </w:r>
      <w:r w:rsidR="00564CF2" w:rsidRPr="00564C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7107" w:rsidRPr="00564CF2">
        <w:rPr>
          <w:rFonts w:ascii="Times New Roman" w:hAnsi="Times New Roman" w:cs="Times New Roman"/>
          <w:i/>
          <w:sz w:val="28"/>
          <w:szCs w:val="28"/>
        </w:rPr>
        <w:t xml:space="preserve">определять такие границы путем </w:t>
      </w:r>
      <w:r w:rsidR="00564CF2" w:rsidRPr="00564CF2">
        <w:rPr>
          <w:rFonts w:ascii="Times New Roman" w:hAnsi="Times New Roman" w:cs="Times New Roman"/>
          <w:bCs/>
          <w:i/>
          <w:sz w:val="28"/>
          <w:szCs w:val="28"/>
        </w:rPr>
        <w:t>установления расстояния в метрах от границы здания, строения, сооружения, земельного участка</w:t>
      </w:r>
      <w:r w:rsidR="00564CF2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564CF2" w:rsidRPr="00564CF2" w:rsidRDefault="0013738C" w:rsidP="00564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64CF2">
        <w:rPr>
          <w:rFonts w:ascii="Times New Roman" w:hAnsi="Times New Roman" w:cs="Times New Roman"/>
          <w:bCs/>
          <w:sz w:val="28"/>
          <w:szCs w:val="28"/>
        </w:rPr>
        <w:t>Кроме того, в Окружной консультативный совет по развитию местного самоуправления</w:t>
      </w:r>
      <w:r w:rsidR="00564CF2">
        <w:rPr>
          <w:rFonts w:ascii="Times New Roman" w:hAnsi="Times New Roman" w:cs="Times New Roman"/>
          <w:bCs/>
          <w:sz w:val="28"/>
          <w:szCs w:val="28"/>
        </w:rPr>
        <w:t>, в адрес Законодательного Собрания Оренбургской области</w:t>
      </w:r>
      <w:r w:rsidRPr="00564CF2">
        <w:rPr>
          <w:rFonts w:ascii="Times New Roman" w:hAnsi="Times New Roman" w:cs="Times New Roman"/>
          <w:bCs/>
          <w:sz w:val="28"/>
          <w:szCs w:val="28"/>
        </w:rPr>
        <w:t xml:space="preserve"> направлено </w:t>
      </w:r>
      <w:r w:rsidR="00564CF2" w:rsidRPr="00564CF2">
        <w:rPr>
          <w:rFonts w:ascii="Times New Roman" w:hAnsi="Times New Roman" w:cs="Times New Roman"/>
          <w:bCs/>
          <w:sz w:val="28"/>
          <w:szCs w:val="28"/>
        </w:rPr>
        <w:t>2 предложения по корректировке федерального законодательства, а именно:</w:t>
      </w:r>
    </w:p>
    <w:p w:rsidR="00564CF2" w:rsidRPr="00564CF2" w:rsidRDefault="00564CF2" w:rsidP="00564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564CF2">
        <w:rPr>
          <w:rFonts w:ascii="Times New Roman" w:hAnsi="Times New Roman" w:cs="Times New Roman"/>
          <w:bCs/>
          <w:sz w:val="28"/>
          <w:szCs w:val="28"/>
        </w:rPr>
        <w:t>1) «</w:t>
      </w:r>
      <w:r w:rsidRPr="00564CF2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266.1 Бюджетного кодекса Российской Федерации» </w:t>
      </w:r>
      <w:r w:rsidRPr="00564CF2">
        <w:rPr>
          <w:rFonts w:ascii="Times New Roman" w:hAnsi="Times New Roman" w:cs="Times New Roman"/>
          <w:i/>
          <w:sz w:val="28"/>
          <w:szCs w:val="28"/>
        </w:rPr>
        <w:t>(</w:t>
      </w:r>
      <w:r w:rsidRPr="00564C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части уточнения объектов внутреннего финансового контроля, а именно, закрепив норму о том, что </w:t>
      </w:r>
      <w:r w:rsidRPr="00564CF2">
        <w:rPr>
          <w:rFonts w:ascii="Times New Roman" w:hAnsi="Times New Roman" w:cs="Times New Roman"/>
          <w:i/>
          <w:sz w:val="28"/>
          <w:szCs w:val="28"/>
        </w:rPr>
        <w:t xml:space="preserve">в случае, если на территории муниципального образования создан орган внешнего муниципального финансового контроля, внутренний финансовый контроль не осуществляется в отношении представительного органа муниципального образования и </w:t>
      </w:r>
      <w:r w:rsidRPr="00564CF2">
        <w:rPr>
          <w:rFonts w:ascii="Times New Roman" w:hAnsi="Times New Roman" w:cs="Times New Roman"/>
          <w:bCs/>
          <w:i/>
          <w:sz w:val="28"/>
          <w:szCs w:val="28"/>
        </w:rPr>
        <w:t>контрольно-счетного органа муниципального образования</w:t>
      </w:r>
      <w:r w:rsidRPr="00564CF2"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  <w:proofErr w:type="gramEnd"/>
    </w:p>
    <w:p w:rsidR="00564CF2" w:rsidRDefault="00564CF2" w:rsidP="00564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564CF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564CF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564CF2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«Об ответственном обращении с животными и о внесении изменений в отдельные законодательные </w:t>
      </w:r>
      <w:r w:rsidRPr="00564CF2">
        <w:rPr>
          <w:rFonts w:ascii="Times New Roman" w:hAnsi="Times New Roman" w:cs="Times New Roman"/>
          <w:sz w:val="28"/>
          <w:szCs w:val="28"/>
        </w:rPr>
        <w:lastRenderedPageBreak/>
        <w:t xml:space="preserve">акты Российской Федерации» </w:t>
      </w:r>
      <w:r w:rsidRPr="00564CF2">
        <w:rPr>
          <w:rFonts w:ascii="Times New Roman" w:hAnsi="Times New Roman" w:cs="Times New Roman"/>
          <w:i/>
          <w:sz w:val="28"/>
          <w:szCs w:val="28"/>
        </w:rPr>
        <w:t xml:space="preserve">(в части установления института обязательной регистрации домашних животных, </w:t>
      </w:r>
      <w:r w:rsidRPr="00564CF2">
        <w:rPr>
          <w:rFonts w:ascii="Times New Roman" w:hAnsi="Times New Roman" w:cs="Times New Roman"/>
          <w:bCs/>
          <w:i/>
          <w:sz w:val="28"/>
          <w:szCs w:val="28"/>
        </w:rPr>
        <w:t xml:space="preserve">выявления незарегистрированных домашних животных и закрепления нормы о том, </w:t>
      </w:r>
      <w:r w:rsidRPr="00564CF2">
        <w:rPr>
          <w:rFonts w:ascii="Times New Roman" w:eastAsia="Calibri" w:hAnsi="Times New Roman" w:cs="Times New Roman"/>
          <w:i/>
          <w:sz w:val="28"/>
          <w:szCs w:val="28"/>
        </w:rPr>
        <w:t xml:space="preserve">что </w:t>
      </w:r>
      <w:r w:rsidRPr="00564CF2">
        <w:rPr>
          <w:rFonts w:ascii="Times New Roman" w:hAnsi="Times New Roman" w:cs="Times New Roman"/>
          <w:i/>
          <w:sz w:val="28"/>
          <w:szCs w:val="28"/>
        </w:rPr>
        <w:t xml:space="preserve">приюты для животных создают органы государственной власти субъектов Российской </w:t>
      </w:r>
      <w:proofErr w:type="gramStart"/>
      <w:r w:rsidRPr="00564CF2">
        <w:rPr>
          <w:rFonts w:ascii="Times New Roman" w:hAnsi="Times New Roman" w:cs="Times New Roman"/>
          <w:i/>
          <w:sz w:val="28"/>
          <w:szCs w:val="28"/>
        </w:rPr>
        <w:t>Федерации</w:t>
      </w:r>
      <w:proofErr w:type="gramEnd"/>
      <w:r w:rsidRPr="00564CF2">
        <w:rPr>
          <w:rFonts w:ascii="Times New Roman" w:hAnsi="Times New Roman" w:cs="Times New Roman"/>
          <w:i/>
          <w:sz w:val="28"/>
          <w:szCs w:val="28"/>
        </w:rPr>
        <w:t xml:space="preserve"> и они же обеспечивают их функционирование на территории соответствующего субъекта </w:t>
      </w:r>
      <w:proofErr w:type="gramStart"/>
      <w:r w:rsidRPr="00564CF2">
        <w:rPr>
          <w:rFonts w:ascii="Times New Roman" w:hAnsi="Times New Roman" w:cs="Times New Roman"/>
          <w:i/>
          <w:sz w:val="28"/>
          <w:szCs w:val="28"/>
        </w:rPr>
        <w:t>Российской Федерации).</w:t>
      </w:r>
      <w:proofErr w:type="gramEnd"/>
    </w:p>
    <w:p w:rsidR="00E621F2" w:rsidRPr="00E621F2" w:rsidRDefault="00E621F2" w:rsidP="00564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1DB" w:rsidRPr="00B359B0" w:rsidRDefault="001541DB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Межмуниципальное сотрудничество</w:t>
      </w:r>
    </w:p>
    <w:p w:rsidR="001541DB" w:rsidRPr="00B359B0" w:rsidRDefault="001541DB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1DB" w:rsidRPr="00B359B0" w:rsidRDefault="001541DB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В соответствии со статьей 27 Устава муниципального образования «город Оренбург» Оренбургский городской Совет уполномочен определять порядок участия муниципалитета в организациях межмуниципального сотрудничества.</w:t>
      </w:r>
    </w:p>
    <w:p w:rsidR="001541DB" w:rsidRPr="00B359B0" w:rsidRDefault="001541DB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Решением Оренбургского городского Совета от 25.04.2011 № 140 «Об участии муниципального образования «город Оренбург» в организациях межмуниципального сотрудничества» определены две организации:</w:t>
      </w:r>
    </w:p>
    <w:p w:rsidR="001541DB" w:rsidRPr="00B359B0" w:rsidRDefault="001541DB" w:rsidP="00B359B0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Совет (ассоциация) муниципальных образований Оренбургской области;</w:t>
      </w:r>
    </w:p>
    <w:p w:rsidR="001541DB" w:rsidRPr="00B359B0" w:rsidRDefault="001541DB" w:rsidP="00B359B0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Ассоциация городов Поволжья.</w:t>
      </w:r>
    </w:p>
    <w:p w:rsidR="001541DB" w:rsidRPr="00B359B0" w:rsidRDefault="001541DB" w:rsidP="00B359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Ежегодно в решении Оренбургского городского Совета о бюджете города Оренбурга предусматриваются расходы, связанные с оплатой </w:t>
      </w:r>
      <w:r w:rsidR="000F2727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B359B0">
        <w:rPr>
          <w:rFonts w:ascii="Times New Roman" w:hAnsi="Times New Roman" w:cs="Times New Roman"/>
          <w:sz w:val="28"/>
          <w:szCs w:val="28"/>
        </w:rPr>
        <w:t>членских взносов.</w:t>
      </w:r>
    </w:p>
    <w:p w:rsidR="001541DB" w:rsidRDefault="001541DB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Однако Оренбургский городской Совет не ограничивался данной работой и дополнительно принимал участие в мероприятиях следующих межмуниципальных организаций:</w:t>
      </w:r>
    </w:p>
    <w:p w:rsidR="001541DB" w:rsidRPr="00D57ACB" w:rsidRDefault="001541DB" w:rsidP="00B359B0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Окружной консультативный совет по развитию местного самоуправления в Приволжском федеральном округе. Председатель Оренбургского городского Совета Березнева О.П. входит в состав рабочей группы </w:t>
      </w:r>
      <w:r w:rsidR="00D57ACB" w:rsidRPr="00D57ACB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вопросам муниципального управления, совершенствования деятельности органов местного самоуправления и их взаимодействия с иными органами публичной власти</w:t>
      </w:r>
      <w:r w:rsidRPr="00D57ACB">
        <w:rPr>
          <w:rFonts w:ascii="Times New Roman" w:hAnsi="Times New Roman" w:cs="Times New Roman"/>
          <w:sz w:val="28"/>
          <w:szCs w:val="28"/>
        </w:rPr>
        <w:t>;</w:t>
      </w:r>
    </w:p>
    <w:p w:rsidR="00D57ACB" w:rsidRDefault="001541DB" w:rsidP="00D57ACB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Совет представительных органов муниципальных районов и городских округов при Законодательном Собрании Оренбургской области. Председатель Оренбургского городского Совета Березнева О.П. входит в со</w:t>
      </w:r>
      <w:r w:rsidR="00D57ACB">
        <w:rPr>
          <w:rFonts w:ascii="Times New Roman" w:hAnsi="Times New Roman" w:cs="Times New Roman"/>
          <w:sz w:val="28"/>
          <w:szCs w:val="28"/>
        </w:rPr>
        <w:t>став Президиума данного Совета.</w:t>
      </w:r>
    </w:p>
    <w:p w:rsidR="00D57ACB" w:rsidRPr="00D57ACB" w:rsidRDefault="00D57ACB" w:rsidP="00D57ACB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CB">
        <w:rPr>
          <w:rFonts w:ascii="Times New Roman" w:hAnsi="Times New Roman" w:cs="Times New Roman"/>
          <w:sz w:val="28"/>
        </w:rPr>
        <w:t>Всероссийская ассоциация развития местного самоуправления.</w:t>
      </w:r>
    </w:p>
    <w:p w:rsidR="00A43EEC" w:rsidRPr="004954C4" w:rsidRDefault="00A43EEC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4C4">
        <w:rPr>
          <w:rFonts w:ascii="Times New Roman" w:hAnsi="Times New Roman" w:cs="Times New Roman"/>
          <w:bCs/>
          <w:sz w:val="28"/>
          <w:szCs w:val="28"/>
        </w:rPr>
        <w:t>В рамках участия в мероприятиях, проводимых вышеуказанными организациями, обсуждались проблемы правоприменения в различных отраслях жизнедеятельности, а также пути их решения. Подготавливались предложения по уточнению различных положений федерального законодательства, а также рассматривались и другие вопросы, касающиеся сферы местного самоуправления.</w:t>
      </w:r>
      <w:r w:rsidR="004954C4" w:rsidRPr="004954C4">
        <w:rPr>
          <w:rFonts w:ascii="Times New Roman" w:hAnsi="Times New Roman" w:cs="Times New Roman"/>
          <w:bCs/>
          <w:sz w:val="28"/>
          <w:szCs w:val="28"/>
        </w:rPr>
        <w:t xml:space="preserve"> В частности, подробно анализировался проект федерального закона «</w:t>
      </w:r>
      <w:r w:rsidR="004954C4" w:rsidRPr="004954C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общих принципах организации местного самоуправления в единой системе публичной власти»</w:t>
      </w:r>
      <w:r w:rsidR="005C53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к которому в общем итоге поступило множество поправок (предложений и замечаний)</w:t>
      </w:r>
      <w:r w:rsidR="004954C4" w:rsidRPr="004954C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5C53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621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Учитывая, что д</w:t>
      </w:r>
      <w:r w:rsidR="005C53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анный законопроект</w:t>
      </w:r>
      <w:r w:rsidR="00E621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нуждается в доработке, он</w:t>
      </w:r>
      <w:r w:rsidR="005C53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 сегодняшнего дня находится на рассмотрении в Государственной Думе РФ</w:t>
      </w:r>
      <w:r w:rsidR="00E621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рамках подготовки ко второму чтению</w:t>
      </w:r>
      <w:r w:rsidR="005C53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773B61" w:rsidRDefault="00A43EEC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 декабре отчетного периода п</w:t>
      </w:r>
      <w:r w:rsidR="001541DB" w:rsidRPr="00B359B0">
        <w:rPr>
          <w:rFonts w:ascii="Times New Roman" w:hAnsi="Times New Roman" w:cs="Times New Roman"/>
          <w:bCs/>
          <w:color w:val="000000"/>
          <w:sz w:val="28"/>
          <w:szCs w:val="28"/>
        </w:rPr>
        <w:t>редседатель Оренбургского городского Совета Березнева О.П. приняла участие</w:t>
      </w:r>
      <w:r w:rsidR="00773B6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1541DB" w:rsidRDefault="00773B61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541DB" w:rsidRPr="00B3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1541DB" w:rsidRPr="00B359B0">
        <w:rPr>
          <w:rFonts w:ascii="Times New Roman" w:hAnsi="Times New Roman" w:cs="Times New Roman"/>
          <w:bCs/>
          <w:color w:val="000000"/>
          <w:sz w:val="28"/>
          <w:szCs w:val="28"/>
        </w:rPr>
        <w:t>заседани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A43E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Президиума Совета </w:t>
      </w:r>
      <w:r w:rsidR="001541DB" w:rsidRPr="00B359B0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представительных органов муниципальных районов и городских округов Оренбургской области при Законодательном Собрании Оренбургской области</w:t>
      </w:r>
      <w:r w:rsidR="00A43E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41DB" w:rsidRPr="00B359B0">
        <w:rPr>
          <w:rFonts w:ascii="Times New Roman" w:hAnsi="Times New Roman" w:cs="Times New Roman"/>
          <w:bCs/>
          <w:color w:val="000000"/>
          <w:sz w:val="28"/>
          <w:szCs w:val="28"/>
        </w:rPr>
        <w:t>по вопросам:</w:t>
      </w:r>
    </w:p>
    <w:p w:rsidR="00A43EEC" w:rsidRDefault="00A43EEC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 проблемах кадрового обеспечения медицинских организаций </w:t>
      </w:r>
      <w:r w:rsidR="002638D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ренбургской об</w:t>
      </w:r>
      <w:r w:rsidR="000F2727">
        <w:rPr>
          <w:rFonts w:ascii="Times New Roman" w:hAnsi="Times New Roman" w:cs="Times New Roman"/>
          <w:bCs/>
          <w:color w:val="000000"/>
          <w:sz w:val="28"/>
          <w:szCs w:val="28"/>
        </w:rPr>
        <w:t>ласти и путях их решения;</w:t>
      </w:r>
    </w:p>
    <w:p w:rsidR="00A43EEC" w:rsidRDefault="00A43EEC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об установлении </w:t>
      </w:r>
      <w:r w:rsidR="00773B61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комиссии за нарушение правил проведения земляных работ на территории </w:t>
      </w:r>
      <w:r w:rsidR="00773B6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="000F2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бразований </w:t>
      </w:r>
      <w:r w:rsidR="002638D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0F2727">
        <w:rPr>
          <w:rFonts w:ascii="Times New Roman" w:hAnsi="Times New Roman" w:cs="Times New Roman"/>
          <w:bCs/>
          <w:color w:val="000000"/>
          <w:sz w:val="28"/>
          <w:szCs w:val="28"/>
        </w:rPr>
        <w:t>ренбургской области;</w:t>
      </w:r>
    </w:p>
    <w:p w:rsidR="00773B61" w:rsidRDefault="00773B61" w:rsidP="00773B6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 проблемах правового регулирования на муниципальном уровне денежного содержания выборного должностного лица местного самоуправления, осуществляющего свои полномочия на постоянной основе.</w:t>
      </w:r>
    </w:p>
    <w:p w:rsidR="00773B61" w:rsidRPr="00773B61" w:rsidRDefault="00773B61" w:rsidP="00773B6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3B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 w:rsidRPr="00773B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773B61">
        <w:rPr>
          <w:rFonts w:ascii="Times New Roman" w:hAnsi="Times New Roman" w:cs="Times New Roman"/>
          <w:sz w:val="28"/>
          <w:szCs w:val="28"/>
        </w:rPr>
        <w:t>очередном 41 заседании Президиума Совета (ассоциации) муниципальных образований Оренбургской области, на котором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3B61">
        <w:rPr>
          <w:rFonts w:ascii="Times New Roman" w:hAnsi="Times New Roman" w:cs="Times New Roman"/>
          <w:sz w:val="28"/>
          <w:szCs w:val="28"/>
        </w:rPr>
        <w:t xml:space="preserve"> среди прочего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3B61">
        <w:rPr>
          <w:rFonts w:ascii="Times New Roman" w:hAnsi="Times New Roman" w:cs="Times New Roman"/>
          <w:sz w:val="28"/>
          <w:szCs w:val="28"/>
        </w:rPr>
        <w:t xml:space="preserve">  поддержана правотворческая инициатива «О внесении изменения в Бюджетный кодекс РФ в части исключения законодательных (представительных) органов государственной власти и представительных органов муниципальных образований из объектов внутреннего государственного (муниципального) финансового контроля»</w:t>
      </w:r>
      <w:r w:rsidR="000F27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1206" w:rsidRDefault="00D41206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330F" w:rsidRPr="00B359B0" w:rsidRDefault="001541DB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A554D5"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Итоги взаимодействия Оренбургского городского Совета</w:t>
      </w:r>
    </w:p>
    <w:p w:rsidR="00A554D5" w:rsidRPr="00B359B0" w:rsidRDefault="00A554D5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прокуратурой города Оренбурга</w:t>
      </w:r>
    </w:p>
    <w:p w:rsidR="00DA7138" w:rsidRPr="00B359B0" w:rsidRDefault="00DA7138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7F98" w:rsidRPr="00B359B0" w:rsidRDefault="00477F98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9B0">
        <w:rPr>
          <w:rFonts w:ascii="Times New Roman" w:hAnsi="Times New Roman" w:cs="Times New Roman"/>
          <w:bCs/>
          <w:color w:val="000000"/>
          <w:sz w:val="28"/>
          <w:szCs w:val="28"/>
        </w:rPr>
        <w:t>Оренбургским городским Советом осуществлялось тесное взаимодействие с прокуратурой города Оренбурга. Проекты всех решений Оренбургского городского Совета направлялись в прокуратуру для заключения. Представители прокуратуры принимали участие в заседаниях постоянных депутатских комитетов и в заседаниях Оренбургского городского Совета.</w:t>
      </w:r>
    </w:p>
    <w:p w:rsidR="00477F98" w:rsidRPr="00B359B0" w:rsidRDefault="00477F98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9B0">
        <w:rPr>
          <w:rFonts w:ascii="Times New Roman" w:hAnsi="Times New Roman" w:cs="Times New Roman"/>
          <w:bCs/>
          <w:color w:val="000000"/>
          <w:sz w:val="28"/>
          <w:szCs w:val="28"/>
        </w:rPr>
        <w:t>Оренбургским городским Советом тщательно анализировалась ежегодная информация прокурора города Оренбурга о состоянии законности.</w:t>
      </w:r>
    </w:p>
    <w:p w:rsidR="007D6B16" w:rsidRDefault="00532ADE" w:rsidP="007D6B1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отчетный период </w:t>
      </w:r>
      <w:r w:rsidR="001E0756" w:rsidRPr="00B3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адрес Оренбургского городского Совета </w:t>
      </w:r>
      <w:r w:rsidRPr="00B359B0">
        <w:rPr>
          <w:rFonts w:ascii="Times New Roman" w:hAnsi="Times New Roman" w:cs="Times New Roman"/>
          <w:bCs/>
          <w:color w:val="000000"/>
          <w:sz w:val="28"/>
          <w:szCs w:val="28"/>
        </w:rPr>
        <w:t>был</w:t>
      </w:r>
      <w:r w:rsidR="007D6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внесены следующие акты прокурорского реагирования </w:t>
      </w:r>
      <w:r w:rsidR="001E0756" w:rsidRPr="00B3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отдельные </w:t>
      </w:r>
      <w:r w:rsidR="003E3885" w:rsidRPr="00B359B0">
        <w:rPr>
          <w:rFonts w:ascii="Times New Roman" w:hAnsi="Times New Roman" w:cs="Times New Roman"/>
          <w:bCs/>
          <w:color w:val="000000"/>
          <w:sz w:val="28"/>
          <w:szCs w:val="28"/>
        </w:rPr>
        <w:t>правовые акты</w:t>
      </w:r>
      <w:r w:rsidR="001E0756" w:rsidRPr="00B3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="007D6B16">
        <w:rPr>
          <w:rFonts w:ascii="Times New Roman" w:hAnsi="Times New Roman" w:cs="Times New Roman"/>
          <w:bCs/>
          <w:color w:val="000000"/>
          <w:sz w:val="28"/>
          <w:szCs w:val="28"/>
        </w:rPr>
        <w:t>ренбургского городского Совета:</w:t>
      </w:r>
    </w:p>
    <w:p w:rsidR="0019632A" w:rsidRDefault="007D6B16" w:rsidP="007D6B1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9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19632A" w:rsidRPr="0019632A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19632A" w:rsidRPr="0019632A">
        <w:rPr>
          <w:rFonts w:ascii="Times New Roman" w:hAnsi="Times New Roman" w:cs="Times New Roman"/>
          <w:bCs/>
          <w:sz w:val="28"/>
          <w:szCs w:val="28"/>
        </w:rPr>
        <w:t xml:space="preserve">прокурора города Оренбурга от 30.06.2022 № 07-01-2022 на </w:t>
      </w:r>
      <w:hyperlink r:id="rId17" w:history="1">
        <w:r w:rsidR="0019632A" w:rsidRPr="0019632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9632A" w:rsidRPr="0019632A">
        <w:rPr>
          <w:rFonts w:ascii="Times New Roman" w:hAnsi="Times New Roman" w:cs="Times New Roman"/>
          <w:sz w:val="28"/>
          <w:szCs w:val="28"/>
        </w:rPr>
        <w:t xml:space="preserve"> о муниципальном жилищном контроле на территории муниципального образования «город Оренбург»</w:t>
      </w:r>
      <w:r w:rsidR="0019632A">
        <w:rPr>
          <w:rFonts w:ascii="Times New Roman" w:hAnsi="Times New Roman" w:cs="Times New Roman"/>
          <w:sz w:val="28"/>
          <w:szCs w:val="28"/>
        </w:rPr>
        <w:t>;</w:t>
      </w:r>
    </w:p>
    <w:p w:rsidR="0019632A" w:rsidRDefault="0019632A" w:rsidP="007D6B1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7934">
        <w:rPr>
          <w:rFonts w:ascii="Times New Roman" w:hAnsi="Times New Roman" w:cs="Times New Roman"/>
          <w:sz w:val="28"/>
          <w:szCs w:val="28"/>
        </w:rPr>
        <w:t>ротест прокурора Оренбургской транспортной прокуратуры от 28.07.2022 № 05-05-2022 на решение Оренбургского городского Совета от 24.10.2017 № 416 «Об утверждении Правил благоустройства территории муниципального образования «город Оренбург»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B16" w:rsidRPr="00E47934" w:rsidRDefault="0019632A" w:rsidP="007D6B1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7D6B16" w:rsidRPr="00E479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Требование прокурора города Оренбурга об изменении нормативного правового акта с целью исключения выявленных коррупциогенных факторов от 23.09.2022 № 7/2022 </w:t>
      </w:r>
      <w:r w:rsidR="007D6B16" w:rsidRPr="00E4793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(на </w:t>
      </w:r>
      <w:r w:rsidR="007D6B16" w:rsidRPr="00E47934">
        <w:rPr>
          <w:rFonts w:ascii="Times New Roman" w:hAnsi="Times New Roman" w:cs="Times New Roman"/>
          <w:i/>
          <w:sz w:val="28"/>
          <w:szCs w:val="28"/>
        </w:rPr>
        <w:t xml:space="preserve">Положение «Об оплате </w:t>
      </w:r>
      <w:proofErr w:type="gramStart"/>
      <w:r w:rsidR="007D6B16" w:rsidRPr="00E47934">
        <w:rPr>
          <w:rFonts w:ascii="Times New Roman" w:hAnsi="Times New Roman" w:cs="Times New Roman"/>
          <w:i/>
          <w:sz w:val="28"/>
          <w:szCs w:val="28"/>
        </w:rPr>
        <w:t xml:space="preserve">труда работников органов </w:t>
      </w:r>
      <w:r w:rsidR="007D6B16" w:rsidRPr="00E47934">
        <w:rPr>
          <w:rFonts w:ascii="Times New Roman" w:hAnsi="Times New Roman" w:cs="Times New Roman"/>
          <w:i/>
          <w:sz w:val="28"/>
          <w:szCs w:val="28"/>
        </w:rPr>
        <w:lastRenderedPageBreak/>
        <w:t>местного самоуправления города Оренбурга</w:t>
      </w:r>
      <w:proofErr w:type="gramEnd"/>
      <w:r w:rsidR="007D6B16" w:rsidRPr="00E47934">
        <w:rPr>
          <w:rFonts w:ascii="Times New Roman" w:hAnsi="Times New Roman" w:cs="Times New Roman"/>
          <w:i/>
          <w:sz w:val="28"/>
          <w:szCs w:val="28"/>
        </w:rPr>
        <w:t xml:space="preserve"> и Избирательной комиссии муниципального образования «город Оренбург»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4A3E20" w:rsidRDefault="001E0756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 замечания </w:t>
      </w:r>
      <w:r w:rsidR="004A3E20" w:rsidRPr="00B3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предварительно прорабатывались с прокуратурой города Оренбурга, Администрацией города Оренбурга </w:t>
      </w:r>
      <w:r w:rsidRPr="00B359B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4A3E20" w:rsidRPr="00B3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были учтены в правотворческой деятельности Оренбургского городского Совета.</w:t>
      </w:r>
    </w:p>
    <w:p w:rsidR="00E621F2" w:rsidRDefault="00954A07" w:rsidP="00E62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1F2">
        <w:rPr>
          <w:rFonts w:ascii="Times New Roman" w:hAnsi="Times New Roman" w:cs="Times New Roman"/>
          <w:bCs/>
          <w:sz w:val="28"/>
          <w:szCs w:val="28"/>
        </w:rPr>
        <w:t>В рамках реализации своего права, в качестве субъекта правотворческой инициативы, прокуратурой города Оренбурга в отчетном периоде разработан и внесен на рассмотрение Оренбургского городского Совета проект решения Совета, направленны</w:t>
      </w:r>
      <w:r w:rsidR="00E621F2">
        <w:rPr>
          <w:rFonts w:ascii="Times New Roman" w:hAnsi="Times New Roman" w:cs="Times New Roman"/>
          <w:bCs/>
          <w:sz w:val="28"/>
          <w:szCs w:val="28"/>
        </w:rPr>
        <w:t>й</w:t>
      </w:r>
      <w:r w:rsidRPr="00E621F2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E621F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E621F2" w:rsidRPr="00423C43">
        <w:rPr>
          <w:rFonts w:ascii="Times New Roman" w:hAnsi="Times New Roman" w:cs="Times New Roman"/>
          <w:sz w:val="28"/>
        </w:rPr>
        <w:t>несени</w:t>
      </w:r>
      <w:r w:rsidR="00E621F2">
        <w:rPr>
          <w:rFonts w:ascii="Times New Roman" w:hAnsi="Times New Roman" w:cs="Times New Roman"/>
          <w:sz w:val="28"/>
        </w:rPr>
        <w:t>е</w:t>
      </w:r>
      <w:r w:rsidR="00E621F2" w:rsidRPr="00423C43">
        <w:rPr>
          <w:rFonts w:ascii="Times New Roman" w:hAnsi="Times New Roman" w:cs="Times New Roman"/>
          <w:sz w:val="28"/>
        </w:rPr>
        <w:t xml:space="preserve"> изменений в </w:t>
      </w:r>
      <w:hyperlink r:id="rId18" w:history="1">
        <w:r w:rsidR="00E621F2" w:rsidRPr="00E621F2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E621F2" w:rsidRPr="00E621F2">
        <w:rPr>
          <w:rFonts w:ascii="Times New Roman" w:eastAsia="Calibri" w:hAnsi="Times New Roman" w:cs="Times New Roman"/>
          <w:sz w:val="28"/>
          <w:szCs w:val="28"/>
        </w:rPr>
        <w:t xml:space="preserve"> о проведении аттестации муниципальных служащих в городе Оренбурге</w:t>
      </w:r>
      <w:r w:rsidR="00E621F2">
        <w:rPr>
          <w:rFonts w:ascii="Times New Roman" w:eastAsia="Calibri" w:hAnsi="Times New Roman" w:cs="Times New Roman"/>
          <w:sz w:val="28"/>
          <w:szCs w:val="28"/>
        </w:rPr>
        <w:t>, в части уточнения категорий должностей, подпадающих под проведение аттестации.</w:t>
      </w:r>
    </w:p>
    <w:p w:rsidR="00954A07" w:rsidRDefault="00954A07" w:rsidP="0095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644" w:rsidRPr="00B359B0" w:rsidRDefault="00306062" w:rsidP="00B359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541DB" w:rsidRPr="00B3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24644" w:rsidRPr="00B3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Участие в судебных процессах</w:t>
      </w:r>
    </w:p>
    <w:p w:rsidR="00D24644" w:rsidRPr="00B359B0" w:rsidRDefault="00D24644" w:rsidP="00B3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32A" w:rsidRDefault="0019632A" w:rsidP="00196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Ленин</w:t>
      </w:r>
      <w:r w:rsidRPr="00564073">
        <w:rPr>
          <w:rFonts w:ascii="Times New Roman" w:hAnsi="Times New Roman" w:cs="Times New Roman"/>
          <w:sz w:val="28"/>
          <w:szCs w:val="28"/>
        </w:rPr>
        <w:t>ский районный суд</w:t>
      </w:r>
      <w:r>
        <w:rPr>
          <w:rFonts w:ascii="Times New Roman" w:hAnsi="Times New Roman" w:cs="Times New Roman"/>
          <w:sz w:val="28"/>
          <w:szCs w:val="28"/>
        </w:rPr>
        <w:t xml:space="preserve"> обращался гражданин Столпак С.П. с иском к Оренбургскому городскому Совету и к</w:t>
      </w:r>
      <w:r w:rsidRPr="008E4E5B">
        <w:rPr>
          <w:rFonts w:ascii="Times New Roman" w:hAnsi="Times New Roman" w:cs="Times New Roman"/>
          <w:sz w:val="28"/>
          <w:szCs w:val="28"/>
        </w:rPr>
        <w:t>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E4E5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4E5B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города Оренбурга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32A" w:rsidRDefault="0019632A" w:rsidP="00196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 первой инстанции, а также в апелляционной инстанции в Оренбургском областном суде заявителю было отказано в</w:t>
      </w:r>
      <w:r w:rsidR="000F2727">
        <w:rPr>
          <w:rFonts w:ascii="Times New Roman" w:hAnsi="Times New Roman" w:cs="Times New Roman"/>
          <w:sz w:val="28"/>
          <w:szCs w:val="28"/>
        </w:rPr>
        <w:t xml:space="preserve">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0F272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32A" w:rsidRDefault="0019632A" w:rsidP="00196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Оренбургский областной суд с двумя исковыми заявлениями обращался депутат Николаев С.В. в которых требовал признать незаконными отдельные решения Оренбургского городского Совета</w:t>
      </w:r>
      <w:r w:rsidR="000F27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 прошедшие антикоррупционную экспертизу со стороны прокуратуры города Оренбурга.</w:t>
      </w:r>
      <w:proofErr w:type="gramEnd"/>
    </w:p>
    <w:p w:rsidR="0019632A" w:rsidRDefault="0019632A" w:rsidP="00196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Суды отказали </w:t>
      </w:r>
      <w:r w:rsidR="00D4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его требований.</w:t>
      </w:r>
    </w:p>
    <w:p w:rsidR="0019632A" w:rsidRDefault="0019632A" w:rsidP="00196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Оренбургский городской Совет принял участие в рассмотрения ряда дел по обжалованию документов в сфере градостроительной деятельности, полномочия по которой были переданы </w:t>
      </w:r>
      <w:r w:rsidR="000F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государственной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области.</w:t>
      </w:r>
    </w:p>
    <w:p w:rsidR="00F91FF8" w:rsidRDefault="00F91FF8" w:rsidP="00196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97C" w:rsidRDefault="001C697C" w:rsidP="00B359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2CF1" w:rsidRPr="00B359B0" w:rsidRDefault="00306062" w:rsidP="00B359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="008B39EF"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D2CF1"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54D5"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депутатов Оренбургского городского Совета</w:t>
      </w:r>
    </w:p>
    <w:p w:rsidR="00A554D5" w:rsidRPr="00B359B0" w:rsidRDefault="00A554D5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избирательных округах</w:t>
      </w:r>
    </w:p>
    <w:p w:rsidR="002D2CF1" w:rsidRPr="00B359B0" w:rsidRDefault="002D2CF1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7F98" w:rsidRPr="00B359B0" w:rsidRDefault="00477F98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Одной из форм депутатской деятельности является работа депутатов с избирателями. Депутаты организуют встречи и проводят личные приемы в соответствии с утвержденным графиком приёма. </w:t>
      </w:r>
    </w:p>
    <w:p w:rsidR="00477F98" w:rsidRPr="00B359B0" w:rsidRDefault="00477F98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работы депутатов с избирателями является формирование перечня наказов.  </w:t>
      </w:r>
    </w:p>
    <w:p w:rsidR="00477F98" w:rsidRPr="00B359B0" w:rsidRDefault="00477F98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Наказами избирателей являются имеющие общественное значение предложения избирателей депутатам представительного органа местного самоуправления города Оренбурга по вопросам местного значения. </w:t>
      </w:r>
    </w:p>
    <w:p w:rsidR="005D6E4E" w:rsidRDefault="00F5062E" w:rsidP="005D6E4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и </w:t>
      </w:r>
      <w:r w:rsidR="00D56BB6">
        <w:rPr>
          <w:rFonts w:ascii="Times New Roman" w:hAnsi="Times New Roman" w:cs="Times New Roman"/>
          <w:sz w:val="28"/>
          <w:szCs w:val="28"/>
        </w:rPr>
        <w:t>в прошлые периоды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477F98" w:rsidRPr="00B359B0">
        <w:rPr>
          <w:rFonts w:ascii="Times New Roman" w:hAnsi="Times New Roman" w:cs="Times New Roman"/>
          <w:sz w:val="28"/>
          <w:szCs w:val="28"/>
        </w:rPr>
        <w:t xml:space="preserve"> 202</w:t>
      </w:r>
      <w:r w:rsidR="005D6E4E">
        <w:rPr>
          <w:rFonts w:ascii="Times New Roman" w:hAnsi="Times New Roman" w:cs="Times New Roman"/>
          <w:sz w:val="28"/>
          <w:szCs w:val="28"/>
        </w:rPr>
        <w:t>2</w:t>
      </w:r>
      <w:r w:rsidR="00477F98" w:rsidRPr="00B359B0">
        <w:rPr>
          <w:rFonts w:ascii="Times New Roman" w:hAnsi="Times New Roman" w:cs="Times New Roman"/>
          <w:sz w:val="28"/>
          <w:szCs w:val="28"/>
        </w:rPr>
        <w:t xml:space="preserve"> году на каждый </w:t>
      </w:r>
      <w:r w:rsidR="00AD47E6" w:rsidRPr="00B359B0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="00477F98" w:rsidRPr="00B359B0">
        <w:rPr>
          <w:rFonts w:ascii="Times New Roman" w:hAnsi="Times New Roman" w:cs="Times New Roman"/>
          <w:sz w:val="28"/>
          <w:szCs w:val="28"/>
        </w:rPr>
        <w:t>округ из бюджета города Оренбурга было выделено 10 млн.</w:t>
      </w:r>
      <w:r w:rsidR="00D56BB6">
        <w:rPr>
          <w:rFonts w:ascii="Times New Roman" w:hAnsi="Times New Roman" w:cs="Times New Roman"/>
          <w:sz w:val="28"/>
          <w:szCs w:val="28"/>
        </w:rPr>
        <w:t xml:space="preserve"> </w:t>
      </w:r>
      <w:r w:rsidR="00477F98" w:rsidRPr="00B359B0">
        <w:rPr>
          <w:rFonts w:ascii="Times New Roman" w:hAnsi="Times New Roman" w:cs="Times New Roman"/>
          <w:sz w:val="28"/>
          <w:szCs w:val="28"/>
        </w:rPr>
        <w:t>рублей</w:t>
      </w:r>
      <w:r w:rsidR="00D56BB6">
        <w:rPr>
          <w:rFonts w:ascii="Times New Roman" w:hAnsi="Times New Roman" w:cs="Times New Roman"/>
          <w:sz w:val="28"/>
          <w:szCs w:val="28"/>
        </w:rPr>
        <w:t>. В</w:t>
      </w:r>
      <w:r w:rsidR="00477F98" w:rsidRPr="00B359B0">
        <w:rPr>
          <w:rFonts w:ascii="Times New Roman" w:hAnsi="Times New Roman" w:cs="Times New Roman"/>
          <w:sz w:val="28"/>
          <w:szCs w:val="28"/>
        </w:rPr>
        <w:t xml:space="preserve">сего 200 млн. рублей направлено на </w:t>
      </w:r>
      <w:r w:rsidR="005D6E4E">
        <w:rPr>
          <w:rFonts w:ascii="Times New Roman" w:hAnsi="Times New Roman" w:cs="Times New Roman"/>
          <w:sz w:val="28"/>
          <w:szCs w:val="28"/>
        </w:rPr>
        <w:t>реализацию наказов избирателей.</w:t>
      </w:r>
    </w:p>
    <w:p w:rsidR="005D6E4E" w:rsidRPr="005D6E4E" w:rsidRDefault="005D6E4E" w:rsidP="005D6E4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вопросами жизнедеятельности горожан являлись</w:t>
      </w:r>
      <w:r w:rsid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5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ремонта тротуаров, дорожного полотна и благоустройства </w:t>
      </w:r>
      <w:r w:rsidRPr="00D56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том числе придомовых территорий)</w:t>
      </w:r>
      <w:r w:rsidRPr="0095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уличного освещения, остановочных пунктов и установки павильонов, вопросы жилищно-коммунального хозяйства </w:t>
      </w:r>
      <w:r w:rsidRPr="00D56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частности работы управляющих компаний, тарифы на коммунальные услуги, по сбору и вывозу твердых бытовых отходов)</w:t>
      </w:r>
      <w:r w:rsidRPr="009561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строительства дорожных развязок, спортивных комплексов и детских образовательных учреждений.</w:t>
      </w:r>
      <w:proofErr w:type="gramEnd"/>
    </w:p>
    <w:p w:rsidR="00477F98" w:rsidRPr="00B359B0" w:rsidRDefault="00D56BB6" w:rsidP="005D6E4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7F98" w:rsidRPr="00B359B0">
        <w:rPr>
          <w:rFonts w:ascii="Times New Roman" w:hAnsi="Times New Roman" w:cs="Times New Roman"/>
          <w:sz w:val="28"/>
          <w:szCs w:val="28"/>
        </w:rPr>
        <w:t>о итогам прошедшего года можно выделить основные направления реализации наказов:</w:t>
      </w:r>
    </w:p>
    <w:p w:rsidR="00477F98" w:rsidRPr="00B359B0" w:rsidRDefault="00477F98" w:rsidP="005D6E4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 xml:space="preserve">- социальная сфера (образование, культура и искусство, спорт); </w:t>
      </w:r>
    </w:p>
    <w:p w:rsidR="00477F98" w:rsidRPr="00B359B0" w:rsidRDefault="00477F98" w:rsidP="005D6E4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- блок жилищно</w:t>
      </w:r>
      <w:r w:rsidR="00AD47E6" w:rsidRPr="00B359B0">
        <w:rPr>
          <w:rFonts w:ascii="Times New Roman" w:hAnsi="Times New Roman" w:cs="Times New Roman"/>
          <w:sz w:val="28"/>
          <w:szCs w:val="28"/>
        </w:rPr>
        <w:t>-</w:t>
      </w:r>
      <w:r w:rsidRPr="00B359B0">
        <w:rPr>
          <w:rFonts w:ascii="Times New Roman" w:hAnsi="Times New Roman" w:cs="Times New Roman"/>
          <w:sz w:val="28"/>
          <w:szCs w:val="28"/>
        </w:rPr>
        <w:t>коммунального хозяйства  и организации дорожного движения;</w:t>
      </w:r>
    </w:p>
    <w:p w:rsidR="00477F98" w:rsidRPr="00B359B0" w:rsidRDefault="00477F98" w:rsidP="005D6E4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- вопросы строительства и дорожного хозяйства.</w:t>
      </w:r>
    </w:p>
    <w:p w:rsidR="005D6E4E" w:rsidRDefault="005D6E4E" w:rsidP="005D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вопросов муниципального хозяйства большая часть наказов касалась строительства и дорожного хозяйства, а именно:</w:t>
      </w:r>
    </w:p>
    <w:p w:rsidR="005D6E4E" w:rsidRDefault="005D6E4E" w:rsidP="005D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ремонт пешеходных тротуаров</w:t>
      </w:r>
      <w:r w:rsidRPr="009561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6E4E" w:rsidRDefault="005D6E4E" w:rsidP="005D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карточный ремонт асфальтобетонного покрытия проезжей части, ямочный ремонт дворовых территорий;</w:t>
      </w:r>
    </w:p>
    <w:p w:rsidR="005D6E4E" w:rsidRDefault="005D6E4E" w:rsidP="005D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недостающих светильников и ремонт уличного освещения </w:t>
      </w:r>
      <w:r w:rsidRPr="00D56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основном это коснулось частного сектора)</w:t>
      </w:r>
      <w:r w:rsidRPr="009561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6E4E" w:rsidRPr="00956154" w:rsidRDefault="005D6E4E" w:rsidP="005D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прочее </w:t>
      </w:r>
      <w:r w:rsidRPr="00D56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(устройство ливневой канализации т.д.)</w:t>
      </w:r>
      <w:r w:rsidRPr="0095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6E4E" w:rsidRDefault="005D6E4E" w:rsidP="005D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организациям основное содержание наказов было следующим:</w:t>
      </w:r>
    </w:p>
    <w:p w:rsidR="005D6E4E" w:rsidRDefault="005D6E4E" w:rsidP="005D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систем электроснабжения и отопления и канализации;</w:t>
      </w:r>
    </w:p>
    <w:p w:rsidR="005D6E4E" w:rsidRDefault="005D6E4E" w:rsidP="005D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кровли, фасада зданий и подвальных помещений;</w:t>
      </w:r>
    </w:p>
    <w:p w:rsidR="005D6E4E" w:rsidRDefault="005D6E4E" w:rsidP="005D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организаций и учреждений</w:t>
      </w:r>
      <w:r w:rsidRPr="009561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6E4E" w:rsidRDefault="005D6E4E" w:rsidP="005D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помещений,</w:t>
      </w:r>
      <w:r w:rsidRPr="0095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замена окон, ремонт полов и потолков;</w:t>
      </w:r>
    </w:p>
    <w:p w:rsidR="005D6E4E" w:rsidRDefault="005D6E4E" w:rsidP="005D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проектные, экспертные, монтажные работы, приобретение основных средств и материалов;</w:t>
      </w:r>
    </w:p>
    <w:p w:rsidR="005D6E4E" w:rsidRDefault="005D6E4E" w:rsidP="005D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противопожарная безопасность</w:t>
      </w:r>
      <w:r w:rsidRPr="0095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E64" w:rsidRDefault="00421AAB" w:rsidP="005D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для выполнения вышеуказанных работ в 2022 году в рамках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наказов избирателей средства бюджета города Оренбурга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адресованы пятидесяти школам и семидесяти двум детским садам, расположенным на территории муниципального образования «город Оренбург».</w:t>
      </w:r>
    </w:p>
    <w:p w:rsidR="005D6E4E" w:rsidRPr="00ED418C" w:rsidRDefault="005D6E4E" w:rsidP="005D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физической культуры и спорта средства</w:t>
      </w:r>
      <w:r w:rsidRPr="006B2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направлялись на проектные, экспертные, монтажные работы, приобретение основных средств и материалов в спортивных учреждениях. </w:t>
      </w:r>
    </w:p>
    <w:p w:rsidR="00477F98" w:rsidRPr="00B359B0" w:rsidRDefault="00477F98" w:rsidP="005D6E4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B0">
        <w:rPr>
          <w:rFonts w:ascii="Times New Roman" w:hAnsi="Times New Roman" w:cs="Times New Roman"/>
          <w:sz w:val="28"/>
          <w:szCs w:val="28"/>
        </w:rPr>
        <w:t>В решении вопросов избирательного округа городские депутаты работают во взаимодействии с депутатами Законодательного Собрания Оренбургской области по соответствующим территориям.</w:t>
      </w:r>
    </w:p>
    <w:p w:rsidR="005D6E4E" w:rsidRDefault="005D6E4E" w:rsidP="005D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тем, что д</w:t>
      </w:r>
      <w:r w:rsidRPr="00F5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епутаты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</w:t>
      </w:r>
      <w:r w:rsidRPr="00F570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5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70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F5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наказов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взаимодействуют как с гражданами, так и с исполнителями наказов</w:t>
      </w:r>
      <w:r w:rsidRPr="00F5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570E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«О наказах избирателей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год корректировалось</w:t>
      </w:r>
      <w:r w:rsidRPr="005D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четырежды</w:t>
      </w:r>
      <w:r w:rsidRPr="00F570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1DB" w:rsidRPr="00B359B0" w:rsidRDefault="001541DB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A9D" w:rsidRPr="00B359B0" w:rsidRDefault="002D5056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306062"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A554D5"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Освещение деятельности Оренбургского городского Совета средствами массовой информации</w:t>
      </w:r>
    </w:p>
    <w:p w:rsidR="006F550B" w:rsidRPr="00B359B0" w:rsidRDefault="006F550B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2B6F" w:rsidRDefault="00297216" w:rsidP="0096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Оренбургского городского Совета </w:t>
      </w:r>
      <w:r w:rsidR="00FF2B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на основе гласности. В отчетном периоде все заседания Оренбургского городского Совета были открытыми и в них принимали участие все изъявившие желание средства массовой информации, которые и освещали ход и итоги заседани</w:t>
      </w:r>
      <w:r w:rsid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Совета</w:t>
      </w:r>
      <w:r w:rsidR="00FF2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235" w:rsidRDefault="00962235" w:rsidP="0096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года в более чем 20 городских и областных средствах массовой информации освещались основные мероприятия с участием председателя и депутатов Оренбургского городского Совета: </w:t>
      </w:r>
    </w:p>
    <w:p w:rsidR="00962235" w:rsidRDefault="00962235" w:rsidP="0096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очередные и внеочередные заседания Совета;</w:t>
      </w:r>
    </w:p>
    <w:p w:rsidR="00962235" w:rsidRDefault="00962235" w:rsidP="0096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личные приемы граждан председателем и депутатами городского Совета;</w:t>
      </w:r>
    </w:p>
    <w:p w:rsidR="00962235" w:rsidRDefault="00962235" w:rsidP="0096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выездные совещания с участием председателя Оренбургского городского Совета;</w:t>
      </w:r>
    </w:p>
    <w:p w:rsidR="00962235" w:rsidRDefault="00962235" w:rsidP="0096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общегородские мероприятия и социально значимые акции с участием председателя и депутатов Оренбургского городского Совета </w:t>
      </w:r>
      <w:r w:rsidRPr="00D56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(визиты вежливости, общегородские субботники и другие мероприятия)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2235" w:rsidRDefault="00962235" w:rsidP="0096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депутатов городского Совета в избирательных округах, исполнение наказов избирателей;</w:t>
      </w:r>
    </w:p>
    <w:p w:rsidR="00962235" w:rsidRDefault="00962235" w:rsidP="0096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депутатов в организации и проведении культурно-массовых и спортивных мероприятий в округах;</w:t>
      </w:r>
    </w:p>
    <w:p w:rsidR="00962235" w:rsidRDefault="00962235" w:rsidP="0096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депутатов в общегородских мероприятиях и акциях;</w:t>
      </w:r>
    </w:p>
    <w:p w:rsidR="00962235" w:rsidRDefault="00962235" w:rsidP="0096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праздничные мероприятия </w:t>
      </w:r>
      <w:r w:rsidRPr="00D56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(празднование Нового года, профессиональных праздников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235" w:rsidRDefault="00962235" w:rsidP="0096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работе в информационном поле уделялось освещению работы депутатов в избирательных округах города, исполнению наказов избирателей и различным направлениям депутатского контроля -  контролю за ходом ремонта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местного значения, организации горячего питания в образовательных организациях, контролю в сфере работы сферы ЖКХ и др. </w:t>
      </w:r>
    </w:p>
    <w:p w:rsidR="00962235" w:rsidRDefault="00962235" w:rsidP="0096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отчетный период было подготовлено 268 пресс-релизов. </w:t>
      </w:r>
    </w:p>
    <w:p w:rsidR="00297216" w:rsidRDefault="00962235" w:rsidP="00297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отчетного периода подготовлены тезисы для 113 выступлений председателя городского Совета, его заместителей и депутатов, осуществляющих свою деятельность на постоянной основе, на различных городских мероприятиях, а также 85 поздравительных адресов руководителям оренбургских предприятий, работникам и бывшим работникам органов власти, Почетным и заслуженным горожанам.</w:t>
      </w:r>
    </w:p>
    <w:p w:rsidR="00297216" w:rsidRDefault="00297216" w:rsidP="0029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ранее деятельность Оренбургского городского Совета освеща</w:t>
      </w:r>
      <w:r w:rsidR="00F91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и</w:t>
      </w:r>
      <w:r w:rsidRPr="0029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сетях. Но в прошлом году, в связи с изменением законодательства,  </w:t>
      </w:r>
      <w:r w:rsidRPr="00297216">
        <w:rPr>
          <w:rFonts w:ascii="Times New Roman" w:hAnsi="Times New Roman" w:cs="Times New Roman"/>
          <w:sz w:val="28"/>
          <w:szCs w:val="28"/>
        </w:rPr>
        <w:lastRenderedPageBreak/>
        <w:t xml:space="preserve">сообщество Оренбургского городского Совета в социальной сети </w:t>
      </w:r>
      <w:proofErr w:type="spellStart"/>
      <w:r w:rsidRPr="0029721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97216">
        <w:rPr>
          <w:rFonts w:ascii="Times New Roman" w:hAnsi="Times New Roman" w:cs="Times New Roman"/>
          <w:sz w:val="28"/>
          <w:szCs w:val="28"/>
        </w:rPr>
        <w:t xml:space="preserve"> приобрело статус официального аккаунта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отметить, что и депутаты городского Совета активно доводят до избирателей информацию о своей деятельности через социальные сети.</w:t>
      </w:r>
    </w:p>
    <w:p w:rsidR="00D56BB6" w:rsidRDefault="00D56BB6" w:rsidP="0029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438" w:rsidRPr="00B359B0" w:rsidRDefault="002D5056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306062"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585438"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Результаты работы аппарата Оренбургского городского Совета</w:t>
      </w:r>
    </w:p>
    <w:p w:rsidR="00485981" w:rsidRPr="00B359B0" w:rsidRDefault="00485981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5438" w:rsidRDefault="002D5056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306062"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BE3D57"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</w:t>
      </w:r>
      <w:r w:rsidR="002D2CF1"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585438"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Итоги работы с исполнительно</w:t>
      </w:r>
      <w:r w:rsidR="002D2CF1"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585438"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распорядительной документацией, служебной корреспонденцией, обращениями граждан</w:t>
      </w:r>
    </w:p>
    <w:p w:rsidR="00E11B58" w:rsidRPr="00B359B0" w:rsidRDefault="00E11B58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2235" w:rsidRPr="00962235" w:rsidRDefault="00962235" w:rsidP="0096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35">
        <w:rPr>
          <w:rFonts w:ascii="Times New Roman" w:hAnsi="Times New Roman" w:cs="Times New Roman"/>
          <w:sz w:val="28"/>
          <w:szCs w:val="28"/>
        </w:rPr>
        <w:t>В при</w:t>
      </w:r>
      <w:r w:rsidR="00D56BB6">
        <w:rPr>
          <w:rFonts w:ascii="Times New Roman" w:hAnsi="Times New Roman" w:cs="Times New Roman"/>
          <w:sz w:val="28"/>
          <w:szCs w:val="28"/>
        </w:rPr>
        <w:t>е</w:t>
      </w:r>
      <w:r w:rsidRPr="00962235">
        <w:rPr>
          <w:rFonts w:ascii="Times New Roman" w:hAnsi="Times New Roman" w:cs="Times New Roman"/>
          <w:sz w:val="28"/>
          <w:szCs w:val="28"/>
        </w:rPr>
        <w:t xml:space="preserve">мную Оренбургского городского Совета за отчетный период поступило 1728 писем, которые были рассмотрены председателем Оренбургского городского Совета, в том числе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2235">
        <w:rPr>
          <w:rFonts w:ascii="Times New Roman" w:hAnsi="Times New Roman" w:cs="Times New Roman"/>
          <w:sz w:val="28"/>
          <w:szCs w:val="28"/>
        </w:rPr>
        <w:t>ппаратом Оренбургского городского Совета были направлены ответы на 926 писем.</w:t>
      </w:r>
    </w:p>
    <w:p w:rsidR="00962235" w:rsidRPr="00962235" w:rsidRDefault="00962235" w:rsidP="0096223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35">
        <w:rPr>
          <w:rFonts w:ascii="Times New Roman" w:hAnsi="Times New Roman" w:cs="Times New Roman"/>
          <w:sz w:val="28"/>
          <w:szCs w:val="28"/>
        </w:rPr>
        <w:t>За отчетный 2022 год в рамках работы с обращениями граждан на имя председателя Оренбургского городского Совета поступило 86 обращений. Непосредственно обращаясь на личном приеме к председателю Оренбургского городского Совета, избиратели могут решать актуальные проблемы.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2235">
        <w:rPr>
          <w:rFonts w:ascii="Times New Roman" w:hAnsi="Times New Roman" w:cs="Times New Roman"/>
          <w:sz w:val="28"/>
          <w:szCs w:val="28"/>
        </w:rPr>
        <w:t xml:space="preserve"> устанавливается прямая связь между властью и избирателями, что приводит к более плодотворной работе.</w:t>
      </w:r>
    </w:p>
    <w:p w:rsidR="00962235" w:rsidRPr="00962235" w:rsidRDefault="00962235" w:rsidP="0096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35">
        <w:rPr>
          <w:rFonts w:ascii="Times New Roman" w:hAnsi="Times New Roman" w:cs="Times New Roman"/>
          <w:sz w:val="28"/>
          <w:szCs w:val="28"/>
        </w:rPr>
        <w:t xml:space="preserve">   Придается особое значение каждой личной встрече с горожанами</w:t>
      </w:r>
      <w:r w:rsidR="00D56BB6">
        <w:rPr>
          <w:rFonts w:ascii="Times New Roman" w:hAnsi="Times New Roman" w:cs="Times New Roman"/>
          <w:sz w:val="28"/>
          <w:szCs w:val="28"/>
        </w:rPr>
        <w:t xml:space="preserve"> - это, в свою очередь, </w:t>
      </w:r>
      <w:r w:rsidRPr="00962235">
        <w:rPr>
          <w:rFonts w:ascii="Times New Roman" w:hAnsi="Times New Roman" w:cs="Times New Roman"/>
          <w:sz w:val="28"/>
          <w:szCs w:val="28"/>
        </w:rPr>
        <w:t>позволяет более глубоко узнать о существующих проблемах и оперативно на них реагировать. Работа по приёму граждан организована в соответствии с графиком, размещ</w:t>
      </w:r>
      <w:r w:rsidR="00D56BB6">
        <w:rPr>
          <w:rFonts w:ascii="Times New Roman" w:hAnsi="Times New Roman" w:cs="Times New Roman"/>
          <w:sz w:val="28"/>
          <w:szCs w:val="28"/>
        </w:rPr>
        <w:t>е</w:t>
      </w:r>
      <w:r w:rsidRPr="00962235">
        <w:rPr>
          <w:rFonts w:ascii="Times New Roman" w:hAnsi="Times New Roman" w:cs="Times New Roman"/>
          <w:sz w:val="28"/>
          <w:szCs w:val="28"/>
        </w:rPr>
        <w:t xml:space="preserve">нным на </w:t>
      </w:r>
      <w:hyperlink r:id="rId19" w:history="1">
        <w:r w:rsidRPr="00962235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962235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 и на информационном стенде в отделе по работе с обращениями граждан администрации города Оренбурга. </w:t>
      </w:r>
    </w:p>
    <w:p w:rsidR="00962235" w:rsidRDefault="00962235" w:rsidP="0096223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438" w:rsidRPr="00B359B0" w:rsidRDefault="002D5056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306062"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E3D57"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85438" w:rsidRPr="00B3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Работа по противодействию коррупции</w:t>
      </w:r>
    </w:p>
    <w:p w:rsidR="00C01AD4" w:rsidRPr="00B359B0" w:rsidRDefault="00C01AD4" w:rsidP="00B359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1C89" w:rsidRDefault="005B1C89" w:rsidP="005B1C8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проведения успешной декларационной компании в 2022 году проводился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</w:t>
      </w:r>
      <w:r w:rsidR="00D56BB6">
        <w:rPr>
          <w:rFonts w:ascii="Times New Roman" w:hAnsi="Times New Roman" w:cs="Times New Roman"/>
          <w:sz w:val="28"/>
          <w:szCs w:val="28"/>
        </w:rPr>
        <w:t>ль за</w:t>
      </w:r>
      <w:proofErr w:type="gramEnd"/>
      <w:r w:rsidR="00D56BB6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подготовкой и проведением, направлялись информационные письма, проводились личные консультации с депутатами Оренбургского городского Совета, муниципальными служащими Оренбургского городского Совета, направлялись методические рекомендации по представлению сведений о доходах, расходах, об имуществе и обязательствах имущественного характера.</w:t>
      </w:r>
    </w:p>
    <w:p w:rsidR="005B1C89" w:rsidRDefault="005B1C89" w:rsidP="005B1C8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Специалистами отдела нормативно-правовой и кадровой работы аппарата Оренбургского городского Совета было обеспечено размещение на официальном Интернет-портале города Оренбурга сведений о доходах, расходах, об имуществе и обязательствах имущественного характера лиц, замещающих муниципальные должности, а также муниципальных служащих Оренбургского городского Совета. </w:t>
      </w:r>
      <w:proofErr w:type="gramEnd"/>
    </w:p>
    <w:p w:rsidR="005B1C89" w:rsidRDefault="005B1C89" w:rsidP="005B1C8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0" w:history="1">
        <w:r w:rsidRPr="005B1C8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 в прошедшем году муниципальными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служащими представлялись сведения об адресах сайтов и (или) страниц сайтов в информационно-телекоммуникационной сети «Интернет», на которых муниципальные служащие размещали общедоступную информацию, а также данные, позволяющие их идентифицировать.</w:t>
      </w:r>
    </w:p>
    <w:p w:rsidR="005B1C89" w:rsidRDefault="005B1C89" w:rsidP="005B1C8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Оренбургском городском Совете в прошедшем году осуществлялось формирование, гласное и прозрачное размещение документации о закупках с соблюдением требований Федерального закона от 05.04.2013 № 44-ФЗ «О контрактной системе в сфере закупок товаров, работ,  услуг для обеспечения государственных муниципальных нужд», в том числе с целью предотвращения коррупции и других злоупотреблений в сфере закупок.</w:t>
      </w:r>
      <w:proofErr w:type="gramEnd"/>
    </w:p>
    <w:p w:rsidR="005B1C89" w:rsidRDefault="005B1C89" w:rsidP="005B1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Аппаратом Оренбургского городского Совета постоянно проводится мониторинг правовых актов Совета на предмет их соответствия законодательству.</w:t>
      </w:r>
    </w:p>
    <w:p w:rsidR="005B1C89" w:rsidRDefault="005B1C89" w:rsidP="00B359B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C89" w:rsidRDefault="005B1C89" w:rsidP="00B359B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3CE" w:rsidRPr="00B359B0" w:rsidRDefault="00A903CE" w:rsidP="00B359B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03CE" w:rsidRPr="00B359B0" w:rsidSect="00887C78">
      <w:footerReference w:type="default" r:id="rId21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A5" w:rsidRDefault="00F12AA5" w:rsidP="006F0033">
      <w:pPr>
        <w:spacing w:after="0" w:line="240" w:lineRule="auto"/>
      </w:pPr>
      <w:r>
        <w:separator/>
      </w:r>
    </w:p>
  </w:endnote>
  <w:endnote w:type="continuationSeparator" w:id="0">
    <w:p w:rsidR="00F12AA5" w:rsidRDefault="00F12AA5" w:rsidP="006F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802327"/>
      <w:docPartObj>
        <w:docPartGallery w:val="Page Numbers (Bottom of Page)"/>
        <w:docPartUnique/>
      </w:docPartObj>
    </w:sdtPr>
    <w:sdtEndPr/>
    <w:sdtContent>
      <w:p w:rsidR="00F12AA5" w:rsidRDefault="00F12A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E78">
          <w:rPr>
            <w:noProof/>
          </w:rPr>
          <w:t>28</w:t>
        </w:r>
        <w:r>
          <w:fldChar w:fldCharType="end"/>
        </w:r>
      </w:p>
    </w:sdtContent>
  </w:sdt>
  <w:p w:rsidR="00F12AA5" w:rsidRDefault="00F12A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A5" w:rsidRDefault="00F12AA5" w:rsidP="006F0033">
      <w:pPr>
        <w:spacing w:after="0" w:line="240" w:lineRule="auto"/>
      </w:pPr>
      <w:r>
        <w:separator/>
      </w:r>
    </w:p>
  </w:footnote>
  <w:footnote w:type="continuationSeparator" w:id="0">
    <w:p w:rsidR="00F12AA5" w:rsidRDefault="00F12AA5" w:rsidP="006F0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03A"/>
    <w:multiLevelType w:val="hybridMultilevel"/>
    <w:tmpl w:val="0490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628A0"/>
    <w:multiLevelType w:val="hybridMultilevel"/>
    <w:tmpl w:val="F80EEC30"/>
    <w:lvl w:ilvl="0" w:tplc="56D8322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0460E93"/>
    <w:multiLevelType w:val="hybridMultilevel"/>
    <w:tmpl w:val="5B3EC46A"/>
    <w:lvl w:ilvl="0" w:tplc="47143D2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140F8F"/>
    <w:multiLevelType w:val="hybridMultilevel"/>
    <w:tmpl w:val="E4C6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438D5"/>
    <w:multiLevelType w:val="hybridMultilevel"/>
    <w:tmpl w:val="685896B6"/>
    <w:lvl w:ilvl="0" w:tplc="37D41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A4373"/>
    <w:multiLevelType w:val="hybridMultilevel"/>
    <w:tmpl w:val="8ACC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53DE1"/>
    <w:multiLevelType w:val="hybridMultilevel"/>
    <w:tmpl w:val="568CA068"/>
    <w:lvl w:ilvl="0" w:tplc="93E06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E663DD"/>
    <w:multiLevelType w:val="hybridMultilevel"/>
    <w:tmpl w:val="1520C470"/>
    <w:lvl w:ilvl="0" w:tplc="B6123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41D36"/>
    <w:multiLevelType w:val="hybridMultilevel"/>
    <w:tmpl w:val="685896B6"/>
    <w:lvl w:ilvl="0" w:tplc="37D41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B119A"/>
    <w:multiLevelType w:val="multilevel"/>
    <w:tmpl w:val="4BFC58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0">
    <w:nsid w:val="23A121AE"/>
    <w:multiLevelType w:val="hybridMultilevel"/>
    <w:tmpl w:val="19E6CC26"/>
    <w:lvl w:ilvl="0" w:tplc="791C8E84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2D3E5449"/>
    <w:multiLevelType w:val="hybridMultilevel"/>
    <w:tmpl w:val="D5F6D3DA"/>
    <w:lvl w:ilvl="0" w:tplc="787A635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28B33C3"/>
    <w:multiLevelType w:val="hybridMultilevel"/>
    <w:tmpl w:val="1520C470"/>
    <w:lvl w:ilvl="0" w:tplc="B6123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63E39"/>
    <w:multiLevelType w:val="hybridMultilevel"/>
    <w:tmpl w:val="3F0C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10907"/>
    <w:multiLevelType w:val="hybridMultilevel"/>
    <w:tmpl w:val="784201EE"/>
    <w:lvl w:ilvl="0" w:tplc="5A7010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C60F9C"/>
    <w:multiLevelType w:val="hybridMultilevel"/>
    <w:tmpl w:val="677093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2C06DB"/>
    <w:multiLevelType w:val="hybridMultilevel"/>
    <w:tmpl w:val="D204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01A59"/>
    <w:multiLevelType w:val="hybridMultilevel"/>
    <w:tmpl w:val="784201EE"/>
    <w:lvl w:ilvl="0" w:tplc="5A70104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F2654D5"/>
    <w:multiLevelType w:val="hybridMultilevel"/>
    <w:tmpl w:val="6A96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F4009"/>
    <w:multiLevelType w:val="hybridMultilevel"/>
    <w:tmpl w:val="0F06D3C4"/>
    <w:lvl w:ilvl="0" w:tplc="027A3B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5160E11"/>
    <w:multiLevelType w:val="hybridMultilevel"/>
    <w:tmpl w:val="4614D506"/>
    <w:lvl w:ilvl="0" w:tplc="F4EA6D6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45963F15"/>
    <w:multiLevelType w:val="hybridMultilevel"/>
    <w:tmpl w:val="6652B572"/>
    <w:lvl w:ilvl="0" w:tplc="762CE748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813431B"/>
    <w:multiLevelType w:val="hybridMultilevel"/>
    <w:tmpl w:val="59E2B5A0"/>
    <w:lvl w:ilvl="0" w:tplc="EC76067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3">
    <w:nsid w:val="487149E6"/>
    <w:multiLevelType w:val="hybridMultilevel"/>
    <w:tmpl w:val="FCC22774"/>
    <w:lvl w:ilvl="0" w:tplc="1828FA0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9127506"/>
    <w:multiLevelType w:val="hybridMultilevel"/>
    <w:tmpl w:val="2178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E6966"/>
    <w:multiLevelType w:val="hybridMultilevel"/>
    <w:tmpl w:val="D204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03EA5"/>
    <w:multiLevelType w:val="hybridMultilevel"/>
    <w:tmpl w:val="16008320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7">
    <w:nsid w:val="526372C6"/>
    <w:multiLevelType w:val="hybridMultilevel"/>
    <w:tmpl w:val="F16E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8202B"/>
    <w:multiLevelType w:val="hybridMultilevel"/>
    <w:tmpl w:val="8306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2283B"/>
    <w:multiLevelType w:val="hybridMultilevel"/>
    <w:tmpl w:val="A59A9C58"/>
    <w:lvl w:ilvl="0" w:tplc="85384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C96EFB"/>
    <w:multiLevelType w:val="hybridMultilevel"/>
    <w:tmpl w:val="685896B6"/>
    <w:lvl w:ilvl="0" w:tplc="37D41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87EB7"/>
    <w:multiLevelType w:val="hybridMultilevel"/>
    <w:tmpl w:val="BA0270E2"/>
    <w:lvl w:ilvl="0" w:tplc="7632BAEE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6D2043C8"/>
    <w:multiLevelType w:val="hybridMultilevel"/>
    <w:tmpl w:val="13668790"/>
    <w:lvl w:ilvl="0" w:tplc="2940C03A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3">
    <w:nsid w:val="76503C5E"/>
    <w:multiLevelType w:val="hybridMultilevel"/>
    <w:tmpl w:val="41F47E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391B6C"/>
    <w:multiLevelType w:val="hybridMultilevel"/>
    <w:tmpl w:val="E734458A"/>
    <w:lvl w:ilvl="0" w:tplc="FBE2B0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7DA45CC9"/>
    <w:multiLevelType w:val="hybridMultilevel"/>
    <w:tmpl w:val="8048E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9"/>
  </w:num>
  <w:num w:numId="6">
    <w:abstractNumId w:val="14"/>
  </w:num>
  <w:num w:numId="7">
    <w:abstractNumId w:val="17"/>
  </w:num>
  <w:num w:numId="8">
    <w:abstractNumId w:val="0"/>
  </w:num>
  <w:num w:numId="9">
    <w:abstractNumId w:val="28"/>
  </w:num>
  <w:num w:numId="10">
    <w:abstractNumId w:val="8"/>
  </w:num>
  <w:num w:numId="11">
    <w:abstractNumId w:val="30"/>
  </w:num>
  <w:num w:numId="12">
    <w:abstractNumId w:val="1"/>
  </w:num>
  <w:num w:numId="13">
    <w:abstractNumId w:val="10"/>
  </w:num>
  <w:num w:numId="14">
    <w:abstractNumId w:val="20"/>
  </w:num>
  <w:num w:numId="15">
    <w:abstractNumId w:val="6"/>
  </w:num>
  <w:num w:numId="16">
    <w:abstractNumId w:val="32"/>
  </w:num>
  <w:num w:numId="17">
    <w:abstractNumId w:val="27"/>
  </w:num>
  <w:num w:numId="18">
    <w:abstractNumId w:val="31"/>
  </w:num>
  <w:num w:numId="19">
    <w:abstractNumId w:val="35"/>
  </w:num>
  <w:num w:numId="20">
    <w:abstractNumId w:val="22"/>
  </w:num>
  <w:num w:numId="21">
    <w:abstractNumId w:val="34"/>
  </w:num>
  <w:num w:numId="22">
    <w:abstractNumId w:val="4"/>
  </w:num>
  <w:num w:numId="23">
    <w:abstractNumId w:val="11"/>
  </w:num>
  <w:num w:numId="24">
    <w:abstractNumId w:val="29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"/>
  </w:num>
  <w:num w:numId="30">
    <w:abstractNumId w:val="23"/>
  </w:num>
  <w:num w:numId="31">
    <w:abstractNumId w:val="5"/>
  </w:num>
  <w:num w:numId="32">
    <w:abstractNumId w:val="24"/>
  </w:num>
  <w:num w:numId="33">
    <w:abstractNumId w:val="2"/>
  </w:num>
  <w:num w:numId="34">
    <w:abstractNumId w:val="16"/>
  </w:num>
  <w:num w:numId="35">
    <w:abstractNumId w:val="33"/>
  </w:num>
  <w:num w:numId="36">
    <w:abstractNumId w:val="25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4A"/>
    <w:rsid w:val="00005653"/>
    <w:rsid w:val="00021325"/>
    <w:rsid w:val="00027AAB"/>
    <w:rsid w:val="00036ACE"/>
    <w:rsid w:val="000379F6"/>
    <w:rsid w:val="00040090"/>
    <w:rsid w:val="00041740"/>
    <w:rsid w:val="00042A6E"/>
    <w:rsid w:val="000445C3"/>
    <w:rsid w:val="000469A7"/>
    <w:rsid w:val="000527DB"/>
    <w:rsid w:val="00052EBC"/>
    <w:rsid w:val="000535BD"/>
    <w:rsid w:val="00055AF4"/>
    <w:rsid w:val="00070A71"/>
    <w:rsid w:val="00072A40"/>
    <w:rsid w:val="00076005"/>
    <w:rsid w:val="000765AB"/>
    <w:rsid w:val="000871F3"/>
    <w:rsid w:val="00087A1C"/>
    <w:rsid w:val="0009294B"/>
    <w:rsid w:val="00093ADB"/>
    <w:rsid w:val="000977B0"/>
    <w:rsid w:val="000A11BA"/>
    <w:rsid w:val="000A196B"/>
    <w:rsid w:val="000A4360"/>
    <w:rsid w:val="000A4C0C"/>
    <w:rsid w:val="000A67C2"/>
    <w:rsid w:val="000B244E"/>
    <w:rsid w:val="000B30F7"/>
    <w:rsid w:val="000B36F8"/>
    <w:rsid w:val="000B4773"/>
    <w:rsid w:val="000B7ABC"/>
    <w:rsid w:val="000C0560"/>
    <w:rsid w:val="000D27D9"/>
    <w:rsid w:val="000E15F1"/>
    <w:rsid w:val="000E1F22"/>
    <w:rsid w:val="000F271B"/>
    <w:rsid w:val="000F2727"/>
    <w:rsid w:val="000F6183"/>
    <w:rsid w:val="001014D1"/>
    <w:rsid w:val="00102986"/>
    <w:rsid w:val="00105AB0"/>
    <w:rsid w:val="00105B01"/>
    <w:rsid w:val="00107609"/>
    <w:rsid w:val="001106DE"/>
    <w:rsid w:val="001120D9"/>
    <w:rsid w:val="0011260A"/>
    <w:rsid w:val="00112C30"/>
    <w:rsid w:val="00113BD0"/>
    <w:rsid w:val="00123362"/>
    <w:rsid w:val="001344F5"/>
    <w:rsid w:val="0013738C"/>
    <w:rsid w:val="00137D03"/>
    <w:rsid w:val="0014105A"/>
    <w:rsid w:val="00144326"/>
    <w:rsid w:val="00150AF0"/>
    <w:rsid w:val="00150B24"/>
    <w:rsid w:val="001528F5"/>
    <w:rsid w:val="001541DB"/>
    <w:rsid w:val="00155426"/>
    <w:rsid w:val="00160A13"/>
    <w:rsid w:val="001612BA"/>
    <w:rsid w:val="0016165F"/>
    <w:rsid w:val="0016234A"/>
    <w:rsid w:val="00164C8F"/>
    <w:rsid w:val="00165A9D"/>
    <w:rsid w:val="00166383"/>
    <w:rsid w:val="0016774E"/>
    <w:rsid w:val="00171A0A"/>
    <w:rsid w:val="0018046C"/>
    <w:rsid w:val="00184ACC"/>
    <w:rsid w:val="00191857"/>
    <w:rsid w:val="00192852"/>
    <w:rsid w:val="0019632A"/>
    <w:rsid w:val="001A418D"/>
    <w:rsid w:val="001B2682"/>
    <w:rsid w:val="001C38A1"/>
    <w:rsid w:val="001C4361"/>
    <w:rsid w:val="001C5991"/>
    <w:rsid w:val="001C697C"/>
    <w:rsid w:val="001C711F"/>
    <w:rsid w:val="001C79FD"/>
    <w:rsid w:val="001D170A"/>
    <w:rsid w:val="001D1D03"/>
    <w:rsid w:val="001D3911"/>
    <w:rsid w:val="001D60F1"/>
    <w:rsid w:val="001D77DE"/>
    <w:rsid w:val="001E0756"/>
    <w:rsid w:val="001E0D61"/>
    <w:rsid w:val="001F0CF5"/>
    <w:rsid w:val="001F13CE"/>
    <w:rsid w:val="001F170A"/>
    <w:rsid w:val="001F4B65"/>
    <w:rsid w:val="00200C6F"/>
    <w:rsid w:val="00201BC9"/>
    <w:rsid w:val="00201D3E"/>
    <w:rsid w:val="002215F8"/>
    <w:rsid w:val="00225792"/>
    <w:rsid w:val="00231380"/>
    <w:rsid w:val="00232F60"/>
    <w:rsid w:val="00235069"/>
    <w:rsid w:val="00241DD6"/>
    <w:rsid w:val="00243F3E"/>
    <w:rsid w:val="00244A06"/>
    <w:rsid w:val="00244D8A"/>
    <w:rsid w:val="00247D35"/>
    <w:rsid w:val="00263039"/>
    <w:rsid w:val="002638DE"/>
    <w:rsid w:val="00263ABD"/>
    <w:rsid w:val="00266952"/>
    <w:rsid w:val="002765CC"/>
    <w:rsid w:val="00277445"/>
    <w:rsid w:val="00281F6F"/>
    <w:rsid w:val="002844FA"/>
    <w:rsid w:val="002856D4"/>
    <w:rsid w:val="00287EFD"/>
    <w:rsid w:val="002922BD"/>
    <w:rsid w:val="00297216"/>
    <w:rsid w:val="002A1323"/>
    <w:rsid w:val="002A17EF"/>
    <w:rsid w:val="002A326A"/>
    <w:rsid w:val="002A4B53"/>
    <w:rsid w:val="002A704B"/>
    <w:rsid w:val="002B29AF"/>
    <w:rsid w:val="002B3294"/>
    <w:rsid w:val="002B5E6D"/>
    <w:rsid w:val="002C2874"/>
    <w:rsid w:val="002C2B0F"/>
    <w:rsid w:val="002C69E7"/>
    <w:rsid w:val="002C6C3E"/>
    <w:rsid w:val="002D2CF1"/>
    <w:rsid w:val="002D3028"/>
    <w:rsid w:val="002D5056"/>
    <w:rsid w:val="002D7A84"/>
    <w:rsid w:val="002E6AE3"/>
    <w:rsid w:val="002E6B9E"/>
    <w:rsid w:val="002E6FBB"/>
    <w:rsid w:val="002F4E19"/>
    <w:rsid w:val="002F4F39"/>
    <w:rsid w:val="002F503B"/>
    <w:rsid w:val="002F51B9"/>
    <w:rsid w:val="002F5611"/>
    <w:rsid w:val="00303B2D"/>
    <w:rsid w:val="00306062"/>
    <w:rsid w:val="003064A6"/>
    <w:rsid w:val="003079F3"/>
    <w:rsid w:val="003123F4"/>
    <w:rsid w:val="00314DF8"/>
    <w:rsid w:val="00317860"/>
    <w:rsid w:val="00323A11"/>
    <w:rsid w:val="003250E5"/>
    <w:rsid w:val="00325F05"/>
    <w:rsid w:val="00331BCE"/>
    <w:rsid w:val="00331EB9"/>
    <w:rsid w:val="00333B74"/>
    <w:rsid w:val="003352DE"/>
    <w:rsid w:val="003376E6"/>
    <w:rsid w:val="00343AB3"/>
    <w:rsid w:val="0035209A"/>
    <w:rsid w:val="003569B8"/>
    <w:rsid w:val="00357CA3"/>
    <w:rsid w:val="00365E8C"/>
    <w:rsid w:val="0036694A"/>
    <w:rsid w:val="00372060"/>
    <w:rsid w:val="00372265"/>
    <w:rsid w:val="00374262"/>
    <w:rsid w:val="00382BA1"/>
    <w:rsid w:val="00382EE2"/>
    <w:rsid w:val="003850A2"/>
    <w:rsid w:val="00390B2B"/>
    <w:rsid w:val="00390F53"/>
    <w:rsid w:val="00397AAE"/>
    <w:rsid w:val="003A0367"/>
    <w:rsid w:val="003A03E0"/>
    <w:rsid w:val="003A5BF9"/>
    <w:rsid w:val="003A6CBE"/>
    <w:rsid w:val="003B1F0B"/>
    <w:rsid w:val="003B2D22"/>
    <w:rsid w:val="003B4D50"/>
    <w:rsid w:val="003C0264"/>
    <w:rsid w:val="003C4F1F"/>
    <w:rsid w:val="003C73E7"/>
    <w:rsid w:val="003D2B8F"/>
    <w:rsid w:val="003D5DD3"/>
    <w:rsid w:val="003D60E7"/>
    <w:rsid w:val="003D623A"/>
    <w:rsid w:val="003E1991"/>
    <w:rsid w:val="003E3885"/>
    <w:rsid w:val="003E467D"/>
    <w:rsid w:val="003E5176"/>
    <w:rsid w:val="003E743B"/>
    <w:rsid w:val="003F0225"/>
    <w:rsid w:val="003F0E1F"/>
    <w:rsid w:val="003F2E7B"/>
    <w:rsid w:val="003F3BF5"/>
    <w:rsid w:val="003F4C5A"/>
    <w:rsid w:val="0040161B"/>
    <w:rsid w:val="00403B7A"/>
    <w:rsid w:val="00404447"/>
    <w:rsid w:val="00406B0A"/>
    <w:rsid w:val="004116E5"/>
    <w:rsid w:val="00413B41"/>
    <w:rsid w:val="00415329"/>
    <w:rsid w:val="00420185"/>
    <w:rsid w:val="0042093D"/>
    <w:rsid w:val="00421AAB"/>
    <w:rsid w:val="00422888"/>
    <w:rsid w:val="004232C7"/>
    <w:rsid w:val="00430A40"/>
    <w:rsid w:val="0043152C"/>
    <w:rsid w:val="00435520"/>
    <w:rsid w:val="00444925"/>
    <w:rsid w:val="00447CA6"/>
    <w:rsid w:val="0045127F"/>
    <w:rsid w:val="00463FF6"/>
    <w:rsid w:val="00465F50"/>
    <w:rsid w:val="00466632"/>
    <w:rsid w:val="00472C77"/>
    <w:rsid w:val="00473FC1"/>
    <w:rsid w:val="004779FC"/>
    <w:rsid w:val="00477F98"/>
    <w:rsid w:val="00482BB6"/>
    <w:rsid w:val="00483065"/>
    <w:rsid w:val="00483E34"/>
    <w:rsid w:val="00485981"/>
    <w:rsid w:val="0049330F"/>
    <w:rsid w:val="0049469B"/>
    <w:rsid w:val="004954C4"/>
    <w:rsid w:val="0049756E"/>
    <w:rsid w:val="004A3C07"/>
    <w:rsid w:val="004A3E20"/>
    <w:rsid w:val="004A461F"/>
    <w:rsid w:val="004A67CF"/>
    <w:rsid w:val="004B78B5"/>
    <w:rsid w:val="004C0947"/>
    <w:rsid w:val="004C300B"/>
    <w:rsid w:val="004C3A35"/>
    <w:rsid w:val="004D03FF"/>
    <w:rsid w:val="004D389A"/>
    <w:rsid w:val="004D4BA8"/>
    <w:rsid w:val="004D7534"/>
    <w:rsid w:val="004E0FD0"/>
    <w:rsid w:val="004E20B6"/>
    <w:rsid w:val="004E2328"/>
    <w:rsid w:val="004E32F8"/>
    <w:rsid w:val="004E5076"/>
    <w:rsid w:val="004F0AA3"/>
    <w:rsid w:val="004F1923"/>
    <w:rsid w:val="00500506"/>
    <w:rsid w:val="005007D3"/>
    <w:rsid w:val="005019C6"/>
    <w:rsid w:val="0050278C"/>
    <w:rsid w:val="005036F8"/>
    <w:rsid w:val="00505B0F"/>
    <w:rsid w:val="0051318F"/>
    <w:rsid w:val="005158EF"/>
    <w:rsid w:val="005177CA"/>
    <w:rsid w:val="00523725"/>
    <w:rsid w:val="0052722E"/>
    <w:rsid w:val="0052757F"/>
    <w:rsid w:val="00532210"/>
    <w:rsid w:val="00532ADE"/>
    <w:rsid w:val="00541832"/>
    <w:rsid w:val="00542B9A"/>
    <w:rsid w:val="00544B9B"/>
    <w:rsid w:val="00547E40"/>
    <w:rsid w:val="005516A5"/>
    <w:rsid w:val="00555684"/>
    <w:rsid w:val="005609CF"/>
    <w:rsid w:val="00562B2F"/>
    <w:rsid w:val="00564CF2"/>
    <w:rsid w:val="0056669D"/>
    <w:rsid w:val="00576896"/>
    <w:rsid w:val="00582792"/>
    <w:rsid w:val="00583E64"/>
    <w:rsid w:val="00585438"/>
    <w:rsid w:val="005A0389"/>
    <w:rsid w:val="005A1752"/>
    <w:rsid w:val="005A3B56"/>
    <w:rsid w:val="005B0D03"/>
    <w:rsid w:val="005B1C89"/>
    <w:rsid w:val="005B70D1"/>
    <w:rsid w:val="005C3DF9"/>
    <w:rsid w:val="005C535C"/>
    <w:rsid w:val="005C6021"/>
    <w:rsid w:val="005C7D36"/>
    <w:rsid w:val="005D4B44"/>
    <w:rsid w:val="005D6E4E"/>
    <w:rsid w:val="005D71CB"/>
    <w:rsid w:val="005E1B98"/>
    <w:rsid w:val="005E3BDF"/>
    <w:rsid w:val="005E5517"/>
    <w:rsid w:val="005E6421"/>
    <w:rsid w:val="005F0273"/>
    <w:rsid w:val="005F7B43"/>
    <w:rsid w:val="0060254A"/>
    <w:rsid w:val="006043CF"/>
    <w:rsid w:val="0060490A"/>
    <w:rsid w:val="006116FB"/>
    <w:rsid w:val="00614E91"/>
    <w:rsid w:val="006271CB"/>
    <w:rsid w:val="00634666"/>
    <w:rsid w:val="0063555A"/>
    <w:rsid w:val="00636EEA"/>
    <w:rsid w:val="00640612"/>
    <w:rsid w:val="00644760"/>
    <w:rsid w:val="00644F13"/>
    <w:rsid w:val="00656CCF"/>
    <w:rsid w:val="0066076A"/>
    <w:rsid w:val="0066199B"/>
    <w:rsid w:val="00661DFA"/>
    <w:rsid w:val="00662271"/>
    <w:rsid w:val="00664970"/>
    <w:rsid w:val="00672351"/>
    <w:rsid w:val="006744FA"/>
    <w:rsid w:val="00691C51"/>
    <w:rsid w:val="006A47F9"/>
    <w:rsid w:val="006A595F"/>
    <w:rsid w:val="006A5D8A"/>
    <w:rsid w:val="006A7C10"/>
    <w:rsid w:val="006B013B"/>
    <w:rsid w:val="006B2D78"/>
    <w:rsid w:val="006B53CB"/>
    <w:rsid w:val="006B5580"/>
    <w:rsid w:val="006B62E2"/>
    <w:rsid w:val="006C6181"/>
    <w:rsid w:val="006C7322"/>
    <w:rsid w:val="006D0F8F"/>
    <w:rsid w:val="006D2176"/>
    <w:rsid w:val="006D38A8"/>
    <w:rsid w:val="006D4B60"/>
    <w:rsid w:val="006E021F"/>
    <w:rsid w:val="006E1F49"/>
    <w:rsid w:val="006E26E9"/>
    <w:rsid w:val="006E3F3F"/>
    <w:rsid w:val="006F0033"/>
    <w:rsid w:val="006F550B"/>
    <w:rsid w:val="006F7640"/>
    <w:rsid w:val="0070115A"/>
    <w:rsid w:val="00702AFA"/>
    <w:rsid w:val="00703472"/>
    <w:rsid w:val="00705CF5"/>
    <w:rsid w:val="00712B29"/>
    <w:rsid w:val="00716C5E"/>
    <w:rsid w:val="0072228F"/>
    <w:rsid w:val="00722596"/>
    <w:rsid w:val="007274CF"/>
    <w:rsid w:val="0072799A"/>
    <w:rsid w:val="00735537"/>
    <w:rsid w:val="007362EB"/>
    <w:rsid w:val="00740294"/>
    <w:rsid w:val="00747B1A"/>
    <w:rsid w:val="007518B7"/>
    <w:rsid w:val="00752E64"/>
    <w:rsid w:val="00754C86"/>
    <w:rsid w:val="00754F52"/>
    <w:rsid w:val="007570B5"/>
    <w:rsid w:val="0076031E"/>
    <w:rsid w:val="00760C3B"/>
    <w:rsid w:val="00763B6C"/>
    <w:rsid w:val="0077332C"/>
    <w:rsid w:val="00773B61"/>
    <w:rsid w:val="0078000A"/>
    <w:rsid w:val="007874CE"/>
    <w:rsid w:val="007905E5"/>
    <w:rsid w:val="007934C5"/>
    <w:rsid w:val="00793B1B"/>
    <w:rsid w:val="00795DBC"/>
    <w:rsid w:val="00797701"/>
    <w:rsid w:val="00797C9B"/>
    <w:rsid w:val="007A2B7C"/>
    <w:rsid w:val="007A4B39"/>
    <w:rsid w:val="007A6A20"/>
    <w:rsid w:val="007D1F28"/>
    <w:rsid w:val="007D2417"/>
    <w:rsid w:val="007D3557"/>
    <w:rsid w:val="007D448D"/>
    <w:rsid w:val="007D6B16"/>
    <w:rsid w:val="007E3268"/>
    <w:rsid w:val="007E5D60"/>
    <w:rsid w:val="007E6176"/>
    <w:rsid w:val="007E7107"/>
    <w:rsid w:val="007E732A"/>
    <w:rsid w:val="007F23B3"/>
    <w:rsid w:val="007F2DBE"/>
    <w:rsid w:val="007F7F6D"/>
    <w:rsid w:val="008001D2"/>
    <w:rsid w:val="0080107D"/>
    <w:rsid w:val="00803738"/>
    <w:rsid w:val="0082203C"/>
    <w:rsid w:val="00824894"/>
    <w:rsid w:val="0082542D"/>
    <w:rsid w:val="008265A6"/>
    <w:rsid w:val="0083312F"/>
    <w:rsid w:val="00833A67"/>
    <w:rsid w:val="00835139"/>
    <w:rsid w:val="00856CD9"/>
    <w:rsid w:val="0086067F"/>
    <w:rsid w:val="00860F03"/>
    <w:rsid w:val="00863E54"/>
    <w:rsid w:val="00865B81"/>
    <w:rsid w:val="00867C30"/>
    <w:rsid w:val="008728F0"/>
    <w:rsid w:val="00880F8E"/>
    <w:rsid w:val="00882EC6"/>
    <w:rsid w:val="008871CB"/>
    <w:rsid w:val="00887C78"/>
    <w:rsid w:val="00890EC5"/>
    <w:rsid w:val="00892776"/>
    <w:rsid w:val="00895C8C"/>
    <w:rsid w:val="008A01EF"/>
    <w:rsid w:val="008A34A3"/>
    <w:rsid w:val="008A54B3"/>
    <w:rsid w:val="008A5A42"/>
    <w:rsid w:val="008A5F3E"/>
    <w:rsid w:val="008A6B9E"/>
    <w:rsid w:val="008B0B9E"/>
    <w:rsid w:val="008B2067"/>
    <w:rsid w:val="008B39EF"/>
    <w:rsid w:val="008B3BC5"/>
    <w:rsid w:val="008B3F30"/>
    <w:rsid w:val="008B5738"/>
    <w:rsid w:val="008C19B7"/>
    <w:rsid w:val="008C24AA"/>
    <w:rsid w:val="008C36E2"/>
    <w:rsid w:val="008C638A"/>
    <w:rsid w:val="008D1EF6"/>
    <w:rsid w:val="008D2DED"/>
    <w:rsid w:val="008E2521"/>
    <w:rsid w:val="008E27D8"/>
    <w:rsid w:val="008E3026"/>
    <w:rsid w:val="008E34E3"/>
    <w:rsid w:val="008F4BED"/>
    <w:rsid w:val="00904AEA"/>
    <w:rsid w:val="0091319E"/>
    <w:rsid w:val="009166CB"/>
    <w:rsid w:val="0092423C"/>
    <w:rsid w:val="00924D66"/>
    <w:rsid w:val="009413AE"/>
    <w:rsid w:val="009451A8"/>
    <w:rsid w:val="00952511"/>
    <w:rsid w:val="00954A07"/>
    <w:rsid w:val="0095637A"/>
    <w:rsid w:val="00961B39"/>
    <w:rsid w:val="00961C48"/>
    <w:rsid w:val="00962126"/>
    <w:rsid w:val="00962235"/>
    <w:rsid w:val="009626F0"/>
    <w:rsid w:val="00962ABA"/>
    <w:rsid w:val="00970536"/>
    <w:rsid w:val="009706CE"/>
    <w:rsid w:val="00970929"/>
    <w:rsid w:val="00973B5D"/>
    <w:rsid w:val="009834BE"/>
    <w:rsid w:val="00983F0F"/>
    <w:rsid w:val="009958D1"/>
    <w:rsid w:val="00995BF5"/>
    <w:rsid w:val="009A2EB2"/>
    <w:rsid w:val="009A53A4"/>
    <w:rsid w:val="009A615A"/>
    <w:rsid w:val="009B67C2"/>
    <w:rsid w:val="009C0DD2"/>
    <w:rsid w:val="009C3593"/>
    <w:rsid w:val="009C4847"/>
    <w:rsid w:val="009C58C4"/>
    <w:rsid w:val="009D1A52"/>
    <w:rsid w:val="009D5A2A"/>
    <w:rsid w:val="009E2445"/>
    <w:rsid w:val="009E4575"/>
    <w:rsid w:val="009E727F"/>
    <w:rsid w:val="009F66CC"/>
    <w:rsid w:val="00A045A8"/>
    <w:rsid w:val="00A11882"/>
    <w:rsid w:val="00A12C74"/>
    <w:rsid w:val="00A1335A"/>
    <w:rsid w:val="00A3375D"/>
    <w:rsid w:val="00A347DF"/>
    <w:rsid w:val="00A41AED"/>
    <w:rsid w:val="00A43B84"/>
    <w:rsid w:val="00A43EEC"/>
    <w:rsid w:val="00A44707"/>
    <w:rsid w:val="00A4522C"/>
    <w:rsid w:val="00A50FFD"/>
    <w:rsid w:val="00A5137E"/>
    <w:rsid w:val="00A531FF"/>
    <w:rsid w:val="00A554D5"/>
    <w:rsid w:val="00A64A16"/>
    <w:rsid w:val="00A70AA9"/>
    <w:rsid w:val="00A76A9A"/>
    <w:rsid w:val="00A77477"/>
    <w:rsid w:val="00A809EC"/>
    <w:rsid w:val="00A82C7F"/>
    <w:rsid w:val="00A903CE"/>
    <w:rsid w:val="00A90E96"/>
    <w:rsid w:val="00A93BA3"/>
    <w:rsid w:val="00AA2D5D"/>
    <w:rsid w:val="00AA374C"/>
    <w:rsid w:val="00AA4C96"/>
    <w:rsid w:val="00AA4F07"/>
    <w:rsid w:val="00AB2B1B"/>
    <w:rsid w:val="00AB3483"/>
    <w:rsid w:val="00AB352D"/>
    <w:rsid w:val="00AB4412"/>
    <w:rsid w:val="00AB6D29"/>
    <w:rsid w:val="00AC04AA"/>
    <w:rsid w:val="00AC1126"/>
    <w:rsid w:val="00AC11B9"/>
    <w:rsid w:val="00AC3DE2"/>
    <w:rsid w:val="00AC6346"/>
    <w:rsid w:val="00AD0006"/>
    <w:rsid w:val="00AD47E6"/>
    <w:rsid w:val="00AD49CF"/>
    <w:rsid w:val="00AD535D"/>
    <w:rsid w:val="00AE2F58"/>
    <w:rsid w:val="00AE326D"/>
    <w:rsid w:val="00AE638A"/>
    <w:rsid w:val="00AF5282"/>
    <w:rsid w:val="00AF7DB7"/>
    <w:rsid w:val="00AF7F0D"/>
    <w:rsid w:val="00B07ACC"/>
    <w:rsid w:val="00B07ECF"/>
    <w:rsid w:val="00B105CE"/>
    <w:rsid w:val="00B166B4"/>
    <w:rsid w:val="00B169A3"/>
    <w:rsid w:val="00B1708B"/>
    <w:rsid w:val="00B21B54"/>
    <w:rsid w:val="00B23C96"/>
    <w:rsid w:val="00B25813"/>
    <w:rsid w:val="00B265D4"/>
    <w:rsid w:val="00B32086"/>
    <w:rsid w:val="00B359B0"/>
    <w:rsid w:val="00B37984"/>
    <w:rsid w:val="00B51D6C"/>
    <w:rsid w:val="00B57E49"/>
    <w:rsid w:val="00B609FF"/>
    <w:rsid w:val="00B6273C"/>
    <w:rsid w:val="00B67E3D"/>
    <w:rsid w:val="00B71D9D"/>
    <w:rsid w:val="00B72CEF"/>
    <w:rsid w:val="00B758FC"/>
    <w:rsid w:val="00B82582"/>
    <w:rsid w:val="00B91E42"/>
    <w:rsid w:val="00B96620"/>
    <w:rsid w:val="00BA27AC"/>
    <w:rsid w:val="00BA290A"/>
    <w:rsid w:val="00BA5343"/>
    <w:rsid w:val="00BA61CA"/>
    <w:rsid w:val="00BA64D9"/>
    <w:rsid w:val="00BB00B0"/>
    <w:rsid w:val="00BB1B06"/>
    <w:rsid w:val="00BB2A3C"/>
    <w:rsid w:val="00BB4398"/>
    <w:rsid w:val="00BB77A6"/>
    <w:rsid w:val="00BC1E2D"/>
    <w:rsid w:val="00BC6D55"/>
    <w:rsid w:val="00BD0E04"/>
    <w:rsid w:val="00BD1FE5"/>
    <w:rsid w:val="00BD27DA"/>
    <w:rsid w:val="00BD635D"/>
    <w:rsid w:val="00BD74C3"/>
    <w:rsid w:val="00BE154C"/>
    <w:rsid w:val="00BE16EE"/>
    <w:rsid w:val="00BE2AF7"/>
    <w:rsid w:val="00BE3D57"/>
    <w:rsid w:val="00BE5C7B"/>
    <w:rsid w:val="00BE675F"/>
    <w:rsid w:val="00BF3D33"/>
    <w:rsid w:val="00BF5916"/>
    <w:rsid w:val="00BF6370"/>
    <w:rsid w:val="00C01AD4"/>
    <w:rsid w:val="00C0593A"/>
    <w:rsid w:val="00C05978"/>
    <w:rsid w:val="00C07727"/>
    <w:rsid w:val="00C14F05"/>
    <w:rsid w:val="00C21956"/>
    <w:rsid w:val="00C221A9"/>
    <w:rsid w:val="00C23F51"/>
    <w:rsid w:val="00C23FD2"/>
    <w:rsid w:val="00C26EC0"/>
    <w:rsid w:val="00C3266F"/>
    <w:rsid w:val="00C37D00"/>
    <w:rsid w:val="00C4344E"/>
    <w:rsid w:val="00C43E13"/>
    <w:rsid w:val="00C446BE"/>
    <w:rsid w:val="00C44733"/>
    <w:rsid w:val="00C65212"/>
    <w:rsid w:val="00C74E7B"/>
    <w:rsid w:val="00C753D1"/>
    <w:rsid w:val="00C83021"/>
    <w:rsid w:val="00C84786"/>
    <w:rsid w:val="00C85036"/>
    <w:rsid w:val="00C856F5"/>
    <w:rsid w:val="00C85BBB"/>
    <w:rsid w:val="00C965DC"/>
    <w:rsid w:val="00CA01DD"/>
    <w:rsid w:val="00CA1EE3"/>
    <w:rsid w:val="00CA3E72"/>
    <w:rsid w:val="00CA511B"/>
    <w:rsid w:val="00CB4249"/>
    <w:rsid w:val="00CB42F6"/>
    <w:rsid w:val="00CB66D5"/>
    <w:rsid w:val="00CB6C1C"/>
    <w:rsid w:val="00CC07B7"/>
    <w:rsid w:val="00CC2CDA"/>
    <w:rsid w:val="00CC35AA"/>
    <w:rsid w:val="00CC5893"/>
    <w:rsid w:val="00CC6120"/>
    <w:rsid w:val="00CC65FF"/>
    <w:rsid w:val="00CD16E5"/>
    <w:rsid w:val="00CD17E0"/>
    <w:rsid w:val="00CD30B8"/>
    <w:rsid w:val="00CE1547"/>
    <w:rsid w:val="00CE1721"/>
    <w:rsid w:val="00CE710E"/>
    <w:rsid w:val="00D01165"/>
    <w:rsid w:val="00D01652"/>
    <w:rsid w:val="00D07672"/>
    <w:rsid w:val="00D077B3"/>
    <w:rsid w:val="00D167A1"/>
    <w:rsid w:val="00D2458A"/>
    <w:rsid w:val="00D24644"/>
    <w:rsid w:val="00D309EF"/>
    <w:rsid w:val="00D31527"/>
    <w:rsid w:val="00D33C9E"/>
    <w:rsid w:val="00D34F22"/>
    <w:rsid w:val="00D41206"/>
    <w:rsid w:val="00D56BB6"/>
    <w:rsid w:val="00D57ACB"/>
    <w:rsid w:val="00D62EB9"/>
    <w:rsid w:val="00D716D5"/>
    <w:rsid w:val="00D72B66"/>
    <w:rsid w:val="00D7331D"/>
    <w:rsid w:val="00D750D0"/>
    <w:rsid w:val="00D84835"/>
    <w:rsid w:val="00D934AC"/>
    <w:rsid w:val="00D95294"/>
    <w:rsid w:val="00DA3D10"/>
    <w:rsid w:val="00DA5571"/>
    <w:rsid w:val="00DA7138"/>
    <w:rsid w:val="00DC1E0D"/>
    <w:rsid w:val="00DC7CA2"/>
    <w:rsid w:val="00DD64A6"/>
    <w:rsid w:val="00DD6AE7"/>
    <w:rsid w:val="00DE21BA"/>
    <w:rsid w:val="00DE23FA"/>
    <w:rsid w:val="00DE3361"/>
    <w:rsid w:val="00DE659B"/>
    <w:rsid w:val="00DE6675"/>
    <w:rsid w:val="00DE73B9"/>
    <w:rsid w:val="00DF35EB"/>
    <w:rsid w:val="00DF6AE3"/>
    <w:rsid w:val="00E0090B"/>
    <w:rsid w:val="00E0462B"/>
    <w:rsid w:val="00E06FA3"/>
    <w:rsid w:val="00E06FB0"/>
    <w:rsid w:val="00E11B58"/>
    <w:rsid w:val="00E15E90"/>
    <w:rsid w:val="00E17632"/>
    <w:rsid w:val="00E240AD"/>
    <w:rsid w:val="00E306C1"/>
    <w:rsid w:val="00E30E09"/>
    <w:rsid w:val="00E31B04"/>
    <w:rsid w:val="00E32B50"/>
    <w:rsid w:val="00E347E4"/>
    <w:rsid w:val="00E348B3"/>
    <w:rsid w:val="00E35BF2"/>
    <w:rsid w:val="00E44B36"/>
    <w:rsid w:val="00E469CA"/>
    <w:rsid w:val="00E47934"/>
    <w:rsid w:val="00E621F2"/>
    <w:rsid w:val="00E70115"/>
    <w:rsid w:val="00E717D0"/>
    <w:rsid w:val="00E738F0"/>
    <w:rsid w:val="00E7457D"/>
    <w:rsid w:val="00E74A9E"/>
    <w:rsid w:val="00E774E7"/>
    <w:rsid w:val="00E77DA5"/>
    <w:rsid w:val="00E82DD6"/>
    <w:rsid w:val="00E839EB"/>
    <w:rsid w:val="00E85CA0"/>
    <w:rsid w:val="00EB4EA7"/>
    <w:rsid w:val="00EB7610"/>
    <w:rsid w:val="00EC0C8B"/>
    <w:rsid w:val="00EC1D7C"/>
    <w:rsid w:val="00ED0434"/>
    <w:rsid w:val="00ED1E49"/>
    <w:rsid w:val="00ED545F"/>
    <w:rsid w:val="00ED75CA"/>
    <w:rsid w:val="00EE059B"/>
    <w:rsid w:val="00EE3040"/>
    <w:rsid w:val="00EE548C"/>
    <w:rsid w:val="00EF2469"/>
    <w:rsid w:val="00F009AE"/>
    <w:rsid w:val="00F05312"/>
    <w:rsid w:val="00F05E3B"/>
    <w:rsid w:val="00F11D60"/>
    <w:rsid w:val="00F12AA5"/>
    <w:rsid w:val="00F14242"/>
    <w:rsid w:val="00F153DB"/>
    <w:rsid w:val="00F16304"/>
    <w:rsid w:val="00F168B0"/>
    <w:rsid w:val="00F20219"/>
    <w:rsid w:val="00F22049"/>
    <w:rsid w:val="00F2221A"/>
    <w:rsid w:val="00F242F2"/>
    <w:rsid w:val="00F25D3E"/>
    <w:rsid w:val="00F3282A"/>
    <w:rsid w:val="00F33E1E"/>
    <w:rsid w:val="00F35E78"/>
    <w:rsid w:val="00F36377"/>
    <w:rsid w:val="00F47E66"/>
    <w:rsid w:val="00F50549"/>
    <w:rsid w:val="00F5062E"/>
    <w:rsid w:val="00F52414"/>
    <w:rsid w:val="00F53B04"/>
    <w:rsid w:val="00F5690C"/>
    <w:rsid w:val="00F600CD"/>
    <w:rsid w:val="00F60D68"/>
    <w:rsid w:val="00F63856"/>
    <w:rsid w:val="00F72F44"/>
    <w:rsid w:val="00F7456D"/>
    <w:rsid w:val="00F747BB"/>
    <w:rsid w:val="00F74B78"/>
    <w:rsid w:val="00F918FC"/>
    <w:rsid w:val="00F91FF8"/>
    <w:rsid w:val="00F9650D"/>
    <w:rsid w:val="00F97A75"/>
    <w:rsid w:val="00FA1DB6"/>
    <w:rsid w:val="00FA323B"/>
    <w:rsid w:val="00FA4928"/>
    <w:rsid w:val="00FA54BC"/>
    <w:rsid w:val="00FA7977"/>
    <w:rsid w:val="00FB471B"/>
    <w:rsid w:val="00FB7220"/>
    <w:rsid w:val="00FB7A42"/>
    <w:rsid w:val="00FC0380"/>
    <w:rsid w:val="00FC350A"/>
    <w:rsid w:val="00FD0BCE"/>
    <w:rsid w:val="00FD3CBC"/>
    <w:rsid w:val="00FD3F31"/>
    <w:rsid w:val="00FD5005"/>
    <w:rsid w:val="00FE1272"/>
    <w:rsid w:val="00FE31BB"/>
    <w:rsid w:val="00FE4495"/>
    <w:rsid w:val="00FE5235"/>
    <w:rsid w:val="00FE622B"/>
    <w:rsid w:val="00FE7CF3"/>
    <w:rsid w:val="00FF110A"/>
    <w:rsid w:val="00FF14CA"/>
    <w:rsid w:val="00FF17D2"/>
    <w:rsid w:val="00FF2B6F"/>
    <w:rsid w:val="00FF3B47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0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F0033"/>
  </w:style>
  <w:style w:type="paragraph" w:styleId="a5">
    <w:name w:val="footer"/>
    <w:basedOn w:val="a"/>
    <w:link w:val="a6"/>
    <w:uiPriority w:val="99"/>
    <w:unhideWhenUsed/>
    <w:rsid w:val="006F0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033"/>
  </w:style>
  <w:style w:type="paragraph" w:styleId="a7">
    <w:name w:val="Balloon Text"/>
    <w:basedOn w:val="a"/>
    <w:link w:val="a8"/>
    <w:uiPriority w:val="99"/>
    <w:semiHidden/>
    <w:unhideWhenUsed/>
    <w:rsid w:val="007E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32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6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маркированный,Заголовок мой1,СписокСТПр,Список_маркированный,Список_маркированный1"/>
    <w:basedOn w:val="a"/>
    <w:link w:val="ab"/>
    <w:uiPriority w:val="34"/>
    <w:qFormat/>
    <w:rsid w:val="00FE523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C634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71"/>
    <w:rPr>
      <w:b/>
      <w:bCs/>
    </w:rPr>
  </w:style>
  <w:style w:type="paragraph" w:customStyle="1" w:styleId="s1">
    <w:name w:val="s_1"/>
    <w:basedOn w:val="a"/>
    <w:rsid w:val="003D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D60E7"/>
  </w:style>
  <w:style w:type="paragraph" w:styleId="2">
    <w:name w:val="Body Text Indent 2"/>
    <w:basedOn w:val="a"/>
    <w:link w:val="20"/>
    <w:rsid w:val="00C07727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0772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C11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18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a"/>
    <w:uiPriority w:val="34"/>
    <w:locked/>
    <w:rsid w:val="009834BE"/>
  </w:style>
  <w:style w:type="paragraph" w:styleId="ae">
    <w:name w:val="Body Text Indent"/>
    <w:basedOn w:val="a"/>
    <w:link w:val="af"/>
    <w:uiPriority w:val="99"/>
    <w:semiHidden/>
    <w:unhideWhenUsed/>
    <w:rsid w:val="007274C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274CF"/>
  </w:style>
  <w:style w:type="paragraph" w:styleId="af0">
    <w:name w:val="No Spacing"/>
    <w:uiPriority w:val="99"/>
    <w:qFormat/>
    <w:rsid w:val="00672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0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F0033"/>
  </w:style>
  <w:style w:type="paragraph" w:styleId="a5">
    <w:name w:val="footer"/>
    <w:basedOn w:val="a"/>
    <w:link w:val="a6"/>
    <w:uiPriority w:val="99"/>
    <w:unhideWhenUsed/>
    <w:rsid w:val="006F0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033"/>
  </w:style>
  <w:style w:type="paragraph" w:styleId="a7">
    <w:name w:val="Balloon Text"/>
    <w:basedOn w:val="a"/>
    <w:link w:val="a8"/>
    <w:uiPriority w:val="99"/>
    <w:semiHidden/>
    <w:unhideWhenUsed/>
    <w:rsid w:val="007E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32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6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маркированный,Заголовок мой1,СписокСТПр,Список_маркированный,Список_маркированный1"/>
    <w:basedOn w:val="a"/>
    <w:link w:val="ab"/>
    <w:uiPriority w:val="34"/>
    <w:qFormat/>
    <w:rsid w:val="00FE523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C634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71"/>
    <w:rPr>
      <w:b/>
      <w:bCs/>
    </w:rPr>
  </w:style>
  <w:style w:type="paragraph" w:customStyle="1" w:styleId="s1">
    <w:name w:val="s_1"/>
    <w:basedOn w:val="a"/>
    <w:rsid w:val="003D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D60E7"/>
  </w:style>
  <w:style w:type="paragraph" w:styleId="2">
    <w:name w:val="Body Text Indent 2"/>
    <w:basedOn w:val="a"/>
    <w:link w:val="20"/>
    <w:rsid w:val="00C07727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0772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C11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18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a"/>
    <w:uiPriority w:val="34"/>
    <w:locked/>
    <w:rsid w:val="009834BE"/>
  </w:style>
  <w:style w:type="paragraph" w:styleId="ae">
    <w:name w:val="Body Text Indent"/>
    <w:basedOn w:val="a"/>
    <w:link w:val="af"/>
    <w:uiPriority w:val="99"/>
    <w:semiHidden/>
    <w:unhideWhenUsed/>
    <w:rsid w:val="007274C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274CF"/>
  </w:style>
  <w:style w:type="paragraph" w:styleId="af0">
    <w:name w:val="No Spacing"/>
    <w:uiPriority w:val="99"/>
    <w:qFormat/>
    <w:rsid w:val="00672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C132D6FC209F8F2412E924A375D89442BA60EFEA3DC645ECDE6E469B56AA10B0E49E8054AF10C597F3D3CF4FC399BB5976A0D48724C1E63r9kFF" TargetMode="External"/><Relationship Id="rId18" Type="http://schemas.openxmlformats.org/officeDocument/2006/relationships/hyperlink" Target="consultantplus://offline/ref=6EC6D6C6B81D8B71DE627E2DF95554E0414CF93A9B628491E956BDAF84EFB9358C5E2A94E093C819B2C92ABD9D8D5F8B1D0704E3479DEDE6E8E1F9a9bB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EE31C1C27AEF64E7CC6951106B4028CF7614014A30DDBE0C52CCC487AB13A68FC6F9DA9E2B240B7E04CD83EFEF9C593E307F0BA36AEDDE5uBTCJ" TargetMode="External"/><Relationship Id="rId17" Type="http://schemas.openxmlformats.org/officeDocument/2006/relationships/hyperlink" Target="consultantplus://offline/ref=010557D24782ADC2EC48EC275EEF7695B24E4D799EA139622CCF0702B6A0519C25A7446150C281C2936D2AA2861AD67EE9FADAD18725590C92C46C03Z17C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FAB40ED2194D1DFC1A1993F5967F23869F22E9DF9C629CC5C39C6AF49A4D0C87D4A63C71DF894FE562E0EDD90A34F22E38A649A7DA9A045AA822q0zFH" TargetMode="External"/><Relationship Id="rId20" Type="http://schemas.openxmlformats.org/officeDocument/2006/relationships/hyperlink" Target="consultantplus://offline/ref=37F580ACA1DD5F8B82507737F6343A3F9F0CBC7DB69A260DC7533D10C360A971911A30697E795F0EC247AD0388334456DA23FAC127000EE27CU1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A49DDB24001D6D384D4FCEF47A493AC478F92B14BC6038BCFC54BA713FA0E01E4AE514135DF900B205CEE53A68C75CE6550F30BFD297B8kDM4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1E318637D2F9A916D1E086920BBDE4B17155E15C63BA7BBB53711C65F72BCEBBEF689169AFF1A9A57730CCE17F4D8DDE6D5F70C58FE828470FE9B7OCE0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5A49DDB24001D6D384D4FCEF47A493AC478F92B14BC6038BCFC54BA713FA0E01E4AE514135DF903B705CEE53A68C75CE6550F30BFD297B8kDM4L" TargetMode="External"/><Relationship Id="rId19" Type="http://schemas.openxmlformats.org/officeDocument/2006/relationships/hyperlink" Target="garantF1://27452898.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A49DDB24001D6D384D4FCEF47A493AC478F92B14BC6038BCFC54BA713FA0E01E4AE514135DF902B005CEE53A68C75CE6550F30BFD297B8kDM4L" TargetMode="External"/><Relationship Id="rId14" Type="http://schemas.openxmlformats.org/officeDocument/2006/relationships/hyperlink" Target="consultantplus://offline/ref=BD023257151015293BC5A48A222BAD5713DAFC91A84B22D8F4E55D70566E05567F7B45526E40E3B3B2EDA3111DE5BB303DEA6C2FFD12937660wD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47CE-0398-4E57-9607-AD8BC6AF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4744</TotalTime>
  <Pages>28</Pages>
  <Words>10388</Words>
  <Characters>59215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Соловкина Анастасия Николаевна</dc:creator>
  <cp:lastModifiedBy>Аристова Ирина Юрьевна</cp:lastModifiedBy>
  <cp:revision>198</cp:revision>
  <cp:lastPrinted>2023-03-14T10:05:00Z</cp:lastPrinted>
  <dcterms:created xsi:type="dcterms:W3CDTF">2021-03-22T04:52:00Z</dcterms:created>
  <dcterms:modified xsi:type="dcterms:W3CDTF">2023-03-21T12:31:00Z</dcterms:modified>
</cp:coreProperties>
</file>