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40" w:type="dxa"/>
        <w:tblInd w:w="109" w:type="dxa"/>
        <w:tblLayout w:type="fixed"/>
        <w:tblLook w:val="0000" w:firstRow="0" w:lastRow="0" w:firstColumn="0" w:lastColumn="0" w:noHBand="0" w:noVBand="0"/>
      </w:tblPr>
      <w:tblGrid>
        <w:gridCol w:w="4428"/>
        <w:gridCol w:w="5812"/>
      </w:tblGrid>
      <w:tr w:rsidR="00711782">
        <w:trPr>
          <w:cantSplit/>
          <w:trHeight w:val="578"/>
        </w:trPr>
        <w:tc>
          <w:tcPr>
            <w:tcW w:w="4428" w:type="dxa"/>
            <w:vAlign w:val="center"/>
          </w:tcPr>
          <w:p w:rsidR="00711782" w:rsidRDefault="006D198F">
            <w:pPr>
              <w:widowControl w:val="0"/>
              <w:ind w:left="-69" w:firstLine="0"/>
              <w:jc w:val="center"/>
              <w:rPr>
                <w:rFonts w:ascii="Times New Roman" w:hAnsi="Times New Roman" w:cs="Times New Roman"/>
                <w:lang w:val="en-US"/>
              </w:rPr>
            </w:pPr>
            <w:r>
              <w:rPr>
                <w:noProof/>
                <w:lang w:eastAsia="ru-RU"/>
              </w:rPr>
              <w:drawing>
                <wp:inline distT="0" distB="0" distL="0" distR="0">
                  <wp:extent cx="525145" cy="651510"/>
                  <wp:effectExtent l="0" t="0" r="0" b="0"/>
                  <wp:docPr id="1" name="Рисунок 2" descr="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Documents and Settings\ilienaanva\Рабочий стол\герб новый\Оренбург-герб ВЕКТОРНЫЙ.jpg"/>
                          <pic:cNvPicPr>
                            <a:picLocks noChangeAspect="1" noChangeArrowheads="1"/>
                          </pic:cNvPicPr>
                        </pic:nvPicPr>
                        <pic:blipFill>
                          <a:blip r:embed="rId8"/>
                          <a:stretch>
                            <a:fillRect/>
                          </a:stretch>
                        </pic:blipFill>
                        <pic:spPr bwMode="auto">
                          <a:xfrm>
                            <a:off x="0" y="0"/>
                            <a:ext cx="525145" cy="651510"/>
                          </a:xfrm>
                          <a:prstGeom prst="rect">
                            <a:avLst/>
                          </a:prstGeom>
                        </pic:spPr>
                      </pic:pic>
                    </a:graphicData>
                  </a:graphic>
                </wp:inline>
              </w:drawing>
            </w:r>
          </w:p>
        </w:tc>
        <w:tc>
          <w:tcPr>
            <w:tcW w:w="5811" w:type="dxa"/>
          </w:tcPr>
          <w:p w:rsidR="00711782" w:rsidRDefault="00711782">
            <w:pPr>
              <w:widowControl w:val="0"/>
              <w:jc w:val="center"/>
              <w:rPr>
                <w:rFonts w:ascii="Times New Roman" w:hAnsi="Times New Roman" w:cs="Times New Roman"/>
              </w:rPr>
            </w:pPr>
          </w:p>
          <w:p w:rsidR="00711782" w:rsidRDefault="00711782">
            <w:pPr>
              <w:widowControl w:val="0"/>
              <w:jc w:val="center"/>
              <w:rPr>
                <w:rFonts w:ascii="Times New Roman" w:hAnsi="Times New Roman" w:cs="Times New Roman"/>
              </w:rPr>
            </w:pPr>
          </w:p>
          <w:p w:rsidR="00711782" w:rsidRDefault="00711782">
            <w:pPr>
              <w:widowControl w:val="0"/>
              <w:rPr>
                <w:rFonts w:ascii="Times New Roman" w:hAnsi="Times New Roman" w:cs="Times New Roman"/>
              </w:rPr>
            </w:pPr>
          </w:p>
        </w:tc>
      </w:tr>
      <w:tr w:rsidR="00711782">
        <w:trPr>
          <w:trHeight w:val="4216"/>
        </w:trPr>
        <w:tc>
          <w:tcPr>
            <w:tcW w:w="4428" w:type="dxa"/>
          </w:tcPr>
          <w:p w:rsidR="00711782" w:rsidRDefault="00711782">
            <w:pPr>
              <w:widowControl w:val="0"/>
              <w:ind w:left="-69" w:firstLine="0"/>
              <w:jc w:val="center"/>
              <w:rPr>
                <w:rFonts w:ascii="Times New Roman" w:hAnsi="Times New Roman" w:cs="Times New Roman"/>
                <w:sz w:val="12"/>
                <w:szCs w:val="12"/>
              </w:rPr>
            </w:pPr>
          </w:p>
          <w:p w:rsidR="00711782" w:rsidRDefault="006D198F">
            <w:pPr>
              <w:pStyle w:val="1"/>
              <w:widowControl w:val="0"/>
              <w:ind w:left="-69" w:firstLine="0"/>
              <w:rPr>
                <w:rFonts w:ascii="Times New Roman" w:hAnsi="Times New Roman" w:cs="Times New Roman"/>
                <w:spacing w:val="26"/>
                <w:sz w:val="28"/>
                <w:szCs w:val="28"/>
              </w:rPr>
            </w:pPr>
            <w:r>
              <w:rPr>
                <w:rFonts w:ascii="Times New Roman" w:hAnsi="Times New Roman" w:cs="Times New Roman"/>
                <w:spacing w:val="26"/>
                <w:sz w:val="28"/>
                <w:szCs w:val="28"/>
              </w:rPr>
              <w:t>СЧЕТНАЯ ПАЛАТА</w:t>
            </w:r>
            <w:r>
              <w:rPr>
                <w:rFonts w:ascii="Times New Roman" w:hAnsi="Times New Roman" w:cs="Times New Roman"/>
                <w:spacing w:val="26"/>
                <w:sz w:val="28"/>
                <w:szCs w:val="28"/>
              </w:rPr>
              <w:br/>
              <w:t>ГОРОДА ОРЕНБУРГА</w:t>
            </w:r>
          </w:p>
          <w:p w:rsidR="00711782" w:rsidRDefault="006D198F">
            <w:pPr>
              <w:widowControl w:val="0"/>
              <w:ind w:left="-69" w:firstLine="0"/>
              <w:jc w:val="center"/>
              <w:rPr>
                <w:rFonts w:ascii="Times New Roman" w:hAnsi="Times New Roman" w:cs="Times New Roman"/>
                <w:b/>
                <w:bCs/>
                <w:sz w:val="20"/>
                <w:szCs w:val="20"/>
              </w:rPr>
            </w:pPr>
            <w:r>
              <w:rPr>
                <w:rFonts w:ascii="Times New Roman" w:hAnsi="Times New Roman" w:cs="Times New Roman"/>
                <w:b/>
                <w:bCs/>
                <w:sz w:val="20"/>
                <w:szCs w:val="20"/>
              </w:rPr>
              <w:t>(Счетная палата г. Оренбурга)</w:t>
            </w:r>
          </w:p>
          <w:p w:rsidR="00711782" w:rsidRDefault="006D198F">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rPr>
              <w:t>460000, г. Оренбург, ул. Советская, д. 60</w:t>
            </w:r>
          </w:p>
          <w:p w:rsidR="00711782" w:rsidRDefault="006D198F">
            <w:pPr>
              <w:widowControl w:val="0"/>
              <w:ind w:left="-69" w:firstLine="0"/>
              <w:jc w:val="center"/>
              <w:rPr>
                <w:rFonts w:ascii="Times New Roman" w:hAnsi="Times New Roman" w:cs="Times New Roman"/>
                <w:sz w:val="20"/>
                <w:szCs w:val="20"/>
              </w:rPr>
            </w:pPr>
            <w:proofErr w:type="gramStart"/>
            <w:r>
              <w:rPr>
                <w:rFonts w:ascii="Times New Roman" w:hAnsi="Times New Roman" w:cs="Times New Roman"/>
                <w:sz w:val="20"/>
                <w:szCs w:val="20"/>
              </w:rPr>
              <w:t>телефон</w:t>
            </w:r>
            <w:proofErr w:type="gramEnd"/>
            <w:r>
              <w:rPr>
                <w:rFonts w:ascii="Times New Roman" w:hAnsi="Times New Roman" w:cs="Times New Roman"/>
                <w:sz w:val="20"/>
                <w:szCs w:val="20"/>
              </w:rPr>
              <w:t>: (3532) 98-70-18, 98-73-36</w:t>
            </w:r>
          </w:p>
          <w:p w:rsidR="00711782" w:rsidRDefault="006D198F">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w:t>
            </w:r>
            <w:r>
              <w:rPr>
                <w:rFonts w:ascii="Times New Roman" w:hAnsi="Times New Roman" w:cs="Times New Roman"/>
                <w:sz w:val="20"/>
                <w:szCs w:val="20"/>
                <w:lang w:val="en-US"/>
              </w:rPr>
              <w:t>mail</w:t>
            </w:r>
            <w:r>
              <w:rPr>
                <w:rFonts w:ascii="Times New Roman" w:hAnsi="Times New Roman" w:cs="Times New Roman"/>
                <w:sz w:val="20"/>
                <w:szCs w:val="20"/>
              </w:rPr>
              <w:t xml:space="preserve">: </w:t>
            </w:r>
            <w:hyperlink r:id="rId9">
              <w:r>
                <w:rPr>
                  <w:rStyle w:val="af"/>
                  <w:rFonts w:ascii="Times New Roman" w:hAnsi="Times New Roman" w:cs="Times New Roman"/>
                  <w:color w:val="auto"/>
                  <w:sz w:val="20"/>
                  <w:szCs w:val="20"/>
                  <w:lang w:val="en-US"/>
                </w:rPr>
                <w:t>oren</w:t>
              </w:r>
              <w:r>
                <w:rPr>
                  <w:rStyle w:val="af"/>
                  <w:rFonts w:ascii="Times New Roman" w:hAnsi="Times New Roman" w:cs="Times New Roman"/>
                  <w:color w:val="auto"/>
                  <w:sz w:val="20"/>
                  <w:szCs w:val="20"/>
                </w:rPr>
                <w:t>.</w:t>
              </w:r>
              <w:r>
                <w:rPr>
                  <w:rStyle w:val="af"/>
                  <w:rFonts w:ascii="Times New Roman" w:hAnsi="Times New Roman" w:cs="Times New Roman"/>
                  <w:color w:val="auto"/>
                  <w:sz w:val="20"/>
                  <w:szCs w:val="20"/>
                  <w:lang w:val="en-US"/>
                </w:rPr>
                <w:t>spalata</w:t>
              </w:r>
              <w:r>
                <w:rPr>
                  <w:rStyle w:val="af"/>
                  <w:rFonts w:ascii="Times New Roman" w:hAnsi="Times New Roman" w:cs="Times New Roman"/>
                  <w:color w:val="auto"/>
                  <w:sz w:val="20"/>
                  <w:szCs w:val="20"/>
                </w:rPr>
                <w:t>@</w:t>
              </w:r>
              <w:r>
                <w:rPr>
                  <w:rStyle w:val="af"/>
                  <w:rFonts w:ascii="Times New Roman" w:hAnsi="Times New Roman" w:cs="Times New Roman"/>
                  <w:color w:val="auto"/>
                  <w:sz w:val="20"/>
                  <w:szCs w:val="20"/>
                  <w:lang w:val="en-US"/>
                </w:rPr>
                <w:t>yandex</w:t>
              </w:r>
              <w:r>
                <w:rPr>
                  <w:rStyle w:val="af"/>
                  <w:rFonts w:ascii="Times New Roman" w:hAnsi="Times New Roman" w:cs="Times New Roman"/>
                  <w:color w:val="auto"/>
                  <w:sz w:val="20"/>
                  <w:szCs w:val="20"/>
                </w:rPr>
                <w:t>.</w:t>
              </w:r>
              <w:proofErr w:type="spellStart"/>
              <w:r>
                <w:rPr>
                  <w:rStyle w:val="af"/>
                  <w:rFonts w:ascii="Times New Roman" w:hAnsi="Times New Roman" w:cs="Times New Roman"/>
                  <w:color w:val="auto"/>
                  <w:sz w:val="20"/>
                  <w:szCs w:val="20"/>
                  <w:lang w:val="en-US"/>
                </w:rPr>
                <w:t>ru</w:t>
              </w:r>
              <w:proofErr w:type="spellEnd"/>
            </w:hyperlink>
          </w:p>
          <w:p w:rsidR="00711782" w:rsidRDefault="006D198F">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lang w:val="en-US"/>
              </w:rPr>
              <w:t>http</w:t>
            </w:r>
            <w:r>
              <w:rPr>
                <w:rFonts w:ascii="Times New Roman" w:hAnsi="Times New Roman" w:cs="Times New Roman"/>
                <w:sz w:val="20"/>
                <w:szCs w:val="20"/>
              </w:rPr>
              <w:t>://</w:t>
            </w:r>
            <w:r>
              <w:rPr>
                <w:rFonts w:ascii="Times New Roman" w:hAnsi="Times New Roman" w:cs="Times New Roman"/>
                <w:sz w:val="20"/>
                <w:szCs w:val="20"/>
                <w:lang w:val="en-US"/>
              </w:rPr>
              <w:t>www</w:t>
            </w:r>
            <w:r>
              <w:rPr>
                <w:rFonts w:ascii="Times New Roman" w:hAnsi="Times New Roman" w:cs="Times New Roman"/>
                <w:sz w:val="20"/>
                <w:szCs w:val="20"/>
              </w:rPr>
              <w:t>.</w:t>
            </w:r>
            <w:proofErr w:type="spellStart"/>
            <w:r>
              <w:rPr>
                <w:rFonts w:ascii="Times New Roman" w:hAnsi="Times New Roman" w:cs="Times New Roman"/>
                <w:sz w:val="20"/>
                <w:szCs w:val="20"/>
                <w:lang w:val="en-US"/>
              </w:rPr>
              <w:t>orenburg</w:t>
            </w:r>
            <w:proofErr w:type="spellEnd"/>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p>
          <w:p w:rsidR="00711782" w:rsidRDefault="000953DF">
            <w:pPr>
              <w:widowControl w:val="0"/>
              <w:ind w:left="-69" w:firstLine="0"/>
              <w:jc w:val="center"/>
              <w:rPr>
                <w:rFonts w:ascii="Times New Roman" w:hAnsi="Times New Roman" w:cs="Times New Roman"/>
                <w:sz w:val="16"/>
                <w:szCs w:val="16"/>
              </w:rPr>
            </w:pPr>
            <w:r>
              <w:rPr>
                <w:noProof/>
                <w:lang w:eastAsia="ru-RU"/>
              </w:rPr>
              <w:drawing>
                <wp:anchor distT="0" distB="0" distL="0" distR="0" simplePos="0" relativeHeight="4" behindDoc="0" locked="0" layoutInCell="0" allowOverlap="1" wp14:anchorId="0F1CCCDE" wp14:editId="5EEC1FF6">
                  <wp:simplePos x="0" y="0"/>
                  <wp:positionH relativeFrom="character">
                    <wp:posOffset>-1047750</wp:posOffset>
                  </wp:positionH>
                  <wp:positionV relativeFrom="line">
                    <wp:posOffset>31750</wp:posOffset>
                  </wp:positionV>
                  <wp:extent cx="2924175" cy="360045"/>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2924175" cy="360045"/>
                          </a:xfrm>
                          <a:prstGeom prst="rect">
                            <a:avLst/>
                          </a:prstGeom>
                        </pic:spPr>
                      </pic:pic>
                    </a:graphicData>
                  </a:graphic>
                </wp:anchor>
              </w:drawing>
            </w:r>
          </w:p>
          <w:p w:rsidR="00711782" w:rsidRDefault="006D198F">
            <w:pPr>
              <w:widowControl w:val="0"/>
              <w:ind w:left="-69" w:firstLine="0"/>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711782" w:rsidRDefault="00711782">
            <w:pPr>
              <w:widowControl w:val="0"/>
              <w:ind w:left="-69" w:firstLine="0"/>
              <w:jc w:val="center"/>
              <w:rPr>
                <w:rFonts w:ascii="Times New Roman" w:hAnsi="Times New Roman" w:cs="Times New Roman"/>
                <w:sz w:val="16"/>
                <w:szCs w:val="16"/>
              </w:rPr>
            </w:pPr>
          </w:p>
          <w:p w:rsidR="00711782" w:rsidRDefault="006D198F">
            <w:pPr>
              <w:widowControl w:val="0"/>
              <w:spacing w:line="360" w:lineRule="auto"/>
              <w:ind w:left="-69" w:firstLine="0"/>
              <w:jc w:val="center"/>
              <w:rPr>
                <w:rFonts w:ascii="Times New Roman" w:hAnsi="Times New Roman" w:cs="Times New Roman"/>
                <w:sz w:val="26"/>
                <w:szCs w:val="26"/>
                <w:u w:val="single"/>
              </w:rPr>
            </w:pPr>
            <w:proofErr w:type="gramStart"/>
            <w:r>
              <w:rPr>
                <w:rFonts w:ascii="Times New Roman" w:hAnsi="Times New Roman" w:cs="Times New Roman"/>
                <w:sz w:val="26"/>
                <w:szCs w:val="26"/>
              </w:rPr>
              <w:t>на</w:t>
            </w:r>
            <w:proofErr w:type="gramEnd"/>
            <w:r>
              <w:rPr>
                <w:rFonts w:ascii="Times New Roman" w:hAnsi="Times New Roman" w:cs="Times New Roman"/>
                <w:sz w:val="26"/>
                <w:szCs w:val="26"/>
              </w:rPr>
              <w:t xml:space="preserve"> № Вн.01-06/174 от 21.11.2025</w:t>
            </w:r>
          </w:p>
          <w:p w:rsidR="00711782" w:rsidRDefault="00711782">
            <w:pPr>
              <w:widowControl w:val="0"/>
              <w:tabs>
                <w:tab w:val="left" w:pos="3686"/>
              </w:tabs>
              <w:ind w:left="-69" w:firstLine="0"/>
              <w:rPr>
                <w:rFonts w:ascii="Times New Roman" w:hAnsi="Times New Roman" w:cs="Times New Roman"/>
                <w:sz w:val="16"/>
                <w:szCs w:val="16"/>
              </w:rPr>
            </w:pPr>
          </w:p>
          <w:p w:rsidR="00711782" w:rsidRDefault="006D198F">
            <w:pPr>
              <w:widowControl w:val="0"/>
              <w:tabs>
                <w:tab w:val="left" w:pos="3686"/>
              </w:tabs>
              <w:ind w:left="-69" w:firstLine="0"/>
              <w:rPr>
                <w:rFonts w:ascii="Times New Roman" w:hAnsi="Times New Roman" w:cs="Times New Roman"/>
                <w:sz w:val="28"/>
                <w:szCs w:val="28"/>
              </w:rPr>
            </w:pPr>
            <w:r>
              <w:rPr>
                <w:rFonts w:ascii="Times New Roman" w:hAnsi="Times New Roman" w:cs="Times New Roman"/>
                <w:sz w:val="28"/>
                <w:szCs w:val="28"/>
              </w:rPr>
              <w:t>Заключение на проект решения Оренбургского городского Совета «О внесении изменений в решение Оренбургского городского Совета от 24.12.2024 № 565»</w:t>
            </w:r>
          </w:p>
        </w:tc>
        <w:tc>
          <w:tcPr>
            <w:tcW w:w="5811" w:type="dxa"/>
          </w:tcPr>
          <w:p w:rsidR="00711782" w:rsidRDefault="006D198F">
            <w:pPr>
              <w:widowControl w:val="0"/>
              <w:tabs>
                <w:tab w:val="left" w:pos="5728"/>
              </w:tabs>
              <w:spacing w:line="276" w:lineRule="auto"/>
              <w:ind w:left="640" w:right="459" w:firstLine="0"/>
              <w:jc w:val="left"/>
              <w:rPr>
                <w:rFonts w:ascii="Times New Roman" w:hAnsi="Times New Roman" w:cs="Times New Roman"/>
                <w:sz w:val="28"/>
                <w:szCs w:val="28"/>
              </w:rPr>
            </w:pPr>
            <w:r>
              <w:rPr>
                <w:rFonts w:ascii="Times New Roman" w:hAnsi="Times New Roman" w:cs="Times New Roman"/>
                <w:sz w:val="28"/>
                <w:szCs w:val="28"/>
              </w:rPr>
              <w:t>Председателю</w:t>
            </w:r>
          </w:p>
          <w:p w:rsidR="00711782" w:rsidRDefault="006D198F">
            <w:pPr>
              <w:widowControl w:val="0"/>
              <w:tabs>
                <w:tab w:val="left" w:pos="5728"/>
              </w:tabs>
              <w:spacing w:line="276" w:lineRule="auto"/>
              <w:ind w:left="640" w:right="459" w:firstLine="0"/>
              <w:jc w:val="left"/>
              <w:rPr>
                <w:rFonts w:ascii="Times New Roman" w:hAnsi="Times New Roman" w:cs="Times New Roman"/>
                <w:sz w:val="28"/>
                <w:szCs w:val="28"/>
              </w:rPr>
            </w:pPr>
            <w:r>
              <w:rPr>
                <w:rFonts w:ascii="Times New Roman" w:hAnsi="Times New Roman" w:cs="Times New Roman"/>
                <w:sz w:val="28"/>
                <w:szCs w:val="28"/>
              </w:rPr>
              <w:t>Оренбургского городского Совета</w:t>
            </w:r>
          </w:p>
          <w:p w:rsidR="00711782" w:rsidRDefault="00711782">
            <w:pPr>
              <w:widowControl w:val="0"/>
              <w:tabs>
                <w:tab w:val="left" w:pos="5728"/>
              </w:tabs>
              <w:spacing w:line="276" w:lineRule="auto"/>
              <w:ind w:left="640" w:right="459" w:firstLine="0"/>
              <w:jc w:val="left"/>
              <w:rPr>
                <w:rFonts w:ascii="Times New Roman" w:hAnsi="Times New Roman" w:cs="Times New Roman"/>
                <w:sz w:val="16"/>
                <w:szCs w:val="16"/>
              </w:rPr>
            </w:pPr>
          </w:p>
          <w:p w:rsidR="00711782" w:rsidRDefault="006D198F">
            <w:pPr>
              <w:widowControl w:val="0"/>
              <w:tabs>
                <w:tab w:val="left" w:pos="5728"/>
              </w:tabs>
              <w:spacing w:line="276" w:lineRule="auto"/>
              <w:ind w:left="640" w:right="459" w:firstLine="0"/>
              <w:jc w:val="left"/>
              <w:rPr>
                <w:rFonts w:ascii="Times New Roman" w:hAnsi="Times New Roman" w:cs="Times New Roman"/>
                <w:sz w:val="28"/>
                <w:szCs w:val="28"/>
              </w:rPr>
            </w:pPr>
            <w:r>
              <w:rPr>
                <w:rFonts w:ascii="Times New Roman" w:hAnsi="Times New Roman" w:cs="Times New Roman"/>
                <w:sz w:val="28"/>
                <w:szCs w:val="28"/>
              </w:rPr>
              <w:t>Бабину С.А.</w:t>
            </w:r>
          </w:p>
          <w:p w:rsidR="00711782" w:rsidRDefault="00711782">
            <w:pPr>
              <w:widowControl w:val="0"/>
              <w:tabs>
                <w:tab w:val="left" w:pos="5728"/>
              </w:tabs>
              <w:spacing w:line="276" w:lineRule="auto"/>
              <w:ind w:left="640" w:right="459" w:firstLine="0"/>
              <w:jc w:val="left"/>
              <w:rPr>
                <w:rFonts w:ascii="Times New Roman" w:hAnsi="Times New Roman" w:cs="Times New Roman"/>
                <w:sz w:val="28"/>
                <w:szCs w:val="28"/>
              </w:rPr>
            </w:pPr>
          </w:p>
          <w:p w:rsidR="00711782" w:rsidRDefault="006D198F">
            <w:pPr>
              <w:widowControl w:val="0"/>
              <w:ind w:left="640" w:firstLine="0"/>
              <w:jc w:val="left"/>
              <w:rPr>
                <w:rFonts w:ascii="Times New Roman" w:hAnsi="Times New Roman"/>
                <w:sz w:val="28"/>
                <w:szCs w:val="28"/>
              </w:rPr>
            </w:pPr>
            <w:r>
              <w:rPr>
                <w:rFonts w:ascii="Times New Roman" w:hAnsi="Times New Roman"/>
                <w:sz w:val="28"/>
                <w:szCs w:val="28"/>
              </w:rPr>
              <w:t xml:space="preserve">Временно </w:t>
            </w:r>
            <w:r>
              <w:rPr>
                <w:rFonts w:ascii="Times New Roman" w:hAnsi="Times New Roman"/>
                <w:sz w:val="28"/>
                <w:szCs w:val="28"/>
              </w:rPr>
              <w:t>исполняющему полномочия Главы города Оренбурга</w:t>
            </w:r>
          </w:p>
          <w:p w:rsidR="00711782" w:rsidRDefault="00711782">
            <w:pPr>
              <w:widowControl w:val="0"/>
              <w:ind w:left="640" w:firstLine="0"/>
              <w:jc w:val="left"/>
              <w:rPr>
                <w:rFonts w:ascii="Times New Roman" w:hAnsi="Times New Roman"/>
                <w:sz w:val="16"/>
                <w:szCs w:val="16"/>
              </w:rPr>
            </w:pPr>
          </w:p>
          <w:p w:rsidR="00711782" w:rsidRDefault="006D198F">
            <w:pPr>
              <w:widowControl w:val="0"/>
              <w:ind w:left="640" w:firstLine="0"/>
              <w:jc w:val="left"/>
              <w:rPr>
                <w:rFonts w:ascii="Times New Roman" w:hAnsi="Times New Roman"/>
                <w:sz w:val="16"/>
                <w:szCs w:val="16"/>
              </w:rPr>
            </w:pPr>
            <w:proofErr w:type="spellStart"/>
            <w:r>
              <w:rPr>
                <w:rFonts w:ascii="Times New Roman" w:hAnsi="Times New Roman"/>
                <w:sz w:val="28"/>
                <w:szCs w:val="28"/>
              </w:rPr>
              <w:t>Юмадилову</w:t>
            </w:r>
            <w:proofErr w:type="spellEnd"/>
            <w:r>
              <w:rPr>
                <w:rFonts w:ascii="Times New Roman" w:hAnsi="Times New Roman"/>
                <w:sz w:val="28"/>
                <w:szCs w:val="28"/>
              </w:rPr>
              <w:t xml:space="preserve"> А.Р.</w:t>
            </w:r>
          </w:p>
          <w:p w:rsidR="00711782" w:rsidRDefault="00711782">
            <w:pPr>
              <w:widowControl w:val="0"/>
              <w:spacing w:line="276" w:lineRule="auto"/>
              <w:rPr>
                <w:rFonts w:ascii="Times New Roman" w:hAnsi="Times New Roman" w:cs="Times New Roman"/>
                <w:sz w:val="28"/>
              </w:rPr>
            </w:pPr>
          </w:p>
        </w:tc>
      </w:tr>
    </w:tbl>
    <w:p w:rsidR="00711782" w:rsidRDefault="00711782">
      <w:pPr>
        <w:widowControl w:val="0"/>
        <w:spacing w:line="276" w:lineRule="auto"/>
        <w:ind w:firstLine="709"/>
        <w:rPr>
          <w:rFonts w:ascii="Times New Roman" w:hAnsi="Times New Roman" w:cs="Times New Roman"/>
          <w:sz w:val="16"/>
          <w:szCs w:val="16"/>
        </w:rPr>
      </w:pPr>
    </w:p>
    <w:p w:rsidR="00711782" w:rsidRDefault="006D198F">
      <w:pPr>
        <w:rPr>
          <w:rFonts w:ascii="Times New Roman" w:hAnsi="Times New Roman" w:cs="Times New Roman"/>
          <w:sz w:val="28"/>
          <w:szCs w:val="28"/>
        </w:rPr>
      </w:pPr>
      <w:r>
        <w:rPr>
          <w:rFonts w:ascii="Times New Roman" w:hAnsi="Times New Roman" w:cs="Times New Roman"/>
          <w:sz w:val="28"/>
          <w:szCs w:val="28"/>
        </w:rPr>
        <w:t>На основании пункта 2 статьи 157 Бюджетного кодекса РФ, пункта 2 статьи 9 Федерального закона от 07.02.2011 № 6-ФЗ «Об общих принципах организации деятельности контрольн</w:t>
      </w:r>
      <w:bookmarkStart w:id="0" w:name="_GoBack"/>
      <w:bookmarkEnd w:id="0"/>
      <w:r>
        <w:rPr>
          <w:rFonts w:ascii="Times New Roman" w:hAnsi="Times New Roman" w:cs="Times New Roman"/>
          <w:sz w:val="28"/>
          <w:szCs w:val="28"/>
        </w:rPr>
        <w:t xml:space="preserve">о-счетных органов </w:t>
      </w:r>
      <w:r>
        <w:rPr>
          <w:rFonts w:ascii="Times New Roman" w:hAnsi="Times New Roman" w:cs="Times New Roman"/>
          <w:sz w:val="28"/>
          <w:szCs w:val="28"/>
        </w:rPr>
        <w:t>субъектов Российской Федерации, федеральных территорий и муниципальных образований», пункта 2 статьи 15 Положения о бюджетном процессе в городе Оренбурге, утвержденного решением Оренбургского городского Совета от 31.08.2020 № 970 (далее – Положение о бюдже</w:t>
      </w:r>
      <w:r>
        <w:rPr>
          <w:rFonts w:ascii="Times New Roman" w:hAnsi="Times New Roman" w:cs="Times New Roman"/>
          <w:sz w:val="28"/>
          <w:szCs w:val="28"/>
        </w:rPr>
        <w:t>тном процессе в городе Оренбурге), и подпункта 8.1 Положения о Счетной палате города Оренбурга, утвержденного решением Оренбургского городского Совета от 06.09.2011 № 265, Счетной палатой города Оренбурга (далее – Счетная палата) проведена экспертиза проек</w:t>
      </w:r>
      <w:r>
        <w:rPr>
          <w:rFonts w:ascii="Times New Roman" w:hAnsi="Times New Roman" w:cs="Times New Roman"/>
          <w:sz w:val="28"/>
          <w:szCs w:val="28"/>
        </w:rPr>
        <w:t>та решения Оренбургского городского Совета «О внесении изменений в решение Оренбургского городского Совета от 24.12.2024 №  565» (далее – Проект решения), направленного в Счетную палату письмом Администрации города Оренбурга от 21.11.2025 № Вн.01-06/174.</w:t>
      </w:r>
    </w:p>
    <w:p w:rsidR="00711782" w:rsidRDefault="006D198F">
      <w:pPr>
        <w:ind w:firstLine="709"/>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rPr>
        <w:t>редставленным Проектом решения предусматривается внесение изменений в решение Оренбургского городского Совета от 24.12.2024 № 565 «О бюджете города Оренбурга на 2025 год и на плановый период 2026 и 2027 годов» (далее – РОГС от 24.12.2024 № 565) с изменения</w:t>
      </w:r>
      <w:r>
        <w:rPr>
          <w:rFonts w:ascii="Times New Roman" w:hAnsi="Times New Roman" w:cs="Times New Roman"/>
          <w:sz w:val="28"/>
          <w:szCs w:val="28"/>
        </w:rPr>
        <w:t>ми, внесенными решениями Оренбургского городского Совета от 16.06.2025 № 620, от 28.08.2025 № 633 и от 09.10.2025 № 11 (далее – Решение о бюджете, РОГС от 09.10.2025 № 11), направленными на изменение утвержденных показателей доходной и расходной частей бюд</w:t>
      </w:r>
      <w:r>
        <w:rPr>
          <w:rFonts w:ascii="Times New Roman" w:hAnsi="Times New Roman" w:cs="Times New Roman"/>
          <w:sz w:val="28"/>
          <w:szCs w:val="28"/>
        </w:rPr>
        <w:t>жета, а также источников финансирования дефицита бюджета.</w:t>
      </w:r>
    </w:p>
    <w:p w:rsidR="00711782" w:rsidRDefault="006D198F">
      <w:pPr>
        <w:spacing w:after="120"/>
        <w:ind w:firstLine="709"/>
        <w:rPr>
          <w:rFonts w:ascii="Times New Roman" w:hAnsi="Times New Roman" w:cs="Times New Roman"/>
          <w:sz w:val="28"/>
          <w:szCs w:val="28"/>
        </w:rPr>
      </w:pPr>
      <w:r>
        <w:rPr>
          <w:rFonts w:ascii="Times New Roman" w:hAnsi="Times New Roman" w:cs="Times New Roman"/>
          <w:sz w:val="28"/>
          <w:szCs w:val="28"/>
        </w:rPr>
        <w:t>Изменения основных параметров бюджета 2025 года, предусмотренные Проектом решения, представлены в следующей таблице.</w:t>
      </w:r>
    </w:p>
    <w:p w:rsidR="00711782" w:rsidRDefault="006D198F">
      <w:pPr>
        <w:ind w:firstLine="709"/>
        <w:jc w:val="right"/>
        <w:rPr>
          <w:rFonts w:ascii="Times New Roman" w:hAnsi="Times New Roman" w:cs="Times New Roman"/>
          <w:sz w:val="20"/>
          <w:szCs w:val="28"/>
        </w:rPr>
      </w:pPr>
      <w:r>
        <w:rPr>
          <w:rFonts w:ascii="Times New Roman" w:hAnsi="Times New Roman" w:cs="Times New Roman"/>
          <w:sz w:val="20"/>
          <w:szCs w:val="28"/>
        </w:rPr>
        <w:t>(</w:t>
      </w:r>
      <w:proofErr w:type="gramStart"/>
      <w:r>
        <w:rPr>
          <w:rFonts w:ascii="Times New Roman" w:hAnsi="Times New Roman" w:cs="Times New Roman"/>
          <w:sz w:val="20"/>
          <w:szCs w:val="28"/>
        </w:rPr>
        <w:t>тыс.</w:t>
      </w:r>
      <w:proofErr w:type="gramEnd"/>
      <w:r>
        <w:rPr>
          <w:rFonts w:ascii="Times New Roman" w:hAnsi="Times New Roman" w:cs="Times New Roman"/>
          <w:sz w:val="20"/>
          <w:szCs w:val="28"/>
        </w:rPr>
        <w:t xml:space="preserve"> рублей)</w:t>
      </w:r>
    </w:p>
    <w:tbl>
      <w:tblPr>
        <w:tblW w:w="10179" w:type="dxa"/>
        <w:tblInd w:w="109" w:type="dxa"/>
        <w:tblLayout w:type="fixed"/>
        <w:tblLook w:val="04A0" w:firstRow="1" w:lastRow="0" w:firstColumn="1" w:lastColumn="0" w:noHBand="0" w:noVBand="1"/>
      </w:tblPr>
      <w:tblGrid>
        <w:gridCol w:w="1561"/>
        <w:gridCol w:w="1418"/>
        <w:gridCol w:w="1389"/>
        <w:gridCol w:w="1560"/>
        <w:gridCol w:w="1418"/>
        <w:gridCol w:w="708"/>
        <w:gridCol w:w="1417"/>
        <w:gridCol w:w="708"/>
      </w:tblGrid>
      <w:tr w:rsidR="00711782">
        <w:trPr>
          <w:trHeight w:val="126"/>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Показатель</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sz w:val="20"/>
                <w:szCs w:val="20"/>
              </w:rPr>
              <w:t>Утверждено РОГС от 24.12.2024 № 565</w:t>
            </w:r>
          </w:p>
        </w:tc>
        <w:tc>
          <w:tcPr>
            <w:tcW w:w="1389"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Изменено РОГС от 09.</w:t>
            </w:r>
            <w:r>
              <w:rPr>
                <w:rFonts w:ascii="Times New Roman" w:hAnsi="Times New Roman" w:cs="Times New Roman"/>
                <w:sz w:val="20"/>
                <w:szCs w:val="20"/>
              </w:rPr>
              <w:t>10.2025 № 11</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Предусмотрено</w:t>
            </w:r>
          </w:p>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Проектом решения</w:t>
            </w:r>
          </w:p>
        </w:tc>
        <w:tc>
          <w:tcPr>
            <w:tcW w:w="4251"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Отклонения Проекта решения от</w:t>
            </w:r>
          </w:p>
        </w:tc>
      </w:tr>
      <w:tr w:rsidR="00711782">
        <w:trPr>
          <w:trHeight w:val="300"/>
        </w:trPr>
        <w:tc>
          <w:tcPr>
            <w:tcW w:w="156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hAnsi="Times New Roman" w:cs="Times New Roman"/>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hAnsi="Times New Roman" w:cs="Times New Roman"/>
                <w:sz w:val="20"/>
                <w:szCs w:val="20"/>
              </w:rPr>
            </w:pPr>
          </w:p>
        </w:tc>
        <w:tc>
          <w:tcPr>
            <w:tcW w:w="1389"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11782" w:rsidRDefault="00711782">
            <w:pPr>
              <w:widowControl w:val="0"/>
              <w:ind w:firstLine="0"/>
              <w:jc w:val="left"/>
              <w:rPr>
                <w:rFonts w:ascii="Times New Roman" w:hAnsi="Times New Roman"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hAnsi="Times New Roman" w:cs="Times New Roman"/>
                <w:sz w:val="20"/>
                <w:szCs w:val="2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РОГС от 24.12.2024 № 565</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РОГС от 09.10.2025 № 11</w:t>
            </w:r>
          </w:p>
        </w:tc>
      </w:tr>
      <w:tr w:rsidR="00711782">
        <w:trPr>
          <w:trHeight w:val="130"/>
        </w:trPr>
        <w:tc>
          <w:tcPr>
            <w:tcW w:w="156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hAnsi="Times New Roman" w:cs="Times New Roman"/>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hAnsi="Times New Roman" w:cs="Times New Roman"/>
                <w:sz w:val="20"/>
                <w:szCs w:val="20"/>
              </w:rPr>
            </w:pPr>
          </w:p>
        </w:tc>
        <w:tc>
          <w:tcPr>
            <w:tcW w:w="1389"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11782" w:rsidRDefault="00711782">
            <w:pPr>
              <w:widowControl w:val="0"/>
              <w:ind w:firstLine="0"/>
              <w:jc w:val="left"/>
              <w:rPr>
                <w:rFonts w:ascii="Times New Roman" w:hAnsi="Times New Roman"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left="2" w:firstLine="0"/>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711782">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hAnsi="Times New Roman" w:cs="Times New Roman"/>
                <w:sz w:val="20"/>
                <w:szCs w:val="20"/>
              </w:rPr>
            </w:pPr>
            <w:r>
              <w:rPr>
                <w:rFonts w:ascii="Times New Roman" w:hAnsi="Times New Roman" w:cs="Times New Roman"/>
                <w:sz w:val="20"/>
                <w:szCs w:val="20"/>
              </w:rPr>
              <w:t>Доходы</w:t>
            </w:r>
          </w:p>
        </w:tc>
        <w:tc>
          <w:tcPr>
            <w:tcW w:w="1417"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28 770 803,8</w:t>
            </w:r>
          </w:p>
        </w:tc>
        <w:tc>
          <w:tcPr>
            <w:tcW w:w="138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29 071 227,4</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28 443 777,3</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-327 026,5</w:t>
            </w:r>
          </w:p>
        </w:tc>
        <w:tc>
          <w:tcPr>
            <w:tcW w:w="70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-1,1</w:t>
            </w:r>
          </w:p>
        </w:tc>
        <w:tc>
          <w:tcPr>
            <w:tcW w:w="1417"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-627 450,1</w:t>
            </w:r>
          </w:p>
        </w:tc>
        <w:tc>
          <w:tcPr>
            <w:tcW w:w="70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-2,2</w:t>
            </w:r>
          </w:p>
        </w:tc>
      </w:tr>
      <w:tr w:rsidR="00711782">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hAnsi="Times New Roman" w:cs="Times New Roman"/>
                <w:sz w:val="20"/>
                <w:szCs w:val="20"/>
              </w:rPr>
            </w:pPr>
            <w:r>
              <w:rPr>
                <w:rFonts w:ascii="Times New Roman" w:hAnsi="Times New Roman" w:cs="Times New Roman"/>
                <w:sz w:val="20"/>
                <w:szCs w:val="20"/>
              </w:rPr>
              <w:t>Расходы</w:t>
            </w:r>
          </w:p>
        </w:tc>
        <w:tc>
          <w:tcPr>
            <w:tcW w:w="1417"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28 770 803,8</w:t>
            </w:r>
          </w:p>
        </w:tc>
        <w:tc>
          <w:tcPr>
            <w:tcW w:w="138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30 163</w:t>
            </w:r>
            <w:r>
              <w:rPr>
                <w:rFonts w:ascii="Times New Roman" w:hAnsi="Times New Roman" w:cs="Times New Roman"/>
                <w:color w:val="000000"/>
                <w:sz w:val="20"/>
                <w:szCs w:val="20"/>
              </w:rPr>
              <w:t xml:space="preserve"> 808,4</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29 536 358,3</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+765 554,5</w:t>
            </w:r>
          </w:p>
        </w:tc>
        <w:tc>
          <w:tcPr>
            <w:tcW w:w="70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+2,7</w:t>
            </w:r>
          </w:p>
        </w:tc>
        <w:tc>
          <w:tcPr>
            <w:tcW w:w="1417"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-627 450,1</w:t>
            </w:r>
          </w:p>
        </w:tc>
        <w:tc>
          <w:tcPr>
            <w:tcW w:w="70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-2,1</w:t>
            </w:r>
          </w:p>
        </w:tc>
      </w:tr>
      <w:tr w:rsidR="00711782">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hAnsi="Times New Roman" w:cs="Times New Roman"/>
                <w:sz w:val="20"/>
                <w:szCs w:val="20"/>
              </w:rPr>
            </w:pPr>
            <w:r>
              <w:rPr>
                <w:rFonts w:ascii="Times New Roman" w:hAnsi="Times New Roman" w:cs="Times New Roman"/>
                <w:sz w:val="20"/>
                <w:szCs w:val="20"/>
              </w:rPr>
              <w:lastRenderedPageBreak/>
              <w:t>Дефицит</w:t>
            </w:r>
          </w:p>
        </w:tc>
        <w:tc>
          <w:tcPr>
            <w:tcW w:w="1417"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-1 092 581,0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-1 092 581,0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-1 092 581,0</w:t>
            </w:r>
          </w:p>
        </w:tc>
        <w:tc>
          <w:tcPr>
            <w:tcW w:w="70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lang w:val="en-US"/>
              </w:rPr>
            </w:pPr>
            <w:r>
              <w:rPr>
                <w:rFonts w:ascii="Times New Roman" w:hAnsi="Times New Roman" w:cs="Times New Roman"/>
                <w:color w:val="000000"/>
                <w:sz w:val="20"/>
                <w:szCs w:val="20"/>
                <w:lang w:val="en-US"/>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70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20"/>
                <w:szCs w:val="20"/>
              </w:rPr>
            </w:pPr>
            <w:proofErr w:type="gramStart"/>
            <w:r>
              <w:rPr>
                <w:rFonts w:ascii="Times New Roman" w:hAnsi="Times New Roman" w:cs="Times New Roman"/>
                <w:color w:val="000000"/>
                <w:sz w:val="20"/>
                <w:szCs w:val="20"/>
              </w:rPr>
              <w:t>х</w:t>
            </w:r>
            <w:proofErr w:type="gramEnd"/>
          </w:p>
        </w:tc>
      </w:tr>
    </w:tbl>
    <w:p w:rsidR="00711782" w:rsidRDefault="006D198F">
      <w:pPr>
        <w:widowControl w:val="0"/>
        <w:rPr>
          <w:rFonts w:ascii="Times New Roman" w:hAnsi="Times New Roman" w:cs="Times New Roman"/>
          <w:sz w:val="28"/>
          <w:szCs w:val="28"/>
        </w:rPr>
      </w:pPr>
      <w:r>
        <w:rPr>
          <w:rFonts w:ascii="Times New Roman" w:hAnsi="Times New Roman" w:cs="Times New Roman"/>
          <w:sz w:val="28"/>
          <w:szCs w:val="28"/>
        </w:rPr>
        <w:t xml:space="preserve">Изменения основных параметров городского бюджета на плановый период 2026 и 2027 годов, предусмотренные Проектом решения, представлены в </w:t>
      </w:r>
      <w:r>
        <w:rPr>
          <w:rFonts w:ascii="Times New Roman" w:hAnsi="Times New Roman" w:cs="Times New Roman"/>
          <w:sz w:val="28"/>
          <w:szCs w:val="28"/>
        </w:rPr>
        <w:t>следующей таблице.</w:t>
      </w:r>
    </w:p>
    <w:p w:rsidR="00711782" w:rsidRDefault="006D198F">
      <w:pPr>
        <w:widowControl w:val="0"/>
        <w:jc w:val="right"/>
        <w:rPr>
          <w:rFonts w:ascii="Times New Roman" w:hAnsi="Times New Roman"/>
          <w:sz w:val="20"/>
          <w:szCs w:val="28"/>
        </w:rPr>
      </w:pPr>
      <w:r>
        <w:rPr>
          <w:rFonts w:ascii="Times New Roman" w:hAnsi="Times New Roman"/>
          <w:sz w:val="20"/>
          <w:szCs w:val="28"/>
        </w:rPr>
        <w:t>(</w:t>
      </w:r>
      <w:proofErr w:type="gramStart"/>
      <w:r>
        <w:rPr>
          <w:rFonts w:ascii="Times New Roman" w:hAnsi="Times New Roman"/>
          <w:sz w:val="20"/>
          <w:szCs w:val="28"/>
        </w:rPr>
        <w:t>тыс.</w:t>
      </w:r>
      <w:proofErr w:type="gramEnd"/>
      <w:r>
        <w:rPr>
          <w:rFonts w:ascii="Times New Roman" w:hAnsi="Times New Roman"/>
          <w:sz w:val="20"/>
          <w:szCs w:val="28"/>
        </w:rPr>
        <w:t xml:space="preserve"> рублей)</w:t>
      </w:r>
    </w:p>
    <w:tbl>
      <w:tblPr>
        <w:tblW w:w="10200" w:type="dxa"/>
        <w:tblInd w:w="109" w:type="dxa"/>
        <w:tblLayout w:type="fixed"/>
        <w:tblLook w:val="04A0" w:firstRow="1" w:lastRow="0" w:firstColumn="1" w:lastColumn="0" w:noHBand="0" w:noVBand="1"/>
      </w:tblPr>
      <w:tblGrid>
        <w:gridCol w:w="1276"/>
        <w:gridCol w:w="1276"/>
        <w:gridCol w:w="1276"/>
        <w:gridCol w:w="1274"/>
        <w:gridCol w:w="1274"/>
        <w:gridCol w:w="1133"/>
        <w:gridCol w:w="713"/>
        <w:gridCol w:w="1129"/>
        <w:gridCol w:w="849"/>
      </w:tblGrid>
      <w:tr w:rsidR="00711782">
        <w:trPr>
          <w:trHeight w:val="41"/>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Показатель</w:t>
            </w:r>
          </w:p>
        </w:tc>
        <w:tc>
          <w:tcPr>
            <w:tcW w:w="2552"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Утверждено РОГС от 09.10.2025 № 11</w:t>
            </w:r>
          </w:p>
        </w:tc>
        <w:tc>
          <w:tcPr>
            <w:tcW w:w="2548"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Предусмотрено</w:t>
            </w:r>
          </w:p>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Проектом решения</w:t>
            </w:r>
          </w:p>
        </w:tc>
        <w:tc>
          <w:tcPr>
            <w:tcW w:w="3824"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Отклонения</w:t>
            </w:r>
          </w:p>
        </w:tc>
      </w:tr>
      <w:tr w:rsidR="00711782">
        <w:trPr>
          <w:trHeight w:val="55"/>
        </w:trPr>
        <w:tc>
          <w:tcPr>
            <w:tcW w:w="1275"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ind w:firstLine="0"/>
              <w:jc w:val="left"/>
              <w:rPr>
                <w:rFonts w:ascii="Times New Roman" w:hAnsi="Times New Roman" w:cs="Times New Roman"/>
                <w:sz w:val="20"/>
                <w:szCs w:val="20"/>
              </w:rPr>
            </w:pPr>
          </w:p>
        </w:tc>
        <w:tc>
          <w:tcPr>
            <w:tcW w:w="2552" w:type="dxa"/>
            <w:gridSpan w:val="2"/>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ind w:firstLine="0"/>
              <w:jc w:val="left"/>
              <w:rPr>
                <w:rFonts w:ascii="Times New Roman" w:hAnsi="Times New Roman" w:cs="Times New Roman"/>
                <w:sz w:val="20"/>
                <w:szCs w:val="20"/>
              </w:rPr>
            </w:pPr>
          </w:p>
        </w:tc>
        <w:tc>
          <w:tcPr>
            <w:tcW w:w="2548" w:type="dxa"/>
            <w:gridSpan w:val="2"/>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ind w:firstLine="0"/>
              <w:jc w:val="left"/>
              <w:rPr>
                <w:rFonts w:ascii="Times New Roman" w:hAnsi="Times New Roman" w:cs="Times New Roman"/>
                <w:sz w:val="20"/>
                <w:szCs w:val="20"/>
              </w:rPr>
            </w:pPr>
          </w:p>
        </w:tc>
        <w:tc>
          <w:tcPr>
            <w:tcW w:w="184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spacing w:line="276" w:lineRule="auto"/>
              <w:ind w:firstLine="0"/>
              <w:jc w:val="center"/>
              <w:rPr>
                <w:rFonts w:ascii="Times New Roman" w:hAnsi="Times New Roman" w:cs="Times New Roman"/>
                <w:sz w:val="20"/>
                <w:szCs w:val="20"/>
              </w:rPr>
            </w:pPr>
            <w:r>
              <w:rPr>
                <w:rFonts w:ascii="Times New Roman" w:hAnsi="Times New Roman" w:cs="Times New Roman"/>
                <w:sz w:val="20"/>
                <w:szCs w:val="20"/>
              </w:rPr>
              <w:t>2026 год</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2027 год</w:t>
            </w:r>
          </w:p>
        </w:tc>
      </w:tr>
      <w:tr w:rsidR="00711782">
        <w:trPr>
          <w:trHeight w:val="291"/>
        </w:trPr>
        <w:tc>
          <w:tcPr>
            <w:tcW w:w="1275"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ind w:firstLine="0"/>
              <w:jc w:val="left"/>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2026 год</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2027 год</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2026 год</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2027 год</w:t>
            </w:r>
          </w:p>
        </w:tc>
        <w:tc>
          <w:tcPr>
            <w:tcW w:w="113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spacing w:line="276" w:lineRule="auto"/>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71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spacing w:line="276"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12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spacing w:line="276" w:lineRule="auto"/>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spacing w:line="276"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711782">
        <w:trPr>
          <w:trHeight w:val="169"/>
        </w:trPr>
        <w:tc>
          <w:tcPr>
            <w:tcW w:w="127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left"/>
              <w:rPr>
                <w:rFonts w:ascii="Times New Roman" w:hAnsi="Times New Roman" w:cs="Times New Roman"/>
                <w:sz w:val="20"/>
                <w:szCs w:val="20"/>
              </w:rPr>
            </w:pPr>
            <w:r>
              <w:rPr>
                <w:rFonts w:ascii="Times New Roman" w:hAnsi="Times New Roman" w:cs="Times New Roman"/>
                <w:sz w:val="20"/>
                <w:szCs w:val="20"/>
              </w:rPr>
              <w:t>Доходы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23 516 132,2</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26 209 443,0</w:t>
            </w:r>
          </w:p>
        </w:tc>
        <w:tc>
          <w:tcPr>
            <w:tcW w:w="127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23 996 410,7</w:t>
            </w:r>
          </w:p>
        </w:tc>
        <w:tc>
          <w:tcPr>
            <w:tcW w:w="127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26 247 036,6</w:t>
            </w:r>
          </w:p>
        </w:tc>
        <w:tc>
          <w:tcPr>
            <w:tcW w:w="113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+480 278,5</w:t>
            </w:r>
          </w:p>
        </w:tc>
        <w:tc>
          <w:tcPr>
            <w:tcW w:w="71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+2,0</w:t>
            </w:r>
          </w:p>
        </w:tc>
        <w:tc>
          <w:tcPr>
            <w:tcW w:w="112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left="-108" w:firstLine="0"/>
              <w:jc w:val="right"/>
              <w:rPr>
                <w:rFonts w:ascii="Times New Roman" w:hAnsi="Times New Roman" w:cs="Times New Roman"/>
                <w:sz w:val="20"/>
                <w:szCs w:val="20"/>
              </w:rPr>
            </w:pPr>
            <w:r>
              <w:rPr>
                <w:rFonts w:ascii="Times New Roman" w:hAnsi="Times New Roman" w:cs="Times New Roman"/>
                <w:color w:val="000000"/>
                <w:sz w:val="20"/>
                <w:szCs w:val="20"/>
              </w:rPr>
              <w:t>+37 593,6</w:t>
            </w:r>
          </w:p>
        </w:tc>
        <w:tc>
          <w:tcPr>
            <w:tcW w:w="84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+0,1</w:t>
            </w:r>
          </w:p>
        </w:tc>
      </w:tr>
      <w:tr w:rsidR="00711782">
        <w:tc>
          <w:tcPr>
            <w:tcW w:w="127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left"/>
              <w:rPr>
                <w:rFonts w:ascii="Times New Roman" w:hAnsi="Times New Roman" w:cs="Times New Roman"/>
                <w:sz w:val="20"/>
                <w:szCs w:val="20"/>
              </w:rPr>
            </w:pPr>
            <w:r>
              <w:rPr>
                <w:rFonts w:ascii="Times New Roman" w:hAnsi="Times New Roman" w:cs="Times New Roman"/>
                <w:sz w:val="20"/>
                <w:szCs w:val="20"/>
              </w:rPr>
              <w:t>Расходы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23 516 132,2</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26 209 443,0</w:t>
            </w:r>
          </w:p>
        </w:tc>
        <w:tc>
          <w:tcPr>
            <w:tcW w:w="127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23 996 410,7</w:t>
            </w:r>
          </w:p>
        </w:tc>
        <w:tc>
          <w:tcPr>
            <w:tcW w:w="127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26 247 036,6</w:t>
            </w:r>
          </w:p>
        </w:tc>
        <w:tc>
          <w:tcPr>
            <w:tcW w:w="113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+480 278,5</w:t>
            </w:r>
          </w:p>
        </w:tc>
        <w:tc>
          <w:tcPr>
            <w:tcW w:w="71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+2,0</w:t>
            </w:r>
          </w:p>
        </w:tc>
        <w:tc>
          <w:tcPr>
            <w:tcW w:w="112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hanging="108"/>
              <w:jc w:val="right"/>
              <w:rPr>
                <w:rFonts w:ascii="Times New Roman" w:hAnsi="Times New Roman" w:cs="Times New Roman"/>
                <w:sz w:val="20"/>
                <w:szCs w:val="20"/>
              </w:rPr>
            </w:pPr>
            <w:r>
              <w:rPr>
                <w:rFonts w:ascii="Times New Roman" w:hAnsi="Times New Roman" w:cs="Times New Roman"/>
                <w:color w:val="000000"/>
                <w:sz w:val="20"/>
                <w:szCs w:val="20"/>
              </w:rPr>
              <w:t>+37 593,6</w:t>
            </w:r>
          </w:p>
        </w:tc>
        <w:tc>
          <w:tcPr>
            <w:tcW w:w="84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hanging="108"/>
              <w:jc w:val="right"/>
              <w:rPr>
                <w:rFonts w:ascii="Times New Roman" w:hAnsi="Times New Roman" w:cs="Times New Roman"/>
                <w:sz w:val="20"/>
                <w:szCs w:val="20"/>
              </w:rPr>
            </w:pPr>
            <w:r>
              <w:rPr>
                <w:rFonts w:ascii="Times New Roman" w:hAnsi="Times New Roman" w:cs="Times New Roman"/>
                <w:color w:val="000000"/>
                <w:sz w:val="20"/>
                <w:szCs w:val="20"/>
              </w:rPr>
              <w:t>+0,1</w:t>
            </w:r>
          </w:p>
        </w:tc>
      </w:tr>
      <w:tr w:rsidR="00711782">
        <w:tc>
          <w:tcPr>
            <w:tcW w:w="127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left"/>
              <w:rPr>
                <w:rFonts w:ascii="Times New Roman" w:hAnsi="Times New Roman" w:cs="Times New Roman"/>
                <w:sz w:val="20"/>
                <w:szCs w:val="20"/>
              </w:rPr>
            </w:pPr>
            <w:r>
              <w:rPr>
                <w:rFonts w:ascii="Times New Roman" w:hAnsi="Times New Roman" w:cs="Times New Roman"/>
                <w:sz w:val="20"/>
                <w:szCs w:val="20"/>
              </w:rPr>
              <w:t>Дефицит</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127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127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113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71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proofErr w:type="gramStart"/>
            <w:r>
              <w:rPr>
                <w:rFonts w:ascii="Times New Roman" w:hAnsi="Times New Roman" w:cs="Times New Roman"/>
                <w:color w:val="000000"/>
                <w:sz w:val="20"/>
                <w:szCs w:val="20"/>
              </w:rPr>
              <w:t>х</w:t>
            </w:r>
            <w:proofErr w:type="gramEnd"/>
          </w:p>
        </w:tc>
        <w:tc>
          <w:tcPr>
            <w:tcW w:w="112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84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line="276" w:lineRule="auto"/>
              <w:ind w:firstLine="0"/>
              <w:jc w:val="right"/>
              <w:rPr>
                <w:rFonts w:ascii="Times New Roman" w:hAnsi="Times New Roman" w:cs="Times New Roman"/>
                <w:sz w:val="20"/>
                <w:szCs w:val="20"/>
              </w:rPr>
            </w:pPr>
            <w:proofErr w:type="gramStart"/>
            <w:r>
              <w:rPr>
                <w:rFonts w:ascii="Times New Roman" w:hAnsi="Times New Roman" w:cs="Times New Roman"/>
                <w:color w:val="000000"/>
                <w:sz w:val="20"/>
                <w:szCs w:val="20"/>
              </w:rPr>
              <w:t>х</w:t>
            </w:r>
            <w:proofErr w:type="gramEnd"/>
          </w:p>
        </w:tc>
      </w:tr>
    </w:tbl>
    <w:p w:rsidR="00711782" w:rsidRDefault="00711782">
      <w:pPr>
        <w:ind w:firstLine="709"/>
        <w:rPr>
          <w:rFonts w:ascii="Times New Roman" w:hAnsi="Times New Roman"/>
          <w:b/>
          <w:sz w:val="16"/>
          <w:szCs w:val="16"/>
        </w:rPr>
      </w:pPr>
    </w:p>
    <w:p w:rsidR="00711782" w:rsidRDefault="006D198F">
      <w:pPr>
        <w:ind w:firstLine="709"/>
        <w:contextualSpacing/>
        <w:rPr>
          <w:rFonts w:ascii="Times New Roman" w:hAnsi="Times New Roman"/>
          <w:sz w:val="28"/>
          <w:szCs w:val="28"/>
        </w:rPr>
      </w:pPr>
      <w:r>
        <w:rPr>
          <w:rFonts w:ascii="Times New Roman" w:hAnsi="Times New Roman"/>
          <w:sz w:val="28"/>
          <w:szCs w:val="28"/>
        </w:rPr>
        <w:t xml:space="preserve">Согласно пояснительной записке и финансово-экономическому обоснованию к Проекту решения </w:t>
      </w:r>
      <w:r>
        <w:rPr>
          <w:rFonts w:ascii="Times New Roman" w:hAnsi="Times New Roman"/>
          <w:sz w:val="28"/>
          <w:szCs w:val="28"/>
        </w:rPr>
        <w:t>внесение изменений в решение Оренбургского городского Совета «О бюджете города Оренбурга на 2025 год и на плановый период 2026 и 2027 годов» производится на основании следующих документов, которые в том числе представлены в Счетную палату с Проектом решени</w:t>
      </w:r>
      <w:r>
        <w:rPr>
          <w:rFonts w:ascii="Times New Roman" w:hAnsi="Times New Roman"/>
          <w:sz w:val="28"/>
          <w:szCs w:val="28"/>
        </w:rPr>
        <w:t>я:</w:t>
      </w:r>
    </w:p>
    <w:p w:rsidR="00711782" w:rsidRDefault="006D198F">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изменений</w:t>
      </w:r>
      <w:proofErr w:type="gramEnd"/>
      <w:r>
        <w:rPr>
          <w:rFonts w:ascii="Times New Roman" w:hAnsi="Times New Roman"/>
          <w:sz w:val="28"/>
          <w:szCs w:val="28"/>
        </w:rPr>
        <w:t>, внесенных в сводную бюджетную роспись на основании статьи 217 Бюджетного кодекса Российской Федерации и статьи 18 Положения о бюджетном процессе в городе Оренбурге;</w:t>
      </w:r>
    </w:p>
    <w:p w:rsidR="00711782" w:rsidRDefault="006D198F">
      <w:pPr>
        <w:pStyle w:val="af7"/>
        <w:numPr>
          <w:ilvl w:val="0"/>
          <w:numId w:val="46"/>
        </w:numPr>
        <w:tabs>
          <w:tab w:val="left" w:pos="1134"/>
        </w:tabs>
        <w:ind w:left="0" w:firstLine="709"/>
        <w:rPr>
          <w:rFonts w:ascii="Times New Roman" w:hAnsi="Times New Roman"/>
          <w:sz w:val="28"/>
          <w:szCs w:val="28"/>
        </w:rPr>
      </w:pPr>
      <w:bookmarkStart w:id="1" w:name="_Hlk210401880"/>
      <w:proofErr w:type="gramStart"/>
      <w:r>
        <w:rPr>
          <w:rFonts w:ascii="Times New Roman" w:hAnsi="Times New Roman"/>
          <w:sz w:val="28"/>
          <w:szCs w:val="28"/>
        </w:rPr>
        <w:t>писем</w:t>
      </w:r>
      <w:proofErr w:type="gramEnd"/>
      <w:r>
        <w:rPr>
          <w:rFonts w:ascii="Times New Roman" w:hAnsi="Times New Roman"/>
          <w:sz w:val="28"/>
          <w:szCs w:val="28"/>
        </w:rPr>
        <w:t xml:space="preserve"> главных администраторов доходов бюджета города Оренбурга с предложениям</w:t>
      </w:r>
      <w:r>
        <w:rPr>
          <w:rFonts w:ascii="Times New Roman" w:hAnsi="Times New Roman"/>
          <w:sz w:val="28"/>
          <w:szCs w:val="28"/>
        </w:rPr>
        <w:t>и об изменении бюджетных назначений по налоговым и неналоговым доходам</w:t>
      </w:r>
      <w:bookmarkEnd w:id="1"/>
      <w:r>
        <w:rPr>
          <w:rFonts w:ascii="Times New Roman" w:hAnsi="Times New Roman"/>
          <w:sz w:val="28"/>
          <w:szCs w:val="28"/>
        </w:rPr>
        <w:t>;</w:t>
      </w:r>
    </w:p>
    <w:p w:rsidR="00711782" w:rsidRDefault="006D198F">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уведомлений</w:t>
      </w:r>
      <w:proofErr w:type="gramEnd"/>
      <w:r>
        <w:rPr>
          <w:rFonts w:ascii="Times New Roman" w:hAnsi="Times New Roman"/>
          <w:sz w:val="28"/>
          <w:szCs w:val="28"/>
        </w:rPr>
        <w:t xml:space="preserve"> от главных распорядителей бюджетных средств бюджета Оренбургской области по расчетам между бюджетами;</w:t>
      </w:r>
    </w:p>
    <w:p w:rsidR="00711782" w:rsidRDefault="006D198F">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писем</w:t>
      </w:r>
      <w:proofErr w:type="gramEnd"/>
      <w:r>
        <w:rPr>
          <w:rFonts w:ascii="Times New Roman" w:hAnsi="Times New Roman"/>
          <w:sz w:val="28"/>
          <w:szCs w:val="28"/>
        </w:rPr>
        <w:t xml:space="preserve"> главных распорядителей бюджетных средств города Оренбурга с пред</w:t>
      </w:r>
      <w:r>
        <w:rPr>
          <w:rFonts w:ascii="Times New Roman" w:hAnsi="Times New Roman"/>
          <w:sz w:val="28"/>
          <w:szCs w:val="28"/>
        </w:rPr>
        <w:t>ложениями об увеличении, уменьшении и (или) перераспределении бюджетных ассигнований.</w:t>
      </w:r>
    </w:p>
    <w:p w:rsidR="00711782" w:rsidRDefault="00711782">
      <w:pPr>
        <w:pStyle w:val="af7"/>
        <w:ind w:left="0" w:firstLine="0"/>
        <w:rPr>
          <w:rFonts w:ascii="Times New Roman" w:hAnsi="Times New Roman"/>
          <w:b/>
          <w:sz w:val="20"/>
          <w:szCs w:val="20"/>
        </w:rPr>
      </w:pPr>
    </w:p>
    <w:p w:rsidR="00711782" w:rsidRDefault="006D198F">
      <w:pPr>
        <w:pStyle w:val="1"/>
        <w:numPr>
          <w:ilvl w:val="0"/>
          <w:numId w:val="5"/>
        </w:numPr>
        <w:tabs>
          <w:tab w:val="left" w:pos="426"/>
        </w:tabs>
        <w:ind w:left="0" w:firstLine="0"/>
        <w:rPr>
          <w:rFonts w:ascii="Times New Roman" w:hAnsi="Times New Roman" w:cs="Times New Roman"/>
          <w:sz w:val="28"/>
          <w:szCs w:val="28"/>
        </w:rPr>
      </w:pPr>
      <w:r>
        <w:rPr>
          <w:rFonts w:ascii="Times New Roman" w:hAnsi="Times New Roman" w:cs="Times New Roman"/>
          <w:sz w:val="28"/>
          <w:szCs w:val="28"/>
        </w:rPr>
        <w:t>Доходы бюджета города Оренбурга</w:t>
      </w:r>
    </w:p>
    <w:p w:rsidR="00711782" w:rsidRDefault="00711782">
      <w:pPr>
        <w:tabs>
          <w:tab w:val="left" w:pos="10035"/>
        </w:tabs>
        <w:ind w:left="142" w:right="-30" w:firstLine="709"/>
        <w:rPr>
          <w:rFonts w:ascii="Times New Roman" w:hAnsi="Times New Roman"/>
          <w:sz w:val="12"/>
          <w:szCs w:val="12"/>
        </w:rPr>
      </w:pPr>
    </w:p>
    <w:p w:rsidR="00711782" w:rsidRDefault="00711782">
      <w:pPr>
        <w:tabs>
          <w:tab w:val="left" w:pos="10035"/>
        </w:tabs>
        <w:ind w:left="142" w:right="-30" w:firstLine="709"/>
        <w:rPr>
          <w:rFonts w:ascii="Times New Roman" w:hAnsi="Times New Roman"/>
          <w:sz w:val="12"/>
          <w:szCs w:val="12"/>
        </w:rPr>
      </w:pPr>
    </w:p>
    <w:p w:rsidR="00711782" w:rsidRDefault="006D198F">
      <w:pPr>
        <w:tabs>
          <w:tab w:val="left" w:pos="10035"/>
        </w:tabs>
        <w:ind w:right="-30" w:firstLine="709"/>
        <w:rPr>
          <w:rFonts w:ascii="Times New Roman" w:hAnsi="Times New Roman"/>
          <w:sz w:val="28"/>
          <w:szCs w:val="28"/>
        </w:rPr>
      </w:pPr>
      <w:r>
        <w:rPr>
          <w:rFonts w:ascii="Times New Roman" w:hAnsi="Times New Roman"/>
          <w:sz w:val="28"/>
          <w:szCs w:val="28"/>
        </w:rPr>
        <w:t>Внесение изменений в доходную часть бюджета города Оренбурга, утвержденную Решением о бюджете на 2025-2027 годы, предусматривается Проектом решения в связи с уточнением прогнозных поступлений налоговых и неналоговых доходов, а также безвозмездных поступлен</w:t>
      </w:r>
      <w:r>
        <w:rPr>
          <w:rFonts w:ascii="Times New Roman" w:hAnsi="Times New Roman"/>
          <w:sz w:val="28"/>
          <w:szCs w:val="28"/>
        </w:rPr>
        <w:t xml:space="preserve">ий. </w:t>
      </w:r>
    </w:p>
    <w:p w:rsidR="00711782" w:rsidRDefault="006D198F">
      <w:pPr>
        <w:tabs>
          <w:tab w:val="left" w:pos="10035"/>
        </w:tabs>
        <w:ind w:right="-30" w:firstLine="709"/>
        <w:rPr>
          <w:rFonts w:ascii="Times New Roman" w:hAnsi="Times New Roman"/>
          <w:sz w:val="28"/>
          <w:szCs w:val="28"/>
        </w:rPr>
      </w:pPr>
      <w:r>
        <w:rPr>
          <w:rFonts w:ascii="Times New Roman" w:hAnsi="Times New Roman"/>
          <w:sz w:val="28"/>
          <w:szCs w:val="28"/>
        </w:rPr>
        <w:t xml:space="preserve">В результате вносимых изменений общий объем доходов бюджета, прогнозируемый на 2025 год (29 071 227,4 тыс. рублей), сокращается на сумму 627 450,1 тыс. рублей или на 2,2% и предлагается к утверждению в сумме 28 443 777,3 тыс. рублей. </w:t>
      </w:r>
    </w:p>
    <w:p w:rsidR="00711782" w:rsidRDefault="006D198F">
      <w:pPr>
        <w:widowControl w:val="0"/>
        <w:tabs>
          <w:tab w:val="left" w:pos="10035"/>
        </w:tabs>
        <w:ind w:right="-28" w:firstLine="709"/>
        <w:rPr>
          <w:rFonts w:ascii="Times New Roman" w:hAnsi="Times New Roman"/>
          <w:sz w:val="28"/>
          <w:szCs w:val="28"/>
        </w:rPr>
      </w:pPr>
      <w:r>
        <w:rPr>
          <w:rFonts w:ascii="Times New Roman" w:hAnsi="Times New Roman"/>
          <w:sz w:val="28"/>
          <w:szCs w:val="28"/>
        </w:rPr>
        <w:t>Общий объем дохо</w:t>
      </w:r>
      <w:r>
        <w:rPr>
          <w:rFonts w:ascii="Times New Roman" w:hAnsi="Times New Roman"/>
          <w:sz w:val="28"/>
          <w:szCs w:val="28"/>
        </w:rPr>
        <w:t>дов, прогнозируемый на 2026 год (23 516 132,2 тыс. рублей), увеличивается на сумму 480 278,5 тыс. рублей или на 2,0% и предлагается к утверждению в сумме 23 996 410,7 тыс. рублей.</w:t>
      </w:r>
    </w:p>
    <w:p w:rsidR="00711782" w:rsidRDefault="006D198F">
      <w:pPr>
        <w:widowControl w:val="0"/>
        <w:tabs>
          <w:tab w:val="left" w:pos="10035"/>
        </w:tabs>
        <w:ind w:right="-28" w:firstLine="709"/>
        <w:rPr>
          <w:rFonts w:ascii="Times New Roman" w:hAnsi="Times New Roman"/>
          <w:sz w:val="28"/>
          <w:szCs w:val="28"/>
        </w:rPr>
      </w:pPr>
      <w:r>
        <w:rPr>
          <w:rFonts w:ascii="Times New Roman" w:hAnsi="Times New Roman"/>
          <w:sz w:val="28"/>
          <w:szCs w:val="28"/>
        </w:rPr>
        <w:t>Общий объем доходов, прогнозируемый на 2027 год (</w:t>
      </w:r>
      <w:r>
        <w:rPr>
          <w:rFonts w:ascii="Times New Roman" w:eastAsia="Times New Roman" w:hAnsi="Times New Roman" w:cs="Times New Roman"/>
          <w:sz w:val="28"/>
          <w:szCs w:val="28"/>
        </w:rPr>
        <w:t xml:space="preserve">26 209 443,0 </w:t>
      </w:r>
      <w:r>
        <w:rPr>
          <w:rFonts w:ascii="Times New Roman" w:hAnsi="Times New Roman"/>
          <w:sz w:val="28"/>
          <w:szCs w:val="28"/>
        </w:rPr>
        <w:t xml:space="preserve">тыс. рублей), </w:t>
      </w:r>
      <w:r>
        <w:rPr>
          <w:rFonts w:ascii="Times New Roman" w:hAnsi="Times New Roman"/>
          <w:sz w:val="28"/>
          <w:szCs w:val="28"/>
        </w:rPr>
        <w:t>увеличивается на сумму 37 593,6 тыс. рублей или на 0,1% и предлагается к утверждению в сумме 26 247 036,6 тыс. рублей.</w:t>
      </w:r>
    </w:p>
    <w:p w:rsidR="00711782" w:rsidRDefault="006D198F">
      <w:pPr>
        <w:ind w:firstLine="709"/>
        <w:rPr>
          <w:rFonts w:ascii="Times New Roman" w:hAnsi="Times New Roman"/>
          <w:sz w:val="28"/>
          <w:szCs w:val="28"/>
        </w:rPr>
      </w:pPr>
      <w:r>
        <w:rPr>
          <w:rFonts w:ascii="Times New Roman" w:hAnsi="Times New Roman"/>
          <w:sz w:val="28"/>
          <w:szCs w:val="28"/>
        </w:rPr>
        <w:t>Изменения доходной части бюджета, предусмотренные Проектом решения на 2025 год, в разрезе видов доходов представлены в следующей таблице.</w:t>
      </w:r>
    </w:p>
    <w:p w:rsidR="00711782" w:rsidRDefault="00711782">
      <w:pPr>
        <w:ind w:firstLine="709"/>
        <w:rPr>
          <w:rFonts w:ascii="Times New Roman" w:hAnsi="Times New Roman"/>
          <w:sz w:val="28"/>
          <w:szCs w:val="28"/>
        </w:rPr>
      </w:pPr>
    </w:p>
    <w:p w:rsidR="00711782" w:rsidRDefault="00711782">
      <w:pPr>
        <w:ind w:firstLine="709"/>
        <w:rPr>
          <w:rFonts w:ascii="Times New Roman" w:hAnsi="Times New Roman" w:cs="Times New Roman"/>
          <w:sz w:val="28"/>
          <w:szCs w:val="28"/>
        </w:rPr>
      </w:pPr>
    </w:p>
    <w:p w:rsidR="00711782" w:rsidRDefault="006D198F">
      <w:pPr>
        <w:jc w:val="right"/>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тыс.</w:t>
      </w:r>
      <w:proofErr w:type="gramEnd"/>
      <w:r>
        <w:rPr>
          <w:rFonts w:ascii="Times New Roman" w:hAnsi="Times New Roman"/>
          <w:sz w:val="20"/>
          <w:szCs w:val="20"/>
        </w:rPr>
        <w:t xml:space="preserve"> рублей)</w:t>
      </w:r>
    </w:p>
    <w:tbl>
      <w:tblPr>
        <w:tblW w:w="10201" w:type="dxa"/>
        <w:tblLayout w:type="fixed"/>
        <w:tblLook w:val="04A0" w:firstRow="1" w:lastRow="0" w:firstColumn="1" w:lastColumn="0" w:noHBand="0" w:noVBand="1"/>
      </w:tblPr>
      <w:tblGrid>
        <w:gridCol w:w="4673"/>
        <w:gridCol w:w="1558"/>
        <w:gridCol w:w="1560"/>
        <w:gridCol w:w="1418"/>
        <w:gridCol w:w="992"/>
      </w:tblGrid>
      <w:tr w:rsidR="00711782">
        <w:trPr>
          <w:trHeight w:val="464"/>
        </w:trPr>
        <w:tc>
          <w:tcPr>
            <w:tcW w:w="467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6D198F">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Доходный источник</w:t>
            </w:r>
          </w:p>
        </w:tc>
        <w:tc>
          <w:tcPr>
            <w:tcW w:w="155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6D198F">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Утверждено РОГС от 09.10.2025</w:t>
            </w:r>
          </w:p>
          <w:p w:rsidR="00711782" w:rsidRDefault="006D198F">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11</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6D198F">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Предусмотрено проектом решения</w:t>
            </w:r>
          </w:p>
        </w:tc>
        <w:tc>
          <w:tcPr>
            <w:tcW w:w="2410" w:type="dxa"/>
            <w:gridSpan w:val="2"/>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6D198F">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Отклонения</w:t>
            </w:r>
          </w:p>
        </w:tc>
      </w:tr>
      <w:tr w:rsidR="00711782">
        <w:trPr>
          <w:trHeight w:val="464"/>
        </w:trPr>
        <w:tc>
          <w:tcPr>
            <w:tcW w:w="4673" w:type="dxa"/>
            <w:vMerge/>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711782">
            <w:pPr>
              <w:widowControl w:val="0"/>
              <w:ind w:firstLine="0"/>
              <w:jc w:val="center"/>
              <w:rPr>
                <w:rFonts w:ascii="Times New Roman" w:eastAsia="Times New Roman" w:hAnsi="Times New Roman" w:cs="Times New Roman"/>
                <w:color w:val="000000"/>
                <w:sz w:val="20"/>
                <w:szCs w:val="20"/>
                <w:lang w:eastAsia="ru-RU"/>
              </w:rPr>
            </w:pPr>
          </w:p>
        </w:tc>
        <w:tc>
          <w:tcPr>
            <w:tcW w:w="1558" w:type="dxa"/>
            <w:vMerge/>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711782">
            <w:pPr>
              <w:widowControl w:val="0"/>
              <w:ind w:firstLine="0"/>
              <w:jc w:val="center"/>
              <w:rPr>
                <w:rFonts w:ascii="Times New Roman" w:eastAsia="Times New Roman" w:hAnsi="Times New Roman" w:cs="Times New Roman"/>
                <w:color w:val="000000"/>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711782">
            <w:pPr>
              <w:widowControl w:val="0"/>
              <w:ind w:firstLine="0"/>
              <w:jc w:val="center"/>
              <w:rPr>
                <w:rFonts w:ascii="Times New Roman" w:eastAsia="Times New Roman" w:hAnsi="Times New Roman" w:cs="Times New Roman"/>
                <w:color w:val="000000"/>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6D198F">
            <w:pPr>
              <w:widowControl w:val="0"/>
              <w:ind w:firstLine="0"/>
              <w:jc w:val="center"/>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0"/>
                <w:szCs w:val="20"/>
                <w:lang w:eastAsia="ru-RU"/>
              </w:rPr>
              <w:t>сумма</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000000" w:fill="DBE5F1"/>
            <w:vAlign w:val="center"/>
          </w:tcPr>
          <w:p w:rsidR="00711782" w:rsidRDefault="006D198F">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Налоговые и неналоговые доходы</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11 850 834,1</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11 858 809,2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+7 975,1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+0,1</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Налоговые доходы</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hAnsi="Times New Roman" w:cs="Times New Roman"/>
                <w:b/>
                <w:bCs/>
                <w:i/>
                <w:iCs/>
                <w:color w:val="000000"/>
                <w:sz w:val="20"/>
                <w:szCs w:val="20"/>
              </w:rPr>
              <w:t>10 629 902,0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hAnsi="Times New Roman" w:cs="Times New Roman"/>
                <w:b/>
                <w:bCs/>
                <w:i/>
                <w:iCs/>
                <w:color w:val="000000"/>
                <w:sz w:val="20"/>
                <w:szCs w:val="20"/>
              </w:rPr>
              <w:t>10 629 902,0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hAnsi="Times New Roman" w:cs="Times New Roman"/>
                <w:b/>
                <w:bCs/>
                <w:i/>
                <w:iCs/>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hAnsi="Times New Roman" w:cs="Times New Roman"/>
                <w:b/>
                <w:bCs/>
                <w:i/>
                <w:iCs/>
                <w:color w:val="000000"/>
                <w:sz w:val="20"/>
                <w:szCs w:val="20"/>
              </w:rPr>
              <w:t>0,0</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Налоги </w:t>
            </w:r>
            <w:r>
              <w:rPr>
                <w:rFonts w:ascii="Times New Roman" w:eastAsia="Times New Roman" w:hAnsi="Times New Roman" w:cs="Times New Roman"/>
                <w:color w:val="000000"/>
                <w:sz w:val="20"/>
                <w:szCs w:val="20"/>
                <w:lang w:eastAsia="ru-RU"/>
              </w:rPr>
              <w:t>на прибыль, доходы</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4 660 001,0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4 660 001,0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51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Налоги на товары (работы, услуги), реализуемые на территории РФ</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77 427,0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77 427,0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Налоги на совокупный доход</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4 448 188,0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4 448 188,0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Налоги на имущество</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1 020 039,0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1 020 039,0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51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Налоги, сборы и регулярные платежи за пользование природными ресурсами</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1 886,0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1 886,0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Государственная пошлина</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422 361,0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422 361,0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b/>
                <w:bCs/>
                <w:i/>
                <w:iCs/>
                <w:color w:val="000000"/>
                <w:sz w:val="20"/>
                <w:szCs w:val="20"/>
                <w:lang w:eastAsia="ru-RU"/>
              </w:rPr>
            </w:pPr>
            <w:r>
              <w:rPr>
                <w:rFonts w:ascii="Times New Roman" w:eastAsia="Times New Roman" w:hAnsi="Times New Roman" w:cs="Times New Roman"/>
                <w:b/>
                <w:bCs/>
                <w:i/>
                <w:iCs/>
                <w:color w:val="000000"/>
                <w:sz w:val="20"/>
                <w:szCs w:val="20"/>
                <w:lang w:eastAsia="ru-RU"/>
              </w:rPr>
              <w:t>Неналоговые доходы</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hAnsi="Times New Roman" w:cs="Times New Roman"/>
                <w:b/>
                <w:bCs/>
                <w:i/>
                <w:iCs/>
                <w:color w:val="000000"/>
                <w:sz w:val="20"/>
                <w:szCs w:val="20"/>
              </w:rPr>
              <w:t>1 220 932,1</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hAnsi="Times New Roman" w:cs="Times New Roman"/>
                <w:b/>
                <w:bCs/>
                <w:i/>
                <w:iCs/>
                <w:color w:val="000000"/>
                <w:sz w:val="20"/>
                <w:szCs w:val="20"/>
              </w:rPr>
              <w:t>1 228 907,2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hAnsi="Times New Roman" w:cs="Times New Roman"/>
                <w:b/>
                <w:bCs/>
                <w:i/>
                <w:iCs/>
                <w:color w:val="000000"/>
                <w:sz w:val="20"/>
                <w:szCs w:val="20"/>
              </w:rPr>
              <w:t>+7 975,1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i/>
                <w:iCs/>
                <w:color w:val="000000"/>
                <w:sz w:val="20"/>
                <w:szCs w:val="20"/>
                <w:lang w:eastAsia="ru-RU"/>
              </w:rPr>
            </w:pPr>
            <w:r>
              <w:rPr>
                <w:rFonts w:ascii="Times New Roman" w:hAnsi="Times New Roman" w:cs="Times New Roman"/>
                <w:b/>
                <w:bCs/>
                <w:i/>
                <w:iCs/>
                <w:color w:val="000000"/>
                <w:sz w:val="20"/>
                <w:szCs w:val="20"/>
              </w:rPr>
              <w:t>+0,7</w:t>
            </w:r>
          </w:p>
        </w:tc>
      </w:tr>
      <w:tr w:rsidR="00711782">
        <w:trPr>
          <w:trHeight w:val="54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Доходы от использования имущества, находящегося в</w:t>
            </w:r>
            <w:r>
              <w:rPr>
                <w:rFonts w:ascii="Times New Roman" w:eastAsia="Times New Roman" w:hAnsi="Times New Roman" w:cs="Times New Roman"/>
                <w:color w:val="000000"/>
                <w:sz w:val="20"/>
                <w:szCs w:val="20"/>
                <w:lang w:eastAsia="ru-RU"/>
              </w:rPr>
              <w:t xml:space="preserve"> государственной и муниципальной собственности</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805 961,0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806 028,9</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67,9</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264"/>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Платежи при пользовании природными ресурсами</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20 772,0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20 772,0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51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Доходы от оказания платных услуг и компенсации затрат государства</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12 484,7</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14 035,5</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+1 550,9</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+12,4</w:t>
            </w:r>
          </w:p>
        </w:tc>
      </w:tr>
      <w:tr w:rsidR="00711782">
        <w:trPr>
          <w:trHeight w:val="51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Доходы </w:t>
            </w:r>
            <w:r>
              <w:rPr>
                <w:rFonts w:ascii="Times New Roman" w:eastAsia="Times New Roman" w:hAnsi="Times New Roman" w:cs="Times New Roman"/>
                <w:color w:val="000000"/>
                <w:sz w:val="20"/>
                <w:szCs w:val="20"/>
                <w:lang w:eastAsia="ru-RU"/>
              </w:rPr>
              <w:t>от продажи материальных и нематериальных активов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331 380,3</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332 325,8</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+945,4</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+0,3</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Штрафы, санкции, возмещение ущерба</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43 883,5</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49 509,4</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+5 625,9</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+12,8</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Прочие неналоговые доходы</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6 450,7</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6 235,7</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-215,0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-3,3</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Безвозмездные поступления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17 220 393,3</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 xml:space="preserve">16 584 </w:t>
            </w:r>
            <w:r>
              <w:rPr>
                <w:rFonts w:ascii="Times New Roman" w:hAnsi="Times New Roman" w:cs="Times New Roman"/>
                <w:b/>
                <w:bCs/>
                <w:color w:val="000000"/>
                <w:sz w:val="20"/>
                <w:szCs w:val="20"/>
              </w:rPr>
              <w:t>968,1</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-635 425,2</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-3,7</w:t>
            </w:r>
          </w:p>
        </w:tc>
      </w:tr>
      <w:tr w:rsidR="00711782">
        <w:trPr>
          <w:trHeight w:val="579"/>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Безвозмездные поступления от других бюджетов бюджетной системы Российской Федерации</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17 215 668,3</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16 579 560,3</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-636 108,0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-3,7</w:t>
            </w:r>
          </w:p>
        </w:tc>
      </w:tr>
      <w:tr w:rsidR="00711782">
        <w:trPr>
          <w:trHeight w:val="12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Дотации</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616 511,3</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590 301,2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-26 210,1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-4,3</w:t>
            </w:r>
          </w:p>
        </w:tc>
      </w:tr>
      <w:tr w:rsidR="00711782">
        <w:trPr>
          <w:trHeight w:val="166"/>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Субсидии</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8 476 623,4</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8 032 246,2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-444 377,2</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-5,2</w:t>
            </w:r>
          </w:p>
        </w:tc>
      </w:tr>
      <w:tr w:rsidR="00711782">
        <w:trPr>
          <w:trHeight w:val="211"/>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Субвенции</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 xml:space="preserve">7 </w:t>
            </w:r>
            <w:r>
              <w:rPr>
                <w:rFonts w:ascii="Times New Roman" w:hAnsi="Times New Roman" w:cs="Times New Roman"/>
                <w:i/>
                <w:iCs/>
                <w:color w:val="000000"/>
                <w:sz w:val="20"/>
                <w:szCs w:val="20"/>
              </w:rPr>
              <w:t>804 807,4</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7 639 286,7</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-165 520,7</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-2,1</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Иные межбюджетные трансферты</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317 726,2</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317 726,2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i/>
                <w:iCs/>
                <w:color w:val="000000"/>
                <w:sz w:val="20"/>
                <w:szCs w:val="20"/>
                <w:lang w:eastAsia="ru-RU"/>
              </w:rPr>
            </w:pPr>
            <w:r>
              <w:rPr>
                <w:rFonts w:ascii="Times New Roman" w:hAnsi="Times New Roman" w:cs="Times New Roman"/>
                <w:i/>
                <w:iCs/>
                <w:color w:val="000000"/>
                <w:sz w:val="20"/>
                <w:szCs w:val="20"/>
              </w:rPr>
              <w:t>0,0</w:t>
            </w:r>
          </w:p>
        </w:tc>
      </w:tr>
      <w:tr w:rsidR="00711782">
        <w:trPr>
          <w:trHeight w:val="51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Безвозмездные поступления от негосударственных организаций</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4 705,0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4 705,0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Прочие безвозмездные поступления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20"/>
                <w:szCs w:val="20"/>
              </w:rPr>
            </w:pPr>
            <w:r>
              <w:rPr>
                <w:rFonts w:ascii="Times New Roman" w:hAnsi="Times New Roman" w:cs="Times New Roman"/>
                <w:color w:val="000000"/>
                <w:sz w:val="20"/>
                <w:szCs w:val="20"/>
              </w:rPr>
              <w:t>0,0</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Доходы бюджетов от </w:t>
            </w:r>
            <w:r>
              <w:rPr>
                <w:rFonts w:ascii="Times New Roman" w:eastAsia="Times New Roman" w:hAnsi="Times New Roman" w:cs="Times New Roman"/>
                <w:color w:val="000000"/>
                <w:sz w:val="20"/>
                <w:szCs w:val="20"/>
                <w:lang w:eastAsia="ru-RU"/>
              </w:rPr>
              <w:t>возврата бюджетами и организациями остатков субсидий, субвенций и иных межбюджетных трансфертов, имеющих целевое назначение прошлых лет</w:t>
            </w:r>
          </w:p>
        </w:tc>
        <w:tc>
          <w:tcPr>
            <w:tcW w:w="155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w:t>
            </w:r>
          </w:p>
        </w:tc>
        <w:tc>
          <w:tcPr>
            <w:tcW w:w="156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682,8</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+682,8</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color w:val="000000"/>
                <w:sz w:val="20"/>
                <w:szCs w:val="20"/>
                <w:lang w:val="en-US" w:eastAsia="ru-RU"/>
              </w:rPr>
            </w:pPr>
            <w:r>
              <w:rPr>
                <w:rFonts w:ascii="Times New Roman" w:hAnsi="Times New Roman" w:cs="Times New Roman"/>
                <w:color w:val="000000"/>
                <w:sz w:val="20"/>
                <w:szCs w:val="20"/>
                <w:lang w:val="en-US"/>
              </w:rPr>
              <w:t>x</w:t>
            </w:r>
          </w:p>
        </w:tc>
      </w:tr>
      <w:tr w:rsidR="00711782">
        <w:trPr>
          <w:trHeight w:val="300"/>
        </w:trPr>
        <w:tc>
          <w:tcPr>
            <w:tcW w:w="4673"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711782" w:rsidRDefault="006D198F">
            <w:pPr>
              <w:widowControl w:val="0"/>
              <w:ind w:firstLine="0"/>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ВСЕГО ДОХОДОВ</w:t>
            </w:r>
          </w:p>
        </w:tc>
        <w:tc>
          <w:tcPr>
            <w:tcW w:w="1558"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29 071 227,4</w:t>
            </w:r>
          </w:p>
        </w:tc>
        <w:tc>
          <w:tcPr>
            <w:tcW w:w="1560"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28 443 777,3</w:t>
            </w:r>
          </w:p>
        </w:tc>
        <w:tc>
          <w:tcPr>
            <w:tcW w:w="1418"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-627 450,1</w:t>
            </w:r>
          </w:p>
        </w:tc>
        <w:tc>
          <w:tcPr>
            <w:tcW w:w="992"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711782" w:rsidRDefault="006D198F">
            <w:pPr>
              <w:widowControl w:val="0"/>
              <w:ind w:firstLine="0"/>
              <w:jc w:val="right"/>
              <w:rPr>
                <w:rFonts w:ascii="Times New Roman" w:eastAsia="Times New Roman" w:hAnsi="Times New Roman" w:cs="Times New Roman"/>
                <w:b/>
                <w:bCs/>
                <w:color w:val="000000"/>
                <w:sz w:val="20"/>
                <w:szCs w:val="20"/>
                <w:lang w:eastAsia="ru-RU"/>
              </w:rPr>
            </w:pPr>
            <w:r>
              <w:rPr>
                <w:rFonts w:ascii="Times New Roman" w:hAnsi="Times New Roman" w:cs="Times New Roman"/>
                <w:b/>
                <w:bCs/>
                <w:color w:val="000000"/>
                <w:sz w:val="20"/>
                <w:szCs w:val="20"/>
              </w:rPr>
              <w:t>-2,2</w:t>
            </w:r>
          </w:p>
        </w:tc>
      </w:tr>
    </w:tbl>
    <w:p w:rsidR="00711782" w:rsidRDefault="00711782">
      <w:pPr>
        <w:jc w:val="right"/>
        <w:rPr>
          <w:rFonts w:ascii="Times New Roman" w:hAnsi="Times New Roman"/>
          <w:sz w:val="20"/>
          <w:szCs w:val="20"/>
        </w:rPr>
      </w:pPr>
    </w:p>
    <w:p w:rsidR="00711782" w:rsidRDefault="00711782">
      <w:pPr>
        <w:tabs>
          <w:tab w:val="left" w:pos="10035"/>
        </w:tabs>
        <w:ind w:right="-30" w:firstLine="709"/>
        <w:rPr>
          <w:rFonts w:ascii="Times New Roman" w:hAnsi="Times New Roman"/>
          <w:sz w:val="12"/>
          <w:szCs w:val="12"/>
        </w:rPr>
      </w:pPr>
    </w:p>
    <w:p w:rsidR="00711782" w:rsidRDefault="006D198F">
      <w:pPr>
        <w:ind w:firstLine="709"/>
        <w:rPr>
          <w:rFonts w:ascii="Times New Roman" w:hAnsi="Times New Roman"/>
          <w:sz w:val="28"/>
          <w:szCs w:val="28"/>
        </w:rPr>
      </w:pPr>
      <w:r>
        <w:rPr>
          <w:rFonts w:ascii="Times New Roman" w:hAnsi="Times New Roman"/>
          <w:b/>
          <w:sz w:val="28"/>
          <w:szCs w:val="28"/>
        </w:rPr>
        <w:t>1.1.</w:t>
      </w:r>
      <w:r>
        <w:rPr>
          <w:rFonts w:ascii="Times New Roman" w:hAnsi="Times New Roman"/>
          <w:sz w:val="28"/>
          <w:szCs w:val="28"/>
        </w:rPr>
        <w:t xml:space="preserve"> Общий объем </w:t>
      </w:r>
      <w:r>
        <w:rPr>
          <w:rFonts w:ascii="Times New Roman" w:hAnsi="Times New Roman"/>
          <w:b/>
          <w:sz w:val="28"/>
          <w:szCs w:val="28"/>
        </w:rPr>
        <w:t xml:space="preserve">налоговых и неналоговых </w:t>
      </w:r>
      <w:r>
        <w:rPr>
          <w:rFonts w:ascii="Times New Roman" w:hAnsi="Times New Roman"/>
          <w:b/>
          <w:sz w:val="28"/>
          <w:szCs w:val="28"/>
        </w:rPr>
        <w:t>доходов</w:t>
      </w:r>
      <w:r>
        <w:rPr>
          <w:rFonts w:ascii="Times New Roman" w:hAnsi="Times New Roman"/>
          <w:sz w:val="28"/>
          <w:szCs w:val="28"/>
        </w:rPr>
        <w:t xml:space="preserve">, прогнозируемый на 2025 год (11 850 834,1 тыс. рублей), увеличивается Проектом решения на общую сумму 7 975,1 тыс. рублей или на 0,1% и предлагается к утверждению в сумме 11 858 809,2 тыс. рублей. </w:t>
      </w:r>
    </w:p>
    <w:p w:rsidR="00711782" w:rsidRDefault="006D198F">
      <w:pPr>
        <w:ind w:firstLine="709"/>
        <w:rPr>
          <w:rFonts w:ascii="Times New Roman" w:hAnsi="Times New Roman"/>
          <w:sz w:val="28"/>
          <w:szCs w:val="28"/>
        </w:rPr>
      </w:pPr>
      <w:r>
        <w:rPr>
          <w:rFonts w:ascii="Times New Roman" w:hAnsi="Times New Roman"/>
          <w:sz w:val="28"/>
          <w:szCs w:val="28"/>
        </w:rPr>
        <w:t>Общий объем налоговых и неналоговых доходов планов</w:t>
      </w:r>
      <w:r>
        <w:rPr>
          <w:rFonts w:ascii="Times New Roman" w:hAnsi="Times New Roman"/>
          <w:sz w:val="28"/>
          <w:szCs w:val="28"/>
        </w:rPr>
        <w:t>ого периода 2026 и 2027 годов не изменяется и составляет 11 697 177,9 тыс. рублей и 12 641 887,8 тыс. рублей соответственно по годам.</w:t>
      </w:r>
    </w:p>
    <w:p w:rsidR="00711782" w:rsidRDefault="006D198F">
      <w:pPr>
        <w:ind w:firstLine="709"/>
        <w:rPr>
          <w:rFonts w:ascii="Times New Roman" w:hAnsi="Times New Roman" w:cs="Times New Roman"/>
          <w:sz w:val="28"/>
          <w:szCs w:val="28"/>
        </w:rPr>
      </w:pPr>
      <w:r>
        <w:rPr>
          <w:rFonts w:ascii="Times New Roman" w:hAnsi="Times New Roman" w:cs="Times New Roman"/>
          <w:sz w:val="28"/>
          <w:szCs w:val="28"/>
        </w:rPr>
        <w:t>Изменения прогнозных показателей предлагаются по неналоговым доходам на основании обращений главных администраторов доходо</w:t>
      </w:r>
      <w:r>
        <w:rPr>
          <w:rFonts w:ascii="Times New Roman" w:hAnsi="Times New Roman" w:cs="Times New Roman"/>
          <w:sz w:val="28"/>
          <w:szCs w:val="28"/>
        </w:rPr>
        <w:t xml:space="preserve">в в связи с ожидаемой </w:t>
      </w:r>
      <w:r>
        <w:rPr>
          <w:rFonts w:ascii="Times New Roman" w:hAnsi="Times New Roman" w:cs="Times New Roman"/>
          <w:sz w:val="28"/>
          <w:szCs w:val="28"/>
        </w:rPr>
        <w:lastRenderedPageBreak/>
        <w:t>оценкой поступлений 2025 года с учетом кассовых поступлений за истекший период текущего года в соответствии с утвержденными ими на основании статьи 160.1 Бюджетного кодекса РФ методиками прогнозирования доходов бюджета города Оренбург</w:t>
      </w:r>
      <w:r>
        <w:rPr>
          <w:rFonts w:ascii="Times New Roman" w:hAnsi="Times New Roman" w:cs="Times New Roman"/>
          <w:sz w:val="28"/>
          <w:szCs w:val="28"/>
        </w:rPr>
        <w:t xml:space="preserve">а.  </w:t>
      </w:r>
    </w:p>
    <w:p w:rsidR="00711782" w:rsidRDefault="00711782">
      <w:pPr>
        <w:ind w:firstLine="709"/>
        <w:rPr>
          <w:rFonts w:ascii="Times New Roman" w:hAnsi="Times New Roman"/>
          <w:sz w:val="12"/>
          <w:szCs w:val="12"/>
        </w:rPr>
      </w:pPr>
    </w:p>
    <w:p w:rsidR="00711782" w:rsidRDefault="006D198F">
      <w:pPr>
        <w:ind w:firstLine="709"/>
        <w:rPr>
          <w:rFonts w:ascii="Times New Roman" w:hAnsi="Times New Roman"/>
          <w:sz w:val="28"/>
          <w:szCs w:val="28"/>
        </w:rPr>
      </w:pPr>
      <w:r>
        <w:rPr>
          <w:rFonts w:ascii="Times New Roman" w:hAnsi="Times New Roman"/>
          <w:sz w:val="28"/>
          <w:szCs w:val="28"/>
        </w:rPr>
        <w:t xml:space="preserve">Наиболее крупные изменения предусматриваются по подгруппе доходов </w:t>
      </w:r>
      <w:r>
        <w:rPr>
          <w:rFonts w:ascii="Times New Roman" w:hAnsi="Times New Roman"/>
          <w:i/>
          <w:iCs/>
          <w:sz w:val="28"/>
          <w:szCs w:val="28"/>
        </w:rPr>
        <w:t>«Штрафы, санкции, возмещение ущерба»</w:t>
      </w:r>
      <w:r>
        <w:rPr>
          <w:rFonts w:ascii="Times New Roman" w:hAnsi="Times New Roman"/>
          <w:sz w:val="28"/>
          <w:szCs w:val="28"/>
        </w:rPr>
        <w:t>, которые предлагается увеличить на общую сумму 5 625,9 тыс. рублей или на 12,8% и утвердить в общем объеме 49 509,4 тыс. рублей. Изменения предусма</w:t>
      </w:r>
      <w:r>
        <w:rPr>
          <w:rFonts w:ascii="Times New Roman" w:hAnsi="Times New Roman"/>
          <w:sz w:val="28"/>
          <w:szCs w:val="28"/>
        </w:rPr>
        <w:t xml:space="preserve">триваются в связи с предложениями восьми главных администраторов доходов: </w:t>
      </w:r>
    </w:p>
    <w:p w:rsidR="00711782" w:rsidRDefault="006D198F">
      <w:pPr>
        <w:pStyle w:val="af7"/>
        <w:numPr>
          <w:ilvl w:val="0"/>
          <w:numId w:val="36"/>
        </w:numPr>
        <w:tabs>
          <w:tab w:val="left" w:pos="1276"/>
        </w:tabs>
        <w:suppressAutoHyphens w:val="0"/>
        <w:ind w:left="0" w:firstLine="709"/>
        <w:rPr>
          <w:rFonts w:ascii="Times New Roman" w:hAnsi="Times New Roman"/>
          <w:sz w:val="28"/>
          <w:szCs w:val="28"/>
        </w:rPr>
      </w:pPr>
      <w:r>
        <w:rPr>
          <w:rFonts w:ascii="Times New Roman" w:hAnsi="Times New Roman"/>
          <w:sz w:val="28"/>
          <w:szCs w:val="28"/>
        </w:rPr>
        <w:t>Комитета по обеспечению деятельности мировых судей Оренбургской области (письмо от 14.11.2025 № 44/6151) – об увеличении на сумму 3 596,0 тыс. рублей;</w:t>
      </w:r>
    </w:p>
    <w:p w:rsidR="00711782" w:rsidRDefault="006D198F">
      <w:pPr>
        <w:pStyle w:val="af7"/>
        <w:numPr>
          <w:ilvl w:val="0"/>
          <w:numId w:val="36"/>
        </w:numPr>
        <w:tabs>
          <w:tab w:val="left" w:pos="1276"/>
        </w:tabs>
        <w:suppressAutoHyphens w:val="0"/>
        <w:ind w:left="0" w:firstLine="709"/>
        <w:rPr>
          <w:rFonts w:ascii="Times New Roman" w:hAnsi="Times New Roman"/>
          <w:sz w:val="28"/>
          <w:szCs w:val="28"/>
        </w:rPr>
      </w:pPr>
      <w:r>
        <w:rPr>
          <w:rFonts w:ascii="Times New Roman" w:hAnsi="Times New Roman"/>
          <w:sz w:val="28"/>
          <w:szCs w:val="28"/>
        </w:rPr>
        <w:t>Аппарата губернатора и Правите</w:t>
      </w:r>
      <w:r>
        <w:rPr>
          <w:rFonts w:ascii="Times New Roman" w:hAnsi="Times New Roman"/>
          <w:sz w:val="28"/>
          <w:szCs w:val="28"/>
        </w:rPr>
        <w:t xml:space="preserve">льства Оренбургской области (письмо от 11.11.2025 № 22/7-254) – об увеличении на сумму 1 156,2 тыс. рублей; </w:t>
      </w:r>
    </w:p>
    <w:p w:rsidR="00711782" w:rsidRDefault="006D198F">
      <w:pPr>
        <w:pStyle w:val="af7"/>
        <w:numPr>
          <w:ilvl w:val="0"/>
          <w:numId w:val="36"/>
        </w:numPr>
        <w:tabs>
          <w:tab w:val="left" w:pos="1276"/>
        </w:tabs>
        <w:suppressAutoHyphens w:val="0"/>
        <w:ind w:left="0" w:firstLine="709"/>
        <w:rPr>
          <w:rFonts w:ascii="Times New Roman" w:hAnsi="Times New Roman"/>
          <w:sz w:val="28"/>
          <w:szCs w:val="28"/>
        </w:rPr>
      </w:pPr>
      <w:r>
        <w:rPr>
          <w:rFonts w:ascii="Times New Roman" w:hAnsi="Times New Roman"/>
          <w:sz w:val="28"/>
          <w:szCs w:val="28"/>
        </w:rPr>
        <w:t>Администрации города Оренбурга (письмо от 14.11.2025 № 01-27/447) – об увеличении на сумму 449,0 тыс. рублей;</w:t>
      </w:r>
    </w:p>
    <w:p w:rsidR="00711782" w:rsidRDefault="006D198F">
      <w:pPr>
        <w:pStyle w:val="af7"/>
        <w:numPr>
          <w:ilvl w:val="0"/>
          <w:numId w:val="36"/>
        </w:numPr>
        <w:tabs>
          <w:tab w:val="left" w:pos="1276"/>
        </w:tabs>
        <w:suppressAutoHyphens w:val="0"/>
        <w:ind w:left="0" w:firstLine="709"/>
        <w:rPr>
          <w:rFonts w:ascii="Times New Roman" w:hAnsi="Times New Roman"/>
          <w:sz w:val="28"/>
          <w:szCs w:val="28"/>
        </w:rPr>
      </w:pPr>
      <w:r>
        <w:rPr>
          <w:rFonts w:ascii="Times New Roman" w:hAnsi="Times New Roman"/>
          <w:sz w:val="28"/>
          <w:szCs w:val="28"/>
        </w:rPr>
        <w:t>Министерства образования Оренбургской</w:t>
      </w:r>
      <w:r>
        <w:rPr>
          <w:rFonts w:ascii="Times New Roman" w:hAnsi="Times New Roman"/>
          <w:sz w:val="28"/>
          <w:szCs w:val="28"/>
        </w:rPr>
        <w:t xml:space="preserve"> области (письмо от 13.11.2025 № 01-23/7791 – об увеличении на сумму 374,5 тыс. рублей;</w:t>
      </w:r>
    </w:p>
    <w:p w:rsidR="00711782" w:rsidRDefault="006D198F">
      <w:pPr>
        <w:pStyle w:val="af7"/>
        <w:numPr>
          <w:ilvl w:val="0"/>
          <w:numId w:val="36"/>
        </w:numPr>
        <w:tabs>
          <w:tab w:val="left" w:pos="1276"/>
        </w:tabs>
        <w:suppressAutoHyphens w:val="0"/>
        <w:ind w:left="0" w:firstLine="709"/>
        <w:rPr>
          <w:rFonts w:ascii="Times New Roman" w:hAnsi="Times New Roman"/>
          <w:sz w:val="28"/>
          <w:szCs w:val="28"/>
        </w:rPr>
      </w:pPr>
      <w:r>
        <w:rPr>
          <w:rFonts w:ascii="Times New Roman" w:hAnsi="Times New Roman"/>
          <w:sz w:val="28"/>
          <w:szCs w:val="28"/>
        </w:rPr>
        <w:t>Администрации Южного округа города Оренбурга (письмо от 14.11.2025 № 01-10/3744) – об увеличении на сумму 336,3 тыс. рублей;</w:t>
      </w:r>
    </w:p>
    <w:p w:rsidR="00711782" w:rsidRDefault="006D198F">
      <w:pPr>
        <w:pStyle w:val="af7"/>
        <w:numPr>
          <w:ilvl w:val="0"/>
          <w:numId w:val="36"/>
        </w:numPr>
        <w:tabs>
          <w:tab w:val="left" w:pos="1276"/>
        </w:tabs>
        <w:suppressAutoHyphens w:val="0"/>
        <w:ind w:left="0" w:firstLine="709"/>
        <w:rPr>
          <w:rFonts w:ascii="Times New Roman" w:hAnsi="Times New Roman"/>
          <w:sz w:val="28"/>
          <w:szCs w:val="28"/>
        </w:rPr>
      </w:pPr>
      <w:r>
        <w:rPr>
          <w:rFonts w:ascii="Times New Roman" w:hAnsi="Times New Roman"/>
          <w:sz w:val="28"/>
          <w:szCs w:val="28"/>
        </w:rPr>
        <w:t xml:space="preserve">Счетной палаты города Оренбурга (письмо от </w:t>
      </w:r>
      <w:r>
        <w:rPr>
          <w:rFonts w:ascii="Times New Roman" w:hAnsi="Times New Roman"/>
          <w:sz w:val="28"/>
          <w:szCs w:val="28"/>
        </w:rPr>
        <w:t>14.11.2025 № 4-1/715) – об увеличении на сумму 87,7 тыс. рублей;</w:t>
      </w:r>
    </w:p>
    <w:p w:rsidR="00711782" w:rsidRDefault="006D198F">
      <w:pPr>
        <w:pStyle w:val="af7"/>
        <w:numPr>
          <w:ilvl w:val="0"/>
          <w:numId w:val="36"/>
        </w:numPr>
        <w:tabs>
          <w:tab w:val="left" w:pos="1276"/>
        </w:tabs>
        <w:suppressAutoHyphens w:val="0"/>
        <w:ind w:left="0" w:firstLine="709"/>
        <w:rPr>
          <w:rFonts w:ascii="Times New Roman" w:hAnsi="Times New Roman"/>
          <w:sz w:val="28"/>
          <w:szCs w:val="28"/>
        </w:rPr>
      </w:pPr>
      <w:r>
        <w:rPr>
          <w:rFonts w:ascii="Times New Roman" w:hAnsi="Times New Roman"/>
          <w:sz w:val="28"/>
          <w:szCs w:val="28"/>
        </w:rPr>
        <w:t>Управления жилищно-коммунального хозяйства администрации города Оренбурга (далее – УЖКХ, письмо от 13.11.2025 № 01-25/5538) – о сокращении на сумму 766,6 тыс. рублей;</w:t>
      </w:r>
    </w:p>
    <w:p w:rsidR="00711782" w:rsidRDefault="006D198F">
      <w:pPr>
        <w:pStyle w:val="af7"/>
        <w:numPr>
          <w:ilvl w:val="0"/>
          <w:numId w:val="36"/>
        </w:numPr>
        <w:tabs>
          <w:tab w:val="left" w:pos="1276"/>
        </w:tabs>
        <w:suppressAutoHyphens w:val="0"/>
        <w:ind w:left="0" w:firstLine="709"/>
        <w:rPr>
          <w:rFonts w:ascii="Times New Roman" w:hAnsi="Times New Roman"/>
          <w:sz w:val="28"/>
          <w:szCs w:val="28"/>
        </w:rPr>
      </w:pPr>
      <w:r>
        <w:rPr>
          <w:rFonts w:ascii="Times New Roman" w:hAnsi="Times New Roman"/>
          <w:sz w:val="28"/>
          <w:szCs w:val="28"/>
        </w:rPr>
        <w:t>Управления образования а</w:t>
      </w:r>
      <w:r>
        <w:rPr>
          <w:rFonts w:ascii="Times New Roman" w:hAnsi="Times New Roman"/>
          <w:sz w:val="28"/>
          <w:szCs w:val="28"/>
        </w:rPr>
        <w:t>дминистрации города Оренбурга (далее – Управление образования, письмо от 13.11.2025 № 01-17/6406-вн) – о сокращении на сумму 7,1 тыс. рублей.</w:t>
      </w:r>
    </w:p>
    <w:p w:rsidR="00711782" w:rsidRDefault="006D198F">
      <w:pPr>
        <w:ind w:firstLine="709"/>
        <w:rPr>
          <w:rFonts w:ascii="Times New Roman" w:hAnsi="Times New Roman"/>
          <w:sz w:val="28"/>
          <w:szCs w:val="28"/>
        </w:rPr>
      </w:pPr>
      <w:r>
        <w:rPr>
          <w:rFonts w:ascii="Times New Roman" w:hAnsi="Times New Roman"/>
          <w:sz w:val="28"/>
          <w:szCs w:val="28"/>
        </w:rPr>
        <w:t xml:space="preserve">По подгруппе </w:t>
      </w:r>
      <w:r>
        <w:rPr>
          <w:rFonts w:ascii="Times New Roman" w:hAnsi="Times New Roman"/>
          <w:i/>
          <w:iCs/>
          <w:sz w:val="28"/>
          <w:szCs w:val="28"/>
        </w:rPr>
        <w:t>«Доходы от оказания платных услуг и компенсации затрат государства»</w:t>
      </w:r>
      <w:r>
        <w:rPr>
          <w:rFonts w:ascii="Times New Roman" w:hAnsi="Times New Roman"/>
          <w:sz w:val="28"/>
          <w:szCs w:val="28"/>
        </w:rPr>
        <w:t xml:space="preserve"> предлагается увеличить прогнозные</w:t>
      </w:r>
      <w:r>
        <w:rPr>
          <w:rFonts w:ascii="Times New Roman" w:hAnsi="Times New Roman"/>
          <w:sz w:val="28"/>
          <w:szCs w:val="28"/>
        </w:rPr>
        <w:t xml:space="preserve"> показатели на общую сумму 1 550,9 тыс. рублей или на 12,4% и утвердить в общем объеме 14 035,5 тыс. рублей. Увеличение предусматривается в связи с обращениями четырех главных администраторов доходов: </w:t>
      </w:r>
    </w:p>
    <w:p w:rsidR="00711782" w:rsidRDefault="006D198F">
      <w:pPr>
        <w:pStyle w:val="af7"/>
        <w:numPr>
          <w:ilvl w:val="0"/>
          <w:numId w:val="37"/>
        </w:numPr>
        <w:tabs>
          <w:tab w:val="left" w:pos="1276"/>
        </w:tabs>
        <w:suppressAutoHyphens w:val="0"/>
        <w:ind w:left="0" w:firstLine="709"/>
        <w:rPr>
          <w:rFonts w:ascii="Times New Roman" w:hAnsi="Times New Roman"/>
          <w:sz w:val="28"/>
          <w:szCs w:val="28"/>
        </w:rPr>
      </w:pPr>
      <w:r>
        <w:rPr>
          <w:rFonts w:ascii="Times New Roman" w:hAnsi="Times New Roman"/>
          <w:sz w:val="28"/>
          <w:szCs w:val="28"/>
        </w:rPr>
        <w:t>Администрации города Оренбурга (письмо от 14.11.2025 №</w:t>
      </w:r>
      <w:r>
        <w:rPr>
          <w:rFonts w:ascii="Times New Roman" w:hAnsi="Times New Roman"/>
          <w:sz w:val="28"/>
          <w:szCs w:val="28"/>
        </w:rPr>
        <w:t xml:space="preserve"> 01-27/447) – на сумму 760,8 тыс. рублей;</w:t>
      </w:r>
    </w:p>
    <w:p w:rsidR="00711782" w:rsidRDefault="006D198F">
      <w:pPr>
        <w:pStyle w:val="af7"/>
        <w:numPr>
          <w:ilvl w:val="0"/>
          <w:numId w:val="37"/>
        </w:numPr>
        <w:tabs>
          <w:tab w:val="left" w:pos="1276"/>
        </w:tabs>
        <w:suppressAutoHyphens w:val="0"/>
        <w:ind w:left="0" w:firstLine="709"/>
        <w:rPr>
          <w:rFonts w:ascii="Times New Roman" w:hAnsi="Times New Roman"/>
          <w:sz w:val="28"/>
          <w:szCs w:val="28"/>
        </w:rPr>
      </w:pPr>
      <w:r>
        <w:rPr>
          <w:rFonts w:ascii="Times New Roman" w:hAnsi="Times New Roman"/>
          <w:sz w:val="28"/>
          <w:szCs w:val="28"/>
        </w:rPr>
        <w:t>Управления образования (письмо от 13.11.2025 № 01-17/6406-вн) – на сумму 448,6 тыс. рублей;</w:t>
      </w:r>
    </w:p>
    <w:p w:rsidR="00711782" w:rsidRDefault="006D198F">
      <w:pPr>
        <w:pStyle w:val="af7"/>
        <w:numPr>
          <w:ilvl w:val="0"/>
          <w:numId w:val="37"/>
        </w:numPr>
        <w:tabs>
          <w:tab w:val="left" w:pos="1276"/>
        </w:tabs>
        <w:suppressAutoHyphens w:val="0"/>
        <w:ind w:left="0" w:firstLine="709"/>
        <w:rPr>
          <w:rFonts w:ascii="Times New Roman" w:hAnsi="Times New Roman"/>
          <w:sz w:val="28"/>
          <w:szCs w:val="28"/>
        </w:rPr>
      </w:pPr>
      <w:r>
        <w:rPr>
          <w:rFonts w:ascii="Times New Roman" w:hAnsi="Times New Roman"/>
          <w:sz w:val="28"/>
          <w:szCs w:val="28"/>
        </w:rPr>
        <w:t>УЖКХ (письмо от 13.11.2025 № 01-25/5538) – на сумму 330,8 тыс. рублей;</w:t>
      </w:r>
    </w:p>
    <w:p w:rsidR="00711782" w:rsidRDefault="006D198F">
      <w:pPr>
        <w:pStyle w:val="af7"/>
        <w:numPr>
          <w:ilvl w:val="0"/>
          <w:numId w:val="37"/>
        </w:numPr>
        <w:tabs>
          <w:tab w:val="left" w:pos="1276"/>
        </w:tabs>
        <w:suppressAutoHyphens w:val="0"/>
        <w:ind w:left="0" w:firstLine="709"/>
        <w:rPr>
          <w:rFonts w:ascii="Times New Roman" w:hAnsi="Times New Roman"/>
          <w:sz w:val="28"/>
          <w:szCs w:val="28"/>
        </w:rPr>
      </w:pPr>
      <w:r>
        <w:rPr>
          <w:rFonts w:ascii="Times New Roman" w:hAnsi="Times New Roman"/>
          <w:sz w:val="28"/>
          <w:szCs w:val="28"/>
        </w:rPr>
        <w:t>Администрации Северного округа города Оренбурга (пи</w:t>
      </w:r>
      <w:r>
        <w:rPr>
          <w:rFonts w:ascii="Times New Roman" w:hAnsi="Times New Roman"/>
          <w:sz w:val="28"/>
          <w:szCs w:val="28"/>
        </w:rPr>
        <w:t>сьмо от 14.11.2025 № 01-09/2817) – на сумму 10,7 тыс. рублей.</w:t>
      </w:r>
    </w:p>
    <w:p w:rsidR="00711782" w:rsidRDefault="006D198F">
      <w:pPr>
        <w:ind w:firstLine="709"/>
        <w:rPr>
          <w:rFonts w:ascii="Times New Roman" w:hAnsi="Times New Roman"/>
          <w:sz w:val="28"/>
          <w:szCs w:val="28"/>
        </w:rPr>
      </w:pPr>
      <w:r>
        <w:rPr>
          <w:rFonts w:ascii="Times New Roman" w:hAnsi="Times New Roman"/>
          <w:sz w:val="28"/>
          <w:szCs w:val="28"/>
        </w:rPr>
        <w:t xml:space="preserve">По подгруппе </w:t>
      </w:r>
      <w:r>
        <w:rPr>
          <w:rFonts w:ascii="Times New Roman" w:hAnsi="Times New Roman"/>
          <w:i/>
          <w:iCs/>
          <w:sz w:val="28"/>
          <w:szCs w:val="28"/>
        </w:rPr>
        <w:t xml:space="preserve">«Доходы от продажи материальных и нематериальных активов» </w:t>
      </w:r>
      <w:r>
        <w:rPr>
          <w:rFonts w:ascii="Times New Roman" w:hAnsi="Times New Roman"/>
          <w:sz w:val="28"/>
          <w:szCs w:val="28"/>
        </w:rPr>
        <w:t>предлагается увеличить прогнозные показатели на общую сумму 945,4 тыс. рублей или на 0,3% и утвердить в общем объеме 332 32</w:t>
      </w:r>
      <w:r>
        <w:rPr>
          <w:rFonts w:ascii="Times New Roman" w:hAnsi="Times New Roman"/>
          <w:sz w:val="28"/>
          <w:szCs w:val="28"/>
        </w:rPr>
        <w:t xml:space="preserve">5,8 тыс. рублей. </w:t>
      </w:r>
      <w:r>
        <w:rPr>
          <w:rFonts w:ascii="Times New Roman" w:hAnsi="Times New Roman"/>
          <w:sz w:val="28"/>
          <w:szCs w:val="28"/>
        </w:rPr>
        <w:lastRenderedPageBreak/>
        <w:t xml:space="preserve">Увеличение предусматривается в связи с обращениями трех главных администраторов доходов: </w:t>
      </w:r>
    </w:p>
    <w:p w:rsidR="00711782" w:rsidRDefault="006D198F">
      <w:pPr>
        <w:pStyle w:val="af7"/>
        <w:numPr>
          <w:ilvl w:val="0"/>
          <w:numId w:val="38"/>
        </w:numPr>
        <w:tabs>
          <w:tab w:val="left" w:pos="1276"/>
        </w:tabs>
        <w:suppressAutoHyphens w:val="0"/>
        <w:ind w:left="0" w:firstLine="709"/>
        <w:rPr>
          <w:rFonts w:ascii="Times New Roman" w:hAnsi="Times New Roman"/>
          <w:sz w:val="28"/>
          <w:szCs w:val="28"/>
        </w:rPr>
      </w:pPr>
      <w:r>
        <w:rPr>
          <w:rFonts w:ascii="Times New Roman" w:hAnsi="Times New Roman"/>
          <w:sz w:val="28"/>
          <w:szCs w:val="28"/>
        </w:rPr>
        <w:t>Администрации Северного округа города Оренбурга (письмо от 14.11.2025 № 01-09/2817) – на сумму 885,7 тыс. рублей;</w:t>
      </w:r>
    </w:p>
    <w:p w:rsidR="00711782" w:rsidRDefault="006D198F">
      <w:pPr>
        <w:pStyle w:val="af7"/>
        <w:numPr>
          <w:ilvl w:val="0"/>
          <w:numId w:val="38"/>
        </w:numPr>
        <w:tabs>
          <w:tab w:val="left" w:pos="1276"/>
        </w:tabs>
        <w:suppressAutoHyphens w:val="0"/>
        <w:ind w:left="0" w:firstLine="709"/>
        <w:rPr>
          <w:rFonts w:ascii="Times New Roman" w:hAnsi="Times New Roman"/>
          <w:sz w:val="28"/>
          <w:szCs w:val="28"/>
        </w:rPr>
      </w:pPr>
      <w:r>
        <w:rPr>
          <w:rFonts w:ascii="Times New Roman" w:hAnsi="Times New Roman"/>
          <w:sz w:val="28"/>
          <w:szCs w:val="28"/>
        </w:rPr>
        <w:t xml:space="preserve">Администрации Южного округа города </w:t>
      </w:r>
      <w:r>
        <w:rPr>
          <w:rFonts w:ascii="Times New Roman" w:hAnsi="Times New Roman"/>
          <w:sz w:val="28"/>
          <w:szCs w:val="28"/>
        </w:rPr>
        <w:t>Оренбурга (письмо от 14.11.2025 № 01-10/3744) – на сумму 58,8 тыс. рублей;</w:t>
      </w:r>
    </w:p>
    <w:p w:rsidR="00711782" w:rsidRDefault="006D198F">
      <w:pPr>
        <w:pStyle w:val="af7"/>
        <w:numPr>
          <w:ilvl w:val="0"/>
          <w:numId w:val="38"/>
        </w:numPr>
        <w:tabs>
          <w:tab w:val="left" w:pos="1276"/>
        </w:tabs>
        <w:suppressAutoHyphens w:val="0"/>
        <w:ind w:left="0" w:firstLine="709"/>
        <w:rPr>
          <w:rFonts w:ascii="Times New Roman" w:hAnsi="Times New Roman"/>
          <w:sz w:val="28"/>
          <w:szCs w:val="28"/>
        </w:rPr>
      </w:pPr>
      <w:r>
        <w:rPr>
          <w:rFonts w:ascii="Times New Roman" w:hAnsi="Times New Roman"/>
          <w:sz w:val="28"/>
          <w:szCs w:val="28"/>
        </w:rPr>
        <w:t>Управления образования (письмо от 13.11.2025 № 01-17/6406-вн) – на сумму 0,9 тыс. рублей.</w:t>
      </w:r>
    </w:p>
    <w:p w:rsidR="00711782" w:rsidRDefault="006D198F">
      <w:pPr>
        <w:ind w:firstLine="709"/>
        <w:rPr>
          <w:rFonts w:ascii="Times New Roman" w:hAnsi="Times New Roman"/>
          <w:sz w:val="28"/>
          <w:szCs w:val="28"/>
        </w:rPr>
      </w:pPr>
      <w:r>
        <w:rPr>
          <w:rFonts w:ascii="Times New Roman" w:hAnsi="Times New Roman"/>
          <w:sz w:val="28"/>
          <w:szCs w:val="28"/>
        </w:rPr>
        <w:t xml:space="preserve">По подгруппе </w:t>
      </w:r>
      <w:r>
        <w:rPr>
          <w:rFonts w:ascii="Times New Roman" w:hAnsi="Times New Roman"/>
          <w:i/>
          <w:iCs/>
          <w:sz w:val="28"/>
          <w:szCs w:val="28"/>
        </w:rPr>
        <w:t>«Доходы от использования имущества, находящегося в государственной и муниципал</w:t>
      </w:r>
      <w:r>
        <w:rPr>
          <w:rFonts w:ascii="Times New Roman" w:hAnsi="Times New Roman"/>
          <w:i/>
          <w:iCs/>
          <w:sz w:val="28"/>
          <w:szCs w:val="28"/>
        </w:rPr>
        <w:t>ьной собственности»</w:t>
      </w:r>
      <w:r>
        <w:rPr>
          <w:rFonts w:ascii="Times New Roman" w:hAnsi="Times New Roman"/>
          <w:sz w:val="28"/>
          <w:szCs w:val="28"/>
        </w:rPr>
        <w:t xml:space="preserve"> предлагается увеличить прогнозные показатели на общую сумму 67,9 тыс. рублей или на 0,01% и утвердить в общем объеме 806 028,9 тыс. рублей. Увеличение предусматривается в связи с обращениями двух главных администраторов доходов: </w:t>
      </w:r>
    </w:p>
    <w:p w:rsidR="00711782" w:rsidRDefault="006D198F">
      <w:pPr>
        <w:pStyle w:val="af7"/>
        <w:numPr>
          <w:ilvl w:val="0"/>
          <w:numId w:val="39"/>
        </w:numPr>
        <w:tabs>
          <w:tab w:val="left" w:pos="1276"/>
        </w:tabs>
        <w:suppressAutoHyphens w:val="0"/>
        <w:ind w:left="0" w:firstLine="709"/>
        <w:rPr>
          <w:rFonts w:ascii="Times New Roman" w:hAnsi="Times New Roman"/>
          <w:sz w:val="28"/>
          <w:szCs w:val="28"/>
        </w:rPr>
      </w:pPr>
      <w:r>
        <w:rPr>
          <w:rFonts w:ascii="Times New Roman" w:hAnsi="Times New Roman"/>
          <w:sz w:val="28"/>
          <w:szCs w:val="28"/>
        </w:rPr>
        <w:t>Управл</w:t>
      </w:r>
      <w:r>
        <w:rPr>
          <w:rFonts w:ascii="Times New Roman" w:hAnsi="Times New Roman"/>
          <w:sz w:val="28"/>
          <w:szCs w:val="28"/>
        </w:rPr>
        <w:t>ения образования (письмо от 13.11.2025 № 01-17/6406-вн) – на сумму 40,8 тыс. рублей;</w:t>
      </w:r>
    </w:p>
    <w:p w:rsidR="00711782" w:rsidRDefault="006D198F">
      <w:pPr>
        <w:pStyle w:val="af7"/>
        <w:numPr>
          <w:ilvl w:val="0"/>
          <w:numId w:val="39"/>
        </w:numPr>
        <w:tabs>
          <w:tab w:val="left" w:pos="1276"/>
        </w:tabs>
        <w:suppressAutoHyphens w:val="0"/>
        <w:ind w:left="0" w:firstLine="709"/>
        <w:rPr>
          <w:rFonts w:ascii="Times New Roman" w:hAnsi="Times New Roman"/>
          <w:sz w:val="28"/>
          <w:szCs w:val="28"/>
        </w:rPr>
      </w:pPr>
      <w:r>
        <w:rPr>
          <w:rFonts w:ascii="Times New Roman" w:hAnsi="Times New Roman"/>
          <w:sz w:val="28"/>
          <w:szCs w:val="28"/>
        </w:rPr>
        <w:t>Администрации города Оренбурга (письмо от 14.11.2025 № 01-27/447) – на сумму 27,1 тыс. рублей.</w:t>
      </w:r>
    </w:p>
    <w:p w:rsidR="00711782" w:rsidRDefault="006D198F">
      <w:pPr>
        <w:ind w:firstLine="709"/>
        <w:rPr>
          <w:rFonts w:ascii="Times New Roman" w:hAnsi="Times New Roman"/>
          <w:sz w:val="28"/>
          <w:szCs w:val="28"/>
        </w:rPr>
      </w:pPr>
      <w:r>
        <w:rPr>
          <w:rFonts w:ascii="Times New Roman" w:hAnsi="Times New Roman"/>
          <w:sz w:val="28"/>
          <w:szCs w:val="28"/>
        </w:rPr>
        <w:t xml:space="preserve">По подгруппе </w:t>
      </w:r>
      <w:r>
        <w:rPr>
          <w:rFonts w:ascii="Times New Roman" w:hAnsi="Times New Roman"/>
          <w:i/>
          <w:iCs/>
          <w:sz w:val="28"/>
          <w:szCs w:val="28"/>
        </w:rPr>
        <w:t>«Прочие неналоговые доходы»</w:t>
      </w:r>
      <w:r>
        <w:rPr>
          <w:rFonts w:ascii="Times New Roman" w:hAnsi="Times New Roman"/>
          <w:sz w:val="28"/>
          <w:szCs w:val="28"/>
        </w:rPr>
        <w:t xml:space="preserve"> предлагается уменьшить прогнозные п</w:t>
      </w:r>
      <w:r>
        <w:rPr>
          <w:rFonts w:ascii="Times New Roman" w:hAnsi="Times New Roman"/>
          <w:sz w:val="28"/>
          <w:szCs w:val="28"/>
        </w:rPr>
        <w:t>оказатели по инициативным платежам на реализацию 20-ти инициативных проектов в связи с уточнением стоимости работ на общую сумму 215,0 тыс. рублей или на 3,3% и утвердить в общем объеме 6 235,7 тыс. рублей. Сокращение предусматривается в связи с обращениям</w:t>
      </w:r>
      <w:r>
        <w:rPr>
          <w:rFonts w:ascii="Times New Roman" w:hAnsi="Times New Roman"/>
          <w:sz w:val="28"/>
          <w:szCs w:val="28"/>
        </w:rPr>
        <w:t xml:space="preserve">и трех главных администраторов доходов: </w:t>
      </w:r>
    </w:p>
    <w:p w:rsidR="00711782" w:rsidRDefault="006D198F">
      <w:pPr>
        <w:pStyle w:val="af7"/>
        <w:numPr>
          <w:ilvl w:val="0"/>
          <w:numId w:val="40"/>
        </w:numPr>
        <w:tabs>
          <w:tab w:val="left" w:pos="1276"/>
        </w:tabs>
        <w:suppressAutoHyphens w:val="0"/>
        <w:ind w:left="0" w:firstLine="709"/>
        <w:rPr>
          <w:rFonts w:ascii="Times New Roman" w:hAnsi="Times New Roman"/>
          <w:sz w:val="28"/>
          <w:szCs w:val="28"/>
        </w:rPr>
      </w:pPr>
      <w:r>
        <w:rPr>
          <w:rFonts w:ascii="Times New Roman" w:hAnsi="Times New Roman"/>
          <w:sz w:val="28"/>
          <w:szCs w:val="28"/>
        </w:rPr>
        <w:t>Департамента градостроительства и земельных отношений (письмо от 14.11.2025 № 01-24/6103-вн) – на сумму 111,0 тыс. рублей (по 15-ти инициативным проектам);</w:t>
      </w:r>
    </w:p>
    <w:p w:rsidR="00711782" w:rsidRDefault="006D198F">
      <w:pPr>
        <w:pStyle w:val="af7"/>
        <w:numPr>
          <w:ilvl w:val="0"/>
          <w:numId w:val="40"/>
        </w:numPr>
        <w:tabs>
          <w:tab w:val="left" w:pos="1276"/>
        </w:tabs>
        <w:suppressAutoHyphens w:val="0"/>
        <w:ind w:left="0" w:firstLine="709"/>
        <w:rPr>
          <w:rFonts w:ascii="Times New Roman" w:hAnsi="Times New Roman"/>
          <w:sz w:val="28"/>
          <w:szCs w:val="28"/>
        </w:rPr>
      </w:pPr>
      <w:r>
        <w:rPr>
          <w:rFonts w:ascii="Times New Roman" w:hAnsi="Times New Roman"/>
          <w:sz w:val="28"/>
          <w:szCs w:val="28"/>
        </w:rPr>
        <w:t xml:space="preserve">Администрации Северного округа города Оренбурга (письмо от </w:t>
      </w:r>
      <w:r>
        <w:rPr>
          <w:rFonts w:ascii="Times New Roman" w:hAnsi="Times New Roman"/>
          <w:sz w:val="28"/>
          <w:szCs w:val="28"/>
        </w:rPr>
        <w:t>14.11.2025 № 01-09/2817) – на сумму 66,2 тыс. рублей (по трем инициативным проектам);</w:t>
      </w:r>
    </w:p>
    <w:p w:rsidR="00711782" w:rsidRDefault="006D198F">
      <w:pPr>
        <w:pStyle w:val="af7"/>
        <w:numPr>
          <w:ilvl w:val="0"/>
          <w:numId w:val="40"/>
        </w:numPr>
        <w:tabs>
          <w:tab w:val="left" w:pos="1276"/>
        </w:tabs>
        <w:suppressAutoHyphens w:val="0"/>
        <w:ind w:left="0" w:firstLine="709"/>
        <w:rPr>
          <w:rFonts w:ascii="Times New Roman" w:hAnsi="Times New Roman"/>
          <w:sz w:val="28"/>
          <w:szCs w:val="28"/>
        </w:rPr>
      </w:pPr>
      <w:r>
        <w:rPr>
          <w:rFonts w:ascii="Times New Roman" w:hAnsi="Times New Roman"/>
          <w:sz w:val="28"/>
          <w:szCs w:val="28"/>
        </w:rPr>
        <w:t>Администрации Южного округа города Оренбурга (письмо от 14.11.2025 № 01-10/3744) – на сумму 37,8 тыс. рублей (по двум инициативным проектам).</w:t>
      </w:r>
    </w:p>
    <w:p w:rsidR="00711782" w:rsidRDefault="00711782">
      <w:pPr>
        <w:pStyle w:val="af7"/>
        <w:tabs>
          <w:tab w:val="left" w:pos="1134"/>
          <w:tab w:val="left" w:pos="10035"/>
        </w:tabs>
        <w:ind w:left="0" w:right="-30" w:firstLine="709"/>
        <w:rPr>
          <w:rFonts w:ascii="Times New Roman" w:hAnsi="Times New Roman"/>
          <w:sz w:val="12"/>
          <w:szCs w:val="12"/>
        </w:rPr>
      </w:pPr>
    </w:p>
    <w:p w:rsidR="00711782" w:rsidRDefault="006D198F">
      <w:pPr>
        <w:tabs>
          <w:tab w:val="left" w:pos="10035"/>
        </w:tabs>
        <w:ind w:right="-30" w:firstLine="709"/>
        <w:contextualSpacing/>
        <w:rPr>
          <w:rFonts w:ascii="Times New Roman" w:hAnsi="Times New Roman"/>
          <w:sz w:val="28"/>
          <w:szCs w:val="28"/>
        </w:rPr>
      </w:pPr>
      <w:r>
        <w:rPr>
          <w:rFonts w:ascii="Times New Roman" w:hAnsi="Times New Roman"/>
          <w:b/>
          <w:sz w:val="28"/>
          <w:szCs w:val="28"/>
        </w:rPr>
        <w:t>1.2.</w:t>
      </w:r>
      <w:r>
        <w:rPr>
          <w:rFonts w:ascii="Times New Roman" w:hAnsi="Times New Roman"/>
          <w:sz w:val="28"/>
          <w:szCs w:val="28"/>
        </w:rPr>
        <w:t xml:space="preserve"> Объем </w:t>
      </w:r>
      <w:r>
        <w:rPr>
          <w:rFonts w:ascii="Times New Roman" w:hAnsi="Times New Roman"/>
          <w:b/>
          <w:sz w:val="28"/>
          <w:szCs w:val="28"/>
        </w:rPr>
        <w:t>безвозмездных по</w:t>
      </w:r>
      <w:r>
        <w:rPr>
          <w:rFonts w:ascii="Times New Roman" w:hAnsi="Times New Roman"/>
          <w:b/>
          <w:sz w:val="28"/>
          <w:szCs w:val="28"/>
        </w:rPr>
        <w:t>ступлений,</w:t>
      </w:r>
      <w:r>
        <w:rPr>
          <w:rFonts w:ascii="Times New Roman" w:hAnsi="Times New Roman"/>
          <w:sz w:val="28"/>
          <w:szCs w:val="28"/>
        </w:rPr>
        <w:t xml:space="preserve"> утвержденный на 2025 год (17 220 393,3 тыс. рублей), сокращается Проектом решения на 635 425,2 тыс. рублей или на 3,7% и предлагается к утверждению в сумме 16 584 968,1 тыс. рублей. </w:t>
      </w:r>
    </w:p>
    <w:p w:rsidR="00711782" w:rsidRDefault="006D198F">
      <w:pPr>
        <w:tabs>
          <w:tab w:val="left" w:pos="10035"/>
        </w:tabs>
        <w:ind w:right="-30" w:firstLine="709"/>
        <w:contextualSpacing/>
        <w:rPr>
          <w:rFonts w:ascii="Times New Roman" w:hAnsi="Times New Roman"/>
          <w:sz w:val="28"/>
          <w:szCs w:val="28"/>
        </w:rPr>
      </w:pPr>
      <w:r>
        <w:rPr>
          <w:rFonts w:ascii="Times New Roman" w:hAnsi="Times New Roman"/>
          <w:sz w:val="28"/>
          <w:szCs w:val="28"/>
        </w:rPr>
        <w:t>На 2026 год прогнозные показатели (11 818 954,3 тыс. рублей) у</w:t>
      </w:r>
      <w:r>
        <w:rPr>
          <w:rFonts w:ascii="Times New Roman" w:hAnsi="Times New Roman"/>
          <w:sz w:val="28"/>
          <w:szCs w:val="28"/>
        </w:rPr>
        <w:t xml:space="preserve">величиваются на 480 278,5 тыс. рублей или на 4,1%, на 2027 год (13 567 555,2 тыс. рублей) – на 37 593,6 тыс. рублей или на 0,3%. С учетом указанных изменений общий объем безвозмездных поступлений в городской бюджет предлагается к утверждению на 2026 год – </w:t>
      </w:r>
      <w:r>
        <w:rPr>
          <w:rFonts w:ascii="Times New Roman" w:hAnsi="Times New Roman"/>
          <w:sz w:val="28"/>
          <w:szCs w:val="28"/>
        </w:rPr>
        <w:t>в сумме 12 299 232,8 тыс. рублей и на 2027 год – в сумме 13 605 148,8 тыс. рублей.</w:t>
      </w:r>
    </w:p>
    <w:p w:rsidR="00711782" w:rsidRDefault="006D198F">
      <w:pPr>
        <w:tabs>
          <w:tab w:val="left" w:pos="10035"/>
        </w:tabs>
        <w:ind w:right="-30" w:firstLine="709"/>
        <w:rPr>
          <w:rFonts w:ascii="Times New Roman" w:hAnsi="Times New Roman"/>
          <w:sz w:val="28"/>
          <w:szCs w:val="28"/>
        </w:rPr>
      </w:pPr>
      <w:r>
        <w:rPr>
          <w:rFonts w:ascii="Times New Roman" w:hAnsi="Times New Roman"/>
          <w:sz w:val="28"/>
          <w:szCs w:val="28"/>
        </w:rPr>
        <w:t xml:space="preserve">Основной объем изменений предусматривается по </w:t>
      </w:r>
      <w:r>
        <w:rPr>
          <w:rFonts w:ascii="Times New Roman" w:hAnsi="Times New Roman"/>
          <w:b/>
          <w:i/>
          <w:sz w:val="28"/>
          <w:szCs w:val="28"/>
        </w:rPr>
        <w:t>безвозмездным поступлениям от других бюджетов бюджетной системы РФ</w:t>
      </w:r>
      <w:r>
        <w:rPr>
          <w:rFonts w:ascii="Times New Roman" w:hAnsi="Times New Roman"/>
          <w:sz w:val="28"/>
          <w:szCs w:val="28"/>
        </w:rPr>
        <w:t>, которые предлагаются Проектом решения к утверждению в следу</w:t>
      </w:r>
      <w:r>
        <w:rPr>
          <w:rFonts w:ascii="Times New Roman" w:hAnsi="Times New Roman"/>
          <w:sz w:val="28"/>
          <w:szCs w:val="28"/>
        </w:rPr>
        <w:t xml:space="preserve">ющих объемах: на 2025 год – 16 579 560,3 тыс. рублей, на 2026 год – 12 299 016,8 тыс. рублей, на 2027 год – 13 604 932,8 тыс. рублей. Изменения предусматриваются на основании полученных </w:t>
      </w:r>
      <w:r>
        <w:rPr>
          <w:rFonts w:ascii="Times New Roman" w:hAnsi="Times New Roman"/>
          <w:sz w:val="28"/>
          <w:szCs w:val="28"/>
        </w:rPr>
        <w:lastRenderedPageBreak/>
        <w:t>уведомлений об уточнении объемов дотаций, субсидий и субвенций из обла</w:t>
      </w:r>
      <w:r>
        <w:rPr>
          <w:rFonts w:ascii="Times New Roman" w:hAnsi="Times New Roman"/>
          <w:sz w:val="28"/>
          <w:szCs w:val="28"/>
        </w:rPr>
        <w:t xml:space="preserve">стного бюджета. </w:t>
      </w:r>
    </w:p>
    <w:p w:rsidR="00711782" w:rsidRDefault="006D198F">
      <w:pPr>
        <w:widowControl w:val="0"/>
        <w:tabs>
          <w:tab w:val="left" w:pos="993"/>
        </w:tabs>
        <w:ind w:firstLine="709"/>
        <w:rPr>
          <w:rFonts w:ascii="Times New Roman" w:hAnsi="Times New Roman"/>
          <w:sz w:val="28"/>
          <w:szCs w:val="28"/>
        </w:rPr>
      </w:pPr>
      <w:r>
        <w:rPr>
          <w:rFonts w:ascii="Times New Roman" w:hAnsi="Times New Roman"/>
          <w:sz w:val="28"/>
          <w:szCs w:val="28"/>
        </w:rPr>
        <w:t xml:space="preserve">Плановые показатели по </w:t>
      </w:r>
      <w:r>
        <w:rPr>
          <w:rFonts w:ascii="Times New Roman" w:hAnsi="Times New Roman"/>
          <w:i/>
          <w:sz w:val="28"/>
          <w:szCs w:val="28"/>
        </w:rPr>
        <w:t xml:space="preserve">дотациям </w:t>
      </w:r>
      <w:r>
        <w:rPr>
          <w:rFonts w:ascii="Times New Roman" w:hAnsi="Times New Roman"/>
          <w:sz w:val="28"/>
          <w:szCs w:val="28"/>
        </w:rPr>
        <w:t>предлагаются к изменению в части объема, утвержденного на 2025 год (616 511,3 тыс. рублей), который сокращается на сумму 26 210,1 тыс. рублей или на 4,3%. С учетом предлагаемых уточнений прогнозный объем дот</w:t>
      </w:r>
      <w:r>
        <w:rPr>
          <w:rFonts w:ascii="Times New Roman" w:hAnsi="Times New Roman"/>
          <w:sz w:val="28"/>
          <w:szCs w:val="28"/>
        </w:rPr>
        <w:t>аций в городском бюджете на 2025 год составит 590 301,2 тыс. рублей.</w:t>
      </w:r>
    </w:p>
    <w:p w:rsidR="00711782" w:rsidRDefault="006D198F">
      <w:pPr>
        <w:widowControl w:val="0"/>
        <w:tabs>
          <w:tab w:val="left" w:pos="993"/>
        </w:tabs>
        <w:ind w:firstLine="709"/>
        <w:rPr>
          <w:rFonts w:ascii="Times New Roman" w:hAnsi="Times New Roman"/>
          <w:sz w:val="28"/>
          <w:szCs w:val="28"/>
        </w:rPr>
      </w:pPr>
      <w:r>
        <w:rPr>
          <w:rFonts w:ascii="Times New Roman" w:hAnsi="Times New Roman"/>
          <w:sz w:val="28"/>
          <w:szCs w:val="28"/>
        </w:rPr>
        <w:t>В разрезе видов дотаций предусматривается сокращение дотаций на выравнивание бюджетной обеспеченности на сумму 56 762,0 тыс. рублей и увеличение дотаций на поддержку мер по обеспечению сб</w:t>
      </w:r>
      <w:r>
        <w:rPr>
          <w:rFonts w:ascii="Times New Roman" w:hAnsi="Times New Roman"/>
          <w:sz w:val="28"/>
          <w:szCs w:val="28"/>
        </w:rPr>
        <w:t>алансированности бюджетов на сумму 30 551,9 тыс. рублей (главный администратор доходов – финансовое управление администрации города Оренбурга). С учетом уточнений прогнозные показатели по дотациям на выравнивание бюджетной обеспеченности составят 360 846,0</w:t>
      </w:r>
      <w:r>
        <w:rPr>
          <w:rFonts w:ascii="Times New Roman" w:hAnsi="Times New Roman"/>
          <w:sz w:val="28"/>
          <w:szCs w:val="28"/>
        </w:rPr>
        <w:t xml:space="preserve"> тыс. рублей, по дотациям на поддержку мер по обеспечению сбалансированности бюджетов – 229 455,2 тыс. рублей.</w:t>
      </w:r>
    </w:p>
    <w:p w:rsidR="00711782" w:rsidRDefault="006D198F">
      <w:pPr>
        <w:widowControl w:val="0"/>
        <w:tabs>
          <w:tab w:val="left" w:pos="993"/>
        </w:tabs>
        <w:ind w:firstLine="709"/>
        <w:rPr>
          <w:rFonts w:ascii="Times New Roman" w:hAnsi="Times New Roman"/>
          <w:sz w:val="28"/>
          <w:szCs w:val="28"/>
        </w:rPr>
      </w:pPr>
      <w:r>
        <w:rPr>
          <w:rFonts w:ascii="Times New Roman" w:hAnsi="Times New Roman"/>
          <w:sz w:val="28"/>
          <w:szCs w:val="28"/>
        </w:rPr>
        <w:t>На плановый период 2026 и 2027 годов планируемые к поступлению суммы дотаций не изменяются и составляют 500,0 тыс. рублей ежегодно.</w:t>
      </w:r>
    </w:p>
    <w:p w:rsidR="00711782" w:rsidRDefault="006D198F">
      <w:pPr>
        <w:widowControl w:val="0"/>
        <w:tabs>
          <w:tab w:val="left" w:pos="1134"/>
        </w:tabs>
        <w:ind w:firstLine="709"/>
        <w:rPr>
          <w:rFonts w:ascii="Times New Roman" w:hAnsi="Times New Roman"/>
          <w:sz w:val="28"/>
          <w:szCs w:val="28"/>
        </w:rPr>
      </w:pPr>
      <w:r>
        <w:rPr>
          <w:rFonts w:ascii="Times New Roman" w:hAnsi="Times New Roman"/>
          <w:sz w:val="28"/>
          <w:szCs w:val="28"/>
        </w:rPr>
        <w:t xml:space="preserve">По </w:t>
      </w:r>
      <w:r>
        <w:rPr>
          <w:rFonts w:ascii="Times New Roman" w:hAnsi="Times New Roman"/>
          <w:i/>
          <w:sz w:val="28"/>
          <w:szCs w:val="28"/>
        </w:rPr>
        <w:t>межбюджетн</w:t>
      </w:r>
      <w:r>
        <w:rPr>
          <w:rFonts w:ascii="Times New Roman" w:hAnsi="Times New Roman"/>
          <w:i/>
          <w:sz w:val="28"/>
          <w:szCs w:val="28"/>
        </w:rPr>
        <w:t xml:space="preserve">ым субсидиям </w:t>
      </w:r>
      <w:r>
        <w:rPr>
          <w:rFonts w:ascii="Times New Roman" w:hAnsi="Times New Roman"/>
          <w:iCs/>
          <w:sz w:val="28"/>
          <w:szCs w:val="28"/>
        </w:rPr>
        <w:t>Проектом решения</w:t>
      </w:r>
      <w:r>
        <w:rPr>
          <w:rFonts w:ascii="Times New Roman" w:hAnsi="Times New Roman"/>
          <w:i/>
          <w:sz w:val="28"/>
          <w:szCs w:val="28"/>
        </w:rPr>
        <w:t xml:space="preserve"> </w:t>
      </w:r>
      <w:r>
        <w:rPr>
          <w:rFonts w:ascii="Times New Roman" w:hAnsi="Times New Roman"/>
          <w:sz w:val="28"/>
          <w:szCs w:val="28"/>
        </w:rPr>
        <w:t>предлагаются следующие изменения прогнозных показателей:</w:t>
      </w:r>
    </w:p>
    <w:p w:rsidR="00711782" w:rsidRDefault="006D198F">
      <w:pPr>
        <w:widowControl w:val="0"/>
        <w:tabs>
          <w:tab w:val="left" w:pos="1134"/>
        </w:tabs>
        <w:ind w:firstLine="709"/>
        <w:rPr>
          <w:rFonts w:ascii="Times New Roman" w:hAnsi="Times New Roman"/>
          <w:sz w:val="28"/>
          <w:szCs w:val="28"/>
        </w:rPr>
      </w:pPr>
      <w:r>
        <w:rPr>
          <w:rFonts w:ascii="Times New Roman" w:hAnsi="Times New Roman"/>
          <w:sz w:val="28"/>
          <w:szCs w:val="28"/>
        </w:rPr>
        <w:t>- на 2025 год (8 476 623,4 тыс. рублей) – сократить на 444 377,2 тыс. рублей или на 5,2% и утвердить в общей сумме 8 032 246,2 тыс. рублей;</w:t>
      </w:r>
    </w:p>
    <w:p w:rsidR="00711782" w:rsidRDefault="006D198F">
      <w:pPr>
        <w:widowControl w:val="0"/>
        <w:tabs>
          <w:tab w:val="left" w:pos="1134"/>
        </w:tabs>
        <w:ind w:firstLine="709"/>
        <w:rPr>
          <w:rFonts w:ascii="Times New Roman" w:hAnsi="Times New Roman"/>
          <w:sz w:val="28"/>
          <w:szCs w:val="28"/>
        </w:rPr>
      </w:pPr>
      <w:r>
        <w:rPr>
          <w:rFonts w:ascii="Times New Roman" w:hAnsi="Times New Roman"/>
          <w:sz w:val="28"/>
          <w:szCs w:val="28"/>
        </w:rPr>
        <w:t>- на 2026 год (3 672 753,4 ты</w:t>
      </w:r>
      <w:r>
        <w:rPr>
          <w:rFonts w:ascii="Times New Roman" w:hAnsi="Times New Roman"/>
          <w:sz w:val="28"/>
          <w:szCs w:val="28"/>
        </w:rPr>
        <w:t>с. рублей) – увеличить на 480 278,5 тыс. рублей или на 13,1% и утвердить в общей сумме 4 153 031,9 тыс. рублей;</w:t>
      </w:r>
    </w:p>
    <w:p w:rsidR="00711782" w:rsidRDefault="006D198F">
      <w:pPr>
        <w:widowControl w:val="0"/>
        <w:tabs>
          <w:tab w:val="left" w:pos="1134"/>
        </w:tabs>
        <w:ind w:firstLine="709"/>
        <w:rPr>
          <w:rFonts w:ascii="Times New Roman" w:hAnsi="Times New Roman"/>
          <w:sz w:val="28"/>
          <w:szCs w:val="28"/>
        </w:rPr>
      </w:pPr>
      <w:r>
        <w:rPr>
          <w:rFonts w:ascii="Times New Roman" w:hAnsi="Times New Roman"/>
          <w:sz w:val="28"/>
          <w:szCs w:val="28"/>
        </w:rPr>
        <w:t>- на 2027 год (5 421 952,8 тыс. рублей) – увеличить на 37 593,6 тыс. рублей или на 0,7% и утвердить в общей сумме 5 459 546,4 тыс. рублей.</w:t>
      </w:r>
    </w:p>
    <w:p w:rsidR="00711782" w:rsidRDefault="006D198F">
      <w:pPr>
        <w:widowControl w:val="0"/>
        <w:tabs>
          <w:tab w:val="left" w:pos="1134"/>
        </w:tabs>
        <w:ind w:firstLine="709"/>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разрезе видов субсидий изменения предусматриваются по следующим источникам:</w:t>
      </w:r>
    </w:p>
    <w:p w:rsidR="00711782" w:rsidRDefault="006D198F">
      <w:pPr>
        <w:pStyle w:val="af7"/>
        <w:widowControl w:val="0"/>
        <w:numPr>
          <w:ilvl w:val="0"/>
          <w:numId w:val="41"/>
        </w:numPr>
        <w:tabs>
          <w:tab w:val="left" w:pos="1134"/>
        </w:tabs>
        <w:suppressAutoHyphens w:val="0"/>
        <w:ind w:left="0" w:firstLine="709"/>
        <w:rPr>
          <w:rFonts w:ascii="Times New Roman" w:hAnsi="Times New Roman"/>
          <w:sz w:val="28"/>
          <w:szCs w:val="28"/>
        </w:rPr>
      </w:pPr>
      <w:proofErr w:type="gramStart"/>
      <w:r>
        <w:rPr>
          <w:rFonts w:ascii="Times New Roman" w:hAnsi="Times New Roman"/>
          <w:sz w:val="28"/>
          <w:szCs w:val="28"/>
        </w:rPr>
        <w:t>субсидии</w:t>
      </w:r>
      <w:proofErr w:type="gramEnd"/>
      <w:r>
        <w:rPr>
          <w:rFonts w:ascii="Times New Roman" w:hAnsi="Times New Roman"/>
          <w:sz w:val="28"/>
          <w:szCs w:val="28"/>
        </w:rPr>
        <w:t xml:space="preserve"> на </w:t>
      </w:r>
      <w:proofErr w:type="spellStart"/>
      <w:r>
        <w:rPr>
          <w:rFonts w:ascii="Times New Roman" w:hAnsi="Times New Roman"/>
          <w:sz w:val="28"/>
          <w:szCs w:val="28"/>
        </w:rPr>
        <w:t>софинансирование</w:t>
      </w:r>
      <w:proofErr w:type="spellEnd"/>
      <w:r>
        <w:rPr>
          <w:rFonts w:ascii="Times New Roman" w:hAnsi="Times New Roman"/>
          <w:sz w:val="28"/>
          <w:szCs w:val="28"/>
        </w:rPr>
        <w:t xml:space="preserve"> капитальных вложений – сокращаются на 2025 год на сумму 329 904,3 тыс. рублей (главный администратор – Департамент градостроительства и земельных отнош</w:t>
      </w:r>
      <w:r>
        <w:rPr>
          <w:rFonts w:ascii="Times New Roman" w:hAnsi="Times New Roman"/>
          <w:sz w:val="28"/>
          <w:szCs w:val="28"/>
        </w:rPr>
        <w:t xml:space="preserve">ений администрации города Оренбурга (далее - </w:t>
      </w:r>
      <w:proofErr w:type="spellStart"/>
      <w:r>
        <w:rPr>
          <w:rFonts w:ascii="Times New Roman" w:hAnsi="Times New Roman"/>
          <w:sz w:val="28"/>
          <w:szCs w:val="28"/>
        </w:rPr>
        <w:t>ДГиЗО</w:t>
      </w:r>
      <w:proofErr w:type="spellEnd"/>
      <w:r>
        <w:rPr>
          <w:rFonts w:ascii="Times New Roman" w:hAnsi="Times New Roman"/>
          <w:sz w:val="28"/>
          <w:szCs w:val="28"/>
        </w:rPr>
        <w:t xml:space="preserve">), на 2026 год – увеличиваются на сумму 480 278,5 тыс. рублей (главные администраторы: </w:t>
      </w:r>
      <w:proofErr w:type="spellStart"/>
      <w:r>
        <w:rPr>
          <w:rFonts w:ascii="Times New Roman" w:hAnsi="Times New Roman"/>
          <w:sz w:val="28"/>
          <w:szCs w:val="28"/>
        </w:rPr>
        <w:t>ДГиЗО</w:t>
      </w:r>
      <w:proofErr w:type="spellEnd"/>
      <w:r>
        <w:rPr>
          <w:rFonts w:ascii="Times New Roman" w:hAnsi="Times New Roman"/>
          <w:sz w:val="28"/>
          <w:szCs w:val="28"/>
        </w:rPr>
        <w:t xml:space="preserve"> – 329 904,1 тыс. рублей и УЖКХ – 150 374,4 тыс. рублей)), на 2027 год – увеличиваются на сумму 37 593,6 тыс. рубл</w:t>
      </w:r>
      <w:r>
        <w:rPr>
          <w:rFonts w:ascii="Times New Roman" w:hAnsi="Times New Roman"/>
          <w:sz w:val="28"/>
          <w:szCs w:val="28"/>
        </w:rPr>
        <w:t>ей (главный администратор – УЖКХ). С учетом уточнений прогнозные показатели предлагается утвердить: на 2025 год – в сумме 4 308 916,4 тыс. рублей, на 2026 год – 1 320 236,6 рублей, на 2027 год – 2 412 169,6 тыс. рублей;</w:t>
      </w:r>
    </w:p>
    <w:p w:rsidR="00711782" w:rsidRDefault="006D198F">
      <w:pPr>
        <w:pStyle w:val="af7"/>
        <w:widowControl w:val="0"/>
        <w:numPr>
          <w:ilvl w:val="0"/>
          <w:numId w:val="41"/>
        </w:numPr>
        <w:tabs>
          <w:tab w:val="left" w:pos="1134"/>
        </w:tabs>
        <w:suppressAutoHyphens w:val="0"/>
        <w:ind w:left="0" w:firstLine="709"/>
        <w:rPr>
          <w:rFonts w:ascii="Times New Roman" w:hAnsi="Times New Roman"/>
          <w:sz w:val="28"/>
          <w:szCs w:val="28"/>
        </w:rPr>
      </w:pPr>
      <w:proofErr w:type="gramStart"/>
      <w:r>
        <w:rPr>
          <w:rFonts w:ascii="Times New Roman" w:hAnsi="Times New Roman"/>
          <w:sz w:val="28"/>
          <w:szCs w:val="28"/>
        </w:rPr>
        <w:t>субсидии</w:t>
      </w:r>
      <w:proofErr w:type="gramEnd"/>
      <w:r>
        <w:rPr>
          <w:rFonts w:ascii="Times New Roman" w:hAnsi="Times New Roman"/>
          <w:sz w:val="28"/>
          <w:szCs w:val="28"/>
        </w:rPr>
        <w:t xml:space="preserve"> на организацию бесплатного </w:t>
      </w:r>
      <w:r>
        <w:rPr>
          <w:rFonts w:ascii="Times New Roman" w:hAnsi="Times New Roman"/>
          <w:sz w:val="28"/>
          <w:szCs w:val="28"/>
        </w:rPr>
        <w:t xml:space="preserve">горячего питания обучающихся, получающих начальное общее образование в государственных и муниципальных образовательных организациях – сокращаются на 2025 год на сумму 88 580,3 тыс. рублей и предлагаются к утверждению в сумме 360 093,0 тыс. рублей (главный </w:t>
      </w:r>
      <w:r>
        <w:rPr>
          <w:rFonts w:ascii="Times New Roman" w:hAnsi="Times New Roman"/>
          <w:sz w:val="28"/>
          <w:szCs w:val="28"/>
        </w:rPr>
        <w:t>администратор – Управление образования). На плановый период 2026 и 2027 годов показатели не изменяются и составляют 365 272,3 тыс. рублей и 344 580,0 тыс. рублей соответственно;</w:t>
      </w:r>
    </w:p>
    <w:p w:rsidR="00711782" w:rsidRDefault="006D198F">
      <w:pPr>
        <w:pStyle w:val="af7"/>
        <w:widowControl w:val="0"/>
        <w:numPr>
          <w:ilvl w:val="0"/>
          <w:numId w:val="41"/>
        </w:numPr>
        <w:tabs>
          <w:tab w:val="left" w:pos="1134"/>
        </w:tabs>
        <w:suppressAutoHyphens w:val="0"/>
        <w:ind w:left="0" w:firstLine="709"/>
        <w:rPr>
          <w:rFonts w:ascii="Times New Roman" w:hAnsi="Times New Roman"/>
          <w:sz w:val="28"/>
          <w:szCs w:val="28"/>
        </w:rPr>
      </w:pPr>
      <w:proofErr w:type="gramStart"/>
      <w:r>
        <w:rPr>
          <w:rFonts w:ascii="Times New Roman" w:hAnsi="Times New Roman"/>
          <w:sz w:val="28"/>
          <w:szCs w:val="28"/>
        </w:rPr>
        <w:t>прочие</w:t>
      </w:r>
      <w:proofErr w:type="gramEnd"/>
      <w:r>
        <w:rPr>
          <w:rFonts w:ascii="Times New Roman" w:hAnsi="Times New Roman"/>
          <w:sz w:val="28"/>
          <w:szCs w:val="28"/>
        </w:rPr>
        <w:t xml:space="preserve"> субсидии– сокращаются на 2025 год на сумму 25 892,6 тыс. рублей и предлагаются к утверждению в сумме 913 709,8 тыс. рублей. Сокращение предусматривается по трем главным администраторам доходов: </w:t>
      </w:r>
    </w:p>
    <w:p w:rsidR="00711782" w:rsidRDefault="006D198F">
      <w:pPr>
        <w:pStyle w:val="af7"/>
        <w:widowControl w:val="0"/>
        <w:numPr>
          <w:ilvl w:val="0"/>
          <w:numId w:val="44"/>
        </w:numPr>
        <w:tabs>
          <w:tab w:val="left" w:pos="1276"/>
        </w:tabs>
        <w:suppressAutoHyphens w:val="0"/>
        <w:ind w:left="0" w:firstLine="709"/>
        <w:rPr>
          <w:rFonts w:ascii="Times New Roman" w:hAnsi="Times New Roman"/>
          <w:sz w:val="28"/>
          <w:szCs w:val="28"/>
        </w:rPr>
      </w:pPr>
      <w:r>
        <w:rPr>
          <w:rFonts w:ascii="Times New Roman" w:hAnsi="Times New Roman"/>
          <w:sz w:val="28"/>
          <w:szCs w:val="28"/>
        </w:rPr>
        <w:lastRenderedPageBreak/>
        <w:t xml:space="preserve">Администрации города Оренбурга – на 503,2 тыс. рублей </w:t>
      </w:r>
      <w:r>
        <w:rPr>
          <w:rFonts w:ascii="Times New Roman" w:hAnsi="Times New Roman"/>
          <w:sz w:val="28"/>
          <w:szCs w:val="28"/>
        </w:rPr>
        <w:t xml:space="preserve">(субсидии на реализацию инициативных проектов); </w:t>
      </w:r>
    </w:p>
    <w:p w:rsidR="00711782" w:rsidRDefault="006D198F">
      <w:pPr>
        <w:pStyle w:val="af7"/>
        <w:widowControl w:val="0"/>
        <w:numPr>
          <w:ilvl w:val="0"/>
          <w:numId w:val="44"/>
        </w:numPr>
        <w:tabs>
          <w:tab w:val="left" w:pos="1276"/>
        </w:tabs>
        <w:suppressAutoHyphens w:val="0"/>
        <w:ind w:left="0" w:firstLine="709"/>
        <w:rPr>
          <w:rFonts w:ascii="Times New Roman" w:hAnsi="Times New Roman"/>
          <w:sz w:val="28"/>
          <w:szCs w:val="28"/>
        </w:rPr>
      </w:pPr>
      <w:r>
        <w:rPr>
          <w:rFonts w:ascii="Times New Roman" w:hAnsi="Times New Roman"/>
          <w:sz w:val="28"/>
          <w:szCs w:val="28"/>
        </w:rPr>
        <w:t>Управлению образования – на 25 375,3 тыс. рублей (субсидии на дополнительное финансовое обеспечение мероприятий по организации питания обучающихся 5-11 классов в общеобразовательных организациях – на 25 000,</w:t>
      </w:r>
      <w:r>
        <w:rPr>
          <w:rFonts w:ascii="Times New Roman" w:hAnsi="Times New Roman"/>
          <w:sz w:val="28"/>
          <w:szCs w:val="28"/>
        </w:rPr>
        <w:t>0 тыс. рублей, субсидии на модернизацию объектов муниципальной собственности для размещения дошкольных образовательных организаций – на 375,3 тыс. рублей);</w:t>
      </w:r>
    </w:p>
    <w:p w:rsidR="00711782" w:rsidRDefault="006D198F">
      <w:pPr>
        <w:pStyle w:val="af7"/>
        <w:widowControl w:val="0"/>
        <w:numPr>
          <w:ilvl w:val="0"/>
          <w:numId w:val="44"/>
        </w:numPr>
        <w:tabs>
          <w:tab w:val="left" w:pos="1276"/>
        </w:tabs>
        <w:suppressAutoHyphens w:val="0"/>
        <w:ind w:left="0" w:firstLine="709"/>
        <w:rPr>
          <w:rFonts w:ascii="Times New Roman" w:hAnsi="Times New Roman"/>
          <w:sz w:val="28"/>
          <w:szCs w:val="28"/>
        </w:rPr>
      </w:pPr>
      <w:r>
        <w:rPr>
          <w:rFonts w:ascii="Times New Roman" w:hAnsi="Times New Roman"/>
          <w:sz w:val="28"/>
          <w:szCs w:val="28"/>
        </w:rPr>
        <w:t xml:space="preserve"> Администрации Южного округа – на 14,1 тыс. рублей (субсидии на реализацию инициативных проектов). </w:t>
      </w:r>
    </w:p>
    <w:p w:rsidR="00711782" w:rsidRDefault="006D198F">
      <w:pPr>
        <w:widowControl w:val="0"/>
        <w:tabs>
          <w:tab w:val="left" w:pos="1276"/>
        </w:tabs>
        <w:ind w:firstLine="709"/>
        <w:rPr>
          <w:rFonts w:ascii="Times New Roman" w:hAnsi="Times New Roman"/>
          <w:sz w:val="28"/>
          <w:szCs w:val="28"/>
        </w:rPr>
      </w:pPr>
      <w:r>
        <w:rPr>
          <w:rFonts w:ascii="Times New Roman" w:hAnsi="Times New Roman"/>
          <w:sz w:val="28"/>
          <w:szCs w:val="28"/>
        </w:rPr>
        <w:t>На плановый период прогнозные показатели прочих субсидий не изменяются и составляют: на 2026 год – 681 459,0 тыс. рублей, на 2027 год – 508 894,4 тыс. рублей.</w:t>
      </w:r>
    </w:p>
    <w:p w:rsidR="00711782" w:rsidRDefault="006D198F">
      <w:pPr>
        <w:widowControl w:val="0"/>
        <w:tabs>
          <w:tab w:val="left" w:pos="993"/>
        </w:tabs>
        <w:ind w:firstLine="709"/>
        <w:rPr>
          <w:rFonts w:ascii="Times New Roman" w:hAnsi="Times New Roman"/>
          <w:sz w:val="28"/>
          <w:szCs w:val="28"/>
        </w:rPr>
      </w:pPr>
      <w:r>
        <w:rPr>
          <w:rFonts w:ascii="Times New Roman" w:hAnsi="Times New Roman"/>
          <w:sz w:val="28"/>
          <w:szCs w:val="28"/>
        </w:rPr>
        <w:t xml:space="preserve">Прогнозные показатели по </w:t>
      </w:r>
      <w:r>
        <w:rPr>
          <w:rFonts w:ascii="Times New Roman" w:hAnsi="Times New Roman"/>
          <w:i/>
          <w:sz w:val="28"/>
          <w:szCs w:val="28"/>
        </w:rPr>
        <w:t xml:space="preserve">субвенциям </w:t>
      </w:r>
      <w:r>
        <w:rPr>
          <w:rFonts w:ascii="Times New Roman" w:hAnsi="Times New Roman"/>
          <w:sz w:val="28"/>
          <w:szCs w:val="28"/>
        </w:rPr>
        <w:t>предлагаются к изменению в части объема, утвержденного на 202</w:t>
      </w:r>
      <w:r>
        <w:rPr>
          <w:rFonts w:ascii="Times New Roman" w:hAnsi="Times New Roman"/>
          <w:sz w:val="28"/>
          <w:szCs w:val="28"/>
        </w:rPr>
        <w:t xml:space="preserve">5 год (7 804 807,4 тыс. рублей), который сокращается на сумму 165 520,7 тыс. рублей или на 2,1%. С учетом предлагаемых уточнений прогнозный объем субвенций на 2025 год составит 7 639 286,7 тыс. рублей. </w:t>
      </w:r>
    </w:p>
    <w:p w:rsidR="00711782" w:rsidRDefault="006D198F">
      <w:pPr>
        <w:widowControl w:val="0"/>
        <w:tabs>
          <w:tab w:val="left" w:pos="993"/>
        </w:tabs>
        <w:ind w:firstLine="709"/>
        <w:rPr>
          <w:rFonts w:ascii="Times New Roman" w:hAnsi="Times New Roman"/>
          <w:sz w:val="28"/>
          <w:szCs w:val="28"/>
        </w:rPr>
      </w:pPr>
      <w:r>
        <w:rPr>
          <w:rFonts w:ascii="Times New Roman" w:hAnsi="Times New Roman"/>
          <w:sz w:val="28"/>
          <w:szCs w:val="28"/>
        </w:rPr>
        <w:t>На плановый период 2026 и 2027 годов планируемые к по</w:t>
      </w:r>
      <w:r>
        <w:rPr>
          <w:rFonts w:ascii="Times New Roman" w:hAnsi="Times New Roman"/>
          <w:sz w:val="28"/>
          <w:szCs w:val="28"/>
        </w:rPr>
        <w:t>ступлению суммы субвенций не изменяются и составляют соответственно 7 832 758,7 тыс. рублей и 7 832 160,2 тыс. рублей.</w:t>
      </w:r>
    </w:p>
    <w:p w:rsidR="00711782" w:rsidRDefault="006D198F">
      <w:pPr>
        <w:widowControl w:val="0"/>
        <w:tabs>
          <w:tab w:val="left" w:pos="1134"/>
        </w:tabs>
        <w:ind w:firstLine="709"/>
        <w:rPr>
          <w:rFonts w:ascii="Times New Roman" w:hAnsi="Times New Roman"/>
          <w:sz w:val="28"/>
          <w:szCs w:val="28"/>
        </w:rPr>
      </w:pPr>
      <w:r>
        <w:rPr>
          <w:rFonts w:ascii="Times New Roman" w:hAnsi="Times New Roman"/>
          <w:sz w:val="28"/>
          <w:szCs w:val="28"/>
        </w:rPr>
        <w:t>В разрезе видов субвенций изменения на 2025 год предусматриваются по следующим источникам:</w:t>
      </w:r>
    </w:p>
    <w:p w:rsidR="00711782" w:rsidRDefault="006D198F">
      <w:pPr>
        <w:pStyle w:val="af7"/>
        <w:numPr>
          <w:ilvl w:val="0"/>
          <w:numId w:val="42"/>
        </w:numPr>
        <w:tabs>
          <w:tab w:val="left" w:pos="1276"/>
        </w:tabs>
        <w:suppressAutoHyphens w:val="0"/>
        <w:ind w:left="0" w:right="-30" w:firstLine="709"/>
        <w:rPr>
          <w:rFonts w:ascii="Times New Roman" w:hAnsi="Times New Roman"/>
          <w:sz w:val="28"/>
          <w:szCs w:val="28"/>
        </w:rPr>
      </w:pPr>
      <w:proofErr w:type="gramStart"/>
      <w:r>
        <w:rPr>
          <w:rFonts w:ascii="Times New Roman" w:hAnsi="Times New Roman"/>
          <w:bCs/>
          <w:iCs/>
          <w:sz w:val="28"/>
          <w:szCs w:val="28"/>
        </w:rPr>
        <w:t>субвенции</w:t>
      </w:r>
      <w:proofErr w:type="gramEnd"/>
      <w:r>
        <w:rPr>
          <w:rFonts w:ascii="Times New Roman" w:hAnsi="Times New Roman"/>
          <w:bCs/>
          <w:iCs/>
          <w:sz w:val="28"/>
          <w:szCs w:val="28"/>
        </w:rPr>
        <w:t xml:space="preserve"> бюджетам городских округов на выполн</w:t>
      </w:r>
      <w:r>
        <w:rPr>
          <w:rFonts w:ascii="Times New Roman" w:hAnsi="Times New Roman"/>
          <w:bCs/>
          <w:iCs/>
          <w:sz w:val="28"/>
          <w:szCs w:val="28"/>
        </w:rPr>
        <w:t xml:space="preserve">ение передаваемых полномочий субъектов Российской Федерации – сокращаются на общую сумму 154 720,7 тыс. рублей </w:t>
      </w:r>
      <w:r>
        <w:rPr>
          <w:rFonts w:ascii="Times New Roman" w:hAnsi="Times New Roman"/>
          <w:sz w:val="28"/>
          <w:szCs w:val="28"/>
        </w:rPr>
        <w:t>и предлагаются к утверждению в сумме 7 412 813,5 тыс. рублей. Изменения предусматриваются по трем главным администраторам доходов:</w:t>
      </w:r>
    </w:p>
    <w:p w:rsidR="00711782" w:rsidRDefault="006D198F">
      <w:pPr>
        <w:pStyle w:val="af7"/>
        <w:numPr>
          <w:ilvl w:val="0"/>
          <w:numId w:val="43"/>
        </w:numPr>
        <w:tabs>
          <w:tab w:val="left" w:pos="1276"/>
          <w:tab w:val="left" w:pos="10035"/>
        </w:tabs>
        <w:suppressAutoHyphens w:val="0"/>
        <w:ind w:left="0" w:right="-30" w:firstLine="709"/>
        <w:rPr>
          <w:rFonts w:ascii="Times New Roman" w:hAnsi="Times New Roman"/>
          <w:sz w:val="28"/>
          <w:szCs w:val="28"/>
        </w:rPr>
      </w:pPr>
      <w:r>
        <w:rPr>
          <w:rFonts w:ascii="Times New Roman" w:hAnsi="Times New Roman"/>
          <w:sz w:val="28"/>
          <w:szCs w:val="28"/>
        </w:rPr>
        <w:t xml:space="preserve">Администрации </w:t>
      </w:r>
      <w:r>
        <w:rPr>
          <w:rFonts w:ascii="Times New Roman" w:hAnsi="Times New Roman"/>
          <w:sz w:val="28"/>
          <w:szCs w:val="28"/>
        </w:rPr>
        <w:t xml:space="preserve">города Оренбурга – сокращение на 56,9 тыс. рублей (на осуществление переданных </w:t>
      </w:r>
      <w:proofErr w:type="spellStart"/>
      <w:r>
        <w:rPr>
          <w:rFonts w:ascii="Times New Roman" w:hAnsi="Times New Roman"/>
          <w:sz w:val="28"/>
          <w:szCs w:val="28"/>
        </w:rPr>
        <w:t>госполномочий</w:t>
      </w:r>
      <w:proofErr w:type="spellEnd"/>
      <w:r>
        <w:rPr>
          <w:rFonts w:ascii="Times New Roman" w:hAnsi="Times New Roman"/>
          <w:sz w:val="28"/>
          <w:szCs w:val="28"/>
        </w:rPr>
        <w:t xml:space="preserve">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w:t>
      </w:r>
      <w:r>
        <w:rPr>
          <w:rFonts w:ascii="Times New Roman" w:hAnsi="Times New Roman"/>
          <w:sz w:val="28"/>
          <w:szCs w:val="28"/>
        </w:rPr>
        <w:t>льным маршрутам регулярных перевозок);</w:t>
      </w:r>
    </w:p>
    <w:p w:rsidR="00711782" w:rsidRDefault="006D198F">
      <w:pPr>
        <w:pStyle w:val="af7"/>
        <w:numPr>
          <w:ilvl w:val="0"/>
          <w:numId w:val="43"/>
        </w:numPr>
        <w:tabs>
          <w:tab w:val="left" w:pos="1276"/>
          <w:tab w:val="left" w:pos="10035"/>
        </w:tabs>
        <w:suppressAutoHyphens w:val="0"/>
        <w:ind w:left="0" w:right="-30" w:firstLine="709"/>
        <w:rPr>
          <w:rFonts w:ascii="Times New Roman" w:hAnsi="Times New Roman"/>
          <w:sz w:val="28"/>
          <w:szCs w:val="28"/>
        </w:rPr>
      </w:pPr>
      <w:r>
        <w:rPr>
          <w:rFonts w:ascii="Times New Roman" w:hAnsi="Times New Roman"/>
          <w:sz w:val="28"/>
          <w:szCs w:val="28"/>
        </w:rPr>
        <w:t>Управлению образования – сокращение на 169 247,3 тыс. рублей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w:t>
      </w:r>
      <w:r>
        <w:rPr>
          <w:rFonts w:ascii="Times New Roman" w:hAnsi="Times New Roman"/>
          <w:sz w:val="28"/>
          <w:szCs w:val="28"/>
        </w:rPr>
        <w:t>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w:t>
      </w:r>
      <w:r>
        <w:rPr>
          <w:rFonts w:ascii="Times New Roman" w:hAnsi="Times New Roman"/>
          <w:sz w:val="28"/>
          <w:szCs w:val="28"/>
        </w:rPr>
        <w:t>ельных организациях – сокращение на 148 897,3 тыс. рублей, на осуществление переданных полномочий по финансовому обеспечению получения дошкольного образования в частных дошкольных образовательных и общеобразовательных организациях, осуществляющих общеобраз</w:t>
      </w:r>
      <w:r>
        <w:rPr>
          <w:rFonts w:ascii="Times New Roman" w:hAnsi="Times New Roman"/>
          <w:sz w:val="28"/>
          <w:szCs w:val="28"/>
        </w:rPr>
        <w:t>овательную деятельность по основным общеобразовательным программам – увеличение на 650,0 тыс. рублей, на осуществление переданных полномочий по финансовому обеспечению получения начального общего, основного общего, среднего общего образования в частных общ</w:t>
      </w:r>
      <w:r>
        <w:rPr>
          <w:rFonts w:ascii="Times New Roman" w:hAnsi="Times New Roman"/>
          <w:sz w:val="28"/>
          <w:szCs w:val="28"/>
        </w:rPr>
        <w:t xml:space="preserve">еобразовательных организациях, осуществляющих образовательную деятельность по имеющим </w:t>
      </w:r>
      <w:proofErr w:type="spellStart"/>
      <w:r>
        <w:rPr>
          <w:rFonts w:ascii="Times New Roman" w:hAnsi="Times New Roman"/>
          <w:sz w:val="28"/>
          <w:szCs w:val="28"/>
        </w:rPr>
        <w:t>госаккредитацию</w:t>
      </w:r>
      <w:proofErr w:type="spellEnd"/>
      <w:r>
        <w:rPr>
          <w:rFonts w:ascii="Times New Roman" w:hAnsi="Times New Roman"/>
          <w:sz w:val="28"/>
          <w:szCs w:val="28"/>
        </w:rPr>
        <w:t xml:space="preserve"> основным общеобразовательным программам – сокращение на 16 000,0 тыс. рублей, на осуществление переданных пол</w:t>
      </w:r>
      <w:r>
        <w:rPr>
          <w:rFonts w:ascii="Times New Roman" w:hAnsi="Times New Roman"/>
          <w:sz w:val="28"/>
          <w:szCs w:val="28"/>
        </w:rPr>
        <w:lastRenderedPageBreak/>
        <w:t>номочий по содержанию детей в замещающих семь</w:t>
      </w:r>
      <w:r>
        <w:rPr>
          <w:rFonts w:ascii="Times New Roman" w:hAnsi="Times New Roman"/>
          <w:sz w:val="28"/>
          <w:szCs w:val="28"/>
        </w:rPr>
        <w:t>ях – сокращение на 5 000,0 тыс. рублей);</w:t>
      </w:r>
    </w:p>
    <w:p w:rsidR="00711782" w:rsidRDefault="006D198F">
      <w:pPr>
        <w:pStyle w:val="af7"/>
        <w:numPr>
          <w:ilvl w:val="0"/>
          <w:numId w:val="43"/>
        </w:numPr>
        <w:tabs>
          <w:tab w:val="left" w:pos="1276"/>
          <w:tab w:val="left" w:pos="10035"/>
        </w:tabs>
        <w:suppressAutoHyphens w:val="0"/>
        <w:ind w:left="0" w:right="-30" w:firstLine="709"/>
        <w:rPr>
          <w:rFonts w:ascii="Times New Roman" w:hAnsi="Times New Roman"/>
          <w:sz w:val="28"/>
          <w:szCs w:val="28"/>
        </w:rPr>
      </w:pPr>
      <w:r>
        <w:rPr>
          <w:rFonts w:ascii="Times New Roman" w:hAnsi="Times New Roman"/>
          <w:sz w:val="28"/>
          <w:szCs w:val="28"/>
        </w:rPr>
        <w:t xml:space="preserve">Департаменту имущественных и жилищных отношений администрации города Оренбурга (далее – </w:t>
      </w:r>
      <w:proofErr w:type="spellStart"/>
      <w:r>
        <w:rPr>
          <w:rFonts w:ascii="Times New Roman" w:hAnsi="Times New Roman"/>
          <w:sz w:val="28"/>
          <w:szCs w:val="28"/>
        </w:rPr>
        <w:t>ДИиЖО</w:t>
      </w:r>
      <w:proofErr w:type="spellEnd"/>
      <w:r>
        <w:rPr>
          <w:rFonts w:ascii="Times New Roman" w:hAnsi="Times New Roman"/>
          <w:sz w:val="28"/>
          <w:szCs w:val="28"/>
        </w:rPr>
        <w:t>) – увеличение на 14 583,5 тыс. рублей (на обеспечение жильем социального найма отдельных категорий граждан в соответствии</w:t>
      </w:r>
      <w:r>
        <w:rPr>
          <w:rFonts w:ascii="Times New Roman" w:hAnsi="Times New Roman"/>
          <w:sz w:val="28"/>
          <w:szCs w:val="28"/>
        </w:rPr>
        <w:t xml:space="preserve"> с законодательством Оренбургской области);</w:t>
      </w:r>
    </w:p>
    <w:p w:rsidR="00711782" w:rsidRDefault="006D198F">
      <w:pPr>
        <w:pStyle w:val="af7"/>
        <w:numPr>
          <w:ilvl w:val="0"/>
          <w:numId w:val="42"/>
        </w:numPr>
        <w:tabs>
          <w:tab w:val="left" w:pos="1276"/>
        </w:tabs>
        <w:suppressAutoHyphens w:val="0"/>
        <w:ind w:left="0" w:right="-30" w:firstLine="709"/>
        <w:rPr>
          <w:rFonts w:ascii="Times New Roman" w:hAnsi="Times New Roman"/>
          <w:bCs/>
          <w:iCs/>
          <w:sz w:val="28"/>
          <w:szCs w:val="28"/>
        </w:rPr>
      </w:pPr>
      <w:proofErr w:type="gramStart"/>
      <w:r>
        <w:rPr>
          <w:rFonts w:ascii="Times New Roman" w:hAnsi="Times New Roman"/>
          <w:bCs/>
          <w:iCs/>
          <w:sz w:val="28"/>
          <w:szCs w:val="28"/>
        </w:rPr>
        <w:t>субвенции</w:t>
      </w:r>
      <w:proofErr w:type="gramEnd"/>
      <w:r>
        <w:rPr>
          <w:rFonts w:ascii="Times New Roman" w:hAnsi="Times New Roman"/>
          <w:bCs/>
          <w:iCs/>
          <w:sz w:val="28"/>
          <w:szCs w:val="28"/>
        </w:rPr>
        <w:t xml:space="preserve">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w:t>
      </w:r>
      <w:r>
        <w:rPr>
          <w:rFonts w:ascii="Times New Roman" w:hAnsi="Times New Roman"/>
          <w:bCs/>
          <w:iCs/>
          <w:sz w:val="28"/>
          <w:szCs w:val="28"/>
        </w:rPr>
        <w:t>программы дошкольного образования – сокращаются на сумму 10 800,0 тыс. рублей и предлагаются к утверждению в сумме 70 713,6 тыс. рублей (главный администратор доходов – Управление образования).</w:t>
      </w:r>
    </w:p>
    <w:p w:rsidR="00711782" w:rsidRDefault="006D198F">
      <w:pPr>
        <w:tabs>
          <w:tab w:val="left" w:pos="10035"/>
        </w:tabs>
        <w:ind w:right="-30" w:firstLine="709"/>
        <w:rPr>
          <w:rFonts w:ascii="Times New Roman" w:hAnsi="Times New Roman"/>
          <w:sz w:val="28"/>
          <w:szCs w:val="28"/>
        </w:rPr>
      </w:pPr>
      <w:r>
        <w:rPr>
          <w:rFonts w:ascii="Times New Roman" w:hAnsi="Times New Roman"/>
          <w:bCs/>
          <w:iCs/>
          <w:sz w:val="28"/>
          <w:szCs w:val="28"/>
        </w:rPr>
        <w:t>Кроме этого, Проектом решения предлагается включить в прогнозн</w:t>
      </w:r>
      <w:r>
        <w:rPr>
          <w:rFonts w:ascii="Times New Roman" w:hAnsi="Times New Roman"/>
          <w:bCs/>
          <w:iCs/>
          <w:sz w:val="28"/>
          <w:szCs w:val="28"/>
        </w:rPr>
        <w:t xml:space="preserve">ые показатели безвозмездных поступлений на 2025 год </w:t>
      </w:r>
      <w:r>
        <w:rPr>
          <w:rFonts w:ascii="Times New Roman" w:hAnsi="Times New Roman"/>
          <w:b/>
          <w:i/>
          <w:sz w:val="28"/>
          <w:szCs w:val="28"/>
        </w:rPr>
        <w:t>доходы от возврата бюджетными учреждениями остатков субсидий прошлых лет</w:t>
      </w:r>
      <w:r>
        <w:rPr>
          <w:rFonts w:ascii="Times New Roman" w:hAnsi="Times New Roman"/>
          <w:sz w:val="28"/>
          <w:szCs w:val="28"/>
        </w:rPr>
        <w:t xml:space="preserve"> в объеме 682,8 тыс. рублей. Данные изменения предусматриваются на основании обращения Управления по культуре и искусству администра</w:t>
      </w:r>
      <w:r>
        <w:rPr>
          <w:rFonts w:ascii="Times New Roman" w:hAnsi="Times New Roman"/>
          <w:sz w:val="28"/>
          <w:szCs w:val="28"/>
        </w:rPr>
        <w:t>ции города Оренбурга исходя из кассовых поступлений за истекший период текущего года от возврата субсидий на иные цели за фактически невыполненные объемы работ по результатам контрольных мероприятий от МБУДО «ДМШ №4» в сумме 214,6 тыс. рублей и ЦГМ им. Н.А</w:t>
      </w:r>
      <w:r>
        <w:rPr>
          <w:rFonts w:ascii="Times New Roman" w:hAnsi="Times New Roman"/>
          <w:sz w:val="28"/>
          <w:szCs w:val="28"/>
        </w:rPr>
        <w:t xml:space="preserve">. Некрасова МБУ «БИС» в сумме 468,2 тыс. рублей. </w:t>
      </w:r>
    </w:p>
    <w:p w:rsidR="00711782" w:rsidRDefault="00711782">
      <w:pPr>
        <w:pStyle w:val="af7"/>
        <w:tabs>
          <w:tab w:val="left" w:pos="1134"/>
          <w:tab w:val="left" w:pos="10035"/>
        </w:tabs>
        <w:ind w:left="709" w:right="-30" w:firstLine="0"/>
        <w:rPr>
          <w:rFonts w:ascii="Times New Roman" w:hAnsi="Times New Roman" w:cs="Times New Roman"/>
          <w:sz w:val="16"/>
          <w:szCs w:val="16"/>
        </w:rPr>
      </w:pPr>
    </w:p>
    <w:p w:rsidR="00711782" w:rsidRDefault="006D198F">
      <w:pPr>
        <w:pStyle w:val="1"/>
        <w:numPr>
          <w:ilvl w:val="0"/>
          <w:numId w:val="5"/>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Расходы бюджета города Оренбурга</w:t>
      </w:r>
    </w:p>
    <w:p w:rsidR="00711782" w:rsidRDefault="00711782">
      <w:pPr>
        <w:pStyle w:val="af7"/>
        <w:tabs>
          <w:tab w:val="left" w:pos="993"/>
        </w:tabs>
        <w:ind w:left="0"/>
        <w:jc w:val="center"/>
        <w:rPr>
          <w:rFonts w:ascii="Times New Roman" w:hAnsi="Times New Roman"/>
          <w:b/>
          <w:sz w:val="12"/>
          <w:szCs w:val="12"/>
        </w:rPr>
      </w:pPr>
    </w:p>
    <w:p w:rsidR="00711782" w:rsidRDefault="006D198F">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Проектом решения предлагается сократить расходы бюджета, утвержденные</w:t>
      </w:r>
      <w:r>
        <w:rPr>
          <w:rFonts w:ascii="Times New Roman" w:hAnsi="Times New Roman" w:cs="Times New Roman"/>
          <w:sz w:val="28"/>
          <w:szCs w:val="28"/>
        </w:rPr>
        <w:t xml:space="preserve"> Решением о бюджете</w:t>
      </w:r>
      <w:r>
        <w:rPr>
          <w:rFonts w:ascii="Times New Roman" w:eastAsia="Times New Roman" w:hAnsi="Times New Roman" w:cs="Times New Roman"/>
          <w:sz w:val="28"/>
          <w:szCs w:val="28"/>
        </w:rPr>
        <w:t xml:space="preserve"> на 2025 год в общем объеме 30 163 808,4 тыс. рублей, на сумму 627 450,1 тыс. рублей или на 2,1% и утвердить их в общем объеме 29 536 358,3 тыс. рублей.</w:t>
      </w:r>
    </w:p>
    <w:p w:rsidR="00711782" w:rsidRDefault="006D198F">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Расходы бюджета, утвержденные на плановый период 2026 года в общем объеме 23 516 132,2 тыс. рублей, пре</w:t>
      </w:r>
      <w:r>
        <w:rPr>
          <w:rFonts w:ascii="Times New Roman" w:eastAsia="Times New Roman" w:hAnsi="Times New Roman" w:cs="Times New Roman"/>
          <w:sz w:val="28"/>
          <w:szCs w:val="28"/>
        </w:rPr>
        <w:t>длагается увеличить на сумму 480 278,5 тыс. рублей и утвердить их в общем объеме 23 996 410,7 тыс. рублей.</w:t>
      </w:r>
    </w:p>
    <w:p w:rsidR="00711782" w:rsidRDefault="006D198F">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Расходы бюджета, утвержденные на плановый период 2027 года в общем объеме 26 209 443,0 тыс. рублей, предлагается увеличить на сумму 37 593,6 тыс. руб</w:t>
      </w:r>
      <w:r>
        <w:rPr>
          <w:rFonts w:ascii="Times New Roman" w:eastAsia="Times New Roman" w:hAnsi="Times New Roman" w:cs="Times New Roman"/>
          <w:sz w:val="28"/>
          <w:szCs w:val="28"/>
        </w:rPr>
        <w:t>лей и утвердить их в общем объеме 26 247 036,6 тыс. рублей.</w:t>
      </w:r>
    </w:p>
    <w:p w:rsidR="00711782" w:rsidRDefault="006D198F">
      <w:pPr>
        <w:tabs>
          <w:tab w:val="left" w:pos="0"/>
        </w:tabs>
        <w:spacing w:after="120"/>
        <w:ind w:firstLine="709"/>
        <w:rPr>
          <w:rFonts w:ascii="Times New Roman" w:eastAsia="Calibri" w:hAnsi="Times New Roman"/>
          <w:sz w:val="28"/>
          <w:szCs w:val="28"/>
        </w:rPr>
      </w:pPr>
      <w:r>
        <w:rPr>
          <w:rFonts w:ascii="Times New Roman" w:eastAsia="Calibri" w:hAnsi="Times New Roman"/>
          <w:sz w:val="28"/>
          <w:szCs w:val="28"/>
        </w:rPr>
        <w:t>Сведения о предлагаемых к утверждению изменениях расходов бюджета представлены в следующей таблице.</w:t>
      </w:r>
    </w:p>
    <w:p w:rsidR="00711782" w:rsidRDefault="006D198F">
      <w:pPr>
        <w:ind w:right="-1" w:firstLine="709"/>
        <w:jc w:val="right"/>
        <w:rPr>
          <w:rFonts w:ascii="Times New Roman" w:eastAsia="Calibri" w:hAnsi="Times New Roman"/>
          <w:sz w:val="20"/>
          <w:szCs w:val="20"/>
        </w:rPr>
      </w:pPr>
      <w:r>
        <w:rPr>
          <w:rFonts w:ascii="Times New Roman" w:eastAsia="Calibri" w:hAnsi="Times New Roman"/>
          <w:sz w:val="20"/>
          <w:szCs w:val="20"/>
        </w:rPr>
        <w:t xml:space="preserve"> (</w:t>
      </w:r>
      <w:proofErr w:type="gramStart"/>
      <w:r>
        <w:rPr>
          <w:rFonts w:ascii="Times New Roman" w:eastAsia="Calibri" w:hAnsi="Times New Roman"/>
          <w:sz w:val="20"/>
          <w:szCs w:val="20"/>
        </w:rPr>
        <w:t>тыс.</w:t>
      </w:r>
      <w:proofErr w:type="gramEnd"/>
      <w:r>
        <w:rPr>
          <w:rFonts w:ascii="Times New Roman" w:eastAsia="Calibri" w:hAnsi="Times New Roman"/>
          <w:sz w:val="20"/>
          <w:szCs w:val="20"/>
        </w:rPr>
        <w:t xml:space="preserve"> рублей)</w:t>
      </w:r>
    </w:p>
    <w:tbl>
      <w:tblPr>
        <w:tblW w:w="10206" w:type="dxa"/>
        <w:tblInd w:w="109" w:type="dxa"/>
        <w:tblLayout w:type="fixed"/>
        <w:tblLook w:val="04A0" w:firstRow="1" w:lastRow="0" w:firstColumn="1" w:lastColumn="0" w:noHBand="0" w:noVBand="1"/>
      </w:tblPr>
      <w:tblGrid>
        <w:gridCol w:w="5529"/>
        <w:gridCol w:w="1718"/>
        <w:gridCol w:w="1431"/>
        <w:gridCol w:w="1528"/>
      </w:tblGrid>
      <w:tr w:rsidR="00711782">
        <w:trPr>
          <w:trHeight w:val="129"/>
        </w:trPr>
        <w:tc>
          <w:tcPr>
            <w:tcW w:w="552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показателя</w:t>
            </w:r>
          </w:p>
        </w:tc>
        <w:tc>
          <w:tcPr>
            <w:tcW w:w="171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 на 2025 год</w:t>
            </w: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Плановый период</w:t>
            </w:r>
          </w:p>
        </w:tc>
      </w:tr>
      <w:tr w:rsidR="00711782">
        <w:trPr>
          <w:trHeight w:val="52"/>
        </w:trPr>
        <w:tc>
          <w:tcPr>
            <w:tcW w:w="552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171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143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2026 год</w:t>
            </w:r>
          </w:p>
        </w:tc>
        <w:tc>
          <w:tcPr>
            <w:tcW w:w="1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2027 год</w:t>
            </w:r>
          </w:p>
        </w:tc>
      </w:tr>
      <w:tr w:rsidR="00711782">
        <w:trPr>
          <w:trHeight w:val="167"/>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УТВЕРЖДЕНО РОГС от 09.10.2025 № 11</w:t>
            </w:r>
          </w:p>
        </w:tc>
      </w:tr>
      <w:tr w:rsidR="00711782">
        <w:trPr>
          <w:trHeight w:val="88"/>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30 163 808,4</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23 516 132,2</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26 209 443,0</w:t>
            </w:r>
          </w:p>
        </w:tc>
      </w:tr>
      <w:tr w:rsidR="00711782">
        <w:trPr>
          <w:trHeight w:val="52"/>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29 330 876,7</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22 506 534,4</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24 376 580,5</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832 931,7</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437 284,9</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442 551,1</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572</w:t>
            </w:r>
            <w:r>
              <w:rPr>
                <w:rFonts w:ascii="Times New Roman" w:hAnsi="Times New Roman" w:cs="Times New Roman"/>
                <w:color w:val="000000"/>
                <w:sz w:val="16"/>
                <w:szCs w:val="16"/>
              </w:rPr>
              <w:t xml:space="preserve"> 312,9</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1 390 311,4</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179 360,8</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168 791,0</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177 062,9</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6 277 202,8</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1 596 275,6</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3 423 319,1</w:t>
            </w:r>
          </w:p>
        </w:tc>
      </w:tr>
      <w:tr w:rsidR="00711782">
        <w:trPr>
          <w:trHeight w:val="149"/>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6 190 734,9</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2 733 616,5</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3 268 594,0</w:t>
            </w:r>
          </w:p>
        </w:tc>
      </w:tr>
      <w:tr w:rsidR="00711782">
        <w:trPr>
          <w:trHeight w:val="90"/>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219 780,0</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150 000,0</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 xml:space="preserve">150 </w:t>
            </w:r>
            <w:r>
              <w:rPr>
                <w:rFonts w:ascii="Times New Roman" w:hAnsi="Times New Roman" w:cs="Times New Roman"/>
                <w:color w:val="000000"/>
                <w:sz w:val="16"/>
                <w:szCs w:val="16"/>
              </w:rPr>
              <w:t>000,0</w:t>
            </w:r>
          </w:p>
        </w:tc>
      </w:tr>
      <w:tr w:rsidR="00711782">
        <w:trPr>
          <w:trHeight w:val="183"/>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ПРЕДЛОЖЕНО ПРОЕКТОМ РЕШЕНИЯ</w:t>
            </w:r>
          </w:p>
        </w:tc>
      </w:tr>
      <w:tr w:rsidR="00711782">
        <w:trPr>
          <w:trHeight w:val="147"/>
        </w:trPr>
        <w:tc>
          <w:tcPr>
            <w:tcW w:w="552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29 536 358,3</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23 996 410,7</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26 247 036,6</w:t>
            </w:r>
          </w:p>
        </w:tc>
      </w:tr>
      <w:tr w:rsidR="00711782">
        <w:trPr>
          <w:trHeight w:val="102"/>
        </w:trPr>
        <w:tc>
          <w:tcPr>
            <w:tcW w:w="10205" w:type="dxa"/>
            <w:gridSpan w:val="4"/>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711782">
        <w:trPr>
          <w:trHeight w:val="47"/>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907 002,3</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437 284,9</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442 551,1</w:t>
            </w:r>
          </w:p>
        </w:tc>
      </w:tr>
      <w:tr w:rsidR="00711782">
        <w:trPr>
          <w:trHeight w:val="138"/>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28 629 356,0</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22 986 812,9</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24 414 174,1</w:t>
            </w:r>
          </w:p>
        </w:tc>
      </w:tr>
      <w:tr w:rsidR="00711782">
        <w:trPr>
          <w:trHeight w:val="90"/>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572 312,9</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1 390 311,4</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176 164,5</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168 791,0</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177 062,9</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5 963 660,9</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1 934 257,9</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3 423 319,1</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5 795 544,1</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3 063 520,6</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3 268 594,0</w:t>
            </w:r>
          </w:p>
        </w:tc>
      </w:tr>
      <w:tr w:rsidR="00711782">
        <w:trPr>
          <w:trHeight w:val="52"/>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252 488,2</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150 000,0</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150 000,0</w:t>
            </w:r>
          </w:p>
        </w:tc>
      </w:tr>
      <w:tr w:rsidR="00711782">
        <w:trPr>
          <w:trHeight w:val="102"/>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ИЗМЕНЕНИЯ (+/-)</w:t>
            </w:r>
          </w:p>
        </w:tc>
      </w:tr>
      <w:tr w:rsidR="00711782">
        <w:trPr>
          <w:trHeight w:val="77"/>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-627 450,1</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+480 278,5</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+37 593,6</w:t>
            </w:r>
          </w:p>
        </w:tc>
      </w:tr>
      <w:tr w:rsidR="00711782">
        <w:trPr>
          <w:trHeight w:val="57"/>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711782">
        <w:trPr>
          <w:trHeight w:val="80"/>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-28 423 874,4</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-22 069 249,5</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-23 934 029,4</w:t>
            </w:r>
          </w:p>
        </w:tc>
      </w:tr>
      <w:tr w:rsidR="00711782">
        <w:trPr>
          <w:trHeight w:val="174"/>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+27 796 424,3</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+22 549 528,0</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+23 971 623,0</w:t>
            </w:r>
          </w:p>
        </w:tc>
      </w:tr>
      <w:tr w:rsidR="00711782">
        <w:trPr>
          <w:trHeight w:val="57"/>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proofErr w:type="gramStart"/>
            <w:r>
              <w:rPr>
                <w:rFonts w:ascii="Times New Roman" w:hAnsi="Times New Roman" w:cs="Times New Roman"/>
                <w:color w:val="000000"/>
                <w:sz w:val="16"/>
                <w:szCs w:val="16"/>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711782">
        <w:trPr>
          <w:trHeight w:val="74"/>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-3 196,3</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711782">
        <w:trPr>
          <w:trHeight w:val="153"/>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-313 541,9</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+337 982,3</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711782">
        <w:trPr>
          <w:trHeight w:val="95"/>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-395 190,8</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+329 904,1</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r w:rsidR="00711782">
        <w:trPr>
          <w:trHeight w:val="57"/>
        </w:trPr>
        <w:tc>
          <w:tcPr>
            <w:tcW w:w="5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+32 708,2</w:t>
            </w:r>
          </w:p>
        </w:tc>
        <w:tc>
          <w:tcPr>
            <w:tcW w:w="143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r>
    </w:tbl>
    <w:p w:rsidR="00711782" w:rsidRDefault="00711782">
      <w:pPr>
        <w:ind w:right="-30" w:firstLine="709"/>
        <w:rPr>
          <w:rFonts w:ascii="Times New Roman" w:eastAsia="Times New Roman" w:hAnsi="Times New Roman" w:cs="Times New Roman"/>
          <w:sz w:val="16"/>
          <w:szCs w:val="28"/>
          <w:lang w:eastAsia="ru-RU"/>
        </w:rPr>
      </w:pPr>
    </w:p>
    <w:p w:rsidR="00711782" w:rsidRDefault="006D198F">
      <w:pPr>
        <w:spacing w:after="120"/>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изменений, предложенных Проектом решения по </w:t>
      </w:r>
      <w:r>
        <w:rPr>
          <w:rFonts w:ascii="Times New Roman" w:eastAsia="Times New Roman" w:hAnsi="Times New Roman" w:cs="Times New Roman"/>
          <w:sz w:val="28"/>
          <w:szCs w:val="28"/>
          <w:lang w:eastAsia="ru-RU"/>
        </w:rPr>
        <w:t>группам видов расходов на 2025 год представлен в следующей таблице.</w:t>
      </w:r>
    </w:p>
    <w:p w:rsidR="00711782" w:rsidRDefault="006D198F">
      <w:pPr>
        <w:ind w:right="-1" w:firstLine="70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roofErr w:type="gramStart"/>
      <w:r>
        <w:rPr>
          <w:rFonts w:ascii="Times New Roman" w:eastAsia="Times New Roman" w:hAnsi="Times New Roman" w:cs="Times New Roman"/>
          <w:sz w:val="20"/>
          <w:szCs w:val="20"/>
          <w:lang w:eastAsia="ru-RU"/>
        </w:rPr>
        <w:t>тыс.</w:t>
      </w:r>
      <w:proofErr w:type="gramEnd"/>
      <w:r>
        <w:rPr>
          <w:rFonts w:ascii="Times New Roman" w:eastAsia="Times New Roman" w:hAnsi="Times New Roman" w:cs="Times New Roman"/>
          <w:sz w:val="20"/>
          <w:szCs w:val="20"/>
          <w:lang w:eastAsia="ru-RU"/>
        </w:rPr>
        <w:t xml:space="preserve"> рублей)</w:t>
      </w:r>
    </w:p>
    <w:tbl>
      <w:tblPr>
        <w:tblW w:w="10198" w:type="dxa"/>
        <w:tblInd w:w="109" w:type="dxa"/>
        <w:tblLayout w:type="fixed"/>
        <w:tblLook w:val="04A0" w:firstRow="1" w:lastRow="0" w:firstColumn="1" w:lastColumn="0" w:noHBand="0" w:noVBand="1"/>
      </w:tblPr>
      <w:tblGrid>
        <w:gridCol w:w="485"/>
        <w:gridCol w:w="5187"/>
        <w:gridCol w:w="1416"/>
        <w:gridCol w:w="1418"/>
        <w:gridCol w:w="992"/>
        <w:gridCol w:w="700"/>
      </w:tblGrid>
      <w:tr w:rsidR="00711782">
        <w:tc>
          <w:tcPr>
            <w:tcW w:w="485"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Код</w:t>
            </w:r>
          </w:p>
        </w:tc>
        <w:tc>
          <w:tcPr>
            <w:tcW w:w="518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вида расходов</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Утверждено РОГС от 09.10.2025 № 11</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Предусмотрено Проектом</w:t>
            </w:r>
          </w:p>
        </w:tc>
        <w:tc>
          <w:tcPr>
            <w:tcW w:w="1692"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Отклонение</w:t>
            </w:r>
          </w:p>
        </w:tc>
      </w:tr>
      <w:tr w:rsidR="00711782">
        <w:tc>
          <w:tcPr>
            <w:tcW w:w="485"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518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сумма</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711782">
        <w:trPr>
          <w:trHeight w:val="406"/>
        </w:trPr>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 xml:space="preserve">Расходы на выплаты персоналу в целях обеспечения </w:t>
            </w:r>
            <w:r>
              <w:rPr>
                <w:rFonts w:ascii="Times New Roman" w:eastAsia="Times New Roman" w:hAnsi="Times New Roman" w:cs="Times New Roman"/>
                <w:b/>
                <w:bCs/>
                <w:sz w:val="16"/>
                <w:szCs w:val="16"/>
                <w:lang w:eastAsia="ru-RU"/>
              </w:rPr>
              <w:t>выполнения функций государственными органами, казенными учреждениями, органами управления государственными внебюджетными фондами</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2 081 471,5</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2 084 119,1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+2 647,6</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+0,1</w:t>
            </w:r>
          </w:p>
        </w:tc>
      </w:tr>
      <w:tr w:rsidR="00711782">
        <w:trPr>
          <w:trHeight w:val="47"/>
        </w:trPr>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на выплаты персоналу казенных учреждений</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1 091 420,3</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1 064 257,4</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-27 162,9</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-2,5</w:t>
            </w:r>
          </w:p>
        </w:tc>
      </w:tr>
      <w:tr w:rsidR="00711782">
        <w:trPr>
          <w:trHeight w:val="217"/>
        </w:trPr>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990 051,2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1 019 861,7</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+29 810,5</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+3,0</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bookmarkStart w:id="2" w:name="_Hlk205889288"/>
            <w:r>
              <w:rPr>
                <w:rFonts w:ascii="Times New Roman" w:eastAsia="Times New Roman" w:hAnsi="Times New Roman" w:cs="Times New Roman"/>
                <w:b/>
                <w:bCs/>
                <w:sz w:val="16"/>
                <w:szCs w:val="16"/>
                <w:lang w:eastAsia="ru-RU"/>
              </w:rPr>
              <w:t>Закупка товаров, работ и услуг для обеспечения государственных (муниципальных) нужд</w:t>
            </w:r>
            <w:bookmarkEnd w:id="2"/>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color w:val="000000"/>
                <w:sz w:val="16"/>
                <w:szCs w:val="16"/>
              </w:rPr>
              <w:t>4 657 018,6</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4 632 011,8</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-25 006,8</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-0,5</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Социальное обеспечение и иные выплаты населению</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bCs/>
                <w:sz w:val="16"/>
                <w:szCs w:val="16"/>
                <w:lang w:eastAsia="ru-RU"/>
              </w:rPr>
              <w:t>324 284,6</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307 928,2</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-16 356,4</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-5,0</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Публичные нормативные социальные выплаты гражданам</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167 314,4</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164 146,8</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-3 167,6</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-1,9</w:t>
            </w:r>
          </w:p>
        </w:tc>
      </w:tr>
      <w:tr w:rsidR="00711782">
        <w:trPr>
          <w:trHeight w:val="191"/>
        </w:trPr>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Социальные выплаты гражданам, кроме публичных нормативных социальных выплат</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140 474,2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127 356,0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-13 118,2</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-9,3</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Публичные нормативные выплаты гражданам несоциального характера</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12 046,4</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12 017,7</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-28,7</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-0,2</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340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Стипендии</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405,0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405,0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350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Премии и гранты</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2 147,1</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2 105,2</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-41,9</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-2,0</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Иные выплаты населению</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1 897,5</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1 897,5</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711782">
        <w:trPr>
          <w:trHeight w:val="179"/>
        </w:trPr>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400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Капитальные вложения в объекты государственной (муниципальной) собственности</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bCs/>
                <w:sz w:val="16"/>
                <w:szCs w:val="16"/>
                <w:lang w:eastAsia="ru-RU"/>
              </w:rPr>
              <w:t>6 277 202,8</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5 963 660,9</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-313 541,9</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-5,0</w:t>
            </w:r>
          </w:p>
        </w:tc>
      </w:tr>
      <w:tr w:rsidR="00711782">
        <w:trPr>
          <w:trHeight w:val="86"/>
        </w:trPr>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600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Предоставление субсидий бюджетным, автономным учреждениям и иным некоммерческим организациям</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bCs/>
                <w:sz w:val="16"/>
                <w:szCs w:val="16"/>
                <w:lang w:eastAsia="ru-RU"/>
              </w:rPr>
              <w:t>15 423 023,8</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15 139 298,2</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-283 725,6</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-1,8</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бюджетным учреждениям</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1 057 368,2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1 061 930,1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+4 561,9</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+0,4</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автономным учреждениям</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14 120 586,2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13 848 055,6</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-272 530,6</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-1,9</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Субсидии некоммерческим организациям (за исключением государственных </w:t>
            </w:r>
            <w:r>
              <w:rPr>
                <w:rFonts w:ascii="Times New Roman" w:eastAsia="Times New Roman" w:hAnsi="Times New Roman" w:cs="Times New Roman"/>
                <w:sz w:val="16"/>
                <w:szCs w:val="16"/>
                <w:lang w:eastAsia="ru-RU"/>
              </w:rPr>
              <w:t>(муниципальных) учреждений, государственных корпораций (компаний), публично-правовых компаний)</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245 069,4</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229 312,5</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-15 756,9</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-6,4</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700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Обслуживание государственного (муниципального) долга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bCs/>
                <w:sz w:val="16"/>
                <w:szCs w:val="16"/>
                <w:lang w:eastAsia="ru-RU"/>
              </w:rPr>
              <w:t>237,8</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237,8</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0,0</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0,0</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800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Иные бюджетные ассигнования</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hAnsi="Times New Roman" w:cs="Times New Roman"/>
                <w:b/>
                <w:bCs/>
                <w:color w:val="000000"/>
                <w:sz w:val="16"/>
                <w:szCs w:val="16"/>
              </w:rPr>
              <w:t>1 400 569,3</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1 409 102,3</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+8 533,0</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sz w:val="16"/>
                <w:szCs w:val="16"/>
              </w:rPr>
            </w:pPr>
            <w:r>
              <w:rPr>
                <w:rFonts w:ascii="Times New Roman" w:hAnsi="Times New Roman" w:cs="Times New Roman"/>
                <w:b/>
                <w:bCs/>
                <w:color w:val="000000"/>
                <w:sz w:val="16"/>
                <w:szCs w:val="16"/>
              </w:rPr>
              <w:t>+0,6</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890 211,6</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903 877,5</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+13 665,9</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+1,5</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Исполнение судебных актов</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151 144,7</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188 747,3</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+37 602,6</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+24,9</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Уплата налогов, сборов и иных платежей</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133 379,2</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124 848,4</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-8 530,8</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-6,4</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870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средства</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158 833,8</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124 629,1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-34 204,7</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-21,5</w:t>
            </w:r>
          </w:p>
        </w:tc>
      </w:tr>
      <w:tr w:rsidR="00711782">
        <w:tc>
          <w:tcPr>
            <w:tcW w:w="48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880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Специальные расходы</w:t>
            </w:r>
          </w:p>
        </w:tc>
        <w:tc>
          <w:tcPr>
            <w:tcW w:w="141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67 000,0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67 000,0</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0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711782">
        <w:tc>
          <w:tcPr>
            <w:tcW w:w="5671"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bCs/>
                <w:sz w:val="16"/>
                <w:szCs w:val="16"/>
                <w:lang w:eastAsia="ru-RU"/>
              </w:rPr>
              <w:t>30 163 808,4</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29 536 358,3</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-627 450,1</w:t>
            </w:r>
          </w:p>
        </w:tc>
        <w:tc>
          <w:tcPr>
            <w:tcW w:w="70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-2,1</w:t>
            </w:r>
          </w:p>
        </w:tc>
      </w:tr>
    </w:tbl>
    <w:p w:rsidR="00711782" w:rsidRDefault="00711782">
      <w:pPr>
        <w:tabs>
          <w:tab w:val="left" w:pos="6662"/>
        </w:tabs>
        <w:contextualSpacing/>
        <w:rPr>
          <w:rFonts w:ascii="Times New Roman" w:eastAsia="Calibri" w:hAnsi="Times New Roman"/>
          <w:sz w:val="16"/>
          <w:szCs w:val="28"/>
        </w:rPr>
      </w:pPr>
    </w:p>
    <w:p w:rsidR="00711782" w:rsidRDefault="006D198F">
      <w:pPr>
        <w:ind w:right="-28"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разрезе групп видов расходов основное увеличение бюджетных ассигнований на 2025 год предусматривается Проектом решения по виду расходов «Иные бюджетные ассигнования»</w:t>
      </w:r>
      <w:r>
        <w:rPr>
          <w:rFonts w:ascii="Times New Roman" w:hAnsi="Times New Roman" w:cs="Times New Roman"/>
          <w:sz w:val="28"/>
          <w:szCs w:val="28"/>
        </w:rPr>
        <w:t xml:space="preserve"> на сумму 8 533,0</w:t>
      </w:r>
      <w:r>
        <w:rPr>
          <w:rFonts w:ascii="Times New Roman" w:hAnsi="Times New Roman" w:cs="Times New Roman"/>
          <w:bCs/>
          <w:sz w:val="28"/>
          <w:szCs w:val="28"/>
        </w:rPr>
        <w:t xml:space="preserve"> </w:t>
      </w:r>
      <w:r>
        <w:rPr>
          <w:rFonts w:ascii="Times New Roman" w:hAnsi="Times New Roman" w:cs="Times New Roman"/>
          <w:sz w:val="28"/>
          <w:szCs w:val="28"/>
        </w:rPr>
        <w:t xml:space="preserve">тыс. рублей или 0,6%. Согласно </w:t>
      </w:r>
      <w:r>
        <w:rPr>
          <w:rFonts w:ascii="Times New Roman" w:hAnsi="Times New Roman" w:cs="Times New Roman"/>
          <w:sz w:val="28"/>
          <w:szCs w:val="28"/>
        </w:rPr>
        <w:t>финансово-экономическому обоснованию (далее – ФЭО) основной причиной увеличения бюджетных ассигнований является увеличение потребности по оплате судебных расходов.</w:t>
      </w:r>
    </w:p>
    <w:p w:rsidR="00711782" w:rsidRDefault="006D198F">
      <w:pPr>
        <w:tabs>
          <w:tab w:val="left" w:pos="1134"/>
        </w:tabs>
        <w:ind w:right="-28"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разрезе групп видов расходов основное сокращение бюджетных ассигнований на 2025 год предус</w:t>
      </w:r>
      <w:r>
        <w:rPr>
          <w:rFonts w:ascii="Times New Roman" w:eastAsia="Times New Roman" w:hAnsi="Times New Roman" w:cs="Times New Roman"/>
          <w:sz w:val="28"/>
          <w:szCs w:val="28"/>
          <w:lang w:eastAsia="ru-RU"/>
        </w:rPr>
        <w:t>матривается Проектом решения по следующим видам расходов:</w:t>
      </w:r>
    </w:p>
    <w:p w:rsidR="00711782" w:rsidRDefault="006D198F">
      <w:pPr>
        <w:tabs>
          <w:tab w:val="left" w:pos="1134"/>
        </w:tabs>
        <w:ind w:right="-28"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капитальные вложения в объекты государственной (муниципальной) собственности – на сумму 313 541,9 тыс. рублей или 5,0%;</w:t>
      </w:r>
    </w:p>
    <w:p w:rsidR="00711782" w:rsidRDefault="006D198F">
      <w:pPr>
        <w:tabs>
          <w:tab w:val="left" w:pos="1134"/>
        </w:tabs>
        <w:ind w:right="-28"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предоставление субсидий бюджетным, автономным учреждениям и иным некомме</w:t>
      </w:r>
      <w:r>
        <w:rPr>
          <w:rFonts w:ascii="Times New Roman" w:eastAsia="Times New Roman" w:hAnsi="Times New Roman" w:cs="Times New Roman"/>
          <w:sz w:val="28"/>
          <w:szCs w:val="28"/>
          <w:lang w:eastAsia="ru-RU"/>
        </w:rPr>
        <w:t xml:space="preserve">рческим организациям – на сумму 283 725,6 тыс. рублей или на 1,8%. </w:t>
      </w:r>
    </w:p>
    <w:p w:rsidR="00711782" w:rsidRDefault="006D198F">
      <w:pPr>
        <w:tabs>
          <w:tab w:val="left" w:pos="1134"/>
        </w:tabs>
        <w:ind w:right="-28"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ФЭО основной причиной уменьшения бюджетных ассигнований является сокращением межбюджетных трансфертов.</w:t>
      </w:r>
    </w:p>
    <w:p w:rsidR="00711782" w:rsidRDefault="00711782">
      <w:pPr>
        <w:pStyle w:val="af7"/>
        <w:tabs>
          <w:tab w:val="left" w:pos="1134"/>
        </w:tabs>
        <w:ind w:left="709" w:right="-30" w:firstLine="0"/>
        <w:rPr>
          <w:rFonts w:ascii="Times New Roman" w:eastAsia="Times New Roman" w:hAnsi="Times New Roman" w:cs="Times New Roman"/>
          <w:sz w:val="16"/>
          <w:szCs w:val="16"/>
          <w:lang w:eastAsia="ru-RU"/>
        </w:rPr>
      </w:pPr>
    </w:p>
    <w:p w:rsidR="00711782" w:rsidRDefault="006D198F">
      <w:pPr>
        <w:pStyle w:val="2"/>
        <w:jc w:val="both"/>
        <w:rPr>
          <w:rFonts w:ascii="Times New Roman" w:hAnsi="Times New Roman" w:cs="Times New Roman"/>
          <w:spacing w:val="0"/>
          <w:sz w:val="28"/>
          <w:szCs w:val="28"/>
        </w:rPr>
      </w:pPr>
      <w:r>
        <w:rPr>
          <w:rFonts w:ascii="Times New Roman" w:eastAsia="Times New Roman" w:hAnsi="Times New Roman" w:cs="Times New Roman"/>
          <w:spacing w:val="0"/>
          <w:sz w:val="28"/>
          <w:szCs w:val="28"/>
          <w:lang w:eastAsia="ru-RU"/>
        </w:rPr>
        <w:t>2.1.</w:t>
      </w:r>
      <w:r>
        <w:rPr>
          <w:rFonts w:ascii="Times New Roman" w:eastAsia="Times New Roman" w:hAnsi="Times New Roman" w:cs="Times New Roman"/>
          <w:b w:val="0"/>
          <w:bCs w:val="0"/>
          <w:spacing w:val="0"/>
          <w:sz w:val="28"/>
          <w:szCs w:val="28"/>
          <w:lang w:eastAsia="ru-RU"/>
        </w:rPr>
        <w:t xml:space="preserve"> </w:t>
      </w:r>
      <w:r>
        <w:rPr>
          <w:rFonts w:ascii="Times New Roman" w:hAnsi="Times New Roman" w:cs="Times New Roman"/>
          <w:b w:val="0"/>
          <w:bCs w:val="0"/>
          <w:spacing w:val="0"/>
          <w:sz w:val="28"/>
          <w:szCs w:val="28"/>
        </w:rPr>
        <w:t>Основной объем изменений расходной части бюджета предусматривается по</w:t>
      </w:r>
      <w:r>
        <w:rPr>
          <w:rFonts w:ascii="Times New Roman" w:hAnsi="Times New Roman" w:cs="Times New Roman"/>
          <w:spacing w:val="0"/>
          <w:sz w:val="28"/>
          <w:szCs w:val="28"/>
        </w:rPr>
        <w:t xml:space="preserve"> муниципальным программам. </w:t>
      </w:r>
    </w:p>
    <w:p w:rsidR="00711782" w:rsidRDefault="006D198F">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Так, внесенный Проект решения предлагает изменение общих объемов программных расходов на 2025 год по 20-ти муниципальным программам. В результате предложенных Проектом решения изменений утвержденные на 2025 год программные расхо</w:t>
      </w:r>
      <w:r>
        <w:rPr>
          <w:rFonts w:ascii="Times New Roman" w:eastAsia="Calibri" w:hAnsi="Times New Roman"/>
          <w:sz w:val="28"/>
          <w:szCs w:val="28"/>
        </w:rPr>
        <w:t>ды бюджета сокращаются на 701 520,7 тыс. рублей и предлагаются к утверждению в общей сумме 28 629 356,0 тыс. рублей, что составляет 96,9% от всех расходов бюджета (29 536 358,3 тыс. рублей).</w:t>
      </w:r>
    </w:p>
    <w:p w:rsidR="00711782" w:rsidRDefault="006D198F">
      <w:pPr>
        <w:tabs>
          <w:tab w:val="left" w:pos="0"/>
        </w:tabs>
        <w:spacing w:after="120"/>
        <w:ind w:firstLine="709"/>
        <w:contextualSpacing/>
        <w:rPr>
          <w:rFonts w:ascii="Times New Roman" w:eastAsia="Calibri" w:hAnsi="Times New Roman"/>
          <w:sz w:val="28"/>
          <w:szCs w:val="28"/>
        </w:rPr>
      </w:pPr>
      <w:r>
        <w:rPr>
          <w:rFonts w:ascii="Times New Roman" w:eastAsia="Calibri" w:hAnsi="Times New Roman"/>
          <w:sz w:val="28"/>
          <w:szCs w:val="28"/>
        </w:rPr>
        <w:t xml:space="preserve">Изменения общих объемов финансирования муниципальных программ, </w:t>
      </w:r>
      <w:r>
        <w:rPr>
          <w:rFonts w:ascii="Times New Roman" w:eastAsia="Calibri" w:hAnsi="Times New Roman"/>
          <w:sz w:val="28"/>
          <w:szCs w:val="28"/>
        </w:rPr>
        <w:t>предусмотренных Проектом решения на 2025 год, представлены в следующей таблице.</w:t>
      </w:r>
    </w:p>
    <w:p w:rsidR="00711782" w:rsidRDefault="006D198F">
      <w:pPr>
        <w:tabs>
          <w:tab w:val="left" w:pos="0"/>
        </w:tabs>
        <w:ind w:firstLine="709"/>
        <w:jc w:val="right"/>
        <w:rPr>
          <w:rFonts w:ascii="Times New Roman" w:eastAsia="Calibri" w:hAnsi="Times New Roman"/>
          <w:sz w:val="20"/>
          <w:szCs w:val="16"/>
        </w:rPr>
      </w:pPr>
      <w:r>
        <w:rPr>
          <w:rFonts w:ascii="Times New Roman" w:eastAsia="Calibri" w:hAnsi="Times New Roman"/>
          <w:sz w:val="20"/>
          <w:szCs w:val="16"/>
        </w:rPr>
        <w:t>(</w:t>
      </w:r>
      <w:proofErr w:type="gramStart"/>
      <w:r>
        <w:rPr>
          <w:rFonts w:ascii="Times New Roman" w:eastAsia="Calibri" w:hAnsi="Times New Roman"/>
          <w:sz w:val="20"/>
          <w:szCs w:val="16"/>
        </w:rPr>
        <w:t>тыс.</w:t>
      </w:r>
      <w:proofErr w:type="gramEnd"/>
      <w:r>
        <w:rPr>
          <w:rFonts w:ascii="Times New Roman" w:eastAsia="Calibri" w:hAnsi="Times New Roman"/>
          <w:sz w:val="20"/>
          <w:szCs w:val="16"/>
        </w:rPr>
        <w:t xml:space="preserve"> рублей)</w:t>
      </w:r>
    </w:p>
    <w:tbl>
      <w:tblPr>
        <w:tblW w:w="10206" w:type="dxa"/>
        <w:tblInd w:w="109" w:type="dxa"/>
        <w:tblLayout w:type="fixed"/>
        <w:tblLook w:val="04A0" w:firstRow="1" w:lastRow="0" w:firstColumn="1" w:lastColumn="0" w:noHBand="0" w:noVBand="1"/>
      </w:tblPr>
      <w:tblGrid>
        <w:gridCol w:w="6236"/>
        <w:gridCol w:w="1134"/>
        <w:gridCol w:w="1134"/>
        <w:gridCol w:w="992"/>
        <w:gridCol w:w="710"/>
      </w:tblGrid>
      <w:tr w:rsidR="00711782">
        <w:trPr>
          <w:trHeight w:val="20"/>
        </w:trPr>
        <w:tc>
          <w:tcPr>
            <w:tcW w:w="623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программы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Утверждено РОГС от 09.10.2025 № 11</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Предложено Проектом решения</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Отклонение</w:t>
            </w:r>
          </w:p>
        </w:tc>
      </w:tr>
      <w:tr w:rsidR="00711782">
        <w:trPr>
          <w:trHeight w:val="20"/>
        </w:trPr>
        <w:tc>
          <w:tcPr>
            <w:tcW w:w="623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center"/>
              <w:rPr>
                <w:rFonts w:ascii="Times New Roman" w:eastAsia="Times New Roman" w:hAnsi="Times New Roman" w:cs="Times New Roman"/>
                <w:sz w:val="16"/>
                <w:szCs w:val="16"/>
                <w:lang w:eastAsia="ru-RU"/>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center"/>
              <w:rPr>
                <w:rFonts w:ascii="Times New Roman" w:eastAsia="Times New Roman" w:hAnsi="Times New Roman" w:cs="Times New Roman"/>
                <w:sz w:val="16"/>
                <w:szCs w:val="16"/>
                <w:lang w:eastAsia="ru-RU"/>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center"/>
              <w:rPr>
                <w:rFonts w:ascii="Times New Roman" w:eastAsia="Times New Roman" w:hAnsi="Times New Roman" w:cs="Times New Roman"/>
                <w:sz w:val="16"/>
                <w:szCs w:val="16"/>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сумма</w:t>
            </w:r>
            <w:proofErr w:type="gramEnd"/>
          </w:p>
        </w:tc>
        <w:tc>
          <w:tcPr>
            <w:tcW w:w="71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Развитие пассажирского транспорта на территории </w:t>
            </w:r>
            <w:r>
              <w:rPr>
                <w:rFonts w:ascii="Times New Roman" w:eastAsia="Times New Roman" w:hAnsi="Times New Roman" w:cs="Times New Roman"/>
                <w:sz w:val="16"/>
                <w:szCs w:val="16"/>
                <w:lang w:eastAsia="ru-RU"/>
              </w:rPr>
              <w:t>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965 446,5</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975 377,5</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+9 931,0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+1,0</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Строительство и дорожное хозяйство в городе Оренбурге</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5 214 799,2</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4 873 081,5</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-341 717,7</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-6,6</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Развитие малого и среднего предпринимательства, сельского хозяйства и рынков сельскохозяйственной продукции, </w:t>
            </w:r>
            <w:r>
              <w:rPr>
                <w:rFonts w:ascii="Times New Roman" w:eastAsia="Times New Roman" w:hAnsi="Times New Roman" w:cs="Times New Roman"/>
                <w:sz w:val="16"/>
                <w:szCs w:val="16"/>
                <w:lang w:eastAsia="ru-RU"/>
              </w:rPr>
              <w:t>сырья и продовольствия, сферы размещения наружной рекламы и объектов наружной информации в муниципальном образовании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60 285,8</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56 568,4</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-3 717,4</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-6,2</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Доступное образование в городе Оренбурге</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15 895 031,7</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15 544 773,1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-350 258,6</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-2,2</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Управление муниципальными финансами и муниципальным долгом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152 153,2</w:t>
            </w:r>
          </w:p>
        </w:tc>
        <w:tc>
          <w:tcPr>
            <w:tcW w:w="1134" w:type="dxa"/>
            <w:tcBorders>
              <w:bottom w:val="single" w:sz="8" w:space="0" w:color="000000"/>
              <w:right w:val="single" w:sz="8"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156 811,4</w:t>
            </w:r>
          </w:p>
        </w:tc>
        <w:tc>
          <w:tcPr>
            <w:tcW w:w="992" w:type="dxa"/>
            <w:tcBorders>
              <w:bottom w:val="single" w:sz="8" w:space="0" w:color="000000"/>
              <w:right w:val="single" w:sz="8"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+4 658,2</w:t>
            </w:r>
          </w:p>
        </w:tc>
        <w:tc>
          <w:tcPr>
            <w:tcW w:w="710" w:type="dxa"/>
            <w:tcBorders>
              <w:bottom w:val="single" w:sz="8" w:space="0" w:color="000000"/>
              <w:right w:val="single" w:sz="8"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+3,1</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Муниципальная программа энергосбережения и повышения энергетической эффективности в городе Оренбурге на 2016-2027 годы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9 728,0</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9 231,6</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-496,4</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-5,1</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274 496,9</w:t>
            </w:r>
          </w:p>
        </w:tc>
        <w:tc>
          <w:tcPr>
            <w:tcW w:w="1134" w:type="dxa"/>
            <w:tcBorders>
              <w:bottom w:val="single" w:sz="8" w:space="0" w:color="000000"/>
              <w:right w:val="single" w:sz="8"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 xml:space="preserve">277 </w:t>
            </w:r>
            <w:r>
              <w:rPr>
                <w:rFonts w:ascii="Times New Roman" w:hAnsi="Times New Roman" w:cs="Times New Roman"/>
                <w:color w:val="000000"/>
                <w:sz w:val="16"/>
                <w:szCs w:val="16"/>
              </w:rPr>
              <w:t>152,0</w:t>
            </w:r>
          </w:p>
        </w:tc>
        <w:tc>
          <w:tcPr>
            <w:tcW w:w="992" w:type="dxa"/>
            <w:tcBorders>
              <w:bottom w:val="single" w:sz="8" w:space="0" w:color="000000"/>
              <w:right w:val="single" w:sz="8"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+2 655,1</w:t>
            </w:r>
          </w:p>
        </w:tc>
        <w:tc>
          <w:tcPr>
            <w:tcW w:w="710" w:type="dxa"/>
            <w:tcBorders>
              <w:bottom w:val="single" w:sz="8" w:space="0" w:color="000000"/>
              <w:right w:val="single" w:sz="8"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+1,0</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Повышение эффективности управления муниципальным имуществом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60 877,1</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60 763,1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-114,0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-0,2</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Комплексное развитие жилищно-коммунального хозяйства, благоустройства и реализация жилищной политики на территории </w:t>
            </w:r>
            <w:r>
              <w:rPr>
                <w:rFonts w:ascii="Times New Roman" w:eastAsia="Times New Roman" w:hAnsi="Times New Roman" w:cs="Times New Roman"/>
                <w:sz w:val="16"/>
                <w:szCs w:val="16"/>
                <w:lang w:eastAsia="ru-RU"/>
              </w:rPr>
              <w:t>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1 550 456,1</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1 568 287,7</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+17 831,6</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+1,2</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Профилактика правонарушений в муниципальном образовании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11 905,4</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11 905,4</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Обеспечение деятельности Администрации города Оренбурга по решению </w:t>
            </w:r>
            <w:r>
              <w:rPr>
                <w:rFonts w:ascii="Times New Roman" w:eastAsia="Times New Roman" w:hAnsi="Times New Roman" w:cs="Times New Roman"/>
                <w:sz w:val="16"/>
                <w:szCs w:val="16"/>
                <w:lang w:eastAsia="ru-RU"/>
              </w:rPr>
              <w:t>вопросов местного значения и исполнению отдельных государственных полномочий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551 421,1</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556 791,8</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+5 370,7</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+1,0</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Спортивный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462 434,9</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461 441,3</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-993,6</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-0,2</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Социальная поддержка жителей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182 109,2</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181 778,9</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-330,3</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-0,2</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Молодой </w:t>
            </w:r>
            <w:r>
              <w:rPr>
                <w:rFonts w:ascii="Times New Roman" w:eastAsia="Times New Roman" w:hAnsi="Times New Roman" w:cs="Times New Roman"/>
                <w:sz w:val="16"/>
                <w:szCs w:val="16"/>
                <w:lang w:eastAsia="ru-RU"/>
              </w:rPr>
              <w:t>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36 048,4</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36 048,4</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культуры и искусства в муниципальном образовании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1 198 162,0</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1 198 141,2</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-20,8</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lang w:val="en-US"/>
              </w:rPr>
            </w:pPr>
            <w:r>
              <w:rPr>
                <w:rFonts w:ascii="Times New Roman" w:hAnsi="Times New Roman" w:cs="Times New Roman"/>
                <w:color w:val="000000"/>
                <w:sz w:val="16"/>
                <w:szCs w:val="16"/>
                <w:lang w:val="en-US"/>
              </w:rPr>
              <w:t>-</w:t>
            </w:r>
            <w:r>
              <w:rPr>
                <w:rFonts w:ascii="Times New Roman" w:hAnsi="Times New Roman" w:cs="Times New Roman"/>
                <w:color w:val="000000"/>
                <w:sz w:val="16"/>
                <w:szCs w:val="16"/>
              </w:rPr>
              <w:t>0,</w:t>
            </w:r>
            <w:r>
              <w:rPr>
                <w:rFonts w:ascii="Times New Roman" w:hAnsi="Times New Roman" w:cs="Times New Roman"/>
                <w:color w:val="000000"/>
                <w:sz w:val="16"/>
                <w:szCs w:val="16"/>
                <w:lang w:val="en-US"/>
              </w:rPr>
              <w:t>002</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Обеспечение мероприятий в области гражданской обороны, защиты населения и территорий от чрезвычайных </w:t>
            </w:r>
            <w:r>
              <w:rPr>
                <w:rFonts w:ascii="Times New Roman" w:eastAsia="Times New Roman" w:hAnsi="Times New Roman" w:cs="Times New Roman"/>
                <w:sz w:val="16"/>
                <w:szCs w:val="16"/>
                <w:lang w:eastAsia="ru-RU"/>
              </w:rPr>
              <w:t>ситуаций, пожарной безопасности и безопасности людей на водных объектах в муниципальном образовании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100 843,8</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104 494,4</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lang w:val="en-US"/>
              </w:rPr>
              <w:t>+</w:t>
            </w:r>
            <w:r>
              <w:rPr>
                <w:rFonts w:ascii="Times New Roman" w:hAnsi="Times New Roman" w:cs="Times New Roman"/>
                <w:color w:val="000000"/>
                <w:sz w:val="16"/>
                <w:szCs w:val="16"/>
              </w:rPr>
              <w:t>3 650,6</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lang w:val="en-US"/>
              </w:rPr>
              <w:t>+</w:t>
            </w:r>
            <w:r>
              <w:rPr>
                <w:rFonts w:ascii="Times New Roman" w:hAnsi="Times New Roman" w:cs="Times New Roman"/>
                <w:color w:val="000000"/>
                <w:sz w:val="16"/>
                <w:szCs w:val="16"/>
              </w:rPr>
              <w:t>3,6</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Охрана окружающей среды в границах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10 173,3</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10 111,3</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-62,0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-0,6</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Информатизация и связь в обеспечении деятельности органов местного самоуправления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40 096,8</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40 719,3</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lang w:val="en-US"/>
              </w:rPr>
              <w:t>+</w:t>
            </w:r>
            <w:r>
              <w:rPr>
                <w:rFonts w:ascii="Times New Roman" w:hAnsi="Times New Roman" w:cs="Times New Roman"/>
                <w:color w:val="000000"/>
                <w:sz w:val="16"/>
                <w:szCs w:val="16"/>
              </w:rPr>
              <w:t>622,5</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lang w:val="en-US"/>
              </w:rPr>
              <w:t>+</w:t>
            </w:r>
            <w:r>
              <w:rPr>
                <w:rFonts w:ascii="Times New Roman" w:hAnsi="Times New Roman" w:cs="Times New Roman"/>
                <w:color w:val="000000"/>
                <w:sz w:val="16"/>
                <w:szCs w:val="16"/>
              </w:rPr>
              <w:t>1,6</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Комплексное благоустройство и повышение качества жизни населения на территории Северного окру</w:t>
            </w:r>
            <w:r>
              <w:rPr>
                <w:rFonts w:ascii="Times New Roman" w:eastAsia="Times New Roman" w:hAnsi="Times New Roman" w:cs="Times New Roman"/>
                <w:sz w:val="16"/>
                <w:szCs w:val="16"/>
                <w:lang w:eastAsia="ru-RU"/>
              </w:rPr>
              <w:t>га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603 449,9</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580 780,6</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-22 669,3</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-3,8</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Комплексное благоустройство территории Южного округа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701 970,1</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674 531,8</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-27 438,3</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-3,9</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Переселение граждан муниципального образования «город Оренбург» из жилых домов, признанных </w:t>
            </w:r>
            <w:r>
              <w:rPr>
                <w:rFonts w:ascii="Times New Roman" w:eastAsia="Times New Roman" w:hAnsi="Times New Roman" w:cs="Times New Roman"/>
                <w:sz w:val="16"/>
                <w:szCs w:val="16"/>
                <w:lang w:eastAsia="ru-RU"/>
              </w:rPr>
              <w:t>аварийными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535 286,1</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536 866,1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lang w:val="en-US"/>
              </w:rPr>
              <w:t>+</w:t>
            </w:r>
            <w:r>
              <w:rPr>
                <w:rFonts w:ascii="Times New Roman" w:hAnsi="Times New Roman" w:cs="Times New Roman"/>
                <w:color w:val="000000"/>
                <w:sz w:val="16"/>
                <w:szCs w:val="16"/>
              </w:rPr>
              <w:t>1 580,0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lang w:val="en-US"/>
              </w:rPr>
              <w:t>+</w:t>
            </w:r>
            <w:r>
              <w:rPr>
                <w:rFonts w:ascii="Times New Roman" w:hAnsi="Times New Roman" w:cs="Times New Roman"/>
                <w:color w:val="000000"/>
                <w:sz w:val="16"/>
                <w:szCs w:val="16"/>
              </w:rPr>
              <w:t>0,3</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Формирование современной городской среды на территории муниципального образования «город Оренбург» на 2018-2029 годы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584 664,1</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584 664,1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Профилактика наркомании на территории муниципального образования</w:t>
            </w:r>
            <w:r>
              <w:rPr>
                <w:rFonts w:ascii="Times New Roman" w:eastAsia="Times New Roman" w:hAnsi="Times New Roman" w:cs="Times New Roman"/>
                <w:sz w:val="16"/>
                <w:szCs w:val="16"/>
                <w:lang w:eastAsia="ru-RU"/>
              </w:rPr>
              <w:t xml:space="preserve">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2 482,8</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2 482,8</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Профилактика терроризма и экстремизма на территории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125 603,1</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125 603,1</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муниципальной службы в Администрации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951,2</w:t>
            </w:r>
          </w:p>
        </w:tc>
        <w:tc>
          <w:tcPr>
            <w:tcW w:w="113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949,2</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-2,0</w:t>
            </w:r>
          </w:p>
        </w:tc>
        <w:tc>
          <w:tcPr>
            <w:tcW w:w="71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-0,2</w:t>
            </w:r>
          </w:p>
        </w:tc>
      </w:tr>
      <w:tr w:rsidR="00711782">
        <w:trPr>
          <w:trHeight w:val="20"/>
        </w:trPr>
        <w:tc>
          <w:tcPr>
            <w:tcW w:w="623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lef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ИТОГО ПРОГРАММНЫХ РАСХОДОВ</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29 330 876,7</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28 629 356,0</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-701 520,7</w:t>
            </w:r>
          </w:p>
        </w:tc>
        <w:tc>
          <w:tcPr>
            <w:tcW w:w="71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-2,4</w:t>
            </w:r>
          </w:p>
        </w:tc>
      </w:tr>
    </w:tbl>
    <w:p w:rsidR="00711782" w:rsidRDefault="00711782">
      <w:pPr>
        <w:tabs>
          <w:tab w:val="left" w:pos="0"/>
        </w:tabs>
        <w:ind w:firstLine="709"/>
        <w:contextualSpacing/>
        <w:rPr>
          <w:rFonts w:ascii="Times New Roman" w:eastAsia="Calibri" w:hAnsi="Times New Roman"/>
          <w:sz w:val="16"/>
          <w:szCs w:val="16"/>
        </w:rPr>
      </w:pPr>
    </w:p>
    <w:p w:rsidR="00711782" w:rsidRDefault="006D198F">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 xml:space="preserve">Изменения общих объемов финансирования муниципальных программ, предусмотренных Проектом решения, повлияло на целевые показатели (индикаторы), утвержденные на 2025 год. Изменения </w:t>
      </w:r>
      <w:r>
        <w:rPr>
          <w:rFonts w:ascii="Times New Roman" w:eastAsia="Calibri" w:hAnsi="Times New Roman"/>
          <w:sz w:val="28"/>
          <w:szCs w:val="28"/>
        </w:rPr>
        <w:t>показателей планируется в четырех муниципальных программах, а именно «Строительство и дорожное хозяйство в городе Оренбурге», «Комплексное развитие жилищно-коммунального хозяйства, благоустройства и реализация жилищной политики на территории муниципального</w:t>
      </w:r>
      <w:r>
        <w:rPr>
          <w:rFonts w:ascii="Times New Roman" w:eastAsia="Calibri" w:hAnsi="Times New Roman"/>
          <w:sz w:val="28"/>
          <w:szCs w:val="28"/>
        </w:rPr>
        <w:t xml:space="preserve"> образования «город Оренбург», «Социальная поддержка жителей города Оренбурга» и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w:t>
      </w:r>
      <w:r>
        <w:rPr>
          <w:rFonts w:ascii="Times New Roman" w:eastAsia="Calibri" w:hAnsi="Times New Roman"/>
          <w:sz w:val="28"/>
          <w:szCs w:val="28"/>
        </w:rPr>
        <w:t>твенного облика».</w:t>
      </w:r>
    </w:p>
    <w:p w:rsidR="00711782" w:rsidRDefault="006D198F">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Влияние изменений на целевые показатели указанных муниципальных программ отражено в приложении к ФЭО по расходам.</w:t>
      </w:r>
    </w:p>
    <w:p w:rsidR="00711782" w:rsidRDefault="00711782">
      <w:pPr>
        <w:ind w:firstLine="709"/>
        <w:contextualSpacing/>
        <w:rPr>
          <w:rFonts w:ascii="Times New Roman" w:eastAsia="Times New Roman" w:hAnsi="Times New Roman" w:cs="Times New Roman"/>
          <w:sz w:val="16"/>
          <w:szCs w:val="16"/>
          <w:lang w:eastAsia="ru-RU"/>
        </w:rPr>
      </w:pPr>
    </w:p>
    <w:p w:rsidR="00711782" w:rsidRDefault="006D198F">
      <w:pPr>
        <w:pStyle w:val="2"/>
        <w:numPr>
          <w:ilvl w:val="1"/>
          <w:numId w:val="5"/>
        </w:numPr>
        <w:tabs>
          <w:tab w:val="left" w:pos="1276"/>
        </w:tabs>
        <w:ind w:left="0" w:firstLine="709"/>
        <w:jc w:val="both"/>
        <w:rPr>
          <w:rFonts w:ascii="Times New Roman" w:hAnsi="Times New Roman" w:cs="Times New Roman"/>
          <w:b w:val="0"/>
          <w:bCs w:val="0"/>
          <w:spacing w:val="0"/>
          <w:sz w:val="28"/>
          <w:szCs w:val="28"/>
        </w:rPr>
      </w:pPr>
      <w:r>
        <w:rPr>
          <w:rFonts w:ascii="Times New Roman" w:hAnsi="Times New Roman" w:cs="Times New Roman"/>
          <w:b w:val="0"/>
          <w:bCs w:val="0"/>
          <w:spacing w:val="0"/>
          <w:sz w:val="28"/>
          <w:szCs w:val="28"/>
        </w:rPr>
        <w:t xml:space="preserve">Распределение бюджетных ассигнований </w:t>
      </w:r>
      <w:r>
        <w:rPr>
          <w:rFonts w:ascii="Times New Roman" w:hAnsi="Times New Roman" w:cs="Times New Roman"/>
          <w:spacing w:val="0"/>
          <w:sz w:val="28"/>
          <w:szCs w:val="28"/>
        </w:rPr>
        <w:t>по разделам и подразделам</w:t>
      </w:r>
      <w:r>
        <w:rPr>
          <w:rFonts w:ascii="Times New Roman" w:hAnsi="Times New Roman" w:cs="Times New Roman"/>
          <w:b w:val="0"/>
          <w:bCs w:val="0"/>
          <w:spacing w:val="0"/>
          <w:sz w:val="28"/>
          <w:szCs w:val="28"/>
        </w:rPr>
        <w:t xml:space="preserve"> бюджетной классификации расходов бюджетов на 2025 год в соот</w:t>
      </w:r>
      <w:r>
        <w:rPr>
          <w:rFonts w:ascii="Times New Roman" w:hAnsi="Times New Roman" w:cs="Times New Roman"/>
          <w:b w:val="0"/>
          <w:bCs w:val="0"/>
          <w:spacing w:val="0"/>
          <w:sz w:val="28"/>
          <w:szCs w:val="28"/>
        </w:rPr>
        <w:t>ветствии с Проектом решения представлено в следующей таблице.</w:t>
      </w:r>
    </w:p>
    <w:p w:rsidR="00711782" w:rsidRDefault="006D198F">
      <w:pPr>
        <w:ind w:right="-30" w:firstLine="709"/>
        <w:jc w:val="right"/>
        <w:rPr>
          <w:rFonts w:ascii="Times New Roman" w:eastAsia="Calibri" w:hAnsi="Times New Roman"/>
          <w:sz w:val="20"/>
          <w:szCs w:val="28"/>
        </w:rPr>
      </w:pPr>
      <w:r>
        <w:rPr>
          <w:rFonts w:ascii="Times New Roman" w:eastAsia="Calibri" w:hAnsi="Times New Roman"/>
          <w:sz w:val="20"/>
          <w:szCs w:val="28"/>
        </w:rPr>
        <w:t>(</w:t>
      </w:r>
      <w:proofErr w:type="gramStart"/>
      <w:r>
        <w:rPr>
          <w:rFonts w:ascii="Times New Roman" w:eastAsia="Calibri" w:hAnsi="Times New Roman"/>
          <w:sz w:val="20"/>
          <w:szCs w:val="28"/>
        </w:rPr>
        <w:t>тыс.</w:t>
      </w:r>
      <w:proofErr w:type="gramEnd"/>
      <w:r>
        <w:rPr>
          <w:rFonts w:ascii="Times New Roman" w:eastAsia="Calibri" w:hAnsi="Times New Roman"/>
          <w:sz w:val="20"/>
          <w:szCs w:val="28"/>
        </w:rPr>
        <w:t xml:space="preserve"> рублей)</w:t>
      </w:r>
    </w:p>
    <w:tbl>
      <w:tblPr>
        <w:tblW w:w="10226" w:type="dxa"/>
        <w:tblInd w:w="109" w:type="dxa"/>
        <w:tblLayout w:type="fixed"/>
        <w:tblLook w:val="04A0" w:firstRow="1" w:lastRow="0" w:firstColumn="1" w:lastColumn="0" w:noHBand="0" w:noVBand="1"/>
      </w:tblPr>
      <w:tblGrid>
        <w:gridCol w:w="6094"/>
        <w:gridCol w:w="1119"/>
        <w:gridCol w:w="1290"/>
        <w:gridCol w:w="1025"/>
        <w:gridCol w:w="698"/>
      </w:tblGrid>
      <w:tr w:rsidR="00711782">
        <w:trPr>
          <w:trHeight w:val="20"/>
        </w:trPr>
        <w:tc>
          <w:tcPr>
            <w:tcW w:w="609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раздела расходов</w:t>
            </w:r>
          </w:p>
        </w:tc>
        <w:tc>
          <w:tcPr>
            <w:tcW w:w="1119"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Утверждено РОГС от 09.10.2025 № 11</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Предусмотрено Проектом решения</w:t>
            </w:r>
          </w:p>
        </w:tc>
        <w:tc>
          <w:tcPr>
            <w:tcW w:w="1723"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Отклонение</w:t>
            </w:r>
          </w:p>
        </w:tc>
      </w:tr>
      <w:tr w:rsidR="00711782">
        <w:trPr>
          <w:trHeight w:val="20"/>
        </w:trPr>
        <w:tc>
          <w:tcPr>
            <w:tcW w:w="6094"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1119"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711782">
            <w:pPr>
              <w:widowControl w:val="0"/>
              <w:ind w:firstLine="0"/>
              <w:jc w:val="left"/>
              <w:rPr>
                <w:rFonts w:ascii="Times New Roman" w:eastAsia="Times New Roman" w:hAnsi="Times New Roman" w:cs="Times New Roman"/>
                <w:sz w:val="16"/>
                <w:szCs w:val="16"/>
                <w:lang w:eastAsia="ru-RU"/>
              </w:rPr>
            </w:pPr>
          </w:p>
        </w:tc>
        <w:tc>
          <w:tcPr>
            <w:tcW w:w="10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тыс. рублей</w:t>
            </w:r>
          </w:p>
        </w:tc>
        <w:tc>
          <w:tcPr>
            <w:tcW w:w="69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ОБЩЕГОСУДАРСТВЕННЫЕ ВОПРОСЫ</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1 554 182,2</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1 565 418,5</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+11 236,3</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+0,7</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3 870,8</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3 870,8</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Функционирование законодательных (представительных) органов государственной власти и представительных органов </w:t>
            </w:r>
            <w:r>
              <w:rPr>
                <w:rFonts w:ascii="Times New Roman" w:eastAsia="Times New Roman" w:hAnsi="Times New Roman" w:cs="Times New Roman"/>
                <w:sz w:val="16"/>
                <w:szCs w:val="16"/>
                <w:lang w:eastAsia="ru-RU"/>
              </w:rPr>
              <w:t>муниципальных образований</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78 950,3</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75 610,3</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-3 340,0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-4,2</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427 615,4</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455 823,6</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+28 208,2</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+6,6</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Судебная система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42,0</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42,0</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27"/>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128 394,7</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132 640,6</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+4 245,9</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+3,3</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Обеспечение проведения выборов и референдумов</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67 000,0</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67 000,0</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158 833,9</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124 629,1</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-34 204,8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-21,5</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общегосударственные вопросы</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689 475,1</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705 802,1</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+16 327,0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+2,4</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НАЦИОНАЛЬНАЯ БЕЗОПАСНОСТЬ И ПРАВООХРАНИТЕЛЬНАЯ ДЕЯТЕЛЬНОСТЬ</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160 549,7</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164 210,3</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+3 660,6</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+2,3</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Органы юстиции</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39 241,3</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 xml:space="preserve">39 </w:t>
            </w:r>
            <w:r>
              <w:rPr>
                <w:rFonts w:ascii="Times New Roman" w:hAnsi="Times New Roman" w:cs="Times New Roman"/>
                <w:color w:val="000000"/>
                <w:sz w:val="16"/>
                <w:szCs w:val="16"/>
              </w:rPr>
              <w:t>241,3</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Гражданская оборона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3 629,2</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3 629,2</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107 328,6</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110 989,2</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+3 660,6</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+3,4</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Другие вопросы в области национальной </w:t>
            </w:r>
            <w:r>
              <w:rPr>
                <w:rFonts w:ascii="Times New Roman" w:eastAsia="Times New Roman" w:hAnsi="Times New Roman" w:cs="Times New Roman"/>
                <w:sz w:val="16"/>
                <w:szCs w:val="16"/>
                <w:lang w:eastAsia="ru-RU"/>
              </w:rPr>
              <w:t>безопасности и правоохранительной деятельности</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10 350,6</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10 350,6</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НАЦИОНАЛЬНАЯ ЭКОНОМИКА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7 712 288,8</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7 385 791,3</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-326 497,5</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-4,2</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Сельское хозяйство и рыболовство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4 102,3</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4 102,3</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Лесное хозяйство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835,5</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835,5</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Транспорт</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969 981,0</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 xml:space="preserve">1 </w:t>
            </w:r>
            <w:r>
              <w:rPr>
                <w:rFonts w:ascii="Times New Roman" w:hAnsi="Times New Roman" w:cs="Times New Roman"/>
                <w:color w:val="000000"/>
                <w:sz w:val="16"/>
                <w:szCs w:val="16"/>
              </w:rPr>
              <w:t>028 840,0</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+58 859,0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+6,1</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Дорожное хозяйство (дорожные фонды)</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6 190 734,9</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5 795 544,1</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-395 190,8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-6,4</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национальной экономики</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546 635,1</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556 469,4</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+9 834,3</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+1,8</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ЖИЛИЩНО-КОММУНАЛЬНОЕ ХОЗЯЙСТВО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2 271 336,4</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2 297 772,4</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+26 436,0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+1,2</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Жилищное хозяйство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836 218,4</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852 960,2</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+16 741,8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Коммунальное хозяйство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30 221,9</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30 045,1</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-176,8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-0,6</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Благоустройство</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1 243 277,6</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1 248 575,8</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+5 298,2</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+0,4</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161 618,5</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166 191,3</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+4 572,8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+2,8</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ОХРАНА ОКРУЖАЮЩЕЙ СРЕДЫ</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13 548,5</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13 486,6</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-61,9</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-0,5</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охраны окружающей среды</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13 548,5</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13 486,6</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-61,9</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-0,5</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ОБРАЗОВАНИЕ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16 319 978,1</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15 989 824,7</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-330 153,4</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Дошкольное образование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4 607 155,9</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4 630 366,6</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+23 210,7</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+0,5</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Общее образование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9 318 907,7</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8 985 993,2</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-332 914,5</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-3,6</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Дополнительное образование детей</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1 543 321,7</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1 521 924,4</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-21 397,3</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-1,4</w:t>
            </w:r>
          </w:p>
        </w:tc>
      </w:tr>
      <w:tr w:rsidR="00711782">
        <w:trPr>
          <w:trHeight w:val="6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Профессиональная подготовка, переподготовка и повышение квалификации</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951,2</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949,2</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-0,2</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Молодежная политика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32 088,9</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 xml:space="preserve">32 </w:t>
            </w:r>
            <w:r>
              <w:rPr>
                <w:rFonts w:ascii="Times New Roman" w:hAnsi="Times New Roman" w:cs="Times New Roman"/>
                <w:color w:val="000000"/>
                <w:sz w:val="16"/>
                <w:szCs w:val="16"/>
              </w:rPr>
              <w:t>088,9</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образования</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817 552,7</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818 502,4</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+949,7</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+0,1</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КУЛЬТУРА, КИНЕМАТОГРАФИЯ</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784 839,6</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784 523,8</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-315,8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-0,04</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Культура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688 332,8</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688 045,2</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-287,6</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-0,04</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культуры, кинематографии</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96 506,8</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96 478,6</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-28,2</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-0,03</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СОЦИАЛЬНАЯ ПОЛИТИКА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854 628,4</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843 949,3</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-10 679,1</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-1,2</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Пенсионное обеспечение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63 900,0</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63 951,1</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+51,1</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+0,1</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Социальное обеспечение населения</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46 334,5</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45 994,7</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-339,8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-0,7</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Охрана семьи и детства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664 756,7</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648 927,4</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-15 829,3</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-2,4</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Другие </w:t>
            </w:r>
            <w:r>
              <w:rPr>
                <w:rFonts w:ascii="Times New Roman" w:eastAsia="Times New Roman" w:hAnsi="Times New Roman" w:cs="Times New Roman"/>
                <w:sz w:val="16"/>
                <w:szCs w:val="16"/>
                <w:lang w:eastAsia="ru-RU"/>
              </w:rPr>
              <w:t>вопросы в области социальной политики</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79 637,2</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85 076,1</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+5 438,9</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+6,8</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ФИЗИЧЕСКАЯ КУЛЬТУРА И СПОРТ</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462 878,9</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461 885,4</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-993,5</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-0,2</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Физическая культура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431 352,4</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429 930,9</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-1 421,5</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-0,3</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Массовый спорт</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0,0</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х</w:t>
            </w:r>
            <w:proofErr w:type="gramEnd"/>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Спорт высших достижений</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4 674,1</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4 674,1</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физической культуры и спорта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26 852,4</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27 280,4</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+428,0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+1,6</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СРЕДСТВА МАССОВОЙ ИНФОРМАЦИИ</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29 340,0</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29 258,2</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-81,8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-0,3</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Телевидение и радиовещание</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17 840,0</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17 758,2</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-81,8</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-0,5</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Периодическая печать и издательства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16"/>
                <w:szCs w:val="16"/>
                <w:lang w:eastAsia="ru-RU"/>
              </w:rPr>
            </w:pPr>
            <w:r>
              <w:rPr>
                <w:rFonts w:ascii="Times New Roman" w:hAnsi="Times New Roman" w:cs="Times New Roman"/>
                <w:color w:val="000000"/>
                <w:sz w:val="16"/>
                <w:szCs w:val="16"/>
              </w:rPr>
              <w:t>11 500,0</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11 500,0</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ОБСЛУЖИВАНИЕ ГОСУДАРСТВЕННОГО (МУНИЦИПАЛЬНОГО) ДОЛГА</w:t>
            </w:r>
          </w:p>
        </w:tc>
        <w:tc>
          <w:tcPr>
            <w:tcW w:w="1119"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hAnsi="Times New Roman" w:cs="Times New Roman"/>
                <w:b/>
                <w:bCs/>
                <w:color w:val="000000"/>
                <w:sz w:val="16"/>
                <w:szCs w:val="16"/>
              </w:rPr>
              <w:t>237,8</w:t>
            </w:r>
          </w:p>
        </w:tc>
        <w:tc>
          <w:tcPr>
            <w:tcW w:w="1290"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237,8</w:t>
            </w:r>
          </w:p>
        </w:tc>
        <w:tc>
          <w:tcPr>
            <w:tcW w:w="1025"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w:t>
            </w:r>
          </w:p>
        </w:tc>
        <w:tc>
          <w:tcPr>
            <w:tcW w:w="698"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w:t>
            </w:r>
          </w:p>
        </w:tc>
      </w:tr>
      <w:tr w:rsidR="00711782">
        <w:trPr>
          <w:trHeight w:val="20"/>
        </w:trPr>
        <w:tc>
          <w:tcPr>
            <w:tcW w:w="609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ВСЕГО</w:t>
            </w:r>
          </w:p>
        </w:tc>
        <w:tc>
          <w:tcPr>
            <w:tcW w:w="111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30 163 808,4</w:t>
            </w:r>
          </w:p>
        </w:tc>
        <w:tc>
          <w:tcPr>
            <w:tcW w:w="12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29 536 358,3</w:t>
            </w:r>
          </w:p>
        </w:tc>
        <w:tc>
          <w:tcPr>
            <w:tcW w:w="10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-627 450,1</w:t>
            </w:r>
          </w:p>
        </w:tc>
        <w:tc>
          <w:tcPr>
            <w:tcW w:w="69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-2,1</w:t>
            </w:r>
          </w:p>
        </w:tc>
      </w:tr>
    </w:tbl>
    <w:p w:rsidR="00711782" w:rsidRDefault="00711782">
      <w:pPr>
        <w:ind w:firstLine="709"/>
        <w:contextualSpacing/>
        <w:rPr>
          <w:rFonts w:ascii="Times New Roman" w:eastAsia="Calibri" w:hAnsi="Times New Roman"/>
          <w:sz w:val="16"/>
          <w:szCs w:val="16"/>
        </w:rPr>
      </w:pPr>
    </w:p>
    <w:p w:rsidR="00711782" w:rsidRDefault="006D198F">
      <w:pPr>
        <w:ind w:firstLine="709"/>
        <w:contextualSpacing/>
        <w:rPr>
          <w:rFonts w:ascii="Times New Roman" w:eastAsia="Calibri" w:hAnsi="Times New Roman"/>
          <w:sz w:val="28"/>
          <w:szCs w:val="28"/>
        </w:rPr>
      </w:pPr>
      <w:r>
        <w:rPr>
          <w:rFonts w:ascii="Times New Roman" w:eastAsia="Calibri" w:hAnsi="Times New Roman"/>
          <w:sz w:val="28"/>
          <w:szCs w:val="28"/>
        </w:rPr>
        <w:t xml:space="preserve">По результатам проведенного анализа распределения бюджетных ассигнований по разделам и подразделам бюджетной </w:t>
      </w:r>
      <w:r>
        <w:rPr>
          <w:rFonts w:ascii="Times New Roman" w:eastAsia="Calibri" w:hAnsi="Times New Roman"/>
          <w:sz w:val="28"/>
          <w:szCs w:val="28"/>
        </w:rPr>
        <w:t>классификации расходов бюджетов установлено следующее.</w:t>
      </w:r>
    </w:p>
    <w:p w:rsidR="00711782" w:rsidRDefault="006D198F">
      <w:pPr>
        <w:widowControl w:val="0"/>
        <w:tabs>
          <w:tab w:val="left" w:pos="0"/>
          <w:tab w:val="left" w:pos="1134"/>
        </w:tabs>
        <w:contextualSpacing/>
        <w:textAlignment w:val="baseline"/>
        <w:rPr>
          <w:rFonts w:ascii="Times New Roman" w:eastAsia="Calibri" w:hAnsi="Times New Roman"/>
          <w:sz w:val="28"/>
          <w:szCs w:val="28"/>
          <w:highlight w:val="yellow"/>
        </w:rPr>
      </w:pPr>
      <w:r>
        <w:rPr>
          <w:rFonts w:ascii="Times New Roman" w:eastAsia="Calibri" w:hAnsi="Times New Roman"/>
          <w:sz w:val="28"/>
          <w:szCs w:val="28"/>
        </w:rPr>
        <w:t>Увеличение бюджетных ассигнований на 2025 год предлагается по трем разделам бюджетной классификации. В наибольших объемах Проектом решения предложено увеличить расходы по следующим разделам:</w:t>
      </w:r>
    </w:p>
    <w:p w:rsidR="00711782" w:rsidRDefault="006D198F">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«Жилищно-коммунальное хозяйство» – на сумму </w:t>
      </w:r>
      <w:r>
        <w:rPr>
          <w:rFonts w:ascii="Times New Roman" w:eastAsia="Calibri" w:hAnsi="Times New Roman"/>
          <w:bCs/>
          <w:sz w:val="28"/>
          <w:szCs w:val="28"/>
        </w:rPr>
        <w:t xml:space="preserve">26 436,0 </w:t>
      </w:r>
      <w:r>
        <w:rPr>
          <w:rFonts w:ascii="Times New Roman" w:eastAsia="Calibri" w:hAnsi="Times New Roman"/>
          <w:sz w:val="28"/>
          <w:szCs w:val="28"/>
        </w:rPr>
        <w:t xml:space="preserve">тыс. рублей и утвердить в сумме </w:t>
      </w:r>
      <w:r>
        <w:rPr>
          <w:rFonts w:ascii="Times New Roman" w:eastAsia="Calibri" w:hAnsi="Times New Roman"/>
          <w:bCs/>
          <w:sz w:val="28"/>
          <w:szCs w:val="28"/>
        </w:rPr>
        <w:t xml:space="preserve">2 297 772,4 </w:t>
      </w:r>
      <w:r>
        <w:rPr>
          <w:rFonts w:ascii="Times New Roman" w:eastAsia="Calibri" w:hAnsi="Times New Roman"/>
          <w:sz w:val="28"/>
          <w:szCs w:val="28"/>
        </w:rPr>
        <w:t>тыс. рублей;</w:t>
      </w:r>
    </w:p>
    <w:p w:rsidR="00711782" w:rsidRDefault="006D198F">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«Общегосударственные вопросы» – на сумму </w:t>
      </w:r>
      <w:r>
        <w:rPr>
          <w:rFonts w:ascii="Times New Roman" w:eastAsia="Calibri" w:hAnsi="Times New Roman"/>
          <w:bCs/>
          <w:sz w:val="28"/>
          <w:szCs w:val="28"/>
        </w:rPr>
        <w:t>11 236,3</w:t>
      </w:r>
      <w:r>
        <w:rPr>
          <w:rFonts w:ascii="Times New Roman" w:eastAsia="Calibri" w:hAnsi="Times New Roman"/>
          <w:sz w:val="28"/>
          <w:szCs w:val="28"/>
        </w:rPr>
        <w:t xml:space="preserve"> тыс. рублей и утвердить в сумме </w:t>
      </w:r>
      <w:r>
        <w:rPr>
          <w:rFonts w:ascii="Times New Roman" w:eastAsia="Calibri" w:hAnsi="Times New Roman"/>
          <w:bCs/>
          <w:sz w:val="28"/>
          <w:szCs w:val="28"/>
        </w:rPr>
        <w:t>1 565 418,5</w:t>
      </w:r>
      <w:r>
        <w:rPr>
          <w:rFonts w:ascii="Times New Roman" w:eastAsia="Calibri" w:hAnsi="Times New Roman"/>
          <w:sz w:val="28"/>
          <w:szCs w:val="28"/>
        </w:rPr>
        <w:t xml:space="preserve"> тыс. рублей.</w:t>
      </w:r>
    </w:p>
    <w:p w:rsidR="00711782" w:rsidRDefault="006D198F">
      <w:pPr>
        <w:ind w:firstLine="709"/>
        <w:contextualSpacing/>
        <w:rPr>
          <w:rFonts w:ascii="Times New Roman" w:eastAsia="Calibri" w:hAnsi="Times New Roman"/>
          <w:sz w:val="28"/>
          <w:szCs w:val="28"/>
        </w:rPr>
      </w:pPr>
      <w:r>
        <w:rPr>
          <w:rFonts w:ascii="Times New Roman" w:eastAsia="Calibri" w:hAnsi="Times New Roman"/>
          <w:sz w:val="28"/>
          <w:szCs w:val="28"/>
        </w:rPr>
        <w:t>Сокращение бюджетных ассигнований на 20</w:t>
      </w:r>
      <w:r>
        <w:rPr>
          <w:rFonts w:ascii="Times New Roman" w:eastAsia="Calibri" w:hAnsi="Times New Roman"/>
          <w:sz w:val="28"/>
          <w:szCs w:val="28"/>
        </w:rPr>
        <w:t xml:space="preserve">25 год предлагается по семи разделам из 11-ти предусмотренных. В наибольших объемах Проектом решения предложено сократить расходы по следующим разделам: </w:t>
      </w:r>
    </w:p>
    <w:p w:rsidR="00711782" w:rsidRDefault="006D198F">
      <w:pPr>
        <w:widowControl w:val="0"/>
        <w:numPr>
          <w:ilvl w:val="0"/>
          <w:numId w:val="4"/>
        </w:numPr>
        <w:tabs>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«Образование» – на сумму </w:t>
      </w:r>
      <w:r>
        <w:rPr>
          <w:rFonts w:ascii="Times New Roman" w:eastAsia="Calibri" w:hAnsi="Times New Roman"/>
          <w:bCs/>
          <w:sz w:val="28"/>
          <w:szCs w:val="28"/>
        </w:rPr>
        <w:t>330 153,4</w:t>
      </w:r>
      <w:r>
        <w:rPr>
          <w:rFonts w:ascii="Times New Roman" w:eastAsia="Calibri" w:hAnsi="Times New Roman"/>
          <w:sz w:val="28"/>
          <w:szCs w:val="28"/>
        </w:rPr>
        <w:t xml:space="preserve"> тыс. рублей и утвердить в сумме </w:t>
      </w:r>
      <w:r>
        <w:rPr>
          <w:rFonts w:ascii="Times New Roman" w:eastAsia="Calibri" w:hAnsi="Times New Roman"/>
          <w:bCs/>
          <w:sz w:val="28"/>
          <w:szCs w:val="28"/>
        </w:rPr>
        <w:t xml:space="preserve">15 989 824,7 </w:t>
      </w:r>
      <w:r>
        <w:rPr>
          <w:rFonts w:ascii="Times New Roman" w:eastAsia="Calibri" w:hAnsi="Times New Roman"/>
          <w:sz w:val="28"/>
          <w:szCs w:val="28"/>
        </w:rPr>
        <w:t>тыс. рублей;</w:t>
      </w:r>
    </w:p>
    <w:p w:rsidR="00711782" w:rsidRDefault="006D198F">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«Национал</w:t>
      </w:r>
      <w:r>
        <w:rPr>
          <w:rFonts w:ascii="Times New Roman" w:eastAsia="Calibri" w:hAnsi="Times New Roman"/>
          <w:sz w:val="28"/>
          <w:szCs w:val="28"/>
        </w:rPr>
        <w:t xml:space="preserve">ьная экономика» – на сумму </w:t>
      </w:r>
      <w:r>
        <w:rPr>
          <w:rFonts w:ascii="Times New Roman" w:eastAsia="Calibri" w:hAnsi="Times New Roman"/>
          <w:bCs/>
          <w:sz w:val="28"/>
          <w:szCs w:val="28"/>
        </w:rPr>
        <w:t>326 497,5</w:t>
      </w:r>
      <w:r>
        <w:rPr>
          <w:rFonts w:ascii="Times New Roman" w:eastAsia="Calibri" w:hAnsi="Times New Roman"/>
          <w:sz w:val="28"/>
          <w:szCs w:val="28"/>
        </w:rPr>
        <w:t xml:space="preserve"> тыс. рублей и утвердить в сумме </w:t>
      </w:r>
      <w:r>
        <w:rPr>
          <w:rFonts w:ascii="Times New Roman" w:eastAsia="Calibri" w:hAnsi="Times New Roman"/>
          <w:bCs/>
          <w:sz w:val="28"/>
          <w:szCs w:val="28"/>
        </w:rPr>
        <w:t>7 385 791,3</w:t>
      </w:r>
      <w:r>
        <w:rPr>
          <w:rFonts w:ascii="Times New Roman" w:eastAsia="Calibri" w:hAnsi="Times New Roman"/>
          <w:sz w:val="28"/>
          <w:szCs w:val="28"/>
        </w:rPr>
        <w:t xml:space="preserve"> тыс. рублей;</w:t>
      </w:r>
    </w:p>
    <w:p w:rsidR="00711782" w:rsidRDefault="006D198F">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«Социальная политика»</w:t>
      </w:r>
      <w:r>
        <w:t xml:space="preserve"> </w:t>
      </w:r>
      <w:r>
        <w:rPr>
          <w:rFonts w:ascii="Times New Roman" w:eastAsia="Calibri" w:hAnsi="Times New Roman"/>
          <w:sz w:val="28"/>
          <w:szCs w:val="28"/>
        </w:rPr>
        <w:t>– на сумму 10 679,1 тыс. рублей и утвердить в сумме 843 949,3 тыс. рублей.</w:t>
      </w:r>
    </w:p>
    <w:p w:rsidR="00711782" w:rsidRDefault="00711782">
      <w:pPr>
        <w:widowControl w:val="0"/>
        <w:tabs>
          <w:tab w:val="left" w:pos="0"/>
          <w:tab w:val="left" w:pos="1134"/>
        </w:tabs>
        <w:ind w:left="709" w:firstLine="0"/>
        <w:contextualSpacing/>
        <w:textAlignment w:val="baseline"/>
        <w:rPr>
          <w:rFonts w:ascii="Times New Roman" w:eastAsia="Calibri" w:hAnsi="Times New Roman"/>
          <w:sz w:val="12"/>
          <w:szCs w:val="12"/>
        </w:rPr>
      </w:pPr>
    </w:p>
    <w:p w:rsidR="00711782" w:rsidRDefault="006D198F">
      <w:pPr>
        <w:pStyle w:val="2"/>
        <w:spacing w:after="120"/>
        <w:jc w:val="both"/>
        <w:rPr>
          <w:rFonts w:ascii="Times New Roman" w:hAnsi="Times New Roman" w:cs="Times New Roman"/>
          <w:b w:val="0"/>
          <w:bCs w:val="0"/>
          <w:spacing w:val="0"/>
          <w:sz w:val="28"/>
          <w:szCs w:val="28"/>
          <w:lang w:eastAsia="ru-RU"/>
        </w:rPr>
      </w:pPr>
      <w:r>
        <w:rPr>
          <w:rFonts w:ascii="Times New Roman" w:hAnsi="Times New Roman" w:cs="Times New Roman"/>
          <w:spacing w:val="0"/>
          <w:sz w:val="28"/>
          <w:szCs w:val="28"/>
          <w:lang w:eastAsia="ru-RU"/>
        </w:rPr>
        <w:t>2.3.</w:t>
      </w:r>
      <w:r>
        <w:rPr>
          <w:rFonts w:ascii="Times New Roman" w:hAnsi="Times New Roman" w:cs="Times New Roman"/>
          <w:b w:val="0"/>
          <w:bCs w:val="0"/>
          <w:spacing w:val="0"/>
          <w:sz w:val="28"/>
          <w:szCs w:val="28"/>
          <w:lang w:eastAsia="ru-RU"/>
        </w:rPr>
        <w:t xml:space="preserve"> Сведения о предлагаемых к утверждению Проектом решения бюджетных ассигнованиях 2025 года и их изменениях относительно Решения о бюджете в разрезе главных распорядителей бюджетных средств представлены в следующей таблице.</w:t>
      </w:r>
    </w:p>
    <w:p w:rsidR="00711782" w:rsidRDefault="006D198F">
      <w:pPr>
        <w:ind w:right="-1" w:firstLine="0"/>
        <w:jc w:val="right"/>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w:t>
      </w:r>
      <w:proofErr w:type="gramStart"/>
      <w:r>
        <w:rPr>
          <w:rFonts w:ascii="Times New Roman" w:eastAsia="Calibri" w:hAnsi="Times New Roman" w:cs="Times New Roman"/>
          <w:sz w:val="20"/>
          <w:szCs w:val="28"/>
          <w:lang w:eastAsia="ru-RU"/>
        </w:rPr>
        <w:t>тыс.</w:t>
      </w:r>
      <w:proofErr w:type="gramEnd"/>
      <w:r>
        <w:rPr>
          <w:rFonts w:ascii="Times New Roman" w:eastAsia="Calibri" w:hAnsi="Times New Roman" w:cs="Times New Roman"/>
          <w:sz w:val="20"/>
          <w:szCs w:val="28"/>
          <w:lang w:eastAsia="ru-RU"/>
        </w:rPr>
        <w:t xml:space="preserve"> рублей)</w:t>
      </w:r>
    </w:p>
    <w:tbl>
      <w:tblPr>
        <w:tblW w:w="10251" w:type="dxa"/>
        <w:tblInd w:w="109" w:type="dxa"/>
        <w:tblLayout w:type="fixed"/>
        <w:tblLook w:val="04A0" w:firstRow="1" w:lastRow="0" w:firstColumn="1" w:lastColumn="0" w:noHBand="0" w:noVBand="1"/>
      </w:tblPr>
      <w:tblGrid>
        <w:gridCol w:w="6380"/>
        <w:gridCol w:w="1276"/>
        <w:gridCol w:w="1273"/>
        <w:gridCol w:w="1322"/>
      </w:tblGrid>
      <w:tr w:rsidR="00711782">
        <w:trPr>
          <w:trHeight w:val="300"/>
        </w:trPr>
        <w:tc>
          <w:tcPr>
            <w:tcW w:w="63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Наименование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РОГС от</w:t>
            </w:r>
            <w:r>
              <w:rPr>
                <w:rFonts w:ascii="Times New Roman" w:eastAsia="Times New Roman" w:hAnsi="Times New Roman" w:cs="Times New Roman"/>
                <w:b/>
                <w:bCs/>
                <w:sz w:val="20"/>
                <w:szCs w:val="20"/>
                <w:lang w:eastAsia="ru-RU"/>
              </w:rPr>
              <w:t xml:space="preserve"> 09.10.2025 № 11</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Проект решения</w:t>
            </w:r>
          </w:p>
        </w:tc>
        <w:tc>
          <w:tcPr>
            <w:tcW w:w="13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Отклонение</w:t>
            </w:r>
          </w:p>
        </w:tc>
      </w:tr>
      <w:tr w:rsidR="00711782">
        <w:trPr>
          <w:trHeight w:val="86"/>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1 701 888,8</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1 765 303,2</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+63 414,4</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контрольно</w:t>
            </w:r>
            <w:proofErr w:type="gramEnd"/>
            <w:r>
              <w:rPr>
                <w:rFonts w:ascii="Times New Roman" w:eastAsia="Times New Roman" w:hAnsi="Times New Roman" w:cs="Times New Roman"/>
                <w:sz w:val="20"/>
                <w:szCs w:val="20"/>
                <w:lang w:eastAsia="ru-RU"/>
              </w:rPr>
              <w:t>-ревизионное управление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18 416,7</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18 860,4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+443,7</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Оренбургский городской Совет</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89 750,3</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86 250,2</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-3 500,1</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Счетная палата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31 044,2</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30 943,9</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-100,3</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департамент</w:t>
            </w:r>
            <w:proofErr w:type="gramEnd"/>
            <w:r>
              <w:rPr>
                <w:rFonts w:ascii="Times New Roman" w:eastAsia="Times New Roman" w:hAnsi="Times New Roman" w:cs="Times New Roman"/>
                <w:sz w:val="20"/>
                <w:szCs w:val="20"/>
                <w:lang w:eastAsia="ru-RU"/>
              </w:rPr>
              <w:t xml:space="preserve"> имущественных и жилищных отношений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1 366 924,2</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1 390 880,5</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+23 956,3</w:t>
            </w:r>
          </w:p>
        </w:tc>
      </w:tr>
      <w:tr w:rsidR="00711782">
        <w:trPr>
          <w:trHeight w:val="53"/>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lastRenderedPageBreak/>
              <w:t>финансовое</w:t>
            </w:r>
            <w:proofErr w:type="gramEnd"/>
            <w:r>
              <w:rPr>
                <w:rFonts w:ascii="Times New Roman" w:eastAsia="Times New Roman" w:hAnsi="Times New Roman" w:cs="Times New Roman"/>
                <w:sz w:val="20"/>
                <w:szCs w:val="20"/>
                <w:lang w:eastAsia="ru-RU"/>
              </w:rPr>
              <w:t xml:space="preserve"> управление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337 905,2</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324 339,2</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-13 566,0</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Северного округа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625 118,1</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606 654,4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-18 463,7</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Южного округа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737 536,0</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725 418,4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-12 117,6</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записи актов гражданского состояния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39 241,3</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39 241,3</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0,0</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комитет</w:t>
            </w:r>
            <w:proofErr w:type="gramEnd"/>
            <w:r>
              <w:rPr>
                <w:rFonts w:ascii="Times New Roman" w:eastAsia="Times New Roman" w:hAnsi="Times New Roman" w:cs="Times New Roman"/>
                <w:sz w:val="20"/>
                <w:szCs w:val="20"/>
                <w:lang w:eastAsia="ru-RU"/>
              </w:rPr>
              <w:t xml:space="preserve"> потребительского рынка, услуг и развития предпринимательства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61 425,8</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57 428,3</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-3 997,5</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избирательная</w:t>
            </w:r>
            <w:proofErr w:type="gramEnd"/>
            <w:r>
              <w:rPr>
                <w:rFonts w:ascii="Times New Roman" w:eastAsia="Times New Roman" w:hAnsi="Times New Roman" w:cs="Times New Roman"/>
                <w:sz w:val="20"/>
                <w:szCs w:val="20"/>
                <w:lang w:eastAsia="ru-RU"/>
              </w:rPr>
              <w:t xml:space="preserve"> комиссия Оренбургской области</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67 000,0</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67 000,0</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0,0</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гражданской обороне, чрезвычайным ситуациям и </w:t>
            </w:r>
            <w:r>
              <w:rPr>
                <w:rFonts w:ascii="Times New Roman" w:eastAsia="Times New Roman" w:hAnsi="Times New Roman" w:cs="Times New Roman"/>
                <w:sz w:val="20"/>
                <w:szCs w:val="20"/>
                <w:lang w:eastAsia="ru-RU"/>
              </w:rPr>
              <w:t>пожарной безопасности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100 084,8</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103 745,4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+3 660,6</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информатике и связи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43 727,8</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44 350,8</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+623,0</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комитет</w:t>
            </w:r>
            <w:proofErr w:type="gramEnd"/>
            <w:r>
              <w:rPr>
                <w:rFonts w:ascii="Times New Roman" w:eastAsia="Times New Roman" w:hAnsi="Times New Roman" w:cs="Times New Roman"/>
                <w:sz w:val="20"/>
                <w:szCs w:val="20"/>
                <w:lang w:eastAsia="ru-RU"/>
              </w:rPr>
              <w:t xml:space="preserve"> по физической культуре и спорту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462 898,3</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461 904,8</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-993,5</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социальной политике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185 098,5</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190 219,4</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+5 120,9</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образования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13 995 668,5</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13 650 056,6</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-345 611,9</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молодежной политики администрации города</w:t>
            </w:r>
            <w:r>
              <w:rPr>
                <w:rFonts w:ascii="Times New Roman" w:eastAsia="Times New Roman" w:hAnsi="Times New Roman" w:cs="Times New Roman"/>
                <w:sz w:val="20"/>
                <w:szCs w:val="20"/>
                <w:lang w:eastAsia="ru-RU"/>
              </w:rPr>
              <w:t xml:space="preserve">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36 365,1</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36 365,1</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0,0</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департамент</w:t>
            </w:r>
            <w:proofErr w:type="gramEnd"/>
            <w:r>
              <w:rPr>
                <w:rFonts w:ascii="Times New Roman" w:eastAsia="Times New Roman" w:hAnsi="Times New Roman" w:cs="Times New Roman"/>
                <w:sz w:val="20"/>
                <w:szCs w:val="20"/>
                <w:lang w:eastAsia="ru-RU"/>
              </w:rPr>
              <w:t xml:space="preserve"> градостроительства и земельных отношений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8 236 818,6</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7 907 978,9</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-328 839,7</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культуре и искусству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1 159 499,8</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1 159 499,8</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0,0</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Управление жилищно-коммунального хозяйства администрации города Оренбурга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867 396,4</w:t>
            </w:r>
          </w:p>
        </w:tc>
        <w:tc>
          <w:tcPr>
            <w:tcW w:w="1273"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869 917,7</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11782" w:rsidRDefault="006D198F">
            <w:pPr>
              <w:widowControl w:val="0"/>
              <w:ind w:firstLine="0"/>
              <w:jc w:val="right"/>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+2 521,3</w:t>
            </w:r>
          </w:p>
        </w:tc>
      </w:tr>
      <w:tr w:rsidR="00711782">
        <w:trPr>
          <w:trHeight w:val="65"/>
        </w:trPr>
        <w:tc>
          <w:tcPr>
            <w:tcW w:w="6379"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711782" w:rsidRDefault="006D198F">
            <w:pPr>
              <w:widowControl w:val="0"/>
              <w:ind w:firstLine="0"/>
              <w:jc w:val="lef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30 163 808,4</w:t>
            </w:r>
          </w:p>
        </w:tc>
        <w:tc>
          <w:tcPr>
            <w:tcW w:w="1273"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29 536 358,3</w:t>
            </w:r>
          </w:p>
        </w:tc>
        <w:tc>
          <w:tcPr>
            <w:tcW w:w="1322"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711782" w:rsidRDefault="006D198F">
            <w:pPr>
              <w:widowControl w:val="0"/>
              <w:ind w:firstLine="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-627 450,1</w:t>
            </w:r>
          </w:p>
        </w:tc>
      </w:tr>
    </w:tbl>
    <w:p w:rsidR="00711782" w:rsidRDefault="00711782">
      <w:pPr>
        <w:tabs>
          <w:tab w:val="left" w:pos="709"/>
          <w:tab w:val="left" w:pos="1134"/>
        </w:tabs>
        <w:ind w:right="-30" w:firstLine="709"/>
        <w:rPr>
          <w:rFonts w:ascii="Times New Roman" w:eastAsia="Calibri" w:hAnsi="Times New Roman" w:cs="Times New Roman"/>
          <w:sz w:val="16"/>
          <w:szCs w:val="16"/>
          <w:lang w:eastAsia="ru-RU"/>
        </w:rPr>
      </w:pP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Основной объем </w:t>
      </w:r>
      <w:bookmarkStart w:id="3" w:name="_Hlk206061063"/>
      <w:bookmarkStart w:id="4" w:name="_Hlk206053759"/>
      <w:r>
        <w:rPr>
          <w:rFonts w:ascii="Times New Roman" w:eastAsia="Times New Roman" w:hAnsi="Times New Roman" w:cs="Times New Roman"/>
          <w:sz w:val="28"/>
          <w:szCs w:val="28"/>
          <w:lang w:eastAsia="ru-RU"/>
        </w:rPr>
        <w:t xml:space="preserve">изменений предложен Проектом решения по следующим главным распорядителям средств бюджета </w:t>
      </w:r>
      <w:r>
        <w:rPr>
          <w:rFonts w:ascii="Times New Roman" w:eastAsia="Times New Roman" w:hAnsi="Times New Roman" w:cs="Times New Roman"/>
          <w:sz w:val="28"/>
          <w:szCs w:val="28"/>
          <w:lang w:eastAsia="ru-RU"/>
        </w:rPr>
        <w:t>города Оренбурга.</w:t>
      </w:r>
    </w:p>
    <w:p w:rsidR="00711782" w:rsidRDefault="006D198F">
      <w:pPr>
        <w:pStyle w:val="af7"/>
        <w:numPr>
          <w:ilvl w:val="0"/>
          <w:numId w:val="9"/>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eastAsia="Times New Roman" w:hAnsi="Times New Roman" w:cs="Times New Roman"/>
          <w:b/>
          <w:bCs/>
          <w:sz w:val="28"/>
          <w:szCs w:val="28"/>
          <w:lang w:eastAsia="ru-RU"/>
        </w:rPr>
        <w:t>Администрации города Оренбурга</w:t>
      </w:r>
      <w:r>
        <w:rPr>
          <w:rFonts w:ascii="Times New Roman" w:eastAsia="Times New Roman" w:hAnsi="Times New Roman" w:cs="Times New Roman"/>
          <w:sz w:val="28"/>
          <w:szCs w:val="28"/>
          <w:lang w:eastAsia="ru-RU"/>
        </w:rPr>
        <w:t xml:space="preserve"> на 2025 год на 63 414,4 тыс. рублей и утвердить в сумме 1 765 303,2 тыс. рублей. Общий объем назначений планового периода 2026 и 202</w:t>
      </w:r>
      <w:r>
        <w:rPr>
          <w:rFonts w:ascii="Times New Roman" w:eastAsia="Times New Roman" w:hAnsi="Times New Roman" w:cs="Times New Roman"/>
          <w:sz w:val="28"/>
          <w:szCs w:val="28"/>
          <w:lang w:eastAsia="ru-RU"/>
        </w:rPr>
        <w:t>7 годов не корректируется.</w:t>
      </w:r>
    </w:p>
    <w:p w:rsidR="00711782" w:rsidRDefault="006D198F">
      <w:pPr>
        <w:pStyle w:val="af7"/>
        <w:tabs>
          <w:tab w:val="left" w:pos="1134"/>
        </w:tabs>
        <w:ind w:left="0" w:firstLine="709"/>
        <w:rPr>
          <w:rFonts w:ascii="Times New Roman" w:eastAsia="Calibri" w:hAnsi="Times New Roman" w:cs="Times New Roman"/>
          <w:sz w:val="28"/>
          <w:szCs w:val="28"/>
          <w:highlight w:val="yellow"/>
          <w:lang w:eastAsia="ru-RU"/>
        </w:rPr>
      </w:pPr>
      <w:r>
        <w:rPr>
          <w:rFonts w:ascii="Times New Roman" w:eastAsia="Calibri" w:hAnsi="Times New Roman" w:cs="Times New Roman"/>
          <w:sz w:val="28"/>
          <w:szCs w:val="28"/>
          <w:lang w:eastAsia="ru-RU"/>
        </w:rPr>
        <w:t xml:space="preserve">Проектом решения основные изменения бюджетных ассигнований </w:t>
      </w:r>
      <w:r>
        <w:rPr>
          <w:rFonts w:ascii="Times New Roman" w:eastAsia="Calibri" w:hAnsi="Times New Roman" w:cs="Times New Roman"/>
          <w:bCs/>
          <w:sz w:val="28"/>
          <w:szCs w:val="28"/>
          <w:lang w:eastAsia="ru-RU"/>
        </w:rPr>
        <w:t>Администрации города Оренбурга</w:t>
      </w:r>
      <w:r>
        <w:rPr>
          <w:rFonts w:ascii="Times New Roman" w:eastAsia="Calibri" w:hAnsi="Times New Roman" w:cs="Times New Roman"/>
          <w:sz w:val="28"/>
          <w:szCs w:val="28"/>
          <w:lang w:eastAsia="ru-RU"/>
        </w:rPr>
        <w:t xml:space="preserve"> предложены </w:t>
      </w:r>
      <w:r>
        <w:rPr>
          <w:rFonts w:ascii="Times New Roman" w:hAnsi="Times New Roman" w:cs="Times New Roman"/>
          <w:sz w:val="28"/>
          <w:szCs w:val="28"/>
        </w:rPr>
        <w:t>по следующим муниципальным программам:</w:t>
      </w:r>
    </w:p>
    <w:p w:rsidR="00711782" w:rsidRDefault="006D198F">
      <w:pPr>
        <w:pStyle w:val="af7"/>
        <w:numPr>
          <w:ilvl w:val="0"/>
          <w:numId w:val="19"/>
        </w:numPr>
        <w:tabs>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«Обеспечение деятельности Администрации города Оренбурга по решению вопросов местного зна</w:t>
      </w:r>
      <w:r>
        <w:rPr>
          <w:rFonts w:ascii="Times New Roman" w:eastAsia="Calibri" w:hAnsi="Times New Roman" w:cs="Times New Roman"/>
          <w:sz w:val="28"/>
          <w:szCs w:val="28"/>
          <w:lang w:eastAsia="ru-RU"/>
        </w:rPr>
        <w:t>чения и исполнению отдельных государственных полномочий» - на 2025 год бюджетные ассигнования увеличиваются на 5 370,7 тыс. рублей.</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Изменения бюджетных ассигнований предусмотрены по следующим комплексам процессных мероприятий:</w:t>
      </w:r>
    </w:p>
    <w:p w:rsidR="00711782" w:rsidRDefault="006D198F">
      <w:pPr>
        <w:pStyle w:val="af7"/>
        <w:numPr>
          <w:ilvl w:val="0"/>
          <w:numId w:val="14"/>
        </w:numPr>
        <w:tabs>
          <w:tab w:val="left" w:pos="1134"/>
        </w:tabs>
        <w:ind w:left="0" w:firstLine="709"/>
        <w:rPr>
          <w:rFonts w:ascii="Times New Roman" w:eastAsia="Calibri" w:hAnsi="Times New Roman" w:cs="Times New Roman"/>
          <w:sz w:val="28"/>
          <w:szCs w:val="28"/>
          <w:lang w:eastAsia="ru-RU"/>
        </w:rPr>
      </w:pPr>
      <w:r>
        <w:rPr>
          <w:rFonts w:ascii="Times New Roman" w:hAnsi="Times New Roman" w:cs="Times New Roman"/>
          <w:sz w:val="28"/>
          <w:szCs w:val="28"/>
        </w:rPr>
        <w:t>«Создание организационных, ма</w:t>
      </w:r>
      <w:r>
        <w:rPr>
          <w:rFonts w:ascii="Times New Roman" w:hAnsi="Times New Roman" w:cs="Times New Roman"/>
          <w:sz w:val="28"/>
          <w:szCs w:val="28"/>
        </w:rPr>
        <w:t>териально-технических, правовых, документационных, информационных, финансовых и иных условий по решению вопросов местного значения Администрации города Оренбурга» - увеличение на 8 658,4 тыс. рублей, что в основном связано с увеличением бюджетных ассигнова</w:t>
      </w:r>
      <w:r>
        <w:rPr>
          <w:rFonts w:ascii="Times New Roman" w:hAnsi="Times New Roman" w:cs="Times New Roman"/>
          <w:sz w:val="28"/>
          <w:szCs w:val="28"/>
        </w:rPr>
        <w:t>ний на оплату труда, а также сокращением расходов по отдельным направлениям.</w:t>
      </w:r>
    </w:p>
    <w:p w:rsidR="00711782" w:rsidRDefault="006D198F">
      <w:pPr>
        <w:pStyle w:val="af7"/>
        <w:numPr>
          <w:ilvl w:val="0"/>
          <w:numId w:val="14"/>
        </w:numPr>
        <w:tabs>
          <w:tab w:val="left" w:pos="142"/>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«Обеспечение архивной деятельности, деятельности по организации культурно-массовых мероприятий, информационно-аналитической деятельности, обеспечение деятельности Администрации </w:t>
      </w:r>
      <w:r>
        <w:rPr>
          <w:rFonts w:ascii="Times New Roman" w:hAnsi="Times New Roman" w:cs="Times New Roman"/>
          <w:sz w:val="28"/>
          <w:szCs w:val="28"/>
        </w:rPr>
        <w:t>города Оренбурга» - сокращение объема бюджетных ассигнований на сумму 3 287,7 тыс. рублей. Основные изменения связаны с сокращением расходов на капитальные ремонт зданий (5 000,0 тыс. рублей) и предоставление выплат лицам, награжденным муниципальными награ</w:t>
      </w:r>
      <w:r>
        <w:rPr>
          <w:rFonts w:ascii="Times New Roman" w:hAnsi="Times New Roman" w:cs="Times New Roman"/>
          <w:sz w:val="28"/>
          <w:szCs w:val="28"/>
        </w:rPr>
        <w:t xml:space="preserve">дами (41,9 тыс. рублей), а также увеличением расходов на выплату заработной </w:t>
      </w:r>
      <w:r>
        <w:rPr>
          <w:rFonts w:ascii="Times New Roman" w:hAnsi="Times New Roman" w:cs="Times New Roman"/>
          <w:sz w:val="28"/>
          <w:szCs w:val="28"/>
        </w:rPr>
        <w:lastRenderedPageBreak/>
        <w:t>платы в подведомственных Администрации города учреждениях (270,1 тыс. рублей).</w:t>
      </w:r>
    </w:p>
    <w:p w:rsidR="00711782" w:rsidRDefault="006D198F">
      <w:pPr>
        <w:pStyle w:val="af7"/>
        <w:numPr>
          <w:ilvl w:val="0"/>
          <w:numId w:val="19"/>
        </w:numPr>
        <w:tabs>
          <w:tab w:val="left" w:pos="142"/>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r>
        <w:rPr>
          <w:rFonts w:ascii="Times New Roman" w:hAnsi="Times New Roman" w:cs="Times New Roman"/>
          <w:sz w:val="28"/>
          <w:szCs w:val="28"/>
        </w:rPr>
        <w:t>Развитие пассажирского транспорта на территории города Оренбурга</w:t>
      </w:r>
      <w:r>
        <w:rPr>
          <w:rFonts w:ascii="Times New Roman" w:eastAsia="Calibri" w:hAnsi="Times New Roman" w:cs="Times New Roman"/>
          <w:sz w:val="28"/>
          <w:szCs w:val="28"/>
          <w:lang w:eastAsia="ru-RU"/>
        </w:rPr>
        <w:t>» бюджетные ассигнования на 2025 год</w:t>
      </w:r>
      <w:r>
        <w:rPr>
          <w:rFonts w:ascii="Times New Roman" w:eastAsia="Calibri" w:hAnsi="Times New Roman" w:cs="Times New Roman"/>
          <w:sz w:val="28"/>
          <w:szCs w:val="28"/>
          <w:lang w:eastAsia="ru-RU"/>
        </w:rPr>
        <w:t xml:space="preserve"> увеличиваются на 9 931,0 тыс. рублей за счет включения бюджетных ассигнований на финансовое обеспечение (возмещение) затрат лизингополучателей, возникающих при оплате лизинговых платежей по договорам финансовой аренды (лизинга) подвижного состава наземног</w:t>
      </w:r>
      <w:r>
        <w:rPr>
          <w:rFonts w:ascii="Times New Roman" w:eastAsia="Calibri" w:hAnsi="Times New Roman" w:cs="Times New Roman"/>
          <w:sz w:val="28"/>
          <w:szCs w:val="28"/>
          <w:lang w:eastAsia="ru-RU"/>
        </w:rPr>
        <w:t>о общественного транспорта в сумме 10 000,0 тыс. рублей, а также сокращения расходов на выдачу карт маршрутов регулярных перевозок и свидетельств об осуществлении перевозок по маршрутам регулярных перевозок (50,0 тыс. рублей) и осуществление переданных гос</w:t>
      </w:r>
      <w:r>
        <w:rPr>
          <w:rFonts w:ascii="Times New Roman" w:eastAsia="Calibri" w:hAnsi="Times New Roman" w:cs="Times New Roman"/>
          <w:sz w:val="28"/>
          <w:szCs w:val="28"/>
          <w:lang w:eastAsia="ru-RU"/>
        </w:rPr>
        <w:t>ударственных полномочий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 (19,0 тыс. рублей). Счетная пала</w:t>
      </w:r>
      <w:r>
        <w:rPr>
          <w:rFonts w:ascii="Times New Roman" w:eastAsia="Calibri" w:hAnsi="Times New Roman" w:cs="Times New Roman"/>
          <w:sz w:val="28"/>
          <w:szCs w:val="28"/>
          <w:lang w:eastAsia="ru-RU"/>
        </w:rPr>
        <w:t>та обращает внимание на то, что указанные средства на осуществление переданных государственных полномочий в сфере водоснабжения, водоотведения и в области обращения с твердыми коммунальными отходами, а также по установлению регулируемых тарифов на перевозк</w:t>
      </w:r>
      <w:r>
        <w:rPr>
          <w:rFonts w:ascii="Times New Roman" w:eastAsia="Calibri" w:hAnsi="Times New Roman" w:cs="Times New Roman"/>
          <w:sz w:val="28"/>
          <w:szCs w:val="28"/>
          <w:lang w:eastAsia="ru-RU"/>
        </w:rPr>
        <w:t xml:space="preserve">и по муниципальным маршрутам регулярных перевозок управлением пассажирского транспорта ежегодно не исполняются. </w:t>
      </w:r>
    </w:p>
    <w:p w:rsidR="00711782" w:rsidRDefault="006D198F">
      <w:pPr>
        <w:pStyle w:val="af7"/>
        <w:numPr>
          <w:ilvl w:val="0"/>
          <w:numId w:val="19"/>
        </w:numPr>
        <w:tabs>
          <w:tab w:val="left" w:pos="142"/>
          <w:tab w:val="left" w:pos="1134"/>
        </w:tabs>
        <w:ind w:left="0" w:firstLine="709"/>
        <w:rPr>
          <w:rFonts w:ascii="Times New Roman" w:eastAsia="Calibri" w:hAnsi="Times New Roman" w:cs="Times New Roman"/>
          <w:sz w:val="28"/>
          <w:szCs w:val="28"/>
          <w:lang w:eastAsia="ru-RU"/>
        </w:rPr>
      </w:pPr>
      <w:bookmarkStart w:id="5" w:name="_Hlk214786811"/>
      <w:r>
        <w:rPr>
          <w:rFonts w:ascii="Times New Roman" w:eastAsia="Calibri" w:hAnsi="Times New Roman" w:cs="Times New Roman"/>
          <w:sz w:val="28"/>
          <w:szCs w:val="28"/>
          <w:lang w:eastAsia="ru-RU"/>
        </w:rPr>
        <w:t>«Регулирование градостроительной деятельности, землепользования, сохранение памятников монументальной скульптуры и объектов культурного наследи</w:t>
      </w:r>
      <w:r>
        <w:rPr>
          <w:rFonts w:ascii="Times New Roman" w:eastAsia="Calibri" w:hAnsi="Times New Roman" w:cs="Times New Roman"/>
          <w:sz w:val="28"/>
          <w:szCs w:val="28"/>
          <w:lang w:eastAsia="ru-RU"/>
        </w:rPr>
        <w:t>я, создание архитектурно-художественного облика муниципального образования «город Оренбург» - бюджетные ассигнования сокращаются на 185,7 тыс. рублей по комплексу процессных мероприятий «Сохранение, использование и популяризация памятников монументальной с</w:t>
      </w:r>
      <w:r>
        <w:rPr>
          <w:rFonts w:ascii="Times New Roman" w:eastAsia="Calibri" w:hAnsi="Times New Roman" w:cs="Times New Roman"/>
          <w:sz w:val="28"/>
          <w:szCs w:val="28"/>
          <w:lang w:eastAsia="ru-RU"/>
        </w:rPr>
        <w:t>кульптуры и объектов культурного наследия (памятников истории и культуры) народов Российской Федерации, находящихся в собственности муниципального образования «город Оренбург».</w:t>
      </w:r>
      <w:bookmarkEnd w:id="5"/>
    </w:p>
    <w:p w:rsidR="00711782" w:rsidRDefault="006D198F">
      <w:pPr>
        <w:pStyle w:val="af7"/>
        <w:numPr>
          <w:ilvl w:val="0"/>
          <w:numId w:val="19"/>
        </w:numPr>
        <w:tabs>
          <w:tab w:val="left" w:pos="1134"/>
          <w:tab w:val="left" w:pos="1276"/>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«Охрана окружающей среды в границах муниципального образования «город Оренбург»</w:t>
      </w:r>
      <w:r>
        <w:rPr>
          <w:rFonts w:ascii="Times New Roman" w:eastAsia="Calibri" w:hAnsi="Times New Roman" w:cs="Times New Roman"/>
          <w:sz w:val="28"/>
          <w:szCs w:val="28"/>
          <w:lang w:eastAsia="ru-RU"/>
        </w:rPr>
        <w:t xml:space="preserve"> – сокращаются бюджетные ассигнования по комплексу процессных мероприятий «Мероприятия, направленные на повышение экологической культуры среди населения» на сумму 62,0 тыс. рублей в связи перераспределением бюджетных ассигнований на оплату труда.</w:t>
      </w:r>
    </w:p>
    <w:p w:rsidR="00711782" w:rsidRDefault="006D198F">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Также, Пр</w:t>
      </w:r>
      <w:r>
        <w:rPr>
          <w:rFonts w:ascii="Times New Roman" w:hAnsi="Times New Roman" w:cs="Times New Roman"/>
          <w:sz w:val="28"/>
          <w:szCs w:val="28"/>
        </w:rPr>
        <w:t>оектом решения предложено увеличить на 2025 год Администрации города Оренбурга объем непрограммных расходов на сумму 48 360,4 тыс. рублей. Согласно ФЭО, объем бюджетных ассигнований резервного фонда распределяется Администрации города Оренбурга «для предос</w:t>
      </w:r>
      <w:r>
        <w:rPr>
          <w:rFonts w:ascii="Times New Roman" w:hAnsi="Times New Roman" w:cs="Times New Roman"/>
          <w:sz w:val="28"/>
          <w:szCs w:val="28"/>
        </w:rPr>
        <w:t>тавления субсидии в целях возмещения затрат по оплате лизинговых платежей; субсидии для финансового обеспечения затрат лизингополучателя, возникших при оплате лизинговых платежей». Согласно представленному в Счетную палату договору финансовой аренды (лизин</w:t>
      </w:r>
      <w:r>
        <w:rPr>
          <w:rFonts w:ascii="Times New Roman" w:hAnsi="Times New Roman" w:cs="Times New Roman"/>
          <w:sz w:val="28"/>
          <w:szCs w:val="28"/>
        </w:rPr>
        <w:t>га) № ДЛ 0705-003-ИДЖ/2025, между Акционерным обществом «Государственная транспортная лизинговая компания» и Обществом с ограниченной ответственностью «ЛИДЕРКОМ» заключен договор лизинга на приобретение автобусов СИМАЗ 2258-0000010-538 в количестве 80 ед.</w:t>
      </w:r>
    </w:p>
    <w:p w:rsidR="00711782" w:rsidRDefault="006D198F">
      <w:pPr>
        <w:pStyle w:val="af7"/>
        <w:numPr>
          <w:ilvl w:val="0"/>
          <w:numId w:val="9"/>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Проектом решения предлагается увеличить общий объем бюджетных ассигнований </w:t>
      </w:r>
      <w:r>
        <w:rPr>
          <w:rFonts w:ascii="Times New Roman" w:eastAsia="Times New Roman" w:hAnsi="Times New Roman" w:cs="Times New Roman"/>
          <w:b/>
          <w:bCs/>
          <w:color w:val="000000" w:themeColor="text1"/>
          <w:sz w:val="28"/>
          <w:szCs w:val="28"/>
          <w:lang w:eastAsia="ru-RU"/>
        </w:rPr>
        <w:t xml:space="preserve">контрольно-ревизионному </w:t>
      </w:r>
      <w:r>
        <w:rPr>
          <w:rFonts w:ascii="Times New Roman" w:eastAsia="Times New Roman" w:hAnsi="Times New Roman" w:cs="Times New Roman"/>
          <w:b/>
          <w:bCs/>
          <w:sz w:val="28"/>
          <w:szCs w:val="28"/>
          <w:lang w:eastAsia="ru-RU"/>
        </w:rPr>
        <w:t xml:space="preserve">управлению администрации города </w:t>
      </w:r>
      <w:r>
        <w:rPr>
          <w:rFonts w:ascii="Times New Roman" w:eastAsia="Times New Roman" w:hAnsi="Times New Roman" w:cs="Times New Roman"/>
          <w:b/>
          <w:bCs/>
          <w:sz w:val="28"/>
          <w:szCs w:val="28"/>
          <w:lang w:eastAsia="ru-RU"/>
        </w:rPr>
        <w:lastRenderedPageBreak/>
        <w:t>Оренбурга</w:t>
      </w:r>
      <w:r>
        <w:rPr>
          <w:rFonts w:ascii="Times New Roman" w:eastAsia="Times New Roman" w:hAnsi="Times New Roman" w:cs="Times New Roman"/>
          <w:sz w:val="28"/>
          <w:szCs w:val="28"/>
          <w:lang w:eastAsia="ru-RU"/>
        </w:rPr>
        <w:t xml:space="preserve"> на 2025 год на 443,7 тыс. рублей и утвердить их в сумме 18 860,4 тыс. рублей.</w:t>
      </w:r>
      <w:r>
        <w:t xml:space="preserve"> </w:t>
      </w:r>
      <w:r>
        <w:rPr>
          <w:rFonts w:ascii="Times New Roman" w:eastAsia="Times New Roman" w:hAnsi="Times New Roman" w:cs="Times New Roman"/>
          <w:sz w:val="28"/>
          <w:szCs w:val="28"/>
          <w:lang w:eastAsia="ru-RU"/>
        </w:rPr>
        <w:t xml:space="preserve">Объем бюджетных назначений планового </w:t>
      </w:r>
      <w:r>
        <w:rPr>
          <w:rFonts w:ascii="Times New Roman" w:eastAsia="Times New Roman" w:hAnsi="Times New Roman" w:cs="Times New Roman"/>
          <w:sz w:val="28"/>
          <w:szCs w:val="28"/>
          <w:lang w:eastAsia="ru-RU"/>
        </w:rPr>
        <w:t>периода не корректируется.</w:t>
      </w: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изменения бюджетных ассигнований предложены по муниципальным программам:</w:t>
      </w:r>
    </w:p>
    <w:p w:rsidR="00711782" w:rsidRDefault="006D198F">
      <w:pPr>
        <w:pStyle w:val="af7"/>
        <w:numPr>
          <w:ilvl w:val="0"/>
          <w:numId w:val="24"/>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«Управление муниципальными финансами и муниципальным долгом города Оренбурга» по комплексу процессных мероприятий «Организация и осуществле</w:t>
      </w:r>
      <w:r>
        <w:rPr>
          <w:rFonts w:ascii="Times New Roman" w:eastAsia="Times New Roman" w:hAnsi="Times New Roman" w:cs="Times New Roman"/>
          <w:sz w:val="28"/>
          <w:szCs w:val="28"/>
          <w:lang w:eastAsia="ru-RU"/>
        </w:rPr>
        <w:t>ние внутреннего муниципального финансового контроля» – увеличение бюджетных ассигнований на 445,7 тыс. рублей, за счет сокращения бюджетных назначений на осуществление закупок в сумме 106,3 тыс. рублей и увеличением бюджетных ассигнований на оплату труда н</w:t>
      </w:r>
      <w:r>
        <w:rPr>
          <w:rFonts w:ascii="Times New Roman" w:eastAsia="Times New Roman" w:hAnsi="Times New Roman" w:cs="Times New Roman"/>
          <w:sz w:val="28"/>
          <w:szCs w:val="28"/>
          <w:lang w:eastAsia="ru-RU"/>
        </w:rPr>
        <w:t>а сумму 552,0 тыс. рублей.</w:t>
      </w:r>
    </w:p>
    <w:p w:rsidR="00711782" w:rsidRDefault="006D198F">
      <w:pPr>
        <w:pStyle w:val="af7"/>
        <w:numPr>
          <w:ilvl w:val="0"/>
          <w:numId w:val="24"/>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муниципальной службы в Администрации города Оренбурга» – сокращение бюджетных ассигнований на 2,0 тыс. рублей в связи со сложившейся экономией.</w:t>
      </w:r>
    </w:p>
    <w:p w:rsidR="00711782" w:rsidRDefault="006D198F">
      <w:pPr>
        <w:pStyle w:val="af7"/>
        <w:numPr>
          <w:ilvl w:val="0"/>
          <w:numId w:val="9"/>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сократить бюджетные ассигнования </w:t>
      </w:r>
      <w:r>
        <w:rPr>
          <w:rFonts w:ascii="Times New Roman" w:eastAsia="Times New Roman" w:hAnsi="Times New Roman" w:cs="Times New Roman"/>
          <w:b/>
          <w:bCs/>
          <w:sz w:val="28"/>
          <w:szCs w:val="28"/>
          <w:lang w:eastAsia="ru-RU"/>
        </w:rPr>
        <w:t>Оренбургском</w:t>
      </w:r>
      <w:r>
        <w:rPr>
          <w:rFonts w:ascii="Times New Roman" w:eastAsia="Times New Roman" w:hAnsi="Times New Roman" w:cs="Times New Roman"/>
          <w:b/>
          <w:bCs/>
          <w:sz w:val="28"/>
          <w:szCs w:val="28"/>
          <w:lang w:eastAsia="ru-RU"/>
        </w:rPr>
        <w:t>у городскому Совету</w:t>
      </w:r>
      <w:r>
        <w:rPr>
          <w:rFonts w:ascii="Times New Roman" w:eastAsia="Times New Roman" w:hAnsi="Times New Roman" w:cs="Times New Roman"/>
          <w:sz w:val="28"/>
          <w:szCs w:val="28"/>
          <w:lang w:eastAsia="ru-RU"/>
        </w:rPr>
        <w:t xml:space="preserve"> на 2025 год на сумму 3 500,0 тыс. рублей, в том числе на выплаты, связанные с депутатской деятельностью в сумме 2 557,0 тыс. рублей, а также на сумму 943,0 тыс. рублей на осуществление закупок товаров, работ, услуг.</w:t>
      </w:r>
    </w:p>
    <w:p w:rsidR="00711782" w:rsidRDefault="006D198F">
      <w:pPr>
        <w:pStyle w:val="af7"/>
        <w:numPr>
          <w:ilvl w:val="0"/>
          <w:numId w:val="9"/>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Проектом решения пре</w:t>
      </w:r>
      <w:r>
        <w:rPr>
          <w:rFonts w:ascii="Times New Roman" w:eastAsia="Times New Roman" w:hAnsi="Times New Roman" w:cs="Times New Roman"/>
          <w:sz w:val="28"/>
          <w:szCs w:val="28"/>
          <w:lang w:eastAsia="ru-RU"/>
        </w:rPr>
        <w:t xml:space="preserve">длагается сократить бюджетные ассигнования </w:t>
      </w:r>
      <w:r>
        <w:rPr>
          <w:rFonts w:ascii="Times New Roman" w:eastAsia="Times New Roman" w:hAnsi="Times New Roman" w:cs="Times New Roman"/>
          <w:b/>
          <w:bCs/>
          <w:sz w:val="28"/>
          <w:szCs w:val="28"/>
          <w:lang w:eastAsia="ru-RU"/>
        </w:rPr>
        <w:t>Счетной палате города Оренбурга</w:t>
      </w:r>
      <w:r>
        <w:rPr>
          <w:rFonts w:ascii="Times New Roman" w:eastAsia="Times New Roman" w:hAnsi="Times New Roman" w:cs="Times New Roman"/>
          <w:sz w:val="28"/>
          <w:szCs w:val="28"/>
          <w:lang w:eastAsia="ru-RU"/>
        </w:rPr>
        <w:t xml:space="preserve"> на 2025 год на сумму 100,3 тыс. рублей на осуществление закупок товаров, работ, услуг. Крое этого, в связи с ожидаемым исполнением бюджета Проектом решения предложено перераспредели</w:t>
      </w:r>
      <w:r>
        <w:rPr>
          <w:rFonts w:ascii="Times New Roman" w:eastAsia="Times New Roman" w:hAnsi="Times New Roman" w:cs="Times New Roman"/>
          <w:sz w:val="28"/>
          <w:szCs w:val="28"/>
          <w:lang w:eastAsia="ru-RU"/>
        </w:rPr>
        <w:t>ть бюджетные ассигнования в сумме 1 349,4 тыс. рублей с целевой статьи расходов «Руководитель контрольно-счетного органа муниципального образования «город Оренбург» и его заместители» на целевую статью расходов «Центральный аппарат».</w:t>
      </w:r>
    </w:p>
    <w:p w:rsidR="00711782" w:rsidRDefault="006D198F">
      <w:pPr>
        <w:pStyle w:val="af7"/>
        <w:numPr>
          <w:ilvl w:val="0"/>
          <w:numId w:val="9"/>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Проектом решения предл</w:t>
      </w:r>
      <w:r>
        <w:rPr>
          <w:rFonts w:ascii="Times New Roman" w:eastAsia="Times New Roman" w:hAnsi="Times New Roman" w:cs="Times New Roman"/>
          <w:sz w:val="28"/>
          <w:szCs w:val="28"/>
          <w:lang w:eastAsia="ru-RU"/>
        </w:rPr>
        <w:t xml:space="preserve">агается общий объем бюджетных ассигнований </w:t>
      </w:r>
      <w:r>
        <w:rPr>
          <w:rFonts w:ascii="Times New Roman" w:eastAsia="Times New Roman" w:hAnsi="Times New Roman" w:cs="Times New Roman"/>
          <w:b/>
          <w:bCs/>
          <w:sz w:val="28"/>
          <w:szCs w:val="28"/>
          <w:lang w:eastAsia="ru-RU"/>
        </w:rPr>
        <w:t>департаменту имущественных и жилищных отношений администрации города Оренбурга</w:t>
      </w:r>
      <w:r>
        <w:rPr>
          <w:rFonts w:ascii="Times New Roman" w:eastAsia="Times New Roman" w:hAnsi="Times New Roman" w:cs="Times New Roman"/>
          <w:sz w:val="28"/>
          <w:szCs w:val="28"/>
          <w:lang w:eastAsia="ru-RU"/>
        </w:rPr>
        <w:t xml:space="preserve"> увеличить на 2025 год на 23 956,3 тыс. рублей и утвердить их в сумме 1 390 880,5 тыс. рублей. Общий объем бюджетных ассигнований плано</w:t>
      </w:r>
      <w:r>
        <w:rPr>
          <w:rFonts w:ascii="Times New Roman" w:eastAsia="Times New Roman" w:hAnsi="Times New Roman" w:cs="Times New Roman"/>
          <w:sz w:val="28"/>
          <w:szCs w:val="28"/>
          <w:lang w:eastAsia="ru-RU"/>
        </w:rPr>
        <w:t>вого периода 2026 и 2027 годов не корректируется.</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основные изменения бюджетных ассигнований по </w:t>
      </w:r>
      <w:proofErr w:type="spellStart"/>
      <w:r>
        <w:rPr>
          <w:rFonts w:ascii="Times New Roman" w:hAnsi="Times New Roman" w:cs="Times New Roman"/>
          <w:sz w:val="28"/>
          <w:szCs w:val="28"/>
        </w:rPr>
        <w:t>ДИиЖО</w:t>
      </w:r>
      <w:proofErr w:type="spellEnd"/>
      <w:r>
        <w:rPr>
          <w:rFonts w:ascii="Times New Roman" w:hAnsi="Times New Roman" w:cs="Times New Roman"/>
          <w:sz w:val="28"/>
          <w:szCs w:val="28"/>
        </w:rPr>
        <w:t xml:space="preserve"> предложены по следующим муниципальным программам:</w:t>
      </w:r>
    </w:p>
    <w:p w:rsidR="00711782" w:rsidRDefault="006D198F">
      <w:pPr>
        <w:pStyle w:val="af7"/>
        <w:numPr>
          <w:ilvl w:val="0"/>
          <w:numId w:val="31"/>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«Переселение граждан муниципального образования «город Оренбург» из жилых домов, признан</w:t>
      </w:r>
      <w:r>
        <w:rPr>
          <w:rFonts w:ascii="Times New Roman" w:hAnsi="Times New Roman" w:cs="Times New Roman"/>
          <w:sz w:val="28"/>
          <w:szCs w:val="28"/>
        </w:rPr>
        <w:t>ных аварийными» – бюджетные ассигнования увеличиваются на 2025 год на 1 580,0 тыс. рублей на оплату дополнительных метров жилья в рамках реализации дополнительных мероприятий по предоставлению жилых помещений гражданам по договорам социального найма и мены</w:t>
      </w:r>
      <w:r>
        <w:rPr>
          <w:rFonts w:ascii="Times New Roman" w:hAnsi="Times New Roman" w:cs="Times New Roman"/>
          <w:sz w:val="28"/>
          <w:szCs w:val="28"/>
        </w:rPr>
        <w:t>.</w:t>
      </w:r>
    </w:p>
    <w:p w:rsidR="00711782" w:rsidRDefault="006D198F">
      <w:pPr>
        <w:pStyle w:val="af7"/>
        <w:numPr>
          <w:ilvl w:val="0"/>
          <w:numId w:val="8"/>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 бюджетные ассигнования увеличиваются на 2025 год на 18 130,0 тыс. рублей, за счет увеличения</w:t>
      </w:r>
      <w:r>
        <w:rPr>
          <w:rFonts w:ascii="Times New Roman" w:hAnsi="Times New Roman" w:cs="Times New Roman"/>
          <w:sz w:val="28"/>
          <w:szCs w:val="28"/>
        </w:rPr>
        <w:t xml:space="preserve"> расходов на обеспечение жильем социального найма отдельных категорий граждан на сумму 14 583,5 тыс. рублей и на ремонт здания по ул. Пролетарская, 216 в сумме 3 546,5 тыс. рублей.</w:t>
      </w:r>
    </w:p>
    <w:p w:rsidR="00711782" w:rsidRDefault="006D198F">
      <w:pPr>
        <w:pStyle w:val="af7"/>
        <w:numPr>
          <w:ilvl w:val="0"/>
          <w:numId w:val="8"/>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«Повышение эффективности управления муниципальным имуществом города Оренбур</w:t>
      </w:r>
      <w:r>
        <w:rPr>
          <w:rFonts w:ascii="Times New Roman" w:hAnsi="Times New Roman" w:cs="Times New Roman"/>
          <w:sz w:val="28"/>
          <w:szCs w:val="28"/>
        </w:rPr>
        <w:t>га» – н</w:t>
      </w:r>
      <w:r>
        <w:rPr>
          <w:rFonts w:ascii="Times New Roman" w:eastAsia="Calibri" w:hAnsi="Times New Roman" w:cs="Times New Roman"/>
          <w:sz w:val="28"/>
          <w:szCs w:val="28"/>
          <w:lang w:eastAsia="ru-RU"/>
        </w:rPr>
        <w:t xml:space="preserve">а 2025 год бюджетные ассигнования на осуществление закупок, товаров, работ, услуг сокращаются на 114,1 тыс. рублей. </w:t>
      </w:r>
      <w:r>
        <w:rPr>
          <w:rFonts w:ascii="Times New Roman" w:hAnsi="Times New Roman" w:cs="Times New Roman"/>
          <w:sz w:val="28"/>
          <w:szCs w:val="28"/>
        </w:rPr>
        <w:t xml:space="preserve">Кроме этого, </w:t>
      </w:r>
      <w:r>
        <w:rPr>
          <w:rFonts w:ascii="Times New Roman" w:hAnsi="Times New Roman" w:cs="Times New Roman"/>
          <w:sz w:val="28"/>
          <w:szCs w:val="28"/>
        </w:rPr>
        <w:lastRenderedPageBreak/>
        <w:t>Проектом решения предложено бюджетные ассигнования, утвержденные на содержание объектов муниципального недвижимого имуще</w:t>
      </w:r>
      <w:r>
        <w:rPr>
          <w:rFonts w:ascii="Times New Roman" w:hAnsi="Times New Roman" w:cs="Times New Roman"/>
          <w:sz w:val="28"/>
          <w:szCs w:val="28"/>
        </w:rPr>
        <w:t>ства муниципальной казны в сумме 150,0 тыс. рублей, перераспределить для проведения оценочных работ в отношении муниципального имущества.</w:t>
      </w:r>
    </w:p>
    <w:p w:rsidR="00711782" w:rsidRDefault="006D198F">
      <w:pPr>
        <w:tabs>
          <w:tab w:val="left" w:pos="142"/>
          <w:tab w:val="left" w:pos="1134"/>
        </w:tabs>
        <w:ind w:firstLine="709"/>
        <w:rPr>
          <w:rFonts w:ascii="Times New Roman" w:hAnsi="Times New Roman" w:cs="Times New Roman"/>
          <w:sz w:val="28"/>
          <w:szCs w:val="28"/>
        </w:rPr>
      </w:pPr>
      <w:r>
        <w:rPr>
          <w:rFonts w:ascii="Times New Roman" w:hAnsi="Times New Roman" w:cs="Times New Roman"/>
          <w:sz w:val="28"/>
          <w:szCs w:val="28"/>
        </w:rPr>
        <w:t>Также, Проектом решения предложено на 2025 год увеличить объем непрограммных расходов на сумму 4 360,3 тыс. рублей, из</w:t>
      </w:r>
      <w:r>
        <w:rPr>
          <w:rFonts w:ascii="Times New Roman" w:hAnsi="Times New Roman" w:cs="Times New Roman"/>
          <w:sz w:val="28"/>
          <w:szCs w:val="28"/>
        </w:rPr>
        <w:t xml:space="preserve"> них:</w:t>
      </w:r>
    </w:p>
    <w:p w:rsidR="00711782" w:rsidRDefault="006D198F">
      <w:pPr>
        <w:pStyle w:val="af7"/>
        <w:numPr>
          <w:ilvl w:val="0"/>
          <w:numId w:val="3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исполнение судебных актов и мировых соглашений, иные выплаты по обязательствам муниципального образования «город Оренбург» - 3 961,2 тыс. рублей;</w:t>
      </w:r>
    </w:p>
    <w:p w:rsidR="00711782" w:rsidRDefault="006D198F">
      <w:pPr>
        <w:pStyle w:val="af7"/>
        <w:numPr>
          <w:ilvl w:val="0"/>
          <w:numId w:val="3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создание и использование резервного фонда администрации города Оренбурга – 285,0 тыс. рублей, из них 255,0 тыс. рублей на проведение детально-инструментального обследования многоквартирного дома, расположенного по адресу: г. Оренбург, ул. Аксакова, д. 14 и</w:t>
      </w:r>
      <w:r>
        <w:rPr>
          <w:rFonts w:ascii="Times New Roman" w:hAnsi="Times New Roman" w:cs="Times New Roman"/>
          <w:sz w:val="28"/>
          <w:szCs w:val="28"/>
        </w:rPr>
        <w:t xml:space="preserve"> 30,0 тыс. рублей на оплату расходов на нотариальное удостоверение договора безвозмездной передачи в муниципальную собственность недвижимого имущества, подлежащего заключению с собственниками (законными представителями) жилых домов с кадастровыми номерами </w:t>
      </w:r>
      <w:r>
        <w:rPr>
          <w:rFonts w:ascii="Times New Roman" w:hAnsi="Times New Roman" w:cs="Times New Roman"/>
          <w:sz w:val="28"/>
          <w:szCs w:val="28"/>
        </w:rPr>
        <w:t>56:44:0451010:156, 56:44:0451010:448 и земельного участка с кадастровым номером 56:44:0451010:40, расположенных по адресу: г. Оренбург, ул. Насыпная, д. 24, в связи с повреждением (утратой) имущества (жилых помещений) в результате чрезвычайной ситуации, св</w:t>
      </w:r>
      <w:r>
        <w:rPr>
          <w:rFonts w:ascii="Times New Roman" w:hAnsi="Times New Roman" w:cs="Times New Roman"/>
          <w:sz w:val="28"/>
          <w:szCs w:val="28"/>
        </w:rPr>
        <w:t xml:space="preserve">язанной с высоким уровнем воды в результате прохождения весеннего паводка в 2024 году; </w:t>
      </w:r>
    </w:p>
    <w:p w:rsidR="00711782" w:rsidRDefault="006D198F">
      <w:pPr>
        <w:pStyle w:val="af7"/>
        <w:numPr>
          <w:ilvl w:val="0"/>
          <w:numId w:val="3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уплату</w:t>
      </w:r>
      <w:proofErr w:type="gramEnd"/>
      <w:r>
        <w:rPr>
          <w:rFonts w:ascii="Times New Roman" w:hAnsi="Times New Roman" w:cs="Times New Roman"/>
          <w:sz w:val="28"/>
          <w:szCs w:val="28"/>
        </w:rPr>
        <w:t xml:space="preserve"> прочих налогов – 114,1 тыс. рублей.</w:t>
      </w:r>
    </w:p>
    <w:p w:rsidR="00711782" w:rsidRDefault="006D198F">
      <w:pPr>
        <w:pStyle w:val="af7"/>
        <w:numPr>
          <w:ilvl w:val="0"/>
          <w:numId w:val="7"/>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eastAsia="Times New Roman" w:hAnsi="Times New Roman" w:cs="Times New Roman"/>
          <w:b/>
          <w:bCs/>
          <w:sz w:val="28"/>
          <w:szCs w:val="28"/>
          <w:lang w:eastAsia="ru-RU"/>
        </w:rPr>
        <w:t>финансовому управлению администрации города Оренбу</w:t>
      </w:r>
      <w:r>
        <w:rPr>
          <w:rFonts w:ascii="Times New Roman" w:eastAsia="Times New Roman" w:hAnsi="Times New Roman" w:cs="Times New Roman"/>
          <w:b/>
          <w:bCs/>
          <w:sz w:val="28"/>
          <w:szCs w:val="28"/>
          <w:lang w:eastAsia="ru-RU"/>
        </w:rPr>
        <w:t>рга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iCs/>
          <w:sz w:val="28"/>
          <w:szCs w:val="28"/>
          <w:lang w:eastAsia="ru-RU"/>
        </w:rPr>
        <w:t xml:space="preserve">на 2025 год на 13 566,0 тыс. рублей и утвердить их в сумме 324 339,2 тыс. рублей. </w:t>
      </w:r>
      <w:bookmarkStart w:id="6" w:name="_Hlk210373737"/>
      <w:r>
        <w:rPr>
          <w:rFonts w:ascii="Times New Roman" w:eastAsia="Times New Roman" w:hAnsi="Times New Roman" w:cs="Times New Roman"/>
          <w:bCs/>
          <w:iCs/>
          <w:sz w:val="28"/>
          <w:szCs w:val="28"/>
          <w:lang w:eastAsia="ru-RU"/>
        </w:rPr>
        <w:t>Объем бюджетных назначений планового периода не корректируется.</w:t>
      </w:r>
      <w:bookmarkEnd w:id="6"/>
    </w:p>
    <w:p w:rsidR="00711782" w:rsidRDefault="006D198F">
      <w:pPr>
        <w:tabs>
          <w:tab w:val="left" w:pos="1134"/>
        </w:tabs>
        <w:ind w:firstLine="709"/>
      </w:pPr>
      <w:r>
        <w:rPr>
          <w:rFonts w:ascii="Times New Roman" w:eastAsia="Calibri" w:hAnsi="Times New Roman" w:cs="Times New Roman"/>
          <w:sz w:val="28"/>
          <w:szCs w:val="28"/>
          <w:lang w:eastAsia="ru-RU"/>
        </w:rPr>
        <w:t>Предлагается увеличить объем финансирования муниципальной программы «Управление муниципальными финансами и</w:t>
      </w:r>
      <w:r>
        <w:rPr>
          <w:rFonts w:ascii="Times New Roman" w:eastAsia="Calibri" w:hAnsi="Times New Roman" w:cs="Times New Roman"/>
          <w:sz w:val="28"/>
          <w:szCs w:val="28"/>
          <w:lang w:eastAsia="ru-RU"/>
        </w:rPr>
        <w:t xml:space="preserve"> муниципальным долгом города Оренбурга» на сумму 4 212,5 тыс. рублей, за счет увеличения расходов на выплату заработной платы (4 592,1 тыс. рублей) и МКУ «Центр муниципальных расчетов» (354,8 тыс. рублей), а также сокращению бюджетных ассигнований на осуще</w:t>
      </w:r>
      <w:r>
        <w:rPr>
          <w:rFonts w:ascii="Times New Roman" w:eastAsia="Calibri" w:hAnsi="Times New Roman" w:cs="Times New Roman"/>
          <w:sz w:val="28"/>
          <w:szCs w:val="28"/>
          <w:lang w:eastAsia="ru-RU"/>
        </w:rPr>
        <w:t>ствление закупок товаров, работ, услуг на сумму 704,4 тыс. рублей (в том числе подведомственному учреждению на 42,8 тыс. рублей) и уплату налогов, сборов и иных платежей на сумму 30,0 тыс. рублей.</w:t>
      </w:r>
    </w:p>
    <w:p w:rsidR="00711782" w:rsidRDefault="006D198F">
      <w:pPr>
        <w:tabs>
          <w:tab w:val="left" w:pos="1134"/>
        </w:tabs>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Проектом решения предложено </w:t>
      </w:r>
      <w:r>
        <w:rPr>
          <w:rFonts w:ascii="Times New Roman" w:eastAsia="Calibri" w:hAnsi="Times New Roman" w:cs="Times New Roman"/>
          <w:bCs/>
          <w:iCs/>
          <w:sz w:val="28"/>
          <w:szCs w:val="28"/>
          <w:lang w:eastAsia="ru-RU"/>
        </w:rPr>
        <w:t>изменить на 2025 год объем непр</w:t>
      </w:r>
      <w:r>
        <w:rPr>
          <w:rFonts w:ascii="Times New Roman" w:eastAsia="Calibri" w:hAnsi="Times New Roman" w:cs="Times New Roman"/>
          <w:bCs/>
          <w:iCs/>
          <w:sz w:val="28"/>
          <w:szCs w:val="28"/>
          <w:lang w:eastAsia="ru-RU"/>
        </w:rPr>
        <w:t>ограммных расходов:</w:t>
      </w:r>
    </w:p>
    <w:p w:rsidR="00711782" w:rsidRDefault="006D198F">
      <w:pPr>
        <w:pStyle w:val="af7"/>
        <w:numPr>
          <w:ilvl w:val="0"/>
          <w:numId w:val="13"/>
        </w:numPr>
        <w:tabs>
          <w:tab w:val="left" w:pos="1134"/>
        </w:tabs>
        <w:ind w:left="0" w:firstLine="709"/>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увеличить</w:t>
      </w:r>
      <w:proofErr w:type="gramEnd"/>
      <w:r>
        <w:rPr>
          <w:rFonts w:ascii="Times New Roman" w:eastAsia="Calibri" w:hAnsi="Times New Roman" w:cs="Times New Roman"/>
          <w:sz w:val="28"/>
          <w:szCs w:val="28"/>
          <w:lang w:eastAsia="ru-RU"/>
        </w:rPr>
        <w:t xml:space="preserve"> объем бюджетных ассигнований на исполнение судебных актов и мировых соглашений, иные выплаты по обязательствам муниципального образования «город Оренбург» на 16 426,2 тыс. рублей, в том числе за счет перераспределения ранее ут</w:t>
      </w:r>
      <w:r>
        <w:rPr>
          <w:rFonts w:ascii="Times New Roman" w:eastAsia="Calibri" w:hAnsi="Times New Roman" w:cs="Times New Roman"/>
          <w:sz w:val="28"/>
          <w:szCs w:val="28"/>
          <w:lang w:eastAsia="ru-RU"/>
        </w:rPr>
        <w:t>вержденных назначений на других главных распорядителей бюджетных средств в сумме 26 073,8 тыс. рублей и утвердить их в сумме 61 522,9 тыс. рублей.</w:t>
      </w:r>
    </w:p>
    <w:p w:rsidR="00711782" w:rsidRDefault="006D198F">
      <w:pPr>
        <w:pStyle w:val="af7"/>
        <w:numPr>
          <w:ilvl w:val="0"/>
          <w:numId w:val="13"/>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Calibri" w:hAnsi="Times New Roman" w:cs="Times New Roman"/>
          <w:sz w:val="28"/>
          <w:szCs w:val="28"/>
          <w:lang w:eastAsia="ru-RU"/>
        </w:rPr>
        <w:t>сократить</w:t>
      </w:r>
      <w:proofErr w:type="gramEnd"/>
      <w:r>
        <w:rPr>
          <w:rFonts w:ascii="Times New Roman" w:eastAsia="Calibri" w:hAnsi="Times New Roman" w:cs="Times New Roman"/>
          <w:sz w:val="28"/>
          <w:szCs w:val="28"/>
          <w:lang w:eastAsia="ru-RU"/>
        </w:rPr>
        <w:t xml:space="preserve"> объем бюджетных ассигнования на создание и использование резервного фонда администрации города Орен</w:t>
      </w:r>
      <w:r>
        <w:rPr>
          <w:rFonts w:ascii="Times New Roman" w:eastAsia="Calibri" w:hAnsi="Times New Roman" w:cs="Times New Roman"/>
          <w:sz w:val="28"/>
          <w:szCs w:val="28"/>
          <w:lang w:eastAsia="ru-RU"/>
        </w:rPr>
        <w:t xml:space="preserve">бурга </w:t>
      </w:r>
      <w:r>
        <w:rPr>
          <w:rFonts w:ascii="Times New Roman" w:eastAsia="Times New Roman" w:hAnsi="Times New Roman" w:cs="Times New Roman"/>
          <w:sz w:val="28"/>
          <w:szCs w:val="28"/>
          <w:lang w:eastAsia="ru-RU"/>
        </w:rPr>
        <w:t>на 34 204,7 тыс. рублей и утвердить в сумме 120 989,1 тыс. рублей.</w:t>
      </w:r>
    </w:p>
    <w:p w:rsidR="00711782" w:rsidRDefault="006D198F">
      <w:pPr>
        <w:pStyle w:val="af7"/>
        <w:numPr>
          <w:ilvl w:val="0"/>
          <w:numId w:val="7"/>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Проектом решения предлагается сократить общий объем бюджетных ассигнований </w:t>
      </w:r>
      <w:r>
        <w:rPr>
          <w:rFonts w:ascii="Times New Roman" w:eastAsia="Times New Roman" w:hAnsi="Times New Roman" w:cs="Times New Roman"/>
          <w:b/>
          <w:bCs/>
          <w:sz w:val="28"/>
          <w:szCs w:val="28"/>
          <w:lang w:eastAsia="ru-RU"/>
        </w:rPr>
        <w:t>Администрации Северного округа города Оренбурга</w:t>
      </w:r>
      <w:r>
        <w:rPr>
          <w:rFonts w:ascii="Times New Roman" w:eastAsia="Times New Roman" w:hAnsi="Times New Roman" w:cs="Times New Roman"/>
          <w:sz w:val="28"/>
          <w:szCs w:val="28"/>
          <w:lang w:eastAsia="ru-RU"/>
        </w:rPr>
        <w:t xml:space="preserve"> на 2025 год на 18 463,7 тыс. рублей и утвердить их в сумме 6</w:t>
      </w:r>
      <w:r>
        <w:rPr>
          <w:rFonts w:ascii="Times New Roman" w:eastAsia="Times New Roman" w:hAnsi="Times New Roman" w:cs="Times New Roman"/>
          <w:sz w:val="28"/>
          <w:szCs w:val="28"/>
          <w:lang w:eastAsia="ru-RU"/>
        </w:rPr>
        <w:t>06 654,4 тыс. рублей.</w:t>
      </w:r>
      <w:r>
        <w:rPr>
          <w:rFonts w:ascii="Times New Roman" w:eastAsia="Times New Roman" w:hAnsi="Times New Roman" w:cs="Times New Roman"/>
          <w:bCs/>
          <w:iCs/>
          <w:sz w:val="28"/>
          <w:szCs w:val="28"/>
          <w:lang w:eastAsia="ru-RU"/>
        </w:rPr>
        <w:t xml:space="preserve"> Объем бюджетных назначений планового периода не корректируется.</w:t>
      </w: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основные изменения бюджетных ассигнований Администрации Северного округа предложены по муниципальной программе «Комплексное благоустройство и повышение к</w:t>
      </w:r>
      <w:r>
        <w:rPr>
          <w:rFonts w:ascii="Times New Roman" w:eastAsia="Times New Roman" w:hAnsi="Times New Roman" w:cs="Times New Roman"/>
          <w:sz w:val="28"/>
          <w:szCs w:val="28"/>
          <w:lang w:eastAsia="ru-RU"/>
        </w:rPr>
        <w:t>ачества жизни населения на территории Северного округа города Оренбурга» – сокращение бюджетных ассигнований на 2025 год на 22 669,2 тыс. рублей.</w:t>
      </w: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Изменение бюджетных ассигнований предусмотрено по следующим комплексам процессных мероприятий:</w:t>
      </w:r>
    </w:p>
    <w:p w:rsidR="00711782" w:rsidRDefault="006D198F">
      <w:pPr>
        <w:pStyle w:val="af7"/>
        <w:numPr>
          <w:ilvl w:val="0"/>
          <w:numId w:val="12"/>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«Благоустройств</w:t>
      </w:r>
      <w:r>
        <w:rPr>
          <w:rFonts w:ascii="Times New Roman" w:eastAsia="Times New Roman" w:hAnsi="Times New Roman" w:cs="Times New Roman"/>
          <w:sz w:val="28"/>
          <w:szCs w:val="28"/>
          <w:lang w:eastAsia="ru-RU"/>
        </w:rPr>
        <w:t>о, озеленение и содержание территории»</w:t>
      </w:r>
      <w:r>
        <w:t xml:space="preserve"> </w:t>
      </w:r>
      <w:r>
        <w:rPr>
          <w:rFonts w:ascii="Times New Roman" w:eastAsia="Times New Roman" w:hAnsi="Times New Roman" w:cs="Times New Roman"/>
          <w:sz w:val="28"/>
          <w:szCs w:val="28"/>
          <w:lang w:eastAsia="ru-RU"/>
        </w:rPr>
        <w:t>– на 2025 год сокращаются бюджетные ассигнования на 780,2 тыс. рублей. Основной причиной изменения утвержденного объема бюджетных ассигнований согласно ФЭО являются экономия по результатам проведенных конкурсных проце</w:t>
      </w:r>
      <w:r>
        <w:rPr>
          <w:rFonts w:ascii="Times New Roman" w:eastAsia="Times New Roman" w:hAnsi="Times New Roman" w:cs="Times New Roman"/>
          <w:sz w:val="28"/>
          <w:szCs w:val="28"/>
          <w:lang w:eastAsia="ru-RU"/>
        </w:rPr>
        <w:t xml:space="preserve">дур и </w:t>
      </w:r>
      <w:proofErr w:type="spellStart"/>
      <w:r>
        <w:rPr>
          <w:rFonts w:ascii="Times New Roman" w:eastAsia="Times New Roman" w:hAnsi="Times New Roman" w:cs="Times New Roman"/>
          <w:sz w:val="28"/>
          <w:szCs w:val="28"/>
          <w:lang w:eastAsia="ru-RU"/>
        </w:rPr>
        <w:t>невостребованность</w:t>
      </w:r>
      <w:proofErr w:type="spellEnd"/>
      <w:r>
        <w:rPr>
          <w:rFonts w:ascii="Times New Roman" w:eastAsia="Times New Roman" w:hAnsi="Times New Roman" w:cs="Times New Roman"/>
          <w:sz w:val="28"/>
          <w:szCs w:val="28"/>
          <w:lang w:eastAsia="ru-RU"/>
        </w:rPr>
        <w:t xml:space="preserve"> назначений по направлению содержание и обустройство мест (площадок) накопления ТКО.</w:t>
      </w:r>
    </w:p>
    <w:p w:rsidR="00711782" w:rsidRDefault="006D198F">
      <w:pPr>
        <w:pStyle w:val="ConsPlusCell0"/>
        <w:numPr>
          <w:ilvl w:val="0"/>
          <w:numId w:val="20"/>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«Осуществление управленческих функций по исполнению полномочий органов местного самоуправления и переданных отдельных государственных полномочий </w:t>
      </w:r>
      <w:r>
        <w:rPr>
          <w:rFonts w:ascii="Times New Roman" w:hAnsi="Times New Roman" w:cs="Times New Roman"/>
          <w:sz w:val="28"/>
          <w:szCs w:val="28"/>
        </w:rPr>
        <w:t>Оренбургской области и обеспечение деятельности подведомственных учреждений» - сокращается объем бюджетных ассигнований на 2025 год на 21 021,1 тыс. рублей, в том числе:</w:t>
      </w:r>
    </w:p>
    <w:p w:rsidR="00711782" w:rsidRDefault="006D198F">
      <w:pPr>
        <w:pStyle w:val="af7"/>
        <w:numPr>
          <w:ilvl w:val="0"/>
          <w:numId w:val="10"/>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сокращение</w:t>
      </w:r>
      <w:proofErr w:type="gramEnd"/>
      <w:r>
        <w:rPr>
          <w:rFonts w:ascii="Times New Roman" w:eastAsia="Times New Roman" w:hAnsi="Times New Roman" w:cs="Times New Roman"/>
          <w:sz w:val="28"/>
          <w:szCs w:val="28"/>
          <w:lang w:eastAsia="ru-RU"/>
        </w:rPr>
        <w:t xml:space="preserve"> на 25 334,1 тыс. рублей на обеспечение деятельности МКУ «</w:t>
      </w:r>
      <w:proofErr w:type="spellStart"/>
      <w:r>
        <w:rPr>
          <w:rFonts w:ascii="Times New Roman" w:eastAsia="Times New Roman" w:hAnsi="Times New Roman" w:cs="Times New Roman"/>
          <w:sz w:val="28"/>
          <w:szCs w:val="28"/>
          <w:lang w:eastAsia="ru-RU"/>
        </w:rPr>
        <w:t>Комсервис</w:t>
      </w:r>
      <w:proofErr w:type="spellEnd"/>
      <w:r>
        <w:rPr>
          <w:rFonts w:ascii="Times New Roman" w:eastAsia="Times New Roman" w:hAnsi="Times New Roman" w:cs="Times New Roman"/>
          <w:sz w:val="28"/>
          <w:szCs w:val="28"/>
          <w:lang w:eastAsia="ru-RU"/>
        </w:rPr>
        <w:t xml:space="preserve">» (в том </w:t>
      </w:r>
      <w:r>
        <w:rPr>
          <w:rFonts w:ascii="Times New Roman" w:eastAsia="Times New Roman" w:hAnsi="Times New Roman" w:cs="Times New Roman"/>
          <w:sz w:val="28"/>
          <w:szCs w:val="28"/>
          <w:lang w:eastAsia="ru-RU"/>
        </w:rPr>
        <w:t>числе по заработной плате - 9 970,0 тыс. рублей, осуществлению закупок товаров, работ, услуг – 5 364,1 тыс. рублей и уплате налогов, сборов и иных платежей – 10 000,0 тыс. рублей);</w:t>
      </w:r>
    </w:p>
    <w:p w:rsidR="00711782" w:rsidRDefault="006D198F">
      <w:pPr>
        <w:pStyle w:val="af7"/>
        <w:numPr>
          <w:ilvl w:val="0"/>
          <w:numId w:val="10"/>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увеличение</w:t>
      </w:r>
      <w:proofErr w:type="gramEnd"/>
      <w:r>
        <w:rPr>
          <w:rFonts w:ascii="Times New Roman" w:eastAsia="Times New Roman" w:hAnsi="Times New Roman" w:cs="Times New Roman"/>
          <w:sz w:val="28"/>
          <w:szCs w:val="28"/>
          <w:lang w:eastAsia="ru-RU"/>
        </w:rPr>
        <w:t xml:space="preserve"> на 4 313,0 тыс. рублей на обеспечение деятельности центрального </w:t>
      </w:r>
      <w:r>
        <w:rPr>
          <w:rFonts w:ascii="Times New Roman" w:eastAsia="Times New Roman" w:hAnsi="Times New Roman" w:cs="Times New Roman"/>
          <w:sz w:val="28"/>
          <w:szCs w:val="28"/>
          <w:lang w:eastAsia="ru-RU"/>
        </w:rPr>
        <w:t>аппарата округа (в том числе за счет увеличения назначений на выплату заработной платы – 4 371,6 тыс. рублей и сокращению бюджетных ассигнований на осуществление закупок товаров, работ, услуг – 58,6 тыс. рублей).</w:t>
      </w:r>
    </w:p>
    <w:p w:rsidR="00711782" w:rsidRDefault="006D198F">
      <w:pPr>
        <w:pStyle w:val="af7"/>
        <w:numPr>
          <w:ilvl w:val="0"/>
          <w:numId w:val="33"/>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«Приоритетный проект «Вовлечение жителей му</w:t>
      </w:r>
      <w:r>
        <w:rPr>
          <w:rFonts w:ascii="Times New Roman" w:eastAsia="Times New Roman" w:hAnsi="Times New Roman" w:cs="Times New Roman"/>
          <w:sz w:val="28"/>
          <w:szCs w:val="28"/>
          <w:lang w:eastAsia="ru-RU"/>
        </w:rPr>
        <w:t>ниципальных образований Оренбургской области в процесс выбора и реализации инициативных проектов»</w:t>
      </w:r>
      <w:r>
        <w:rPr>
          <w:rFonts w:ascii="Times New Roman" w:hAnsi="Times New Roman" w:cs="Times New Roman"/>
          <w:sz w:val="28"/>
          <w:szCs w:val="28"/>
        </w:rPr>
        <w:t xml:space="preserve"> - сокращается объем бюджетных ассигнований на 2025 год в связи с поступившими от Министерства финансов Оренбургской области уведомлений на 867,9 тыс. рублей, </w:t>
      </w:r>
      <w:r>
        <w:rPr>
          <w:rFonts w:ascii="Times New Roman" w:hAnsi="Times New Roman" w:cs="Times New Roman"/>
          <w:sz w:val="28"/>
          <w:szCs w:val="28"/>
        </w:rPr>
        <w:t>в том числе на реализацию следующих инициативных проектов:</w:t>
      </w:r>
    </w:p>
    <w:p w:rsidR="00711782" w:rsidRDefault="006D198F">
      <w:pPr>
        <w:tabs>
          <w:tab w:val="left" w:pos="1134"/>
        </w:tabs>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благоустройство</w:t>
      </w:r>
      <w:proofErr w:type="gramEnd"/>
      <w:r>
        <w:rPr>
          <w:rFonts w:ascii="Times New Roman" w:eastAsia="Times New Roman" w:hAnsi="Times New Roman" w:cs="Times New Roman"/>
          <w:sz w:val="28"/>
          <w:szCs w:val="28"/>
          <w:lang w:eastAsia="ru-RU"/>
        </w:rPr>
        <w:t xml:space="preserve"> площадки для проведения культурно-массовых мероприятий в п. Троицкий г. Оренбурга – сокращение на 5,9 тыс. рублей;</w:t>
      </w:r>
    </w:p>
    <w:p w:rsidR="00711782" w:rsidRDefault="006D198F">
      <w:pPr>
        <w:tabs>
          <w:tab w:val="left" w:pos="1134"/>
        </w:tabs>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капитальный</w:t>
      </w:r>
      <w:proofErr w:type="gramEnd"/>
      <w:r>
        <w:rPr>
          <w:rFonts w:ascii="Times New Roman" w:eastAsia="Times New Roman" w:hAnsi="Times New Roman" w:cs="Times New Roman"/>
          <w:sz w:val="28"/>
          <w:szCs w:val="28"/>
          <w:lang w:eastAsia="ru-RU"/>
        </w:rPr>
        <w:t xml:space="preserve"> ремонт летней эстрады и обустройство навеса над зоной </w:t>
      </w:r>
      <w:r>
        <w:rPr>
          <w:rFonts w:ascii="Times New Roman" w:eastAsia="Times New Roman" w:hAnsi="Times New Roman" w:cs="Times New Roman"/>
          <w:sz w:val="28"/>
          <w:szCs w:val="28"/>
          <w:lang w:eastAsia="ru-RU"/>
        </w:rPr>
        <w:t>зрителей в с. Пруды, Промышленного района, г. Оренбурга – сокращение на 53,7 тыс. рублей;</w:t>
      </w:r>
    </w:p>
    <w:p w:rsidR="00711782" w:rsidRDefault="006D198F">
      <w:pPr>
        <w:tabs>
          <w:tab w:val="left" w:pos="1134"/>
        </w:tabs>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благоустройство</w:t>
      </w:r>
      <w:proofErr w:type="gramEnd"/>
      <w:r>
        <w:rPr>
          <w:rFonts w:ascii="Times New Roman" w:eastAsia="Times New Roman" w:hAnsi="Times New Roman" w:cs="Times New Roman"/>
          <w:sz w:val="28"/>
          <w:szCs w:val="28"/>
          <w:lang w:eastAsia="ru-RU"/>
        </w:rPr>
        <w:t xml:space="preserve"> аллеи памяти с. </w:t>
      </w:r>
      <w:proofErr w:type="spellStart"/>
      <w:r>
        <w:rPr>
          <w:rFonts w:ascii="Times New Roman" w:eastAsia="Times New Roman" w:hAnsi="Times New Roman" w:cs="Times New Roman"/>
          <w:sz w:val="28"/>
          <w:szCs w:val="28"/>
          <w:lang w:eastAsia="ru-RU"/>
        </w:rPr>
        <w:t>Краснохолм</w:t>
      </w:r>
      <w:proofErr w:type="spellEnd"/>
      <w:r>
        <w:rPr>
          <w:rFonts w:ascii="Times New Roman" w:eastAsia="Times New Roman" w:hAnsi="Times New Roman" w:cs="Times New Roman"/>
          <w:sz w:val="28"/>
          <w:szCs w:val="28"/>
          <w:lang w:eastAsia="ru-RU"/>
        </w:rPr>
        <w:t xml:space="preserve"> – сокращение на 808,3 тыс. рублей.</w:t>
      </w: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этого, Проектом решения предложено на 2025 год увеличить объем непрограммных расхо</w:t>
      </w:r>
      <w:r>
        <w:rPr>
          <w:rFonts w:ascii="Times New Roman" w:eastAsia="Times New Roman" w:hAnsi="Times New Roman" w:cs="Times New Roman"/>
          <w:sz w:val="28"/>
          <w:szCs w:val="28"/>
          <w:lang w:eastAsia="ru-RU"/>
        </w:rPr>
        <w:t xml:space="preserve">дов на сумму 4 205,5 тыс. рублей, в том числе на исполнение судебных актов и мировых соглашений, иные выплаты по обязательствам муниципального образования «город Оренбург» на сумму 1 405,5 тыс. рублей и на </w:t>
      </w:r>
      <w:r>
        <w:rPr>
          <w:rFonts w:ascii="Times New Roman" w:eastAsia="Times New Roman" w:hAnsi="Times New Roman" w:cs="Times New Roman"/>
          <w:sz w:val="28"/>
          <w:szCs w:val="28"/>
          <w:lang w:eastAsia="ru-RU"/>
        </w:rPr>
        <w:lastRenderedPageBreak/>
        <w:t>использование средств резервного фонда Администрац</w:t>
      </w:r>
      <w:r>
        <w:rPr>
          <w:rFonts w:ascii="Times New Roman" w:eastAsia="Times New Roman" w:hAnsi="Times New Roman" w:cs="Times New Roman"/>
          <w:sz w:val="28"/>
          <w:szCs w:val="28"/>
          <w:lang w:eastAsia="ru-RU"/>
        </w:rPr>
        <w:t xml:space="preserve">ии города Оренбурга на 2 800,0 тыс. рублей. Из них 500,0 тыс. рублей на выполнение работ по ремонту </w:t>
      </w:r>
      <w:proofErr w:type="spellStart"/>
      <w:r>
        <w:rPr>
          <w:rFonts w:ascii="Times New Roman" w:eastAsia="Times New Roman" w:hAnsi="Times New Roman" w:cs="Times New Roman"/>
          <w:sz w:val="28"/>
          <w:szCs w:val="28"/>
          <w:lang w:eastAsia="ru-RU"/>
        </w:rPr>
        <w:t>отмостки</w:t>
      </w:r>
      <w:proofErr w:type="spellEnd"/>
      <w:r>
        <w:rPr>
          <w:rFonts w:ascii="Times New Roman" w:eastAsia="Times New Roman" w:hAnsi="Times New Roman" w:cs="Times New Roman"/>
          <w:sz w:val="28"/>
          <w:szCs w:val="28"/>
          <w:lang w:eastAsia="ru-RU"/>
        </w:rPr>
        <w:t xml:space="preserve"> в поселке Каргала Дзержинского района города Оренбурга, 2 000,0 тыс. рублей на оказание услуг по уборке и вывозу отходов с прилегающих территорий м</w:t>
      </w:r>
      <w:r>
        <w:rPr>
          <w:rFonts w:ascii="Times New Roman" w:eastAsia="Times New Roman" w:hAnsi="Times New Roman" w:cs="Times New Roman"/>
          <w:sz w:val="28"/>
          <w:szCs w:val="28"/>
          <w:lang w:eastAsia="ru-RU"/>
        </w:rPr>
        <w:t>ест (площадок) накопления твердых коммунальных отходов и 300,0 тыс. рублей на паспортизацию зеленых насаждений.</w:t>
      </w:r>
    </w:p>
    <w:p w:rsidR="00711782" w:rsidRDefault="006D198F">
      <w:pPr>
        <w:pStyle w:val="af7"/>
        <w:numPr>
          <w:ilvl w:val="0"/>
          <w:numId w:val="7"/>
        </w:numPr>
        <w:tabs>
          <w:tab w:val="left" w:pos="142"/>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hAnsi="Times New Roman" w:cs="Times New Roman"/>
          <w:b/>
          <w:sz w:val="28"/>
          <w:szCs w:val="28"/>
        </w:rPr>
        <w:t xml:space="preserve">Администрации Южного округа города Оренбурга </w:t>
      </w:r>
      <w:r>
        <w:rPr>
          <w:rFonts w:ascii="Times New Roman" w:eastAsia="Times New Roman" w:hAnsi="Times New Roman" w:cs="Times New Roman"/>
          <w:sz w:val="28"/>
          <w:szCs w:val="28"/>
          <w:lang w:eastAsia="ru-RU"/>
        </w:rPr>
        <w:t xml:space="preserve">на 2025 год на 12 117,6 </w:t>
      </w:r>
      <w:r>
        <w:rPr>
          <w:rFonts w:ascii="Times New Roman" w:eastAsia="Times New Roman" w:hAnsi="Times New Roman" w:cs="Times New Roman"/>
          <w:sz w:val="28"/>
          <w:szCs w:val="28"/>
          <w:lang w:eastAsia="ru-RU"/>
        </w:rPr>
        <w:t>тыс. рублей и утвердить их в сумме 725 418,5 тыс. рублей.</w:t>
      </w:r>
      <w:r>
        <w:rPr>
          <w:rFonts w:ascii="Times New Roman" w:eastAsia="Times New Roman" w:hAnsi="Times New Roman" w:cs="Times New Roman"/>
          <w:bCs/>
          <w:iCs/>
          <w:sz w:val="28"/>
          <w:szCs w:val="28"/>
          <w:lang w:eastAsia="ru-RU"/>
        </w:rPr>
        <w:t xml:space="preserve"> Объем бюджетных назначений планового периода не корректируется.</w:t>
      </w:r>
    </w:p>
    <w:p w:rsidR="00711782" w:rsidRDefault="006D198F">
      <w:pPr>
        <w:pStyle w:val="af7"/>
        <w:tabs>
          <w:tab w:val="left" w:pos="142"/>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основные изменения бюджетных ассигнований Администрации Южного округа предложены по следующим муниципальным программа</w:t>
      </w:r>
      <w:r>
        <w:rPr>
          <w:rFonts w:ascii="Times New Roman" w:eastAsia="Times New Roman" w:hAnsi="Times New Roman" w:cs="Times New Roman"/>
          <w:sz w:val="28"/>
          <w:szCs w:val="28"/>
          <w:lang w:eastAsia="ru-RU"/>
        </w:rPr>
        <w:t xml:space="preserve">м: </w:t>
      </w:r>
    </w:p>
    <w:p w:rsidR="00711782" w:rsidRDefault="006D198F">
      <w:pPr>
        <w:pStyle w:val="af7"/>
        <w:numPr>
          <w:ilvl w:val="0"/>
          <w:numId w:val="25"/>
        </w:numPr>
        <w:tabs>
          <w:tab w:val="left" w:pos="1134"/>
        </w:tabs>
        <w:ind w:left="0" w:firstLine="709"/>
        <w:rPr>
          <w:rFonts w:ascii="Times New Roman" w:eastAsia="Times New Roman" w:hAnsi="Times New Roman" w:cs="Times New Roman"/>
          <w:sz w:val="28"/>
          <w:szCs w:val="28"/>
          <w:lang w:eastAsia="ru-RU"/>
        </w:rPr>
      </w:pPr>
      <w:bookmarkStart w:id="7" w:name="_Hlk210397810"/>
      <w:r>
        <w:rPr>
          <w:rFonts w:ascii="Times New Roman" w:eastAsia="Times New Roman" w:hAnsi="Times New Roman" w:cs="Times New Roman"/>
          <w:sz w:val="28"/>
          <w:szCs w:val="28"/>
          <w:lang w:eastAsia="ru-RU"/>
        </w:rPr>
        <w:t xml:space="preserve">«Комплексное благоустройство </w:t>
      </w:r>
      <w:bookmarkEnd w:id="7"/>
      <w:r>
        <w:rPr>
          <w:rFonts w:ascii="Times New Roman" w:eastAsia="Times New Roman" w:hAnsi="Times New Roman" w:cs="Times New Roman"/>
          <w:sz w:val="28"/>
          <w:szCs w:val="28"/>
          <w:lang w:eastAsia="ru-RU"/>
        </w:rPr>
        <w:t>территории Южного округа города Оренбурга» – сокращение бюджетных ассигнований на 2025 год на 27 438,3 тыс. рублей.</w:t>
      </w: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Изменение бюджетных ассигнований предусмотрено по следующим комплексам процессных мероприятий:</w:t>
      </w:r>
    </w:p>
    <w:p w:rsidR="00711782" w:rsidRDefault="006D198F">
      <w:pPr>
        <w:pStyle w:val="af7"/>
        <w:numPr>
          <w:ilvl w:val="1"/>
          <w:numId w:val="11"/>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«Благоустройство, озеленение и содержание территории» – сокращение на 235,0 тыс. рублей, в том числе:</w:t>
      </w:r>
    </w:p>
    <w:p w:rsidR="00711782" w:rsidRDefault="006D198F">
      <w:pPr>
        <w:pStyle w:val="af7"/>
        <w:numPr>
          <w:ilvl w:val="0"/>
          <w:numId w:val="23"/>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сокращение</w:t>
      </w:r>
      <w:proofErr w:type="gramEnd"/>
      <w:r>
        <w:rPr>
          <w:rFonts w:ascii="Times New Roman" w:eastAsia="Times New Roman" w:hAnsi="Times New Roman" w:cs="Times New Roman"/>
          <w:sz w:val="28"/>
          <w:szCs w:val="28"/>
          <w:lang w:eastAsia="ru-RU"/>
        </w:rPr>
        <w:t xml:space="preserve"> на 255,7 тыс. рублей по направлению «Содержание и обустройство мест (площадок) накопления ТКО» в связи со сложившейся экономией по результатам </w:t>
      </w:r>
      <w:r>
        <w:rPr>
          <w:rFonts w:ascii="Times New Roman" w:eastAsia="Times New Roman" w:hAnsi="Times New Roman" w:cs="Times New Roman"/>
          <w:sz w:val="28"/>
          <w:szCs w:val="28"/>
          <w:lang w:eastAsia="ru-RU"/>
        </w:rPr>
        <w:t>проведения конкурсных процедур;</w:t>
      </w:r>
    </w:p>
    <w:p w:rsidR="00711782" w:rsidRDefault="006D198F">
      <w:pPr>
        <w:pStyle w:val="af7"/>
        <w:numPr>
          <w:ilvl w:val="0"/>
          <w:numId w:val="23"/>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увеличение</w:t>
      </w:r>
      <w:proofErr w:type="gramEnd"/>
      <w:r>
        <w:rPr>
          <w:rFonts w:ascii="Times New Roman" w:eastAsia="Times New Roman" w:hAnsi="Times New Roman" w:cs="Times New Roman"/>
          <w:sz w:val="28"/>
          <w:szCs w:val="28"/>
          <w:lang w:eastAsia="ru-RU"/>
        </w:rPr>
        <w:t xml:space="preserve"> на 20,7 тыс. рублей по направлению «Реализация мероприятий по благоустройству и содержанию территории округа».</w:t>
      </w:r>
    </w:p>
    <w:p w:rsidR="00711782" w:rsidRDefault="006D198F">
      <w:pPr>
        <w:pStyle w:val="af7"/>
        <w:numPr>
          <w:ilvl w:val="1"/>
          <w:numId w:val="11"/>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управленческих функций по исполнению полномочий органов местного самоуправления и перед</w:t>
      </w:r>
      <w:r>
        <w:rPr>
          <w:rFonts w:ascii="Times New Roman" w:eastAsia="Times New Roman" w:hAnsi="Times New Roman" w:cs="Times New Roman"/>
          <w:sz w:val="28"/>
          <w:szCs w:val="28"/>
          <w:lang w:eastAsia="ru-RU"/>
        </w:rPr>
        <w:t>анных отдельных государственных полномочий Оренбургской области и обеспечение деятельности подведомственных учреждений» – сокращение на 2025 год на 26 154,6 тыс. рублей, в том числе:</w:t>
      </w:r>
    </w:p>
    <w:p w:rsidR="00711782" w:rsidRDefault="006D198F">
      <w:pPr>
        <w:pStyle w:val="af7"/>
        <w:numPr>
          <w:ilvl w:val="0"/>
          <w:numId w:val="10"/>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сокращение</w:t>
      </w:r>
      <w:proofErr w:type="gramEnd"/>
      <w:r>
        <w:rPr>
          <w:rFonts w:ascii="Times New Roman" w:eastAsia="Times New Roman" w:hAnsi="Times New Roman" w:cs="Times New Roman"/>
          <w:sz w:val="28"/>
          <w:szCs w:val="28"/>
          <w:lang w:eastAsia="ru-RU"/>
        </w:rPr>
        <w:t xml:space="preserve"> на 30 951,4 тыс. рублей на обеспечение деятельности МКУ «Благо</w:t>
      </w:r>
      <w:r>
        <w:rPr>
          <w:rFonts w:ascii="Times New Roman" w:eastAsia="Times New Roman" w:hAnsi="Times New Roman" w:cs="Times New Roman"/>
          <w:sz w:val="28"/>
          <w:szCs w:val="28"/>
          <w:lang w:eastAsia="ru-RU"/>
        </w:rPr>
        <w:t>устройство и озеленение» (в том числе по заработной плате – 22 651,1 тыс. рублей и осуществлению закупок товаров, работ, услуг – 8 300,3 тыс. рублей);</w:t>
      </w:r>
    </w:p>
    <w:p w:rsidR="00711782" w:rsidRDefault="006D198F">
      <w:pPr>
        <w:pStyle w:val="af7"/>
        <w:numPr>
          <w:ilvl w:val="0"/>
          <w:numId w:val="10"/>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увеличение</w:t>
      </w:r>
      <w:proofErr w:type="gramEnd"/>
      <w:r>
        <w:rPr>
          <w:rFonts w:ascii="Times New Roman" w:eastAsia="Times New Roman" w:hAnsi="Times New Roman" w:cs="Times New Roman"/>
          <w:sz w:val="28"/>
          <w:szCs w:val="28"/>
          <w:lang w:eastAsia="ru-RU"/>
        </w:rPr>
        <w:t xml:space="preserve"> на 4 796,7 тыс. рублей на обеспечение деятельности центрального аппарата округа (в том числе з</w:t>
      </w:r>
      <w:r>
        <w:rPr>
          <w:rFonts w:ascii="Times New Roman" w:eastAsia="Times New Roman" w:hAnsi="Times New Roman" w:cs="Times New Roman"/>
          <w:sz w:val="28"/>
          <w:szCs w:val="28"/>
          <w:lang w:eastAsia="ru-RU"/>
        </w:rPr>
        <w:t>а счет увеличения назначений на выплату заработной платы – 4 506,8 тыс. рублей и осуществление закупок товаров, работ, услуг – 289,9 тыс. рублей).</w:t>
      </w:r>
    </w:p>
    <w:p w:rsidR="00711782" w:rsidRDefault="006D198F">
      <w:pPr>
        <w:pStyle w:val="af7"/>
        <w:numPr>
          <w:ilvl w:val="0"/>
          <w:numId w:val="33"/>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«Приоритетный проект «Вовлечение жителей муниципальных образований Оренбургской области в процесс выбора и ре</w:t>
      </w:r>
      <w:r>
        <w:rPr>
          <w:rFonts w:ascii="Times New Roman" w:eastAsia="Times New Roman" w:hAnsi="Times New Roman" w:cs="Times New Roman"/>
          <w:sz w:val="28"/>
          <w:szCs w:val="28"/>
          <w:lang w:eastAsia="ru-RU"/>
        </w:rPr>
        <w:t>ализации инициативных проектов»</w:t>
      </w:r>
      <w:r>
        <w:rPr>
          <w:rFonts w:ascii="Times New Roman" w:hAnsi="Times New Roman" w:cs="Times New Roman"/>
          <w:sz w:val="28"/>
          <w:szCs w:val="28"/>
        </w:rPr>
        <w:t xml:space="preserve"> - сокращается объем бюджетных ассигнований на 2025 год в связи с поступившими от Министерства финансов Оренбургской области уведомлений на 1 048,7 тыс. рублей, в том числе на реализацию следующих инициативных проектов:</w:t>
      </w:r>
    </w:p>
    <w:p w:rsidR="00711782" w:rsidRDefault="006D198F">
      <w:pPr>
        <w:pStyle w:val="af7"/>
        <w:numPr>
          <w:ilvl w:val="0"/>
          <w:numId w:val="42"/>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благо</w:t>
      </w:r>
      <w:r>
        <w:rPr>
          <w:rFonts w:ascii="Times New Roman" w:eastAsia="Times New Roman" w:hAnsi="Times New Roman" w:cs="Times New Roman"/>
          <w:sz w:val="28"/>
          <w:szCs w:val="28"/>
          <w:lang w:eastAsia="ru-RU"/>
        </w:rPr>
        <w:t>устройство</w:t>
      </w:r>
      <w:proofErr w:type="gramEnd"/>
      <w:r>
        <w:rPr>
          <w:rFonts w:ascii="Times New Roman" w:eastAsia="Times New Roman" w:hAnsi="Times New Roman" w:cs="Times New Roman"/>
          <w:sz w:val="28"/>
          <w:szCs w:val="28"/>
          <w:lang w:eastAsia="ru-RU"/>
        </w:rPr>
        <w:t xml:space="preserve"> и асфальтирование площади перед Домом культуры «Радуга» и мемориалом Воинам Великой Отечественной войны в п. </w:t>
      </w:r>
      <w:proofErr w:type="spellStart"/>
      <w:r>
        <w:rPr>
          <w:rFonts w:ascii="Times New Roman" w:eastAsia="Times New Roman" w:hAnsi="Times New Roman" w:cs="Times New Roman"/>
          <w:sz w:val="28"/>
          <w:szCs w:val="28"/>
          <w:lang w:eastAsia="ru-RU"/>
        </w:rPr>
        <w:t>Бердянка</w:t>
      </w:r>
      <w:proofErr w:type="spellEnd"/>
      <w:r>
        <w:rPr>
          <w:rFonts w:ascii="Times New Roman" w:eastAsia="Times New Roman" w:hAnsi="Times New Roman" w:cs="Times New Roman"/>
          <w:sz w:val="28"/>
          <w:szCs w:val="28"/>
          <w:lang w:eastAsia="ru-RU"/>
        </w:rPr>
        <w:t xml:space="preserve"> – сокращение на 84,7 тыс. рублей;</w:t>
      </w:r>
    </w:p>
    <w:p w:rsidR="00711782" w:rsidRDefault="006D198F">
      <w:pPr>
        <w:pStyle w:val="af7"/>
        <w:numPr>
          <w:ilvl w:val="0"/>
          <w:numId w:val="42"/>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приобретение</w:t>
      </w:r>
      <w:proofErr w:type="gramEnd"/>
      <w:r>
        <w:rPr>
          <w:rFonts w:ascii="Times New Roman" w:eastAsia="Times New Roman" w:hAnsi="Times New Roman" w:cs="Times New Roman"/>
          <w:sz w:val="28"/>
          <w:szCs w:val="28"/>
          <w:lang w:eastAsia="ru-RU"/>
        </w:rPr>
        <w:t xml:space="preserve"> ограждения кладбища в поселке </w:t>
      </w:r>
      <w:proofErr w:type="spellStart"/>
      <w:r>
        <w:rPr>
          <w:rFonts w:ascii="Times New Roman" w:eastAsia="Times New Roman" w:hAnsi="Times New Roman" w:cs="Times New Roman"/>
          <w:sz w:val="28"/>
          <w:szCs w:val="28"/>
          <w:lang w:eastAsia="ru-RU"/>
        </w:rPr>
        <w:t>Нижнесакмарском</w:t>
      </w:r>
      <w:proofErr w:type="spellEnd"/>
      <w:r>
        <w:rPr>
          <w:rFonts w:ascii="Times New Roman" w:eastAsia="Times New Roman" w:hAnsi="Times New Roman" w:cs="Times New Roman"/>
          <w:sz w:val="28"/>
          <w:szCs w:val="28"/>
          <w:lang w:eastAsia="ru-RU"/>
        </w:rPr>
        <w:t xml:space="preserve"> Центрального района города Оренбур</w:t>
      </w:r>
      <w:r>
        <w:rPr>
          <w:rFonts w:ascii="Times New Roman" w:eastAsia="Times New Roman" w:hAnsi="Times New Roman" w:cs="Times New Roman"/>
          <w:sz w:val="28"/>
          <w:szCs w:val="28"/>
          <w:lang w:eastAsia="ru-RU"/>
        </w:rPr>
        <w:t>га – сокращение на 964,0 тыс. рублей.</w:t>
      </w:r>
    </w:p>
    <w:p w:rsidR="00711782" w:rsidRDefault="006D198F">
      <w:pPr>
        <w:pStyle w:val="af7"/>
        <w:numPr>
          <w:ilvl w:val="0"/>
          <w:numId w:val="25"/>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«Социальная поддержка жителей города Оренбурга»</w:t>
      </w:r>
      <w:r>
        <w:t xml:space="preserve"> </w:t>
      </w:r>
      <w:r>
        <w:rPr>
          <w:rFonts w:ascii="Times New Roman" w:eastAsia="Times New Roman" w:hAnsi="Times New Roman" w:cs="Times New Roman"/>
          <w:sz w:val="28"/>
          <w:szCs w:val="28"/>
          <w:lang w:eastAsia="ru-RU"/>
        </w:rPr>
        <w:t>– сокращение на 2025 год бюджетных ассигнований на 34,0 тыс. рублей.</w:t>
      </w:r>
      <w:r>
        <w:rPr>
          <w:rFonts w:ascii="Times New Roman" w:hAnsi="Times New Roman" w:cs="Times New Roman"/>
          <w:sz w:val="28"/>
          <w:szCs w:val="28"/>
        </w:rPr>
        <w:t xml:space="preserve"> Согласно ФЭО сокращение бюджетных ассигнований </w:t>
      </w:r>
      <w:r>
        <w:rPr>
          <w:rFonts w:ascii="Times New Roman" w:eastAsia="Times New Roman" w:hAnsi="Times New Roman" w:cs="Times New Roman"/>
          <w:sz w:val="28"/>
          <w:szCs w:val="28"/>
          <w:lang w:eastAsia="ru-RU"/>
        </w:rPr>
        <w:t xml:space="preserve">связано со сложившейся экономией (4,0 тыс. рублей) и </w:t>
      </w:r>
      <w:proofErr w:type="spellStart"/>
      <w:r>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евостребованностью</w:t>
      </w:r>
      <w:proofErr w:type="spellEnd"/>
      <w:r>
        <w:rPr>
          <w:rFonts w:ascii="Times New Roman" w:eastAsia="Times New Roman" w:hAnsi="Times New Roman" w:cs="Times New Roman"/>
          <w:sz w:val="28"/>
          <w:szCs w:val="28"/>
          <w:lang w:eastAsia="ru-RU"/>
        </w:rPr>
        <w:t xml:space="preserve"> бюджетных ассигнований (30,0 тыс. рублей).</w:t>
      </w: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этого, Проектом решения предложено на 2025 год увеличить объем непрограммных расходов на сумму 15 354,9 тыс. рублей, в том числе на исполнение судебных актов и мировых соглашений, иные вып</w:t>
      </w:r>
      <w:r>
        <w:rPr>
          <w:rFonts w:ascii="Times New Roman" w:eastAsia="Times New Roman" w:hAnsi="Times New Roman" w:cs="Times New Roman"/>
          <w:sz w:val="28"/>
          <w:szCs w:val="28"/>
          <w:lang w:eastAsia="ru-RU"/>
        </w:rPr>
        <w:t>латы по обязательствам муниципального образования «город Оренбург» на сумму 9 804,9 тыс. рублей и на использование средств резервного фонда Администрации города Оренбурга на 5 550,0 тыс. рублей (300,0 тыс. рублей на паспортизацию зеленых насаждений, 3 500,</w:t>
      </w:r>
      <w:r>
        <w:rPr>
          <w:rFonts w:ascii="Times New Roman" w:eastAsia="Times New Roman" w:hAnsi="Times New Roman" w:cs="Times New Roman"/>
          <w:sz w:val="28"/>
          <w:szCs w:val="28"/>
          <w:lang w:eastAsia="ru-RU"/>
        </w:rPr>
        <w:t>0 тыс. рублей на оказание услуг по уборке и вывозу отходов с прилегающих территорий мест (площадок) накопления твердых коммунальных отходов, 1 750,0 тыс. рублей на организацию работ по периодической (санитарной) уборке контейнерных площадок и на организаци</w:t>
      </w:r>
      <w:r>
        <w:rPr>
          <w:rFonts w:ascii="Times New Roman" w:eastAsia="Times New Roman" w:hAnsi="Times New Roman" w:cs="Times New Roman"/>
          <w:sz w:val="28"/>
          <w:szCs w:val="28"/>
          <w:lang w:eastAsia="ru-RU"/>
        </w:rPr>
        <w:t>ю работ по вывозу крупногабаритного мусора с территории частного сектора.</w:t>
      </w:r>
    </w:p>
    <w:p w:rsidR="00711782" w:rsidRDefault="006D198F">
      <w:pPr>
        <w:pStyle w:val="af7"/>
        <w:numPr>
          <w:ilvl w:val="0"/>
          <w:numId w:val="9"/>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hAnsi="Times New Roman" w:cs="Times New Roman"/>
          <w:b/>
          <w:sz w:val="28"/>
          <w:szCs w:val="28"/>
        </w:rPr>
        <w:t xml:space="preserve">комитету потребительского рынка, услуг и развития предпринимательства администрации города Оренбурга </w:t>
      </w:r>
      <w:r>
        <w:rPr>
          <w:rFonts w:ascii="Times New Roman" w:eastAsia="Times New Roman" w:hAnsi="Times New Roman" w:cs="Times New Roman"/>
          <w:sz w:val="28"/>
          <w:szCs w:val="28"/>
          <w:lang w:eastAsia="ru-RU"/>
        </w:rPr>
        <w:t>на 202</w:t>
      </w:r>
      <w:r>
        <w:rPr>
          <w:rFonts w:ascii="Times New Roman" w:eastAsia="Times New Roman" w:hAnsi="Times New Roman" w:cs="Times New Roman"/>
          <w:sz w:val="28"/>
          <w:szCs w:val="28"/>
          <w:lang w:eastAsia="ru-RU"/>
        </w:rPr>
        <w:t xml:space="preserve">5 год на 3 997,5 тыс. рублей и утвердить в сумме 57 428,4 тыс. рублей. </w:t>
      </w:r>
      <w:bookmarkStart w:id="8" w:name="_Hlk210399253"/>
      <w:r>
        <w:rPr>
          <w:rFonts w:ascii="Times New Roman" w:eastAsia="Times New Roman" w:hAnsi="Times New Roman" w:cs="Times New Roman"/>
          <w:sz w:val="28"/>
          <w:szCs w:val="28"/>
          <w:lang w:eastAsia="ru-RU"/>
        </w:rPr>
        <w:t>Объем назначений планового периода не корректируется.</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основные изменения бюджетных ассигнований предложены по муниципальной программе </w:t>
      </w:r>
      <w:r>
        <w:rPr>
          <w:rFonts w:ascii="Times New Roman" w:hAnsi="Times New Roman" w:cs="Times New Roman"/>
          <w:sz w:val="28"/>
          <w:szCs w:val="28"/>
        </w:rPr>
        <w:t>«Развитие малого и среднего предпр</w:t>
      </w:r>
      <w:r>
        <w:rPr>
          <w:rFonts w:ascii="Times New Roman" w:hAnsi="Times New Roman" w:cs="Times New Roman"/>
          <w:sz w:val="28"/>
          <w:szCs w:val="28"/>
        </w:rPr>
        <w:t>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 – сокращение на 4 958,5 тыс. рублей</w:t>
      </w:r>
      <w:bookmarkEnd w:id="8"/>
      <w:r>
        <w:rPr>
          <w:rFonts w:ascii="Times New Roman" w:hAnsi="Times New Roman" w:cs="Times New Roman"/>
          <w:sz w:val="28"/>
          <w:szCs w:val="28"/>
        </w:rPr>
        <w:t xml:space="preserve"> за счет ум</w:t>
      </w:r>
      <w:r>
        <w:rPr>
          <w:rFonts w:ascii="Times New Roman" w:hAnsi="Times New Roman" w:cs="Times New Roman"/>
          <w:sz w:val="28"/>
          <w:szCs w:val="28"/>
        </w:rPr>
        <w:t xml:space="preserve">еньшения </w:t>
      </w:r>
      <w:r>
        <w:rPr>
          <w:rFonts w:ascii="Times New Roman" w:eastAsia="Calibri" w:hAnsi="Times New Roman" w:cs="Times New Roman"/>
          <w:sz w:val="28"/>
          <w:szCs w:val="28"/>
          <w:lang w:eastAsia="ru-RU"/>
        </w:rPr>
        <w:t xml:space="preserve">бюджетных ассигнований на осуществление закупок, товаров, работ, услуг на сумму 469,8 тыс. рублей, за счет уменьшения расходов на обеспечение деятельности подведомственных учреждений на 950,0 тыс. рублей, а также сокращения на 3 538,7 тыс. рублей </w:t>
      </w:r>
      <w:r>
        <w:rPr>
          <w:rFonts w:ascii="Times New Roman" w:eastAsia="Calibri" w:hAnsi="Times New Roman" w:cs="Times New Roman"/>
          <w:sz w:val="28"/>
          <w:szCs w:val="28"/>
          <w:lang w:eastAsia="ru-RU"/>
        </w:rPr>
        <w:t>расходов по направлению «Предоставление субсидии субъектам малого и среднего предпринимательства на возмещение части фактических затрат» («по итогам отбора получателей»)</w:t>
      </w:r>
      <w:r>
        <w:rPr>
          <w:rFonts w:ascii="Times New Roman" w:hAnsi="Times New Roman" w:cs="Times New Roman"/>
          <w:sz w:val="28"/>
          <w:szCs w:val="28"/>
        </w:rPr>
        <w:t xml:space="preserve">. </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Одновременно увеличиваются средства </w:t>
      </w:r>
      <w:r>
        <w:rPr>
          <w:rFonts w:ascii="Times New Roman" w:eastAsia="Calibri" w:hAnsi="Times New Roman" w:cs="Times New Roman"/>
          <w:sz w:val="28"/>
          <w:szCs w:val="28"/>
          <w:lang w:eastAsia="ru-RU"/>
        </w:rPr>
        <w:t xml:space="preserve">по направлению «Центральный аппарат» на сумму </w:t>
      </w:r>
      <w:r>
        <w:rPr>
          <w:rFonts w:ascii="Times New Roman" w:eastAsia="Calibri" w:hAnsi="Times New Roman" w:cs="Times New Roman"/>
          <w:sz w:val="28"/>
          <w:szCs w:val="28"/>
          <w:lang w:eastAsia="ru-RU"/>
        </w:rPr>
        <w:t>1 241,0 тыс. рублей, за счет увеличения расходов на выплату заработной платы.</w:t>
      </w: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Кроме этого, Проектом решения предложено на 2025 год сократить объем непрограммных расходов на сумму 280,0 тыс. рублей по направлению расходов «исполнение судебных актов и </w:t>
      </w:r>
      <w:r>
        <w:rPr>
          <w:rFonts w:ascii="Times New Roman" w:eastAsia="Times New Roman" w:hAnsi="Times New Roman" w:cs="Times New Roman"/>
          <w:sz w:val="28"/>
          <w:szCs w:val="28"/>
          <w:lang w:eastAsia="ru-RU"/>
        </w:rPr>
        <w:t>мировых соглашений, иные выплаты по обязательствам муниципального образования «город Оренбург».</w:t>
      </w:r>
    </w:p>
    <w:p w:rsidR="00711782" w:rsidRDefault="006D198F">
      <w:pPr>
        <w:pStyle w:val="af7"/>
        <w:numPr>
          <w:ilvl w:val="0"/>
          <w:numId w:val="9"/>
        </w:numPr>
        <w:tabs>
          <w:tab w:val="left" w:pos="1134"/>
          <w:tab w:val="left" w:pos="4177"/>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управлению по гражданской обороне, чрезвычайным ситуациям и пожарной безопасности адм</w:t>
      </w:r>
      <w:r>
        <w:rPr>
          <w:rFonts w:ascii="Times New Roman" w:hAnsi="Times New Roman" w:cs="Times New Roman"/>
          <w:b/>
          <w:sz w:val="28"/>
          <w:szCs w:val="28"/>
        </w:rPr>
        <w:t>инистрации города Оренбурга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на 2025 год на 3 660,6 тыс. рублей и утвердить в сумме 103 745,4 тыс. рублей. Общий объем назначений планового периода не корректируется.</w:t>
      </w:r>
    </w:p>
    <w:p w:rsidR="00711782" w:rsidRDefault="006D198F">
      <w:pPr>
        <w:pStyle w:val="af7"/>
        <w:tabs>
          <w:tab w:val="left" w:pos="142"/>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Изменения бюджетных ассигнований предложены по муниципальной программе «Обеспечение меропр</w:t>
      </w:r>
      <w:r>
        <w:rPr>
          <w:rFonts w:ascii="Times New Roman" w:eastAsia="Calibri" w:hAnsi="Times New Roman" w:cs="Times New Roman"/>
          <w:sz w:val="28"/>
          <w:szCs w:val="28"/>
          <w:lang w:eastAsia="ru-RU"/>
        </w:rPr>
        <w:t xml:space="preserve">иятий в области гражданской обороны, защиты </w:t>
      </w:r>
      <w:r>
        <w:rPr>
          <w:rFonts w:ascii="Times New Roman" w:eastAsia="Calibri" w:hAnsi="Times New Roman" w:cs="Times New Roman"/>
          <w:sz w:val="28"/>
          <w:szCs w:val="28"/>
          <w:lang w:eastAsia="ru-RU"/>
        </w:rPr>
        <w:lastRenderedPageBreak/>
        <w:t xml:space="preserve">населения и территорий от чрезвычайных ситуаций, пожарной безопасности и безопасности людей на водных объектах в муниципальном образовании «город Оренбург» </w:t>
      </w:r>
      <w:r>
        <w:rPr>
          <w:rFonts w:ascii="Times New Roman" w:hAnsi="Times New Roman" w:cs="Times New Roman"/>
          <w:sz w:val="28"/>
          <w:szCs w:val="28"/>
        </w:rPr>
        <w:t>–</w:t>
      </w:r>
      <w:r>
        <w:rPr>
          <w:rFonts w:ascii="Times New Roman" w:eastAsia="Calibri" w:hAnsi="Times New Roman" w:cs="Times New Roman"/>
          <w:sz w:val="28"/>
          <w:szCs w:val="28"/>
          <w:lang w:eastAsia="ru-RU"/>
        </w:rPr>
        <w:t xml:space="preserve"> за счет увеличения бюджетных ассигнований на оплату тр</w:t>
      </w:r>
      <w:r>
        <w:rPr>
          <w:rFonts w:ascii="Times New Roman" w:eastAsia="Calibri" w:hAnsi="Times New Roman" w:cs="Times New Roman"/>
          <w:sz w:val="28"/>
          <w:szCs w:val="28"/>
          <w:lang w:eastAsia="ru-RU"/>
        </w:rPr>
        <w:t>уда, в том числе подведомственным учреждениям, на 3 635,7 тыс. рублей, а также увеличения на 14,9 тыс. рублей бюджетных ассигнований на закупку антивирусного программного обеспечения.</w:t>
      </w:r>
    </w:p>
    <w:p w:rsidR="00711782" w:rsidRDefault="006D198F">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предложено также увеличить на 2025 год объем непрограмм</w:t>
      </w:r>
      <w:r>
        <w:rPr>
          <w:rFonts w:ascii="Times New Roman" w:eastAsia="Times New Roman" w:hAnsi="Times New Roman" w:cs="Times New Roman"/>
          <w:sz w:val="28"/>
          <w:szCs w:val="28"/>
          <w:lang w:eastAsia="ru-RU"/>
        </w:rPr>
        <w:t>ных расходов на 10,0 тыс. рублей по направлению расходов «исполнение судебных актов и мировых соглашений, иные выплаты по обязательствам муниципального образования «город Оренбург».</w:t>
      </w:r>
    </w:p>
    <w:p w:rsidR="00711782" w:rsidRDefault="006D198F">
      <w:pPr>
        <w:pStyle w:val="af7"/>
        <w:numPr>
          <w:ilvl w:val="0"/>
          <w:numId w:val="9"/>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Проектом решения предлагается увеличить общий объем бюджетных ассигнований</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b/>
          <w:bCs/>
          <w:color w:val="000000" w:themeColor="text1"/>
          <w:sz w:val="28"/>
          <w:szCs w:val="28"/>
          <w:lang w:eastAsia="ru-RU"/>
        </w:rPr>
        <w:t xml:space="preserve">управлению </w:t>
      </w:r>
      <w:r>
        <w:rPr>
          <w:rFonts w:ascii="Times New Roman" w:eastAsia="Times New Roman" w:hAnsi="Times New Roman" w:cs="Times New Roman"/>
          <w:b/>
          <w:bCs/>
          <w:sz w:val="28"/>
          <w:szCs w:val="28"/>
          <w:lang w:eastAsia="ru-RU"/>
        </w:rPr>
        <w:t xml:space="preserve">по информатике и связи администрации города Оренбурга </w:t>
      </w:r>
      <w:r>
        <w:rPr>
          <w:rFonts w:ascii="Times New Roman" w:eastAsia="Times New Roman" w:hAnsi="Times New Roman" w:cs="Times New Roman"/>
          <w:sz w:val="28"/>
          <w:szCs w:val="28"/>
          <w:lang w:eastAsia="ru-RU"/>
        </w:rPr>
        <w:t>на 2025 год на 623,0 тыс. рублей и утвердить их в сумме 44 350,8 тыс. рублей. Объем назначений планового периода не корректируется.</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Проектом решения основные изменения бюджетных ассигнований</w:t>
      </w:r>
      <w:r>
        <w:rPr>
          <w:rFonts w:ascii="Times New Roman" w:eastAsia="Times New Roman" w:hAnsi="Times New Roman" w:cs="Times New Roman"/>
          <w:sz w:val="28"/>
          <w:szCs w:val="28"/>
          <w:lang w:eastAsia="ru-RU"/>
        </w:rPr>
        <w:t xml:space="preserve"> предложены по муниципальной программе </w:t>
      </w:r>
      <w:r>
        <w:rPr>
          <w:rFonts w:ascii="Times New Roman" w:hAnsi="Times New Roman" w:cs="Times New Roman"/>
          <w:sz w:val="28"/>
          <w:szCs w:val="28"/>
        </w:rPr>
        <w:t>«Информатизация и связь в обеспечении деятельности органов местного самоуправления муниципального образования «город Оренбург» – увеличение на 623,0 тыс. рублей на плату труда.</w:t>
      </w:r>
      <w:bookmarkStart w:id="9" w:name="_Hlk206073224"/>
      <w:r>
        <w:rPr>
          <w:rFonts w:ascii="Times New Roman" w:hAnsi="Times New Roman" w:cs="Times New Roman"/>
          <w:sz w:val="28"/>
          <w:szCs w:val="28"/>
        </w:rPr>
        <w:t xml:space="preserve"> Кроме того, перераспределяются средства </w:t>
      </w:r>
      <w:r>
        <w:rPr>
          <w:rFonts w:ascii="Times New Roman" w:hAnsi="Times New Roman" w:cs="Times New Roman"/>
          <w:sz w:val="28"/>
          <w:szCs w:val="28"/>
        </w:rPr>
        <w:t>в размере 2 814,5 тыс. рублей между направлениями расходов на приобретение программного обеспечения по защите информации.</w:t>
      </w:r>
      <w:bookmarkEnd w:id="9"/>
    </w:p>
    <w:p w:rsidR="00711782" w:rsidRDefault="006D198F">
      <w:pPr>
        <w:pStyle w:val="af7"/>
        <w:numPr>
          <w:ilvl w:val="0"/>
          <w:numId w:val="9"/>
        </w:numPr>
        <w:tabs>
          <w:tab w:val="left" w:pos="1134"/>
          <w:tab w:val="left" w:pos="4177"/>
        </w:tabs>
        <w:ind w:left="0" w:firstLine="709"/>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eastAsia="Times New Roman" w:hAnsi="Times New Roman" w:cs="Times New Roman"/>
          <w:b/>
          <w:bCs/>
          <w:sz w:val="28"/>
          <w:szCs w:val="28"/>
          <w:lang w:eastAsia="ru-RU"/>
        </w:rPr>
        <w:t>комитету по физической культуре и спорту администрации горо</w:t>
      </w:r>
      <w:r>
        <w:rPr>
          <w:rFonts w:ascii="Times New Roman" w:eastAsia="Times New Roman" w:hAnsi="Times New Roman" w:cs="Times New Roman"/>
          <w:b/>
          <w:bCs/>
          <w:sz w:val="28"/>
          <w:szCs w:val="28"/>
          <w:lang w:eastAsia="ru-RU"/>
        </w:rPr>
        <w:t>да Оренбурга</w:t>
      </w:r>
      <w:r>
        <w:rPr>
          <w:rFonts w:ascii="Times New Roman" w:eastAsia="Times New Roman" w:hAnsi="Times New Roman" w:cs="Times New Roman"/>
          <w:sz w:val="28"/>
          <w:szCs w:val="28"/>
          <w:lang w:eastAsia="ru-RU"/>
        </w:rPr>
        <w:t xml:space="preserve"> на 2025 год на 993,5 тыс. рублей и утвердить их в сумме 461 904,8 тыс. рублей. Общий объем назначений планового периода не корректируется.</w:t>
      </w:r>
    </w:p>
    <w:p w:rsidR="00711782" w:rsidRDefault="006D198F">
      <w:pPr>
        <w:pStyle w:val="af7"/>
        <w:tabs>
          <w:tab w:val="left" w:pos="1134"/>
          <w:tab w:val="left" w:pos="4177"/>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изменения бюджетных ассигнований предложены по муниципальной программе «Спортивный </w:t>
      </w:r>
      <w:r>
        <w:rPr>
          <w:rFonts w:ascii="Times New Roman" w:eastAsia="Times New Roman" w:hAnsi="Times New Roman" w:cs="Times New Roman"/>
          <w:sz w:val="28"/>
          <w:szCs w:val="28"/>
          <w:lang w:eastAsia="ru-RU"/>
        </w:rPr>
        <w:t>Оренбург» из них:</w:t>
      </w:r>
    </w:p>
    <w:p w:rsidR="00711782" w:rsidRDefault="006D198F">
      <w:pPr>
        <w:pStyle w:val="af7"/>
        <w:tabs>
          <w:tab w:val="left" w:pos="1134"/>
          <w:tab w:val="left" w:pos="4177"/>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увеличение заработной платы и командировочные расходы комитета и подведомственных учреждений 3 496,9 тыс. рублей;</w:t>
      </w:r>
    </w:p>
    <w:p w:rsidR="00711782" w:rsidRDefault="006D198F">
      <w:pPr>
        <w:pStyle w:val="af7"/>
        <w:tabs>
          <w:tab w:val="left" w:pos="1134"/>
          <w:tab w:val="left" w:pos="4177"/>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сокращение на 4 490,4 тыс. рублей, в том числе на 1 495, 4 тыс. рублей в связи с образовавшийся экономией, на 2 975,0</w:t>
      </w:r>
      <w:r>
        <w:rPr>
          <w:rFonts w:ascii="Times New Roman" w:eastAsia="Times New Roman" w:hAnsi="Times New Roman" w:cs="Times New Roman"/>
          <w:sz w:val="28"/>
          <w:szCs w:val="28"/>
          <w:lang w:eastAsia="ru-RU"/>
        </w:rPr>
        <w:t xml:space="preserve"> тыс. рублей уменьшение бюджетных ассигнований на выплату заработной платы и взносов по фонду оплаты труда по направлению расходов «Обеспечение деятельности подведомственных учреждений», а также на 20,0 тыс. рублей с направления расходов «Организация и про</w:t>
      </w:r>
      <w:r>
        <w:rPr>
          <w:rFonts w:ascii="Times New Roman" w:eastAsia="Times New Roman" w:hAnsi="Times New Roman" w:cs="Times New Roman"/>
          <w:sz w:val="28"/>
          <w:szCs w:val="28"/>
          <w:lang w:eastAsia="ru-RU"/>
        </w:rPr>
        <w:t>ведение физкультурных и спортивных мероприятий» в связи с ожидаемым исполнением и в целях обеспечения выплаты заработной платы.</w:t>
      </w:r>
    </w:p>
    <w:p w:rsidR="00711782" w:rsidRDefault="006D198F">
      <w:pPr>
        <w:pStyle w:val="af7"/>
        <w:numPr>
          <w:ilvl w:val="0"/>
          <w:numId w:val="9"/>
        </w:numPr>
        <w:tabs>
          <w:tab w:val="left" w:pos="1134"/>
          <w:tab w:val="left" w:pos="4177"/>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управлению по социальной политике администрации город</w:t>
      </w:r>
      <w:r>
        <w:rPr>
          <w:rFonts w:ascii="Times New Roman" w:hAnsi="Times New Roman" w:cs="Times New Roman"/>
          <w:b/>
          <w:sz w:val="28"/>
          <w:szCs w:val="28"/>
        </w:rPr>
        <w:t xml:space="preserve">а Оренбурга </w:t>
      </w:r>
      <w:r>
        <w:rPr>
          <w:rFonts w:ascii="Times New Roman" w:eastAsia="Times New Roman" w:hAnsi="Times New Roman" w:cs="Times New Roman"/>
          <w:sz w:val="28"/>
          <w:szCs w:val="28"/>
          <w:lang w:eastAsia="ru-RU"/>
        </w:rPr>
        <w:t xml:space="preserve">на 2025 год на 5 120,9 тыс. рублей и утвердить их в сумме 190 219,4 тыс. рублей. Объем назначений планового периода не корректируется. </w:t>
      </w:r>
    </w:p>
    <w:p w:rsidR="00711782" w:rsidRDefault="006D198F">
      <w:pPr>
        <w:ind w:firstLine="709"/>
        <w:contextualSpacing/>
        <w:rPr>
          <w:rFonts w:ascii="Times New Roman" w:eastAsia="Calibri" w:hAnsi="Times New Roman" w:cs="Times New Roman"/>
          <w:sz w:val="28"/>
          <w:szCs w:val="28"/>
          <w:highlight w:val="yellow"/>
        </w:rPr>
      </w:pPr>
      <w:bookmarkStart w:id="10" w:name="_Hlk205991644"/>
      <w:r>
        <w:rPr>
          <w:rFonts w:ascii="Times New Roman" w:eastAsia="Calibri" w:hAnsi="Times New Roman" w:cs="Times New Roman"/>
          <w:sz w:val="28"/>
          <w:szCs w:val="28"/>
        </w:rPr>
        <w:t>Изменения бюджетных ассигнований предложены Проектом решения по муниципальной программе «Социальная поддержк</w:t>
      </w:r>
      <w:r>
        <w:rPr>
          <w:rFonts w:ascii="Times New Roman" w:eastAsia="Calibri" w:hAnsi="Times New Roman" w:cs="Times New Roman"/>
          <w:sz w:val="28"/>
          <w:szCs w:val="28"/>
        </w:rPr>
        <w:t xml:space="preserve">а жителей города Оренбурга» – сокращение на 1 058,1 тыс. рублей </w:t>
      </w:r>
      <w:bookmarkEnd w:id="10"/>
      <w:r>
        <w:rPr>
          <w:rFonts w:ascii="Times New Roman" w:eastAsia="Calibri" w:hAnsi="Times New Roman" w:cs="Times New Roman"/>
          <w:sz w:val="28"/>
          <w:szCs w:val="28"/>
        </w:rPr>
        <w:t xml:space="preserve">в связи с экономией по торгам, а также сокращением числа получателей социальных выплат, одновременно увеличиваются средства на 691,6 тыс. рублей на оплату труда, а также 51,1 тыс. рублей на </w:t>
      </w:r>
      <w:r>
        <w:rPr>
          <w:rFonts w:ascii="Times New Roman" w:eastAsia="Calibri" w:hAnsi="Times New Roman" w:cs="Times New Roman"/>
          <w:sz w:val="28"/>
          <w:szCs w:val="28"/>
        </w:rPr>
        <w:lastRenderedPageBreak/>
        <w:t>ма</w:t>
      </w:r>
      <w:r>
        <w:rPr>
          <w:rFonts w:ascii="Times New Roman" w:eastAsia="Calibri" w:hAnsi="Times New Roman" w:cs="Times New Roman"/>
          <w:sz w:val="28"/>
          <w:szCs w:val="28"/>
        </w:rPr>
        <w:t>териальные выплаты, компенсацию и материальную помощь отдельным категориям граждан.</w:t>
      </w:r>
    </w:p>
    <w:p w:rsidR="00711782" w:rsidRDefault="006D198F">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На 5 487,4 тыс. рублей увеличиваются бюджетные ассигнования на непрограммные расходы, в том числе на «Исполнение судебных актов и мировых соглашений, иные выплаты по обязат</w:t>
      </w:r>
      <w:r>
        <w:rPr>
          <w:rFonts w:ascii="Times New Roman" w:hAnsi="Times New Roman" w:cs="Times New Roman"/>
          <w:sz w:val="28"/>
          <w:szCs w:val="28"/>
        </w:rPr>
        <w:t>ельствам муниципального образования «город Оренбург» - 492,8 тыс. рублей, а также увеличиваются ассигнования резервного фонда 4 994,6 тыс. рублей (819,6 тыс. рублей «в целях приобретения и монтажа производственного оборудования для обеспечения бесперебойно</w:t>
      </w:r>
      <w:r>
        <w:rPr>
          <w:rFonts w:ascii="Times New Roman" w:hAnsi="Times New Roman" w:cs="Times New Roman"/>
          <w:sz w:val="28"/>
          <w:szCs w:val="28"/>
        </w:rPr>
        <w:t>й деятельности муниципального бюджетного учреждения «Центр здорового питания» города Оренбурга», 4 175,0 тыс. рублей «в целях обеспечения бесперебойной деятельности муниципального бюджетного учреждения «Центр здорового питания» города Оренбурга»).</w:t>
      </w:r>
    </w:p>
    <w:p w:rsidR="00711782" w:rsidRDefault="006D198F">
      <w:pPr>
        <w:pStyle w:val="af7"/>
        <w:numPr>
          <w:ilvl w:val="0"/>
          <w:numId w:val="26"/>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w:t>
      </w:r>
      <w:r>
        <w:rPr>
          <w:rFonts w:ascii="Times New Roman" w:eastAsia="Times New Roman" w:hAnsi="Times New Roman" w:cs="Times New Roman"/>
          <w:sz w:val="28"/>
          <w:szCs w:val="28"/>
          <w:lang w:eastAsia="ru-RU"/>
        </w:rPr>
        <w:t xml:space="preserve"> решения предлагается сократить общий объем бюджетных ассигнований </w:t>
      </w:r>
      <w:r>
        <w:rPr>
          <w:rFonts w:ascii="Times New Roman" w:hAnsi="Times New Roman" w:cs="Times New Roman"/>
          <w:b/>
          <w:sz w:val="28"/>
          <w:szCs w:val="28"/>
        </w:rPr>
        <w:t xml:space="preserve">управлению образования администрации города Оренбурга </w:t>
      </w:r>
      <w:r>
        <w:rPr>
          <w:rFonts w:ascii="Times New Roman" w:eastAsia="Times New Roman" w:hAnsi="Times New Roman" w:cs="Times New Roman"/>
          <w:sz w:val="28"/>
          <w:szCs w:val="28"/>
          <w:lang w:eastAsia="ru-RU"/>
        </w:rPr>
        <w:t>на 2025 год на 345 611,9 тыс. рублей и утвердить в сумме 13 650 056,6 тыс. рублей. На плановый период 2026 и 2027 годов утвержденный об</w:t>
      </w:r>
      <w:r>
        <w:rPr>
          <w:rFonts w:ascii="Times New Roman" w:eastAsia="Times New Roman" w:hAnsi="Times New Roman" w:cs="Times New Roman"/>
          <w:sz w:val="28"/>
          <w:szCs w:val="28"/>
          <w:lang w:eastAsia="ru-RU"/>
        </w:rPr>
        <w:t>ъем бюджетных ассигнований не корректируется.</w:t>
      </w:r>
    </w:p>
    <w:p w:rsidR="00711782" w:rsidRDefault="006D198F">
      <w:pPr>
        <w:pStyle w:val="af7"/>
        <w:tabs>
          <w:tab w:val="left" w:pos="142"/>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основные изменения бюджетных ассигнований по Управлению образования предложены по муниципальной программе «Доступное образование в городе Оренбурге» - объем бюджетных ассигнований по программе </w:t>
      </w:r>
      <w:r>
        <w:rPr>
          <w:rFonts w:ascii="Times New Roman" w:hAnsi="Times New Roman" w:cs="Times New Roman"/>
          <w:sz w:val="28"/>
          <w:szCs w:val="28"/>
        </w:rPr>
        <w:t>сокращается на 2025 год на 350 258,6 тыс. рублей.</w:t>
      </w:r>
    </w:p>
    <w:p w:rsidR="00711782" w:rsidRDefault="006D198F">
      <w:pPr>
        <w:pStyle w:val="af7"/>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Изменения бюджетных ассигнований 2025 года предусмотрены по следующим комплексам процессных мероприятий:</w:t>
      </w:r>
    </w:p>
    <w:p w:rsidR="00711782" w:rsidRDefault="006D198F">
      <w:pPr>
        <w:pStyle w:val="af7"/>
        <w:numPr>
          <w:ilvl w:val="0"/>
          <w:numId w:val="27"/>
        </w:numPr>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 xml:space="preserve">«Организация предоставления общедоступного дошкольного образования, присмотра и ухода за детьми» - </w:t>
      </w:r>
      <w:r>
        <w:rPr>
          <w:rFonts w:ascii="Times New Roman" w:hAnsi="Times New Roman" w:cs="Times New Roman"/>
          <w:sz w:val="28"/>
          <w:szCs w:val="28"/>
        </w:rPr>
        <w:t>увеличение на 20 578,6 тыс. рублей, в том числе за счет:</w:t>
      </w:r>
    </w:p>
    <w:p w:rsidR="00711782" w:rsidRDefault="006D198F">
      <w:pPr>
        <w:pStyle w:val="af7"/>
        <w:numPr>
          <w:ilvl w:val="0"/>
          <w:numId w:val="34"/>
        </w:numPr>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увеличения</w:t>
      </w:r>
      <w:proofErr w:type="gramEnd"/>
      <w:r>
        <w:rPr>
          <w:rFonts w:ascii="Times New Roman" w:hAnsi="Times New Roman" w:cs="Times New Roman"/>
          <w:sz w:val="28"/>
          <w:szCs w:val="28"/>
        </w:rPr>
        <w:t xml:space="preserve"> расходов по направлениям:</w:t>
      </w:r>
    </w:p>
    <w:p w:rsidR="00711782" w:rsidRDefault="006D198F">
      <w:pPr>
        <w:pStyle w:val="af7"/>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предоставление</w:t>
      </w:r>
      <w:proofErr w:type="gramEnd"/>
      <w:r>
        <w:rPr>
          <w:rFonts w:ascii="Times New Roman" w:hAnsi="Times New Roman" w:cs="Times New Roman"/>
          <w:sz w:val="28"/>
          <w:szCs w:val="28"/>
        </w:rPr>
        <w:t xml:space="preserve"> общедоступного дошкольного образования, присмотр и уход за детьми – на 345,6 тыс. рублей (увеличение бюджетных ассигнований на выплату заработной п</w:t>
      </w:r>
      <w:r>
        <w:rPr>
          <w:rFonts w:ascii="Times New Roman" w:hAnsi="Times New Roman" w:cs="Times New Roman"/>
          <w:sz w:val="28"/>
          <w:szCs w:val="28"/>
        </w:rPr>
        <w:t>латы на 5 500,0 тыс. рублей и за счет сложившейся экономии по другим направлениям на 1 806,2 тыс. рублей, сокращение дотации на выравнивание бюджетной обеспеченности на 6 871,6 тыс. рублей и организацию питания на 89,0 тыс. рублей,);</w:t>
      </w:r>
    </w:p>
    <w:p w:rsidR="00711782" w:rsidRDefault="006D198F">
      <w:pPr>
        <w:pStyle w:val="af7"/>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детей-инвалид</w:t>
      </w:r>
      <w:r>
        <w:rPr>
          <w:rFonts w:ascii="Times New Roman" w:hAnsi="Times New Roman" w:cs="Times New Roman"/>
          <w:sz w:val="28"/>
          <w:szCs w:val="28"/>
        </w:rPr>
        <w:t>ов в образовательных организациях, реализующих программу дошкольного образования, а также предоставление компенсации затрат родителей (законных представителей) на обучение детей-инвалидов на дому – на 246,0 тыс. рублей на оплату труда;</w:t>
      </w:r>
    </w:p>
    <w:p w:rsidR="00711782" w:rsidRDefault="006D198F">
      <w:pPr>
        <w:pStyle w:val="af7"/>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осуществление</w:t>
      </w:r>
      <w:proofErr w:type="gramEnd"/>
      <w:r>
        <w:rPr>
          <w:rFonts w:ascii="Times New Roman" w:hAnsi="Times New Roman" w:cs="Times New Roman"/>
          <w:sz w:val="28"/>
          <w:szCs w:val="28"/>
        </w:rPr>
        <w:t xml:space="preserve"> переда</w:t>
      </w:r>
      <w:r>
        <w:rPr>
          <w:rFonts w:ascii="Times New Roman" w:hAnsi="Times New Roman" w:cs="Times New Roman"/>
          <w:sz w:val="28"/>
          <w:szCs w:val="28"/>
        </w:rPr>
        <w:t>нных полномочий по финансовому обеспечению получения дошкольного образования в частных дошкольных образовательных и общеобразовательных организациях, осуществляющих образовательную деятельность по основным общеобразовательным программам (возмещение затрат)</w:t>
      </w:r>
      <w:r>
        <w:rPr>
          <w:rFonts w:ascii="Times New Roman" w:hAnsi="Times New Roman" w:cs="Times New Roman"/>
          <w:sz w:val="28"/>
          <w:szCs w:val="28"/>
        </w:rPr>
        <w:t xml:space="preserve"> – на 650,0 тыс. рублей;</w:t>
      </w:r>
    </w:p>
    <w:p w:rsidR="00711782" w:rsidRDefault="006D198F">
      <w:pPr>
        <w:pStyle w:val="af7"/>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обеспечение</w:t>
      </w:r>
      <w:proofErr w:type="gramEnd"/>
      <w:r>
        <w:rPr>
          <w:rFonts w:ascii="Times New Roman" w:hAnsi="Times New Roman" w:cs="Times New Roman"/>
          <w:sz w:val="28"/>
          <w:szCs w:val="28"/>
        </w:rPr>
        <w:t xml:space="preserve">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w:t>
      </w:r>
      <w:r>
        <w:rPr>
          <w:rFonts w:ascii="Times New Roman" w:hAnsi="Times New Roman" w:cs="Times New Roman"/>
          <w:sz w:val="28"/>
          <w:szCs w:val="28"/>
        </w:rPr>
        <w:t xml:space="preserve">щего, основного общего, среднего общего образования </w:t>
      </w:r>
      <w:r>
        <w:rPr>
          <w:rFonts w:ascii="Times New Roman" w:hAnsi="Times New Roman" w:cs="Times New Roman"/>
          <w:sz w:val="28"/>
          <w:szCs w:val="28"/>
        </w:rPr>
        <w:lastRenderedPageBreak/>
        <w:t>в муниципальных общеобразовательных организациях, обеспечение дополнительного образования детей в муниципальных общеобразовательных организациях – на 464 887,4 тыс. рублей;</w:t>
      </w:r>
    </w:p>
    <w:p w:rsidR="00711782" w:rsidRDefault="006D198F">
      <w:pPr>
        <w:pStyle w:val="af7"/>
        <w:numPr>
          <w:ilvl w:val="0"/>
          <w:numId w:val="34"/>
        </w:numPr>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сокращения</w:t>
      </w:r>
      <w:proofErr w:type="gramEnd"/>
      <w:r>
        <w:rPr>
          <w:rFonts w:ascii="Times New Roman" w:hAnsi="Times New Roman" w:cs="Times New Roman"/>
          <w:sz w:val="28"/>
          <w:szCs w:val="28"/>
        </w:rPr>
        <w:t xml:space="preserve"> расходов по направле</w:t>
      </w:r>
      <w:r>
        <w:rPr>
          <w:rFonts w:ascii="Times New Roman" w:hAnsi="Times New Roman" w:cs="Times New Roman"/>
          <w:sz w:val="28"/>
          <w:szCs w:val="28"/>
        </w:rPr>
        <w:t>ниям:</w:t>
      </w:r>
    </w:p>
    <w:p w:rsidR="00711782" w:rsidRDefault="006D198F">
      <w:pPr>
        <w:pStyle w:val="af7"/>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детей-инвалидов в образовательных организациях, реализующих программу дошкольного образования, а также предоставление компенсации затрат родителей (законных представителей) на обучение детей-инвалидов на дому – на 246,0 тыс. рублей;</w:t>
      </w:r>
    </w:p>
    <w:p w:rsidR="00711782" w:rsidRDefault="006D198F">
      <w:pPr>
        <w:pStyle w:val="af7"/>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обеспече</w:t>
      </w:r>
      <w:r>
        <w:rPr>
          <w:rFonts w:ascii="Times New Roman" w:hAnsi="Times New Roman" w:cs="Times New Roman"/>
          <w:sz w:val="28"/>
          <w:szCs w:val="28"/>
        </w:rPr>
        <w:t>ние</w:t>
      </w:r>
      <w:proofErr w:type="gramEnd"/>
      <w:r>
        <w:rPr>
          <w:rFonts w:ascii="Times New Roman" w:hAnsi="Times New Roman" w:cs="Times New Roman"/>
          <w:sz w:val="28"/>
          <w:szCs w:val="28"/>
        </w:rPr>
        <w:t xml:space="preserve">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 444 887,4 тыс. рублей;</w:t>
      </w:r>
    </w:p>
    <w:p w:rsidR="00711782" w:rsidRDefault="006D198F">
      <w:pPr>
        <w:pStyle w:val="af7"/>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субсидия</w:t>
      </w:r>
      <w:proofErr w:type="gramEnd"/>
      <w:r>
        <w:rPr>
          <w:rFonts w:ascii="Times New Roman" w:hAnsi="Times New Roman" w:cs="Times New Roman"/>
          <w:sz w:val="28"/>
          <w:szCs w:val="28"/>
        </w:rPr>
        <w:t xml:space="preserve"> бюджетам муниципальных образований на модернизацию объектов муници</w:t>
      </w:r>
      <w:r>
        <w:rPr>
          <w:rFonts w:ascii="Times New Roman" w:hAnsi="Times New Roman" w:cs="Times New Roman"/>
          <w:sz w:val="28"/>
          <w:szCs w:val="28"/>
        </w:rPr>
        <w:t>пальной собственности для размещения дошкольных образовательных организаций – 417,0 тыс. рублей.</w:t>
      </w:r>
    </w:p>
    <w:p w:rsidR="00711782" w:rsidRDefault="006D198F">
      <w:pPr>
        <w:pStyle w:val="af7"/>
        <w:numPr>
          <w:ilvl w:val="0"/>
          <w:numId w:val="27"/>
        </w:numPr>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«Организация предоставления начального общего, основного общего, среднего общего и дополнительного образования детям» - сокращение на 355 970,8 тыс. рублей. Ос</w:t>
      </w:r>
      <w:r>
        <w:rPr>
          <w:rFonts w:ascii="Times New Roman" w:hAnsi="Times New Roman" w:cs="Times New Roman"/>
          <w:sz w:val="28"/>
          <w:szCs w:val="28"/>
        </w:rPr>
        <w:t>новные изменения по данному комплексу связаны с:</w:t>
      </w:r>
    </w:p>
    <w:p w:rsidR="00711782" w:rsidRDefault="006D198F">
      <w:pPr>
        <w:pStyle w:val="af7"/>
        <w:numPr>
          <w:ilvl w:val="0"/>
          <w:numId w:val="34"/>
        </w:numPr>
        <w:tabs>
          <w:tab w:val="left" w:pos="142"/>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 xml:space="preserve">сокращением расходов по направлениям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w:t>
      </w:r>
      <w:r>
        <w:rPr>
          <w:rFonts w:ascii="Times New Roman" w:hAnsi="Times New Roman" w:cs="Times New Roman"/>
          <w:sz w:val="28"/>
          <w:szCs w:val="28"/>
        </w:rPr>
        <w:t>дополнительного образования детей в муниципальных общеобразовательных организациях» (на 1 080 746,3 тыс. рублей), «Организация бесплатного горячего питания обучающихся, получающих начальное общее образование в муниципальных образовательных организациях» (8</w:t>
      </w:r>
      <w:r>
        <w:rPr>
          <w:rFonts w:ascii="Times New Roman" w:hAnsi="Times New Roman" w:cs="Times New Roman"/>
          <w:sz w:val="28"/>
          <w:szCs w:val="28"/>
        </w:rPr>
        <w:t>9 475,0 тыс. рублей), «Дополнительное финансовое обеспечение мероприятий по организации питания обучающихся 5 - 11 классов в общеобразовательных организациях» (40 624,0 тыс. рублей);</w:t>
      </w:r>
    </w:p>
    <w:p w:rsidR="00711782" w:rsidRDefault="006D198F">
      <w:pPr>
        <w:pStyle w:val="af7"/>
        <w:numPr>
          <w:ilvl w:val="0"/>
          <w:numId w:val="34"/>
        </w:numPr>
        <w:tabs>
          <w:tab w:val="left" w:pos="142"/>
          <w:tab w:val="left" w:pos="1134"/>
          <w:tab w:val="left" w:pos="1276"/>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увеличением</w:t>
      </w:r>
      <w:proofErr w:type="gramEnd"/>
      <w:r>
        <w:rPr>
          <w:rFonts w:ascii="Times New Roman" w:hAnsi="Times New Roman" w:cs="Times New Roman"/>
          <w:sz w:val="28"/>
          <w:szCs w:val="28"/>
        </w:rPr>
        <w:t xml:space="preserve"> расходов по направлению «Обеспечение государственных гарантий</w:t>
      </w:r>
      <w:r>
        <w:rPr>
          <w:rFonts w:ascii="Times New Roman" w:hAnsi="Times New Roman" w:cs="Times New Roman"/>
          <w:sz w:val="28"/>
          <w:szCs w:val="28"/>
        </w:rPr>
        <w:t xml:space="preserve">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w:t>
      </w:r>
      <w:r>
        <w:rPr>
          <w:rFonts w:ascii="Times New Roman" w:hAnsi="Times New Roman" w:cs="Times New Roman"/>
          <w:sz w:val="28"/>
          <w:szCs w:val="28"/>
        </w:rPr>
        <w:t>альных общеобразовательных организациях, обеспечение дополнительного образования детей в муниципальных общеобразовательных организациях» (911 849,0 тыс. рублей).</w:t>
      </w:r>
    </w:p>
    <w:p w:rsidR="00711782" w:rsidRDefault="006D198F">
      <w:pPr>
        <w:pStyle w:val="af7"/>
        <w:numPr>
          <w:ilvl w:val="3"/>
          <w:numId w:val="28"/>
        </w:numPr>
        <w:tabs>
          <w:tab w:val="left" w:pos="0"/>
          <w:tab w:val="left" w:pos="1134"/>
        </w:tabs>
        <w:ind w:left="0" w:firstLine="709"/>
        <w:rPr>
          <w:rFonts w:ascii="Times New Roman" w:hAnsi="Times New Roman" w:cs="Times New Roman"/>
          <w:sz w:val="28"/>
          <w:szCs w:val="28"/>
        </w:rPr>
      </w:pPr>
      <w:r>
        <w:rPr>
          <w:rFonts w:ascii="Times New Roman" w:hAnsi="Times New Roman" w:cs="Times New Roman"/>
          <w:sz w:val="28"/>
          <w:szCs w:val="28"/>
        </w:rPr>
        <w:t>Организация отдыха и оздоровления обучающихся в каникулярное время, оказание психолого-педагог</w:t>
      </w:r>
      <w:r>
        <w:rPr>
          <w:rFonts w:ascii="Times New Roman" w:hAnsi="Times New Roman" w:cs="Times New Roman"/>
          <w:sz w:val="28"/>
          <w:szCs w:val="28"/>
        </w:rPr>
        <w:t>ической, методической помощи» - сокращение на 635,7 тыс. рублей (в целях выплаты заработной платы, а также в связи со сложившейся экономией по результатам проведения конкурсных процедур).</w:t>
      </w:r>
    </w:p>
    <w:p w:rsidR="00711782" w:rsidRDefault="006D198F">
      <w:pPr>
        <w:pStyle w:val="af7"/>
        <w:numPr>
          <w:ilvl w:val="0"/>
          <w:numId w:val="28"/>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«Осуществление управленческих функций, обеспечение деятельности подв</w:t>
      </w:r>
      <w:r>
        <w:rPr>
          <w:rFonts w:ascii="Times New Roman" w:hAnsi="Times New Roman" w:cs="Times New Roman"/>
          <w:sz w:val="28"/>
          <w:szCs w:val="28"/>
        </w:rPr>
        <w:t xml:space="preserve">едомственных учреждений в сфере образования и переданных полномочий муниципальному образованию «город Оренбург» - сокращение бюджетных ассигнований на 14 230,7 тыс. рублей, в том числе за счет сокращения расходов на </w:t>
      </w:r>
      <w:r>
        <w:rPr>
          <w:rFonts w:ascii="Times New Roman" w:hAnsi="Times New Roman" w:cs="Times New Roman"/>
          <w:sz w:val="28"/>
          <w:szCs w:val="28"/>
          <w:shd w:val="clear" w:color="auto" w:fill="FFFFFF"/>
        </w:rPr>
        <w:t xml:space="preserve">социальное обеспечение и иные выплаты </w:t>
      </w:r>
      <w:r>
        <w:rPr>
          <w:rFonts w:ascii="Times New Roman" w:hAnsi="Times New Roman" w:cs="Times New Roman"/>
          <w:sz w:val="28"/>
          <w:szCs w:val="28"/>
          <w:shd w:val="clear" w:color="auto" w:fill="FFFFFF"/>
        </w:rPr>
        <w:t xml:space="preserve">населению на 15 800,0 тыс. рублей, закупку товаров, работ, услуг на 4 571,6 тыс. рублей и увеличением расходов на выплату заработной платы центральному аппарату Управления образования (1 201,8 </w:t>
      </w:r>
      <w:r>
        <w:rPr>
          <w:rFonts w:ascii="Times New Roman" w:hAnsi="Times New Roman" w:cs="Times New Roman"/>
          <w:sz w:val="28"/>
          <w:szCs w:val="28"/>
          <w:shd w:val="clear" w:color="auto" w:fill="FFFFFF"/>
        </w:rPr>
        <w:lastRenderedPageBreak/>
        <w:t>тыс. рублей) и МКУ «Управления по обеспечению финансово-хозяйст</w:t>
      </w:r>
      <w:r>
        <w:rPr>
          <w:rFonts w:ascii="Times New Roman" w:hAnsi="Times New Roman" w:cs="Times New Roman"/>
          <w:sz w:val="28"/>
          <w:szCs w:val="28"/>
          <w:shd w:val="clear" w:color="auto" w:fill="FFFFFF"/>
        </w:rPr>
        <w:t>венной деятельности образовательных учреждений» (4 939,1 тыс. рублей).</w:t>
      </w:r>
    </w:p>
    <w:p w:rsidR="00711782" w:rsidRDefault="006D198F">
      <w:pPr>
        <w:tabs>
          <w:tab w:val="left" w:pos="142"/>
          <w:tab w:val="left" w:pos="1134"/>
          <w:tab w:val="left" w:pos="1276"/>
        </w:tabs>
        <w:rPr>
          <w:rFonts w:ascii="Times New Roman" w:hAnsi="Times New Roman" w:cs="Times New Roman"/>
          <w:sz w:val="28"/>
          <w:szCs w:val="28"/>
        </w:rPr>
      </w:pPr>
      <w:r>
        <w:rPr>
          <w:rFonts w:ascii="Times New Roman" w:hAnsi="Times New Roman" w:cs="Times New Roman"/>
          <w:sz w:val="28"/>
          <w:szCs w:val="28"/>
        </w:rPr>
        <w:t>Основной причиной изменения утвержденного объема по указанным выше комплексам процессных мероприятий являются уведомления профильных министерств Оренбургской области, заключенные соглаш</w:t>
      </w:r>
      <w:r>
        <w:rPr>
          <w:rFonts w:ascii="Times New Roman" w:hAnsi="Times New Roman" w:cs="Times New Roman"/>
          <w:sz w:val="28"/>
          <w:szCs w:val="28"/>
        </w:rPr>
        <w:t>ения о предоставлении межбюджетных трансфертов и т.д.</w:t>
      </w:r>
    </w:p>
    <w:p w:rsidR="00711782" w:rsidRDefault="006D198F">
      <w:pPr>
        <w:tabs>
          <w:tab w:val="left" w:pos="1134"/>
        </w:tabs>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Также, Проектом решения предложено на 2025 год увеличить объем непрограммных расходов на сумму 4 646,8 тыс. рублей, в том числе на исполнение судебных актов и мировых соглашений, иные выплаты по </w:t>
      </w:r>
      <w:r>
        <w:rPr>
          <w:rFonts w:ascii="Times New Roman" w:hAnsi="Times New Roman" w:cs="Times New Roman"/>
          <w:sz w:val="28"/>
          <w:szCs w:val="28"/>
        </w:rPr>
        <w:t>обязательствам муниципального образования «город Оренбург» (2 046,8 тыс. рублей) и использование резервного фонда Администрации города Оренбурга (2 600,0 тыс. рублей)</w:t>
      </w:r>
      <w:r>
        <w:rPr>
          <w:rFonts w:ascii="Times New Roman" w:eastAsia="Times New Roman" w:hAnsi="Times New Roman" w:cs="Times New Roman"/>
          <w:sz w:val="28"/>
          <w:szCs w:val="28"/>
          <w:lang w:eastAsia="ru-RU"/>
        </w:rPr>
        <w:t>.</w:t>
      </w:r>
    </w:p>
    <w:p w:rsidR="00711782" w:rsidRDefault="006D198F">
      <w:pPr>
        <w:tabs>
          <w:tab w:val="left" w:pos="1134"/>
        </w:tabs>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Счетная палата обращает внимание на то, что бюджетные ассигнования на исполнение судебны</w:t>
      </w:r>
      <w:r>
        <w:rPr>
          <w:rFonts w:ascii="Times New Roman" w:eastAsia="Times New Roman" w:hAnsi="Times New Roman" w:cs="Times New Roman"/>
          <w:sz w:val="28"/>
          <w:szCs w:val="28"/>
          <w:lang w:eastAsia="ru-RU"/>
        </w:rPr>
        <w:t>х актов, в том числе планируется направить на исполнение решения Ленинского районного суда № 2-910/2024 от 24.02.2025, в соответствии с которым бывшему работнику МОАУ «СОШ № 88» подлежит выплата в общей сумме 1 150,7 тыс. рублей в связи с незаконным увольн</w:t>
      </w:r>
      <w:r>
        <w:rPr>
          <w:rFonts w:ascii="Times New Roman" w:eastAsia="Times New Roman" w:hAnsi="Times New Roman" w:cs="Times New Roman"/>
          <w:sz w:val="28"/>
          <w:szCs w:val="28"/>
          <w:lang w:eastAsia="ru-RU"/>
        </w:rPr>
        <w:t>ением. Указанные расходы для бюджета города Оренбурга являются дополнительной нагрузкой и неэффективны, так как не повлияли на выполнение установленных полномочий.</w:t>
      </w:r>
    </w:p>
    <w:p w:rsidR="00711782" w:rsidRDefault="006D198F">
      <w:pPr>
        <w:tabs>
          <w:tab w:val="left" w:pos="1134"/>
        </w:tabs>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Увеличивается объем бюджетных ассигнований резервного фонда на 3 385,0 тыс. рублей на провед</w:t>
      </w:r>
      <w:r>
        <w:rPr>
          <w:rFonts w:ascii="Times New Roman" w:eastAsia="Times New Roman" w:hAnsi="Times New Roman" w:cs="Times New Roman"/>
          <w:sz w:val="28"/>
          <w:szCs w:val="28"/>
          <w:lang w:eastAsia="ru-RU"/>
        </w:rPr>
        <w:t>ение обследования технического состояния зданий муниципальных образовательных организаций.</w:t>
      </w:r>
    </w:p>
    <w:p w:rsidR="00711782" w:rsidRDefault="006D198F">
      <w:pPr>
        <w:pStyle w:val="af7"/>
        <w:numPr>
          <w:ilvl w:val="0"/>
          <w:numId w:val="9"/>
        </w:numPr>
        <w:tabs>
          <w:tab w:val="left" w:pos="1134"/>
          <w:tab w:val="left" w:pos="4177"/>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w:t>
      </w:r>
      <w:r>
        <w:rPr>
          <w:rFonts w:ascii="Times New Roman" w:hAnsi="Times New Roman" w:cs="Times New Roman"/>
          <w:b/>
          <w:sz w:val="28"/>
          <w:szCs w:val="28"/>
        </w:rPr>
        <w:t>правлению молодежной политики администрации города Оренбурга</w:t>
      </w:r>
      <w:r>
        <w:rPr>
          <w:rFonts w:ascii="Times New Roman" w:eastAsia="Times New Roman" w:hAnsi="Times New Roman" w:cs="Times New Roman"/>
          <w:sz w:val="28"/>
          <w:szCs w:val="28"/>
          <w:lang w:eastAsia="ru-RU"/>
        </w:rPr>
        <w:t xml:space="preserve"> на 2025 год перераспределяется экономия по торгам в размере 90,0 тыс. рублей на «оснащение материально-</w:t>
      </w:r>
      <w:r>
        <w:rPr>
          <w:rFonts w:ascii="Times New Roman" w:eastAsia="Times New Roman" w:hAnsi="Times New Roman" w:cs="Times New Roman"/>
          <w:sz w:val="28"/>
          <w:szCs w:val="28"/>
          <w:lang w:eastAsia="ru-RU"/>
        </w:rPr>
        <w:t>технической базы (приобретение видеокамер)».</w:t>
      </w:r>
    </w:p>
    <w:p w:rsidR="00711782" w:rsidRDefault="006D198F">
      <w:pPr>
        <w:pStyle w:val="af7"/>
        <w:numPr>
          <w:ilvl w:val="0"/>
          <w:numId w:val="9"/>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hAnsi="Times New Roman" w:cs="Times New Roman"/>
          <w:b/>
          <w:sz w:val="28"/>
          <w:szCs w:val="28"/>
        </w:rPr>
        <w:t>департаменту градостроительства и земельных отношений администрации города Оренбурга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на 2025 год на 328 839,7 тыс. рублей и утвердить их</w:t>
      </w:r>
      <w:r>
        <w:rPr>
          <w:rFonts w:ascii="Times New Roman" w:eastAsia="Times New Roman" w:hAnsi="Times New Roman" w:cs="Times New Roman"/>
          <w:sz w:val="28"/>
          <w:szCs w:val="28"/>
          <w:lang w:eastAsia="ru-RU"/>
        </w:rPr>
        <w:t xml:space="preserve"> в сумме 7 907 978,9 тыс. рублей. На плановый период 2026 и 2027 года объем бюджетных ассигнований предлагается увеличить на 488 026,4 тыс. рублей и на 37 593,6 тыс. рублей соответственно. С учетом предлагаемых уточнений объем бюджетных ассигнований на 202</w:t>
      </w:r>
      <w:r>
        <w:rPr>
          <w:rFonts w:ascii="Times New Roman" w:eastAsia="Times New Roman" w:hAnsi="Times New Roman" w:cs="Times New Roman"/>
          <w:sz w:val="28"/>
          <w:szCs w:val="28"/>
          <w:lang w:eastAsia="ru-RU"/>
        </w:rPr>
        <w:t>6 и 2027 годы предлагается утвердить в объеме 3 521 194,7 тыс. рублей и 4 438 803,2 тыс. рублей соответственно.</w:t>
      </w:r>
    </w:p>
    <w:p w:rsidR="00711782" w:rsidRDefault="006D198F">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Проектом решения основные изменения бюджетных ассигнований предложены по следующим муниципальным программам:</w:t>
      </w:r>
    </w:p>
    <w:p w:rsidR="00711782" w:rsidRDefault="006D198F">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1. «Строительство и дорожное хозяйс</w:t>
      </w:r>
      <w:r>
        <w:rPr>
          <w:rFonts w:ascii="Times New Roman" w:hAnsi="Times New Roman" w:cs="Times New Roman"/>
          <w:sz w:val="28"/>
          <w:szCs w:val="28"/>
        </w:rPr>
        <w:t xml:space="preserve">тво в городе Оренбурге»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бюджетные ассигнования сокращаются на 2025 год на 341 717,8 тыс. рублей и увеличиваются на 2026 год на 329 904,1 тыс. рублей. Бюджетные ассигнования планового 2027 года не корректируются.</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Основной объем изменений бюджетных ассигно</w:t>
      </w:r>
      <w:r>
        <w:rPr>
          <w:rFonts w:ascii="Times New Roman" w:hAnsi="Times New Roman" w:cs="Times New Roman"/>
          <w:sz w:val="28"/>
          <w:szCs w:val="28"/>
        </w:rPr>
        <w:t>ваний предусмотрен по следующим комплексам процессных мероприятий:</w:t>
      </w:r>
    </w:p>
    <w:p w:rsidR="00711782" w:rsidRDefault="006D198F">
      <w:pPr>
        <w:pStyle w:val="af7"/>
        <w:numPr>
          <w:ilvl w:val="0"/>
          <w:numId w:val="21"/>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«Осуществление дорожной деятельности» – сокращение на 2025 год на сумму 338 565,0 тыс. рублей и увеличение на 2026 год на 329 904,1 тыс. рублей, в том числе по следующим направлениям:</w:t>
      </w:r>
    </w:p>
    <w:p w:rsidR="00711782" w:rsidRDefault="006D198F">
      <w:pPr>
        <w:tabs>
          <w:tab w:val="left" w:pos="1134"/>
        </w:tabs>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lastRenderedPageBreak/>
        <w:t>строи</w:t>
      </w:r>
      <w:r>
        <w:rPr>
          <w:rFonts w:ascii="Times New Roman" w:eastAsia="Times New Roman" w:hAnsi="Times New Roman" w:cs="Times New Roman"/>
          <w:bCs/>
          <w:iCs/>
          <w:sz w:val="28"/>
          <w:szCs w:val="28"/>
          <w:lang w:eastAsia="ru-RU"/>
        </w:rPr>
        <w:t>тельство</w:t>
      </w:r>
      <w:proofErr w:type="gramEnd"/>
      <w:r>
        <w:rPr>
          <w:rFonts w:ascii="Times New Roman" w:eastAsia="Times New Roman" w:hAnsi="Times New Roman" w:cs="Times New Roman"/>
          <w:bCs/>
          <w:iCs/>
          <w:sz w:val="28"/>
          <w:szCs w:val="28"/>
          <w:lang w:eastAsia="ru-RU"/>
        </w:rPr>
        <w:t xml:space="preserve"> транспортной развязки на пересечении улицы </w:t>
      </w:r>
      <w:proofErr w:type="spellStart"/>
      <w:r>
        <w:rPr>
          <w:rFonts w:ascii="Times New Roman" w:eastAsia="Times New Roman" w:hAnsi="Times New Roman" w:cs="Times New Roman"/>
          <w:bCs/>
          <w:iCs/>
          <w:sz w:val="28"/>
          <w:szCs w:val="28"/>
          <w:lang w:eastAsia="ru-RU"/>
        </w:rPr>
        <w:t>Гаранькина</w:t>
      </w:r>
      <w:proofErr w:type="spellEnd"/>
      <w:r>
        <w:rPr>
          <w:rFonts w:ascii="Times New Roman" w:eastAsia="Times New Roman" w:hAnsi="Times New Roman" w:cs="Times New Roman"/>
          <w:bCs/>
          <w:iCs/>
          <w:sz w:val="28"/>
          <w:szCs w:val="28"/>
          <w:lang w:eastAsia="ru-RU"/>
        </w:rPr>
        <w:t xml:space="preserve"> и Загородного шоссе в г. Оренбурге – сокращение на 2025 год на 214 044,02 тыс. рублей и увеличение на 2026 год на 212 981,9 тыс. рублей;</w:t>
      </w:r>
    </w:p>
    <w:p w:rsidR="00711782" w:rsidRDefault="006D198F">
      <w:pPr>
        <w:tabs>
          <w:tab w:val="left" w:pos="1134"/>
        </w:tabs>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строительство</w:t>
      </w:r>
      <w:proofErr w:type="gramEnd"/>
      <w:r>
        <w:rPr>
          <w:rFonts w:ascii="Times New Roman" w:eastAsia="Times New Roman" w:hAnsi="Times New Roman" w:cs="Times New Roman"/>
          <w:bCs/>
          <w:iCs/>
          <w:sz w:val="28"/>
          <w:szCs w:val="28"/>
          <w:lang w:eastAsia="ru-RU"/>
        </w:rPr>
        <w:t xml:space="preserve"> автомобильной дороги от ул. Тихой до ул. А</w:t>
      </w:r>
      <w:r>
        <w:rPr>
          <w:rFonts w:ascii="Times New Roman" w:eastAsia="Times New Roman" w:hAnsi="Times New Roman" w:cs="Times New Roman"/>
          <w:bCs/>
          <w:iCs/>
          <w:sz w:val="28"/>
          <w:szCs w:val="28"/>
          <w:lang w:eastAsia="ru-RU"/>
        </w:rPr>
        <w:t>втомобилистов (1 и 2 этапы) – сокращение на 2025 год на 117 252,4 тыс. рублей и увеличение на 2026 год на 117 252,4 тыс. рублей;</w:t>
      </w:r>
    </w:p>
    <w:p w:rsidR="00711782" w:rsidRDefault="006D198F">
      <w:pPr>
        <w:tabs>
          <w:tab w:val="left" w:pos="1134"/>
        </w:tabs>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содержание</w:t>
      </w:r>
      <w:proofErr w:type="gramEnd"/>
      <w:r>
        <w:rPr>
          <w:rFonts w:ascii="Times New Roman" w:eastAsia="Times New Roman" w:hAnsi="Times New Roman" w:cs="Times New Roman"/>
          <w:bCs/>
          <w:iCs/>
          <w:sz w:val="28"/>
          <w:szCs w:val="28"/>
          <w:lang w:eastAsia="ru-RU"/>
        </w:rPr>
        <w:t xml:space="preserve"> автомобильных дорог общего пользования местного значения и объектов инженерной инфраструктуры на них – увеличение на</w:t>
      </w:r>
      <w:r>
        <w:rPr>
          <w:rFonts w:ascii="Times New Roman" w:eastAsia="Times New Roman" w:hAnsi="Times New Roman" w:cs="Times New Roman"/>
          <w:bCs/>
          <w:iCs/>
          <w:sz w:val="28"/>
          <w:szCs w:val="28"/>
          <w:lang w:eastAsia="ru-RU"/>
        </w:rPr>
        <w:t xml:space="preserve"> 2025 год на 11 820,9 тыс. рублей;</w:t>
      </w:r>
    </w:p>
    <w:p w:rsidR="00711782" w:rsidRDefault="006D198F">
      <w:pPr>
        <w:tabs>
          <w:tab w:val="left" w:pos="1134"/>
        </w:tabs>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капитальный</w:t>
      </w:r>
      <w:proofErr w:type="gramEnd"/>
      <w:r>
        <w:rPr>
          <w:rFonts w:ascii="Times New Roman" w:eastAsia="Times New Roman" w:hAnsi="Times New Roman" w:cs="Times New Roman"/>
          <w:bCs/>
          <w:iCs/>
          <w:sz w:val="28"/>
          <w:szCs w:val="28"/>
          <w:lang w:eastAsia="ru-RU"/>
        </w:rPr>
        <w:t xml:space="preserve"> ремонт и ремонт автомобильных дорог общего пользования местного значения – сокращение на 2025 год на 20 151,3 тыс. рублей и на 2026 год на 330,2 тыс. рублей.</w:t>
      </w:r>
    </w:p>
    <w:p w:rsidR="00711782" w:rsidRDefault="006D198F">
      <w:pPr>
        <w:tabs>
          <w:tab w:val="left" w:pos="142"/>
          <w:tab w:val="left" w:pos="1134"/>
          <w:tab w:val="left" w:pos="1276"/>
        </w:tabs>
        <w:rPr>
          <w:rFonts w:ascii="Times New Roman" w:hAnsi="Times New Roman" w:cs="Times New Roman"/>
          <w:sz w:val="28"/>
          <w:szCs w:val="28"/>
        </w:rPr>
      </w:pPr>
      <w:r>
        <w:rPr>
          <w:rFonts w:ascii="Times New Roman" w:hAnsi="Times New Roman" w:cs="Times New Roman"/>
          <w:sz w:val="28"/>
          <w:szCs w:val="28"/>
        </w:rPr>
        <w:t>Основной причиной изменения утвержденного объема по</w:t>
      </w:r>
      <w:r>
        <w:rPr>
          <w:rFonts w:ascii="Times New Roman" w:hAnsi="Times New Roman" w:cs="Times New Roman"/>
          <w:sz w:val="28"/>
          <w:szCs w:val="28"/>
        </w:rPr>
        <w:t xml:space="preserve"> указанным выше мероприятиям являются уведомления профильных министерств Оренбургской области.</w:t>
      </w:r>
    </w:p>
    <w:p w:rsidR="00711782" w:rsidRDefault="006D198F">
      <w:pPr>
        <w:pStyle w:val="af7"/>
        <w:numPr>
          <w:ilvl w:val="0"/>
          <w:numId w:val="21"/>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 «Создание объектов инфраструктуры, обеспечение эксплуатации и содержание объектов муниципальной собственности» - сокращение на 3 152,8 тыс. рублей. Согласно ФЭО</w:t>
      </w:r>
      <w:r>
        <w:rPr>
          <w:rFonts w:ascii="Times New Roman" w:eastAsia="Times New Roman" w:hAnsi="Times New Roman" w:cs="Times New Roman"/>
          <w:bCs/>
          <w:iCs/>
          <w:sz w:val="28"/>
          <w:szCs w:val="28"/>
          <w:lang w:eastAsia="ru-RU"/>
        </w:rPr>
        <w:t xml:space="preserve"> корректировка утвержденных бюджетных ассигнований связана отсутствием потребности в средствах на уплату налогов.</w:t>
      </w:r>
    </w:p>
    <w:p w:rsidR="00711782" w:rsidRDefault="006D198F">
      <w:pPr>
        <w:pStyle w:val="af7"/>
        <w:numPr>
          <w:ilvl w:val="0"/>
          <w:numId w:val="22"/>
        </w:numPr>
        <w:tabs>
          <w:tab w:val="left" w:pos="142"/>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w:t>
      </w:r>
      <w:r>
        <w:rPr>
          <w:rFonts w:ascii="Times New Roman" w:eastAsia="Times New Roman" w:hAnsi="Times New Roman" w:cs="Times New Roman"/>
          <w:bCs/>
          <w:iCs/>
          <w:sz w:val="28"/>
          <w:szCs w:val="28"/>
          <w:lang w:eastAsia="ru-RU"/>
        </w:rPr>
        <w:t xml:space="preserve">– </w:t>
      </w:r>
      <w:r>
        <w:rPr>
          <w:rFonts w:ascii="Times New Roman" w:hAnsi="Times New Roman" w:cs="Times New Roman"/>
          <w:sz w:val="28"/>
          <w:szCs w:val="28"/>
        </w:rPr>
        <w:t>увеличивается объем</w:t>
      </w:r>
      <w:r>
        <w:rPr>
          <w:rFonts w:ascii="Times New Roman" w:hAnsi="Times New Roman" w:cs="Times New Roman"/>
          <w:sz w:val="28"/>
          <w:szCs w:val="28"/>
        </w:rPr>
        <w:t xml:space="preserve"> бюджетных ассигнований на 2025 год на 2 840,8 тыс. рублей, что в основном связано с увеличением объема бюджетных ассигнований на выплату заработной платы на 2 866,7 тыс. рублей.</w:t>
      </w:r>
    </w:p>
    <w:p w:rsidR="00711782" w:rsidRDefault="006D198F">
      <w:pPr>
        <w:pStyle w:val="af7"/>
        <w:numPr>
          <w:ilvl w:val="0"/>
          <w:numId w:val="22"/>
        </w:numPr>
        <w:tabs>
          <w:tab w:val="left" w:pos="142"/>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w:t>
      </w:r>
      <w:r>
        <w:rPr>
          <w:rFonts w:ascii="Times New Roman" w:eastAsia="Times New Roman" w:hAnsi="Times New Roman" w:cs="Times New Roman"/>
          <w:bCs/>
          <w:iCs/>
          <w:sz w:val="28"/>
          <w:szCs w:val="28"/>
          <w:lang w:eastAsia="ru-RU"/>
        </w:rPr>
        <w:t xml:space="preserve">– </w:t>
      </w:r>
      <w:r>
        <w:rPr>
          <w:rFonts w:ascii="Times New Roman" w:hAnsi="Times New Roman" w:cs="Times New Roman"/>
          <w:sz w:val="28"/>
          <w:szCs w:val="28"/>
        </w:rPr>
        <w:t>сокращается объем бюджетных ассигнований на 2025 год на 864,1 тыс. рублей (в том числе по напр</w:t>
      </w:r>
      <w:r>
        <w:rPr>
          <w:rFonts w:ascii="Times New Roman" w:hAnsi="Times New Roman" w:cs="Times New Roman"/>
          <w:sz w:val="28"/>
          <w:szCs w:val="28"/>
        </w:rPr>
        <w:t>авлению «Осуществление мероприятий по благоустройству городских территорий за счет средств дорожного фонда» - на 500,0 тыс. рублей и на реализацию инициативных проектов в общей сумме 364,1 тыс. рублей) и увеличиваются бюджетные назначения на 2026 год на 15</w:t>
      </w:r>
      <w:r>
        <w:rPr>
          <w:rFonts w:ascii="Times New Roman" w:hAnsi="Times New Roman" w:cs="Times New Roman"/>
          <w:sz w:val="28"/>
          <w:szCs w:val="28"/>
        </w:rPr>
        <w:t>0 524,9 тыс. рублей по направлению «Обеспечение мероприятий по модернизации систем коммунальной инфраструктуры в целях реализации инфраструктурных проектов».</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Пунктом 2.2.44 Положения о департаменте градостроительства и земельных отношений администрации гор</w:t>
      </w:r>
      <w:r>
        <w:rPr>
          <w:rFonts w:ascii="Times New Roman" w:eastAsia="Times New Roman" w:hAnsi="Times New Roman" w:cs="Times New Roman"/>
          <w:bCs/>
          <w:iCs/>
          <w:sz w:val="28"/>
          <w:szCs w:val="28"/>
          <w:lang w:eastAsia="ru-RU"/>
        </w:rPr>
        <w:t xml:space="preserve">ода Оренбурга, утвержденного решением Оренбургского городского Совета от 18.02.2011 № 114, установлено, что </w:t>
      </w:r>
      <w:proofErr w:type="spellStart"/>
      <w:r>
        <w:rPr>
          <w:rFonts w:ascii="Times New Roman" w:eastAsia="Times New Roman" w:hAnsi="Times New Roman" w:cs="Times New Roman"/>
          <w:bCs/>
          <w:iCs/>
          <w:sz w:val="28"/>
          <w:szCs w:val="28"/>
          <w:lang w:eastAsia="ru-RU"/>
        </w:rPr>
        <w:t>ДГиЗО</w:t>
      </w:r>
      <w:proofErr w:type="spellEnd"/>
      <w:r>
        <w:rPr>
          <w:rFonts w:ascii="Times New Roman" w:eastAsia="Times New Roman" w:hAnsi="Times New Roman" w:cs="Times New Roman"/>
          <w:bCs/>
          <w:iCs/>
          <w:sz w:val="28"/>
          <w:szCs w:val="28"/>
          <w:lang w:eastAsia="ru-RU"/>
        </w:rPr>
        <w:t xml:space="preserve"> организует строительство объектов муниципальной собственности, в том числе многоквартирных жилых домов для обеспечения жилыми помещениями мало</w:t>
      </w:r>
      <w:r>
        <w:rPr>
          <w:rFonts w:ascii="Times New Roman" w:eastAsia="Times New Roman" w:hAnsi="Times New Roman" w:cs="Times New Roman"/>
          <w:bCs/>
          <w:iCs/>
          <w:sz w:val="28"/>
          <w:szCs w:val="28"/>
          <w:lang w:eastAsia="ru-RU"/>
        </w:rPr>
        <w:t>имущих, иных категорий граждан, определенных законодательством Российской Федерации и Оренбургской области и состоящих на учете в качестве нуждающихся в жилых помещениях, граждан, переселяемых из аварийного жилищного фонда, расположенного на территории мун</w:t>
      </w:r>
      <w:r>
        <w:rPr>
          <w:rFonts w:ascii="Times New Roman" w:eastAsia="Times New Roman" w:hAnsi="Times New Roman" w:cs="Times New Roman"/>
          <w:bCs/>
          <w:iCs/>
          <w:sz w:val="28"/>
          <w:szCs w:val="28"/>
          <w:lang w:eastAsia="ru-RU"/>
        </w:rPr>
        <w:t xml:space="preserve">иципального образования «город Оренбург», реконструкцию, а также капитальный ремонт, ремонт объектов муниципальной собственности по поручению Главы города Оренбурга, за </w:t>
      </w:r>
      <w:r>
        <w:rPr>
          <w:rFonts w:ascii="Times New Roman" w:eastAsia="Times New Roman" w:hAnsi="Times New Roman" w:cs="Times New Roman"/>
          <w:bCs/>
          <w:iCs/>
          <w:sz w:val="28"/>
          <w:szCs w:val="28"/>
          <w:lang w:eastAsia="ru-RU"/>
        </w:rPr>
        <w:lastRenderedPageBreak/>
        <w:t>исключением объектов муниципальной собственности, строительство, реконструкцию, капитал</w:t>
      </w:r>
      <w:r>
        <w:rPr>
          <w:rFonts w:ascii="Times New Roman" w:eastAsia="Times New Roman" w:hAnsi="Times New Roman" w:cs="Times New Roman"/>
          <w:bCs/>
          <w:iCs/>
          <w:sz w:val="28"/>
          <w:szCs w:val="28"/>
          <w:lang w:eastAsia="ru-RU"/>
        </w:rPr>
        <w:t>ьный ремонт, ремонт которых осуществляется иными отраслевыми (функциональными) и территориальными органами Администрации города Оренбурга в соответствии с муниципальными правовыми актами города Оренбурга.</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При этом обеспечение эффективного функционирования </w:t>
      </w:r>
      <w:r>
        <w:rPr>
          <w:rFonts w:ascii="Times New Roman" w:eastAsia="Times New Roman" w:hAnsi="Times New Roman" w:cs="Times New Roman"/>
          <w:bCs/>
          <w:iCs/>
          <w:sz w:val="28"/>
          <w:szCs w:val="28"/>
          <w:lang w:eastAsia="ru-RU"/>
        </w:rPr>
        <w:t>городского жилищно-коммунального хозяйства, формирование и реализация единой политики муниципального образования «город Оренбург» в области развития жилищно-коммунального хозяйства, благоустройства территории муниципального образования «город Оренбург» явл</w:t>
      </w:r>
      <w:r>
        <w:rPr>
          <w:rFonts w:ascii="Times New Roman" w:eastAsia="Times New Roman" w:hAnsi="Times New Roman" w:cs="Times New Roman"/>
          <w:bCs/>
          <w:iCs/>
          <w:sz w:val="28"/>
          <w:szCs w:val="28"/>
          <w:lang w:eastAsia="ru-RU"/>
        </w:rPr>
        <w:t>яется полномочием УЖКХ. Пунктом 2.5 Положения об УЖКХ, утвержденным 28.06.2011 № 187, установлено, что УЖКХ организует строительство объектов муниципальной собственности, реконструкцию, а также капитальный ремонт, ремонт объектов муниципальной собственност</w:t>
      </w:r>
      <w:r>
        <w:rPr>
          <w:rFonts w:ascii="Times New Roman" w:eastAsia="Times New Roman" w:hAnsi="Times New Roman" w:cs="Times New Roman"/>
          <w:bCs/>
          <w:iCs/>
          <w:sz w:val="28"/>
          <w:szCs w:val="28"/>
          <w:lang w:eastAsia="ru-RU"/>
        </w:rPr>
        <w:t>и, строительство, реконструкция, капитальный ремонт, ремонт которых предусмотрены муниципальными программами города Оренбурга, исполнителем по которым является УЖКХ.</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Объем бюджетных ассигнований на обеспечение мероприятий по модернизации систем коммунально</w:t>
      </w:r>
      <w:r>
        <w:rPr>
          <w:rFonts w:ascii="Times New Roman" w:eastAsia="Times New Roman" w:hAnsi="Times New Roman" w:cs="Times New Roman"/>
          <w:bCs/>
          <w:iCs/>
          <w:sz w:val="28"/>
          <w:szCs w:val="28"/>
          <w:lang w:eastAsia="ru-RU"/>
        </w:rPr>
        <w:t xml:space="preserve">й инфраструктуры в целях реализации инфраструктурных проектов сформирован за счет субсидии из бюджета Оренбургской области в сумме 150 374,4 тыс. рублей и средств </w:t>
      </w:r>
      <w:proofErr w:type="spellStart"/>
      <w:r>
        <w:rPr>
          <w:rFonts w:ascii="Times New Roman" w:eastAsia="Times New Roman" w:hAnsi="Times New Roman" w:cs="Times New Roman"/>
          <w:bCs/>
          <w:iCs/>
          <w:sz w:val="28"/>
          <w:szCs w:val="28"/>
          <w:lang w:eastAsia="ru-RU"/>
        </w:rPr>
        <w:t>софинансирования</w:t>
      </w:r>
      <w:proofErr w:type="spellEnd"/>
      <w:r>
        <w:rPr>
          <w:rFonts w:ascii="Times New Roman" w:eastAsia="Times New Roman" w:hAnsi="Times New Roman" w:cs="Times New Roman"/>
          <w:bCs/>
          <w:iCs/>
          <w:sz w:val="28"/>
          <w:szCs w:val="28"/>
          <w:lang w:eastAsia="ru-RU"/>
        </w:rPr>
        <w:t xml:space="preserve"> из бюджета города Оренбурга в сумме 150,5 тыс. рублей. Администратором доход</w:t>
      </w:r>
      <w:r>
        <w:rPr>
          <w:rFonts w:ascii="Times New Roman" w:eastAsia="Times New Roman" w:hAnsi="Times New Roman" w:cs="Times New Roman"/>
          <w:bCs/>
          <w:iCs/>
          <w:sz w:val="28"/>
          <w:szCs w:val="28"/>
          <w:lang w:eastAsia="ru-RU"/>
        </w:rPr>
        <w:t xml:space="preserve">ов указанной субсидии предложено утвердить УЖКХ. </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 основании указанного, Счетная палата полагает возможным утверждение бюджетных ассигнований на обеспечение мероприятий по модернизации систем коммунальной инфраструктуры в целях реализации инфраструктурны</w:t>
      </w:r>
      <w:r>
        <w:rPr>
          <w:rFonts w:ascii="Times New Roman" w:eastAsia="Times New Roman" w:hAnsi="Times New Roman" w:cs="Times New Roman"/>
          <w:bCs/>
          <w:iCs/>
          <w:sz w:val="28"/>
          <w:szCs w:val="28"/>
          <w:lang w:eastAsia="ru-RU"/>
        </w:rPr>
        <w:t>х проектов УЖКХ.</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Кроме этого, осуществление указанных расходов Проектом решения предусмотрено по подгруппе видов расходов 810 «Субсидии юридическим лицам (кроме некоммерческих организаций), индивидуальным предпринимателям, физическим лицам - производителям</w:t>
      </w:r>
      <w:r>
        <w:rPr>
          <w:rFonts w:ascii="Times New Roman" w:eastAsia="Times New Roman" w:hAnsi="Times New Roman" w:cs="Times New Roman"/>
          <w:bCs/>
          <w:iCs/>
          <w:sz w:val="28"/>
          <w:szCs w:val="28"/>
          <w:lang w:eastAsia="ru-RU"/>
        </w:rPr>
        <w:t xml:space="preserve"> товаров, работ, услуг».</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Предоставление муниципальному образованию «город Оренбург» из бюджета Оренбургской области субсидий на обеспечение мероприятий по модернизации систем коммунальной инфраструктуры в целях реализации инфраструктурных проектов предусмо</w:t>
      </w:r>
      <w:r>
        <w:rPr>
          <w:rFonts w:ascii="Times New Roman" w:eastAsia="Times New Roman" w:hAnsi="Times New Roman" w:cs="Times New Roman"/>
          <w:bCs/>
          <w:iCs/>
          <w:sz w:val="28"/>
          <w:szCs w:val="28"/>
          <w:lang w:eastAsia="ru-RU"/>
        </w:rPr>
        <w:t xml:space="preserve">трено проектом постановления Правительства Оренбургской области «Об утверждении областной адресной инвестиционной программы на 2026 год и на плановый период 2027 и 2028 годов». </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В доходной части Проекта решения поступление субсидии на обеспечение мероприят</w:t>
      </w:r>
      <w:r>
        <w:rPr>
          <w:rFonts w:ascii="Times New Roman" w:eastAsia="Times New Roman" w:hAnsi="Times New Roman" w:cs="Times New Roman"/>
          <w:bCs/>
          <w:iCs/>
          <w:sz w:val="28"/>
          <w:szCs w:val="28"/>
          <w:lang w:eastAsia="ru-RU"/>
        </w:rPr>
        <w:t xml:space="preserve">ий по модернизации систем коммунальной инфраструктуры в целях реализации инфраструктурных проектов запланировано по коду видов доходов 2 02 20077 04 0000 150 «Субсидии бюджетам городских округов на </w:t>
      </w:r>
      <w:proofErr w:type="spellStart"/>
      <w:r>
        <w:rPr>
          <w:rFonts w:ascii="Times New Roman" w:eastAsia="Times New Roman" w:hAnsi="Times New Roman" w:cs="Times New Roman"/>
          <w:bCs/>
          <w:iCs/>
          <w:sz w:val="28"/>
          <w:szCs w:val="28"/>
          <w:lang w:eastAsia="ru-RU"/>
        </w:rPr>
        <w:t>софинансирование</w:t>
      </w:r>
      <w:proofErr w:type="spellEnd"/>
      <w:r>
        <w:rPr>
          <w:rFonts w:ascii="Times New Roman" w:eastAsia="Times New Roman" w:hAnsi="Times New Roman" w:cs="Times New Roman"/>
          <w:bCs/>
          <w:iCs/>
          <w:sz w:val="28"/>
          <w:szCs w:val="28"/>
          <w:lang w:eastAsia="ru-RU"/>
        </w:rPr>
        <w:t xml:space="preserve"> капитальных вложений в объекты муниципаль</w:t>
      </w:r>
      <w:r>
        <w:rPr>
          <w:rFonts w:ascii="Times New Roman" w:eastAsia="Times New Roman" w:hAnsi="Times New Roman" w:cs="Times New Roman"/>
          <w:bCs/>
          <w:iCs/>
          <w:sz w:val="28"/>
          <w:szCs w:val="28"/>
          <w:lang w:eastAsia="ru-RU"/>
        </w:rPr>
        <w:t>ной собственности».</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Таким образом, результатом исполнения расходов по данному направлению станет увеличение стоимости капитальных вложений в объекты капитального строительства муниципальной собственности. </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При этом, подпункт 53.4.3 Порядка формирования и п</w:t>
      </w:r>
      <w:r>
        <w:rPr>
          <w:rFonts w:ascii="Times New Roman" w:eastAsia="Times New Roman" w:hAnsi="Times New Roman" w:cs="Times New Roman"/>
          <w:bCs/>
          <w:iCs/>
          <w:sz w:val="28"/>
          <w:szCs w:val="28"/>
          <w:lang w:eastAsia="ru-RU"/>
        </w:rPr>
        <w:t xml:space="preserve">рименения кодов бюджетной классификации Российской Федерации, их структуре и принципах </w:t>
      </w:r>
      <w:r>
        <w:rPr>
          <w:rFonts w:ascii="Times New Roman" w:eastAsia="Times New Roman" w:hAnsi="Times New Roman" w:cs="Times New Roman"/>
          <w:bCs/>
          <w:iCs/>
          <w:sz w:val="28"/>
          <w:szCs w:val="28"/>
          <w:lang w:eastAsia="ru-RU"/>
        </w:rPr>
        <w:lastRenderedPageBreak/>
        <w:t>назначения, утвержденного приказом Минфина России от 24.05.2022 № 82н, обобщает расходы бюджетов бюджетной системы Российской Федерации на осуществление бюджетных инвест</w:t>
      </w:r>
      <w:r>
        <w:rPr>
          <w:rFonts w:ascii="Times New Roman" w:eastAsia="Times New Roman" w:hAnsi="Times New Roman" w:cs="Times New Roman"/>
          <w:bCs/>
          <w:iCs/>
          <w:sz w:val="28"/>
          <w:szCs w:val="28"/>
          <w:lang w:eastAsia="ru-RU"/>
        </w:rPr>
        <w:t xml:space="preserve">иций по капитальным вложениям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подгруппа видов расходов 410 «Бюджетные </w:t>
      </w:r>
      <w:r>
        <w:rPr>
          <w:rFonts w:ascii="Times New Roman" w:eastAsia="Times New Roman" w:hAnsi="Times New Roman" w:cs="Times New Roman"/>
          <w:bCs/>
          <w:iCs/>
          <w:sz w:val="28"/>
          <w:szCs w:val="28"/>
          <w:lang w:eastAsia="ru-RU"/>
        </w:rPr>
        <w:t>инвестиции». Субсидии на осуществление бюджетных инвестиций бюджетными и автономными учреждениями в соответствии с подпунктами 53.6.1 и 53.6.2 указанного порядка подлежат отражению по подгруппам видов расходов 610 «Субсидии бюджетным учреждениям» и 620 «Су</w:t>
      </w:r>
      <w:r>
        <w:rPr>
          <w:rFonts w:ascii="Times New Roman" w:eastAsia="Times New Roman" w:hAnsi="Times New Roman" w:cs="Times New Roman"/>
          <w:bCs/>
          <w:iCs/>
          <w:sz w:val="28"/>
          <w:szCs w:val="28"/>
          <w:lang w:eastAsia="ru-RU"/>
        </w:rPr>
        <w:t>бсидии автономным учреждениям».</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Таким образом, расходы на обеспечение мероприятий по модернизации систем коммунальной инфраструктуры в целях реализации инфраструктурных проектов не подлежат отражению по подгруппе видов расходов 810 «Субсидии юридическим ли</w:t>
      </w:r>
      <w:r>
        <w:rPr>
          <w:rFonts w:ascii="Times New Roman" w:eastAsia="Times New Roman" w:hAnsi="Times New Roman" w:cs="Times New Roman"/>
          <w:bCs/>
          <w:iCs/>
          <w:sz w:val="28"/>
          <w:szCs w:val="28"/>
          <w:lang w:eastAsia="ru-RU"/>
        </w:rPr>
        <w:t>цам (кроме некоммерческих организаций), индивидуальным предпринимателям, физическим лицам - производителям товаров, работ, услуг».</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Кроме этого, бюджетные инвестиции на обеспечение мероприятий по модернизации систем коммунальной инфраструктуры в целях реали</w:t>
      </w:r>
      <w:r>
        <w:rPr>
          <w:rFonts w:ascii="Times New Roman" w:eastAsia="Times New Roman" w:hAnsi="Times New Roman" w:cs="Times New Roman"/>
          <w:bCs/>
          <w:iCs/>
          <w:sz w:val="28"/>
          <w:szCs w:val="28"/>
          <w:lang w:eastAsia="ru-RU"/>
        </w:rPr>
        <w:t>зации инфраструктурных проектов в соответствии с абзацем пятым пункта 7 статьи 9 Положения о бюджетном процессе подлежат отражению в приложении 7 «Распределение бюджетных ассигнований на осуществление бюджетных инвестиций в объекты муниципальной собственно</w:t>
      </w:r>
      <w:r>
        <w:rPr>
          <w:rFonts w:ascii="Times New Roman" w:eastAsia="Times New Roman" w:hAnsi="Times New Roman" w:cs="Times New Roman"/>
          <w:bCs/>
          <w:iCs/>
          <w:sz w:val="28"/>
          <w:szCs w:val="28"/>
          <w:lang w:eastAsia="ru-RU"/>
        </w:rPr>
        <w:t>сти на очередной финансовый год и плановый период» к Решению о бюджете</w:t>
      </w:r>
      <w:r>
        <w:rPr>
          <w:color w:val="22272F"/>
          <w:sz w:val="27"/>
          <w:szCs w:val="27"/>
          <w:shd w:val="clear" w:color="auto" w:fill="FFFFFF"/>
        </w:rPr>
        <w:t xml:space="preserve"> </w:t>
      </w:r>
      <w:r>
        <w:rPr>
          <w:rFonts w:ascii="Times New Roman" w:eastAsia="Times New Roman" w:hAnsi="Times New Roman" w:cs="Times New Roman"/>
          <w:bCs/>
          <w:iCs/>
          <w:sz w:val="28"/>
          <w:szCs w:val="28"/>
          <w:lang w:eastAsia="ru-RU"/>
        </w:rPr>
        <w:t>города Оренбурга.</w:t>
      </w:r>
    </w:p>
    <w:p w:rsidR="00711782" w:rsidRDefault="006D198F">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 основании указанного представленный Проект решения требует внесения поправок в части уточнения приложений № 2, 4, 5 и 7 к Решению о бюджете.</w:t>
      </w:r>
    </w:p>
    <w:p w:rsidR="00711782" w:rsidRDefault="006D198F">
      <w:pPr>
        <w:pStyle w:val="af7"/>
        <w:numPr>
          <w:ilvl w:val="0"/>
          <w:numId w:val="22"/>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w:t>
      </w:r>
      <w:r>
        <w:rPr>
          <w:rFonts w:ascii="Times New Roman" w:eastAsia="Calibri" w:hAnsi="Times New Roman" w:cs="Times New Roman"/>
          <w:sz w:val="28"/>
          <w:szCs w:val="28"/>
        </w:rPr>
        <w:t>Развитие культуры и ис</w:t>
      </w:r>
      <w:r>
        <w:rPr>
          <w:rFonts w:ascii="Times New Roman" w:eastAsia="Calibri" w:hAnsi="Times New Roman" w:cs="Times New Roman"/>
          <w:sz w:val="28"/>
          <w:szCs w:val="28"/>
        </w:rPr>
        <w:t>кусства в муниципальном образовании «город Оренбург»</w:t>
      </w:r>
      <w:r>
        <w:rPr>
          <w:rFonts w:ascii="Times New Roman" w:hAnsi="Times New Roman" w:cs="Times New Roman"/>
          <w:sz w:val="28"/>
          <w:szCs w:val="28"/>
        </w:rPr>
        <w:t xml:space="preserve"> </w:t>
      </w:r>
      <w:r>
        <w:rPr>
          <w:rFonts w:ascii="Times New Roman" w:eastAsia="Times New Roman" w:hAnsi="Times New Roman" w:cs="Times New Roman"/>
          <w:bCs/>
          <w:iCs/>
          <w:sz w:val="28"/>
          <w:szCs w:val="28"/>
          <w:lang w:eastAsia="ru-RU"/>
        </w:rPr>
        <w:t>– б</w:t>
      </w:r>
      <w:r>
        <w:rPr>
          <w:rFonts w:ascii="Times New Roman" w:hAnsi="Times New Roman" w:cs="Times New Roman"/>
          <w:sz w:val="28"/>
          <w:szCs w:val="28"/>
        </w:rPr>
        <w:t>юджетные ассигнования увеличиваются на 2026 год на 7 747,9 тыс. рублей для осуществления мероприятий по строительству детской школы искусств на 400 мест в г. Оренбурге.</w:t>
      </w:r>
    </w:p>
    <w:p w:rsidR="00711782" w:rsidRDefault="006D198F">
      <w:pPr>
        <w:pStyle w:val="af7"/>
        <w:numPr>
          <w:ilvl w:val="0"/>
          <w:numId w:val="22"/>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Объем бюджетных ассигнований по</w:t>
      </w:r>
      <w:r>
        <w:rPr>
          <w:rFonts w:ascii="Times New Roman" w:eastAsia="Times New Roman" w:hAnsi="Times New Roman" w:cs="Times New Roman"/>
          <w:bCs/>
          <w:iCs/>
          <w:sz w:val="28"/>
          <w:szCs w:val="28"/>
          <w:lang w:eastAsia="ru-RU"/>
        </w:rPr>
        <w:t xml:space="preserve"> программе «Формирование современной городской среды на территории муниципального образования «город Оренбург» на 2018-2029 годы» сокращается на 150,5 тыс. рублей и 37,6 тыс. рублей на 2026 и 2027 годы соответственно в рамках мероприятий по благоустройству</w:t>
      </w:r>
      <w:r>
        <w:rPr>
          <w:rFonts w:ascii="Times New Roman" w:eastAsia="Times New Roman" w:hAnsi="Times New Roman" w:cs="Times New Roman"/>
          <w:bCs/>
          <w:iCs/>
          <w:sz w:val="28"/>
          <w:szCs w:val="28"/>
          <w:lang w:eastAsia="ru-RU"/>
        </w:rPr>
        <w:t xml:space="preserve"> общественных территорий. </w:t>
      </w:r>
    </w:p>
    <w:p w:rsidR="00711782" w:rsidRDefault="006D198F">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Также, Проектом решения предложено на 2025 год увеличить объем непрограммных расходов на исполнение судебных актов и мировых соглашений, иные выплаты по обязательствам муниципального образования «город Оренбург» на сумму 10 901,4</w:t>
      </w:r>
      <w:r>
        <w:rPr>
          <w:rFonts w:ascii="Times New Roman" w:hAnsi="Times New Roman" w:cs="Times New Roman"/>
          <w:sz w:val="28"/>
          <w:szCs w:val="28"/>
        </w:rPr>
        <w:t xml:space="preserve"> тыс. рублей.</w:t>
      </w:r>
    </w:p>
    <w:p w:rsidR="00711782" w:rsidRDefault="006D198F">
      <w:pPr>
        <w:pStyle w:val="af7"/>
        <w:numPr>
          <w:ilvl w:val="0"/>
          <w:numId w:val="7"/>
        </w:numPr>
        <w:tabs>
          <w:tab w:val="left" w:pos="142"/>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Проектом решения предлагается перераспределить бюджетные ассигнований </w:t>
      </w:r>
      <w:r>
        <w:rPr>
          <w:rFonts w:ascii="Times New Roman" w:hAnsi="Times New Roman" w:cs="Times New Roman"/>
          <w:b/>
          <w:bCs/>
          <w:sz w:val="28"/>
          <w:szCs w:val="28"/>
        </w:rPr>
        <w:t>управлению по культуре и искусству администрации города Оренбурга</w:t>
      </w:r>
      <w:r>
        <w:rPr>
          <w:rFonts w:ascii="Times New Roman" w:hAnsi="Times New Roman" w:cs="Times New Roman"/>
          <w:sz w:val="28"/>
          <w:szCs w:val="28"/>
        </w:rPr>
        <w:t xml:space="preserve"> </w:t>
      </w:r>
      <w:r>
        <w:rPr>
          <w:rFonts w:ascii="Times New Roman" w:eastAsia="Times New Roman" w:hAnsi="Times New Roman" w:cs="Times New Roman"/>
          <w:bCs/>
          <w:iCs/>
          <w:sz w:val="28"/>
          <w:szCs w:val="28"/>
          <w:lang w:eastAsia="ru-RU"/>
        </w:rPr>
        <w:t>на 2025 год на в сумме 750,3 тыс. рублей. Средства перераспределяются в рамках муниципальной программы «Ра</w:t>
      </w:r>
      <w:r>
        <w:rPr>
          <w:rFonts w:ascii="Times New Roman" w:eastAsia="Times New Roman" w:hAnsi="Times New Roman" w:cs="Times New Roman"/>
          <w:bCs/>
          <w:iCs/>
          <w:sz w:val="28"/>
          <w:szCs w:val="28"/>
          <w:lang w:eastAsia="ru-RU"/>
        </w:rPr>
        <w:t>звитие культуры и искусства в муниципальном образовании «город Оренбург» на оплату труда и командировочные расходы, а также на приобретение антивирусного программного обеспечения. В том числе 20,6 тыс. рублей перераспределяются на «исполнение судебного при</w:t>
      </w:r>
      <w:r>
        <w:rPr>
          <w:rFonts w:ascii="Times New Roman" w:eastAsia="Times New Roman" w:hAnsi="Times New Roman" w:cs="Times New Roman"/>
          <w:bCs/>
          <w:iCs/>
          <w:sz w:val="28"/>
          <w:szCs w:val="28"/>
          <w:lang w:eastAsia="ru-RU"/>
        </w:rPr>
        <w:t xml:space="preserve">каза о взыскании основного долга за электроэнергию». </w:t>
      </w:r>
    </w:p>
    <w:p w:rsidR="00711782" w:rsidRDefault="006D198F">
      <w:pPr>
        <w:pStyle w:val="af7"/>
        <w:tabs>
          <w:tab w:val="left" w:pos="142"/>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lastRenderedPageBreak/>
        <w:t xml:space="preserve">Общий объем бюджетных ассигнований на 2026 год сокращается на 7 747,9 тыс. рублей и составит 945 532,4 тыс. рублей. Согласно ФЭО «средства перераспределяются на выполнение проектно-изыскательских работ </w:t>
      </w:r>
      <w:r>
        <w:rPr>
          <w:rFonts w:ascii="Times New Roman" w:eastAsia="Times New Roman" w:hAnsi="Times New Roman" w:cs="Times New Roman"/>
          <w:bCs/>
          <w:iCs/>
          <w:sz w:val="28"/>
          <w:szCs w:val="28"/>
          <w:lang w:eastAsia="ru-RU"/>
        </w:rPr>
        <w:t xml:space="preserve">по объекту: «Строительство детской школы искусств на 400 мест в г. Оренбурге». </w:t>
      </w:r>
      <w:r>
        <w:rPr>
          <w:rFonts w:ascii="Times New Roman" w:eastAsia="Times New Roman" w:hAnsi="Times New Roman" w:cs="Times New Roman"/>
          <w:sz w:val="28"/>
          <w:szCs w:val="28"/>
          <w:lang w:eastAsia="ru-RU"/>
        </w:rPr>
        <w:t>Объем назначений планового 2027 года не корректируется.</w:t>
      </w:r>
    </w:p>
    <w:p w:rsidR="00711782" w:rsidRDefault="006D198F">
      <w:pPr>
        <w:pStyle w:val="af7"/>
        <w:numPr>
          <w:ilvl w:val="0"/>
          <w:numId w:val="9"/>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предлагается увеличить общий объем бюджетных ассигнований </w:t>
      </w:r>
      <w:r>
        <w:rPr>
          <w:rFonts w:ascii="Times New Roman" w:hAnsi="Times New Roman" w:cs="Times New Roman"/>
          <w:b/>
          <w:bCs/>
          <w:sz w:val="28"/>
          <w:szCs w:val="28"/>
        </w:rPr>
        <w:t xml:space="preserve">Управлению жилищно-коммунального хозяйства </w:t>
      </w:r>
      <w:r>
        <w:rPr>
          <w:rFonts w:ascii="Times New Roman" w:hAnsi="Times New Roman" w:cs="Times New Roman"/>
          <w:b/>
          <w:bCs/>
          <w:sz w:val="28"/>
          <w:szCs w:val="28"/>
        </w:rPr>
        <w:t>администрации города Оренбурга</w:t>
      </w:r>
      <w:r>
        <w:rPr>
          <w:rFonts w:ascii="Times New Roman" w:eastAsia="Times New Roman" w:hAnsi="Times New Roman" w:cs="Times New Roman"/>
          <w:sz w:val="28"/>
          <w:szCs w:val="28"/>
          <w:lang w:eastAsia="ru-RU"/>
        </w:rPr>
        <w:t xml:space="preserve"> на 2025 год на 2 521,2 тыс. рублей и утвердить его в сумме 869 917,7 тыс. рублей. Общий объем назначений планового периода не корректируется.</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основные изменения бюджетных ассигнований предложены по следующим </w:t>
      </w:r>
      <w:r>
        <w:rPr>
          <w:rFonts w:ascii="Times New Roman" w:hAnsi="Times New Roman" w:cs="Times New Roman"/>
          <w:sz w:val="28"/>
          <w:szCs w:val="28"/>
        </w:rPr>
        <w:t>муниципальным программам:</w:t>
      </w:r>
    </w:p>
    <w:p w:rsidR="00711782" w:rsidRDefault="006D198F">
      <w:pPr>
        <w:pStyle w:val="af7"/>
        <w:numPr>
          <w:ilvl w:val="0"/>
          <w:numId w:val="15"/>
        </w:numPr>
        <w:ind w:left="0" w:firstLine="709"/>
        <w:rPr>
          <w:rFonts w:eastAsia="Times New Roman"/>
          <w:color w:val="000000"/>
          <w:sz w:val="16"/>
          <w:szCs w:val="16"/>
          <w:lang w:eastAsia="ru-RU"/>
        </w:rPr>
      </w:pPr>
      <w:r>
        <w:rPr>
          <w:rFonts w:ascii="Times New Roman" w:hAnsi="Times New Roman" w:cs="Times New Roman"/>
          <w:sz w:val="28"/>
          <w:szCs w:val="28"/>
        </w:rPr>
        <w:t>«Муниципальная программа энергосбережения и повышения энергетической эффективности в городе Оренбурге на 2016-2027 годы» сокращение на 496,4 тыс. рублей по направлению расходов «</w:t>
      </w:r>
      <w:r>
        <w:rPr>
          <w:rFonts w:ascii="Times New Roman" w:eastAsia="Times New Roman" w:hAnsi="Times New Roman" w:cs="Times New Roman"/>
          <w:color w:val="000000"/>
          <w:sz w:val="28"/>
          <w:szCs w:val="28"/>
          <w:lang w:eastAsia="ru-RU"/>
        </w:rPr>
        <w:t>Применение энергосберегающих технологий»</w:t>
      </w:r>
      <w:r>
        <w:rPr>
          <w:rFonts w:ascii="Times New Roman" w:hAnsi="Times New Roman" w:cs="Times New Roman"/>
          <w:sz w:val="28"/>
          <w:szCs w:val="28"/>
        </w:rPr>
        <w:t>.</w:t>
      </w:r>
    </w:p>
    <w:p w:rsidR="00711782" w:rsidRDefault="006D198F">
      <w:pPr>
        <w:pStyle w:val="af7"/>
        <w:numPr>
          <w:ilvl w:val="0"/>
          <w:numId w:val="15"/>
        </w:numPr>
        <w:tabs>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«Комплексн</w:t>
      </w:r>
      <w:r>
        <w:rPr>
          <w:rFonts w:ascii="Times New Roman" w:hAnsi="Times New Roman" w:cs="Times New Roman"/>
          <w:sz w:val="28"/>
          <w:szCs w:val="28"/>
        </w:rPr>
        <w:t>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bookmarkStart w:id="11" w:name="_Hlk205993884"/>
      <w:r>
        <w:rPr>
          <w:rFonts w:ascii="Times New Roman" w:hAnsi="Times New Roman" w:cs="Times New Roman"/>
          <w:sz w:val="28"/>
          <w:szCs w:val="28"/>
        </w:rPr>
        <w:t xml:space="preserve"> – бюджетные ассигнования увеличиваются на 2025 год на 565,7 тыс. рублей.</w:t>
      </w:r>
      <w:bookmarkEnd w:id="11"/>
    </w:p>
    <w:p w:rsidR="00711782" w:rsidRDefault="006D198F">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Основные изменения бюджетных асси</w:t>
      </w:r>
      <w:r>
        <w:rPr>
          <w:rFonts w:ascii="Times New Roman" w:hAnsi="Times New Roman" w:cs="Times New Roman"/>
          <w:sz w:val="28"/>
          <w:szCs w:val="28"/>
        </w:rPr>
        <w:t>гнований предусмотрены по комплексам процессных мероприятий:</w:t>
      </w:r>
    </w:p>
    <w:p w:rsidR="00711782" w:rsidRDefault="006D198F">
      <w:pPr>
        <w:pStyle w:val="af7"/>
        <w:numPr>
          <w:ilvl w:val="0"/>
          <w:numId w:val="1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«Мероприятия, направленные на благоустройство городских территорий» – общий объем бюджетных ассигнований сокращается на 616,5 тыс. рублей, в том числе за счет:</w:t>
      </w:r>
    </w:p>
    <w:p w:rsidR="00711782" w:rsidRDefault="006D198F">
      <w:pPr>
        <w:pStyle w:val="af7"/>
        <w:numPr>
          <w:ilvl w:val="0"/>
          <w:numId w:val="16"/>
        </w:numPr>
        <w:tabs>
          <w:tab w:val="left" w:pos="142"/>
          <w:tab w:val="left" w:pos="1134"/>
          <w:tab w:val="left" w:pos="1276"/>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o</w:t>
      </w:r>
      <w:proofErr w:type="gramEnd"/>
      <w:r>
        <w:rPr>
          <w:rFonts w:ascii="Times New Roman" w:eastAsia="Times New Roman" w:hAnsi="Times New Roman" w:cs="Times New Roman"/>
          <w:sz w:val="28"/>
          <w:szCs w:val="28"/>
          <w:lang w:eastAsia="ru-RU"/>
        </w:rPr>
        <w:tab/>
        <w:t xml:space="preserve">сокращения на сумму 1 274,2 тыс. </w:t>
      </w:r>
      <w:r>
        <w:rPr>
          <w:rFonts w:ascii="Times New Roman" w:eastAsia="Times New Roman" w:hAnsi="Times New Roman" w:cs="Times New Roman"/>
          <w:sz w:val="28"/>
          <w:szCs w:val="28"/>
          <w:lang w:eastAsia="ru-RU"/>
        </w:rPr>
        <w:t>рублей по направлению расходов «Осуществление мероприятий по содержанию мест захоронения» в связи с оптимизацией;</w:t>
      </w:r>
    </w:p>
    <w:p w:rsidR="00711782" w:rsidRDefault="006D198F">
      <w:pPr>
        <w:pStyle w:val="af7"/>
        <w:numPr>
          <w:ilvl w:val="0"/>
          <w:numId w:val="16"/>
        </w:numPr>
        <w:tabs>
          <w:tab w:val="left" w:pos="142"/>
          <w:tab w:val="left" w:pos="1134"/>
          <w:tab w:val="left" w:pos="1276"/>
        </w:tabs>
        <w:ind w:left="0" w:firstLine="709"/>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увеличения</w:t>
      </w:r>
      <w:proofErr w:type="gramEnd"/>
      <w:r>
        <w:rPr>
          <w:rFonts w:ascii="Times New Roman" w:hAnsi="Times New Roman" w:cs="Times New Roman"/>
          <w:sz w:val="28"/>
          <w:szCs w:val="28"/>
        </w:rPr>
        <w:t xml:space="preserve"> на сумму 657,7 тыс. рублей по направлению расходов на осуществление мероприятий по благоустройству городских территорий. Согласно Ф</w:t>
      </w:r>
      <w:r>
        <w:rPr>
          <w:rFonts w:ascii="Times New Roman" w:hAnsi="Times New Roman" w:cs="Times New Roman"/>
          <w:sz w:val="28"/>
          <w:szCs w:val="28"/>
        </w:rPr>
        <w:t>ЭО бюджетные ассигнования увеличиваются «на транспортировку тел» 251,9 тыс. рублей, увеличение бюджетных ассигнований на наружное освещение на 536,5 тыс. рублей, сокращаются на 130,7 тыс. рублей «с расходов на озеленение».</w:t>
      </w:r>
    </w:p>
    <w:p w:rsidR="00711782" w:rsidRDefault="006D198F">
      <w:pPr>
        <w:pStyle w:val="af7"/>
        <w:numPr>
          <w:ilvl w:val="0"/>
          <w:numId w:val="29"/>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«Осуществление управленческих фун</w:t>
      </w:r>
      <w:r>
        <w:rPr>
          <w:rFonts w:ascii="Times New Roman" w:hAnsi="Times New Roman" w:cs="Times New Roman"/>
          <w:sz w:val="28"/>
          <w:szCs w:val="28"/>
        </w:rPr>
        <w:t xml:space="preserve">кций, обеспечение деятельности подведомственных учреждений и осуществление переданных государственных полномочий Оренбургской области в сфере жилищно-коммунального хозяйства» – общий объем бюджетных ассигнований увеличивается на 1 292,6 тыс. рублей. </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Измен</w:t>
      </w:r>
      <w:r>
        <w:rPr>
          <w:rFonts w:ascii="Times New Roman" w:hAnsi="Times New Roman" w:cs="Times New Roman"/>
          <w:sz w:val="28"/>
          <w:szCs w:val="28"/>
        </w:rPr>
        <w:t>ения предлагаются за счет:</w:t>
      </w:r>
    </w:p>
    <w:p w:rsidR="00711782" w:rsidRDefault="006D198F">
      <w:pPr>
        <w:pStyle w:val="af7"/>
        <w:numPr>
          <w:ilvl w:val="0"/>
          <w:numId w:val="32"/>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увеличения</w:t>
      </w:r>
      <w:proofErr w:type="gramEnd"/>
      <w:r>
        <w:rPr>
          <w:rFonts w:ascii="Times New Roman" w:hAnsi="Times New Roman" w:cs="Times New Roman"/>
          <w:sz w:val="28"/>
          <w:szCs w:val="28"/>
        </w:rPr>
        <w:t xml:space="preserve"> на сумму 220,5 тыс. рублей на оплату труда (в том числе за счет сокращения расходов на закупки – 82,9 тыс. рублей);</w:t>
      </w:r>
    </w:p>
    <w:p w:rsidR="00711782" w:rsidRDefault="006D198F">
      <w:pPr>
        <w:pStyle w:val="af7"/>
        <w:numPr>
          <w:ilvl w:val="0"/>
          <w:numId w:val="32"/>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увеличения</w:t>
      </w:r>
      <w:proofErr w:type="gramEnd"/>
      <w:r>
        <w:rPr>
          <w:rFonts w:ascii="Times New Roman" w:hAnsi="Times New Roman" w:cs="Times New Roman"/>
          <w:sz w:val="28"/>
          <w:szCs w:val="28"/>
        </w:rPr>
        <w:t xml:space="preserve"> на сумму 1 022,3 тыс. рублей по направлению расходов «Обеспечение деятельности подведомстве</w:t>
      </w:r>
      <w:r>
        <w:rPr>
          <w:rFonts w:ascii="Times New Roman" w:hAnsi="Times New Roman" w:cs="Times New Roman"/>
          <w:sz w:val="28"/>
          <w:szCs w:val="28"/>
        </w:rPr>
        <w:t>нных учреждений», из них: на текущее содержание учреждения на сумму 1 022,3 тыс. рублей, на 87,7 тыс. рублей на закупку антивируса;</w:t>
      </w:r>
    </w:p>
    <w:p w:rsidR="00711782" w:rsidRDefault="006D198F">
      <w:pPr>
        <w:pStyle w:val="af7"/>
        <w:numPr>
          <w:ilvl w:val="0"/>
          <w:numId w:val="32"/>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сокращения</w:t>
      </w:r>
      <w:proofErr w:type="gramEnd"/>
      <w:r>
        <w:rPr>
          <w:rFonts w:ascii="Times New Roman" w:hAnsi="Times New Roman" w:cs="Times New Roman"/>
          <w:sz w:val="28"/>
          <w:szCs w:val="28"/>
        </w:rPr>
        <w:t xml:space="preserve"> на 37,9 тыс. рублей по направлению расходов «Осуществление переданных государственных полномочий в сфере </w:t>
      </w:r>
      <w:r>
        <w:rPr>
          <w:rFonts w:ascii="Times New Roman" w:hAnsi="Times New Roman" w:cs="Times New Roman"/>
          <w:sz w:val="28"/>
          <w:szCs w:val="28"/>
        </w:rPr>
        <w:t xml:space="preserve">водоснабжения, </w:t>
      </w:r>
      <w:r>
        <w:rPr>
          <w:rFonts w:ascii="Times New Roman" w:hAnsi="Times New Roman" w:cs="Times New Roman"/>
          <w:sz w:val="28"/>
          <w:szCs w:val="28"/>
        </w:rPr>
        <w:lastRenderedPageBreak/>
        <w:t>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 в связи с получением уведомления министерства финансов Оренбург</w:t>
      </w:r>
      <w:r>
        <w:rPr>
          <w:rFonts w:ascii="Times New Roman" w:hAnsi="Times New Roman" w:cs="Times New Roman"/>
          <w:sz w:val="28"/>
          <w:szCs w:val="28"/>
        </w:rPr>
        <w:t>ской области от 31.10.2025 № 847/45.</w:t>
      </w:r>
    </w:p>
    <w:p w:rsidR="00711782" w:rsidRDefault="006D198F">
      <w:pPr>
        <w:pStyle w:val="af7"/>
        <w:numPr>
          <w:ilvl w:val="0"/>
          <w:numId w:val="1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«Социальная поддержка жителей города Оренбурга» – бюджетные ассигнования увеличиваются на 2025 год на сумму 70,3 тыс. рублей, за счет увеличения расходов по направлению «Организация и проведение мероприятий для инвалидо</w:t>
      </w:r>
      <w:r>
        <w:rPr>
          <w:rFonts w:ascii="Times New Roman" w:hAnsi="Times New Roman" w:cs="Times New Roman"/>
          <w:sz w:val="28"/>
          <w:szCs w:val="28"/>
        </w:rPr>
        <w:t>в» на 137,9 тыс. рублей и одновременном сокращении расходов по направлению «Организация и проведение мероприятий для граждан старшего поколения» на 67,7 тыс. рублей.</w:t>
      </w:r>
    </w:p>
    <w:p w:rsidR="00711782" w:rsidRDefault="006D198F">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Кроме этого, Проектом решения предложено увеличить на 2025 год объем непрограммных расходо</w:t>
      </w:r>
      <w:r>
        <w:rPr>
          <w:rFonts w:ascii="Times New Roman" w:hAnsi="Times New Roman" w:cs="Times New Roman"/>
          <w:sz w:val="28"/>
          <w:szCs w:val="28"/>
        </w:rPr>
        <w:t>в на сумму 2 381,6 тыс. рублей. Из них на:</w:t>
      </w:r>
    </w:p>
    <w:p w:rsidR="00711782" w:rsidRDefault="006D198F">
      <w:pPr>
        <w:pStyle w:val="af7"/>
        <w:numPr>
          <w:ilvl w:val="0"/>
          <w:numId w:val="18"/>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исполнение</w:t>
      </w:r>
      <w:proofErr w:type="gramEnd"/>
      <w:r>
        <w:rPr>
          <w:rFonts w:ascii="Times New Roman" w:hAnsi="Times New Roman" w:cs="Times New Roman"/>
          <w:sz w:val="28"/>
          <w:szCs w:val="28"/>
        </w:rPr>
        <w:t xml:space="preserve"> судебных актов и мировых соглашений, иные выплаты по обязательствам муниципального образования «город Оренбург» – увеличение на 843,6 тыс. рублей, из них на оплату административных штрафов и судебной эк</w:t>
      </w:r>
      <w:r>
        <w:rPr>
          <w:rFonts w:ascii="Times New Roman" w:hAnsi="Times New Roman" w:cs="Times New Roman"/>
          <w:sz w:val="28"/>
          <w:szCs w:val="28"/>
        </w:rPr>
        <w:t>спертизы – 600,0 тыс. рублей, на 243,6 тыс. рублей на оплату по исполнительным листам (в том числе 169,6 тыс. рублей на компенсацию морального вреда, 74,0 тыс. рублей на проведение экспертизы);</w:t>
      </w:r>
    </w:p>
    <w:p w:rsidR="00711782" w:rsidRDefault="006D198F">
      <w:pPr>
        <w:pStyle w:val="af7"/>
        <w:numPr>
          <w:ilvl w:val="0"/>
          <w:numId w:val="18"/>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использование средств резервного фонда Администрации города Ор</w:t>
      </w:r>
      <w:r>
        <w:rPr>
          <w:rFonts w:ascii="Times New Roman" w:hAnsi="Times New Roman" w:cs="Times New Roman"/>
          <w:sz w:val="28"/>
          <w:szCs w:val="28"/>
        </w:rPr>
        <w:t>енбурга – увеличение на 1 538,0 тыс. рублей из них: на 781,0 тыс. рублей увеличение (295,0 тыс. рублей в целях инструментального обследования дома, расположенного по адресу: г. Оренбург, ул. Сельскохозяйственная, д.6, 150,0 тыс. рублей для оплаты выполнени</w:t>
      </w:r>
      <w:r>
        <w:rPr>
          <w:rFonts w:ascii="Times New Roman" w:hAnsi="Times New Roman" w:cs="Times New Roman"/>
          <w:sz w:val="28"/>
          <w:szCs w:val="28"/>
        </w:rPr>
        <w:t xml:space="preserve">я работ по обследованию конструкций покрытия, чердачного перекрытия и мест общего пользования МКД по адресу: г. Оренбург, </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rPr>
        <w:t>-д Больничный, 10, пострадавшего в результате пожара, 336,0 тыс. рублей в целях оплаты услуг по проведению государственной экспертиз</w:t>
      </w:r>
      <w:r>
        <w:rPr>
          <w:rFonts w:ascii="Times New Roman" w:hAnsi="Times New Roman" w:cs="Times New Roman"/>
          <w:sz w:val="28"/>
          <w:szCs w:val="28"/>
        </w:rPr>
        <w:t>ы проектной документации в части проверки достоверности определения сметной стоимости), увеличение на 757,0 тыс. рублей для оплаты оказания услуг по замене оборудования индивидуальных тепловых пунктов, расположенных по адресам: г. Оренбург, Промышленный ра</w:t>
      </w:r>
      <w:r>
        <w:rPr>
          <w:rFonts w:ascii="Times New Roman" w:hAnsi="Times New Roman" w:cs="Times New Roman"/>
          <w:sz w:val="28"/>
          <w:szCs w:val="28"/>
        </w:rPr>
        <w:t>йон, ул. Кольцевая, д. 1; г. Оренбург, Промышленный район, ул. Турбинная, д. 9.</w:t>
      </w:r>
    </w:p>
    <w:p w:rsidR="00711782" w:rsidRDefault="006D198F">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shd w:val="clear" w:color="auto" w:fill="FFFFFF"/>
        </w:rPr>
        <w:t xml:space="preserve">Счетная палата обращает внимание на то, что представленные с Проектом решения документы (в том числе пояснительная записка и финансово-экономическое обоснование и приложения к </w:t>
      </w:r>
      <w:r>
        <w:rPr>
          <w:rFonts w:ascii="Times New Roman" w:hAnsi="Times New Roman" w:cs="Times New Roman"/>
          <w:sz w:val="28"/>
          <w:szCs w:val="28"/>
          <w:shd w:val="clear" w:color="auto" w:fill="FFFFFF"/>
        </w:rPr>
        <w:t>нему) не содержат полных сведений о причинах необходимости внесения изменений в Решение о бюджете. В целях получения подготовки настоящего заключения и в связи со сжатыми сроками проведения экспертизы Проекта решения и отсутствием временных возможностей на</w:t>
      </w:r>
      <w:r>
        <w:rPr>
          <w:rFonts w:ascii="Times New Roman" w:hAnsi="Times New Roman" w:cs="Times New Roman"/>
          <w:sz w:val="28"/>
          <w:szCs w:val="28"/>
          <w:shd w:val="clear" w:color="auto" w:fill="FFFFFF"/>
        </w:rPr>
        <w:t>правления письменных запросов, взаимодействие Счетной палаты и главных распорядителей бюджетных средств, для получения необходимых сведений и документов, осуществлялось по устным запросам</w:t>
      </w:r>
      <w:r>
        <w:rPr>
          <w:rFonts w:ascii="Times New Roman" w:hAnsi="Times New Roman" w:cs="Times New Roman"/>
          <w:sz w:val="28"/>
          <w:szCs w:val="28"/>
        </w:rPr>
        <w:t>.</w:t>
      </w:r>
      <w:bookmarkEnd w:id="3"/>
      <w:bookmarkEnd w:id="4"/>
    </w:p>
    <w:p w:rsidR="00711782" w:rsidRDefault="00711782">
      <w:pPr>
        <w:widowControl w:val="0"/>
        <w:tabs>
          <w:tab w:val="left" w:pos="709"/>
          <w:tab w:val="left" w:pos="1134"/>
        </w:tabs>
        <w:ind w:right="-30" w:firstLine="709"/>
        <w:rPr>
          <w:rFonts w:ascii="Times New Roman" w:eastAsia="Calibri" w:hAnsi="Times New Roman" w:cs="Times New Roman"/>
          <w:sz w:val="12"/>
          <w:szCs w:val="12"/>
          <w:lang w:eastAsia="ru-RU"/>
        </w:rPr>
      </w:pPr>
    </w:p>
    <w:p w:rsidR="00711782" w:rsidRDefault="006D198F">
      <w:pPr>
        <w:pStyle w:val="2"/>
        <w:widowControl w:val="0"/>
        <w:jc w:val="both"/>
        <w:rPr>
          <w:rFonts w:ascii="Times New Roman" w:hAnsi="Times New Roman" w:cs="Times New Roman"/>
          <w:sz w:val="28"/>
          <w:szCs w:val="28"/>
        </w:rPr>
      </w:pPr>
      <w:r>
        <w:rPr>
          <w:rFonts w:ascii="Times New Roman" w:hAnsi="Times New Roman" w:cs="Times New Roman"/>
          <w:spacing w:val="0"/>
          <w:sz w:val="28"/>
          <w:szCs w:val="28"/>
        </w:rPr>
        <w:t>2.4.</w:t>
      </w:r>
      <w:r>
        <w:rPr>
          <w:rFonts w:ascii="Times New Roman" w:hAnsi="Times New Roman" w:cs="Times New Roman"/>
          <w:b w:val="0"/>
          <w:bCs w:val="0"/>
          <w:spacing w:val="0"/>
          <w:sz w:val="28"/>
          <w:szCs w:val="28"/>
        </w:rPr>
        <w:t xml:space="preserve"> Проектом решения общий объем резерва финансовых и материальных ресурсов (далее – </w:t>
      </w:r>
      <w:bookmarkStart w:id="12" w:name="_Hlk205902956"/>
      <w:r>
        <w:rPr>
          <w:rFonts w:ascii="Times New Roman" w:hAnsi="Times New Roman" w:cs="Times New Roman"/>
          <w:bCs w:val="0"/>
          <w:spacing w:val="0"/>
          <w:sz w:val="28"/>
          <w:szCs w:val="28"/>
        </w:rPr>
        <w:t>Резерв финансовых и материальных ресурсов</w:t>
      </w:r>
      <w:bookmarkEnd w:id="12"/>
      <w:r>
        <w:rPr>
          <w:rFonts w:ascii="Times New Roman" w:hAnsi="Times New Roman" w:cs="Times New Roman"/>
          <w:b w:val="0"/>
          <w:bCs w:val="0"/>
          <w:spacing w:val="0"/>
          <w:sz w:val="28"/>
          <w:szCs w:val="28"/>
        </w:rPr>
        <w:t xml:space="preserve">) на 2025 год и на плановый период 2026 и 2027 годов не изменяется (утвержден на 2025 год в сумме 10 000,0 тыс. рублей, на 2026-2027 </w:t>
      </w:r>
      <w:r>
        <w:rPr>
          <w:rFonts w:ascii="Times New Roman" w:hAnsi="Times New Roman" w:cs="Times New Roman"/>
          <w:b w:val="0"/>
          <w:bCs w:val="0"/>
          <w:spacing w:val="0"/>
          <w:sz w:val="28"/>
          <w:szCs w:val="28"/>
        </w:rPr>
        <w:t>годы - 50 000,0 тыс. рублей ежегодно).</w:t>
      </w:r>
    </w:p>
    <w:p w:rsidR="00711782" w:rsidRDefault="006D198F">
      <w:pPr>
        <w:widowControl w:val="0"/>
        <w:contextualSpacing/>
        <w:rPr>
          <w:rFonts w:ascii="Times New Roman" w:hAnsi="Times New Roman" w:cs="Times New Roman"/>
          <w:sz w:val="28"/>
          <w:szCs w:val="28"/>
        </w:rPr>
      </w:pPr>
      <w:r>
        <w:rPr>
          <w:rFonts w:ascii="Times New Roman" w:hAnsi="Times New Roman" w:cs="Times New Roman"/>
          <w:sz w:val="28"/>
          <w:szCs w:val="28"/>
        </w:rPr>
        <w:t xml:space="preserve">Бюджетные ассигнования Резерва финансовых и материальных ресурсов </w:t>
      </w:r>
      <w:r>
        <w:rPr>
          <w:rFonts w:ascii="Times New Roman" w:hAnsi="Times New Roman" w:cs="Times New Roman"/>
          <w:sz w:val="28"/>
          <w:szCs w:val="28"/>
        </w:rPr>
        <w:lastRenderedPageBreak/>
        <w:t>Проектом решения не распределяются.</w:t>
      </w:r>
    </w:p>
    <w:p w:rsidR="00711782" w:rsidRDefault="006D198F">
      <w:pPr>
        <w:widowControl w:val="0"/>
        <w:rPr>
          <w:rFonts w:ascii="Times New Roman" w:eastAsia="Times New Roman" w:hAnsi="Times New Roman" w:cs="Times New Roman"/>
          <w:sz w:val="28"/>
          <w:szCs w:val="28"/>
        </w:rPr>
      </w:pPr>
      <w:bookmarkStart w:id="13" w:name="_Hlk205974856"/>
      <w:r>
        <w:rPr>
          <w:rFonts w:ascii="Times New Roman" w:eastAsia="Times New Roman" w:hAnsi="Times New Roman" w:cs="Times New Roman"/>
          <w:sz w:val="28"/>
          <w:szCs w:val="28"/>
        </w:rPr>
        <w:t xml:space="preserve">В соответствии с Проектом решения общий объем резервного фонда Администрации города Оренбурга </w:t>
      </w:r>
      <w:bookmarkEnd w:id="13"/>
      <w:r>
        <w:rPr>
          <w:rFonts w:ascii="Times New Roman" w:eastAsia="Times New Roman" w:hAnsi="Times New Roman" w:cs="Times New Roman"/>
          <w:sz w:val="28"/>
          <w:szCs w:val="28"/>
        </w:rPr>
        <w:t xml:space="preserve">(далее – </w:t>
      </w:r>
      <w:r>
        <w:rPr>
          <w:rFonts w:ascii="Times New Roman" w:eastAsia="Times New Roman" w:hAnsi="Times New Roman" w:cs="Times New Roman"/>
          <w:b/>
          <w:bCs/>
          <w:sz w:val="28"/>
          <w:szCs w:val="28"/>
        </w:rPr>
        <w:t>Резервный фо</w:t>
      </w:r>
      <w:r>
        <w:rPr>
          <w:rFonts w:ascii="Times New Roman" w:eastAsia="Times New Roman" w:hAnsi="Times New Roman" w:cs="Times New Roman"/>
          <w:b/>
          <w:bCs/>
          <w:sz w:val="28"/>
          <w:szCs w:val="28"/>
        </w:rPr>
        <w:t>нд</w:t>
      </w:r>
      <w:r>
        <w:rPr>
          <w:rFonts w:ascii="Times New Roman" w:eastAsia="Times New Roman" w:hAnsi="Times New Roman" w:cs="Times New Roman"/>
          <w:sz w:val="28"/>
          <w:szCs w:val="28"/>
        </w:rPr>
        <w:t>) на 2025 год увеличивается на 32 708,2 тыс. рублей или на 15,6% и составит 242 488,2 тыс. рублей. На плановый период объем Резервного фонда не изменяется (утвержден</w:t>
      </w:r>
      <w:r>
        <w:rPr>
          <w:rFonts w:ascii="Times New Roman" w:hAnsi="Times New Roman"/>
          <w:sz w:val="28"/>
          <w:szCs w:val="28"/>
        </w:rPr>
        <w:t xml:space="preserve"> на 2026 год в сумме 100 000,0 тыс. рублей, на 2027 год в сумме 100 000, тыс. рублей)</w:t>
      </w:r>
      <w:r>
        <w:rPr>
          <w:rFonts w:ascii="Times New Roman" w:eastAsia="Times New Roman" w:hAnsi="Times New Roman" w:cs="Times New Roman"/>
          <w:sz w:val="28"/>
          <w:szCs w:val="28"/>
        </w:rPr>
        <w:t>.</w:t>
      </w:r>
    </w:p>
    <w:p w:rsidR="00711782" w:rsidRDefault="006D198F">
      <w:pPr>
        <w:pStyle w:val="2"/>
        <w:widowControl w:val="0"/>
        <w:jc w:val="both"/>
        <w:rPr>
          <w:rFonts w:ascii="Times New Roman" w:eastAsia="Times New Roman" w:hAnsi="Times New Roman" w:cs="Times New Roman"/>
          <w:b w:val="0"/>
          <w:bCs w:val="0"/>
          <w:sz w:val="28"/>
          <w:szCs w:val="28"/>
        </w:rPr>
      </w:pPr>
      <w:r>
        <w:rPr>
          <w:rFonts w:ascii="Times New Roman" w:eastAsia="Times New Roman" w:hAnsi="Times New Roman" w:cs="Times New Roman"/>
          <w:b w:val="0"/>
          <w:bCs w:val="0"/>
          <w:spacing w:val="0"/>
          <w:sz w:val="28"/>
          <w:szCs w:val="28"/>
        </w:rPr>
        <w:t>Св</w:t>
      </w:r>
      <w:r>
        <w:rPr>
          <w:rFonts w:ascii="Times New Roman" w:eastAsia="Times New Roman" w:hAnsi="Times New Roman" w:cs="Times New Roman"/>
          <w:b w:val="0"/>
          <w:bCs w:val="0"/>
          <w:spacing w:val="0"/>
          <w:sz w:val="28"/>
          <w:szCs w:val="28"/>
        </w:rPr>
        <w:t>едения о выделенных на основании постановлений Администрации города Оренбурга бюджетных ассигнованиях Резервного фонда, предлагаемых к утверждению Проектом решения, представлены в следующей таблице</w:t>
      </w:r>
      <w:r>
        <w:rPr>
          <w:rFonts w:ascii="Times New Roman" w:eastAsia="Times New Roman" w:hAnsi="Times New Roman" w:cs="Times New Roman"/>
          <w:b w:val="0"/>
          <w:bCs w:val="0"/>
          <w:sz w:val="28"/>
          <w:szCs w:val="28"/>
        </w:rPr>
        <w:t>.</w:t>
      </w:r>
    </w:p>
    <w:p w:rsidR="00711782" w:rsidRDefault="006D198F">
      <w:pPr>
        <w:pStyle w:val="af7"/>
        <w:widowControl w:val="0"/>
        <w:tabs>
          <w:tab w:val="left" w:pos="1134"/>
        </w:tabs>
        <w:ind w:left="0"/>
        <w:jc w:val="right"/>
        <w:rPr>
          <w:rFonts w:ascii="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тыс.</w:t>
      </w:r>
      <w:proofErr w:type="gramEnd"/>
      <w:r>
        <w:rPr>
          <w:rFonts w:ascii="Times New Roman" w:eastAsia="Times New Roman" w:hAnsi="Times New Roman" w:cs="Times New Roman"/>
          <w:sz w:val="20"/>
          <w:szCs w:val="20"/>
        </w:rPr>
        <w:t xml:space="preserve"> рублей)</w:t>
      </w:r>
    </w:p>
    <w:tbl>
      <w:tblPr>
        <w:tblW w:w="10206" w:type="dxa"/>
        <w:tblInd w:w="109" w:type="dxa"/>
        <w:tblLayout w:type="fixed"/>
        <w:tblLook w:val="04A0" w:firstRow="1" w:lastRow="0" w:firstColumn="1" w:lastColumn="0" w:noHBand="0" w:noVBand="1"/>
      </w:tblPr>
      <w:tblGrid>
        <w:gridCol w:w="472"/>
        <w:gridCol w:w="1937"/>
        <w:gridCol w:w="5954"/>
        <w:gridCol w:w="992"/>
        <w:gridCol w:w="851"/>
      </w:tblGrid>
      <w:tr w:rsidR="00711782">
        <w:trPr>
          <w:trHeight w:val="227"/>
        </w:trPr>
        <w:tc>
          <w:tcPr>
            <w:tcW w:w="472"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711782" w:rsidRDefault="006D198F">
            <w:pPr>
              <w:widowControl w:val="0"/>
              <w:suppressAutoHyphens w:val="0"/>
              <w:ind w:left="-93" w:right="-63"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 п/п</w:t>
            </w:r>
          </w:p>
        </w:tc>
        <w:tc>
          <w:tcPr>
            <w:tcW w:w="7891"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11782" w:rsidRDefault="006D198F">
            <w:pPr>
              <w:widowControl w:val="0"/>
              <w:suppressAutoHyphens w:val="0"/>
              <w:ind w:left="413"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 xml:space="preserve">Постановление Администрации города </w:t>
            </w:r>
            <w:r>
              <w:rPr>
                <w:rFonts w:ascii="Times New Roman" w:eastAsia="Times New Roman" w:hAnsi="Times New Roman" w:cs="Times New Roman"/>
                <w:bCs/>
                <w:sz w:val="16"/>
                <w:szCs w:val="16"/>
                <w:lang w:eastAsia="ru-RU"/>
              </w:rPr>
              <w:t>Оренбурга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ГРБС</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Сумма</w:t>
            </w:r>
          </w:p>
        </w:tc>
      </w:tr>
      <w:tr w:rsidR="00711782">
        <w:trPr>
          <w:trHeight w:val="227"/>
        </w:trPr>
        <w:tc>
          <w:tcPr>
            <w:tcW w:w="472"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firstLine="0"/>
              <w:jc w:val="left"/>
              <w:rPr>
                <w:rFonts w:ascii="Times New Roman" w:eastAsia="Times New Roman" w:hAnsi="Times New Roman" w:cs="Times New Roman"/>
                <w:bCs/>
                <w:sz w:val="16"/>
                <w:szCs w:val="16"/>
                <w:lang w:eastAsia="ru-RU"/>
              </w:rPr>
            </w:pPr>
          </w:p>
        </w:tc>
        <w:tc>
          <w:tcPr>
            <w:tcW w:w="1937"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Дата и номер</w:t>
            </w:r>
          </w:p>
        </w:tc>
        <w:tc>
          <w:tcPr>
            <w:tcW w:w="595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Цель</w:t>
            </w:r>
          </w:p>
        </w:tc>
        <w:tc>
          <w:tcPr>
            <w:tcW w:w="992"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firstLine="0"/>
              <w:jc w:val="left"/>
              <w:rPr>
                <w:rFonts w:ascii="Times New Roman" w:eastAsia="Times New Roman" w:hAnsi="Times New Roman" w:cs="Times New Roman"/>
                <w:bCs/>
                <w:sz w:val="16"/>
                <w:szCs w:val="16"/>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firstLine="0"/>
              <w:jc w:val="left"/>
              <w:rPr>
                <w:rFonts w:ascii="Times New Roman" w:eastAsia="Times New Roman" w:hAnsi="Times New Roman" w:cs="Times New Roman"/>
                <w:bCs/>
                <w:sz w:val="16"/>
                <w:szCs w:val="16"/>
                <w:lang w:eastAsia="ru-RU"/>
              </w:rPr>
            </w:pPr>
          </w:p>
        </w:tc>
      </w:tr>
      <w:tr w:rsidR="00711782">
        <w:trPr>
          <w:trHeight w:val="61"/>
        </w:trPr>
        <w:tc>
          <w:tcPr>
            <w:tcW w:w="47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bCs/>
                <w:sz w:val="16"/>
                <w:szCs w:val="16"/>
                <w:lang w:eastAsia="ru-RU"/>
              </w:rPr>
              <w:t>1</w:t>
            </w:r>
          </w:p>
        </w:tc>
        <w:tc>
          <w:tcPr>
            <w:tcW w:w="1937"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30.09.2025 № 2007-п</w:t>
            </w:r>
          </w:p>
        </w:tc>
        <w:tc>
          <w:tcPr>
            <w:tcW w:w="595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замена</w:t>
            </w:r>
            <w:proofErr w:type="gramEnd"/>
            <w:r>
              <w:rPr>
                <w:rFonts w:ascii="Times New Roman" w:hAnsi="Times New Roman" w:cs="Times New Roman"/>
                <w:sz w:val="16"/>
                <w:szCs w:val="16"/>
              </w:rPr>
              <w:t xml:space="preserve"> оборудования индивидуальных тепловых пунктов, расположенных по адресам: г. Оренбург, Промышленный район, ул. Кольцевая, д. 1; г. Оренбург, Промышленный район, ул. Турбинная, д. 9</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757,0</w:t>
            </w:r>
          </w:p>
        </w:tc>
      </w:tr>
      <w:tr w:rsidR="00711782">
        <w:trPr>
          <w:trHeight w:val="264"/>
        </w:trPr>
        <w:tc>
          <w:tcPr>
            <w:tcW w:w="472" w:type="dxa"/>
            <w:vMerge w:val="restart"/>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sz w:val="16"/>
                <w:szCs w:val="16"/>
                <w:lang w:eastAsia="ru-RU"/>
              </w:rPr>
              <w:t>2</w:t>
            </w:r>
          </w:p>
        </w:tc>
        <w:tc>
          <w:tcPr>
            <w:tcW w:w="1937" w:type="dxa"/>
            <w:vMerge w:val="restart"/>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10.10.2025 № 2132-п</w:t>
            </w:r>
          </w:p>
        </w:tc>
        <w:tc>
          <w:tcPr>
            <w:tcW w:w="595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паспортизация</w:t>
            </w:r>
            <w:proofErr w:type="gramEnd"/>
            <w:r>
              <w:rPr>
                <w:rFonts w:ascii="Times New Roman" w:hAnsi="Times New Roman" w:cs="Times New Roman"/>
                <w:sz w:val="16"/>
                <w:szCs w:val="16"/>
              </w:rPr>
              <w:t xml:space="preserve"> зеленых насаждений</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АСО</w:t>
            </w:r>
          </w:p>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АЮО</w:t>
            </w:r>
          </w:p>
        </w:tc>
        <w:tc>
          <w:tcPr>
            <w:tcW w:w="85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300,0</w:t>
            </w:r>
          </w:p>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300,0</w:t>
            </w:r>
          </w:p>
        </w:tc>
      </w:tr>
      <w:tr w:rsidR="00711782">
        <w:trPr>
          <w:trHeight w:val="263"/>
        </w:trPr>
        <w:tc>
          <w:tcPr>
            <w:tcW w:w="472"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right="-1" w:firstLine="0"/>
              <w:jc w:val="center"/>
              <w:rPr>
                <w:rFonts w:ascii="Times New Roman" w:eastAsia="Times New Roman" w:hAnsi="Times New Roman" w:cs="Times New Roman"/>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right="-1" w:firstLine="0"/>
              <w:jc w:val="center"/>
              <w:rPr>
                <w:rFonts w:ascii="Times New Roman" w:hAnsi="Times New Roman" w:cs="Times New Roman"/>
                <w:sz w:val="16"/>
                <w:szCs w:val="16"/>
              </w:rPr>
            </w:pPr>
          </w:p>
        </w:tc>
        <w:tc>
          <w:tcPr>
            <w:tcW w:w="595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ремонт</w:t>
            </w:r>
            <w:proofErr w:type="gramEnd"/>
            <w:r>
              <w:rPr>
                <w:rFonts w:ascii="Times New Roman" w:hAnsi="Times New Roman" w:cs="Times New Roman"/>
                <w:sz w:val="16"/>
                <w:szCs w:val="16"/>
              </w:rPr>
              <w:t xml:space="preserve"> </w:t>
            </w:r>
            <w:proofErr w:type="spellStart"/>
            <w:r>
              <w:rPr>
                <w:rFonts w:ascii="Times New Roman" w:hAnsi="Times New Roman" w:cs="Times New Roman"/>
                <w:sz w:val="16"/>
                <w:szCs w:val="16"/>
              </w:rPr>
              <w:t>отмостки</w:t>
            </w:r>
            <w:proofErr w:type="spellEnd"/>
            <w:r>
              <w:rPr>
                <w:rFonts w:ascii="Times New Roman" w:hAnsi="Times New Roman" w:cs="Times New Roman"/>
                <w:sz w:val="16"/>
                <w:szCs w:val="16"/>
              </w:rPr>
              <w:t xml:space="preserve"> в поселке Каргала Дзержинского района города Оренбурга</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АСО</w:t>
            </w:r>
          </w:p>
        </w:tc>
        <w:tc>
          <w:tcPr>
            <w:tcW w:w="85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500,0</w:t>
            </w:r>
          </w:p>
        </w:tc>
      </w:tr>
      <w:tr w:rsidR="00711782">
        <w:trPr>
          <w:trHeight w:val="91"/>
        </w:trPr>
        <w:tc>
          <w:tcPr>
            <w:tcW w:w="472" w:type="dxa"/>
            <w:vMerge w:val="restart"/>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sz w:val="16"/>
                <w:szCs w:val="16"/>
                <w:lang w:eastAsia="ru-RU"/>
              </w:rPr>
              <w:t>3</w:t>
            </w:r>
          </w:p>
        </w:tc>
        <w:tc>
          <w:tcPr>
            <w:tcW w:w="1937" w:type="dxa"/>
            <w:vMerge w:val="restart"/>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15.10.2025 № 2147-п</w:t>
            </w:r>
          </w:p>
        </w:tc>
        <w:tc>
          <w:tcPr>
            <w:tcW w:w="595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уборка</w:t>
            </w:r>
            <w:proofErr w:type="gramEnd"/>
            <w:r>
              <w:rPr>
                <w:rFonts w:ascii="Times New Roman" w:hAnsi="Times New Roman" w:cs="Times New Roman"/>
                <w:sz w:val="16"/>
                <w:szCs w:val="16"/>
              </w:rPr>
              <w:t xml:space="preserve"> и вывоз отходов с прилегающих территорий мест </w:t>
            </w:r>
            <w:r>
              <w:rPr>
                <w:rFonts w:ascii="Times New Roman" w:hAnsi="Times New Roman" w:cs="Times New Roman"/>
                <w:sz w:val="16"/>
                <w:szCs w:val="16"/>
              </w:rPr>
              <w:t>(площадок) накопления твердых коммунальных отходов</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АСО</w:t>
            </w:r>
          </w:p>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АЮО</w:t>
            </w:r>
          </w:p>
        </w:tc>
        <w:tc>
          <w:tcPr>
            <w:tcW w:w="85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2 000,0</w:t>
            </w:r>
          </w:p>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3 500,0</w:t>
            </w:r>
          </w:p>
        </w:tc>
      </w:tr>
      <w:tr w:rsidR="00711782">
        <w:trPr>
          <w:trHeight w:val="89"/>
        </w:trPr>
        <w:tc>
          <w:tcPr>
            <w:tcW w:w="472"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right="-1" w:firstLine="0"/>
              <w:jc w:val="center"/>
              <w:rPr>
                <w:rFonts w:ascii="Times New Roman" w:eastAsia="Times New Roman" w:hAnsi="Times New Roman" w:cs="Times New Roman"/>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right="-1" w:firstLine="0"/>
              <w:jc w:val="center"/>
              <w:rPr>
                <w:rFonts w:ascii="Times New Roman" w:hAnsi="Times New Roman" w:cs="Times New Roman"/>
                <w:sz w:val="16"/>
                <w:szCs w:val="16"/>
              </w:rPr>
            </w:pPr>
          </w:p>
        </w:tc>
        <w:tc>
          <w:tcPr>
            <w:tcW w:w="595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периодическая</w:t>
            </w:r>
            <w:proofErr w:type="gramEnd"/>
            <w:r>
              <w:rPr>
                <w:rFonts w:ascii="Times New Roman" w:hAnsi="Times New Roman" w:cs="Times New Roman"/>
                <w:sz w:val="16"/>
                <w:szCs w:val="16"/>
              </w:rPr>
              <w:t xml:space="preserve"> (санитарная) уборка контейнерных площадок</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АЮО</w:t>
            </w:r>
          </w:p>
        </w:tc>
        <w:tc>
          <w:tcPr>
            <w:tcW w:w="85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1 250,0</w:t>
            </w:r>
          </w:p>
        </w:tc>
      </w:tr>
      <w:tr w:rsidR="00711782">
        <w:trPr>
          <w:trHeight w:val="89"/>
        </w:trPr>
        <w:tc>
          <w:tcPr>
            <w:tcW w:w="472"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right="-1" w:firstLine="0"/>
              <w:jc w:val="center"/>
              <w:rPr>
                <w:rFonts w:ascii="Times New Roman" w:eastAsia="Times New Roman" w:hAnsi="Times New Roman" w:cs="Times New Roman"/>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711782" w:rsidRDefault="00711782">
            <w:pPr>
              <w:widowControl w:val="0"/>
              <w:suppressAutoHyphens w:val="0"/>
              <w:ind w:right="-1" w:firstLine="0"/>
              <w:jc w:val="center"/>
              <w:rPr>
                <w:rFonts w:ascii="Times New Roman" w:hAnsi="Times New Roman" w:cs="Times New Roman"/>
                <w:sz w:val="16"/>
                <w:szCs w:val="16"/>
              </w:rPr>
            </w:pPr>
          </w:p>
        </w:tc>
        <w:tc>
          <w:tcPr>
            <w:tcW w:w="595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вывоз</w:t>
            </w:r>
            <w:proofErr w:type="gramEnd"/>
            <w:r>
              <w:rPr>
                <w:rFonts w:ascii="Times New Roman" w:hAnsi="Times New Roman" w:cs="Times New Roman"/>
                <w:sz w:val="16"/>
                <w:szCs w:val="16"/>
              </w:rPr>
              <w:t xml:space="preserve"> крупногабаритного мусора с территории частного сектора</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АЮО</w:t>
            </w:r>
          </w:p>
        </w:tc>
        <w:tc>
          <w:tcPr>
            <w:tcW w:w="85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500,0</w:t>
            </w:r>
          </w:p>
        </w:tc>
      </w:tr>
      <w:tr w:rsidR="00711782">
        <w:trPr>
          <w:trHeight w:val="61"/>
        </w:trPr>
        <w:tc>
          <w:tcPr>
            <w:tcW w:w="47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4</w:t>
            </w:r>
          </w:p>
        </w:tc>
        <w:tc>
          <w:tcPr>
            <w:tcW w:w="1937"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17.10.2025 № 2169-п</w:t>
            </w:r>
          </w:p>
        </w:tc>
        <w:tc>
          <w:tcPr>
            <w:tcW w:w="5954"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приобретение</w:t>
            </w:r>
            <w:proofErr w:type="gramEnd"/>
            <w:r>
              <w:rPr>
                <w:rFonts w:ascii="Times New Roman" w:hAnsi="Times New Roman" w:cs="Times New Roman"/>
                <w:sz w:val="16"/>
                <w:szCs w:val="16"/>
              </w:rPr>
              <w:t xml:space="preserve"> и монтаж производственного оборудования для обеспечения бесперебойной деятельности МБУ «ЦЗП»</w:t>
            </w:r>
          </w:p>
        </w:tc>
        <w:tc>
          <w:tcPr>
            <w:tcW w:w="992"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УСП</w:t>
            </w:r>
          </w:p>
        </w:tc>
        <w:tc>
          <w:tcPr>
            <w:tcW w:w="851" w:type="dxa"/>
            <w:tcBorders>
              <w:top w:val="single" w:sz="4" w:space="0" w:color="000000"/>
              <w:left w:val="single" w:sz="4" w:space="0" w:color="000000"/>
              <w:bottom w:val="single" w:sz="4" w:space="0" w:color="000000"/>
              <w:right w:val="single" w:sz="4" w:space="0" w:color="000000"/>
            </w:tcBorders>
            <w:vAlign w:val="center"/>
          </w:tcPr>
          <w:p w:rsidR="00711782" w:rsidRDefault="006D198F">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819,6</w:t>
            </w:r>
          </w:p>
        </w:tc>
      </w:tr>
      <w:tr w:rsidR="00711782">
        <w:trPr>
          <w:trHeight w:val="363"/>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1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17.10.2025 № 2170-п</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проведение</w:t>
            </w:r>
            <w:proofErr w:type="gramEnd"/>
            <w:r>
              <w:rPr>
                <w:rFonts w:ascii="Times New Roman" w:eastAsia="Times New Roman" w:hAnsi="Times New Roman" w:cs="Times New Roman"/>
                <w:sz w:val="16"/>
                <w:szCs w:val="16"/>
                <w:lang w:eastAsia="ru-RU"/>
              </w:rPr>
              <w:t xml:space="preserve"> обследования технического состояния зданий муниципальных образовательных организаций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УО</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3 385,0</w:t>
            </w:r>
          </w:p>
        </w:tc>
      </w:tr>
      <w:tr w:rsidR="00711782">
        <w:trPr>
          <w:trHeight w:val="363"/>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21.10.2025 № 2234-п</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проведение</w:t>
            </w:r>
            <w:proofErr w:type="gramEnd"/>
            <w:r>
              <w:rPr>
                <w:rFonts w:ascii="Times New Roman" w:eastAsia="Times New Roman" w:hAnsi="Times New Roman" w:cs="Times New Roman"/>
                <w:sz w:val="16"/>
                <w:szCs w:val="16"/>
                <w:lang w:eastAsia="ru-RU"/>
              </w:rPr>
              <w:t xml:space="preserve"> детально-инструментального обследования многоквартирного дома, расположенного по адресу: г. Оренбург, ул. Аксакова, д. 14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ДИиЖО</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255,0</w:t>
            </w:r>
          </w:p>
        </w:tc>
      </w:tr>
      <w:tr w:rsidR="00711782">
        <w:trPr>
          <w:trHeight w:val="363"/>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1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05.11.2025 № 2351-п</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проведение</w:t>
            </w:r>
            <w:proofErr w:type="gramEnd"/>
            <w:r>
              <w:rPr>
                <w:rFonts w:ascii="Times New Roman" w:eastAsia="Times New Roman" w:hAnsi="Times New Roman" w:cs="Times New Roman"/>
                <w:sz w:val="16"/>
                <w:szCs w:val="16"/>
                <w:lang w:eastAsia="ru-RU"/>
              </w:rPr>
              <w:t xml:space="preserve"> инструментального обследования дома, расположенного по</w:t>
            </w:r>
            <w:r>
              <w:rPr>
                <w:rFonts w:ascii="Times New Roman" w:eastAsia="Times New Roman" w:hAnsi="Times New Roman" w:cs="Times New Roman"/>
                <w:sz w:val="16"/>
                <w:szCs w:val="16"/>
                <w:lang w:eastAsia="ru-RU"/>
              </w:rPr>
              <w:t xml:space="preserve"> адресу: г. Оренбург, ул. Сельскохозяйственная, д. 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bCs/>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295,0</w:t>
            </w:r>
          </w:p>
        </w:tc>
      </w:tr>
      <w:tr w:rsidR="00711782">
        <w:trPr>
          <w:trHeight w:val="363"/>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1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13.11.2025 № 2374-п</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нотариальное</w:t>
            </w:r>
            <w:proofErr w:type="gramEnd"/>
            <w:r>
              <w:rPr>
                <w:rFonts w:ascii="Times New Roman" w:eastAsia="Times New Roman" w:hAnsi="Times New Roman" w:cs="Times New Roman"/>
                <w:sz w:val="16"/>
                <w:szCs w:val="16"/>
                <w:lang w:eastAsia="ru-RU"/>
              </w:rPr>
              <w:t xml:space="preserve"> удостоверение договора безвозмездной передачи в муниципальную собственность недвижимого имущества, подлежащего заключению с собственниками (законными </w:t>
            </w:r>
            <w:r>
              <w:rPr>
                <w:rFonts w:ascii="Times New Roman" w:eastAsia="Times New Roman" w:hAnsi="Times New Roman" w:cs="Times New Roman"/>
                <w:sz w:val="16"/>
                <w:szCs w:val="16"/>
                <w:lang w:eastAsia="ru-RU"/>
              </w:rPr>
              <w:t>представителями) жилых домов с кадастровыми номерами 56:44:0451010:156, 56:44:0451010:448 и земельного участка с кадастровым номером 56:44:0451010:40, расположенных по адресу: г. Оренбург, ул. Насыпная, д. 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proofErr w:type="spellStart"/>
            <w:r>
              <w:rPr>
                <w:rFonts w:ascii="Times New Roman" w:eastAsia="Times New Roman" w:hAnsi="Times New Roman" w:cs="Times New Roman"/>
                <w:bCs/>
                <w:sz w:val="16"/>
                <w:szCs w:val="16"/>
                <w:lang w:eastAsia="ru-RU"/>
              </w:rPr>
              <w:t>ДИиЖО</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30,0</w:t>
            </w:r>
          </w:p>
        </w:tc>
      </w:tr>
      <w:tr w:rsidR="00711782">
        <w:trPr>
          <w:trHeight w:val="363"/>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1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17.11.2025 № 2394-п</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возмещение</w:t>
            </w:r>
            <w:proofErr w:type="gramEnd"/>
            <w:r>
              <w:rPr>
                <w:rFonts w:ascii="Times New Roman" w:eastAsia="Times New Roman" w:hAnsi="Times New Roman" w:cs="Times New Roman"/>
                <w:sz w:val="16"/>
                <w:szCs w:val="16"/>
                <w:lang w:eastAsia="ru-RU"/>
              </w:rPr>
              <w:t xml:space="preserve"> затрат по оплате лизинговых платежей и финансового обеспечения затрат лизингополучателя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Администрация</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48 360,4</w:t>
            </w:r>
          </w:p>
        </w:tc>
      </w:tr>
      <w:tr w:rsidR="00711782">
        <w:trPr>
          <w:trHeight w:val="363"/>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c>
          <w:tcPr>
            <w:tcW w:w="1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18.11.2025 № 2396-п</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обследование</w:t>
            </w:r>
            <w:proofErr w:type="gramEnd"/>
            <w:r>
              <w:rPr>
                <w:rFonts w:ascii="Times New Roman" w:eastAsia="Times New Roman" w:hAnsi="Times New Roman" w:cs="Times New Roman"/>
                <w:sz w:val="16"/>
                <w:szCs w:val="16"/>
                <w:lang w:eastAsia="ru-RU"/>
              </w:rPr>
              <w:t xml:space="preserve"> конструкций покрытия кровли, чердачного перекрытия и мест общего пользования многоквартирного дома по ад</w:t>
            </w:r>
            <w:r>
              <w:rPr>
                <w:rFonts w:ascii="Times New Roman" w:eastAsia="Times New Roman" w:hAnsi="Times New Roman" w:cs="Times New Roman"/>
                <w:sz w:val="16"/>
                <w:szCs w:val="16"/>
                <w:lang w:eastAsia="ru-RU"/>
              </w:rPr>
              <w:t xml:space="preserve">ресу: г. Оренбург, </w:t>
            </w:r>
            <w:proofErr w:type="spellStart"/>
            <w:r>
              <w:rPr>
                <w:rFonts w:ascii="Times New Roman" w:eastAsia="Times New Roman" w:hAnsi="Times New Roman" w:cs="Times New Roman"/>
                <w:sz w:val="16"/>
                <w:szCs w:val="16"/>
                <w:lang w:eastAsia="ru-RU"/>
              </w:rPr>
              <w:t>пр</w:t>
            </w:r>
            <w:proofErr w:type="spellEnd"/>
            <w:r>
              <w:rPr>
                <w:rFonts w:ascii="Times New Roman" w:eastAsia="Times New Roman" w:hAnsi="Times New Roman" w:cs="Times New Roman"/>
                <w:sz w:val="16"/>
                <w:szCs w:val="16"/>
                <w:lang w:eastAsia="ru-RU"/>
              </w:rPr>
              <w:t>-д Больничный, 10, пострадавшем в результате пожара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bCs/>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150,0</w:t>
            </w:r>
          </w:p>
        </w:tc>
      </w:tr>
      <w:tr w:rsidR="00711782">
        <w:trPr>
          <w:trHeight w:val="363"/>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p>
        </w:tc>
        <w:tc>
          <w:tcPr>
            <w:tcW w:w="1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19.11.2025 № 2422-п</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проведение</w:t>
            </w:r>
            <w:proofErr w:type="gramEnd"/>
            <w:r>
              <w:rPr>
                <w:rFonts w:ascii="Times New Roman" w:eastAsia="Times New Roman" w:hAnsi="Times New Roman" w:cs="Times New Roman"/>
                <w:sz w:val="16"/>
                <w:szCs w:val="16"/>
                <w:lang w:eastAsia="ru-RU"/>
              </w:rPr>
              <w:t xml:space="preserve"> государственной экспертизы проектной документации в части проверки достоверности определения сметной стоимости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bCs/>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336,0</w:t>
            </w:r>
          </w:p>
        </w:tc>
      </w:tr>
      <w:tr w:rsidR="00711782">
        <w:trPr>
          <w:trHeight w:val="363"/>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tc>
        <w:tc>
          <w:tcPr>
            <w:tcW w:w="19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от</w:t>
            </w:r>
            <w:proofErr w:type="gramEnd"/>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19.11.2025 № 2441-п</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обеспечение</w:t>
            </w:r>
            <w:proofErr w:type="gramEnd"/>
            <w:r>
              <w:rPr>
                <w:rFonts w:ascii="Times New Roman" w:eastAsia="Times New Roman" w:hAnsi="Times New Roman" w:cs="Times New Roman"/>
                <w:sz w:val="16"/>
                <w:szCs w:val="16"/>
                <w:lang w:eastAsia="ru-RU"/>
              </w:rPr>
              <w:t xml:space="preserve"> бесперебойной деятельности МБУ «ЦЗП»</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bCs/>
                <w:sz w:val="16"/>
                <w:szCs w:val="16"/>
                <w:lang w:eastAsia="ru-RU"/>
              </w:rPr>
              <w:t>УСП</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1782" w:rsidRDefault="006D198F">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4 175,0</w:t>
            </w:r>
          </w:p>
        </w:tc>
      </w:tr>
      <w:tr w:rsidR="00711782">
        <w:trPr>
          <w:trHeight w:val="227"/>
        </w:trPr>
        <w:tc>
          <w:tcPr>
            <w:tcW w:w="9355" w:type="dxa"/>
            <w:gridSpan w:val="4"/>
            <w:tcBorders>
              <w:top w:val="single" w:sz="4" w:space="0" w:color="000000"/>
              <w:left w:val="single" w:sz="4" w:space="0" w:color="000000"/>
              <w:bottom w:val="single" w:sz="4" w:space="0" w:color="000000"/>
              <w:right w:val="single" w:sz="4" w:space="0" w:color="000000"/>
            </w:tcBorders>
            <w:shd w:val="clear" w:color="auto" w:fill="DBE5F1"/>
            <w:vAlign w:val="center"/>
          </w:tcPr>
          <w:p w:rsidR="00711782" w:rsidRDefault="006D198F">
            <w:pPr>
              <w:widowControl w:val="0"/>
              <w:suppressAutoHyphens w:val="0"/>
              <w:ind w:right="-1" w:firstLine="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Всего:</w:t>
            </w:r>
          </w:p>
        </w:tc>
        <w:tc>
          <w:tcPr>
            <w:tcW w:w="85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11782" w:rsidRDefault="006D198F">
            <w:pPr>
              <w:widowControl w:val="0"/>
              <w:suppressAutoHyphens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66 913,0</w:t>
            </w:r>
          </w:p>
        </w:tc>
      </w:tr>
    </w:tbl>
    <w:p w:rsidR="00711782" w:rsidRDefault="00711782">
      <w:pPr>
        <w:pStyle w:val="2"/>
        <w:keepNext w:val="0"/>
        <w:keepLines/>
        <w:widowControl w:val="0"/>
        <w:jc w:val="both"/>
        <w:rPr>
          <w:rStyle w:val="10"/>
          <w:rFonts w:eastAsiaTheme="minorEastAsia"/>
          <w:b/>
          <w:bCs/>
          <w:spacing w:val="0"/>
          <w:sz w:val="16"/>
          <w:szCs w:val="16"/>
        </w:rPr>
      </w:pPr>
    </w:p>
    <w:p w:rsidR="00711782" w:rsidRDefault="006D198F">
      <w:pPr>
        <w:pStyle w:val="2"/>
        <w:keepNext w:val="0"/>
        <w:keepLines/>
        <w:widowControl w:val="0"/>
        <w:jc w:val="both"/>
        <w:rPr>
          <w:rFonts w:ascii="Times New Roman" w:hAnsi="Times New Roman" w:cs="Times New Roman"/>
          <w:spacing w:val="0"/>
          <w:sz w:val="28"/>
          <w:szCs w:val="28"/>
          <w:lang w:eastAsia="ru-RU"/>
        </w:rPr>
      </w:pPr>
      <w:r>
        <w:rPr>
          <w:rStyle w:val="10"/>
          <w:rFonts w:eastAsiaTheme="minorEastAsia"/>
          <w:b/>
          <w:bCs/>
          <w:spacing w:val="0"/>
          <w:sz w:val="28"/>
          <w:szCs w:val="28"/>
        </w:rPr>
        <w:t>2.5.</w:t>
      </w:r>
      <w:r>
        <w:rPr>
          <w:rStyle w:val="10"/>
          <w:rFonts w:eastAsiaTheme="minorEastAsia"/>
          <w:b/>
          <w:spacing w:val="0"/>
          <w:sz w:val="28"/>
          <w:szCs w:val="28"/>
        </w:rPr>
        <w:t xml:space="preserve"> </w:t>
      </w:r>
      <w:r>
        <w:rPr>
          <w:rStyle w:val="10"/>
          <w:rFonts w:eastAsiaTheme="minorEastAsia"/>
          <w:b/>
          <w:bCs/>
          <w:spacing w:val="0"/>
          <w:sz w:val="28"/>
          <w:szCs w:val="28"/>
        </w:rPr>
        <w:t>Проектом решения предлагается сократить утвержденный объем бюджетных ассигнований муниципального</w:t>
      </w:r>
      <w:r>
        <w:rPr>
          <w:rStyle w:val="10"/>
          <w:rFonts w:eastAsiaTheme="minorEastAsia"/>
          <w:b/>
          <w:bCs/>
          <w:spacing w:val="0"/>
          <w:sz w:val="28"/>
          <w:szCs w:val="28"/>
        </w:rPr>
        <w:t xml:space="preserve"> дорожного фонда муниципального образования «город Оренбург»</w:t>
      </w:r>
      <w:r>
        <w:rPr>
          <w:rFonts w:ascii="Times New Roman" w:hAnsi="Times New Roman" w:cs="Times New Roman"/>
          <w:spacing w:val="0"/>
          <w:sz w:val="28"/>
          <w:szCs w:val="28"/>
          <w:lang w:eastAsia="ru-RU"/>
        </w:rPr>
        <w:t xml:space="preserve"> </w:t>
      </w:r>
      <w:r>
        <w:rPr>
          <w:rFonts w:ascii="Times New Roman" w:hAnsi="Times New Roman" w:cs="Times New Roman"/>
          <w:b w:val="0"/>
          <w:bCs w:val="0"/>
          <w:spacing w:val="0"/>
          <w:sz w:val="28"/>
          <w:szCs w:val="28"/>
          <w:lang w:eastAsia="ru-RU"/>
        </w:rPr>
        <w:t xml:space="preserve">(далее – Дорожный фонд) на 2025 год на сумму 395 190,8 тыс. рублей или на 6,4% и утвердить в сумме 5 795 544,1 тыс. рублей и увеличить на плановый период 2026 года на сумму 329 904,1 тыс. рублей </w:t>
      </w:r>
      <w:r>
        <w:rPr>
          <w:rFonts w:ascii="Times New Roman" w:hAnsi="Times New Roman" w:cs="Times New Roman"/>
          <w:b w:val="0"/>
          <w:bCs w:val="0"/>
          <w:spacing w:val="0"/>
          <w:sz w:val="28"/>
          <w:szCs w:val="28"/>
          <w:lang w:eastAsia="ru-RU"/>
        </w:rPr>
        <w:t>или на 12,1% и утвердить в сумме 3 063 520,6 тыс. рублей. На плановый период 2027 года объем бюджетных ассигнований не изменяется и составляет 3 268 594,0 тыс. рублей.</w:t>
      </w:r>
    </w:p>
    <w:p w:rsidR="00711782" w:rsidRDefault="006D198F">
      <w:pPr>
        <w:ind w:firstLine="709"/>
        <w:contextualSpacing/>
        <w:rPr>
          <w:rFonts w:ascii="Times New Roman" w:eastAsia="Times New Roman" w:hAnsi="Times New Roman" w:cs="Times New Roman"/>
          <w:bCs/>
          <w:sz w:val="28"/>
          <w:szCs w:val="28"/>
          <w:lang w:eastAsia="ru-RU"/>
        </w:rPr>
      </w:pPr>
      <w:r>
        <w:rPr>
          <w:rFonts w:ascii="Times New Roman" w:eastAsiaTheme="minorEastAsia" w:hAnsi="Times New Roman" w:cs="Times New Roman"/>
          <w:sz w:val="28"/>
          <w:szCs w:val="28"/>
          <w:lang w:eastAsia="ru-RU"/>
        </w:rPr>
        <w:t>Основные изменения в составе источников формирования Дорожного фонда связаны с сокращени</w:t>
      </w:r>
      <w:r>
        <w:rPr>
          <w:rFonts w:ascii="Times New Roman" w:eastAsiaTheme="minorEastAsia" w:hAnsi="Times New Roman" w:cs="Times New Roman"/>
          <w:sz w:val="28"/>
          <w:szCs w:val="28"/>
          <w:lang w:eastAsia="ru-RU"/>
        </w:rPr>
        <w:t>ем на 2025 год поступлений по налогу на доходы физических лиц в связи с корректировкой нормативов отчислений источников формирования бюджетных ассигнований дорожного фонда (с 2,4116% на 1,0130%) на сумму 65 175,5 тыс. рублей, сокращением планируемых поступ</w:t>
      </w:r>
      <w:r>
        <w:rPr>
          <w:rFonts w:ascii="Times New Roman" w:eastAsiaTheme="minorEastAsia" w:hAnsi="Times New Roman" w:cs="Times New Roman"/>
          <w:sz w:val="28"/>
          <w:szCs w:val="28"/>
          <w:lang w:eastAsia="ru-RU"/>
        </w:rPr>
        <w:t xml:space="preserve">лений сумм налоговых и неналоговых доходов на сумму 111,0 тыс. рублей и безвозмездных поступлений субсидии бюджетам городских округов на </w:t>
      </w:r>
      <w:proofErr w:type="spellStart"/>
      <w:r>
        <w:rPr>
          <w:rFonts w:ascii="Times New Roman" w:eastAsiaTheme="minorEastAsia" w:hAnsi="Times New Roman" w:cs="Times New Roman"/>
          <w:sz w:val="28"/>
          <w:szCs w:val="28"/>
          <w:lang w:eastAsia="ru-RU"/>
        </w:rPr>
        <w:t>софинансирование</w:t>
      </w:r>
      <w:proofErr w:type="spellEnd"/>
      <w:r>
        <w:rPr>
          <w:rFonts w:ascii="Times New Roman" w:eastAsiaTheme="minorEastAsia" w:hAnsi="Times New Roman" w:cs="Times New Roman"/>
          <w:sz w:val="28"/>
          <w:szCs w:val="28"/>
          <w:lang w:eastAsia="ru-RU"/>
        </w:rPr>
        <w:t xml:space="preserve"> капитальных </w:t>
      </w:r>
      <w:r>
        <w:rPr>
          <w:rFonts w:ascii="Times New Roman" w:eastAsiaTheme="minorEastAsia" w:hAnsi="Times New Roman" w:cs="Times New Roman"/>
          <w:sz w:val="28"/>
          <w:szCs w:val="28"/>
          <w:lang w:eastAsia="ru-RU"/>
        </w:rPr>
        <w:lastRenderedPageBreak/>
        <w:t>вложений в объекты муниципальной собственности (создание объектов транспортной инфраструкт</w:t>
      </w:r>
      <w:r>
        <w:rPr>
          <w:rFonts w:ascii="Times New Roman" w:eastAsiaTheme="minorEastAsia" w:hAnsi="Times New Roman" w:cs="Times New Roman"/>
          <w:sz w:val="28"/>
          <w:szCs w:val="28"/>
          <w:lang w:eastAsia="ru-RU"/>
        </w:rPr>
        <w:t xml:space="preserve">уры в целях реализации инфраструктурных проектов) на сумму 329 904,3 тыс. рублей. На плановый период увеличение безвозмездных поступлений субсидии бюджетам городских округов на </w:t>
      </w:r>
      <w:proofErr w:type="spellStart"/>
      <w:r>
        <w:rPr>
          <w:rFonts w:ascii="Times New Roman" w:eastAsiaTheme="minorEastAsia" w:hAnsi="Times New Roman" w:cs="Times New Roman"/>
          <w:sz w:val="28"/>
          <w:szCs w:val="28"/>
          <w:lang w:eastAsia="ru-RU"/>
        </w:rPr>
        <w:t>софинансирование</w:t>
      </w:r>
      <w:proofErr w:type="spellEnd"/>
      <w:r>
        <w:rPr>
          <w:rFonts w:ascii="Times New Roman" w:eastAsiaTheme="minorEastAsia" w:hAnsi="Times New Roman" w:cs="Times New Roman"/>
          <w:sz w:val="28"/>
          <w:szCs w:val="28"/>
          <w:lang w:eastAsia="ru-RU"/>
        </w:rPr>
        <w:t xml:space="preserve"> капитальных вложений в объекты муниципальной собственности (со</w:t>
      </w:r>
      <w:r>
        <w:rPr>
          <w:rFonts w:ascii="Times New Roman" w:eastAsiaTheme="minorEastAsia" w:hAnsi="Times New Roman" w:cs="Times New Roman"/>
          <w:sz w:val="28"/>
          <w:szCs w:val="28"/>
          <w:lang w:eastAsia="ru-RU"/>
        </w:rPr>
        <w:t>здание объектов транспортной инфраструктуры в целях реализации инфраструктурных проектов) на сумму 329 904,1 тыс. рублей.</w:t>
      </w:r>
    </w:p>
    <w:p w:rsidR="00711782" w:rsidRDefault="006D198F">
      <w:pPr>
        <w:ind w:firstLine="709"/>
        <w:contextualSpacing/>
        <w:rPr>
          <w:rFonts w:ascii="Times New Roman" w:eastAsiaTheme="minorEastAsia" w:hAnsi="Times New Roman"/>
          <w:sz w:val="18"/>
          <w:szCs w:val="28"/>
          <w:lang w:eastAsia="ru-RU"/>
        </w:rPr>
      </w:pPr>
      <w:r>
        <w:rPr>
          <w:rFonts w:ascii="Times New Roman" w:eastAsiaTheme="minorEastAsia" w:hAnsi="Times New Roman"/>
          <w:sz w:val="28"/>
          <w:szCs w:val="28"/>
          <w:lang w:eastAsia="ru-RU"/>
        </w:rPr>
        <w:t>Информация об источниках формирования Дорожного фонда представлена в следующей таблице.</w:t>
      </w:r>
    </w:p>
    <w:p w:rsidR="00711782" w:rsidRDefault="006D198F">
      <w:pPr>
        <w:contextualSpacing/>
        <w:jc w:val="right"/>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roofErr w:type="gramStart"/>
      <w:r>
        <w:rPr>
          <w:rFonts w:ascii="Times New Roman" w:eastAsiaTheme="minorEastAsia" w:hAnsi="Times New Roman"/>
          <w:sz w:val="20"/>
          <w:szCs w:val="20"/>
          <w:lang w:eastAsia="ru-RU"/>
        </w:rPr>
        <w:t>тыс.</w:t>
      </w:r>
      <w:proofErr w:type="gramEnd"/>
      <w:r>
        <w:rPr>
          <w:rFonts w:ascii="Times New Roman" w:eastAsiaTheme="minorEastAsia" w:hAnsi="Times New Roman"/>
          <w:sz w:val="20"/>
          <w:szCs w:val="20"/>
          <w:lang w:eastAsia="ru-RU"/>
        </w:rPr>
        <w:t xml:space="preserve"> рублей)</w:t>
      </w:r>
    </w:p>
    <w:tbl>
      <w:tblPr>
        <w:tblStyle w:val="aff4"/>
        <w:tblW w:w="10206" w:type="dxa"/>
        <w:tblInd w:w="108" w:type="dxa"/>
        <w:tblLayout w:type="fixed"/>
        <w:tblLook w:val="04A0" w:firstRow="1" w:lastRow="0" w:firstColumn="1" w:lastColumn="0" w:noHBand="0" w:noVBand="1"/>
      </w:tblPr>
      <w:tblGrid>
        <w:gridCol w:w="1134"/>
        <w:gridCol w:w="1095"/>
        <w:gridCol w:w="1154"/>
        <w:gridCol w:w="1155"/>
        <w:gridCol w:w="1157"/>
        <w:gridCol w:w="1154"/>
        <w:gridCol w:w="1155"/>
        <w:gridCol w:w="1157"/>
        <w:gridCol w:w="1045"/>
      </w:tblGrid>
      <w:tr w:rsidR="00711782">
        <w:tc>
          <w:tcPr>
            <w:tcW w:w="3382" w:type="dxa"/>
            <w:gridSpan w:val="3"/>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2025 год</w:t>
            </w:r>
          </w:p>
        </w:tc>
        <w:tc>
          <w:tcPr>
            <w:tcW w:w="3466" w:type="dxa"/>
            <w:gridSpan w:val="3"/>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2026 год</w:t>
            </w:r>
          </w:p>
        </w:tc>
        <w:tc>
          <w:tcPr>
            <w:tcW w:w="3357" w:type="dxa"/>
            <w:gridSpan w:val="3"/>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2027 год</w:t>
            </w:r>
          </w:p>
        </w:tc>
      </w:tr>
      <w:tr w:rsidR="00711782">
        <w:tc>
          <w:tcPr>
            <w:tcW w:w="1133"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lang w:eastAsia="ru-RU"/>
              </w:rPr>
              <w:t>РОГС</w:t>
            </w:r>
            <w:r>
              <w:rPr>
                <w:rFonts w:ascii="Times New Roman" w:eastAsia="Times New Roman" w:hAnsi="Times New Roman" w:cs="Times New Roman"/>
                <w:b/>
                <w:bCs/>
                <w:sz w:val="18"/>
                <w:szCs w:val="18"/>
                <w:lang w:eastAsia="ru-RU"/>
              </w:rPr>
              <w:t xml:space="preserve"> от 09.10.2025 № 11</w:t>
            </w:r>
          </w:p>
        </w:tc>
        <w:tc>
          <w:tcPr>
            <w:tcW w:w="1095"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Проект решения</w:t>
            </w:r>
          </w:p>
        </w:tc>
        <w:tc>
          <w:tcPr>
            <w:tcW w:w="1154"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c>
          <w:tcPr>
            <w:tcW w:w="1155"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lang w:eastAsia="ru-RU"/>
              </w:rPr>
              <w:t>РОГС от 09.10.2025 № 11</w:t>
            </w:r>
          </w:p>
        </w:tc>
        <w:tc>
          <w:tcPr>
            <w:tcW w:w="1157"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Проект решения</w:t>
            </w:r>
          </w:p>
        </w:tc>
        <w:tc>
          <w:tcPr>
            <w:tcW w:w="1154"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c>
          <w:tcPr>
            <w:tcW w:w="1155"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lang w:eastAsia="ru-RU"/>
              </w:rPr>
              <w:t>РОГС от 09.10.2025 № 11</w:t>
            </w:r>
          </w:p>
        </w:tc>
        <w:tc>
          <w:tcPr>
            <w:tcW w:w="1157"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Проект решения</w:t>
            </w:r>
          </w:p>
        </w:tc>
        <w:tc>
          <w:tcPr>
            <w:tcW w:w="1045" w:type="dxa"/>
            <w:shd w:val="clear" w:color="auto" w:fill="DBE5F1" w:themeFill="accent1" w:themeFillTint="33"/>
            <w:vAlign w:val="center"/>
          </w:tcPr>
          <w:p w:rsidR="00711782" w:rsidRDefault="006D198F">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r>
      <w:tr w:rsidR="00711782">
        <w:tc>
          <w:tcPr>
            <w:tcW w:w="10205" w:type="dxa"/>
            <w:gridSpan w:val="9"/>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Cs/>
                <w:sz w:val="18"/>
                <w:szCs w:val="18"/>
                <w:lang w:eastAsia="ru-RU"/>
              </w:rPr>
              <w:t>Налоговые и неналоговые доходы</w:t>
            </w:r>
          </w:p>
        </w:tc>
      </w:tr>
      <w:tr w:rsidR="00711782">
        <w:tc>
          <w:tcPr>
            <w:tcW w:w="1133"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1 566 614,0</w:t>
            </w:r>
          </w:p>
        </w:tc>
        <w:tc>
          <w:tcPr>
            <w:tcW w:w="109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1 501 327,5</w:t>
            </w:r>
          </w:p>
        </w:tc>
        <w:tc>
          <w:tcPr>
            <w:tcW w:w="1154"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-65 286,5</w:t>
            </w:r>
          </w:p>
        </w:tc>
        <w:tc>
          <w:tcPr>
            <w:tcW w:w="115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1 265 161,3</w:t>
            </w:r>
          </w:p>
        </w:tc>
        <w:tc>
          <w:tcPr>
            <w:tcW w:w="1157"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1 265 161,3</w:t>
            </w:r>
          </w:p>
        </w:tc>
        <w:tc>
          <w:tcPr>
            <w:tcW w:w="1154"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15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1 167 138,8</w:t>
            </w:r>
          </w:p>
        </w:tc>
        <w:tc>
          <w:tcPr>
            <w:tcW w:w="1157"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1 167 138,8</w:t>
            </w:r>
          </w:p>
        </w:tc>
        <w:tc>
          <w:tcPr>
            <w:tcW w:w="1045" w:type="dxa"/>
          </w:tcPr>
          <w:p w:rsidR="00711782" w:rsidRDefault="006D198F">
            <w:pPr>
              <w:ind w:firstLine="0"/>
              <w:contextualSpacing/>
              <w:jc w:val="right"/>
              <w:rPr>
                <w:rFonts w:ascii="Times New Roman" w:eastAsia="Times New Roman" w:hAnsi="Times New Roman" w:cs="Times New Roman"/>
                <w:bCs/>
                <w:sz w:val="18"/>
                <w:szCs w:val="18"/>
                <w:lang w:val="en-US"/>
              </w:rPr>
            </w:pPr>
            <w:r>
              <w:rPr>
                <w:rFonts w:ascii="Times New Roman" w:eastAsia="Times New Roman" w:hAnsi="Times New Roman" w:cs="Times New Roman"/>
                <w:bCs/>
                <w:sz w:val="18"/>
                <w:szCs w:val="18"/>
                <w:lang w:val="en-US" w:eastAsia="ru-RU"/>
              </w:rPr>
              <w:t>0,0</w:t>
            </w:r>
          </w:p>
        </w:tc>
      </w:tr>
      <w:tr w:rsidR="00711782">
        <w:tc>
          <w:tcPr>
            <w:tcW w:w="10205" w:type="dxa"/>
            <w:gridSpan w:val="9"/>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Cs/>
                <w:sz w:val="18"/>
                <w:szCs w:val="18"/>
                <w:lang w:eastAsia="ru-RU"/>
              </w:rPr>
              <w:t>Безвозмездные поступления</w:t>
            </w:r>
          </w:p>
        </w:tc>
      </w:tr>
      <w:tr w:rsidR="00711782">
        <w:tc>
          <w:tcPr>
            <w:tcW w:w="1133"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4 369 294,9</w:t>
            </w:r>
          </w:p>
        </w:tc>
        <w:tc>
          <w:tcPr>
            <w:tcW w:w="109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4 039 390,6</w:t>
            </w:r>
          </w:p>
        </w:tc>
        <w:tc>
          <w:tcPr>
            <w:tcW w:w="1154"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-329 904,3</w:t>
            </w:r>
          </w:p>
        </w:tc>
        <w:tc>
          <w:tcPr>
            <w:tcW w:w="115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1 468 455,2</w:t>
            </w:r>
          </w:p>
        </w:tc>
        <w:tc>
          <w:tcPr>
            <w:tcW w:w="1157"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1 798 359,3</w:t>
            </w:r>
          </w:p>
        </w:tc>
        <w:tc>
          <w:tcPr>
            <w:tcW w:w="1154"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+329 904,1</w:t>
            </w:r>
          </w:p>
        </w:tc>
        <w:tc>
          <w:tcPr>
            <w:tcW w:w="115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2 101 455,2</w:t>
            </w:r>
          </w:p>
        </w:tc>
        <w:tc>
          <w:tcPr>
            <w:tcW w:w="1157"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2 101 455,2</w:t>
            </w:r>
          </w:p>
        </w:tc>
        <w:tc>
          <w:tcPr>
            <w:tcW w:w="104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r>
      <w:tr w:rsidR="00711782">
        <w:tc>
          <w:tcPr>
            <w:tcW w:w="10205" w:type="dxa"/>
            <w:gridSpan w:val="9"/>
          </w:tcPr>
          <w:p w:rsidR="00711782" w:rsidRDefault="006D198F">
            <w:pPr>
              <w:ind w:firstLine="0"/>
              <w:contextualSpacing/>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Остаток бюджетных ассигнований дорожного фонда на начало года</w:t>
            </w:r>
          </w:p>
        </w:tc>
      </w:tr>
      <w:tr w:rsidR="00711782">
        <w:tc>
          <w:tcPr>
            <w:tcW w:w="1133"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254 826,0</w:t>
            </w:r>
          </w:p>
        </w:tc>
        <w:tc>
          <w:tcPr>
            <w:tcW w:w="109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254 826,0</w:t>
            </w:r>
          </w:p>
        </w:tc>
        <w:tc>
          <w:tcPr>
            <w:tcW w:w="1154"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15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157"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154"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15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157"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045" w:type="dxa"/>
          </w:tcPr>
          <w:p w:rsidR="00711782" w:rsidRDefault="006D198F">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r>
      <w:tr w:rsidR="00711782">
        <w:tc>
          <w:tcPr>
            <w:tcW w:w="10205" w:type="dxa"/>
            <w:gridSpan w:val="9"/>
            <w:vAlign w:val="center"/>
          </w:tcPr>
          <w:p w:rsidR="00711782" w:rsidRDefault="006D198F">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Объем ассигнований</w:t>
            </w:r>
            <w:r>
              <w:rPr>
                <w:rFonts w:ascii="Times New Roman" w:eastAsia="Times New Roman" w:hAnsi="Times New Roman" w:cs="Times New Roman"/>
                <w:b/>
                <w:bCs/>
                <w:sz w:val="18"/>
                <w:szCs w:val="18"/>
                <w:lang w:eastAsia="ru-RU"/>
              </w:rPr>
              <w:t xml:space="preserve"> дорожного фонда муниципального образования «город Оренбург», всего</w:t>
            </w:r>
          </w:p>
        </w:tc>
      </w:tr>
      <w:tr w:rsidR="00711782">
        <w:tc>
          <w:tcPr>
            <w:tcW w:w="1133" w:type="dxa"/>
          </w:tcPr>
          <w:p w:rsidR="00711782" w:rsidRDefault="006D198F">
            <w:pPr>
              <w:ind w:firstLine="0"/>
              <w:contextualSpacing/>
              <w:jc w:val="right"/>
              <w:rPr>
                <w:rFonts w:ascii="Times New Roman" w:hAnsi="Times New Roman" w:cs="Times New Roman"/>
                <w:b/>
                <w:bCs/>
                <w:sz w:val="18"/>
                <w:szCs w:val="18"/>
              </w:rPr>
            </w:pPr>
            <w:r>
              <w:rPr>
                <w:rFonts w:ascii="Times New Roman" w:eastAsia="Times New Roman" w:hAnsi="Times New Roman" w:cs="Times New Roman"/>
                <w:b/>
                <w:bCs/>
                <w:sz w:val="18"/>
                <w:szCs w:val="18"/>
                <w:lang w:eastAsia="ru-RU"/>
              </w:rPr>
              <w:t>6 190 734,9</w:t>
            </w:r>
          </w:p>
        </w:tc>
        <w:tc>
          <w:tcPr>
            <w:tcW w:w="1095" w:type="dxa"/>
          </w:tcPr>
          <w:p w:rsidR="00711782" w:rsidRDefault="006D198F">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val="en-US" w:eastAsia="ru-RU"/>
              </w:rPr>
              <w:t>5 795 544</w:t>
            </w:r>
            <w:r>
              <w:rPr>
                <w:rFonts w:ascii="Times New Roman" w:eastAsia="Times New Roman" w:hAnsi="Times New Roman" w:cs="Times New Roman"/>
                <w:b/>
                <w:bCs/>
                <w:sz w:val="18"/>
                <w:szCs w:val="18"/>
                <w:lang w:eastAsia="ru-RU"/>
              </w:rPr>
              <w:t>,1</w:t>
            </w:r>
          </w:p>
        </w:tc>
        <w:tc>
          <w:tcPr>
            <w:tcW w:w="1154" w:type="dxa"/>
          </w:tcPr>
          <w:p w:rsidR="00711782" w:rsidRDefault="006D198F">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-395 190,8</w:t>
            </w:r>
          </w:p>
        </w:tc>
        <w:tc>
          <w:tcPr>
            <w:tcW w:w="1155" w:type="dxa"/>
          </w:tcPr>
          <w:p w:rsidR="00711782" w:rsidRDefault="006D198F">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2 733 616,5</w:t>
            </w:r>
          </w:p>
        </w:tc>
        <w:tc>
          <w:tcPr>
            <w:tcW w:w="1157" w:type="dxa"/>
          </w:tcPr>
          <w:p w:rsidR="00711782" w:rsidRDefault="006D198F">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3 063 520,6</w:t>
            </w:r>
          </w:p>
        </w:tc>
        <w:tc>
          <w:tcPr>
            <w:tcW w:w="1154" w:type="dxa"/>
          </w:tcPr>
          <w:p w:rsidR="00711782" w:rsidRDefault="006D198F">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+329 904,1</w:t>
            </w:r>
          </w:p>
        </w:tc>
        <w:tc>
          <w:tcPr>
            <w:tcW w:w="1155" w:type="dxa"/>
          </w:tcPr>
          <w:p w:rsidR="00711782" w:rsidRDefault="006D198F">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3 268 594,0</w:t>
            </w:r>
          </w:p>
        </w:tc>
        <w:tc>
          <w:tcPr>
            <w:tcW w:w="1157" w:type="dxa"/>
          </w:tcPr>
          <w:p w:rsidR="00711782" w:rsidRDefault="006D198F">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3 268 594,0</w:t>
            </w:r>
          </w:p>
        </w:tc>
        <w:tc>
          <w:tcPr>
            <w:tcW w:w="1045" w:type="dxa"/>
          </w:tcPr>
          <w:p w:rsidR="00711782" w:rsidRDefault="006D198F">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0,0</w:t>
            </w:r>
          </w:p>
        </w:tc>
      </w:tr>
    </w:tbl>
    <w:p w:rsidR="00711782" w:rsidRDefault="00711782">
      <w:pPr>
        <w:ind w:firstLine="709"/>
        <w:contextualSpacing/>
        <w:rPr>
          <w:rFonts w:ascii="Times New Roman" w:eastAsiaTheme="minorEastAsia" w:hAnsi="Times New Roman"/>
          <w:sz w:val="20"/>
          <w:szCs w:val="28"/>
          <w:lang w:eastAsia="ru-RU"/>
        </w:rPr>
      </w:pPr>
    </w:p>
    <w:p w:rsidR="00711782" w:rsidRDefault="006D198F">
      <w:pPr>
        <w:tabs>
          <w:tab w:val="left" w:pos="1134"/>
        </w:tabs>
        <w:ind w:firstLine="709"/>
        <w:contextualSpacing/>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Проектом решения корректируются плановые суммы поступлений налоговых и неналоговых доходов, формирующих Дорожный фонд, путем сокращения на </w:t>
      </w:r>
      <w:bookmarkStart w:id="14" w:name="_Hlk205911642"/>
      <w:r>
        <w:rPr>
          <w:rFonts w:ascii="Times New Roman" w:eastAsiaTheme="minorEastAsia" w:hAnsi="Times New Roman" w:cs="Times New Roman"/>
          <w:sz w:val="28"/>
          <w:szCs w:val="28"/>
          <w:lang w:eastAsia="ru-RU"/>
        </w:rPr>
        <w:t>2025 год на сумму 65 286,5 тыс. рублей или 4,2%</w:t>
      </w:r>
      <w:bookmarkEnd w:id="14"/>
      <w:r>
        <w:rPr>
          <w:rFonts w:ascii="Times New Roman" w:eastAsiaTheme="minorEastAsia" w:hAnsi="Times New Roman" w:cs="Times New Roman"/>
          <w:sz w:val="28"/>
          <w:szCs w:val="28"/>
          <w:lang w:eastAsia="ru-RU"/>
        </w:rPr>
        <w:t xml:space="preserve">, безвозмездных поступлений на сумму 329 904,3 тыс. рублей или 7,6% и </w:t>
      </w:r>
      <w:r>
        <w:rPr>
          <w:rFonts w:ascii="Times New Roman" w:eastAsiaTheme="minorEastAsia" w:hAnsi="Times New Roman" w:cs="Times New Roman"/>
          <w:sz w:val="28"/>
          <w:szCs w:val="28"/>
          <w:lang w:eastAsia="ru-RU"/>
        </w:rPr>
        <w:t>увеличения на 2026 год безвозмездных поступлений на сумму 329 904,1 тыс. рублей или 22,5%.</w:t>
      </w:r>
    </w:p>
    <w:p w:rsidR="00711782" w:rsidRDefault="006D198F">
      <w:pPr>
        <w:pStyle w:val="af7"/>
        <w:tabs>
          <w:tab w:val="left" w:pos="1134"/>
        </w:tabs>
        <w:ind w:left="0" w:right="-1" w:firstLine="709"/>
        <w:rPr>
          <w:rFonts w:ascii="Times New Roman" w:eastAsiaTheme="minorEastAsia" w:hAnsi="Times New Roman"/>
          <w:sz w:val="18"/>
          <w:szCs w:val="28"/>
          <w:lang w:eastAsia="ru-RU"/>
        </w:rPr>
      </w:pPr>
      <w:r>
        <w:rPr>
          <w:rFonts w:ascii="Times New Roman" w:eastAsiaTheme="minorEastAsia" w:hAnsi="Times New Roman"/>
          <w:sz w:val="28"/>
          <w:szCs w:val="28"/>
          <w:lang w:eastAsia="ru-RU"/>
        </w:rPr>
        <w:t>Изменения по целевым направлениям расходования средств Дорожного фонда на 2025 год представлены в следующей таблице.</w:t>
      </w:r>
    </w:p>
    <w:p w:rsidR="00711782" w:rsidRDefault="006D198F">
      <w:pPr>
        <w:pStyle w:val="af7"/>
        <w:ind w:left="1429" w:right="-1" w:firstLine="0"/>
        <w:jc w:val="right"/>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roofErr w:type="gramStart"/>
      <w:r>
        <w:rPr>
          <w:rFonts w:ascii="Times New Roman" w:eastAsiaTheme="minorEastAsia" w:hAnsi="Times New Roman"/>
          <w:sz w:val="20"/>
          <w:szCs w:val="20"/>
          <w:lang w:eastAsia="ru-RU"/>
        </w:rPr>
        <w:t>тыс.</w:t>
      </w:r>
      <w:proofErr w:type="gramEnd"/>
      <w:r>
        <w:rPr>
          <w:rFonts w:ascii="Times New Roman" w:eastAsiaTheme="minorEastAsia" w:hAnsi="Times New Roman"/>
          <w:sz w:val="20"/>
          <w:szCs w:val="20"/>
          <w:lang w:eastAsia="ru-RU"/>
        </w:rPr>
        <w:t xml:space="preserve"> рублей)</w:t>
      </w:r>
    </w:p>
    <w:tbl>
      <w:tblPr>
        <w:tblStyle w:val="aff4"/>
        <w:tblW w:w="10247" w:type="dxa"/>
        <w:tblInd w:w="108" w:type="dxa"/>
        <w:tblLayout w:type="fixed"/>
        <w:tblLook w:val="04A0" w:firstRow="1" w:lastRow="0" w:firstColumn="1" w:lastColumn="0" w:noHBand="0" w:noVBand="1"/>
      </w:tblPr>
      <w:tblGrid>
        <w:gridCol w:w="813"/>
        <w:gridCol w:w="6133"/>
        <w:gridCol w:w="1128"/>
        <w:gridCol w:w="1133"/>
        <w:gridCol w:w="1040"/>
      </w:tblGrid>
      <w:tr w:rsidR="00711782">
        <w:tc>
          <w:tcPr>
            <w:tcW w:w="813" w:type="dxa"/>
            <w:shd w:val="clear" w:color="auto" w:fill="DBE5F1" w:themeFill="accent1" w:themeFillTint="33"/>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lang w:eastAsia="ru-RU"/>
              </w:rPr>
              <w:t>№ п/п</w:t>
            </w:r>
          </w:p>
        </w:tc>
        <w:tc>
          <w:tcPr>
            <w:tcW w:w="6133" w:type="dxa"/>
            <w:shd w:val="clear" w:color="auto" w:fill="DBE5F1" w:themeFill="accent1" w:themeFillTint="33"/>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lang w:eastAsia="ru-RU"/>
              </w:rPr>
              <w:t>Наименование</w:t>
            </w:r>
          </w:p>
        </w:tc>
        <w:tc>
          <w:tcPr>
            <w:tcW w:w="1128" w:type="dxa"/>
            <w:shd w:val="clear" w:color="auto" w:fill="DBE5F1" w:themeFill="accent1" w:themeFillTint="33"/>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lang w:eastAsia="ru-RU"/>
              </w:rPr>
              <w:t xml:space="preserve">РОГС от </w:t>
            </w:r>
            <w:r>
              <w:rPr>
                <w:rFonts w:ascii="Times New Roman" w:eastAsia="Times New Roman" w:hAnsi="Times New Roman" w:cs="Times New Roman"/>
                <w:b/>
                <w:bCs/>
                <w:sz w:val="18"/>
                <w:szCs w:val="18"/>
                <w:lang w:eastAsia="ru-RU"/>
              </w:rPr>
              <w:t>09.10.2025 № 11</w:t>
            </w:r>
          </w:p>
        </w:tc>
        <w:tc>
          <w:tcPr>
            <w:tcW w:w="1133" w:type="dxa"/>
            <w:shd w:val="clear" w:color="auto" w:fill="DBE5F1" w:themeFill="accent1" w:themeFillTint="33"/>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lang w:eastAsia="ru-RU"/>
              </w:rPr>
              <w:t>Проект решения</w:t>
            </w:r>
          </w:p>
        </w:tc>
        <w:tc>
          <w:tcPr>
            <w:tcW w:w="1040" w:type="dxa"/>
            <w:shd w:val="clear" w:color="auto" w:fill="DBE5F1" w:themeFill="accent1" w:themeFillTint="33"/>
            <w:vAlign w:val="center"/>
          </w:tcPr>
          <w:p w:rsidR="00711782" w:rsidRDefault="006D198F">
            <w:pPr>
              <w:ind w:firstLine="0"/>
              <w:contextualSpacing/>
              <w:jc w:val="center"/>
              <w:rPr>
                <w:rFonts w:ascii="Times New Roman" w:hAnsi="Times New Roman"/>
                <w:sz w:val="18"/>
                <w:szCs w:val="2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w:t>
            </w:r>
          </w:p>
        </w:tc>
        <w:tc>
          <w:tcPr>
            <w:tcW w:w="6133" w:type="dxa"/>
          </w:tcPr>
          <w:p w:rsidR="00711782" w:rsidRDefault="006D198F">
            <w:pPr>
              <w:ind w:firstLine="0"/>
              <w:contextualSpacing/>
              <w:rPr>
                <w:rFonts w:ascii="Times New Roman" w:hAnsi="Times New Roman"/>
                <w:sz w:val="18"/>
                <w:szCs w:val="28"/>
              </w:rPr>
            </w:pPr>
            <w:r>
              <w:rPr>
                <w:rFonts w:ascii="Times New Roman" w:eastAsia="Times New Roman" w:hAnsi="Times New Roman" w:cs="Times New Roman"/>
                <w:sz w:val="18"/>
                <w:szCs w:val="18"/>
                <w:lang w:eastAsia="ru-RU"/>
              </w:rPr>
              <w:t>Проектирование, строительство, реконструкция автомобильных дорог   общего пользования</w:t>
            </w:r>
          </w:p>
        </w:tc>
        <w:tc>
          <w:tcPr>
            <w:tcW w:w="1128"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3 049 214,6</w:t>
            </w:r>
          </w:p>
        </w:tc>
        <w:tc>
          <w:tcPr>
            <w:tcW w:w="1133"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2 718 980,1</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-330 234,5</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1.1</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Магистраль районного значения, соединяющая ул. Степана Разина и Загородное шоссе, (Дублер </w:t>
            </w:r>
            <w:r>
              <w:rPr>
                <w:rFonts w:ascii="Times New Roman" w:eastAsia="Times New Roman" w:hAnsi="Times New Roman" w:cs="Times New Roman"/>
                <w:sz w:val="18"/>
                <w:szCs w:val="18"/>
                <w:lang w:eastAsia="ru-RU"/>
              </w:rPr>
              <w:t>ул. Чкалова) в г. Оренбурге. 1 этап</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112 500,0</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112 500,0</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1.2</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Магистраль районного значения, соединяющая ул. Степана Разина и Загородное шоссе, (Дублер ул. Чкалова) в г. Оренбурге. Этап 1.1</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364 583,4</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333 679,9</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-30 903,5</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1.3</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Магистраль районного </w:t>
            </w:r>
            <w:r>
              <w:rPr>
                <w:rFonts w:ascii="Times New Roman" w:eastAsia="Times New Roman" w:hAnsi="Times New Roman" w:cs="Times New Roman"/>
                <w:sz w:val="18"/>
                <w:szCs w:val="18"/>
                <w:lang w:eastAsia="ru-RU"/>
              </w:rPr>
              <w:t>значения, соединяющая ул. Степана Разина и Загородное шоссе, (Дублер ул. Чкалова) в г. Оренбурге. Этап 1.2</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291 833,4</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322 736,9</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30 903,5</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1.4</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Магистраль районного значения, соединяющая ул. Степана Разина и Загородное шоссе, (Дублер ул. Чкалова) в </w:t>
            </w:r>
            <w:r>
              <w:rPr>
                <w:rFonts w:ascii="Times New Roman" w:eastAsia="Times New Roman" w:hAnsi="Times New Roman" w:cs="Times New Roman"/>
                <w:sz w:val="18"/>
                <w:szCs w:val="18"/>
                <w:lang w:eastAsia="ru-RU"/>
              </w:rPr>
              <w:t>г. Оренбурге. 2 этап</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78 091,6</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78 091,6</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1.5</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Магистраль районного значения, соединяющая ул. Степана Разина и Загородное шоссе, (Дублер ул. Чкалова) в г. Оренбурге. 3 этап</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19 491,8</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19 491,8</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1.6</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Строительство автомобильной дороги ул. Александрова в </w:t>
            </w:r>
            <w:r>
              <w:rPr>
                <w:rFonts w:ascii="Times New Roman" w:eastAsia="Times New Roman" w:hAnsi="Times New Roman" w:cs="Times New Roman"/>
                <w:sz w:val="18"/>
                <w:szCs w:val="18"/>
                <w:lang w:eastAsia="ru-RU"/>
              </w:rPr>
              <w:t>г. Оренбурге</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57 732,3</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57 732,3</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1.7</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Строительство автомобильной дороги ул. Липовая, 17 в г. Оренбурге</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1.8</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Создание объектов инфраструктуры в целях реализации инфраструктурных проектов (строительство транспортной развязки на пересечении ули</w:t>
            </w:r>
            <w:r>
              <w:rPr>
                <w:rFonts w:ascii="Times New Roman" w:eastAsia="Times New Roman" w:hAnsi="Times New Roman" w:cs="Times New Roman"/>
                <w:sz w:val="18"/>
                <w:szCs w:val="18"/>
                <w:lang w:eastAsia="ru-RU"/>
              </w:rPr>
              <w:t xml:space="preserve">цы </w:t>
            </w:r>
            <w:proofErr w:type="spellStart"/>
            <w:r>
              <w:rPr>
                <w:rFonts w:ascii="Times New Roman" w:eastAsia="Times New Roman" w:hAnsi="Times New Roman" w:cs="Times New Roman"/>
                <w:sz w:val="18"/>
                <w:szCs w:val="18"/>
                <w:lang w:eastAsia="ru-RU"/>
              </w:rPr>
              <w:t>Гаранькина</w:t>
            </w:r>
            <w:proofErr w:type="spellEnd"/>
            <w:r>
              <w:rPr>
                <w:rFonts w:ascii="Times New Roman" w:eastAsia="Times New Roman" w:hAnsi="Times New Roman" w:cs="Times New Roman"/>
                <w:sz w:val="18"/>
                <w:szCs w:val="18"/>
                <w:lang w:eastAsia="ru-RU"/>
              </w:rPr>
              <w:t xml:space="preserve"> и Загородного шоссе) в г. Оренбурге</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1 274 989,3</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1 062 007,2</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-212 982,1</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1.9</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Создание объектов инфраструктуры в целях реализации инфраструктурных проектов (строительство автомобильной дороги от ул. Тихой до ул. Автомобилистов (1 этап))</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102 </w:t>
            </w:r>
            <w:r>
              <w:rPr>
                <w:rFonts w:ascii="Times New Roman" w:eastAsia="Times New Roman" w:hAnsi="Times New Roman" w:cs="Times New Roman"/>
                <w:sz w:val="18"/>
                <w:szCs w:val="18"/>
                <w:lang w:eastAsia="ru-RU"/>
              </w:rPr>
              <w:t>041,2</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347 554,3</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245 513,1</w:t>
            </w:r>
          </w:p>
        </w:tc>
      </w:tr>
      <w:tr w:rsidR="00711782">
        <w:tc>
          <w:tcPr>
            <w:tcW w:w="813" w:type="dxa"/>
            <w:vAlign w:val="center"/>
          </w:tcPr>
          <w:p w:rsidR="00711782" w:rsidRDefault="006D198F">
            <w:pPr>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1.10</w:t>
            </w:r>
          </w:p>
        </w:tc>
        <w:tc>
          <w:tcPr>
            <w:tcW w:w="6133" w:type="dxa"/>
            <w:vAlign w:val="center"/>
          </w:tcPr>
          <w:p w:rsidR="00711782" w:rsidRDefault="006D198F">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Создание объектов инфраструктуры в целях реализации инфраструктурных проектов (строительство автомобильной дороги ул. Тихая (2 этап))</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747 951,6</w:t>
            </w:r>
          </w:p>
        </w:tc>
        <w:tc>
          <w:tcPr>
            <w:tcW w:w="1133"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385 186,1</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-362 765,5</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2</w:t>
            </w:r>
          </w:p>
        </w:tc>
        <w:tc>
          <w:tcPr>
            <w:tcW w:w="6133" w:type="dxa"/>
          </w:tcPr>
          <w:p w:rsidR="00711782" w:rsidRDefault="006D198F">
            <w:pPr>
              <w:ind w:firstLine="0"/>
              <w:contextualSpacing/>
              <w:rPr>
                <w:rFonts w:ascii="Times New Roman" w:hAnsi="Times New Roman"/>
                <w:sz w:val="18"/>
                <w:szCs w:val="28"/>
              </w:rPr>
            </w:pPr>
            <w:r>
              <w:rPr>
                <w:rFonts w:ascii="Times New Roman" w:eastAsia="Times New Roman" w:hAnsi="Times New Roman" w:cs="Times New Roman"/>
                <w:sz w:val="18"/>
                <w:szCs w:val="18"/>
                <w:lang w:eastAsia="ru-RU"/>
              </w:rPr>
              <w:t xml:space="preserve">Капитальный ремонт и ремонт автомобильных дорог общего </w:t>
            </w:r>
            <w:r>
              <w:rPr>
                <w:rFonts w:ascii="Times New Roman" w:eastAsia="Times New Roman" w:hAnsi="Times New Roman" w:cs="Times New Roman"/>
                <w:sz w:val="18"/>
                <w:szCs w:val="18"/>
                <w:lang w:eastAsia="ru-RU"/>
              </w:rPr>
              <w:t>пользования местного значения (включая проектирование соответствующих работ и проведение необходимых государственных экспертиз)</w:t>
            </w:r>
          </w:p>
        </w:tc>
        <w:tc>
          <w:tcPr>
            <w:tcW w:w="1128" w:type="dxa"/>
            <w:shd w:val="clear" w:color="000000" w:fill="FFFFFF"/>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1 863 246,3</w:t>
            </w:r>
          </w:p>
        </w:tc>
        <w:tc>
          <w:tcPr>
            <w:tcW w:w="1133"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1 858 334,6</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-4 911,7</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3</w:t>
            </w:r>
          </w:p>
        </w:tc>
        <w:tc>
          <w:tcPr>
            <w:tcW w:w="6133" w:type="dxa"/>
          </w:tcPr>
          <w:p w:rsidR="00711782" w:rsidRDefault="006D198F">
            <w:pPr>
              <w:ind w:firstLine="0"/>
              <w:contextualSpacing/>
              <w:rPr>
                <w:rFonts w:ascii="Times New Roman" w:hAnsi="Times New Roman"/>
                <w:sz w:val="18"/>
                <w:szCs w:val="28"/>
              </w:rPr>
            </w:pPr>
            <w:r>
              <w:rPr>
                <w:rFonts w:ascii="Times New Roman" w:eastAsia="Times New Roman" w:hAnsi="Times New Roman" w:cs="Times New Roman"/>
                <w:sz w:val="18"/>
                <w:szCs w:val="18"/>
                <w:lang w:eastAsia="ru-RU"/>
              </w:rPr>
              <w:t xml:space="preserve">Содержание автомобильных дорог общего пользования местного значения и искусственных </w:t>
            </w:r>
            <w:r>
              <w:rPr>
                <w:rFonts w:ascii="Times New Roman" w:eastAsia="Times New Roman" w:hAnsi="Times New Roman" w:cs="Times New Roman"/>
                <w:sz w:val="18"/>
                <w:szCs w:val="18"/>
                <w:lang w:eastAsia="ru-RU"/>
              </w:rPr>
              <w:t>сооружений на них</w:t>
            </w:r>
          </w:p>
        </w:tc>
        <w:tc>
          <w:tcPr>
            <w:tcW w:w="1128"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1 130 051,5</w:t>
            </w:r>
          </w:p>
        </w:tc>
        <w:tc>
          <w:tcPr>
            <w:tcW w:w="1133"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1 070 871,0</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-59 180,5</w:t>
            </w:r>
          </w:p>
        </w:tc>
      </w:tr>
      <w:tr w:rsidR="00711782">
        <w:tc>
          <w:tcPr>
            <w:tcW w:w="813" w:type="dxa"/>
            <w:vAlign w:val="center"/>
          </w:tcPr>
          <w:p w:rsidR="00711782" w:rsidRDefault="006D198F">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lastRenderedPageBreak/>
              <w:t>4</w:t>
            </w:r>
          </w:p>
        </w:tc>
        <w:tc>
          <w:tcPr>
            <w:tcW w:w="6133" w:type="dxa"/>
          </w:tcPr>
          <w:p w:rsidR="00711782" w:rsidRDefault="006D198F">
            <w:pPr>
              <w:ind w:firstLine="0"/>
              <w:contextualSpacing/>
              <w:rPr>
                <w:rFonts w:ascii="Times New Roman" w:hAnsi="Times New Roman"/>
                <w:sz w:val="18"/>
                <w:szCs w:val="28"/>
              </w:rPr>
            </w:pPr>
            <w:r>
              <w:rPr>
                <w:rFonts w:ascii="Times New Roman" w:eastAsia="Times New Roman" w:hAnsi="Times New Roman" w:cs="Times New Roman"/>
                <w:sz w:val="18"/>
                <w:szCs w:val="18"/>
                <w:lang w:eastAsia="ru-RU"/>
              </w:rPr>
              <w:t xml:space="preserve">Капитальный ремонт и ремонт дворовых территорий многоквартирных домов, проездов к дворовым территориям многоквартирных домов, благоустройство дворовых территорий многоквартирных домов в части ремонта </w:t>
            </w:r>
            <w:r>
              <w:rPr>
                <w:rFonts w:ascii="Times New Roman" w:eastAsia="Times New Roman" w:hAnsi="Times New Roman" w:cs="Times New Roman"/>
                <w:sz w:val="18"/>
                <w:szCs w:val="18"/>
                <w:lang w:eastAsia="ru-RU"/>
              </w:rPr>
              <w:t>асфальтобетонного покрытия проезжей части, внутриквартальных проездов, автомобильных стоянок, устройство, асфальтирование и ремонт пешеходных тротуаров</w:t>
            </w:r>
          </w:p>
        </w:tc>
        <w:tc>
          <w:tcPr>
            <w:tcW w:w="1128"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148 222,5</w:t>
            </w:r>
          </w:p>
        </w:tc>
        <w:tc>
          <w:tcPr>
            <w:tcW w:w="1133"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147 358,4</w:t>
            </w:r>
          </w:p>
        </w:tc>
        <w:tc>
          <w:tcPr>
            <w:tcW w:w="1040" w:type="dxa"/>
            <w:vAlign w:val="center"/>
          </w:tcPr>
          <w:p w:rsidR="00711782" w:rsidRDefault="006D198F">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-864,1</w:t>
            </w:r>
          </w:p>
        </w:tc>
      </w:tr>
      <w:tr w:rsidR="00711782">
        <w:tc>
          <w:tcPr>
            <w:tcW w:w="6946" w:type="dxa"/>
            <w:gridSpan w:val="2"/>
            <w:shd w:val="clear" w:color="auto" w:fill="DBE5F1" w:themeFill="accent1" w:themeFillTint="33"/>
            <w:vAlign w:val="center"/>
          </w:tcPr>
          <w:p w:rsidR="00711782" w:rsidRDefault="006D198F">
            <w:pPr>
              <w:ind w:firstLine="0"/>
              <w:contextualSpacing/>
              <w:rPr>
                <w:rFonts w:ascii="Times New Roman" w:hAnsi="Times New Roman"/>
                <w:sz w:val="18"/>
                <w:szCs w:val="28"/>
              </w:rPr>
            </w:pPr>
            <w:r>
              <w:rPr>
                <w:rFonts w:ascii="Times New Roman" w:eastAsia="Times New Roman" w:hAnsi="Times New Roman" w:cs="Times New Roman"/>
                <w:b/>
                <w:sz w:val="18"/>
                <w:szCs w:val="18"/>
                <w:lang w:eastAsia="ru-RU"/>
              </w:rPr>
              <w:t>Всего:</w:t>
            </w:r>
          </w:p>
        </w:tc>
        <w:tc>
          <w:tcPr>
            <w:tcW w:w="1128" w:type="dxa"/>
            <w:shd w:val="clear" w:color="auto" w:fill="DBE5F1" w:themeFill="accent1" w:themeFillTint="33"/>
          </w:tcPr>
          <w:p w:rsidR="00711782" w:rsidRDefault="006D198F">
            <w:pPr>
              <w:ind w:firstLine="0"/>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lang w:eastAsia="ru-RU"/>
              </w:rPr>
              <w:t>6 190 734,9</w:t>
            </w:r>
          </w:p>
        </w:tc>
        <w:tc>
          <w:tcPr>
            <w:tcW w:w="1133" w:type="dxa"/>
            <w:shd w:val="clear" w:color="auto" w:fill="DBE5F1" w:themeFill="accent1" w:themeFillTint="33"/>
          </w:tcPr>
          <w:p w:rsidR="00711782" w:rsidRDefault="006D198F">
            <w:pPr>
              <w:ind w:firstLine="0"/>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lang w:eastAsia="ru-RU"/>
              </w:rPr>
              <w:t>5 795 544,1</w:t>
            </w:r>
          </w:p>
        </w:tc>
        <w:tc>
          <w:tcPr>
            <w:tcW w:w="1040" w:type="dxa"/>
            <w:shd w:val="clear" w:color="auto" w:fill="DBE5F1" w:themeFill="accent1" w:themeFillTint="33"/>
          </w:tcPr>
          <w:p w:rsidR="00711782" w:rsidRDefault="006D198F">
            <w:pPr>
              <w:ind w:hanging="62"/>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lang w:eastAsia="ru-RU"/>
              </w:rPr>
              <w:t>-395 190,8</w:t>
            </w:r>
          </w:p>
        </w:tc>
      </w:tr>
    </w:tbl>
    <w:p w:rsidR="00711782" w:rsidRDefault="00711782">
      <w:pPr>
        <w:contextualSpacing/>
        <w:jc w:val="right"/>
        <w:rPr>
          <w:rFonts w:ascii="Times New Roman" w:eastAsiaTheme="minorEastAsia" w:hAnsi="Times New Roman"/>
          <w:sz w:val="18"/>
          <w:szCs w:val="28"/>
          <w:lang w:eastAsia="ru-RU"/>
        </w:rPr>
      </w:pPr>
    </w:p>
    <w:p w:rsidR="00711782" w:rsidRDefault="006D198F">
      <w:pPr>
        <w:ind w:firstLine="709"/>
        <w:contextualSpacing/>
        <w:rPr>
          <w:rFonts w:ascii="Times New Roman" w:eastAsiaTheme="minorEastAsia" w:hAnsi="Times New Roman"/>
          <w:sz w:val="28"/>
          <w:szCs w:val="28"/>
          <w:highlight w:val="yellow"/>
          <w:lang w:eastAsia="ru-RU"/>
        </w:rPr>
      </w:pPr>
      <w:r>
        <w:rPr>
          <w:rFonts w:ascii="Times New Roman" w:eastAsiaTheme="minorEastAsia" w:hAnsi="Times New Roman"/>
          <w:sz w:val="28"/>
          <w:szCs w:val="28"/>
          <w:lang w:eastAsia="ru-RU"/>
        </w:rPr>
        <w:t xml:space="preserve">Сокращение бюджетных </w:t>
      </w:r>
      <w:r>
        <w:rPr>
          <w:rFonts w:ascii="Times New Roman" w:eastAsiaTheme="minorEastAsia" w:hAnsi="Times New Roman"/>
          <w:sz w:val="28"/>
          <w:szCs w:val="28"/>
          <w:lang w:eastAsia="ru-RU"/>
        </w:rPr>
        <w:t>ассигнований предлагается по всем направлениям</w:t>
      </w:r>
      <w:r>
        <w:t xml:space="preserve"> </w:t>
      </w:r>
      <w:r>
        <w:rPr>
          <w:rFonts w:ascii="Times New Roman" w:eastAsiaTheme="minorEastAsia" w:hAnsi="Times New Roman"/>
          <w:sz w:val="28"/>
          <w:szCs w:val="28"/>
          <w:lang w:eastAsia="ru-RU"/>
        </w:rPr>
        <w:t>расходования средств Дорожного фонда.</w:t>
      </w:r>
    </w:p>
    <w:p w:rsidR="00711782" w:rsidRDefault="006D198F">
      <w:pPr>
        <w:ind w:firstLine="709"/>
        <w:contextualSpacing/>
        <w:rPr>
          <w:rFonts w:ascii="Times New Roman" w:eastAsia="Times New Roman" w:hAnsi="Times New Roman" w:cs="Times New Roman"/>
          <w:sz w:val="28"/>
          <w:szCs w:val="28"/>
          <w:lang w:eastAsia="ru-RU"/>
        </w:rPr>
      </w:pPr>
      <w:r>
        <w:rPr>
          <w:rFonts w:ascii="Times New Roman" w:eastAsiaTheme="minorEastAsia" w:hAnsi="Times New Roman"/>
          <w:sz w:val="28"/>
          <w:szCs w:val="28"/>
          <w:lang w:eastAsia="ru-RU"/>
        </w:rPr>
        <w:t xml:space="preserve">В целом </w:t>
      </w:r>
      <w:r>
        <w:rPr>
          <w:rFonts w:ascii="Times New Roman" w:eastAsia="Times New Roman" w:hAnsi="Times New Roman" w:cs="Times New Roman"/>
          <w:sz w:val="28"/>
          <w:szCs w:val="28"/>
          <w:lang w:eastAsia="ru-RU"/>
        </w:rPr>
        <w:t>общий объем Дорожного фонда на 2025 год сокращается на 395 190,8 тыс. рублей или на 6,4%.</w:t>
      </w:r>
    </w:p>
    <w:p w:rsidR="00711782" w:rsidRDefault="006D198F">
      <w:pPr>
        <w:ind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На плановый период Проектом решения предложено увеличить утвержденный </w:t>
      </w:r>
      <w:r>
        <w:rPr>
          <w:rFonts w:ascii="Times New Roman" w:eastAsiaTheme="minorEastAsia" w:hAnsi="Times New Roman"/>
          <w:sz w:val="28"/>
          <w:szCs w:val="28"/>
          <w:lang w:eastAsia="ru-RU"/>
        </w:rPr>
        <w:t>объем бюджетных ассигнований на 2026 год на «Проектирование, строительство, реконструкция автомобильных дорог общего пользования»</w:t>
      </w:r>
      <w:r>
        <w:t xml:space="preserve"> </w:t>
      </w:r>
      <w:r>
        <w:rPr>
          <w:rFonts w:ascii="Times New Roman" w:eastAsiaTheme="minorEastAsia" w:hAnsi="Times New Roman"/>
          <w:sz w:val="28"/>
          <w:szCs w:val="28"/>
          <w:lang w:eastAsia="ru-RU"/>
        </w:rPr>
        <w:t xml:space="preserve">на сумму 330 234,3 тыс. рублей или на 160% и сократить на «Капитальный ремонт и ремонт автомобильных дорог общего пользования </w:t>
      </w:r>
      <w:r>
        <w:rPr>
          <w:rFonts w:ascii="Times New Roman" w:eastAsiaTheme="minorEastAsia" w:hAnsi="Times New Roman"/>
          <w:sz w:val="28"/>
          <w:szCs w:val="28"/>
          <w:lang w:eastAsia="ru-RU"/>
        </w:rPr>
        <w:t>местного значения (включая проектирование соответствующих работ и проведение необходимых государственных экспертиз)» на сумму 330,2 тыс. рублей или на 0,02%.</w:t>
      </w:r>
    </w:p>
    <w:p w:rsidR="00711782" w:rsidRDefault="006D198F">
      <w:pPr>
        <w:widowControl w:val="0"/>
        <w:ind w:right="-1"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Изменения по целевым направлениям расходования средств Дорожного фонда на плановый период 2026 и 2</w:t>
      </w:r>
      <w:r>
        <w:rPr>
          <w:rFonts w:ascii="Times New Roman" w:eastAsiaTheme="minorEastAsia" w:hAnsi="Times New Roman"/>
          <w:sz w:val="28"/>
          <w:szCs w:val="28"/>
          <w:lang w:eastAsia="ru-RU"/>
        </w:rPr>
        <w:t>027 годов представлены в следующей таблице.</w:t>
      </w:r>
    </w:p>
    <w:p w:rsidR="00711782" w:rsidRDefault="00711782">
      <w:pPr>
        <w:widowControl w:val="0"/>
        <w:ind w:right="-1" w:firstLine="709"/>
        <w:contextualSpacing/>
        <w:rPr>
          <w:rFonts w:ascii="Times New Roman" w:eastAsiaTheme="minorEastAsia" w:hAnsi="Times New Roman"/>
          <w:sz w:val="16"/>
          <w:szCs w:val="16"/>
          <w:lang w:eastAsia="ru-RU"/>
        </w:rPr>
      </w:pPr>
    </w:p>
    <w:p w:rsidR="00711782" w:rsidRDefault="006D198F">
      <w:pPr>
        <w:widowControl w:val="0"/>
        <w:contextualSpacing/>
        <w:jc w:val="right"/>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roofErr w:type="gramStart"/>
      <w:r>
        <w:rPr>
          <w:rFonts w:ascii="Times New Roman" w:eastAsiaTheme="minorEastAsia" w:hAnsi="Times New Roman"/>
          <w:sz w:val="20"/>
          <w:szCs w:val="20"/>
          <w:lang w:eastAsia="ru-RU"/>
        </w:rPr>
        <w:t>тыс.</w:t>
      </w:r>
      <w:proofErr w:type="gramEnd"/>
      <w:r>
        <w:rPr>
          <w:rFonts w:ascii="Times New Roman" w:eastAsiaTheme="minorEastAsia" w:hAnsi="Times New Roman"/>
          <w:sz w:val="20"/>
          <w:szCs w:val="20"/>
          <w:lang w:eastAsia="ru-RU"/>
        </w:rPr>
        <w:t xml:space="preserve"> рублей)</w:t>
      </w:r>
    </w:p>
    <w:tbl>
      <w:tblPr>
        <w:tblStyle w:val="aff4"/>
        <w:tblW w:w="10206" w:type="dxa"/>
        <w:tblInd w:w="108" w:type="dxa"/>
        <w:tblLayout w:type="fixed"/>
        <w:tblLook w:val="04A0" w:firstRow="1" w:lastRow="0" w:firstColumn="1" w:lastColumn="0" w:noHBand="0" w:noVBand="1"/>
      </w:tblPr>
      <w:tblGrid>
        <w:gridCol w:w="533"/>
        <w:gridCol w:w="3438"/>
        <w:gridCol w:w="1134"/>
        <w:gridCol w:w="993"/>
        <w:gridCol w:w="992"/>
        <w:gridCol w:w="1128"/>
        <w:gridCol w:w="1072"/>
        <w:gridCol w:w="916"/>
      </w:tblGrid>
      <w:tr w:rsidR="00711782">
        <w:trPr>
          <w:trHeight w:val="333"/>
        </w:trPr>
        <w:tc>
          <w:tcPr>
            <w:tcW w:w="532" w:type="dxa"/>
            <w:vMerge w:val="restart"/>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 п/п</w:t>
            </w:r>
          </w:p>
        </w:tc>
        <w:tc>
          <w:tcPr>
            <w:tcW w:w="3437" w:type="dxa"/>
            <w:vMerge w:val="restart"/>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Наименование</w:t>
            </w:r>
          </w:p>
        </w:tc>
        <w:tc>
          <w:tcPr>
            <w:tcW w:w="3119" w:type="dxa"/>
            <w:gridSpan w:val="3"/>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2026</w:t>
            </w:r>
          </w:p>
        </w:tc>
        <w:tc>
          <w:tcPr>
            <w:tcW w:w="3116" w:type="dxa"/>
            <w:gridSpan w:val="3"/>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2027</w:t>
            </w:r>
          </w:p>
        </w:tc>
      </w:tr>
      <w:tr w:rsidR="00711782">
        <w:tc>
          <w:tcPr>
            <w:tcW w:w="532" w:type="dxa"/>
            <w:vMerge/>
            <w:shd w:val="clear" w:color="auto" w:fill="DBE5F1" w:themeFill="accent1" w:themeFillTint="33"/>
            <w:vAlign w:val="center"/>
          </w:tcPr>
          <w:p w:rsidR="00711782" w:rsidRDefault="00711782">
            <w:pPr>
              <w:widowControl w:val="0"/>
              <w:ind w:firstLine="0"/>
              <w:contextualSpacing/>
              <w:jc w:val="center"/>
              <w:rPr>
                <w:rFonts w:ascii="Times New Roman" w:hAnsi="Times New Roman" w:cs="Times New Roman"/>
                <w:sz w:val="18"/>
                <w:szCs w:val="28"/>
              </w:rPr>
            </w:pPr>
          </w:p>
        </w:tc>
        <w:tc>
          <w:tcPr>
            <w:tcW w:w="3437" w:type="dxa"/>
            <w:vMerge/>
            <w:shd w:val="clear" w:color="auto" w:fill="DBE5F1" w:themeFill="accent1" w:themeFillTint="33"/>
            <w:vAlign w:val="center"/>
          </w:tcPr>
          <w:p w:rsidR="00711782" w:rsidRDefault="00711782">
            <w:pPr>
              <w:widowControl w:val="0"/>
              <w:ind w:firstLine="0"/>
              <w:contextualSpacing/>
              <w:jc w:val="center"/>
              <w:rPr>
                <w:rFonts w:ascii="Times New Roman" w:hAnsi="Times New Roman" w:cs="Times New Roman"/>
                <w:sz w:val="18"/>
                <w:szCs w:val="28"/>
              </w:rPr>
            </w:pPr>
          </w:p>
        </w:tc>
        <w:tc>
          <w:tcPr>
            <w:tcW w:w="1134" w:type="dxa"/>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РОГС от 09.10.2025 № 11</w:t>
            </w:r>
          </w:p>
        </w:tc>
        <w:tc>
          <w:tcPr>
            <w:tcW w:w="993" w:type="dxa"/>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Проект решения</w:t>
            </w:r>
          </w:p>
        </w:tc>
        <w:tc>
          <w:tcPr>
            <w:tcW w:w="992" w:type="dxa"/>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c>
          <w:tcPr>
            <w:tcW w:w="1128" w:type="dxa"/>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РОГС от 09.10.2025 № 11</w:t>
            </w:r>
          </w:p>
        </w:tc>
        <w:tc>
          <w:tcPr>
            <w:tcW w:w="1072" w:type="dxa"/>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Проект решения</w:t>
            </w:r>
          </w:p>
        </w:tc>
        <w:tc>
          <w:tcPr>
            <w:tcW w:w="916" w:type="dxa"/>
            <w:shd w:val="clear" w:color="auto" w:fill="DBE5F1" w:themeFill="accent1" w:themeFillTint="33"/>
            <w:vAlign w:val="center"/>
          </w:tcPr>
          <w:p w:rsidR="00711782" w:rsidRDefault="006D198F">
            <w:pPr>
              <w:widowControl w:val="0"/>
              <w:ind w:firstLine="0"/>
              <w:contextualSpacing/>
              <w:jc w:val="center"/>
              <w:rPr>
                <w:rFonts w:ascii="Times New Roman" w:hAnsi="Times New Roman" w:cs="Times New Roman"/>
                <w:sz w:val="18"/>
                <w:szCs w:val="2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r>
      <w:tr w:rsidR="00711782">
        <w:tc>
          <w:tcPr>
            <w:tcW w:w="532" w:type="dxa"/>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1</w:t>
            </w:r>
          </w:p>
        </w:tc>
        <w:tc>
          <w:tcPr>
            <w:tcW w:w="3437" w:type="dxa"/>
          </w:tcPr>
          <w:p w:rsidR="00711782" w:rsidRDefault="006D198F">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 xml:space="preserve">Проектирование, строительство, реконструкция автомобильных дорог   </w:t>
            </w:r>
            <w:r>
              <w:rPr>
                <w:rFonts w:ascii="Times New Roman" w:eastAsia="Times New Roman" w:hAnsi="Times New Roman" w:cs="Times New Roman"/>
                <w:sz w:val="18"/>
                <w:szCs w:val="18"/>
                <w:lang w:eastAsia="ru-RU"/>
              </w:rPr>
              <w:t>общего пользования</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206 340,0</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536 574,3</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+330 234,3</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904 082,3</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904 082,3</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1.1</w:t>
            </w:r>
          </w:p>
        </w:tc>
        <w:tc>
          <w:tcPr>
            <w:tcW w:w="3437" w:type="dxa"/>
          </w:tcPr>
          <w:p w:rsidR="00711782" w:rsidRDefault="006D198F">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Магистраль районного значения, соединяющая ул. Степана Разина и Загородное шоссе, (Дублер ул. Чкалова) в г. Оренбурге. Этап 1.2</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129 508,1</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129 508,1</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1.2</w:t>
            </w:r>
          </w:p>
        </w:tc>
        <w:tc>
          <w:tcPr>
            <w:tcW w:w="3437" w:type="dxa"/>
          </w:tcPr>
          <w:p w:rsidR="00711782" w:rsidRDefault="006D198F">
            <w:pPr>
              <w:widowControl w:val="0"/>
              <w:ind w:firstLine="0"/>
              <w:contextualSpacing/>
              <w:rPr>
                <w:rFonts w:ascii="Times New Roman" w:hAnsi="Times New Roman" w:cs="Times New Roman"/>
                <w:sz w:val="18"/>
                <w:szCs w:val="28"/>
              </w:rPr>
            </w:pPr>
            <w:r>
              <w:rPr>
                <w:rFonts w:ascii="Times New Roman" w:hAnsi="Times New Roman" w:cs="Times New Roman"/>
                <w:sz w:val="18"/>
                <w:szCs w:val="28"/>
                <w:lang w:eastAsia="ru-RU"/>
              </w:rPr>
              <w:t>Магистраль районного значения, соединяющая ул. Степана Разина и Загородное шоссе, (Дублер ул. Чкалова) в г. Оренбурге. Этап 2.1</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692 546,8</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692 546,8</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1.3</w:t>
            </w:r>
          </w:p>
        </w:tc>
        <w:tc>
          <w:tcPr>
            <w:tcW w:w="3437" w:type="dxa"/>
          </w:tcPr>
          <w:p w:rsidR="00711782" w:rsidRDefault="006D198F">
            <w:pPr>
              <w:widowControl w:val="0"/>
              <w:ind w:firstLine="0"/>
              <w:contextualSpacing/>
              <w:rPr>
                <w:rFonts w:ascii="Times New Roman" w:hAnsi="Times New Roman" w:cs="Times New Roman"/>
                <w:sz w:val="18"/>
                <w:szCs w:val="28"/>
              </w:rPr>
            </w:pPr>
            <w:r>
              <w:rPr>
                <w:rFonts w:ascii="Times New Roman" w:hAnsi="Times New Roman" w:cs="Times New Roman"/>
                <w:sz w:val="18"/>
                <w:szCs w:val="28"/>
                <w:lang w:eastAsia="ru-RU"/>
              </w:rPr>
              <w:t>Автомобильная дорога по ул. Рощина от ул. Березка до ул. Рокоссовского г. Оренбурга</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76 831,9</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76 831,9</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173 168,2</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173 168,2</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1.4</w:t>
            </w:r>
          </w:p>
        </w:tc>
        <w:tc>
          <w:tcPr>
            <w:tcW w:w="3437" w:type="dxa"/>
          </w:tcPr>
          <w:p w:rsidR="00711782" w:rsidRDefault="006D198F">
            <w:pPr>
              <w:widowControl w:val="0"/>
              <w:ind w:firstLine="0"/>
              <w:contextualSpacing/>
              <w:rPr>
                <w:rFonts w:ascii="Times New Roman" w:hAnsi="Times New Roman" w:cs="Times New Roman"/>
                <w:sz w:val="18"/>
                <w:szCs w:val="28"/>
              </w:rPr>
            </w:pPr>
            <w:r>
              <w:rPr>
                <w:rFonts w:ascii="Times New Roman" w:hAnsi="Times New Roman" w:cs="Times New Roman"/>
                <w:sz w:val="18"/>
                <w:szCs w:val="28"/>
                <w:lang w:eastAsia="ru-RU"/>
              </w:rPr>
              <w:t>Строительство автомобильной дороги</w:t>
            </w:r>
          </w:p>
          <w:p w:rsidR="00711782" w:rsidRDefault="006D198F">
            <w:pPr>
              <w:widowControl w:val="0"/>
              <w:ind w:firstLine="0"/>
              <w:contextualSpacing/>
              <w:rPr>
                <w:rFonts w:ascii="Times New Roman" w:hAnsi="Times New Roman" w:cs="Times New Roman"/>
                <w:sz w:val="18"/>
                <w:szCs w:val="28"/>
              </w:rPr>
            </w:pPr>
            <w:r>
              <w:rPr>
                <w:rFonts w:ascii="Times New Roman" w:hAnsi="Times New Roman" w:cs="Times New Roman"/>
                <w:sz w:val="18"/>
                <w:szCs w:val="28"/>
                <w:lang w:eastAsia="ru-RU"/>
              </w:rPr>
              <w:t>ул. Александрова в г. Оренбурге</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38 367,3</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38 367,3</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1.5</w:t>
            </w:r>
          </w:p>
        </w:tc>
        <w:tc>
          <w:tcPr>
            <w:tcW w:w="3437" w:type="dxa"/>
            <w:vAlign w:val="center"/>
          </w:tcPr>
          <w:p w:rsidR="00711782" w:rsidRDefault="006D198F">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 xml:space="preserve">Создание объектов инфраструктуры в целях реализации инфраструктурных проектов (строительство </w:t>
            </w:r>
            <w:r>
              <w:rPr>
                <w:rFonts w:ascii="Times New Roman" w:eastAsia="Times New Roman" w:hAnsi="Times New Roman" w:cs="Times New Roman"/>
                <w:sz w:val="18"/>
                <w:szCs w:val="18"/>
                <w:lang w:eastAsia="ru-RU"/>
              </w:rPr>
              <w:t xml:space="preserve">транспортной развязки на пересечении улицы </w:t>
            </w:r>
            <w:proofErr w:type="spellStart"/>
            <w:r>
              <w:rPr>
                <w:rFonts w:ascii="Times New Roman" w:eastAsia="Times New Roman" w:hAnsi="Times New Roman" w:cs="Times New Roman"/>
                <w:sz w:val="18"/>
                <w:szCs w:val="18"/>
                <w:lang w:eastAsia="ru-RU"/>
              </w:rPr>
              <w:t>Гаранькина</w:t>
            </w:r>
            <w:proofErr w:type="spellEnd"/>
            <w:r>
              <w:rPr>
                <w:rFonts w:ascii="Times New Roman" w:eastAsia="Times New Roman" w:hAnsi="Times New Roman" w:cs="Times New Roman"/>
                <w:sz w:val="18"/>
                <w:szCs w:val="18"/>
                <w:lang w:eastAsia="ru-RU"/>
              </w:rPr>
              <w:t xml:space="preserve"> и Загородного шоссе) в г. Оренбурге</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212 981,9</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+212 981,9</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1.6</w:t>
            </w:r>
          </w:p>
        </w:tc>
        <w:tc>
          <w:tcPr>
            <w:tcW w:w="3437" w:type="dxa"/>
            <w:vAlign w:val="center"/>
          </w:tcPr>
          <w:p w:rsidR="00711782" w:rsidRDefault="006D198F">
            <w:pPr>
              <w:widowControl w:val="0"/>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Создание объектов инфраструктуры в целях реализации инфраструктурных проектов (строительство автомобильной дороги от ул. </w:t>
            </w:r>
            <w:r>
              <w:rPr>
                <w:rFonts w:ascii="Times New Roman" w:eastAsia="Times New Roman" w:hAnsi="Times New Roman" w:cs="Times New Roman"/>
                <w:sz w:val="18"/>
                <w:szCs w:val="18"/>
                <w:lang w:eastAsia="ru-RU"/>
              </w:rPr>
              <w:t>Тихой до ул. Автомобилистов (1 этап))</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25 574,1</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+25 574,1</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1.7</w:t>
            </w:r>
          </w:p>
        </w:tc>
        <w:tc>
          <w:tcPr>
            <w:tcW w:w="3437" w:type="dxa"/>
            <w:vAlign w:val="center"/>
          </w:tcPr>
          <w:p w:rsidR="00711782" w:rsidRDefault="006D198F">
            <w:pPr>
              <w:widowControl w:val="0"/>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Создание объектов инфраструктуры в целях реализации инфраструктурных проектов (строительство автомобильной дороги ул. Тихая (2 этап))</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91 678,3</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+91 678,3</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2</w:t>
            </w:r>
          </w:p>
        </w:tc>
        <w:tc>
          <w:tcPr>
            <w:tcW w:w="3437" w:type="dxa"/>
          </w:tcPr>
          <w:p w:rsidR="00711782" w:rsidRDefault="006D198F">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 xml:space="preserve">Капитальный ремонт и ремонт автомобильных дорог общего пользования местного значения (включая проектирование соответствующих работ и проведение необходимых </w:t>
            </w:r>
            <w:r>
              <w:rPr>
                <w:rFonts w:ascii="Times New Roman" w:eastAsia="Times New Roman" w:hAnsi="Times New Roman" w:cs="Times New Roman"/>
                <w:sz w:val="18"/>
                <w:szCs w:val="18"/>
                <w:lang w:eastAsia="ru-RU"/>
              </w:rPr>
              <w:lastRenderedPageBreak/>
              <w:t>государственных экспертиз)</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lastRenderedPageBreak/>
              <w:t>1 461 387,4</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1 461 057,2</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-330,2</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1 400 763,8</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1 400 763,8</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532" w:type="dxa"/>
            <w:vAlign w:val="center"/>
          </w:tcPr>
          <w:p w:rsidR="00711782" w:rsidRDefault="006D198F">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lastRenderedPageBreak/>
              <w:t>3</w:t>
            </w:r>
          </w:p>
        </w:tc>
        <w:tc>
          <w:tcPr>
            <w:tcW w:w="3437" w:type="dxa"/>
          </w:tcPr>
          <w:p w:rsidR="00711782" w:rsidRDefault="006D198F">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 xml:space="preserve">Содержание </w:t>
            </w:r>
            <w:r>
              <w:rPr>
                <w:rFonts w:ascii="Times New Roman" w:eastAsia="Times New Roman" w:hAnsi="Times New Roman" w:cs="Times New Roman"/>
                <w:sz w:val="18"/>
                <w:szCs w:val="18"/>
                <w:lang w:eastAsia="ru-RU"/>
              </w:rPr>
              <w:t>автомобильных дорог общего пользования местного значения и искусственных сооружений на них</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965 889,1</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965 889,1</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963 747,9</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963 747,9</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rPr>
          <w:trHeight w:val="2153"/>
        </w:trPr>
        <w:tc>
          <w:tcPr>
            <w:tcW w:w="532" w:type="dxa"/>
            <w:vAlign w:val="center"/>
          </w:tcPr>
          <w:p w:rsidR="00711782" w:rsidRDefault="006D198F">
            <w:pPr>
              <w:widowControl w:val="0"/>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4</w:t>
            </w:r>
          </w:p>
        </w:tc>
        <w:tc>
          <w:tcPr>
            <w:tcW w:w="3437" w:type="dxa"/>
          </w:tcPr>
          <w:p w:rsidR="00711782" w:rsidRDefault="006D198F">
            <w:pPr>
              <w:widowControl w:val="0"/>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Капитальный ремонт и ремонт дворовых территорий многоквартирных домов, проездов к дворовым территориям </w:t>
            </w:r>
            <w:r>
              <w:rPr>
                <w:rFonts w:ascii="Times New Roman" w:eastAsia="Times New Roman" w:hAnsi="Times New Roman" w:cs="Times New Roman"/>
                <w:sz w:val="18"/>
                <w:szCs w:val="18"/>
                <w:lang w:eastAsia="ru-RU"/>
              </w:rPr>
              <w:t>многоквартирных домов, благоустройство дворовых территорий многоквартирных домов в части ремонта асфальтобетонного покрытия проезжей части, внутриквартальных проездов, автомобильных стоянок, устройство, асфальтирование и ремонт пешеходных тротуаров</w:t>
            </w:r>
          </w:p>
        </w:tc>
        <w:tc>
          <w:tcPr>
            <w:tcW w:w="1134"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100 000</w:t>
            </w:r>
            <w:r>
              <w:rPr>
                <w:rFonts w:ascii="Times New Roman" w:hAnsi="Times New Roman" w:cs="Times New Roman"/>
                <w:sz w:val="18"/>
                <w:szCs w:val="18"/>
                <w:lang w:eastAsia="ru-RU"/>
              </w:rPr>
              <w:t>,0</w:t>
            </w:r>
          </w:p>
        </w:tc>
        <w:tc>
          <w:tcPr>
            <w:tcW w:w="993"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100 000,0</w:t>
            </w:r>
          </w:p>
        </w:tc>
        <w:tc>
          <w:tcPr>
            <w:tcW w:w="992" w:type="dxa"/>
            <w:vAlign w:val="center"/>
          </w:tcPr>
          <w:p w:rsidR="00711782" w:rsidRDefault="006D198F">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128"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072"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916" w:type="dxa"/>
            <w:vAlign w:val="center"/>
          </w:tcPr>
          <w:p w:rsidR="00711782" w:rsidRDefault="006D198F">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711782">
        <w:tc>
          <w:tcPr>
            <w:tcW w:w="3969" w:type="dxa"/>
            <w:gridSpan w:val="2"/>
            <w:shd w:val="clear" w:color="auto" w:fill="DBE5F1" w:themeFill="accent1" w:themeFillTint="33"/>
            <w:vAlign w:val="center"/>
          </w:tcPr>
          <w:p w:rsidR="00711782" w:rsidRDefault="006D198F">
            <w:pPr>
              <w:widowControl w:val="0"/>
              <w:ind w:firstLine="0"/>
              <w:contextualSpacing/>
              <w:rPr>
                <w:rFonts w:ascii="Times New Roman" w:hAnsi="Times New Roman" w:cs="Times New Roman"/>
                <w:sz w:val="18"/>
                <w:szCs w:val="28"/>
              </w:rPr>
            </w:pPr>
            <w:r>
              <w:rPr>
                <w:rFonts w:ascii="Times New Roman" w:eastAsia="Times New Roman" w:hAnsi="Times New Roman" w:cs="Times New Roman"/>
                <w:b/>
                <w:sz w:val="18"/>
                <w:szCs w:val="18"/>
                <w:lang w:eastAsia="ru-RU"/>
              </w:rPr>
              <w:t>Всего:</w:t>
            </w:r>
          </w:p>
        </w:tc>
        <w:tc>
          <w:tcPr>
            <w:tcW w:w="1134" w:type="dxa"/>
            <w:shd w:val="clear" w:color="auto" w:fill="DBE5F1" w:themeFill="accent1" w:themeFillTint="33"/>
            <w:vAlign w:val="bottom"/>
          </w:tcPr>
          <w:p w:rsidR="00711782" w:rsidRDefault="006D198F">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2 733 616,5</w:t>
            </w:r>
          </w:p>
        </w:tc>
        <w:tc>
          <w:tcPr>
            <w:tcW w:w="993" w:type="dxa"/>
            <w:shd w:val="clear" w:color="auto" w:fill="DBE5F1" w:themeFill="accent1" w:themeFillTint="33"/>
            <w:vAlign w:val="bottom"/>
          </w:tcPr>
          <w:p w:rsidR="00711782" w:rsidRDefault="006D198F">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3 063 520,6</w:t>
            </w:r>
          </w:p>
        </w:tc>
        <w:tc>
          <w:tcPr>
            <w:tcW w:w="992" w:type="dxa"/>
            <w:shd w:val="clear" w:color="auto" w:fill="DBE5F1" w:themeFill="accent1" w:themeFillTint="33"/>
            <w:vAlign w:val="bottom"/>
          </w:tcPr>
          <w:p w:rsidR="00711782" w:rsidRDefault="006D198F">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+329 904,1</w:t>
            </w:r>
          </w:p>
        </w:tc>
        <w:tc>
          <w:tcPr>
            <w:tcW w:w="1128" w:type="dxa"/>
            <w:shd w:val="clear" w:color="auto" w:fill="DBE5F1" w:themeFill="accent1" w:themeFillTint="33"/>
            <w:vAlign w:val="bottom"/>
          </w:tcPr>
          <w:p w:rsidR="00711782" w:rsidRDefault="006D198F">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3 268 594,0</w:t>
            </w:r>
          </w:p>
        </w:tc>
        <w:tc>
          <w:tcPr>
            <w:tcW w:w="1072" w:type="dxa"/>
            <w:shd w:val="clear" w:color="auto" w:fill="DBE5F1" w:themeFill="accent1" w:themeFillTint="33"/>
            <w:vAlign w:val="bottom"/>
          </w:tcPr>
          <w:p w:rsidR="00711782" w:rsidRDefault="006D198F">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3 268 594,0</w:t>
            </w:r>
          </w:p>
        </w:tc>
        <w:tc>
          <w:tcPr>
            <w:tcW w:w="916" w:type="dxa"/>
            <w:shd w:val="clear" w:color="auto" w:fill="DBE5F1" w:themeFill="accent1" w:themeFillTint="33"/>
            <w:vAlign w:val="bottom"/>
          </w:tcPr>
          <w:p w:rsidR="00711782" w:rsidRDefault="006D198F">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0,0</w:t>
            </w:r>
          </w:p>
        </w:tc>
      </w:tr>
    </w:tbl>
    <w:p w:rsidR="00711782" w:rsidRDefault="00711782">
      <w:pPr>
        <w:widowControl w:val="0"/>
        <w:tabs>
          <w:tab w:val="left" w:pos="0"/>
        </w:tabs>
        <w:ind w:left="709" w:firstLine="0"/>
        <w:contextualSpacing/>
        <w:textAlignment w:val="baseline"/>
        <w:rPr>
          <w:rFonts w:ascii="Times New Roman" w:eastAsia="Calibri" w:hAnsi="Times New Roman"/>
          <w:sz w:val="16"/>
          <w:szCs w:val="28"/>
        </w:rPr>
      </w:pPr>
    </w:p>
    <w:p w:rsidR="00711782" w:rsidRDefault="006D198F">
      <w:pPr>
        <w:widowControl w:val="0"/>
        <w:outlineLvl w:val="1"/>
        <w:rPr>
          <w:rFonts w:ascii="Times New Roman" w:hAnsi="Times New Roman" w:cs="Times New Roman"/>
          <w:iCs/>
          <w:sz w:val="28"/>
          <w:szCs w:val="28"/>
        </w:rPr>
      </w:pPr>
      <w:r>
        <w:rPr>
          <w:rFonts w:ascii="Times New Roman" w:hAnsi="Times New Roman" w:cs="Times New Roman"/>
          <w:b/>
          <w:bCs/>
          <w:iCs/>
          <w:sz w:val="28"/>
          <w:szCs w:val="28"/>
        </w:rPr>
        <w:t>2.6.</w:t>
      </w:r>
      <w:r>
        <w:rPr>
          <w:rFonts w:ascii="Times New Roman" w:hAnsi="Times New Roman" w:cs="Times New Roman"/>
          <w:iCs/>
          <w:sz w:val="28"/>
          <w:szCs w:val="28"/>
        </w:rPr>
        <w:t xml:space="preserve"> </w:t>
      </w:r>
      <w:r>
        <w:rPr>
          <w:rFonts w:ascii="Times New Roman" w:eastAsia="Calibri" w:hAnsi="Times New Roman" w:cs="Times New Roman"/>
          <w:iCs/>
          <w:sz w:val="28"/>
          <w:szCs w:val="28"/>
        </w:rPr>
        <w:t xml:space="preserve">Проектом решения утвержденный объем бюджетных ассигнований на реализацию </w:t>
      </w:r>
      <w:r>
        <w:rPr>
          <w:rFonts w:ascii="Times New Roman" w:eastAsia="Calibri" w:hAnsi="Times New Roman" w:cs="Times New Roman"/>
          <w:b/>
          <w:bCs/>
          <w:iCs/>
          <w:sz w:val="28"/>
          <w:szCs w:val="28"/>
        </w:rPr>
        <w:t>плана мероприятий</w:t>
      </w:r>
      <w:r>
        <w:rPr>
          <w:rFonts w:ascii="Times New Roman" w:eastAsia="Calibri" w:hAnsi="Times New Roman" w:cs="Times New Roman"/>
          <w:iCs/>
          <w:sz w:val="28"/>
          <w:szCs w:val="28"/>
        </w:rPr>
        <w:t xml:space="preserve">, разработанного в соответствии с постановлением </w:t>
      </w:r>
      <w:r>
        <w:rPr>
          <w:rFonts w:ascii="Times New Roman" w:eastAsia="Calibri" w:hAnsi="Times New Roman" w:cs="Times New Roman"/>
          <w:iCs/>
          <w:sz w:val="28"/>
          <w:szCs w:val="28"/>
        </w:rPr>
        <w:t xml:space="preserve">Правительства Российской Федерации от 02.08.2022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на 2025 год и на </w:t>
      </w:r>
      <w:r>
        <w:rPr>
          <w:rFonts w:ascii="Times New Roman" w:eastAsia="Calibri" w:hAnsi="Times New Roman" w:cs="Times New Roman"/>
          <w:iCs/>
          <w:sz w:val="28"/>
          <w:szCs w:val="28"/>
        </w:rPr>
        <w:t>плановый период 2026 и 2027 годов не корректируется</w:t>
      </w:r>
      <w:r>
        <w:rPr>
          <w:rFonts w:ascii="Times New Roman" w:hAnsi="Times New Roman" w:cs="Times New Roman"/>
          <w:iCs/>
          <w:sz w:val="28"/>
          <w:szCs w:val="28"/>
        </w:rPr>
        <w:t>.</w:t>
      </w:r>
    </w:p>
    <w:p w:rsidR="00711782" w:rsidRDefault="006D198F">
      <w:pPr>
        <w:pStyle w:val="2"/>
        <w:tabs>
          <w:tab w:val="left" w:pos="1134"/>
        </w:tabs>
        <w:jc w:val="both"/>
        <w:rPr>
          <w:rFonts w:ascii="Times New Roman" w:hAnsi="Times New Roman" w:cs="Times New Roman"/>
          <w:b w:val="0"/>
          <w:bCs w:val="0"/>
          <w:iCs/>
          <w:spacing w:val="0"/>
          <w:sz w:val="28"/>
          <w:szCs w:val="28"/>
        </w:rPr>
      </w:pPr>
      <w:r>
        <w:rPr>
          <w:rFonts w:ascii="Times New Roman" w:hAnsi="Times New Roman" w:cs="Times New Roman"/>
          <w:iCs/>
          <w:spacing w:val="0"/>
          <w:sz w:val="28"/>
          <w:szCs w:val="28"/>
        </w:rPr>
        <w:t>2.7.</w:t>
      </w:r>
      <w:r>
        <w:rPr>
          <w:rFonts w:ascii="Times New Roman" w:hAnsi="Times New Roman" w:cs="Times New Roman"/>
          <w:b w:val="0"/>
          <w:bCs w:val="0"/>
          <w:iCs/>
          <w:spacing w:val="0"/>
          <w:sz w:val="28"/>
          <w:szCs w:val="28"/>
        </w:rPr>
        <w:t xml:space="preserve"> Проектом решения предлагается сократить утвержденный объем бюджетных ассигнований на исполнение </w:t>
      </w:r>
      <w:r>
        <w:rPr>
          <w:rFonts w:ascii="Times New Roman" w:hAnsi="Times New Roman" w:cs="Times New Roman"/>
          <w:iCs/>
          <w:spacing w:val="0"/>
          <w:sz w:val="28"/>
          <w:szCs w:val="28"/>
        </w:rPr>
        <w:t>публичных нормативных обязательств</w:t>
      </w:r>
      <w:r>
        <w:rPr>
          <w:rFonts w:ascii="Times New Roman" w:hAnsi="Times New Roman" w:cs="Times New Roman"/>
          <w:b w:val="0"/>
          <w:bCs w:val="0"/>
          <w:iCs/>
          <w:spacing w:val="0"/>
          <w:sz w:val="28"/>
          <w:szCs w:val="28"/>
        </w:rPr>
        <w:t xml:space="preserve"> на 2025 год на сумму 3 196,2 тыс. рублей или на 1,8% и утвердить в сумме 176 164,5 тыс. рублей.</w:t>
      </w:r>
      <w:r>
        <w:t xml:space="preserve"> </w:t>
      </w:r>
      <w:r>
        <w:rPr>
          <w:rFonts w:ascii="Times New Roman" w:hAnsi="Times New Roman" w:cs="Times New Roman"/>
          <w:b w:val="0"/>
          <w:bCs w:val="0"/>
          <w:iCs/>
          <w:spacing w:val="0"/>
          <w:sz w:val="28"/>
          <w:szCs w:val="28"/>
        </w:rPr>
        <w:t>Объем бюджетных назначений планового периода не корректируется.</w:t>
      </w:r>
    </w:p>
    <w:p w:rsidR="00711782" w:rsidRDefault="006D198F">
      <w:pPr>
        <w:tabs>
          <w:tab w:val="left" w:pos="1134"/>
        </w:tabs>
        <w:rPr>
          <w:rFonts w:ascii="Times New Roman" w:eastAsiaTheme="minorEastAsia" w:hAnsi="Times New Roman"/>
          <w:sz w:val="28"/>
          <w:szCs w:val="28"/>
          <w:lang w:eastAsia="ru-RU"/>
        </w:rPr>
      </w:pPr>
      <w:r>
        <w:rPr>
          <w:rFonts w:ascii="Times New Roman" w:eastAsiaTheme="minorEastAsia" w:hAnsi="Times New Roman"/>
          <w:sz w:val="28"/>
          <w:szCs w:val="28"/>
          <w:lang w:eastAsia="ru-RU"/>
        </w:rPr>
        <w:t>Сокращение бюджетных ассигнований предлагается по:</w:t>
      </w:r>
    </w:p>
    <w:p w:rsidR="00711782" w:rsidRDefault="006D198F">
      <w:pPr>
        <w:numPr>
          <w:ilvl w:val="0"/>
          <w:numId w:val="35"/>
        </w:numPr>
        <w:tabs>
          <w:tab w:val="left" w:pos="1134"/>
        </w:tabs>
        <w:ind w:left="0" w:firstLine="720"/>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Управлению по социальной политике на </w:t>
      </w:r>
      <w:r>
        <w:rPr>
          <w:rFonts w:ascii="Times New Roman" w:hAnsi="Times New Roman" w:cs="Times New Roman"/>
          <w:iCs/>
          <w:sz w:val="28"/>
          <w:szCs w:val="28"/>
        </w:rPr>
        <w:t xml:space="preserve">196,2 </w:t>
      </w:r>
      <w:r>
        <w:rPr>
          <w:rFonts w:ascii="Times New Roman" w:eastAsiaTheme="minorEastAsia" w:hAnsi="Times New Roman"/>
          <w:sz w:val="28"/>
          <w:szCs w:val="28"/>
          <w:lang w:eastAsia="ru-RU"/>
        </w:rPr>
        <w:t>тыс. рублей на предоставление социальных выплат, компенсаций и материальной помощи отдельным категориям граждан.</w:t>
      </w:r>
    </w:p>
    <w:p w:rsidR="00711782" w:rsidRDefault="006D198F">
      <w:pPr>
        <w:tabs>
          <w:tab w:val="left" w:pos="1134"/>
        </w:tabs>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Согласно ФЭО,</w:t>
      </w:r>
      <w:r>
        <w:t xml:space="preserve"> </w:t>
      </w:r>
      <w:r>
        <w:rPr>
          <w:rFonts w:ascii="Times New Roman" w:eastAsiaTheme="minorEastAsia" w:hAnsi="Times New Roman"/>
          <w:sz w:val="28"/>
          <w:szCs w:val="28"/>
          <w:lang w:eastAsia="ru-RU"/>
        </w:rPr>
        <w:t xml:space="preserve">бюджетные ассигнования планируется направить на выплату пенсий за выслугу лет муниципальным служащим (изменение среднего размера </w:t>
      </w:r>
      <w:r>
        <w:rPr>
          <w:rFonts w:ascii="Times New Roman" w:eastAsiaTheme="minorEastAsia" w:hAnsi="Times New Roman"/>
          <w:sz w:val="28"/>
          <w:szCs w:val="28"/>
          <w:lang w:eastAsia="ru-RU"/>
        </w:rPr>
        <w:t>выплат после индексации) – 51,2 тыс. рублей.</w:t>
      </w:r>
    </w:p>
    <w:p w:rsidR="00711782" w:rsidRDefault="006D198F">
      <w:pPr>
        <w:keepNext/>
        <w:tabs>
          <w:tab w:val="left" w:pos="1134"/>
        </w:tabs>
        <w:outlineLvl w:val="1"/>
        <w:rPr>
          <w:rFonts w:ascii="Times New Roman" w:eastAsiaTheme="minorEastAsia" w:hAnsi="Times New Roman"/>
          <w:spacing w:val="50"/>
          <w:sz w:val="28"/>
          <w:szCs w:val="28"/>
          <w:lang w:eastAsia="ru-RU"/>
        </w:rPr>
      </w:pPr>
      <w:r>
        <w:rPr>
          <w:rFonts w:ascii="Times New Roman" w:eastAsiaTheme="minorEastAsia" w:hAnsi="Times New Roman"/>
          <w:sz w:val="28"/>
          <w:szCs w:val="28"/>
          <w:lang w:eastAsia="ru-RU"/>
        </w:rPr>
        <w:t>Сокращаются расходы на 166,3 тыс. рублей выплаты ежегодной денежной помощи семьям военнослужащим (сотрудников), погибших при исполнении обязанностей военной службы (служебных обязанностей) «уменьшение по выплата</w:t>
      </w:r>
      <w:r>
        <w:rPr>
          <w:rFonts w:ascii="Times New Roman" w:eastAsiaTheme="minorEastAsia" w:hAnsi="Times New Roman"/>
          <w:sz w:val="28"/>
          <w:szCs w:val="28"/>
          <w:lang w:eastAsia="ru-RU"/>
        </w:rPr>
        <w:t>м семьям военнослужащих исходя из фактической численности обратившихся (увеличение численности до 800 чел., снижение обращений за выплатами прошлого периода)»</w:t>
      </w:r>
      <w:r>
        <w:rPr>
          <w:rFonts w:ascii="Times New Roman" w:eastAsiaTheme="minorEastAsia" w:hAnsi="Times New Roman"/>
          <w:spacing w:val="50"/>
          <w:sz w:val="28"/>
          <w:szCs w:val="28"/>
          <w:lang w:eastAsia="ru-RU"/>
        </w:rPr>
        <w:t>.</w:t>
      </w:r>
    </w:p>
    <w:p w:rsidR="00711782" w:rsidRDefault="006D198F">
      <w:pPr>
        <w:tabs>
          <w:tab w:val="left" w:pos="1134"/>
        </w:tabs>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Сокращаются ассигнования на 28,6 тыс. рублей на ежемесячную доплату лицам, награжденным званием </w:t>
      </w:r>
      <w:r>
        <w:rPr>
          <w:rFonts w:ascii="Times New Roman" w:eastAsiaTheme="minorEastAsia" w:hAnsi="Times New Roman"/>
          <w:sz w:val="28"/>
          <w:szCs w:val="28"/>
          <w:lang w:eastAsia="ru-RU"/>
        </w:rPr>
        <w:t>«Почетный гражданин города Оренбурга» в связи с естественной убылью. На 52,3 тыс. рублей сокращаются выплаты в связи с уменьшением сумм на горячее питание детям лиц, награжденных медалью «Материнство», «Отцовская Слава» по фактическим дням питания.</w:t>
      </w:r>
    </w:p>
    <w:p w:rsidR="00711782" w:rsidRDefault="006D198F">
      <w:pPr>
        <w:pStyle w:val="2"/>
        <w:numPr>
          <w:ilvl w:val="0"/>
          <w:numId w:val="35"/>
        </w:numPr>
        <w:tabs>
          <w:tab w:val="left" w:pos="1134"/>
        </w:tabs>
        <w:ind w:left="0" w:firstLine="720"/>
        <w:jc w:val="both"/>
        <w:rPr>
          <w:rFonts w:ascii="Times New Roman" w:eastAsiaTheme="minorEastAsia" w:hAnsi="Times New Roman"/>
          <w:b w:val="0"/>
          <w:bCs w:val="0"/>
          <w:sz w:val="28"/>
          <w:szCs w:val="28"/>
          <w:lang w:eastAsia="ru-RU"/>
        </w:rPr>
      </w:pPr>
      <w:r>
        <w:rPr>
          <w:rFonts w:ascii="Times New Roman" w:eastAsiaTheme="minorEastAsia" w:hAnsi="Times New Roman"/>
          <w:b w:val="0"/>
          <w:bCs w:val="0"/>
          <w:spacing w:val="0"/>
          <w:sz w:val="28"/>
          <w:szCs w:val="28"/>
          <w:lang w:eastAsia="ru-RU"/>
        </w:rPr>
        <w:t>Управле</w:t>
      </w:r>
      <w:r>
        <w:rPr>
          <w:rFonts w:ascii="Times New Roman" w:eastAsiaTheme="minorEastAsia" w:hAnsi="Times New Roman"/>
          <w:b w:val="0"/>
          <w:bCs w:val="0"/>
          <w:spacing w:val="0"/>
          <w:sz w:val="28"/>
          <w:szCs w:val="28"/>
          <w:lang w:eastAsia="ru-RU"/>
        </w:rPr>
        <w:t>нию образования на 3 000,0 тыс. рублей – 2 000,0 тыс. рублей «сокращение бюджетных ассигнований согласно Закону Оренбургской области от 30.10.2025 № 1678/715-VII-ОЗ (содержание ребенка в семье опекуна), 1 000,0 тыс. рублей сокращение бюджетных ассигнований</w:t>
      </w:r>
      <w:r>
        <w:rPr>
          <w:rFonts w:ascii="Times New Roman" w:eastAsiaTheme="minorEastAsia" w:hAnsi="Times New Roman"/>
          <w:b w:val="0"/>
          <w:bCs w:val="0"/>
          <w:spacing w:val="0"/>
          <w:sz w:val="28"/>
          <w:szCs w:val="28"/>
          <w:lang w:eastAsia="ru-RU"/>
        </w:rPr>
        <w:t xml:space="preserve"> согласно Закону Оренбургской области от 30.10.2025 № 1678/715-VII-ОЗ (содержание ребенка в приемной семье)</w:t>
      </w:r>
      <w:r>
        <w:rPr>
          <w:rFonts w:ascii="Times New Roman" w:eastAsiaTheme="minorEastAsia" w:hAnsi="Times New Roman"/>
          <w:b w:val="0"/>
          <w:bCs w:val="0"/>
          <w:sz w:val="28"/>
          <w:szCs w:val="28"/>
          <w:lang w:eastAsia="ru-RU"/>
        </w:rPr>
        <w:t>.</w:t>
      </w:r>
    </w:p>
    <w:p w:rsidR="00711782" w:rsidRDefault="00711782">
      <w:pPr>
        <w:pStyle w:val="af7"/>
        <w:tabs>
          <w:tab w:val="left" w:pos="993"/>
        </w:tabs>
        <w:ind w:left="0"/>
        <w:jc w:val="center"/>
        <w:rPr>
          <w:rFonts w:ascii="Times New Roman" w:hAnsi="Times New Roman"/>
          <w:b/>
          <w:sz w:val="20"/>
          <w:szCs w:val="20"/>
        </w:rPr>
      </w:pPr>
    </w:p>
    <w:p w:rsidR="00711782" w:rsidRDefault="006D198F">
      <w:pPr>
        <w:pStyle w:val="1"/>
        <w:ind w:firstLine="0"/>
        <w:rPr>
          <w:rFonts w:ascii="Times New Roman" w:hAnsi="Times New Roman" w:cs="Times New Roman"/>
          <w:sz w:val="28"/>
          <w:szCs w:val="28"/>
        </w:rPr>
      </w:pPr>
      <w:r>
        <w:rPr>
          <w:rFonts w:ascii="Times New Roman" w:hAnsi="Times New Roman" w:cs="Times New Roman"/>
          <w:sz w:val="28"/>
          <w:szCs w:val="28"/>
        </w:rPr>
        <w:lastRenderedPageBreak/>
        <w:t>3. Дефицит бюджета города Оренбурга и источники внутреннего финансирования дефицита бюджета</w:t>
      </w:r>
    </w:p>
    <w:p w:rsidR="00711782" w:rsidRDefault="00711782">
      <w:pPr>
        <w:tabs>
          <w:tab w:val="left" w:pos="993"/>
          <w:tab w:val="left" w:pos="10206"/>
        </w:tabs>
        <w:ind w:right="-1" w:firstLine="709"/>
        <w:rPr>
          <w:rFonts w:ascii="Times New Roman" w:hAnsi="Times New Roman"/>
          <w:b/>
          <w:sz w:val="12"/>
          <w:szCs w:val="12"/>
        </w:rPr>
      </w:pPr>
    </w:p>
    <w:p w:rsidR="00711782" w:rsidRDefault="006D198F">
      <w:pPr>
        <w:tabs>
          <w:tab w:val="left" w:pos="993"/>
          <w:tab w:val="left" w:pos="10206"/>
        </w:tabs>
        <w:ind w:right="-1" w:firstLine="709"/>
        <w:rPr>
          <w:rFonts w:ascii="Times New Roman" w:hAnsi="Times New Roman"/>
          <w:sz w:val="28"/>
          <w:szCs w:val="28"/>
        </w:rPr>
      </w:pPr>
      <w:r>
        <w:rPr>
          <w:rFonts w:ascii="Times New Roman" w:hAnsi="Times New Roman"/>
          <w:sz w:val="28"/>
          <w:szCs w:val="28"/>
        </w:rPr>
        <w:t xml:space="preserve">В связи с изменениями доходов и расходов бюджета на равные суммы, Проектом решения не предусматривается изменение </w:t>
      </w:r>
      <w:r>
        <w:rPr>
          <w:rFonts w:ascii="Times New Roman" w:hAnsi="Times New Roman"/>
          <w:b/>
          <w:sz w:val="28"/>
          <w:szCs w:val="28"/>
        </w:rPr>
        <w:t>дефицита бюджета</w:t>
      </w:r>
      <w:r>
        <w:rPr>
          <w:rFonts w:ascii="Times New Roman" w:hAnsi="Times New Roman"/>
          <w:sz w:val="28"/>
          <w:szCs w:val="28"/>
        </w:rPr>
        <w:t xml:space="preserve">, который на 2025 год утвержден в размере </w:t>
      </w:r>
      <w:r>
        <w:rPr>
          <w:rFonts w:ascii="Times New Roman" w:hAnsi="Times New Roman" w:cs="Times New Roman"/>
          <w:sz w:val="28"/>
          <w:szCs w:val="28"/>
        </w:rPr>
        <w:t>1 092 581,1</w:t>
      </w:r>
      <w:r>
        <w:rPr>
          <w:rFonts w:ascii="Times New Roman" w:hAnsi="Times New Roman"/>
          <w:sz w:val="28"/>
          <w:szCs w:val="28"/>
        </w:rPr>
        <w:t xml:space="preserve"> тыс. рублей, на плановый период 2026 и 2027 годов – в размере 0 рублей. </w:t>
      </w:r>
      <w:r>
        <w:rPr>
          <w:rFonts w:ascii="Times New Roman" w:hAnsi="Times New Roman"/>
          <w:sz w:val="28"/>
          <w:szCs w:val="28"/>
        </w:rPr>
        <w:t xml:space="preserve">Утвержденный на 2025 год размер дефицита составит 9,21% от прогнозируемого общего годового объема доходов бюджета города без учета объема безвозмездных поступлений, что соответствует требованиям, установленным пунктом 3 статьи 92.1 Бюджетного кодекса РФ. </w:t>
      </w:r>
    </w:p>
    <w:p w:rsidR="00711782" w:rsidRDefault="006D198F">
      <w:pPr>
        <w:pStyle w:val="Bodytext20"/>
        <w:shd w:val="clear" w:color="auto" w:fill="auto"/>
        <w:tabs>
          <w:tab w:val="left" w:pos="1134"/>
        </w:tabs>
        <w:spacing w:before="0" w:after="0" w:line="240" w:lineRule="auto"/>
        <w:ind w:firstLine="760"/>
        <w:jc w:val="both"/>
      </w:pPr>
      <w:r>
        <w:t xml:space="preserve">Уточнение </w:t>
      </w:r>
      <w:r>
        <w:rPr>
          <w:b/>
        </w:rPr>
        <w:t>источников внутреннего финансирования дефицита бюджета</w:t>
      </w:r>
      <w:r>
        <w:t xml:space="preserve"> предусматривается Проектом решения на 2025-2027 годы в части уточнения показателей по увеличению и уменьшению остатков денежных средств бюджета на суммы изменений доходов и расходов бюджета г</w:t>
      </w:r>
      <w:r>
        <w:t>орода Оренбурга. Итоговые показатели изменения остатков средств на счетах по учету средств бюджета не изменяются и составляют: на 2025 год – 1 176 381,1 тыс. рублей, на плановый период 2026 и 2027 годов – ежегодно по 83 800,0 тыс. рублей.</w:t>
      </w:r>
    </w:p>
    <w:p w:rsidR="00711782" w:rsidRDefault="006D198F">
      <w:pPr>
        <w:tabs>
          <w:tab w:val="left" w:pos="993"/>
          <w:tab w:val="left" w:pos="1276"/>
        </w:tabs>
        <w:ind w:firstLine="709"/>
        <w:rPr>
          <w:rFonts w:ascii="Times New Roman" w:hAnsi="Times New Roman"/>
          <w:sz w:val="28"/>
          <w:szCs w:val="28"/>
        </w:rPr>
      </w:pPr>
      <w:r>
        <w:rPr>
          <w:rFonts w:ascii="Times New Roman" w:hAnsi="Times New Roman"/>
          <w:sz w:val="28"/>
          <w:szCs w:val="28"/>
        </w:rPr>
        <w:t>Требования, устан</w:t>
      </w:r>
      <w:r>
        <w:rPr>
          <w:rFonts w:ascii="Times New Roman" w:hAnsi="Times New Roman"/>
          <w:sz w:val="28"/>
          <w:szCs w:val="28"/>
        </w:rPr>
        <w:t>овленные статьей 96 Бюджетного кодекса РФ к составу источников финансирования дефицита местного бюджета, в представленном Проекте решения соблюдены.</w:t>
      </w:r>
    </w:p>
    <w:p w:rsidR="00711782" w:rsidRDefault="00711782">
      <w:pPr>
        <w:tabs>
          <w:tab w:val="left" w:pos="993"/>
          <w:tab w:val="left" w:pos="10206"/>
        </w:tabs>
        <w:ind w:right="-1" w:firstLine="709"/>
        <w:jc w:val="center"/>
        <w:rPr>
          <w:rFonts w:ascii="Times New Roman" w:eastAsia="Calibri" w:hAnsi="Times New Roman"/>
          <w:sz w:val="20"/>
          <w:szCs w:val="20"/>
        </w:rPr>
      </w:pPr>
    </w:p>
    <w:p w:rsidR="00711782" w:rsidRDefault="006D198F">
      <w:pPr>
        <w:pStyle w:val="1"/>
        <w:ind w:firstLine="0"/>
        <w:rPr>
          <w:rFonts w:ascii="Times New Roman" w:hAnsi="Times New Roman" w:cs="Times New Roman"/>
          <w:sz w:val="28"/>
          <w:szCs w:val="28"/>
        </w:rPr>
      </w:pPr>
      <w:r>
        <w:rPr>
          <w:rFonts w:ascii="Times New Roman" w:hAnsi="Times New Roman" w:cs="Times New Roman"/>
          <w:sz w:val="28"/>
          <w:szCs w:val="28"/>
        </w:rPr>
        <w:t>Выводы</w:t>
      </w:r>
    </w:p>
    <w:p w:rsidR="00711782" w:rsidRDefault="00711782">
      <w:pPr>
        <w:tabs>
          <w:tab w:val="left" w:pos="1134"/>
        </w:tabs>
        <w:ind w:firstLine="709"/>
        <w:contextualSpacing/>
        <w:jc w:val="center"/>
        <w:rPr>
          <w:rFonts w:ascii="Times New Roman" w:eastAsia="Calibri" w:hAnsi="Times New Roman"/>
          <w:sz w:val="12"/>
          <w:szCs w:val="12"/>
        </w:rPr>
      </w:pPr>
    </w:p>
    <w:p w:rsidR="00711782" w:rsidRDefault="006D198F">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 xml:space="preserve">Предусмотренные представленным проектом решения Оренбургского городского Совета «О внесении </w:t>
      </w:r>
      <w:r>
        <w:rPr>
          <w:rFonts w:ascii="Times New Roman" w:eastAsia="Calibri" w:hAnsi="Times New Roman"/>
          <w:sz w:val="28"/>
          <w:szCs w:val="28"/>
        </w:rPr>
        <w:t>изменений в решение Оренбургского городского Совета от 24.12.2024 № 565» изменения в бюджет города Оренбурга на 2025 год и на плановый период 2026 и 2027 годов предлагаются на основании:</w:t>
      </w:r>
    </w:p>
    <w:p w:rsidR="00711782" w:rsidRDefault="006D198F">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изменений</w:t>
      </w:r>
      <w:proofErr w:type="gramEnd"/>
      <w:r>
        <w:rPr>
          <w:rFonts w:ascii="Times New Roman" w:eastAsia="Calibri" w:hAnsi="Times New Roman"/>
          <w:sz w:val="28"/>
          <w:szCs w:val="28"/>
        </w:rPr>
        <w:t>, внесенных в сводную бюджетную роспись;</w:t>
      </w:r>
    </w:p>
    <w:p w:rsidR="00711782" w:rsidRDefault="006D198F">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hAnsi="Times New Roman"/>
          <w:sz w:val="28"/>
          <w:szCs w:val="28"/>
        </w:rPr>
        <w:t>писем</w:t>
      </w:r>
      <w:proofErr w:type="gramEnd"/>
      <w:r>
        <w:rPr>
          <w:rFonts w:ascii="Times New Roman" w:hAnsi="Times New Roman"/>
          <w:sz w:val="28"/>
          <w:szCs w:val="28"/>
        </w:rPr>
        <w:t xml:space="preserve"> главных админ</w:t>
      </w:r>
      <w:r>
        <w:rPr>
          <w:rFonts w:ascii="Times New Roman" w:hAnsi="Times New Roman"/>
          <w:sz w:val="28"/>
          <w:szCs w:val="28"/>
        </w:rPr>
        <w:t>истраторов доходов бюджета города Оренбурга с предложениями об изменении бюджетных назначений по налоговым и неналоговым доходам;</w:t>
      </w:r>
    </w:p>
    <w:p w:rsidR="00711782" w:rsidRDefault="006D198F">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уведомлений</w:t>
      </w:r>
      <w:proofErr w:type="gramEnd"/>
      <w:r>
        <w:rPr>
          <w:rFonts w:ascii="Times New Roman" w:eastAsia="Calibri" w:hAnsi="Times New Roman"/>
          <w:sz w:val="28"/>
          <w:szCs w:val="28"/>
        </w:rPr>
        <w:t xml:space="preserve"> от главных распорядителей бюджетных средств бюджета Оренбургской области по расчетам между бюджетами;</w:t>
      </w:r>
    </w:p>
    <w:p w:rsidR="00711782" w:rsidRDefault="006D198F">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писем</w:t>
      </w:r>
      <w:proofErr w:type="gramEnd"/>
      <w:r>
        <w:rPr>
          <w:rFonts w:ascii="Times New Roman" w:eastAsia="Calibri" w:hAnsi="Times New Roman"/>
          <w:sz w:val="28"/>
          <w:szCs w:val="28"/>
        </w:rPr>
        <w:t xml:space="preserve"> главны</w:t>
      </w:r>
      <w:r>
        <w:rPr>
          <w:rFonts w:ascii="Times New Roman" w:eastAsia="Calibri" w:hAnsi="Times New Roman"/>
          <w:sz w:val="28"/>
          <w:szCs w:val="28"/>
        </w:rPr>
        <w:t>х распорядителей бюджетных средств города Оренбурга с предложениями об увеличении (уменьшении) и (или) перераспределении бюджетных ассигнований.</w:t>
      </w:r>
    </w:p>
    <w:p w:rsidR="00711782" w:rsidRDefault="006D198F">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С учетом внесенного проекта решения Оренбургского городского Совета «О внесении изменений в решение Оренбургско</w:t>
      </w:r>
      <w:r>
        <w:rPr>
          <w:rFonts w:ascii="Times New Roman" w:eastAsia="Calibri" w:hAnsi="Times New Roman"/>
          <w:sz w:val="28"/>
          <w:szCs w:val="28"/>
        </w:rPr>
        <w:t xml:space="preserve">го городского Совета от 24.12.2024 № 565» основные характеристики бюджета города Оренбурга составят: </w:t>
      </w:r>
    </w:p>
    <w:p w:rsidR="00711782" w:rsidRDefault="006D198F">
      <w:pPr>
        <w:numPr>
          <w:ilvl w:val="0"/>
          <w:numId w:val="1"/>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2025 год: </w:t>
      </w:r>
    </w:p>
    <w:p w:rsidR="00711782" w:rsidRDefault="006D198F">
      <w:pPr>
        <w:widowControl w:val="0"/>
        <w:ind w:firstLine="709"/>
        <w:rPr>
          <w:rFonts w:ascii="Times New Roman" w:eastAsia="Calibri" w:hAnsi="Times New Roman"/>
          <w:sz w:val="28"/>
          <w:szCs w:val="28"/>
        </w:rPr>
      </w:pPr>
      <w:proofErr w:type="gramStart"/>
      <w:r>
        <w:rPr>
          <w:rFonts w:ascii="Times New Roman" w:eastAsia="Calibri" w:hAnsi="Times New Roman"/>
          <w:sz w:val="28"/>
          <w:szCs w:val="28"/>
        </w:rPr>
        <w:t>общий</w:t>
      </w:r>
      <w:proofErr w:type="gramEnd"/>
      <w:r>
        <w:rPr>
          <w:rFonts w:ascii="Times New Roman" w:eastAsia="Calibri" w:hAnsi="Times New Roman"/>
          <w:sz w:val="28"/>
          <w:szCs w:val="28"/>
        </w:rPr>
        <w:t xml:space="preserve"> объем прогнозируемых доходов – в сумме 28 443 777,3 тыс. рублей с сокращением относительно утвержденных бюджетных назначений на сумму </w:t>
      </w:r>
      <w:r>
        <w:rPr>
          <w:rFonts w:ascii="Times New Roman" w:eastAsia="Calibri" w:hAnsi="Times New Roman"/>
          <w:sz w:val="28"/>
          <w:szCs w:val="28"/>
        </w:rPr>
        <w:t>627 450,1 тыс. рублей;</w:t>
      </w:r>
    </w:p>
    <w:p w:rsidR="00711782" w:rsidRDefault="006D198F">
      <w:pPr>
        <w:ind w:firstLine="709"/>
        <w:rPr>
          <w:rFonts w:ascii="Times New Roman" w:eastAsia="Calibri" w:hAnsi="Times New Roman"/>
          <w:sz w:val="28"/>
          <w:szCs w:val="28"/>
        </w:rPr>
      </w:pPr>
      <w:proofErr w:type="gramStart"/>
      <w:r>
        <w:rPr>
          <w:rFonts w:ascii="Times New Roman" w:eastAsia="Calibri" w:hAnsi="Times New Roman"/>
          <w:sz w:val="28"/>
          <w:szCs w:val="28"/>
        </w:rPr>
        <w:t>общий</w:t>
      </w:r>
      <w:proofErr w:type="gramEnd"/>
      <w:r>
        <w:rPr>
          <w:rFonts w:ascii="Times New Roman" w:eastAsia="Calibri" w:hAnsi="Times New Roman"/>
          <w:sz w:val="28"/>
          <w:szCs w:val="28"/>
        </w:rPr>
        <w:t xml:space="preserve"> объем расходов – в сумме 29 536 358,3 тыс. рублей с сокращением относительно утвержденных бюджетных назначений на сумму 627 450,1 тыс. рублей;</w:t>
      </w:r>
    </w:p>
    <w:p w:rsidR="00711782" w:rsidRDefault="006D198F">
      <w:pPr>
        <w:tabs>
          <w:tab w:val="left" w:pos="1134"/>
        </w:tabs>
        <w:ind w:firstLine="709"/>
        <w:rPr>
          <w:rFonts w:ascii="Times New Roman" w:eastAsia="Calibri" w:hAnsi="Times New Roman"/>
          <w:sz w:val="28"/>
          <w:szCs w:val="28"/>
        </w:rPr>
      </w:pPr>
      <w:proofErr w:type="gramStart"/>
      <w:r>
        <w:rPr>
          <w:rFonts w:ascii="Times New Roman" w:eastAsia="Calibri" w:hAnsi="Times New Roman"/>
          <w:sz w:val="28"/>
          <w:szCs w:val="28"/>
        </w:rPr>
        <w:t>дефицит</w:t>
      </w:r>
      <w:proofErr w:type="gramEnd"/>
      <w:r>
        <w:rPr>
          <w:rFonts w:ascii="Times New Roman" w:eastAsia="Calibri" w:hAnsi="Times New Roman"/>
          <w:sz w:val="28"/>
          <w:szCs w:val="28"/>
        </w:rPr>
        <w:t xml:space="preserve"> бюджета – в размере 1 092 581,0 тыс. рублей;</w:t>
      </w:r>
    </w:p>
    <w:p w:rsidR="00711782" w:rsidRDefault="006D198F">
      <w:pPr>
        <w:numPr>
          <w:ilvl w:val="0"/>
          <w:numId w:val="1"/>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lastRenderedPageBreak/>
        <w:t>на</w:t>
      </w:r>
      <w:proofErr w:type="gramEnd"/>
      <w:r>
        <w:rPr>
          <w:rFonts w:ascii="Times New Roman" w:eastAsia="Calibri" w:hAnsi="Times New Roman"/>
          <w:sz w:val="28"/>
          <w:szCs w:val="28"/>
        </w:rPr>
        <w:t xml:space="preserve"> 2026 год – общий объем прогн</w:t>
      </w:r>
      <w:r>
        <w:rPr>
          <w:rFonts w:ascii="Times New Roman" w:eastAsia="Calibri" w:hAnsi="Times New Roman"/>
          <w:sz w:val="28"/>
          <w:szCs w:val="28"/>
        </w:rPr>
        <w:t>озируемых доходов и общий объем расходов увеличивается на 480 278,5 тыс. рублей и составят в равных суммах 23 996 410,7 тыс. рублей, дефицит – не изменяется и составляет 0 тыс. рублей;</w:t>
      </w:r>
    </w:p>
    <w:p w:rsidR="00711782" w:rsidRDefault="006D198F">
      <w:pPr>
        <w:numPr>
          <w:ilvl w:val="0"/>
          <w:numId w:val="1"/>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2027 год – общий объем прогнозируемых доходов и общий объем расходов</w:t>
      </w:r>
      <w:r>
        <w:rPr>
          <w:rFonts w:ascii="Times New Roman" w:eastAsia="Calibri" w:hAnsi="Times New Roman"/>
          <w:sz w:val="28"/>
          <w:szCs w:val="28"/>
        </w:rPr>
        <w:t xml:space="preserve"> увеличивается на 37 593,6 тыс. рублей и составят в равных суммах 26 247 036,6 тыс. рублей, дефицит – не изменяется и составляет 0 рублей.</w:t>
      </w:r>
    </w:p>
    <w:p w:rsidR="00711782" w:rsidRDefault="006D198F">
      <w:pPr>
        <w:pStyle w:val="af7"/>
        <w:numPr>
          <w:ilvl w:val="0"/>
          <w:numId w:val="2"/>
        </w:numPr>
        <w:tabs>
          <w:tab w:val="left" w:pos="1134"/>
        </w:tabs>
        <w:ind w:left="0" w:firstLine="709"/>
        <w:rPr>
          <w:rFonts w:ascii="Times New Roman" w:eastAsia="Calibri" w:hAnsi="Times New Roman"/>
          <w:sz w:val="28"/>
          <w:szCs w:val="28"/>
        </w:rPr>
      </w:pPr>
      <w:r>
        <w:rPr>
          <w:rFonts w:ascii="Times New Roman" w:eastAsia="Calibri" w:hAnsi="Times New Roman"/>
          <w:sz w:val="28"/>
          <w:szCs w:val="28"/>
        </w:rPr>
        <w:t>Внесенный Проект решения предлагает изменения общих объемов программных расходов на 2025 год по 20-ти муниципальным п</w:t>
      </w:r>
      <w:r>
        <w:rPr>
          <w:rFonts w:ascii="Times New Roman" w:eastAsia="Calibri" w:hAnsi="Times New Roman"/>
          <w:sz w:val="28"/>
          <w:szCs w:val="28"/>
        </w:rPr>
        <w:t>рограммам, на 2026 год – по трем, на 2027 год – по двум.</w:t>
      </w:r>
    </w:p>
    <w:p w:rsidR="00711782" w:rsidRDefault="006D198F">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Решение Оренбургского городского Совета от 24.12.2024 № 565 «О бюджете города Оренбурга на 2025 год и на плановый период 2026 и 2027 годов» с учетом предложенных Проектом решения изменений отвечает т</w:t>
      </w:r>
      <w:r>
        <w:rPr>
          <w:rFonts w:ascii="Times New Roman" w:eastAsia="Calibri" w:hAnsi="Times New Roman"/>
          <w:sz w:val="28"/>
          <w:szCs w:val="28"/>
        </w:rPr>
        <w:t>ребованиям пунктов 1 и 3 статьи 184.1 Бюджетного кодекса Российской Федерации и пункта 7 статьи 9 Положения о бюджетном процессе в городе Оренбурге. Требования и ограничения, установленные Бюджетным кодексом РФ, соблюдены, в том числе: пункта 3 статьи 92.1</w:t>
      </w:r>
      <w:r>
        <w:rPr>
          <w:rFonts w:ascii="Times New Roman" w:eastAsia="Calibri" w:hAnsi="Times New Roman"/>
          <w:sz w:val="28"/>
          <w:szCs w:val="28"/>
        </w:rPr>
        <w:t xml:space="preserve"> – по размеру дефицита местного бюджета, статьи 96 – по источникам финансирования дефицита бюджета, пункта 2 статьи 106 – по предельным объемам муниципальных заимствований, пункта 3 и 5 статьи 107 – по предельному объему муниципального внутреннего долга, с</w:t>
      </w:r>
      <w:r>
        <w:rPr>
          <w:rFonts w:ascii="Times New Roman" w:eastAsia="Calibri" w:hAnsi="Times New Roman"/>
          <w:sz w:val="28"/>
          <w:szCs w:val="28"/>
        </w:rPr>
        <w:t>татьи 110.1 – по содержанию программы муниципальных внутренних заимствований, статьи 111 – по расходам на обслуживание муниципального долга, пункта 5 статьи 179.4 – по объему бюджетных ассигнований дорожного фонда муниципального образования «город Оренбург</w:t>
      </w:r>
      <w:r>
        <w:rPr>
          <w:rFonts w:ascii="Times New Roman" w:eastAsia="Calibri" w:hAnsi="Times New Roman"/>
          <w:sz w:val="28"/>
          <w:szCs w:val="28"/>
        </w:rPr>
        <w:t>», пункта 3 статьи 184.1 – по общему объему условно утверждаемых расходов.</w:t>
      </w:r>
    </w:p>
    <w:p w:rsidR="00711782" w:rsidRDefault="006D198F">
      <w:pPr>
        <w:numPr>
          <w:ilvl w:val="0"/>
          <w:numId w:val="2"/>
        </w:numPr>
        <w:tabs>
          <w:tab w:val="left" w:pos="142"/>
          <w:tab w:val="left" w:pos="1134"/>
        </w:tabs>
        <w:ind w:left="0" w:firstLine="709"/>
        <w:contextualSpacing/>
        <w:rPr>
          <w:rFonts w:ascii="Times New Roman" w:eastAsia="Calibri" w:hAnsi="Times New Roman" w:cs="Times New Roman"/>
          <w:sz w:val="28"/>
          <w:szCs w:val="28"/>
        </w:rPr>
      </w:pPr>
      <w:r>
        <w:rPr>
          <w:rFonts w:ascii="Times New Roman" w:eastAsia="Calibri" w:hAnsi="Times New Roman"/>
          <w:sz w:val="28"/>
          <w:szCs w:val="28"/>
        </w:rPr>
        <w:t xml:space="preserve">Бюджетные ассигнований на 2026 год </w:t>
      </w:r>
      <w:r>
        <w:rPr>
          <w:rFonts w:ascii="Times New Roman" w:hAnsi="Times New Roman" w:cs="Times New Roman"/>
          <w:sz w:val="28"/>
          <w:szCs w:val="28"/>
        </w:rPr>
        <w:t xml:space="preserve">по направлению «Обеспечение мероприятий по модернизации систем коммунальной инфраструктуры в целях реализации инфраструктурных проектов» в общей сумме 150 524,9 тыс. рублей запланированы </w:t>
      </w:r>
      <w:proofErr w:type="spellStart"/>
      <w:r>
        <w:rPr>
          <w:rFonts w:ascii="Times New Roman" w:hAnsi="Times New Roman" w:cs="Times New Roman"/>
          <w:sz w:val="28"/>
          <w:szCs w:val="28"/>
        </w:rPr>
        <w:t>ДГиЗО</w:t>
      </w:r>
      <w:proofErr w:type="spellEnd"/>
      <w:r>
        <w:rPr>
          <w:rFonts w:ascii="Times New Roman" w:hAnsi="Times New Roman" w:cs="Times New Roman"/>
          <w:sz w:val="28"/>
          <w:szCs w:val="28"/>
        </w:rPr>
        <w:t xml:space="preserve"> с нарушением требований </w:t>
      </w:r>
      <w:r>
        <w:rPr>
          <w:rFonts w:ascii="Times New Roman" w:eastAsia="Times New Roman" w:hAnsi="Times New Roman" w:cs="Times New Roman"/>
          <w:bCs/>
          <w:iCs/>
          <w:sz w:val="28"/>
          <w:szCs w:val="28"/>
          <w:lang w:eastAsia="ru-RU"/>
        </w:rPr>
        <w:t>Порядка формирования и применения кодов</w:t>
      </w:r>
      <w:r>
        <w:rPr>
          <w:rFonts w:ascii="Times New Roman" w:eastAsia="Times New Roman" w:hAnsi="Times New Roman" w:cs="Times New Roman"/>
          <w:bCs/>
          <w:iCs/>
          <w:sz w:val="28"/>
          <w:szCs w:val="28"/>
          <w:lang w:eastAsia="ru-RU"/>
        </w:rPr>
        <w:t xml:space="preserve"> бюджетной классификации Российской Федерации, их структуре и принципах назначения, утвержденного приказом Минфина России от 24.05.2022 № 82н. Кроме этого, указанные расходы соответствуют полномочиям УЖКХ.</w:t>
      </w:r>
    </w:p>
    <w:p w:rsidR="00711782" w:rsidRDefault="006D198F">
      <w:pPr>
        <w:tabs>
          <w:tab w:val="left" w:pos="142"/>
          <w:tab w:val="left" w:pos="1134"/>
        </w:tabs>
        <w:ind w:firstLine="709"/>
        <w:contextualSpacing/>
        <w:rPr>
          <w:rFonts w:ascii="Times New Roman" w:eastAsia="Calibri" w:hAnsi="Times New Roman" w:cs="Times New Roman"/>
          <w:sz w:val="28"/>
          <w:szCs w:val="28"/>
        </w:rPr>
      </w:pPr>
      <w:r>
        <w:rPr>
          <w:rFonts w:ascii="Times New Roman" w:eastAsia="Calibri" w:hAnsi="Times New Roman" w:cs="Times New Roman"/>
          <w:sz w:val="28"/>
          <w:szCs w:val="28"/>
        </w:rPr>
        <w:t>В связи с чем, Администрации города Оренбурга необ</w:t>
      </w:r>
      <w:r>
        <w:rPr>
          <w:rFonts w:ascii="Times New Roman" w:eastAsia="Calibri" w:hAnsi="Times New Roman" w:cs="Times New Roman"/>
          <w:sz w:val="28"/>
          <w:szCs w:val="28"/>
        </w:rPr>
        <w:t xml:space="preserve">ходимо внести корректировки в Проект решения в части установления главного распорядителя и вида расходов </w:t>
      </w:r>
      <w:r>
        <w:rPr>
          <w:rFonts w:ascii="Times New Roman" w:hAnsi="Times New Roman" w:cs="Times New Roman"/>
          <w:sz w:val="28"/>
          <w:szCs w:val="28"/>
        </w:rPr>
        <w:t>бюджетных назначений 2026 года по направлению «Обеспечение мероприятий по модернизации систем коммунальной инфраструктуры в целях реализации инфраструк</w:t>
      </w:r>
      <w:r>
        <w:rPr>
          <w:rFonts w:ascii="Times New Roman" w:hAnsi="Times New Roman" w:cs="Times New Roman"/>
          <w:sz w:val="28"/>
          <w:szCs w:val="28"/>
        </w:rPr>
        <w:t>турных проектов», а также отразить данные расходы в приложении 7 «Р</w:t>
      </w:r>
      <w:r>
        <w:rPr>
          <w:rFonts w:ascii="Times New Roman" w:hAnsi="Times New Roman" w:cs="Times New Roman"/>
          <w:sz w:val="28"/>
          <w:szCs w:val="28"/>
          <w:shd w:val="clear" w:color="auto" w:fill="FFFFFF"/>
        </w:rPr>
        <w:t>аспределение бюджетных ассигнований на осуществление бюджетных инвестиций в объекты муниципальной собственности на 2025 финансовый год и на плановый период 2026 и 2027 годов</w:t>
      </w:r>
      <w:r>
        <w:rPr>
          <w:rFonts w:ascii="Times New Roman" w:hAnsi="Times New Roman" w:cs="Times New Roman"/>
          <w:sz w:val="28"/>
          <w:szCs w:val="28"/>
        </w:rPr>
        <w:t>» к РОГС № 565.</w:t>
      </w:r>
    </w:p>
    <w:p w:rsidR="00711782" w:rsidRDefault="006D198F">
      <w:pPr>
        <w:tabs>
          <w:tab w:val="left" w:pos="8010"/>
        </w:tabs>
        <w:contextualSpacing/>
        <w:rPr>
          <w:rFonts w:ascii="Times New Roman" w:eastAsia="Calibri" w:hAnsi="Times New Roman"/>
          <w:sz w:val="28"/>
          <w:szCs w:val="28"/>
        </w:rPr>
      </w:pPr>
      <w:r>
        <w:rPr>
          <w:rFonts w:ascii="Times New Roman" w:eastAsia="Calibri" w:hAnsi="Times New Roman"/>
          <w:sz w:val="28"/>
          <w:szCs w:val="28"/>
        </w:rPr>
        <w:tab/>
      </w:r>
    </w:p>
    <w:p w:rsidR="00711782" w:rsidRDefault="006D198F">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председателя</w:t>
      </w:r>
    </w:p>
    <w:p w:rsidR="00711782" w:rsidRDefault="006D198F">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Счетной палаты города Оренбурга                                                             А.К. </w:t>
      </w:r>
      <w:proofErr w:type="spellStart"/>
      <w:r>
        <w:rPr>
          <w:rFonts w:ascii="Times New Roman" w:eastAsia="Times New Roman" w:hAnsi="Times New Roman" w:cs="Times New Roman"/>
          <w:sz w:val="28"/>
          <w:szCs w:val="28"/>
        </w:rPr>
        <w:t>Недбайло</w:t>
      </w:r>
      <w:proofErr w:type="spellEnd"/>
    </w:p>
    <w:p w:rsidR="00711782" w:rsidRDefault="00711782">
      <w:pPr>
        <w:ind w:firstLine="360"/>
        <w:rPr>
          <w:rFonts w:ascii="Times New Roman" w:eastAsia="Times New Roman" w:hAnsi="Times New Roman" w:cs="Times New Roman"/>
          <w:sz w:val="20"/>
          <w:szCs w:val="20"/>
        </w:rPr>
      </w:pPr>
    </w:p>
    <w:p w:rsidR="00711782" w:rsidRDefault="006D198F">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 </w:t>
      </w:r>
      <w:r>
        <w:rPr>
          <w:noProof/>
          <w:lang w:eastAsia="ru-RU"/>
        </w:rPr>
        <w:drawing>
          <wp:anchor distT="0" distB="0" distL="0" distR="0" simplePos="0" relativeHeight="3" behindDoc="0" locked="0" layoutInCell="0" allowOverlap="1">
            <wp:simplePos x="0" y="0"/>
            <wp:positionH relativeFrom="character">
              <wp:align>left</wp:align>
            </wp:positionH>
            <wp:positionV relativeFrom="line">
              <wp:posOffset>635</wp:posOffset>
            </wp:positionV>
            <wp:extent cx="2877185" cy="1080135"/>
            <wp:effectExtent l="0" t="0" r="0" b="0"/>
            <wp:wrapNone/>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1"/>
                    <a:stretch>
                      <a:fillRect/>
                    </a:stretch>
                  </pic:blipFill>
                  <pic:spPr bwMode="auto">
                    <a:xfrm>
                      <a:off x="0" y="0"/>
                      <a:ext cx="2877185" cy="1080135"/>
                    </a:xfrm>
                    <a:prstGeom prst="rect">
                      <a:avLst/>
                    </a:prstGeom>
                  </pic:spPr>
                </pic:pic>
              </a:graphicData>
            </a:graphic>
          </wp:anchor>
        </w:drawing>
      </w:r>
      <w:r>
        <w:rPr>
          <w:rFonts w:ascii="Times New Roman" w:eastAsia="Times New Roman" w:hAnsi="Times New Roman" w:cs="Times New Roman"/>
          <w:sz w:val="28"/>
          <w:szCs w:val="28"/>
        </w:rPr>
        <w:t xml:space="preserve"> </w:t>
      </w:r>
    </w:p>
    <w:p w:rsidR="00711782" w:rsidRDefault="00711782">
      <w:pPr>
        <w:ind w:firstLine="360"/>
        <w:rPr>
          <w:rFonts w:ascii="Times New Roman" w:eastAsia="Times New Roman" w:hAnsi="Times New Roman" w:cs="Times New Roman"/>
          <w:sz w:val="20"/>
          <w:szCs w:val="20"/>
        </w:rPr>
      </w:pPr>
    </w:p>
    <w:p w:rsidR="00711782" w:rsidRDefault="006D198F">
      <w:pPr>
        <w:ind w:firstLine="0"/>
        <w:rPr>
          <w:rFonts w:ascii="Times New Roman" w:hAnsi="Times New Roman" w:cs="Times New Roman"/>
        </w:rPr>
      </w:pPr>
      <w:r>
        <w:rPr>
          <w:rFonts w:ascii="Times New Roman" w:hAnsi="Times New Roman" w:cs="Times New Roman"/>
        </w:rPr>
        <w:t>Калинин Максим Владимирович</w:t>
      </w:r>
    </w:p>
    <w:p w:rsidR="00711782" w:rsidRDefault="006D198F">
      <w:pPr>
        <w:spacing w:line="276" w:lineRule="auto"/>
        <w:ind w:firstLine="0"/>
        <w:rPr>
          <w:rFonts w:ascii="Times New Roman" w:hAnsi="Times New Roman" w:cs="Times New Roman"/>
        </w:rPr>
      </w:pPr>
      <w:r>
        <w:rPr>
          <w:rFonts w:ascii="Times New Roman" w:hAnsi="Times New Roman" w:cs="Times New Roman"/>
        </w:rPr>
        <w:t>+7(3532) 98-73-96</w:t>
      </w:r>
    </w:p>
    <w:sectPr w:rsidR="00711782">
      <w:headerReference w:type="default" r:id="rId12"/>
      <w:pgSz w:w="11906" w:h="16838"/>
      <w:pgMar w:top="567" w:right="567" w:bottom="851" w:left="1134" w:header="51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98F" w:rsidRDefault="006D198F">
      <w:r>
        <w:separator/>
      </w:r>
    </w:p>
  </w:endnote>
  <w:endnote w:type="continuationSeparator" w:id="0">
    <w:p w:rsidR="006D198F" w:rsidRDefault="006D1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98F" w:rsidRDefault="006D198F">
      <w:r>
        <w:separator/>
      </w:r>
    </w:p>
  </w:footnote>
  <w:footnote w:type="continuationSeparator" w:id="0">
    <w:p w:rsidR="006D198F" w:rsidRDefault="006D19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585767"/>
      <w:docPartObj>
        <w:docPartGallery w:val="Page Numbers (Top of Page)"/>
        <w:docPartUnique/>
      </w:docPartObj>
    </w:sdtPr>
    <w:sdtEndPr/>
    <w:sdtContent>
      <w:p w:rsidR="00711782" w:rsidRDefault="006D198F">
        <w:pPr>
          <w:pStyle w:val="a4"/>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0953DF">
          <w:rPr>
            <w:rFonts w:ascii="Times New Roman" w:hAnsi="Times New Roman"/>
            <w:noProof/>
            <w:sz w:val="24"/>
            <w:szCs w:val="24"/>
          </w:rPr>
          <w:t>21</w:t>
        </w:r>
        <w:r>
          <w:rPr>
            <w:rFonts w:ascii="Times New Roman" w:hAnsi="Times New Roman"/>
            <w:sz w:val="24"/>
            <w:szCs w:val="24"/>
          </w:rPr>
          <w:fldChar w:fldCharType="end"/>
        </w:r>
      </w:p>
    </w:sdtContent>
  </w:sdt>
  <w:p w:rsidR="00711782" w:rsidRDefault="0071178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772CB"/>
    <w:multiLevelType w:val="multilevel"/>
    <w:tmpl w:val="2BF0EFF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nsid w:val="02F17690"/>
    <w:multiLevelType w:val="multilevel"/>
    <w:tmpl w:val="87BE23B4"/>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nsid w:val="04142303"/>
    <w:multiLevelType w:val="multilevel"/>
    <w:tmpl w:val="AFC0076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nsid w:val="067F64BE"/>
    <w:multiLevelType w:val="multilevel"/>
    <w:tmpl w:val="305C8202"/>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nsid w:val="09BE6710"/>
    <w:multiLevelType w:val="multilevel"/>
    <w:tmpl w:val="215419A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nsid w:val="0C3C00BA"/>
    <w:multiLevelType w:val="multilevel"/>
    <w:tmpl w:val="3154F0A2"/>
    <w:lvl w:ilvl="0">
      <w:start w:val="1"/>
      <w:numFmt w:val="bullet"/>
      <w:lvlText w:val="o"/>
      <w:lvlJc w:val="left"/>
      <w:pPr>
        <w:tabs>
          <w:tab w:val="num" w:pos="0"/>
        </w:tabs>
        <w:ind w:left="1500" w:hanging="360"/>
      </w:pPr>
      <w:rPr>
        <w:rFonts w:ascii="Courier New" w:hAnsi="Courier New" w:cs="Courier New"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6">
    <w:nsid w:val="0C401760"/>
    <w:multiLevelType w:val="multilevel"/>
    <w:tmpl w:val="E6E8FFD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nsid w:val="18035E13"/>
    <w:multiLevelType w:val="multilevel"/>
    <w:tmpl w:val="713C9BCC"/>
    <w:lvl w:ilvl="0">
      <w:start w:val="1"/>
      <w:numFmt w:val="decimal"/>
      <w:lvlText w:val="%1."/>
      <w:lvlJc w:val="left"/>
      <w:pPr>
        <w:tabs>
          <w:tab w:val="num" w:pos="0"/>
        </w:tabs>
        <w:ind w:left="26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nsid w:val="1A933469"/>
    <w:multiLevelType w:val="multilevel"/>
    <w:tmpl w:val="ACFA9D4E"/>
    <w:lvl w:ilvl="0">
      <w:start w:val="1"/>
      <w:numFmt w:val="bullet"/>
      <w:lvlText w:val=""/>
      <w:lvlJc w:val="left"/>
      <w:pPr>
        <w:tabs>
          <w:tab w:val="num" w:pos="0"/>
        </w:tabs>
        <w:ind w:left="1429" w:hanging="360"/>
      </w:pPr>
      <w:rPr>
        <w:rFonts w:ascii="Symbol" w:hAnsi="Symbol" w:cs="Symbol" w:hint="default"/>
      </w:rPr>
    </w:lvl>
    <w:lvl w:ilvl="1">
      <w:start w:val="1"/>
      <w:numFmt w:val="bullet"/>
      <w:lvlText w:val=""/>
      <w:lvlJc w:val="left"/>
      <w:pPr>
        <w:tabs>
          <w:tab w:val="num" w:pos="0"/>
        </w:tabs>
        <w:ind w:left="1429" w:hanging="360"/>
      </w:pPr>
      <w:rPr>
        <w:rFonts w:ascii="Symbol" w:hAnsi="Symbol" w:cs="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nsid w:val="1D1E3CDD"/>
    <w:multiLevelType w:val="multilevel"/>
    <w:tmpl w:val="4EB0221C"/>
    <w:lvl w:ilvl="0">
      <w:start w:val="1"/>
      <w:numFmt w:val="decimal"/>
      <w:lvlText w:val="%1."/>
      <w:lvlJc w:val="left"/>
      <w:pPr>
        <w:tabs>
          <w:tab w:val="num" w:pos="0"/>
        </w:tabs>
        <w:ind w:left="1069" w:hanging="360"/>
      </w:pPr>
      <w:rPr>
        <w:rFonts w:ascii="Times New Roman" w:eastAsiaTheme="minorHAnsi" w:hAnsi="Times New Roman" w:cs="Times New Roman"/>
        <w:sz w:val="28"/>
        <w:szCs w:val="2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
    <w:nsid w:val="1EC051B6"/>
    <w:multiLevelType w:val="multilevel"/>
    <w:tmpl w:val="11A0684E"/>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nsid w:val="21016D6A"/>
    <w:multiLevelType w:val="multilevel"/>
    <w:tmpl w:val="78A49A5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nsid w:val="288E19CF"/>
    <w:multiLevelType w:val="multilevel"/>
    <w:tmpl w:val="C1E4D656"/>
    <w:lvl w:ilvl="0">
      <w:start w:val="1"/>
      <w:numFmt w:val="bullet"/>
      <w:lvlText w:val=""/>
      <w:lvlJc w:val="left"/>
      <w:pPr>
        <w:tabs>
          <w:tab w:val="num" w:pos="0"/>
        </w:tabs>
        <w:ind w:left="6172"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nsid w:val="29265826"/>
    <w:multiLevelType w:val="multilevel"/>
    <w:tmpl w:val="071E652E"/>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4">
    <w:nsid w:val="2A390F67"/>
    <w:multiLevelType w:val="multilevel"/>
    <w:tmpl w:val="3F8E95D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5">
    <w:nsid w:val="2AB647D1"/>
    <w:multiLevelType w:val="multilevel"/>
    <w:tmpl w:val="A79EFD8A"/>
    <w:lvl w:ilvl="0">
      <w:start w:val="1"/>
      <w:numFmt w:val="bullet"/>
      <w:lvlText w:val=""/>
      <w:lvlJc w:val="left"/>
      <w:pPr>
        <w:tabs>
          <w:tab w:val="num" w:pos="0"/>
        </w:tabs>
        <w:ind w:left="1430" w:hanging="360"/>
      </w:pPr>
      <w:rPr>
        <w:rFonts w:ascii="Symbol" w:hAnsi="Symbol" w:cs="Symbol" w:hint="default"/>
      </w:rPr>
    </w:lvl>
    <w:lvl w:ilvl="1">
      <w:start w:val="1"/>
      <w:numFmt w:val="bullet"/>
      <w:lvlText w:val="o"/>
      <w:lvlJc w:val="left"/>
      <w:pPr>
        <w:tabs>
          <w:tab w:val="num" w:pos="0"/>
        </w:tabs>
        <w:ind w:left="2150" w:hanging="360"/>
      </w:pPr>
      <w:rPr>
        <w:rFonts w:ascii="Courier New" w:hAnsi="Courier New" w:cs="Courier New" w:hint="default"/>
      </w:rPr>
    </w:lvl>
    <w:lvl w:ilvl="2">
      <w:start w:val="1"/>
      <w:numFmt w:val="bullet"/>
      <w:lvlText w:val=""/>
      <w:lvlJc w:val="left"/>
      <w:pPr>
        <w:tabs>
          <w:tab w:val="num" w:pos="0"/>
        </w:tabs>
        <w:ind w:left="2870" w:hanging="360"/>
      </w:pPr>
      <w:rPr>
        <w:rFonts w:ascii="Wingdings" w:hAnsi="Wingdings" w:cs="Wingdings" w:hint="default"/>
      </w:rPr>
    </w:lvl>
    <w:lvl w:ilvl="3">
      <w:start w:val="1"/>
      <w:numFmt w:val="bullet"/>
      <w:lvlText w:val=""/>
      <w:lvlJc w:val="left"/>
      <w:pPr>
        <w:tabs>
          <w:tab w:val="num" w:pos="0"/>
        </w:tabs>
        <w:ind w:left="3590" w:hanging="360"/>
      </w:pPr>
      <w:rPr>
        <w:rFonts w:ascii="Symbol" w:hAnsi="Symbol" w:cs="Symbol" w:hint="default"/>
      </w:rPr>
    </w:lvl>
    <w:lvl w:ilvl="4">
      <w:start w:val="1"/>
      <w:numFmt w:val="bullet"/>
      <w:lvlText w:val="o"/>
      <w:lvlJc w:val="left"/>
      <w:pPr>
        <w:tabs>
          <w:tab w:val="num" w:pos="0"/>
        </w:tabs>
        <w:ind w:left="4310" w:hanging="360"/>
      </w:pPr>
      <w:rPr>
        <w:rFonts w:ascii="Courier New" w:hAnsi="Courier New" w:cs="Courier New" w:hint="default"/>
      </w:rPr>
    </w:lvl>
    <w:lvl w:ilvl="5">
      <w:start w:val="1"/>
      <w:numFmt w:val="bullet"/>
      <w:lvlText w:val=""/>
      <w:lvlJc w:val="left"/>
      <w:pPr>
        <w:tabs>
          <w:tab w:val="num" w:pos="0"/>
        </w:tabs>
        <w:ind w:left="5030" w:hanging="360"/>
      </w:pPr>
      <w:rPr>
        <w:rFonts w:ascii="Wingdings" w:hAnsi="Wingdings" w:cs="Wingdings" w:hint="default"/>
      </w:rPr>
    </w:lvl>
    <w:lvl w:ilvl="6">
      <w:start w:val="1"/>
      <w:numFmt w:val="bullet"/>
      <w:lvlText w:val=""/>
      <w:lvlJc w:val="left"/>
      <w:pPr>
        <w:tabs>
          <w:tab w:val="num" w:pos="0"/>
        </w:tabs>
        <w:ind w:left="5750" w:hanging="360"/>
      </w:pPr>
      <w:rPr>
        <w:rFonts w:ascii="Symbol" w:hAnsi="Symbol" w:cs="Symbol" w:hint="default"/>
      </w:rPr>
    </w:lvl>
    <w:lvl w:ilvl="7">
      <w:start w:val="1"/>
      <w:numFmt w:val="bullet"/>
      <w:lvlText w:val="o"/>
      <w:lvlJc w:val="left"/>
      <w:pPr>
        <w:tabs>
          <w:tab w:val="num" w:pos="0"/>
        </w:tabs>
        <w:ind w:left="6470" w:hanging="360"/>
      </w:pPr>
      <w:rPr>
        <w:rFonts w:ascii="Courier New" w:hAnsi="Courier New" w:cs="Courier New" w:hint="default"/>
      </w:rPr>
    </w:lvl>
    <w:lvl w:ilvl="8">
      <w:start w:val="1"/>
      <w:numFmt w:val="bullet"/>
      <w:lvlText w:val=""/>
      <w:lvlJc w:val="left"/>
      <w:pPr>
        <w:tabs>
          <w:tab w:val="num" w:pos="0"/>
        </w:tabs>
        <w:ind w:left="7190" w:hanging="360"/>
      </w:pPr>
      <w:rPr>
        <w:rFonts w:ascii="Wingdings" w:hAnsi="Wingdings" w:cs="Wingdings" w:hint="default"/>
      </w:rPr>
    </w:lvl>
  </w:abstractNum>
  <w:abstractNum w:abstractNumId="16">
    <w:nsid w:val="2CB604C0"/>
    <w:multiLevelType w:val="multilevel"/>
    <w:tmpl w:val="D736BB48"/>
    <w:lvl w:ilvl="0">
      <w:start w:val="1"/>
      <w:numFmt w:val="bullet"/>
      <w:lvlText w:val="o"/>
      <w:lvlJc w:val="left"/>
      <w:pPr>
        <w:tabs>
          <w:tab w:val="num" w:pos="0"/>
        </w:tabs>
        <w:ind w:left="3763"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nsid w:val="2DC47F0A"/>
    <w:multiLevelType w:val="multilevel"/>
    <w:tmpl w:val="D628705C"/>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nsid w:val="2E355EEE"/>
    <w:multiLevelType w:val="multilevel"/>
    <w:tmpl w:val="1924CF6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nsid w:val="2E954FF5"/>
    <w:multiLevelType w:val="multilevel"/>
    <w:tmpl w:val="4E38435E"/>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0">
    <w:nsid w:val="2F6E4C2B"/>
    <w:multiLevelType w:val="multilevel"/>
    <w:tmpl w:val="8CB205B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nsid w:val="30073FCA"/>
    <w:multiLevelType w:val="multilevel"/>
    <w:tmpl w:val="F07AFAC4"/>
    <w:lvl w:ilvl="0">
      <w:start w:val="1"/>
      <w:numFmt w:val="decimal"/>
      <w:lvlText w:val="%1."/>
      <w:lvlJc w:val="left"/>
      <w:pPr>
        <w:tabs>
          <w:tab w:val="num" w:pos="0"/>
        </w:tabs>
        <w:ind w:left="720" w:hanging="360"/>
      </w:pPr>
    </w:lvl>
    <w:lvl w:ilvl="1">
      <w:start w:val="2"/>
      <w:numFmt w:val="decimal"/>
      <w:lvlText w:val="%1.%2."/>
      <w:lvlJc w:val="left"/>
      <w:pPr>
        <w:tabs>
          <w:tab w:val="num" w:pos="0"/>
        </w:tabs>
        <w:ind w:left="1713" w:hanging="720"/>
      </w:pPr>
      <w:rPr>
        <w:b/>
        <w:bCs/>
      </w:r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880" w:hanging="1440"/>
      </w:pPr>
    </w:lvl>
    <w:lvl w:ilvl="4">
      <w:start w:val="1"/>
      <w:numFmt w:val="decimal"/>
      <w:lvlText w:val="%1.%2.%3.%4.%5."/>
      <w:lvlJc w:val="left"/>
      <w:pPr>
        <w:tabs>
          <w:tab w:val="num" w:pos="0"/>
        </w:tabs>
        <w:ind w:left="3600" w:hanging="1800"/>
      </w:pPr>
    </w:lvl>
    <w:lvl w:ilvl="5">
      <w:start w:val="1"/>
      <w:numFmt w:val="decimal"/>
      <w:lvlText w:val="%1.%2.%3.%4.%5.%6."/>
      <w:lvlJc w:val="left"/>
      <w:pPr>
        <w:tabs>
          <w:tab w:val="num" w:pos="0"/>
        </w:tabs>
        <w:ind w:left="4320" w:hanging="216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400" w:hanging="2520"/>
      </w:pPr>
    </w:lvl>
    <w:lvl w:ilvl="8">
      <w:start w:val="1"/>
      <w:numFmt w:val="decimal"/>
      <w:lvlText w:val="%1.%2.%3.%4.%5.%6.%7.%8.%9."/>
      <w:lvlJc w:val="left"/>
      <w:pPr>
        <w:tabs>
          <w:tab w:val="num" w:pos="0"/>
        </w:tabs>
        <w:ind w:left="6120" w:hanging="2880"/>
      </w:pPr>
    </w:lvl>
  </w:abstractNum>
  <w:abstractNum w:abstractNumId="22">
    <w:nsid w:val="31C21B92"/>
    <w:multiLevelType w:val="multilevel"/>
    <w:tmpl w:val="B50E77AA"/>
    <w:lvl w:ilvl="0">
      <w:start w:val="1"/>
      <w:numFmt w:val="bullet"/>
      <w:lvlText w:val=""/>
      <w:lvlJc w:val="left"/>
      <w:pPr>
        <w:tabs>
          <w:tab w:val="num" w:pos="0"/>
        </w:tabs>
        <w:ind w:left="5180" w:hanging="360"/>
      </w:pPr>
      <w:rPr>
        <w:rFonts w:ascii="Symbol" w:hAnsi="Symbol" w:cs="Symbol" w:hint="default"/>
      </w:rPr>
    </w:lvl>
    <w:lvl w:ilvl="1">
      <w:start w:val="1"/>
      <w:numFmt w:val="bullet"/>
      <w:lvlText w:val=""/>
      <w:lvlJc w:val="left"/>
      <w:pPr>
        <w:tabs>
          <w:tab w:val="num" w:pos="0"/>
        </w:tabs>
        <w:ind w:left="1429" w:hanging="360"/>
      </w:pPr>
      <w:rPr>
        <w:rFonts w:ascii="Symbol" w:hAnsi="Symbol" w:cs="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nsid w:val="326E62FB"/>
    <w:multiLevelType w:val="multilevel"/>
    <w:tmpl w:val="F8A6ABBE"/>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nsid w:val="34B95D4F"/>
    <w:multiLevelType w:val="multilevel"/>
    <w:tmpl w:val="BE88E2E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nsid w:val="36192D27"/>
    <w:multiLevelType w:val="multilevel"/>
    <w:tmpl w:val="CB9CC158"/>
    <w:lvl w:ilvl="0">
      <w:start w:val="1"/>
      <w:numFmt w:val="bullet"/>
      <w:lvlText w:val=""/>
      <w:lvlJc w:val="left"/>
      <w:pPr>
        <w:tabs>
          <w:tab w:val="num" w:pos="0"/>
        </w:tabs>
        <w:ind w:left="3763"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nsid w:val="36760039"/>
    <w:multiLevelType w:val="multilevel"/>
    <w:tmpl w:val="905816D8"/>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nsid w:val="3EB26E38"/>
    <w:multiLevelType w:val="multilevel"/>
    <w:tmpl w:val="72C805D0"/>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404258D5"/>
    <w:multiLevelType w:val="multilevel"/>
    <w:tmpl w:val="35A4508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9">
    <w:nsid w:val="42D1213E"/>
    <w:multiLevelType w:val="multilevel"/>
    <w:tmpl w:val="0456B35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nsid w:val="45A80DBF"/>
    <w:multiLevelType w:val="multilevel"/>
    <w:tmpl w:val="F8F0ABE6"/>
    <w:lvl w:ilvl="0">
      <w:start w:val="1"/>
      <w:numFmt w:val="bullet"/>
      <w:lvlText w:val=""/>
      <w:lvlJc w:val="left"/>
      <w:pPr>
        <w:tabs>
          <w:tab w:val="num" w:pos="0"/>
        </w:tabs>
        <w:ind w:left="1440" w:hanging="360"/>
      </w:pPr>
      <w:rPr>
        <w:rFonts w:ascii="Symbol" w:hAnsi="Symbol" w:cs="Symbol" w:hint="default"/>
        <w:sz w:val="28"/>
        <w:szCs w:val="28"/>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1">
    <w:nsid w:val="4FF22B60"/>
    <w:multiLevelType w:val="multilevel"/>
    <w:tmpl w:val="547CB20A"/>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nsid w:val="5D001F73"/>
    <w:multiLevelType w:val="multilevel"/>
    <w:tmpl w:val="56AEB49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3">
    <w:nsid w:val="5DE85C3B"/>
    <w:multiLevelType w:val="multilevel"/>
    <w:tmpl w:val="16C84AF6"/>
    <w:lvl w:ilvl="0">
      <w:start w:val="1"/>
      <w:numFmt w:val="decimal"/>
      <w:lvlText w:val="%1."/>
      <w:lvlJc w:val="left"/>
      <w:pPr>
        <w:tabs>
          <w:tab w:val="num" w:pos="0"/>
        </w:tabs>
        <w:ind w:left="1144" w:hanging="43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4">
    <w:nsid w:val="64F602AC"/>
    <w:multiLevelType w:val="multilevel"/>
    <w:tmpl w:val="79D694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8316AF1"/>
    <w:multiLevelType w:val="multilevel"/>
    <w:tmpl w:val="F1FCCFB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6">
    <w:nsid w:val="68426F61"/>
    <w:multiLevelType w:val="multilevel"/>
    <w:tmpl w:val="415A7D60"/>
    <w:lvl w:ilvl="0">
      <w:start w:val="2"/>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7">
    <w:nsid w:val="6C763811"/>
    <w:multiLevelType w:val="multilevel"/>
    <w:tmpl w:val="4C9C5198"/>
    <w:lvl w:ilvl="0">
      <w:start w:val="1"/>
      <w:numFmt w:val="decimal"/>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38">
    <w:nsid w:val="77610B02"/>
    <w:multiLevelType w:val="multilevel"/>
    <w:tmpl w:val="0DF2724E"/>
    <w:lvl w:ilvl="0">
      <w:start w:val="1"/>
      <w:numFmt w:val="bullet"/>
      <w:lvlText w:val=""/>
      <w:lvlJc w:val="left"/>
      <w:pPr>
        <w:tabs>
          <w:tab w:val="num" w:pos="0"/>
        </w:tabs>
        <w:ind w:left="5180" w:hanging="360"/>
      </w:pPr>
      <w:rPr>
        <w:rFonts w:ascii="Symbol" w:hAnsi="Symbol" w:cs="Symbol" w:hint="default"/>
      </w:rPr>
    </w:lvl>
    <w:lvl w:ilvl="1">
      <w:start w:val="1"/>
      <w:numFmt w:val="bullet"/>
      <w:lvlText w:val=""/>
      <w:lvlJc w:val="left"/>
      <w:pPr>
        <w:tabs>
          <w:tab w:val="num" w:pos="0"/>
        </w:tabs>
        <w:ind w:left="1429" w:hanging="360"/>
      </w:pPr>
      <w:rPr>
        <w:rFonts w:ascii="Symbol" w:hAnsi="Symbol" w:cs="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9">
    <w:nsid w:val="78C275F7"/>
    <w:multiLevelType w:val="multilevel"/>
    <w:tmpl w:val="BF1893C8"/>
    <w:lvl w:ilvl="0">
      <w:start w:val="1"/>
      <w:numFmt w:val="bullet"/>
      <w:lvlText w:val="o"/>
      <w:lvlJc w:val="left"/>
      <w:pPr>
        <w:tabs>
          <w:tab w:val="num" w:pos="0"/>
        </w:tabs>
        <w:ind w:left="1496" w:hanging="360"/>
      </w:pPr>
      <w:rPr>
        <w:rFonts w:ascii="Courier New" w:hAnsi="Courier New" w:cs="Courier New" w:hint="default"/>
      </w:rPr>
    </w:lvl>
    <w:lvl w:ilvl="1">
      <w:start w:val="1"/>
      <w:numFmt w:val="bullet"/>
      <w:lvlText w:val="o"/>
      <w:lvlJc w:val="left"/>
      <w:pPr>
        <w:tabs>
          <w:tab w:val="num" w:pos="0"/>
        </w:tabs>
        <w:ind w:left="2216" w:hanging="360"/>
      </w:pPr>
      <w:rPr>
        <w:rFonts w:ascii="Courier New" w:hAnsi="Courier New" w:cs="Courier New" w:hint="default"/>
      </w:rPr>
    </w:lvl>
    <w:lvl w:ilvl="2">
      <w:start w:val="1"/>
      <w:numFmt w:val="bullet"/>
      <w:lvlText w:val=""/>
      <w:lvlJc w:val="left"/>
      <w:pPr>
        <w:tabs>
          <w:tab w:val="num" w:pos="0"/>
        </w:tabs>
        <w:ind w:left="2936" w:hanging="360"/>
      </w:pPr>
      <w:rPr>
        <w:rFonts w:ascii="Wingdings" w:hAnsi="Wingdings" w:cs="Wingdings" w:hint="default"/>
      </w:rPr>
    </w:lvl>
    <w:lvl w:ilvl="3">
      <w:start w:val="1"/>
      <w:numFmt w:val="bullet"/>
      <w:lvlText w:val=""/>
      <w:lvlJc w:val="left"/>
      <w:pPr>
        <w:tabs>
          <w:tab w:val="num" w:pos="0"/>
        </w:tabs>
        <w:ind w:left="3656" w:hanging="360"/>
      </w:pPr>
      <w:rPr>
        <w:rFonts w:ascii="Symbol" w:hAnsi="Symbol" w:cs="Symbol" w:hint="default"/>
      </w:rPr>
    </w:lvl>
    <w:lvl w:ilvl="4">
      <w:start w:val="1"/>
      <w:numFmt w:val="bullet"/>
      <w:lvlText w:val="o"/>
      <w:lvlJc w:val="left"/>
      <w:pPr>
        <w:tabs>
          <w:tab w:val="num" w:pos="0"/>
        </w:tabs>
        <w:ind w:left="4376" w:hanging="360"/>
      </w:pPr>
      <w:rPr>
        <w:rFonts w:ascii="Courier New" w:hAnsi="Courier New" w:cs="Courier New" w:hint="default"/>
      </w:rPr>
    </w:lvl>
    <w:lvl w:ilvl="5">
      <w:start w:val="1"/>
      <w:numFmt w:val="bullet"/>
      <w:lvlText w:val=""/>
      <w:lvlJc w:val="left"/>
      <w:pPr>
        <w:tabs>
          <w:tab w:val="num" w:pos="0"/>
        </w:tabs>
        <w:ind w:left="5096" w:hanging="360"/>
      </w:pPr>
      <w:rPr>
        <w:rFonts w:ascii="Wingdings" w:hAnsi="Wingdings" w:cs="Wingdings" w:hint="default"/>
      </w:rPr>
    </w:lvl>
    <w:lvl w:ilvl="6">
      <w:start w:val="1"/>
      <w:numFmt w:val="bullet"/>
      <w:lvlText w:val=""/>
      <w:lvlJc w:val="left"/>
      <w:pPr>
        <w:tabs>
          <w:tab w:val="num" w:pos="0"/>
        </w:tabs>
        <w:ind w:left="5816" w:hanging="360"/>
      </w:pPr>
      <w:rPr>
        <w:rFonts w:ascii="Symbol" w:hAnsi="Symbol" w:cs="Symbol" w:hint="default"/>
      </w:rPr>
    </w:lvl>
    <w:lvl w:ilvl="7">
      <w:start w:val="1"/>
      <w:numFmt w:val="bullet"/>
      <w:lvlText w:val="o"/>
      <w:lvlJc w:val="left"/>
      <w:pPr>
        <w:tabs>
          <w:tab w:val="num" w:pos="0"/>
        </w:tabs>
        <w:ind w:left="6536" w:hanging="360"/>
      </w:pPr>
      <w:rPr>
        <w:rFonts w:ascii="Courier New" w:hAnsi="Courier New" w:cs="Courier New" w:hint="default"/>
      </w:rPr>
    </w:lvl>
    <w:lvl w:ilvl="8">
      <w:start w:val="1"/>
      <w:numFmt w:val="bullet"/>
      <w:lvlText w:val=""/>
      <w:lvlJc w:val="left"/>
      <w:pPr>
        <w:tabs>
          <w:tab w:val="num" w:pos="0"/>
        </w:tabs>
        <w:ind w:left="7256" w:hanging="360"/>
      </w:pPr>
      <w:rPr>
        <w:rFonts w:ascii="Wingdings" w:hAnsi="Wingdings" w:cs="Wingdings" w:hint="default"/>
      </w:rPr>
    </w:lvl>
  </w:abstractNum>
  <w:abstractNum w:abstractNumId="40">
    <w:nsid w:val="7A085F61"/>
    <w:multiLevelType w:val="multilevel"/>
    <w:tmpl w:val="D3F4AF2A"/>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1">
    <w:nsid w:val="7B472E49"/>
    <w:multiLevelType w:val="multilevel"/>
    <w:tmpl w:val="BD2E022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2">
    <w:nsid w:val="7D6B357F"/>
    <w:multiLevelType w:val="multilevel"/>
    <w:tmpl w:val="17543E8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3">
    <w:nsid w:val="7DA90C44"/>
    <w:multiLevelType w:val="multilevel"/>
    <w:tmpl w:val="9C34281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4">
    <w:nsid w:val="7E543B35"/>
    <w:multiLevelType w:val="multilevel"/>
    <w:tmpl w:val="5A06F7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22"/>
  </w:num>
  <w:num w:numId="2">
    <w:abstractNumId w:val="7"/>
  </w:num>
  <w:num w:numId="3">
    <w:abstractNumId w:val="12"/>
  </w:num>
  <w:num w:numId="4">
    <w:abstractNumId w:val="11"/>
  </w:num>
  <w:num w:numId="5">
    <w:abstractNumId w:val="21"/>
  </w:num>
  <w:num w:numId="6">
    <w:abstractNumId w:val="38"/>
  </w:num>
  <w:num w:numId="7">
    <w:abstractNumId w:val="31"/>
  </w:num>
  <w:num w:numId="8">
    <w:abstractNumId w:val="36"/>
  </w:num>
  <w:num w:numId="9">
    <w:abstractNumId w:val="17"/>
  </w:num>
  <w:num w:numId="10">
    <w:abstractNumId w:val="5"/>
  </w:num>
  <w:num w:numId="11">
    <w:abstractNumId w:val="8"/>
  </w:num>
  <w:num w:numId="12">
    <w:abstractNumId w:val="24"/>
  </w:num>
  <w:num w:numId="13">
    <w:abstractNumId w:val="28"/>
  </w:num>
  <w:num w:numId="14">
    <w:abstractNumId w:val="30"/>
  </w:num>
  <w:num w:numId="15">
    <w:abstractNumId w:val="9"/>
  </w:num>
  <w:num w:numId="16">
    <w:abstractNumId w:val="1"/>
  </w:num>
  <w:num w:numId="17">
    <w:abstractNumId w:val="44"/>
  </w:num>
  <w:num w:numId="18">
    <w:abstractNumId w:val="32"/>
  </w:num>
  <w:num w:numId="19">
    <w:abstractNumId w:val="14"/>
  </w:num>
  <w:num w:numId="20">
    <w:abstractNumId w:val="29"/>
  </w:num>
  <w:num w:numId="21">
    <w:abstractNumId w:val="18"/>
  </w:num>
  <w:num w:numId="22">
    <w:abstractNumId w:val="27"/>
  </w:num>
  <w:num w:numId="23">
    <w:abstractNumId w:val="26"/>
  </w:num>
  <w:num w:numId="24">
    <w:abstractNumId w:val="37"/>
  </w:num>
  <w:num w:numId="25">
    <w:abstractNumId w:val="33"/>
  </w:num>
  <w:num w:numId="26">
    <w:abstractNumId w:val="4"/>
  </w:num>
  <w:num w:numId="27">
    <w:abstractNumId w:val="15"/>
  </w:num>
  <w:num w:numId="28">
    <w:abstractNumId w:val="20"/>
  </w:num>
  <w:num w:numId="29">
    <w:abstractNumId w:val="0"/>
  </w:num>
  <w:num w:numId="30">
    <w:abstractNumId w:val="40"/>
  </w:num>
  <w:num w:numId="31">
    <w:abstractNumId w:val="19"/>
  </w:num>
  <w:num w:numId="32">
    <w:abstractNumId w:val="39"/>
  </w:num>
  <w:num w:numId="33">
    <w:abstractNumId w:val="41"/>
  </w:num>
  <w:num w:numId="34">
    <w:abstractNumId w:val="23"/>
  </w:num>
  <w:num w:numId="35">
    <w:abstractNumId w:val="2"/>
  </w:num>
  <w:num w:numId="36">
    <w:abstractNumId w:val="13"/>
  </w:num>
  <w:num w:numId="37">
    <w:abstractNumId w:val="3"/>
  </w:num>
  <w:num w:numId="38">
    <w:abstractNumId w:val="43"/>
  </w:num>
  <w:num w:numId="39">
    <w:abstractNumId w:val="35"/>
  </w:num>
  <w:num w:numId="40">
    <w:abstractNumId w:val="6"/>
  </w:num>
  <w:num w:numId="41">
    <w:abstractNumId w:val="16"/>
  </w:num>
  <w:num w:numId="42">
    <w:abstractNumId w:val="10"/>
  </w:num>
  <w:num w:numId="43">
    <w:abstractNumId w:val="42"/>
  </w:num>
  <w:num w:numId="44">
    <w:abstractNumId w:val="25"/>
  </w:num>
  <w:num w:numId="45">
    <w:abstractNumId w:val="3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782"/>
    <w:rsid w:val="000953DF"/>
    <w:rsid w:val="006D198F"/>
    <w:rsid w:val="007117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BECFFB-F980-4D79-BA61-7F57F5E0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DF9"/>
    <w:pPr>
      <w:ind w:firstLine="720"/>
      <w:jc w:val="both"/>
    </w:pPr>
    <w:rPr>
      <w:rFonts w:ascii="Arial" w:hAnsi="Arial" w:cs="Arial"/>
      <w:sz w:val="24"/>
      <w:szCs w:val="24"/>
    </w:rPr>
  </w:style>
  <w:style w:type="paragraph" w:styleId="1">
    <w:name w:val="heading 1"/>
    <w:basedOn w:val="a"/>
    <w:next w:val="a"/>
    <w:link w:val="10"/>
    <w:qFormat/>
    <w:rsid w:val="00BE4F57"/>
    <w:pPr>
      <w:keepNext/>
      <w:jc w:val="center"/>
      <w:outlineLvl w:val="0"/>
    </w:pPr>
    <w:rPr>
      <w:b/>
      <w:bCs/>
      <w:sz w:val="36"/>
    </w:rPr>
  </w:style>
  <w:style w:type="paragraph" w:styleId="2">
    <w:name w:val="heading 2"/>
    <w:basedOn w:val="a"/>
    <w:next w:val="a"/>
    <w:link w:val="20"/>
    <w:unhideWhenUsed/>
    <w:qFormat/>
    <w:rsid w:val="00BE4F57"/>
    <w:pPr>
      <w:keepNext/>
      <w:jc w:val="center"/>
      <w:outlineLvl w:val="1"/>
    </w:pPr>
    <w:rPr>
      <w:b/>
      <w:bCs/>
      <w:spacing w:val="50"/>
      <w:sz w:val="31"/>
    </w:rPr>
  </w:style>
  <w:style w:type="paragraph" w:styleId="3">
    <w:name w:val="heading 3"/>
    <w:basedOn w:val="a"/>
    <w:next w:val="a"/>
    <w:link w:val="30"/>
    <w:unhideWhenUsed/>
    <w:qFormat/>
    <w:rsid w:val="00BE4F57"/>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BE4F5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BE4F57"/>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qFormat/>
    <w:rsid w:val="00BE4F57"/>
    <w:rPr>
      <w:rFonts w:ascii="Times New Roman" w:eastAsia="Times New Roman" w:hAnsi="Times New Roman" w:cs="Times New Roman"/>
      <w:b/>
      <w:bCs/>
      <w:spacing w:val="50"/>
      <w:sz w:val="31"/>
      <w:szCs w:val="24"/>
      <w:lang w:eastAsia="ru-RU"/>
    </w:rPr>
  </w:style>
  <w:style w:type="character" w:customStyle="1" w:styleId="30">
    <w:name w:val="Заголовок 3 Знак"/>
    <w:basedOn w:val="a0"/>
    <w:link w:val="3"/>
    <w:qFormat/>
    <w:rsid w:val="00BE4F57"/>
    <w:rPr>
      <w:rFonts w:ascii="Cambria" w:eastAsia="Times New Roman" w:hAnsi="Cambria" w:cs="Times New Roman"/>
      <w:b/>
      <w:bCs/>
      <w:sz w:val="26"/>
      <w:szCs w:val="26"/>
      <w:lang w:eastAsia="ru-RU"/>
    </w:rPr>
  </w:style>
  <w:style w:type="character" w:customStyle="1" w:styleId="40">
    <w:name w:val="Заголовок 4 Знак"/>
    <w:basedOn w:val="a0"/>
    <w:link w:val="4"/>
    <w:qFormat/>
    <w:rsid w:val="00BE4F57"/>
    <w:rPr>
      <w:rFonts w:ascii="Calibri" w:eastAsia="Times New Roman" w:hAnsi="Calibri" w:cs="Times New Roman"/>
      <w:b/>
      <w:bCs/>
      <w:sz w:val="28"/>
      <w:szCs w:val="28"/>
      <w:lang w:eastAsia="ru-RU"/>
    </w:rPr>
  </w:style>
  <w:style w:type="character" w:customStyle="1" w:styleId="a3">
    <w:name w:val="Верхний колонтитул Знак"/>
    <w:basedOn w:val="a0"/>
    <w:link w:val="a4"/>
    <w:uiPriority w:val="99"/>
    <w:qFormat/>
    <w:rsid w:val="00BE4F57"/>
    <w:rPr>
      <w:rFonts w:ascii="Calibri" w:eastAsia="Calibri" w:hAnsi="Calibri" w:cs="Times New Roman"/>
    </w:rPr>
  </w:style>
  <w:style w:type="character" w:customStyle="1" w:styleId="a5">
    <w:name w:val="Нижний колонтитул Знак"/>
    <w:basedOn w:val="a0"/>
    <w:link w:val="a6"/>
    <w:uiPriority w:val="99"/>
    <w:qFormat/>
    <w:rsid w:val="00BE4F57"/>
    <w:rPr>
      <w:rFonts w:ascii="Calibri" w:eastAsia="Calibri" w:hAnsi="Calibri" w:cs="Times New Roman"/>
    </w:rPr>
  </w:style>
  <w:style w:type="character" w:customStyle="1" w:styleId="a7">
    <w:name w:val="Название Знак"/>
    <w:basedOn w:val="a0"/>
    <w:link w:val="a8"/>
    <w:uiPriority w:val="10"/>
    <w:qFormat/>
    <w:rsid w:val="00BE4F57"/>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a"/>
    <w:uiPriority w:val="99"/>
    <w:semiHidden/>
    <w:qFormat/>
    <w:rsid w:val="00BE4F57"/>
    <w:rPr>
      <w:rFonts w:ascii="Times New Roman" w:eastAsia="Times New Roman" w:hAnsi="Times New Roman" w:cs="Times New Roman"/>
      <w:sz w:val="24"/>
      <w:szCs w:val="24"/>
      <w:lang w:eastAsia="ru-RU"/>
    </w:rPr>
  </w:style>
  <w:style w:type="character" w:customStyle="1" w:styleId="ab">
    <w:name w:val="Подзаголовок Знак"/>
    <w:basedOn w:val="a0"/>
    <w:link w:val="ac"/>
    <w:uiPriority w:val="99"/>
    <w:qFormat/>
    <w:rsid w:val="00BE4F57"/>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semiHidden/>
    <w:qFormat/>
    <w:rsid w:val="00BE4F57"/>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semiHidden/>
    <w:qFormat/>
    <w:rsid w:val="00BE4F57"/>
    <w:rPr>
      <w:rFonts w:ascii="Times New Roman" w:eastAsia="Times New Roman" w:hAnsi="Times New Roman" w:cs="Times New Roman"/>
      <w:sz w:val="28"/>
      <w:szCs w:val="24"/>
      <w:lang w:eastAsia="ru-RU"/>
    </w:rPr>
  </w:style>
  <w:style w:type="character" w:customStyle="1" w:styleId="ad">
    <w:name w:val="Текст выноски Знак"/>
    <w:basedOn w:val="a0"/>
    <w:link w:val="ae"/>
    <w:uiPriority w:val="99"/>
    <w:semiHidden/>
    <w:qFormat/>
    <w:rsid w:val="00BE4F57"/>
    <w:rPr>
      <w:rFonts w:ascii="Tahoma" w:eastAsia="Times New Roman" w:hAnsi="Tahoma" w:cs="Tahoma"/>
      <w:sz w:val="16"/>
      <w:szCs w:val="16"/>
      <w:lang w:eastAsia="ru-RU"/>
    </w:rPr>
  </w:style>
  <w:style w:type="character" w:styleId="af">
    <w:name w:val="Hyperlink"/>
    <w:basedOn w:val="a0"/>
    <w:uiPriority w:val="99"/>
    <w:unhideWhenUsed/>
    <w:rsid w:val="00BE4F57"/>
    <w:rPr>
      <w:color w:val="000080"/>
      <w:u w:val="single"/>
    </w:rPr>
  </w:style>
  <w:style w:type="character" w:customStyle="1" w:styleId="FontStyle47">
    <w:name w:val="Font Style47"/>
    <w:basedOn w:val="a0"/>
    <w:qFormat/>
    <w:rsid w:val="00BE4F57"/>
    <w:rPr>
      <w:rFonts w:ascii="Times New Roman" w:hAnsi="Times New Roman" w:cs="Times New Roman"/>
      <w:sz w:val="20"/>
      <w:szCs w:val="20"/>
    </w:rPr>
  </w:style>
  <w:style w:type="character" w:customStyle="1" w:styleId="11">
    <w:name w:val="Верхний колонтитул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2">
    <w:name w:val="Нижний колонтитул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3">
    <w:name w:val="Название Знак1"/>
    <w:basedOn w:val="a0"/>
    <w:uiPriority w:val="10"/>
    <w:qFormat/>
    <w:rsid w:val="002B4C71"/>
    <w:rPr>
      <w:rFonts w:asciiTheme="majorHAnsi" w:eastAsiaTheme="majorEastAsia" w:hAnsiTheme="majorHAnsi" w:cstheme="majorBidi"/>
      <w:color w:val="17365D" w:themeColor="text2" w:themeShade="BF"/>
      <w:spacing w:val="5"/>
      <w:kern w:val="2"/>
      <w:sz w:val="52"/>
      <w:szCs w:val="52"/>
      <w:lang w:eastAsia="ru-RU"/>
    </w:rPr>
  </w:style>
  <w:style w:type="character" w:customStyle="1" w:styleId="14">
    <w:name w:val="Основной текст с отступом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5">
    <w:name w:val="Подзаголовок Знак1"/>
    <w:basedOn w:val="a0"/>
    <w:uiPriority w:val="11"/>
    <w:qFormat/>
    <w:rsid w:val="002B4C71"/>
    <w:rPr>
      <w:rFonts w:asciiTheme="majorHAnsi" w:eastAsiaTheme="majorEastAsia" w:hAnsiTheme="majorHAnsi" w:cstheme="majorBidi"/>
      <w:i/>
      <w:iCs/>
      <w:color w:val="4F81BD" w:themeColor="accent1"/>
      <w:spacing w:val="15"/>
      <w:sz w:val="24"/>
      <w:szCs w:val="24"/>
      <w:lang w:eastAsia="ru-RU"/>
    </w:rPr>
  </w:style>
  <w:style w:type="character" w:customStyle="1" w:styleId="210">
    <w:name w:val="Основной текст 2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6">
    <w:name w:val="Текст выноски Знак1"/>
    <w:basedOn w:val="a0"/>
    <w:uiPriority w:val="99"/>
    <w:semiHidden/>
    <w:qFormat/>
    <w:rsid w:val="002B4C71"/>
    <w:rPr>
      <w:rFonts w:ascii="Tahoma" w:eastAsia="Times New Roman" w:hAnsi="Tahoma" w:cs="Tahoma"/>
      <w:sz w:val="16"/>
      <w:szCs w:val="16"/>
      <w:lang w:eastAsia="ru-RU"/>
    </w:rPr>
  </w:style>
  <w:style w:type="character" w:customStyle="1" w:styleId="17">
    <w:name w:val="Основной текст1"/>
    <w:basedOn w:val="a0"/>
    <w:qFormat/>
    <w:rsid w:val="00E01A86"/>
    <w:rPr>
      <w:rFonts w:ascii="Times New Roman" w:eastAsia="Times New Roman" w:hAnsi="Times New Roman" w:cs="Times New Roman"/>
      <w:b w:val="0"/>
      <w:bCs w:val="0"/>
      <w:i w:val="0"/>
      <w:iCs w:val="0"/>
      <w:caps w:val="0"/>
      <w:smallCaps w:val="0"/>
      <w:strike w:val="0"/>
      <w:dstrike w:val="0"/>
      <w:color w:val="000000"/>
      <w:spacing w:val="0"/>
      <w:w w:val="100"/>
      <w:sz w:val="29"/>
      <w:szCs w:val="29"/>
      <w:u w:val="none"/>
      <w:lang w:val="ru-RU"/>
    </w:rPr>
  </w:style>
  <w:style w:type="character" w:customStyle="1" w:styleId="iceouttxt6">
    <w:name w:val="iceouttxt6"/>
    <w:qFormat/>
    <w:rsid w:val="007011F7"/>
    <w:rPr>
      <w:rFonts w:ascii="Arial" w:hAnsi="Arial"/>
      <w:color w:val="666666"/>
      <w:sz w:val="17"/>
    </w:rPr>
  </w:style>
  <w:style w:type="character" w:customStyle="1" w:styleId="af0">
    <w:name w:val="Основной текст Знак"/>
    <w:basedOn w:val="a0"/>
    <w:link w:val="af1"/>
    <w:uiPriority w:val="99"/>
    <w:qFormat/>
    <w:rsid w:val="002C2605"/>
    <w:rPr>
      <w:rFonts w:ascii="Times New Roman" w:eastAsia="Times New Roman" w:hAnsi="Times New Roman" w:cs="Times New Roman"/>
      <w:sz w:val="24"/>
      <w:szCs w:val="24"/>
      <w:lang w:eastAsia="ru-RU"/>
    </w:rPr>
  </w:style>
  <w:style w:type="character" w:customStyle="1" w:styleId="af2">
    <w:name w:val="Цветовое выделение"/>
    <w:uiPriority w:val="99"/>
    <w:qFormat/>
    <w:rsid w:val="00D34B7F"/>
    <w:rPr>
      <w:b/>
      <w:bCs/>
      <w:color w:val="26282F"/>
    </w:rPr>
  </w:style>
  <w:style w:type="character" w:customStyle="1" w:styleId="af3">
    <w:name w:val="Гипертекстовая ссылка"/>
    <w:basedOn w:val="af2"/>
    <w:uiPriority w:val="99"/>
    <w:qFormat/>
    <w:rsid w:val="00D34B7F"/>
    <w:rPr>
      <w:b w:val="0"/>
      <w:bCs w:val="0"/>
      <w:color w:val="106BBE"/>
    </w:rPr>
  </w:style>
  <w:style w:type="character" w:customStyle="1" w:styleId="s10">
    <w:name w:val="s_10"/>
    <w:basedOn w:val="a0"/>
    <w:qFormat/>
    <w:rsid w:val="00EC0FE2"/>
  </w:style>
  <w:style w:type="character" w:styleId="af4">
    <w:name w:val="Emphasis"/>
    <w:basedOn w:val="a0"/>
    <w:uiPriority w:val="20"/>
    <w:qFormat/>
    <w:rsid w:val="00EC0FE2"/>
    <w:rPr>
      <w:i/>
      <w:iCs/>
    </w:rPr>
  </w:style>
  <w:style w:type="character" w:customStyle="1" w:styleId="highlightsearch">
    <w:name w:val="highlightsearch"/>
    <w:basedOn w:val="a0"/>
    <w:qFormat/>
    <w:rsid w:val="002B7ACD"/>
  </w:style>
  <w:style w:type="character" w:customStyle="1" w:styleId="af5">
    <w:name w:val="Сравнение редакций. Добавленный фрагмент"/>
    <w:uiPriority w:val="99"/>
    <w:qFormat/>
    <w:rsid w:val="008434F0"/>
    <w:rPr>
      <w:color w:val="000000"/>
      <w:shd w:val="clear" w:color="auto" w:fill="C1D7FF"/>
    </w:rPr>
  </w:style>
  <w:style w:type="character" w:customStyle="1" w:styleId="Bodytext2">
    <w:name w:val="Body text (2)_"/>
    <w:basedOn w:val="a0"/>
    <w:link w:val="Bodytext20"/>
    <w:qFormat/>
    <w:rsid w:val="004F074F"/>
    <w:rPr>
      <w:rFonts w:ascii="Times New Roman" w:eastAsia="Times New Roman" w:hAnsi="Times New Roman" w:cs="Times New Roman"/>
      <w:sz w:val="28"/>
      <w:szCs w:val="28"/>
      <w:shd w:val="clear" w:color="auto" w:fill="FFFFFF"/>
    </w:rPr>
  </w:style>
  <w:style w:type="character" w:customStyle="1" w:styleId="af6">
    <w:name w:val="Абзац списка Знак"/>
    <w:link w:val="af7"/>
    <w:uiPriority w:val="34"/>
    <w:qFormat/>
    <w:locked/>
    <w:rsid w:val="00D8564C"/>
    <w:rPr>
      <w:rFonts w:ascii="Arial" w:hAnsi="Arial" w:cs="Arial"/>
      <w:sz w:val="24"/>
      <w:szCs w:val="24"/>
    </w:rPr>
  </w:style>
  <w:style w:type="character" w:customStyle="1" w:styleId="af8">
    <w:name w:val="Текст сноски Знак"/>
    <w:basedOn w:val="a0"/>
    <w:link w:val="af9"/>
    <w:uiPriority w:val="99"/>
    <w:semiHidden/>
    <w:qFormat/>
    <w:rsid w:val="001C5D98"/>
    <w:rPr>
      <w:rFonts w:eastAsiaTheme="minorEastAsia"/>
      <w:sz w:val="20"/>
      <w:szCs w:val="20"/>
      <w:lang w:eastAsia="ru-RU"/>
    </w:rPr>
  </w:style>
  <w:style w:type="character" w:customStyle="1" w:styleId="FootnoteCharacters">
    <w:name w:val="Footnote Characters"/>
    <w:uiPriority w:val="99"/>
    <w:semiHidden/>
    <w:unhideWhenUsed/>
    <w:qFormat/>
    <w:rsid w:val="001C5D98"/>
    <w:rPr>
      <w:vertAlign w:val="superscript"/>
    </w:rPr>
  </w:style>
  <w:style w:type="character" w:styleId="afa">
    <w:name w:val="footnote reference"/>
    <w:rPr>
      <w:vertAlign w:val="superscript"/>
    </w:rPr>
  </w:style>
  <w:style w:type="character" w:customStyle="1" w:styleId="18">
    <w:name w:val="Заголовок Знак1"/>
    <w:basedOn w:val="a0"/>
    <w:uiPriority w:val="10"/>
    <w:qFormat/>
    <w:rsid w:val="00532C13"/>
    <w:rPr>
      <w:rFonts w:asciiTheme="majorHAnsi" w:eastAsiaTheme="majorEastAsia" w:hAnsiTheme="majorHAnsi" w:cstheme="majorBidi"/>
      <w:spacing w:val="-10"/>
      <w:kern w:val="2"/>
      <w:sz w:val="56"/>
      <w:szCs w:val="56"/>
    </w:rPr>
  </w:style>
  <w:style w:type="character" w:customStyle="1" w:styleId="19">
    <w:name w:val="Текст сноски Знак1"/>
    <w:basedOn w:val="a0"/>
    <w:uiPriority w:val="99"/>
    <w:semiHidden/>
    <w:qFormat/>
    <w:rsid w:val="00532C13"/>
    <w:rPr>
      <w:sz w:val="20"/>
      <w:szCs w:val="20"/>
    </w:rPr>
  </w:style>
  <w:style w:type="character" w:customStyle="1" w:styleId="ConsPlusNormal">
    <w:name w:val="ConsPlusNormal Знак"/>
    <w:link w:val="ConsPlusNormal0"/>
    <w:qFormat/>
    <w:locked/>
    <w:rsid w:val="00996771"/>
    <w:rPr>
      <w:rFonts w:ascii="Calibri" w:eastAsiaTheme="minorEastAsia" w:hAnsi="Calibri" w:cs="Calibri"/>
      <w:lang w:eastAsia="ru-RU"/>
    </w:rPr>
  </w:style>
  <w:style w:type="character" w:customStyle="1" w:styleId="ConsPlusCell">
    <w:name w:val="ConsPlusCell Знак"/>
    <w:link w:val="ConsPlusCell0"/>
    <w:uiPriority w:val="99"/>
    <w:qFormat/>
    <w:rsid w:val="000607DD"/>
    <w:rPr>
      <w:rFonts w:ascii="Arial" w:eastAsia="Times New Roman" w:hAnsi="Arial" w:cs="Arial"/>
      <w:sz w:val="20"/>
      <w:szCs w:val="20"/>
      <w:lang w:eastAsia="ru-RU"/>
    </w:rPr>
  </w:style>
  <w:style w:type="character" w:styleId="afb">
    <w:name w:val="Strong"/>
    <w:basedOn w:val="a0"/>
    <w:uiPriority w:val="22"/>
    <w:qFormat/>
    <w:rsid w:val="007F7992"/>
    <w:rPr>
      <w:b/>
      <w:bCs/>
    </w:rPr>
  </w:style>
  <w:style w:type="character" w:customStyle="1" w:styleId="1a">
    <w:name w:val="Неразрешенное упоминание1"/>
    <w:basedOn w:val="a0"/>
    <w:uiPriority w:val="99"/>
    <w:semiHidden/>
    <w:unhideWhenUsed/>
    <w:qFormat/>
    <w:rsid w:val="00D247CA"/>
    <w:rPr>
      <w:color w:val="605E5C"/>
      <w:shd w:val="clear" w:color="auto" w:fill="E1DFDD"/>
    </w:rPr>
  </w:style>
  <w:style w:type="paragraph" w:customStyle="1" w:styleId="Heading">
    <w:name w:val="Heading"/>
    <w:basedOn w:val="a"/>
    <w:next w:val="af1"/>
    <w:qFormat/>
    <w:pPr>
      <w:keepNext/>
      <w:spacing w:before="240" w:after="120"/>
    </w:pPr>
    <w:rPr>
      <w:rFonts w:ascii="Liberation Sans" w:eastAsia="DejaVu Sans" w:hAnsi="Liberation Sans" w:cs="DejaVu Sans"/>
      <w:sz w:val="28"/>
      <w:szCs w:val="28"/>
    </w:rPr>
  </w:style>
  <w:style w:type="paragraph" w:styleId="af1">
    <w:name w:val="Body Text"/>
    <w:basedOn w:val="a"/>
    <w:link w:val="af0"/>
    <w:uiPriority w:val="99"/>
    <w:unhideWhenUsed/>
    <w:rsid w:val="002C2605"/>
    <w:pPr>
      <w:spacing w:after="120"/>
    </w:pPr>
  </w:style>
  <w:style w:type="paragraph" w:styleId="afc">
    <w:name w:val="List"/>
    <w:basedOn w:val="af1"/>
  </w:style>
  <w:style w:type="paragraph" w:styleId="afd">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HeaderandFooter">
    <w:name w:val="Header and Footer"/>
    <w:basedOn w:val="a"/>
    <w:qFormat/>
  </w:style>
  <w:style w:type="paragraph" w:styleId="a4">
    <w:name w:val="header"/>
    <w:basedOn w:val="a"/>
    <w:link w:val="a3"/>
    <w:uiPriority w:val="99"/>
    <w:unhideWhenUsed/>
    <w:rsid w:val="00BE4F57"/>
    <w:pPr>
      <w:tabs>
        <w:tab w:val="center" w:pos="4677"/>
        <w:tab w:val="right" w:pos="9355"/>
      </w:tabs>
    </w:pPr>
    <w:rPr>
      <w:rFonts w:ascii="Calibri" w:eastAsia="Calibri" w:hAnsi="Calibri"/>
      <w:sz w:val="22"/>
      <w:szCs w:val="22"/>
    </w:rPr>
  </w:style>
  <w:style w:type="paragraph" w:styleId="a6">
    <w:name w:val="footer"/>
    <w:basedOn w:val="a"/>
    <w:link w:val="a5"/>
    <w:uiPriority w:val="99"/>
    <w:unhideWhenUsed/>
    <w:rsid w:val="00BE4F57"/>
    <w:pPr>
      <w:tabs>
        <w:tab w:val="center" w:pos="4677"/>
        <w:tab w:val="right" w:pos="9355"/>
      </w:tabs>
    </w:pPr>
    <w:rPr>
      <w:rFonts w:ascii="Calibri" w:eastAsia="Calibri" w:hAnsi="Calibri"/>
      <w:sz w:val="22"/>
      <w:szCs w:val="22"/>
    </w:rPr>
  </w:style>
  <w:style w:type="paragraph" w:styleId="a8">
    <w:name w:val="Title"/>
    <w:basedOn w:val="a"/>
    <w:link w:val="a7"/>
    <w:uiPriority w:val="10"/>
    <w:qFormat/>
    <w:rsid w:val="00BE4F57"/>
    <w:pPr>
      <w:ind w:firstLine="5529"/>
      <w:jc w:val="center"/>
    </w:pPr>
    <w:rPr>
      <w:sz w:val="28"/>
    </w:rPr>
  </w:style>
  <w:style w:type="paragraph" w:styleId="aa">
    <w:name w:val="Body Text Indent"/>
    <w:basedOn w:val="a"/>
    <w:link w:val="a9"/>
    <w:uiPriority w:val="99"/>
    <w:semiHidden/>
    <w:unhideWhenUsed/>
    <w:rsid w:val="00BE4F57"/>
    <w:pPr>
      <w:spacing w:after="120"/>
      <w:ind w:left="283"/>
    </w:pPr>
  </w:style>
  <w:style w:type="paragraph" w:styleId="ac">
    <w:name w:val="Subtitle"/>
    <w:basedOn w:val="a"/>
    <w:next w:val="a"/>
    <w:link w:val="ab"/>
    <w:uiPriority w:val="99"/>
    <w:qFormat/>
    <w:rsid w:val="00BE4F57"/>
    <w:pPr>
      <w:spacing w:after="60"/>
      <w:jc w:val="center"/>
      <w:outlineLvl w:val="1"/>
    </w:pPr>
    <w:rPr>
      <w:rFonts w:ascii="Cambria" w:hAnsi="Cambria"/>
    </w:rPr>
  </w:style>
  <w:style w:type="paragraph" w:styleId="22">
    <w:name w:val="Body Text 2"/>
    <w:basedOn w:val="a"/>
    <w:link w:val="21"/>
    <w:uiPriority w:val="99"/>
    <w:semiHidden/>
    <w:unhideWhenUsed/>
    <w:qFormat/>
    <w:rsid w:val="00BE4F57"/>
    <w:pPr>
      <w:spacing w:after="120" w:line="480" w:lineRule="auto"/>
    </w:pPr>
  </w:style>
  <w:style w:type="paragraph" w:styleId="24">
    <w:name w:val="Body Text Indent 2"/>
    <w:basedOn w:val="a"/>
    <w:link w:val="23"/>
    <w:uiPriority w:val="99"/>
    <w:semiHidden/>
    <w:unhideWhenUsed/>
    <w:qFormat/>
    <w:rsid w:val="00BE4F57"/>
    <w:pPr>
      <w:ind w:left="1800" w:hanging="1800"/>
    </w:pPr>
    <w:rPr>
      <w:sz w:val="28"/>
    </w:rPr>
  </w:style>
  <w:style w:type="paragraph" w:styleId="ae">
    <w:name w:val="Balloon Text"/>
    <w:basedOn w:val="a"/>
    <w:link w:val="ad"/>
    <w:uiPriority w:val="99"/>
    <w:semiHidden/>
    <w:unhideWhenUsed/>
    <w:qFormat/>
    <w:rsid w:val="00BE4F57"/>
    <w:rPr>
      <w:rFonts w:ascii="Tahoma" w:hAnsi="Tahoma" w:cs="Tahoma"/>
      <w:sz w:val="16"/>
      <w:szCs w:val="16"/>
    </w:rPr>
  </w:style>
  <w:style w:type="paragraph" w:styleId="afe">
    <w:name w:val="No Spacing"/>
    <w:uiPriority w:val="1"/>
    <w:qFormat/>
    <w:rsid w:val="00BE4F57"/>
  </w:style>
  <w:style w:type="paragraph" w:customStyle="1" w:styleId="ConsPlusNonformat">
    <w:name w:val="ConsPlusNonformat"/>
    <w:uiPriority w:val="99"/>
    <w:qFormat/>
    <w:rsid w:val="00BE4F57"/>
    <w:pPr>
      <w:widowControl w:val="0"/>
    </w:pPr>
    <w:rPr>
      <w:rFonts w:ascii="Courier New" w:eastAsia="Times New Roman" w:hAnsi="Courier New" w:cs="Courier New"/>
      <w:sz w:val="20"/>
      <w:szCs w:val="20"/>
      <w:lang w:eastAsia="ru-RU"/>
    </w:rPr>
  </w:style>
  <w:style w:type="paragraph" w:customStyle="1" w:styleId="1b">
    <w:name w:val="Без интервала1"/>
    <w:qFormat/>
    <w:rsid w:val="00CC21E5"/>
    <w:rPr>
      <w:rFonts w:eastAsia="Times New Roman" w:cs="Times New Roman"/>
    </w:rPr>
  </w:style>
  <w:style w:type="paragraph" w:styleId="af7">
    <w:name w:val="List Paragraph"/>
    <w:basedOn w:val="a"/>
    <w:link w:val="af6"/>
    <w:uiPriority w:val="34"/>
    <w:qFormat/>
    <w:rsid w:val="002B4C71"/>
    <w:pPr>
      <w:ind w:left="720"/>
      <w:contextualSpacing/>
    </w:pPr>
  </w:style>
  <w:style w:type="paragraph" w:customStyle="1" w:styleId="aff">
    <w:name w:val="Прижатый влево"/>
    <w:basedOn w:val="a"/>
    <w:next w:val="a"/>
    <w:uiPriority w:val="99"/>
    <w:qFormat/>
    <w:rsid w:val="00E81057"/>
    <w:pPr>
      <w:widowControl w:val="0"/>
    </w:pPr>
    <w:rPr>
      <w:rFonts w:eastAsiaTheme="minorEastAsia"/>
    </w:rPr>
  </w:style>
  <w:style w:type="paragraph" w:styleId="aff0">
    <w:name w:val="Normal (Web)"/>
    <w:basedOn w:val="a"/>
    <w:uiPriority w:val="99"/>
    <w:unhideWhenUsed/>
    <w:qFormat/>
    <w:rsid w:val="003F243D"/>
    <w:pPr>
      <w:textAlignment w:val="top"/>
    </w:pPr>
  </w:style>
  <w:style w:type="paragraph" w:customStyle="1" w:styleId="aff1">
    <w:name w:val="Заголовок статьи"/>
    <w:basedOn w:val="a"/>
    <w:next w:val="a"/>
    <w:uiPriority w:val="99"/>
    <w:qFormat/>
    <w:rsid w:val="00D34B7F"/>
    <w:pPr>
      <w:ind w:left="1612" w:hanging="892"/>
    </w:pPr>
  </w:style>
  <w:style w:type="paragraph" w:customStyle="1" w:styleId="aff2">
    <w:name w:val="Комментарий"/>
    <w:basedOn w:val="a"/>
    <w:next w:val="a"/>
    <w:uiPriority w:val="99"/>
    <w:qFormat/>
    <w:rsid w:val="00D34B7F"/>
    <w:pPr>
      <w:spacing w:before="75"/>
      <w:ind w:left="170"/>
    </w:pPr>
    <w:rPr>
      <w:color w:val="353842"/>
      <w:shd w:val="clear" w:color="auto" w:fill="F0F0F0"/>
    </w:rPr>
  </w:style>
  <w:style w:type="paragraph" w:customStyle="1" w:styleId="aff3">
    <w:name w:val="Информация об изменениях документа"/>
    <w:basedOn w:val="aff2"/>
    <w:next w:val="a"/>
    <w:uiPriority w:val="99"/>
    <w:qFormat/>
    <w:rsid w:val="00D34B7F"/>
    <w:rPr>
      <w:i/>
      <w:iCs/>
    </w:rPr>
  </w:style>
  <w:style w:type="paragraph" w:customStyle="1" w:styleId="s15">
    <w:name w:val="s_15"/>
    <w:basedOn w:val="a"/>
    <w:qFormat/>
    <w:rsid w:val="00EC0FE2"/>
    <w:pPr>
      <w:spacing w:beforeAutospacing="1" w:afterAutospacing="1"/>
    </w:pPr>
  </w:style>
  <w:style w:type="paragraph" w:customStyle="1" w:styleId="s9">
    <w:name w:val="s_9"/>
    <w:basedOn w:val="a"/>
    <w:qFormat/>
    <w:rsid w:val="00EC0FE2"/>
    <w:pPr>
      <w:spacing w:beforeAutospacing="1" w:afterAutospacing="1"/>
    </w:pPr>
  </w:style>
  <w:style w:type="paragraph" w:customStyle="1" w:styleId="s22">
    <w:name w:val="s_22"/>
    <w:basedOn w:val="a"/>
    <w:qFormat/>
    <w:rsid w:val="00EC0FE2"/>
    <w:pPr>
      <w:spacing w:beforeAutospacing="1" w:afterAutospacing="1"/>
    </w:pPr>
  </w:style>
  <w:style w:type="paragraph" w:customStyle="1" w:styleId="s1">
    <w:name w:val="s_1"/>
    <w:basedOn w:val="a"/>
    <w:qFormat/>
    <w:rsid w:val="00EC0FE2"/>
    <w:pPr>
      <w:spacing w:beforeAutospacing="1" w:afterAutospacing="1"/>
    </w:pPr>
  </w:style>
  <w:style w:type="paragraph" w:customStyle="1" w:styleId="s3">
    <w:name w:val="s_3"/>
    <w:basedOn w:val="a"/>
    <w:qFormat/>
    <w:rsid w:val="008C2D47"/>
    <w:pPr>
      <w:spacing w:beforeAutospacing="1" w:afterAutospacing="1"/>
      <w:ind w:firstLine="0"/>
      <w:jc w:val="left"/>
    </w:pPr>
    <w:rPr>
      <w:rFonts w:ascii="Times New Roman" w:eastAsia="Times New Roman" w:hAnsi="Times New Roman" w:cs="Times New Roman"/>
      <w:lang w:eastAsia="ru-RU"/>
    </w:rPr>
  </w:style>
  <w:style w:type="paragraph" w:customStyle="1" w:styleId="Bodytext20">
    <w:name w:val="Body text (2)"/>
    <w:basedOn w:val="a"/>
    <w:link w:val="Bodytext2"/>
    <w:qFormat/>
    <w:rsid w:val="004F074F"/>
    <w:pPr>
      <w:widowControl w:val="0"/>
      <w:shd w:val="clear" w:color="auto" w:fill="FFFFFF"/>
      <w:spacing w:before="60" w:after="900" w:line="320" w:lineRule="exact"/>
      <w:ind w:hanging="360"/>
      <w:jc w:val="left"/>
    </w:pPr>
    <w:rPr>
      <w:rFonts w:ascii="Times New Roman" w:eastAsia="Times New Roman" w:hAnsi="Times New Roman" w:cs="Times New Roman"/>
      <w:sz w:val="28"/>
      <w:szCs w:val="28"/>
    </w:rPr>
  </w:style>
  <w:style w:type="paragraph" w:styleId="af9">
    <w:name w:val="footnote text"/>
    <w:basedOn w:val="a"/>
    <w:link w:val="af8"/>
    <w:uiPriority w:val="99"/>
    <w:semiHidden/>
    <w:unhideWhenUsed/>
    <w:rsid w:val="001C5D98"/>
    <w:pPr>
      <w:ind w:firstLine="0"/>
      <w:jc w:val="left"/>
    </w:pPr>
    <w:rPr>
      <w:rFonts w:asciiTheme="minorHAnsi" w:eastAsiaTheme="minorEastAsia" w:hAnsiTheme="minorHAnsi" w:cstheme="minorBidi"/>
      <w:sz w:val="20"/>
      <w:szCs w:val="20"/>
      <w:lang w:eastAsia="ru-RU"/>
    </w:rPr>
  </w:style>
  <w:style w:type="paragraph" w:customStyle="1" w:styleId="1c">
    <w:name w:val="Текст сноски1"/>
    <w:basedOn w:val="a"/>
    <w:next w:val="af9"/>
    <w:uiPriority w:val="99"/>
    <w:semiHidden/>
    <w:unhideWhenUsed/>
    <w:qFormat/>
    <w:rsid w:val="00532C13"/>
    <w:pPr>
      <w:ind w:firstLine="0"/>
      <w:jc w:val="left"/>
    </w:pPr>
    <w:rPr>
      <w:rFonts w:asciiTheme="minorHAnsi" w:eastAsia="Times New Roman" w:hAnsiTheme="minorHAnsi" w:cstheme="minorBidi"/>
      <w:sz w:val="20"/>
      <w:szCs w:val="20"/>
      <w:lang w:eastAsia="ru-RU"/>
    </w:rPr>
  </w:style>
  <w:style w:type="paragraph" w:customStyle="1" w:styleId="Default">
    <w:name w:val="Default"/>
    <w:qFormat/>
    <w:rsid w:val="0045270E"/>
    <w:rPr>
      <w:rFonts w:ascii="Times New Roman" w:eastAsia="Times New Roman" w:hAnsi="Times New Roman" w:cs="Times New Roman"/>
      <w:color w:val="000000"/>
      <w:sz w:val="24"/>
      <w:szCs w:val="24"/>
      <w:lang w:eastAsia="ru-RU"/>
    </w:rPr>
  </w:style>
  <w:style w:type="paragraph" w:customStyle="1" w:styleId="ConsPlusTitle">
    <w:name w:val="ConsPlusTitle"/>
    <w:qFormat/>
    <w:rsid w:val="0045270E"/>
    <w:pPr>
      <w:widowControl w:val="0"/>
    </w:pPr>
    <w:rPr>
      <w:rFonts w:ascii="Calibri" w:eastAsiaTheme="minorEastAsia" w:hAnsi="Calibri" w:cs="Calibri"/>
      <w:b/>
      <w:lang w:eastAsia="ru-RU"/>
    </w:rPr>
  </w:style>
  <w:style w:type="paragraph" w:customStyle="1" w:styleId="ConsPlusNormal0">
    <w:name w:val="ConsPlusNormal"/>
    <w:link w:val="ConsPlusNormal"/>
    <w:qFormat/>
    <w:rsid w:val="0045270E"/>
    <w:pPr>
      <w:widowControl w:val="0"/>
    </w:pPr>
    <w:rPr>
      <w:rFonts w:ascii="Calibri" w:eastAsiaTheme="minorEastAsia" w:hAnsi="Calibri" w:cs="Calibri"/>
      <w:lang w:eastAsia="ru-RU"/>
    </w:rPr>
  </w:style>
  <w:style w:type="paragraph" w:customStyle="1" w:styleId="ConsPlusCell0">
    <w:name w:val="ConsPlusCell"/>
    <w:link w:val="ConsPlusCell"/>
    <w:uiPriority w:val="99"/>
    <w:qFormat/>
    <w:rsid w:val="000607DD"/>
    <w:rPr>
      <w:rFonts w:ascii="Arial" w:eastAsia="Times New Roman" w:hAnsi="Arial" w:cs="Arial"/>
      <w:sz w:val="20"/>
      <w:szCs w:val="20"/>
      <w:lang w:eastAsia="ru-RU"/>
    </w:rPr>
  </w:style>
  <w:style w:type="numbering" w:customStyle="1" w:styleId="1d">
    <w:name w:val="Нет списка1"/>
    <w:uiPriority w:val="99"/>
    <w:semiHidden/>
    <w:unhideWhenUsed/>
    <w:qFormat/>
    <w:rsid w:val="00532C13"/>
  </w:style>
  <w:style w:type="table" w:styleId="aff4">
    <w:name w:val="Table Grid"/>
    <w:basedOn w:val="a1"/>
    <w:uiPriority w:val="39"/>
    <w:rsid w:val="00105842"/>
    <w:pPr>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1"/>
    <w:uiPriority w:val="59"/>
    <w:rsid w:val="00532C13"/>
    <w:pPr>
      <w:jc w:val="both"/>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oren.spalat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B8FAE-6CA6-42CA-BE51-BF546845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15576</Words>
  <Characters>88789</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Щукина Виктория Геннадьевна</dc:creator>
  <dc:description/>
  <cp:lastModifiedBy>Фаренник Ольга Викторовна</cp:lastModifiedBy>
  <cp:revision>2</cp:revision>
  <cp:lastPrinted>2025-10-08T05:41:00Z</cp:lastPrinted>
  <dcterms:created xsi:type="dcterms:W3CDTF">2025-12-09T07:03:00Z</dcterms:created>
  <dcterms:modified xsi:type="dcterms:W3CDTF">2025-12-09T07:03:00Z</dcterms:modified>
  <dc:language>ru-RU</dc:language>
</cp:coreProperties>
</file>