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D5" w:rsidRPr="005B49BB" w:rsidRDefault="004637D5" w:rsidP="004637D5">
      <w:pPr>
        <w:tabs>
          <w:tab w:val="left" w:pos="4678"/>
          <w:tab w:val="left" w:pos="5103"/>
          <w:tab w:val="left" w:pos="5387"/>
        </w:tabs>
        <w:jc w:val="center"/>
        <w:rPr>
          <w:i/>
        </w:rPr>
      </w:pPr>
      <w:r>
        <w:rPr>
          <w:noProof/>
        </w:rPr>
        <mc:AlternateContent>
          <mc:Choice Requires="wps">
            <w:drawing>
              <wp:anchor distT="0" distB="0" distL="114300" distR="114300" simplePos="0" relativeHeight="251660288" behindDoc="0" locked="0" layoutInCell="1" allowOverlap="1" wp14:anchorId="1DDB53BB" wp14:editId="0227E210">
                <wp:simplePos x="0" y="0"/>
                <wp:positionH relativeFrom="column">
                  <wp:posOffset>193040</wp:posOffset>
                </wp:positionH>
                <wp:positionV relativeFrom="paragraph">
                  <wp:posOffset>622300</wp:posOffset>
                </wp:positionV>
                <wp:extent cx="5943600" cy="617855"/>
                <wp:effectExtent l="254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83D" w:rsidRDefault="00DA483D" w:rsidP="004637D5">
                            <w:pPr>
                              <w:pStyle w:val="2"/>
                              <w:rPr>
                                <w:spacing w:val="36"/>
                              </w:rPr>
                            </w:pPr>
                            <w:r>
                              <w:rPr>
                                <w:spacing w:val="36"/>
                              </w:rPr>
                              <w:t>Администрация города Оренбурга</w:t>
                            </w:r>
                          </w:p>
                          <w:p w:rsidR="00DA483D" w:rsidRPr="00B82289" w:rsidRDefault="00DA483D" w:rsidP="004637D5">
                            <w:pPr>
                              <w:pStyle w:val="2"/>
                              <w:rPr>
                                <w:sz w:val="14"/>
                              </w:rPr>
                            </w:pPr>
                          </w:p>
                          <w:p w:rsidR="00DA483D" w:rsidRDefault="00DA483D" w:rsidP="004637D5">
                            <w:pPr>
                              <w:pStyle w:val="2"/>
                            </w:pPr>
                            <w:r>
                              <w:t xml:space="preserve">ПОСТАНОВЛЕНИЕ </w:t>
                            </w:r>
                          </w:p>
                          <w:p w:rsidR="00DA483D" w:rsidRDefault="00DA483D" w:rsidP="004637D5">
                            <w:pPr>
                              <w:jc w:val="center"/>
                              <w:rPr>
                                <w:b/>
                                <w:bCs/>
                                <w:sz w:val="8"/>
                              </w:rPr>
                            </w:pPr>
                          </w:p>
                          <w:p w:rsidR="00DA483D" w:rsidRDefault="00DA483D" w:rsidP="00463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B53BB" id="_x0000_t202" coordsize="21600,21600" o:spt="202" path="m,l,21600r21600,l21600,xe">
                <v:stroke joinstyle="miter"/>
                <v:path gradientshapeok="t" o:connecttype="rect"/>
              </v:shapetype>
              <v:shape id="Text Box 2" o:spid="_x0000_s1026" type="#_x0000_t202" style="position:absolute;left:0;text-align:left;margin-left:15.2pt;margin-top:49pt;width:468pt;height:4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M1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" stroked="f">
                <v:textbox>
                  <w:txbxContent>
                    <w:p w:rsidR="00DA483D" w:rsidRDefault="00DA483D" w:rsidP="004637D5">
                      <w:pPr>
                        <w:pStyle w:val="2"/>
                        <w:rPr>
                          <w:spacing w:val="36"/>
                        </w:rPr>
                      </w:pPr>
                      <w:r>
                        <w:rPr>
                          <w:spacing w:val="36"/>
                        </w:rPr>
                        <w:t>Администрация города Оренбурга</w:t>
                      </w:r>
                    </w:p>
                    <w:p w:rsidR="00DA483D" w:rsidRPr="00B82289" w:rsidRDefault="00DA483D" w:rsidP="004637D5">
                      <w:pPr>
                        <w:pStyle w:val="2"/>
                        <w:rPr>
                          <w:sz w:val="14"/>
                        </w:rPr>
                      </w:pPr>
                    </w:p>
                    <w:p w:rsidR="00DA483D" w:rsidRDefault="00DA483D" w:rsidP="004637D5">
                      <w:pPr>
                        <w:pStyle w:val="2"/>
                      </w:pPr>
                      <w:r>
                        <w:t xml:space="preserve">ПОСТАНОВЛЕНИЕ </w:t>
                      </w:r>
                    </w:p>
                    <w:p w:rsidR="00DA483D" w:rsidRDefault="00DA483D" w:rsidP="004637D5">
                      <w:pPr>
                        <w:jc w:val="center"/>
                        <w:rPr>
                          <w:b/>
                          <w:bCs/>
                          <w:sz w:val="8"/>
                        </w:rPr>
                      </w:pPr>
                    </w:p>
                    <w:p w:rsidR="00DA483D" w:rsidRDefault="00DA483D" w:rsidP="004637D5"/>
                  </w:txbxContent>
                </v:textbox>
              </v:shape>
            </w:pict>
          </mc:Fallback>
        </mc:AlternateContent>
      </w:r>
      <w:r>
        <w:rPr>
          <w:noProof/>
        </w:rPr>
        <w:drawing>
          <wp:inline distT="0" distB="0" distL="0" distR="0" wp14:anchorId="4F182AF8" wp14:editId="6D355DE9">
            <wp:extent cx="523875" cy="647700"/>
            <wp:effectExtent l="0" t="0" r="9525" b="0"/>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47700"/>
                    </a:xfrm>
                    <a:prstGeom prst="rect">
                      <a:avLst/>
                    </a:prstGeom>
                    <a:noFill/>
                    <a:ln>
                      <a:noFill/>
                    </a:ln>
                  </pic:spPr>
                </pic:pic>
              </a:graphicData>
            </a:graphic>
          </wp:inline>
        </w:drawing>
      </w:r>
    </w:p>
    <w:p w:rsidR="004637D5" w:rsidRPr="005B49BB" w:rsidRDefault="004637D5" w:rsidP="004637D5">
      <w:pPr>
        <w:rPr>
          <w:i/>
        </w:rPr>
      </w:pPr>
    </w:p>
    <w:p w:rsidR="004637D5" w:rsidRPr="005B49BB" w:rsidRDefault="004637D5" w:rsidP="004637D5">
      <w:pPr>
        <w:rPr>
          <w:i/>
        </w:rPr>
      </w:pPr>
    </w:p>
    <w:p w:rsidR="004637D5" w:rsidRPr="005B49BB" w:rsidRDefault="004637D5" w:rsidP="004637D5">
      <w:pPr>
        <w:rPr>
          <w:i/>
        </w:rPr>
      </w:pPr>
    </w:p>
    <w:p w:rsidR="004637D5" w:rsidRPr="001D7E83" w:rsidRDefault="004637D5" w:rsidP="004637D5">
      <w:pPr>
        <w:rPr>
          <w:sz w:val="28"/>
          <w:szCs w:val="28"/>
        </w:rPr>
      </w:pPr>
      <w:r>
        <w:rPr>
          <w:noProof/>
        </w:rPr>
        <mc:AlternateContent>
          <mc:Choice Requires="wps">
            <w:drawing>
              <wp:anchor distT="0" distB="0" distL="114300" distR="114300" simplePos="0" relativeHeight="251659264" behindDoc="0" locked="0" layoutInCell="1" allowOverlap="1" wp14:anchorId="447D6FD0" wp14:editId="1B3751A9">
                <wp:simplePos x="0" y="0"/>
                <wp:positionH relativeFrom="column">
                  <wp:posOffset>-34290</wp:posOffset>
                </wp:positionH>
                <wp:positionV relativeFrom="paragraph">
                  <wp:posOffset>154305</wp:posOffset>
                </wp:positionV>
                <wp:extent cx="5983605" cy="0"/>
                <wp:effectExtent l="32385" t="30480" r="32385" b="361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A68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15pt" to="468.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" strokeweight="4.5pt">
                <v:stroke linestyle="thinThick"/>
              </v:line>
            </w:pict>
          </mc:Fallback>
        </mc:AlternateContent>
      </w:r>
    </w:p>
    <w:p w:rsidR="003C68CB" w:rsidRPr="003C68CB" w:rsidRDefault="003C68CB" w:rsidP="003C68CB">
      <w:pPr>
        <w:tabs>
          <w:tab w:val="right" w:pos="9355"/>
        </w:tabs>
        <w:spacing w:line="192" w:lineRule="auto"/>
        <w:rPr>
          <w:color w:val="FFFFFF"/>
          <w:sz w:val="21"/>
          <w:szCs w:val="21"/>
        </w:rPr>
      </w:pPr>
      <w:r w:rsidRPr="003C68CB">
        <w:rPr>
          <w:color w:val="FFFFFF"/>
          <w:sz w:val="21"/>
          <w:szCs w:val="21"/>
        </w:rPr>
        <w:t>[МЕСТО ДЛЯ ШТАМПА]</w:t>
      </w:r>
    </w:p>
    <w:p w:rsidR="003C68CB" w:rsidRPr="003C68CB" w:rsidRDefault="00B46C17" w:rsidP="003C68CB">
      <w:pPr>
        <w:spacing w:line="192" w:lineRule="auto"/>
        <w:ind w:left="-34"/>
        <w:jc w:val="both"/>
        <w:rPr>
          <w:sz w:val="28"/>
          <w:szCs w:val="28"/>
        </w:rPr>
      </w:pPr>
      <w:r>
        <w:rPr>
          <w:sz w:val="28"/>
          <w:szCs w:val="28"/>
        </w:rPr>
        <w:t xml:space="preserve">28.10.2025         </w:t>
      </w:r>
      <w:r w:rsidR="003C68CB" w:rsidRPr="003C68CB">
        <w:rPr>
          <w:sz w:val="28"/>
          <w:szCs w:val="28"/>
        </w:rPr>
        <w:t xml:space="preserve">                                                                       </w:t>
      </w:r>
      <w:r w:rsidR="003C68CB">
        <w:rPr>
          <w:sz w:val="28"/>
          <w:szCs w:val="28"/>
        </w:rPr>
        <w:t xml:space="preserve">    </w:t>
      </w:r>
      <w:r>
        <w:rPr>
          <w:sz w:val="28"/>
          <w:szCs w:val="28"/>
        </w:rPr>
        <w:t xml:space="preserve">     </w:t>
      </w:r>
      <w:r w:rsidR="003C68CB">
        <w:rPr>
          <w:sz w:val="28"/>
          <w:szCs w:val="28"/>
        </w:rPr>
        <w:t xml:space="preserve">    </w:t>
      </w:r>
      <w:r w:rsidR="003C68CB" w:rsidRPr="003C68CB">
        <w:rPr>
          <w:sz w:val="28"/>
          <w:szCs w:val="28"/>
        </w:rPr>
        <w:t xml:space="preserve"> № </w:t>
      </w:r>
      <w:r>
        <w:rPr>
          <w:sz w:val="28"/>
          <w:szCs w:val="28"/>
        </w:rPr>
        <w:t>2296-п</w:t>
      </w:r>
    </w:p>
    <w:p w:rsidR="003C68CB" w:rsidRPr="00DA483D" w:rsidRDefault="003C68CB" w:rsidP="004637D5">
      <w:pPr>
        <w:rPr>
          <w:sz w:val="28"/>
          <w:szCs w:val="28"/>
        </w:rPr>
      </w:pPr>
    </w:p>
    <w:p w:rsidR="007B1075" w:rsidRDefault="004637D5" w:rsidP="004637D5">
      <w:pPr>
        <w:rPr>
          <w:sz w:val="28"/>
          <w:szCs w:val="28"/>
        </w:rPr>
      </w:pPr>
      <w:r w:rsidRPr="001D7E83">
        <w:rPr>
          <w:sz w:val="28"/>
          <w:szCs w:val="28"/>
        </w:rPr>
        <w:t xml:space="preserve">                                </w:t>
      </w:r>
      <w:r>
        <w:rPr>
          <w:sz w:val="28"/>
          <w:szCs w:val="28"/>
        </w:rPr>
        <w:t xml:space="preserve">                          </w:t>
      </w:r>
      <w:r w:rsidRPr="001D7E83">
        <w:rPr>
          <w:sz w:val="28"/>
          <w:szCs w:val="28"/>
        </w:rPr>
        <w:t xml:space="preserve">       </w:t>
      </w:r>
    </w:p>
    <w:p w:rsidR="004637D5" w:rsidRPr="00DC3852" w:rsidRDefault="004637D5" w:rsidP="007B1075">
      <w:pPr>
        <w:jc w:val="center"/>
        <w:rPr>
          <w:sz w:val="28"/>
          <w:szCs w:val="28"/>
        </w:rPr>
      </w:pPr>
      <w:bookmarkStart w:id="0" w:name="_GoBack"/>
      <w:r w:rsidRPr="004F4AFA">
        <w:rPr>
          <w:sz w:val="28"/>
          <w:szCs w:val="28"/>
        </w:rPr>
        <w:t xml:space="preserve">О </w:t>
      </w:r>
      <w:r w:rsidRPr="00DC3852">
        <w:rPr>
          <w:sz w:val="28"/>
          <w:szCs w:val="28"/>
        </w:rPr>
        <w:t>внесении изменени</w:t>
      </w:r>
      <w:r w:rsidR="00DC3852" w:rsidRPr="00DC3852">
        <w:rPr>
          <w:sz w:val="28"/>
          <w:szCs w:val="28"/>
        </w:rPr>
        <w:t>я</w:t>
      </w:r>
      <w:r w:rsidRPr="00DC3852">
        <w:rPr>
          <w:sz w:val="28"/>
          <w:szCs w:val="28"/>
        </w:rPr>
        <w:t xml:space="preserve"> в</w:t>
      </w:r>
      <w:r w:rsidR="002E1ACC" w:rsidRPr="00DC3852">
        <w:rPr>
          <w:sz w:val="28"/>
          <w:szCs w:val="28"/>
        </w:rPr>
        <w:t xml:space="preserve"> постановлени</w:t>
      </w:r>
      <w:r w:rsidR="00AD1D58" w:rsidRPr="00DC3852">
        <w:rPr>
          <w:sz w:val="28"/>
          <w:szCs w:val="28"/>
        </w:rPr>
        <w:t>е</w:t>
      </w:r>
    </w:p>
    <w:p w:rsidR="004637D5" w:rsidRPr="00DC3852" w:rsidRDefault="00AD1D58" w:rsidP="004637D5">
      <w:pPr>
        <w:ind w:firstLine="709"/>
        <w:jc w:val="center"/>
        <w:rPr>
          <w:sz w:val="28"/>
          <w:szCs w:val="28"/>
        </w:rPr>
      </w:pPr>
      <w:r w:rsidRPr="00DC3852">
        <w:rPr>
          <w:sz w:val="28"/>
          <w:szCs w:val="28"/>
        </w:rPr>
        <w:t>а</w:t>
      </w:r>
      <w:r w:rsidR="004637D5" w:rsidRPr="00DC3852">
        <w:rPr>
          <w:sz w:val="28"/>
          <w:szCs w:val="28"/>
        </w:rPr>
        <w:t>дминистрации города Оренбурга</w:t>
      </w:r>
      <w:r w:rsidRPr="00DC3852">
        <w:rPr>
          <w:sz w:val="28"/>
          <w:szCs w:val="28"/>
        </w:rPr>
        <w:t xml:space="preserve"> от 27.08.2015 № 2404-п</w:t>
      </w:r>
      <w:bookmarkEnd w:id="0"/>
    </w:p>
    <w:p w:rsidR="007F25C5" w:rsidRDefault="007F25C5" w:rsidP="004637D5">
      <w:pPr>
        <w:ind w:firstLine="709"/>
        <w:jc w:val="both"/>
        <w:rPr>
          <w:sz w:val="28"/>
          <w:szCs w:val="28"/>
        </w:rPr>
      </w:pPr>
    </w:p>
    <w:p w:rsidR="007B1075" w:rsidRPr="00DC3852" w:rsidRDefault="007B1075" w:rsidP="004637D5">
      <w:pPr>
        <w:ind w:firstLine="709"/>
        <w:jc w:val="both"/>
        <w:rPr>
          <w:sz w:val="28"/>
          <w:szCs w:val="28"/>
        </w:rPr>
      </w:pPr>
    </w:p>
    <w:p w:rsidR="004824DC" w:rsidRPr="004824DC" w:rsidRDefault="004824DC" w:rsidP="004824DC">
      <w:pPr>
        <w:tabs>
          <w:tab w:val="left" w:pos="993"/>
        </w:tabs>
        <w:autoSpaceDE w:val="0"/>
        <w:autoSpaceDN w:val="0"/>
        <w:adjustRightInd w:val="0"/>
        <w:ind w:firstLine="709"/>
        <w:jc w:val="both"/>
        <w:rPr>
          <w:sz w:val="28"/>
          <w:szCs w:val="28"/>
        </w:rPr>
      </w:pPr>
      <w:r w:rsidRPr="004824DC">
        <w:rPr>
          <w:sz w:val="28"/>
          <w:szCs w:val="28"/>
        </w:rPr>
        <w:t xml:space="preserve">В  соответствии со статьями </w:t>
      </w:r>
      <w:r>
        <w:rPr>
          <w:sz w:val="28"/>
          <w:szCs w:val="28"/>
        </w:rPr>
        <w:t xml:space="preserve">13, </w:t>
      </w:r>
      <w:r w:rsidRPr="004824DC">
        <w:rPr>
          <w:sz w:val="28"/>
          <w:szCs w:val="28"/>
        </w:rPr>
        <w:t xml:space="preserve">14 Федерального закона от 27.07.2010                       № 210-ФЗ «Об организации предоставления государственных                                   и муниципальных услуг»,  с </w:t>
      </w:r>
      <w:r w:rsidR="00D04CDB" w:rsidRPr="00D04CDB">
        <w:rPr>
          <w:sz w:val="28"/>
          <w:szCs w:val="28"/>
        </w:rPr>
        <w:t xml:space="preserve"> </w:t>
      </w:r>
      <w:r w:rsidR="00D04CDB">
        <w:rPr>
          <w:sz w:val="28"/>
          <w:szCs w:val="28"/>
        </w:rPr>
        <w:t>П</w:t>
      </w:r>
      <w:r w:rsidR="00D04CDB" w:rsidRPr="00D04CDB">
        <w:rPr>
          <w:sz w:val="28"/>
          <w:szCs w:val="28"/>
        </w:rPr>
        <w:t>равил</w:t>
      </w:r>
      <w:r w:rsidR="00D04CDB">
        <w:rPr>
          <w:sz w:val="28"/>
          <w:szCs w:val="28"/>
        </w:rPr>
        <w:t>ами</w:t>
      </w:r>
      <w:r w:rsidR="00D04CDB" w:rsidRPr="00D04CDB">
        <w:rPr>
          <w:sz w:val="28"/>
          <w:szCs w:val="28"/>
        </w:rPr>
        <w:t xml:space="preserve"> присвоения, изменения </w:t>
      </w:r>
      <w:r w:rsidR="00D04CDB">
        <w:rPr>
          <w:sz w:val="28"/>
          <w:szCs w:val="28"/>
        </w:rPr>
        <w:t xml:space="preserve">                                                         </w:t>
      </w:r>
      <w:r w:rsidR="00D04CDB" w:rsidRPr="00D04CDB">
        <w:rPr>
          <w:sz w:val="28"/>
          <w:szCs w:val="28"/>
        </w:rPr>
        <w:t>и аннулирования адресов»,</w:t>
      </w:r>
      <w:r w:rsidR="00D04CDB">
        <w:rPr>
          <w:sz w:val="28"/>
          <w:szCs w:val="28"/>
        </w:rPr>
        <w:t xml:space="preserve"> утвержденными </w:t>
      </w:r>
      <w:r w:rsidR="00D04CDB" w:rsidRPr="00D04CDB">
        <w:rPr>
          <w:sz w:val="28"/>
          <w:szCs w:val="28"/>
        </w:rPr>
        <w:t>постановлением Правительства Российской Федерации от 19.11.2014 № 1221</w:t>
      </w:r>
      <w:r w:rsidR="00D04CDB">
        <w:rPr>
          <w:sz w:val="28"/>
          <w:szCs w:val="28"/>
        </w:rPr>
        <w:t xml:space="preserve">, </w:t>
      </w:r>
      <w:r w:rsidRPr="004824DC">
        <w:rPr>
          <w:bCs/>
          <w:sz w:val="28"/>
          <w:szCs w:val="28"/>
        </w:rPr>
        <w:t xml:space="preserve">Правилами разработки </w:t>
      </w:r>
      <w:r>
        <w:rPr>
          <w:bCs/>
          <w:sz w:val="28"/>
          <w:szCs w:val="28"/>
        </w:rPr>
        <w:t xml:space="preserve"> </w:t>
      </w:r>
      <w:r w:rsidR="00D04CDB">
        <w:rPr>
          <w:bCs/>
          <w:sz w:val="28"/>
          <w:szCs w:val="28"/>
        </w:rPr>
        <w:t xml:space="preserve">                          </w:t>
      </w:r>
      <w:r w:rsidRPr="004824DC">
        <w:rPr>
          <w:bCs/>
          <w:sz w:val="28"/>
          <w:szCs w:val="28"/>
        </w:rPr>
        <w:t>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w:t>
      </w:r>
      <w:r>
        <w:rPr>
          <w:bCs/>
          <w:sz w:val="28"/>
          <w:szCs w:val="28"/>
        </w:rPr>
        <w:t xml:space="preserve">, </w:t>
      </w:r>
      <w:r w:rsidRPr="004824DC">
        <w:rPr>
          <w:sz w:val="28"/>
          <w:szCs w:val="28"/>
        </w:rPr>
        <w:t xml:space="preserve">пунктом </w:t>
      </w:r>
      <w:r>
        <w:rPr>
          <w:sz w:val="28"/>
          <w:szCs w:val="28"/>
        </w:rPr>
        <w:t>11</w:t>
      </w:r>
      <w:r w:rsidRPr="004824DC">
        <w:rPr>
          <w:sz w:val="28"/>
          <w:szCs w:val="28"/>
        </w:rPr>
        <w:t xml:space="preserve"> положения  </w:t>
      </w:r>
      <w:r>
        <w:rPr>
          <w:sz w:val="28"/>
          <w:szCs w:val="28"/>
        </w:rPr>
        <w:t xml:space="preserve">  </w:t>
      </w:r>
      <w:r w:rsidR="00D04CDB">
        <w:rPr>
          <w:sz w:val="28"/>
          <w:szCs w:val="28"/>
        </w:rPr>
        <w:t xml:space="preserve">                             </w:t>
      </w:r>
      <w:r w:rsidRPr="004824DC">
        <w:rPr>
          <w:sz w:val="28"/>
          <w:szCs w:val="28"/>
        </w:rPr>
        <w:t xml:space="preserve">о мониторинге правоприменения муниципальных нормативных правовых актов муниципального </w:t>
      </w:r>
      <w:r w:rsidR="001B12DF">
        <w:rPr>
          <w:sz w:val="28"/>
          <w:szCs w:val="28"/>
        </w:rPr>
        <w:t>образования «город Оренбург» в А</w:t>
      </w:r>
      <w:r w:rsidRPr="004824DC">
        <w:rPr>
          <w:sz w:val="28"/>
          <w:szCs w:val="28"/>
        </w:rPr>
        <w:t>дминистрации города Оренбург</w:t>
      </w:r>
      <w:r w:rsidR="00D62922">
        <w:rPr>
          <w:sz w:val="28"/>
          <w:szCs w:val="28"/>
        </w:rPr>
        <w:t xml:space="preserve">а, утвержденного распоряжением </w:t>
      </w:r>
      <w:r w:rsidR="001B12DF">
        <w:rPr>
          <w:sz w:val="28"/>
          <w:szCs w:val="28"/>
        </w:rPr>
        <w:t>а</w:t>
      </w:r>
      <w:r w:rsidRPr="004824DC">
        <w:rPr>
          <w:sz w:val="28"/>
          <w:szCs w:val="28"/>
        </w:rPr>
        <w:t>дминистрации города Оренбурга от 28.06.2010 № 28-р:</w:t>
      </w:r>
    </w:p>
    <w:p w:rsidR="002E1ACC" w:rsidRPr="00DC3852" w:rsidRDefault="00AD1D58" w:rsidP="00C373B0">
      <w:pPr>
        <w:suppressAutoHyphens/>
        <w:ind w:firstLine="709"/>
        <w:contextualSpacing/>
        <w:jc w:val="both"/>
        <w:rPr>
          <w:sz w:val="28"/>
          <w:szCs w:val="28"/>
        </w:rPr>
      </w:pPr>
      <w:r w:rsidRPr="00DC3852">
        <w:rPr>
          <w:sz w:val="28"/>
          <w:szCs w:val="28"/>
        </w:rPr>
        <w:t>1</w:t>
      </w:r>
      <w:r w:rsidR="002E1ACC" w:rsidRPr="00DC3852">
        <w:rPr>
          <w:sz w:val="28"/>
          <w:szCs w:val="28"/>
        </w:rPr>
        <w:t xml:space="preserve">. </w:t>
      </w:r>
      <w:r w:rsidR="00B0311C" w:rsidRPr="00DC3852">
        <w:rPr>
          <w:sz w:val="28"/>
          <w:szCs w:val="28"/>
        </w:rPr>
        <w:t>Внести в постановление</w:t>
      </w:r>
      <w:r w:rsidR="00C373B0" w:rsidRPr="00DC3852">
        <w:rPr>
          <w:sz w:val="28"/>
          <w:szCs w:val="28"/>
        </w:rPr>
        <w:t xml:space="preserve"> администрации города Оренбурга </w:t>
      </w:r>
      <w:r w:rsidR="000F66B8" w:rsidRPr="00DC3852">
        <w:rPr>
          <w:sz w:val="28"/>
          <w:szCs w:val="28"/>
        </w:rPr>
        <w:t xml:space="preserve">                                </w:t>
      </w:r>
      <w:r w:rsidR="00C373B0" w:rsidRPr="00DC3852">
        <w:rPr>
          <w:sz w:val="28"/>
          <w:szCs w:val="28"/>
        </w:rPr>
        <w:t>от 27.08.2015 № 2404-п «Об утверждении Административного регламента предоставления муниципальной услуги «</w:t>
      </w:r>
      <w:r w:rsidR="000C5D43" w:rsidRPr="00DC3852">
        <w:rPr>
          <w:sz w:val="28"/>
          <w:szCs w:val="28"/>
        </w:rPr>
        <w:t xml:space="preserve">Присвоение адреса объекту адресации, изменение  и аннулирование такого адреса» </w:t>
      </w:r>
      <w:r w:rsidR="00C373B0" w:rsidRPr="00DC3852">
        <w:rPr>
          <w:sz w:val="28"/>
          <w:szCs w:val="28"/>
        </w:rPr>
        <w:t xml:space="preserve"> (в редакции   </w:t>
      </w:r>
      <w:r w:rsidR="000C5D43" w:rsidRPr="00DC3852">
        <w:rPr>
          <w:sz w:val="28"/>
          <w:szCs w:val="28"/>
        </w:rPr>
        <w:t xml:space="preserve">                        </w:t>
      </w:r>
      <w:r w:rsidR="00C373B0" w:rsidRPr="00DC3852">
        <w:rPr>
          <w:sz w:val="28"/>
          <w:szCs w:val="28"/>
        </w:rPr>
        <w:t xml:space="preserve">от 11.10.2017 </w:t>
      </w:r>
      <w:r w:rsidR="00C340BA" w:rsidRPr="00DC3852">
        <w:rPr>
          <w:sz w:val="28"/>
          <w:szCs w:val="28"/>
        </w:rPr>
        <w:t xml:space="preserve"> </w:t>
      </w:r>
      <w:r w:rsidR="00C373B0" w:rsidRPr="00DC3852">
        <w:rPr>
          <w:sz w:val="28"/>
          <w:szCs w:val="28"/>
        </w:rPr>
        <w:t xml:space="preserve">№ 4026-п, от 15.03.2018 № 780-п, от 22.04.2019 № 1030-п, </w:t>
      </w:r>
      <w:r w:rsidR="000C5D43" w:rsidRPr="00DC3852">
        <w:rPr>
          <w:sz w:val="28"/>
          <w:szCs w:val="28"/>
        </w:rPr>
        <w:t xml:space="preserve">                      </w:t>
      </w:r>
      <w:r w:rsidR="00C373B0" w:rsidRPr="00DC3852">
        <w:rPr>
          <w:sz w:val="28"/>
          <w:szCs w:val="28"/>
        </w:rPr>
        <w:t>от 12.11.2021 № 2139-п</w:t>
      </w:r>
      <w:r w:rsidRPr="00DC3852">
        <w:rPr>
          <w:sz w:val="28"/>
          <w:szCs w:val="28"/>
        </w:rPr>
        <w:t>, от 30.06.2023 № 1141-п</w:t>
      </w:r>
      <w:r w:rsidR="00D75859" w:rsidRPr="00DC3852">
        <w:rPr>
          <w:sz w:val="28"/>
          <w:szCs w:val="28"/>
        </w:rPr>
        <w:t>, от 29.05.2024 № 970-п</w:t>
      </w:r>
      <w:r w:rsidR="00771050">
        <w:rPr>
          <w:sz w:val="28"/>
          <w:szCs w:val="28"/>
        </w:rPr>
        <w:t xml:space="preserve">,  </w:t>
      </w:r>
      <w:r w:rsidR="001611BE">
        <w:rPr>
          <w:sz w:val="28"/>
          <w:szCs w:val="28"/>
        </w:rPr>
        <w:t xml:space="preserve">                       от </w:t>
      </w:r>
      <w:r w:rsidR="00771050">
        <w:rPr>
          <w:sz w:val="28"/>
          <w:szCs w:val="28"/>
        </w:rPr>
        <w:t>02.08.2024 № 1392-п</w:t>
      </w:r>
      <w:r w:rsidR="00217CD7">
        <w:rPr>
          <w:sz w:val="28"/>
          <w:szCs w:val="28"/>
        </w:rPr>
        <w:t>, от 18.02.2025 № 296-п</w:t>
      </w:r>
      <w:r w:rsidR="00C373B0" w:rsidRPr="00DC3852">
        <w:rPr>
          <w:sz w:val="28"/>
          <w:szCs w:val="28"/>
        </w:rPr>
        <w:t xml:space="preserve">) </w:t>
      </w:r>
      <w:r w:rsidR="002E1ACC" w:rsidRPr="00DC3852">
        <w:rPr>
          <w:sz w:val="28"/>
          <w:szCs w:val="28"/>
        </w:rPr>
        <w:t>следующ</w:t>
      </w:r>
      <w:r w:rsidR="00DC3852" w:rsidRPr="00DC3852">
        <w:rPr>
          <w:sz w:val="28"/>
          <w:szCs w:val="28"/>
        </w:rPr>
        <w:t>е</w:t>
      </w:r>
      <w:r w:rsidR="002E1ACC" w:rsidRPr="00DC3852">
        <w:rPr>
          <w:sz w:val="28"/>
          <w:szCs w:val="28"/>
        </w:rPr>
        <w:t>е изменени</w:t>
      </w:r>
      <w:r w:rsidR="00DC3852" w:rsidRPr="00DC3852">
        <w:rPr>
          <w:sz w:val="28"/>
          <w:szCs w:val="28"/>
        </w:rPr>
        <w:t>е</w:t>
      </w:r>
      <w:r w:rsidR="002E1ACC" w:rsidRPr="00DC3852">
        <w:rPr>
          <w:sz w:val="28"/>
          <w:szCs w:val="28"/>
        </w:rPr>
        <w:t>:</w:t>
      </w:r>
    </w:p>
    <w:p w:rsidR="00DC3852" w:rsidRPr="00DC3852" w:rsidRDefault="00DC3852" w:rsidP="00DC3852">
      <w:pPr>
        <w:suppressAutoHyphens/>
        <w:ind w:firstLine="709"/>
        <w:contextualSpacing/>
        <w:jc w:val="both"/>
        <w:rPr>
          <w:sz w:val="28"/>
          <w:szCs w:val="28"/>
        </w:rPr>
      </w:pPr>
      <w:r w:rsidRPr="00DC3852">
        <w:rPr>
          <w:sz w:val="28"/>
          <w:szCs w:val="28"/>
        </w:rPr>
        <w:t>приложение к постановлению изложить в новой редакции согласно приложению к настоящему постановлению.</w:t>
      </w:r>
    </w:p>
    <w:p w:rsidR="005C0DCD" w:rsidRPr="005C0DCD" w:rsidRDefault="00AD1D58" w:rsidP="005C0DCD">
      <w:pPr>
        <w:autoSpaceDE w:val="0"/>
        <w:autoSpaceDN w:val="0"/>
        <w:adjustRightInd w:val="0"/>
        <w:ind w:firstLine="709"/>
        <w:jc w:val="both"/>
        <w:rPr>
          <w:color w:val="000000" w:themeColor="text1"/>
          <w:sz w:val="28"/>
          <w:szCs w:val="28"/>
        </w:rPr>
      </w:pPr>
      <w:r>
        <w:rPr>
          <w:color w:val="000000" w:themeColor="text1"/>
          <w:sz w:val="28"/>
          <w:szCs w:val="28"/>
        </w:rPr>
        <w:t>2</w:t>
      </w:r>
      <w:r w:rsidR="005C0DCD">
        <w:rPr>
          <w:color w:val="000000" w:themeColor="text1"/>
          <w:sz w:val="28"/>
          <w:szCs w:val="28"/>
        </w:rPr>
        <w:t>.</w:t>
      </w:r>
      <w:r w:rsidR="005C0DCD" w:rsidRPr="005C0DCD">
        <w:rPr>
          <w:sz w:val="28"/>
          <w:szCs w:val="28"/>
        </w:rPr>
        <w:t xml:space="preserve"> </w:t>
      </w:r>
      <w:r w:rsidR="005C0DCD" w:rsidRPr="005C0DCD">
        <w:rPr>
          <w:color w:val="000000" w:themeColor="text1"/>
          <w:sz w:val="28"/>
          <w:szCs w:val="28"/>
        </w:rPr>
        <w:t xml:space="preserve">Настоящее постановление подлежит: </w:t>
      </w:r>
    </w:p>
    <w:p w:rsidR="005C0DCD" w:rsidRPr="005C0DCD" w:rsidRDefault="005C0DCD" w:rsidP="005C0DCD">
      <w:pPr>
        <w:autoSpaceDE w:val="0"/>
        <w:autoSpaceDN w:val="0"/>
        <w:adjustRightInd w:val="0"/>
        <w:ind w:firstLine="709"/>
        <w:jc w:val="both"/>
        <w:rPr>
          <w:color w:val="000000" w:themeColor="text1"/>
          <w:sz w:val="28"/>
          <w:szCs w:val="28"/>
        </w:rPr>
      </w:pPr>
      <w:r w:rsidRPr="005C0DCD">
        <w:rPr>
          <w:color w:val="000000" w:themeColor="text1"/>
          <w:sz w:val="28"/>
          <w:szCs w:val="28"/>
        </w:rPr>
        <w:t>размещению на официальном Интернет-портале города Оренбурга;</w:t>
      </w:r>
    </w:p>
    <w:p w:rsidR="005C0DCD" w:rsidRPr="005C0DCD" w:rsidRDefault="005C0DCD" w:rsidP="005C0DCD">
      <w:pPr>
        <w:autoSpaceDE w:val="0"/>
        <w:autoSpaceDN w:val="0"/>
        <w:adjustRightInd w:val="0"/>
        <w:ind w:firstLine="709"/>
        <w:jc w:val="both"/>
        <w:rPr>
          <w:color w:val="000000" w:themeColor="text1"/>
          <w:sz w:val="28"/>
          <w:szCs w:val="28"/>
        </w:rPr>
      </w:pPr>
      <w:r w:rsidRPr="005C0DCD">
        <w:rPr>
          <w:color w:val="000000" w:themeColor="text1"/>
          <w:sz w:val="28"/>
          <w:szCs w:val="28"/>
        </w:rP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rsidR="005C0DCD" w:rsidRPr="005C0DCD" w:rsidRDefault="00AD1D58" w:rsidP="005C0DCD">
      <w:pPr>
        <w:autoSpaceDE w:val="0"/>
        <w:autoSpaceDN w:val="0"/>
        <w:adjustRightInd w:val="0"/>
        <w:ind w:firstLine="709"/>
        <w:jc w:val="both"/>
        <w:rPr>
          <w:color w:val="000000" w:themeColor="text1"/>
          <w:sz w:val="28"/>
          <w:szCs w:val="28"/>
        </w:rPr>
      </w:pPr>
      <w:r>
        <w:rPr>
          <w:color w:val="000000" w:themeColor="text1"/>
          <w:sz w:val="28"/>
          <w:szCs w:val="28"/>
        </w:rPr>
        <w:t>3</w:t>
      </w:r>
      <w:r w:rsidR="005C0DCD" w:rsidRPr="005C0DCD">
        <w:rPr>
          <w:color w:val="000000" w:themeColor="text1"/>
          <w:sz w:val="28"/>
          <w:szCs w:val="28"/>
        </w:rPr>
        <w:t>. Поручить организацию исполнения настоящего постановления заместителю Главы города Оренбурга по градостроительству, земельным вопросам и дорожному хозяйству.</w:t>
      </w:r>
    </w:p>
    <w:p w:rsidR="00D04CDB" w:rsidRDefault="00D04CDB" w:rsidP="005C0DCD">
      <w:pPr>
        <w:autoSpaceDE w:val="0"/>
        <w:autoSpaceDN w:val="0"/>
        <w:adjustRightInd w:val="0"/>
        <w:ind w:firstLine="709"/>
        <w:jc w:val="both"/>
        <w:rPr>
          <w:color w:val="000000" w:themeColor="text1"/>
          <w:sz w:val="28"/>
          <w:szCs w:val="28"/>
        </w:rPr>
      </w:pPr>
    </w:p>
    <w:p w:rsidR="00D04CDB" w:rsidRDefault="00D04CDB" w:rsidP="005C0DCD">
      <w:pPr>
        <w:autoSpaceDE w:val="0"/>
        <w:autoSpaceDN w:val="0"/>
        <w:adjustRightInd w:val="0"/>
        <w:ind w:firstLine="709"/>
        <w:jc w:val="both"/>
        <w:rPr>
          <w:color w:val="000000" w:themeColor="text1"/>
          <w:sz w:val="28"/>
          <w:szCs w:val="28"/>
        </w:rPr>
      </w:pPr>
    </w:p>
    <w:p w:rsidR="00D04CDB" w:rsidRDefault="00D04CDB" w:rsidP="005C0DCD">
      <w:pPr>
        <w:autoSpaceDE w:val="0"/>
        <w:autoSpaceDN w:val="0"/>
        <w:adjustRightInd w:val="0"/>
        <w:ind w:firstLine="709"/>
        <w:jc w:val="both"/>
        <w:rPr>
          <w:color w:val="000000" w:themeColor="text1"/>
          <w:sz w:val="28"/>
          <w:szCs w:val="28"/>
        </w:rPr>
      </w:pPr>
    </w:p>
    <w:p w:rsidR="00D04CDB" w:rsidRDefault="00D04CDB" w:rsidP="005C0DCD">
      <w:pPr>
        <w:autoSpaceDE w:val="0"/>
        <w:autoSpaceDN w:val="0"/>
        <w:adjustRightInd w:val="0"/>
        <w:ind w:firstLine="709"/>
        <w:jc w:val="both"/>
        <w:rPr>
          <w:color w:val="000000" w:themeColor="text1"/>
          <w:sz w:val="28"/>
          <w:szCs w:val="28"/>
        </w:rPr>
      </w:pPr>
    </w:p>
    <w:p w:rsidR="005C0DCD" w:rsidRPr="005C0DCD" w:rsidRDefault="00AD1D58" w:rsidP="005C0DCD">
      <w:pPr>
        <w:autoSpaceDE w:val="0"/>
        <w:autoSpaceDN w:val="0"/>
        <w:adjustRightInd w:val="0"/>
        <w:ind w:firstLine="709"/>
        <w:jc w:val="both"/>
        <w:rPr>
          <w:color w:val="000000" w:themeColor="text1"/>
          <w:sz w:val="28"/>
          <w:szCs w:val="28"/>
        </w:rPr>
      </w:pPr>
      <w:r>
        <w:rPr>
          <w:color w:val="000000" w:themeColor="text1"/>
          <w:sz w:val="28"/>
          <w:szCs w:val="28"/>
        </w:rPr>
        <w:lastRenderedPageBreak/>
        <w:t>4</w:t>
      </w:r>
      <w:r w:rsidR="005C0DCD" w:rsidRPr="005C0DCD">
        <w:rPr>
          <w:color w:val="000000" w:themeColor="text1"/>
          <w:sz w:val="28"/>
          <w:szCs w:val="28"/>
        </w:rPr>
        <w:t>. Настоящее постановление вступает в силу после его официального опубликования в газете «Вечерний Оренбург».</w:t>
      </w:r>
    </w:p>
    <w:p w:rsidR="005C0DCD" w:rsidRDefault="005C0DCD" w:rsidP="004637D5">
      <w:pPr>
        <w:autoSpaceDE w:val="0"/>
        <w:autoSpaceDN w:val="0"/>
        <w:adjustRightInd w:val="0"/>
        <w:ind w:firstLine="709"/>
        <w:jc w:val="both"/>
        <w:rPr>
          <w:color w:val="000000" w:themeColor="text1"/>
          <w:sz w:val="28"/>
          <w:szCs w:val="28"/>
        </w:rPr>
      </w:pPr>
    </w:p>
    <w:p w:rsidR="007B1075" w:rsidRPr="00634CBF" w:rsidRDefault="007B1075" w:rsidP="004637D5">
      <w:pPr>
        <w:autoSpaceDE w:val="0"/>
        <w:autoSpaceDN w:val="0"/>
        <w:adjustRightInd w:val="0"/>
        <w:ind w:firstLine="709"/>
        <w:jc w:val="both"/>
        <w:rPr>
          <w:color w:val="000000" w:themeColor="text1"/>
          <w:sz w:val="28"/>
          <w:szCs w:val="28"/>
        </w:rPr>
      </w:pPr>
    </w:p>
    <w:p w:rsidR="004637D5" w:rsidRDefault="004637D5" w:rsidP="004637D5">
      <w:pPr>
        <w:autoSpaceDE w:val="0"/>
        <w:autoSpaceDN w:val="0"/>
        <w:adjustRightInd w:val="0"/>
        <w:jc w:val="both"/>
        <w:rPr>
          <w:color w:val="000000" w:themeColor="text1"/>
          <w:sz w:val="28"/>
          <w:szCs w:val="28"/>
        </w:rPr>
      </w:pPr>
    </w:p>
    <w:p w:rsidR="005F594B" w:rsidRPr="009D6DD8" w:rsidRDefault="005F594B" w:rsidP="005F594B">
      <w:pPr>
        <w:jc w:val="both"/>
        <w:rPr>
          <w:sz w:val="28"/>
          <w:szCs w:val="28"/>
        </w:rPr>
      </w:pPr>
      <w:r w:rsidRPr="009D6DD8">
        <w:rPr>
          <w:sz w:val="28"/>
          <w:szCs w:val="28"/>
        </w:rPr>
        <w:t xml:space="preserve">Временно исполняющий </w:t>
      </w:r>
    </w:p>
    <w:p w:rsidR="005F594B" w:rsidRDefault="005F594B" w:rsidP="005F594B">
      <w:pPr>
        <w:suppressAutoHyphens/>
        <w:contextualSpacing/>
        <w:rPr>
          <w:sz w:val="28"/>
          <w:szCs w:val="28"/>
        </w:rPr>
      </w:pPr>
      <w:r w:rsidRPr="009D6DD8">
        <w:rPr>
          <w:sz w:val="28"/>
          <w:szCs w:val="28"/>
        </w:rPr>
        <w:t>полномочия Главы города Оренбурга</w:t>
      </w:r>
      <w:r w:rsidRPr="001C513D">
        <w:rPr>
          <w:sz w:val="28"/>
          <w:szCs w:val="28"/>
        </w:rPr>
        <w:t xml:space="preserve">      </w:t>
      </w:r>
      <w:r>
        <w:rPr>
          <w:sz w:val="28"/>
          <w:szCs w:val="28"/>
        </w:rPr>
        <w:t xml:space="preserve">                                    А.Р. Юмадилов</w:t>
      </w:r>
      <w:r w:rsidRPr="001C513D">
        <w:rPr>
          <w:sz w:val="28"/>
          <w:szCs w:val="28"/>
        </w:rPr>
        <w:t xml:space="preserve">           </w:t>
      </w:r>
    </w:p>
    <w:p w:rsidR="005F594B" w:rsidRDefault="005F594B" w:rsidP="00217CD7">
      <w:pPr>
        <w:suppressAutoHyphens/>
        <w:contextualSpacing/>
        <w:rPr>
          <w:sz w:val="28"/>
          <w:szCs w:val="28"/>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04CDB" w:rsidRDefault="00D04CDB" w:rsidP="00DC3852">
      <w:pPr>
        <w:autoSpaceDE w:val="0"/>
        <w:autoSpaceDN w:val="0"/>
        <w:adjustRightInd w:val="0"/>
        <w:outlineLvl w:val="0"/>
        <w:rPr>
          <w:sz w:val="28"/>
          <w:szCs w:val="28"/>
          <w:lang w:eastAsia="en-US"/>
        </w:rPr>
      </w:pPr>
    </w:p>
    <w:p w:rsidR="00DC3852" w:rsidRPr="00C373B0" w:rsidRDefault="00DC3852" w:rsidP="00DC3852">
      <w:pPr>
        <w:autoSpaceDE w:val="0"/>
        <w:autoSpaceDN w:val="0"/>
        <w:adjustRightInd w:val="0"/>
        <w:outlineLvl w:val="0"/>
        <w:rPr>
          <w:sz w:val="28"/>
          <w:szCs w:val="28"/>
          <w:lang w:eastAsia="en-US"/>
        </w:rPr>
      </w:pPr>
      <w:r>
        <w:rPr>
          <w:sz w:val="28"/>
          <w:szCs w:val="28"/>
          <w:lang w:eastAsia="en-US"/>
        </w:rPr>
        <w:lastRenderedPageBreak/>
        <w:t xml:space="preserve"> </w:t>
      </w:r>
      <w:r w:rsidR="00D04CDB">
        <w:rPr>
          <w:sz w:val="28"/>
          <w:szCs w:val="28"/>
          <w:lang w:eastAsia="en-US"/>
        </w:rPr>
        <w:t xml:space="preserve">                                                                     </w:t>
      </w:r>
      <w:r w:rsidRPr="00C373B0">
        <w:rPr>
          <w:sz w:val="28"/>
          <w:szCs w:val="28"/>
          <w:lang w:eastAsia="en-US"/>
        </w:rPr>
        <w:t>Приложение</w:t>
      </w:r>
    </w:p>
    <w:p w:rsidR="00DC3852" w:rsidRPr="00C373B0" w:rsidRDefault="00DC3852" w:rsidP="00DC3852">
      <w:pPr>
        <w:autoSpaceDE w:val="0"/>
        <w:autoSpaceDN w:val="0"/>
        <w:adjustRightInd w:val="0"/>
        <w:rPr>
          <w:sz w:val="28"/>
          <w:szCs w:val="28"/>
          <w:lang w:eastAsia="en-US"/>
        </w:rPr>
      </w:pPr>
      <w:r w:rsidRPr="00C373B0">
        <w:rPr>
          <w:sz w:val="28"/>
          <w:szCs w:val="28"/>
          <w:lang w:eastAsia="en-US"/>
        </w:rPr>
        <w:t xml:space="preserve">                                                                      к постановлению</w:t>
      </w:r>
    </w:p>
    <w:p w:rsidR="00DC3852" w:rsidRPr="00C373B0" w:rsidRDefault="00DC3852" w:rsidP="00DC3852">
      <w:pPr>
        <w:autoSpaceDE w:val="0"/>
        <w:autoSpaceDN w:val="0"/>
        <w:adjustRightInd w:val="0"/>
        <w:rPr>
          <w:sz w:val="28"/>
          <w:szCs w:val="28"/>
          <w:lang w:eastAsia="en-US"/>
        </w:rPr>
      </w:pPr>
      <w:r w:rsidRPr="00C373B0">
        <w:rPr>
          <w:sz w:val="28"/>
          <w:szCs w:val="28"/>
          <w:lang w:eastAsia="en-US"/>
        </w:rPr>
        <w:t xml:space="preserve">                                                                      Администрации города Оренбурга</w:t>
      </w:r>
    </w:p>
    <w:p w:rsidR="00DC3852" w:rsidRPr="00C373B0" w:rsidRDefault="00DC3852" w:rsidP="00DC3852">
      <w:pPr>
        <w:autoSpaceDE w:val="0"/>
        <w:autoSpaceDN w:val="0"/>
        <w:adjustRightInd w:val="0"/>
        <w:rPr>
          <w:sz w:val="28"/>
          <w:szCs w:val="28"/>
          <w:lang w:eastAsia="en-US"/>
        </w:rPr>
      </w:pPr>
      <w:r w:rsidRPr="00C373B0">
        <w:rPr>
          <w:sz w:val="28"/>
          <w:szCs w:val="28"/>
          <w:lang w:eastAsia="en-US"/>
        </w:rPr>
        <w:t xml:space="preserve">                                         </w:t>
      </w:r>
      <w:r>
        <w:rPr>
          <w:sz w:val="28"/>
          <w:szCs w:val="28"/>
          <w:lang w:eastAsia="en-US"/>
        </w:rPr>
        <w:t xml:space="preserve">                             </w:t>
      </w:r>
      <w:r w:rsidR="00B46C17">
        <w:rPr>
          <w:sz w:val="28"/>
          <w:szCs w:val="28"/>
          <w:lang w:eastAsia="en-US"/>
        </w:rPr>
        <w:t>о</w:t>
      </w:r>
      <w:r>
        <w:rPr>
          <w:sz w:val="28"/>
          <w:szCs w:val="28"/>
          <w:lang w:eastAsia="en-US"/>
        </w:rPr>
        <w:t>т</w:t>
      </w:r>
      <w:r w:rsidR="00B46C17">
        <w:rPr>
          <w:sz w:val="28"/>
          <w:szCs w:val="28"/>
          <w:lang w:eastAsia="en-US"/>
        </w:rPr>
        <w:t xml:space="preserve"> 28.10.2025</w:t>
      </w:r>
      <w:r>
        <w:rPr>
          <w:sz w:val="28"/>
          <w:szCs w:val="28"/>
          <w:lang w:eastAsia="en-US"/>
        </w:rPr>
        <w:t xml:space="preserve"> № </w:t>
      </w:r>
      <w:r w:rsidR="00B46C17">
        <w:rPr>
          <w:sz w:val="28"/>
          <w:szCs w:val="28"/>
          <w:lang w:eastAsia="en-US"/>
        </w:rPr>
        <w:t>2296-п</w:t>
      </w:r>
    </w:p>
    <w:p w:rsidR="00DC3852" w:rsidRPr="00C373B0" w:rsidRDefault="00DC3852" w:rsidP="00DC3852">
      <w:pPr>
        <w:widowControl w:val="0"/>
        <w:autoSpaceDE w:val="0"/>
        <w:autoSpaceDN w:val="0"/>
        <w:ind w:firstLine="709"/>
        <w:rPr>
          <w:sz w:val="28"/>
          <w:szCs w:val="28"/>
        </w:rPr>
      </w:pPr>
    </w:p>
    <w:p w:rsidR="00DC3852" w:rsidRPr="00C373B0" w:rsidRDefault="00DC3852" w:rsidP="00DC3852">
      <w:pPr>
        <w:widowControl w:val="0"/>
        <w:autoSpaceDE w:val="0"/>
        <w:autoSpaceDN w:val="0"/>
        <w:ind w:firstLine="709"/>
        <w:rPr>
          <w:sz w:val="28"/>
          <w:szCs w:val="28"/>
        </w:rPr>
      </w:pPr>
    </w:p>
    <w:p w:rsidR="00DC3852" w:rsidRPr="00C373B0" w:rsidRDefault="00DC3852" w:rsidP="00DC3852">
      <w:pPr>
        <w:widowControl w:val="0"/>
        <w:autoSpaceDE w:val="0"/>
        <w:autoSpaceDN w:val="0"/>
        <w:ind w:firstLine="709"/>
        <w:jc w:val="center"/>
        <w:rPr>
          <w:bCs/>
          <w:sz w:val="28"/>
          <w:szCs w:val="28"/>
        </w:rPr>
      </w:pPr>
      <w:r w:rsidRPr="00C373B0">
        <w:rPr>
          <w:bCs/>
          <w:sz w:val="28"/>
          <w:szCs w:val="28"/>
        </w:rPr>
        <w:t>АДМИНИСТРАТИВНЫЙ РЕГЛАМЕНТ</w:t>
      </w:r>
    </w:p>
    <w:p w:rsidR="00DC3852" w:rsidRPr="00C373B0" w:rsidRDefault="007B1075" w:rsidP="00DC3852">
      <w:pPr>
        <w:widowControl w:val="0"/>
        <w:autoSpaceDE w:val="0"/>
        <w:autoSpaceDN w:val="0"/>
        <w:ind w:firstLine="709"/>
        <w:jc w:val="center"/>
        <w:rPr>
          <w:sz w:val="28"/>
          <w:szCs w:val="28"/>
        </w:rPr>
      </w:pPr>
      <w:r w:rsidRPr="00DC3852">
        <w:rPr>
          <w:sz w:val="28"/>
          <w:szCs w:val="28"/>
        </w:rPr>
        <w:t xml:space="preserve">предоставления муниципальной услуги «Присвоение адреса объекту адресации, изменение  и аннулирование такого адреса»  </w:t>
      </w:r>
    </w:p>
    <w:p w:rsidR="00DA483D" w:rsidRDefault="00DA483D" w:rsidP="00DC3852">
      <w:pPr>
        <w:widowControl w:val="0"/>
        <w:autoSpaceDE w:val="0"/>
        <w:autoSpaceDN w:val="0"/>
        <w:ind w:firstLine="709"/>
        <w:jc w:val="center"/>
        <w:outlineLvl w:val="1"/>
        <w:rPr>
          <w:sz w:val="28"/>
          <w:szCs w:val="28"/>
        </w:rPr>
      </w:pPr>
    </w:p>
    <w:p w:rsidR="00DC3852" w:rsidRPr="00C373B0" w:rsidRDefault="00FA2CB8" w:rsidP="00DC3852">
      <w:pPr>
        <w:widowControl w:val="0"/>
        <w:autoSpaceDE w:val="0"/>
        <w:autoSpaceDN w:val="0"/>
        <w:ind w:firstLine="709"/>
        <w:jc w:val="center"/>
        <w:outlineLvl w:val="1"/>
        <w:rPr>
          <w:sz w:val="28"/>
          <w:szCs w:val="28"/>
        </w:rPr>
      </w:pPr>
      <w:r>
        <w:rPr>
          <w:sz w:val="28"/>
          <w:szCs w:val="28"/>
        </w:rPr>
        <w:t xml:space="preserve">Раздел </w:t>
      </w:r>
      <w:r w:rsidR="00D62922">
        <w:rPr>
          <w:sz w:val="28"/>
          <w:szCs w:val="28"/>
        </w:rPr>
        <w:t>1</w:t>
      </w:r>
      <w:r w:rsidR="00DC3852" w:rsidRPr="00C373B0">
        <w:rPr>
          <w:sz w:val="28"/>
          <w:szCs w:val="28"/>
        </w:rPr>
        <w:t>. Общие положения</w:t>
      </w:r>
    </w:p>
    <w:p w:rsidR="00DC3852" w:rsidRPr="00C373B0" w:rsidRDefault="00DC3852" w:rsidP="00DC3852">
      <w:pPr>
        <w:widowControl w:val="0"/>
        <w:autoSpaceDE w:val="0"/>
        <w:autoSpaceDN w:val="0"/>
        <w:ind w:firstLine="709"/>
        <w:jc w:val="both"/>
        <w:rPr>
          <w:sz w:val="28"/>
          <w:szCs w:val="28"/>
        </w:rPr>
      </w:pPr>
    </w:p>
    <w:p w:rsidR="00DC3852" w:rsidRPr="00C373B0" w:rsidRDefault="00DC3852" w:rsidP="00DC3852">
      <w:pPr>
        <w:widowControl w:val="0"/>
        <w:autoSpaceDE w:val="0"/>
        <w:autoSpaceDN w:val="0"/>
        <w:ind w:firstLine="709"/>
        <w:jc w:val="center"/>
        <w:outlineLvl w:val="2"/>
        <w:rPr>
          <w:sz w:val="28"/>
          <w:szCs w:val="28"/>
        </w:rPr>
      </w:pPr>
      <w:r w:rsidRPr="00C373B0">
        <w:rPr>
          <w:sz w:val="28"/>
          <w:szCs w:val="28"/>
        </w:rPr>
        <w:t>Предмет регулирования Административного регламента</w:t>
      </w:r>
    </w:p>
    <w:p w:rsidR="00DC3852" w:rsidRPr="00C373B0" w:rsidRDefault="00DC3852" w:rsidP="00DC3852">
      <w:pPr>
        <w:widowControl w:val="0"/>
        <w:autoSpaceDE w:val="0"/>
        <w:autoSpaceDN w:val="0"/>
        <w:ind w:firstLine="709"/>
        <w:jc w:val="both"/>
        <w:rPr>
          <w:sz w:val="28"/>
          <w:szCs w:val="28"/>
        </w:rPr>
      </w:pPr>
    </w:p>
    <w:p w:rsidR="00DC3852" w:rsidRDefault="00DC3852" w:rsidP="00BA4455">
      <w:pPr>
        <w:widowControl w:val="0"/>
        <w:autoSpaceDE w:val="0"/>
        <w:autoSpaceDN w:val="0"/>
        <w:adjustRightInd w:val="0"/>
        <w:ind w:right="-2" w:firstLine="709"/>
        <w:jc w:val="both"/>
        <w:rPr>
          <w:rFonts w:ascii="Times New Roman CYR" w:hAnsi="Times New Roman CYR" w:cs="Times New Roman CYR"/>
          <w:sz w:val="28"/>
          <w:szCs w:val="28"/>
        </w:rPr>
      </w:pPr>
      <w:bookmarkStart w:id="1" w:name="sub_4001"/>
      <w:r w:rsidRPr="00C340BA">
        <w:rPr>
          <w:rFonts w:ascii="Times New Roman CYR" w:hAnsi="Times New Roman CYR" w:cs="Times New Roman CYR"/>
          <w:sz w:val="28"/>
          <w:szCs w:val="28"/>
        </w:rPr>
        <w:t xml:space="preserve">1. </w:t>
      </w:r>
      <w:bookmarkEnd w:id="1"/>
      <w:r w:rsidR="00D62922">
        <w:rPr>
          <w:rFonts w:ascii="Times New Roman CYR" w:hAnsi="Times New Roman CYR" w:cs="Times New Roman CYR"/>
          <w:sz w:val="28"/>
          <w:szCs w:val="28"/>
        </w:rPr>
        <w:t>Настоящий А</w:t>
      </w:r>
      <w:r w:rsidRPr="00C340BA">
        <w:rPr>
          <w:rFonts w:ascii="Times New Roman CYR" w:hAnsi="Times New Roman CYR" w:cs="Times New Roman CYR"/>
          <w:sz w:val="28"/>
          <w:szCs w:val="28"/>
        </w:rPr>
        <w:t>дминистративный регламент</w:t>
      </w:r>
      <w:bookmarkStart w:id="2" w:name="_Ref209084094"/>
      <w:r w:rsidR="007B1075">
        <w:rPr>
          <w:rStyle w:val="afc"/>
          <w:rFonts w:ascii="Times New Roman CYR" w:hAnsi="Times New Roman CYR" w:cs="Times New Roman CYR"/>
          <w:sz w:val="28"/>
          <w:szCs w:val="28"/>
        </w:rPr>
        <w:footnoteReference w:id="1"/>
      </w:r>
      <w:bookmarkEnd w:id="2"/>
      <w:r w:rsidRPr="00C340BA">
        <w:rPr>
          <w:rFonts w:ascii="Times New Roman CYR" w:hAnsi="Times New Roman CYR" w:cs="Times New Roman CYR"/>
          <w:sz w:val="28"/>
          <w:szCs w:val="28"/>
        </w:rPr>
        <w:t xml:space="preserve"> разработан в целях повышения качества и доступности предоставления</w:t>
      </w:r>
      <w:r>
        <w:rPr>
          <w:rFonts w:ascii="Times New Roman CYR" w:hAnsi="Times New Roman CYR" w:cs="Times New Roman CYR"/>
          <w:sz w:val="28"/>
          <w:szCs w:val="28"/>
        </w:rPr>
        <w:t xml:space="preserve"> муниципальной услуги</w:t>
      </w:r>
      <w:r w:rsidRPr="00C340BA">
        <w:rPr>
          <w:rFonts w:ascii="Times New Roman CYR" w:hAnsi="Times New Roman CYR" w:cs="Times New Roman CYR"/>
          <w:sz w:val="28"/>
          <w:szCs w:val="28"/>
        </w:rPr>
        <w:t xml:space="preserve">, определяет стандарт, сроки и последовательность действий (административных процедур) </w:t>
      </w:r>
      <w:r w:rsidRPr="00F97FD8">
        <w:rPr>
          <w:rFonts w:ascii="Times New Roman CYR" w:hAnsi="Times New Roman CYR" w:cs="Times New Roman CYR"/>
          <w:sz w:val="28"/>
          <w:szCs w:val="28"/>
        </w:rPr>
        <w:t>Администрации города Оренбурга в лице ДГиЗО</w:t>
      </w:r>
      <w:r>
        <w:rPr>
          <w:rFonts w:ascii="Times New Roman CYR" w:hAnsi="Times New Roman CYR" w:cs="Times New Roman CYR"/>
          <w:sz w:val="28"/>
          <w:szCs w:val="28"/>
        </w:rPr>
        <w:t xml:space="preserve"> </w:t>
      </w:r>
      <w:r w:rsidRPr="007F25C5">
        <w:rPr>
          <w:rFonts w:ascii="Times New Roman CYR" w:hAnsi="Times New Roman CYR" w:cs="Times New Roman CYR"/>
          <w:sz w:val="28"/>
          <w:szCs w:val="28"/>
        </w:rPr>
        <w:t>при осуществлении полномочий по предоставлению муниципальной услуги</w:t>
      </w:r>
      <w:r>
        <w:rPr>
          <w:rFonts w:ascii="Times New Roman CYR" w:hAnsi="Times New Roman CYR" w:cs="Times New Roman CYR"/>
          <w:sz w:val="28"/>
          <w:szCs w:val="28"/>
        </w:rPr>
        <w:t>.</w:t>
      </w:r>
    </w:p>
    <w:p w:rsidR="00DC3852" w:rsidRDefault="00DC3852" w:rsidP="00BA4455">
      <w:pPr>
        <w:widowControl w:val="0"/>
        <w:tabs>
          <w:tab w:val="left" w:pos="9356"/>
        </w:tabs>
        <w:autoSpaceDE w:val="0"/>
        <w:autoSpaceDN w:val="0"/>
        <w:adjustRightInd w:val="0"/>
        <w:ind w:right="-2" w:firstLine="709"/>
        <w:jc w:val="center"/>
        <w:outlineLvl w:val="0"/>
        <w:rPr>
          <w:rFonts w:ascii="Times New Roman CYR" w:hAnsi="Times New Roman CYR" w:cs="Times New Roman CYR"/>
          <w:bCs/>
          <w:color w:val="26282F"/>
          <w:sz w:val="28"/>
          <w:szCs w:val="28"/>
        </w:rPr>
      </w:pPr>
      <w:bookmarkStart w:id="3" w:name="sub_412"/>
    </w:p>
    <w:p w:rsidR="00DC3852" w:rsidRPr="00E660DD" w:rsidRDefault="00DC3852" w:rsidP="00BA4455">
      <w:pPr>
        <w:widowControl w:val="0"/>
        <w:tabs>
          <w:tab w:val="left" w:pos="9356"/>
        </w:tabs>
        <w:autoSpaceDE w:val="0"/>
        <w:autoSpaceDN w:val="0"/>
        <w:adjustRightInd w:val="0"/>
        <w:ind w:right="-2" w:firstLine="709"/>
        <w:jc w:val="center"/>
        <w:outlineLvl w:val="0"/>
        <w:rPr>
          <w:rFonts w:ascii="Times New Roman CYR" w:hAnsi="Times New Roman CYR" w:cs="Times New Roman CYR"/>
          <w:bCs/>
          <w:color w:val="26282F"/>
          <w:sz w:val="28"/>
          <w:szCs w:val="28"/>
        </w:rPr>
      </w:pPr>
      <w:r w:rsidRPr="00E660DD">
        <w:rPr>
          <w:rFonts w:ascii="Times New Roman CYR" w:hAnsi="Times New Roman CYR" w:cs="Times New Roman CYR"/>
          <w:bCs/>
          <w:color w:val="26282F"/>
          <w:sz w:val="28"/>
          <w:szCs w:val="28"/>
        </w:rPr>
        <w:t>Круг заявителей</w:t>
      </w:r>
      <w:bookmarkEnd w:id="3"/>
    </w:p>
    <w:p w:rsidR="00DC3852" w:rsidRPr="00C340BA" w:rsidRDefault="00DC3852" w:rsidP="00BA4455">
      <w:pPr>
        <w:widowControl w:val="0"/>
        <w:tabs>
          <w:tab w:val="left" w:pos="9356"/>
        </w:tabs>
        <w:autoSpaceDE w:val="0"/>
        <w:autoSpaceDN w:val="0"/>
        <w:adjustRightInd w:val="0"/>
        <w:ind w:right="-2" w:firstLine="709"/>
        <w:jc w:val="both"/>
        <w:rPr>
          <w:rFonts w:ascii="Times New Roman CYR" w:hAnsi="Times New Roman CYR" w:cs="Times New Roman CYR"/>
          <w:sz w:val="28"/>
          <w:szCs w:val="28"/>
        </w:rPr>
      </w:pPr>
    </w:p>
    <w:p w:rsidR="00DC3852" w:rsidRPr="00C340BA" w:rsidRDefault="00DC3852" w:rsidP="00BA4455">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 xml:space="preserve">2. Заявителями на получение </w:t>
      </w:r>
      <w:r>
        <w:rPr>
          <w:rFonts w:ascii="Times New Roman CYR" w:hAnsi="Times New Roman CYR" w:cs="Times New Roman CYR"/>
          <w:sz w:val="28"/>
          <w:szCs w:val="28"/>
        </w:rPr>
        <w:t>муниципальной у</w:t>
      </w:r>
      <w:r w:rsidRPr="00C340BA">
        <w:rPr>
          <w:rFonts w:ascii="Times New Roman CYR" w:hAnsi="Times New Roman CYR" w:cs="Times New Roman CYR"/>
          <w:sz w:val="28"/>
          <w:szCs w:val="28"/>
        </w:rPr>
        <w:t>слуги являются лица, определенные пунктами</w:t>
      </w:r>
      <w:r>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27 и 29 Правил:</w:t>
      </w:r>
    </w:p>
    <w:p w:rsidR="00DC3852" w:rsidRPr="00C340BA" w:rsidRDefault="004824DC" w:rsidP="00BA4455">
      <w:pPr>
        <w:tabs>
          <w:tab w:val="left" w:pos="9356"/>
        </w:tabs>
        <w:autoSpaceDE w:val="0"/>
        <w:autoSpaceDN w:val="0"/>
        <w:adjustRightInd w:val="0"/>
        <w:ind w:right="-2"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 </w:t>
      </w:r>
      <w:r w:rsidR="00DC3852" w:rsidRPr="00C340BA">
        <w:rPr>
          <w:rFonts w:ascii="Times New Roman CYR" w:hAnsi="Times New Roman CYR" w:cs="Times New Roman CYR"/>
          <w:sz w:val="28"/>
          <w:szCs w:val="28"/>
        </w:rPr>
        <w:t>собственники объекта адресации;</w:t>
      </w:r>
    </w:p>
    <w:p w:rsidR="00DC3852" w:rsidRPr="00C340BA" w:rsidRDefault="00DC3852" w:rsidP="00BA4455">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2)</w:t>
      </w:r>
      <w:r w:rsidR="004824DC">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 xml:space="preserve">лица, обладающие одним из следующих вещных прав </w:t>
      </w:r>
      <w:r>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на объект адресации:</w:t>
      </w:r>
    </w:p>
    <w:p w:rsidR="00DC3852" w:rsidRPr="00C340BA" w:rsidRDefault="00DC3852" w:rsidP="004824DC">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право хозяйственного ведения;</w:t>
      </w:r>
    </w:p>
    <w:p w:rsidR="00DC3852" w:rsidRPr="00C340BA" w:rsidRDefault="00DC3852" w:rsidP="004824DC">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право оперативного управления;</w:t>
      </w:r>
    </w:p>
    <w:p w:rsidR="00DC3852" w:rsidRPr="00C340BA" w:rsidRDefault="00DC3852" w:rsidP="004824DC">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право пожизненно наследуемого владения;</w:t>
      </w:r>
    </w:p>
    <w:p w:rsidR="00DC3852" w:rsidRPr="00C340BA" w:rsidRDefault="00DC3852" w:rsidP="004824DC">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право постоянного (бессрочного) пользования;</w:t>
      </w:r>
    </w:p>
    <w:p w:rsidR="00DC3852" w:rsidRPr="00B54D9D" w:rsidRDefault="004824DC" w:rsidP="00BA4455">
      <w:pPr>
        <w:tabs>
          <w:tab w:val="left" w:pos="9356"/>
        </w:tabs>
        <w:autoSpaceDE w:val="0"/>
        <w:autoSpaceDN w:val="0"/>
        <w:adjustRightInd w:val="0"/>
        <w:ind w:right="-2"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3) </w:t>
      </w:r>
      <w:r w:rsidR="00DC3852">
        <w:rPr>
          <w:rFonts w:ascii="Times New Roman CYR" w:hAnsi="Times New Roman CYR" w:cs="Times New Roman CYR"/>
          <w:sz w:val="28"/>
          <w:szCs w:val="28"/>
        </w:rPr>
        <w:t xml:space="preserve">представители  </w:t>
      </w:r>
      <w:r w:rsidR="00DC3852" w:rsidRPr="00B54D9D">
        <w:rPr>
          <w:rFonts w:ascii="Times New Roman CYR" w:hAnsi="Times New Roman CYR" w:cs="Times New Roman CYR"/>
          <w:sz w:val="28"/>
          <w:szCs w:val="28"/>
        </w:rPr>
        <w:t>з</w:t>
      </w:r>
      <w:r w:rsidR="00B54D9D" w:rsidRPr="00B54D9D">
        <w:rPr>
          <w:rFonts w:ascii="Times New Roman CYR" w:hAnsi="Times New Roman CYR" w:cs="Times New Roman CYR"/>
          <w:sz w:val="28"/>
          <w:szCs w:val="28"/>
        </w:rPr>
        <w:t>аявителя</w:t>
      </w:r>
      <w:r w:rsidR="00DC3852" w:rsidRPr="00B54D9D">
        <w:rPr>
          <w:rFonts w:ascii="Times New Roman CYR" w:hAnsi="Times New Roman CYR" w:cs="Times New Roman CYR"/>
          <w:sz w:val="28"/>
          <w:szCs w:val="28"/>
        </w:rPr>
        <w:t>;</w:t>
      </w:r>
    </w:p>
    <w:p w:rsidR="007B1075" w:rsidRDefault="00DC3852" w:rsidP="00BA4455">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4)</w:t>
      </w:r>
      <w:r w:rsidR="004824DC">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 xml:space="preserve">представитель собственников помещений в многоквартирном доме, </w:t>
      </w:r>
    </w:p>
    <w:p w:rsidR="00DC3852" w:rsidRPr="007B1075" w:rsidRDefault="007B1075" w:rsidP="007B1075">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уполномоченный на подачу такого заявления принятым в установленном </w:t>
      </w:r>
      <w:hyperlink r:id="rId9" w:history="1">
        <w:r w:rsidRPr="007B1075">
          <w:rPr>
            <w:rFonts w:ascii="Times New Roman CYR" w:eastAsiaTheme="minorHAnsi" w:hAnsi="Times New Roman CYR" w:cs="Times New Roman CYR"/>
            <w:sz w:val="28"/>
            <w:szCs w:val="28"/>
            <w:lang w:eastAsia="en-US"/>
          </w:rPr>
          <w:t>законодательством</w:t>
        </w:r>
      </w:hyperlink>
      <w:r w:rsidRPr="007B1075">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Российской Федерации порядке решением общего собрания указанных собственников</w:t>
      </w:r>
      <w:r w:rsidR="00DC3852" w:rsidRPr="00C340BA">
        <w:rPr>
          <w:rFonts w:ascii="Times New Roman CYR" w:hAnsi="Times New Roman CYR" w:cs="Times New Roman CYR"/>
          <w:sz w:val="28"/>
          <w:szCs w:val="28"/>
        </w:rPr>
        <w:t>;</w:t>
      </w:r>
    </w:p>
    <w:p w:rsidR="00DC3852" w:rsidRPr="00C340BA" w:rsidRDefault="00DC3852" w:rsidP="00BA4455">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5)</w:t>
      </w:r>
      <w:r w:rsidR="004824DC">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представитель членов садоводческого</w:t>
      </w:r>
      <w:r w:rsidR="008F6CDE">
        <w:rPr>
          <w:rFonts w:ascii="Times New Roman CYR" w:hAnsi="Times New Roman CYR" w:cs="Times New Roman CYR"/>
          <w:sz w:val="28"/>
          <w:szCs w:val="28"/>
        </w:rPr>
        <w:t xml:space="preserve"> или</w:t>
      </w:r>
      <w:r w:rsidRPr="00C340BA">
        <w:rPr>
          <w:rFonts w:ascii="Times New Roman CYR" w:hAnsi="Times New Roman CYR" w:cs="Times New Roman CYR"/>
          <w:sz w:val="28"/>
          <w:szCs w:val="28"/>
        </w:rPr>
        <w:t xml:space="preserve"> огороднического </w:t>
      </w:r>
      <w:r>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 xml:space="preserve">некоммерческого </w:t>
      </w:r>
      <w:r w:rsidR="00910D1C">
        <w:rPr>
          <w:rFonts w:ascii="Times New Roman CYR" w:hAnsi="Times New Roman CYR" w:cs="Times New Roman CYR"/>
          <w:sz w:val="28"/>
          <w:szCs w:val="28"/>
        </w:rPr>
        <w:t>товарищества</w:t>
      </w:r>
      <w:r w:rsidRPr="00C340BA">
        <w:rPr>
          <w:rFonts w:ascii="Times New Roman CYR" w:hAnsi="Times New Roman CYR" w:cs="Times New Roman CYR"/>
          <w:sz w:val="28"/>
          <w:szCs w:val="28"/>
        </w:rPr>
        <w:t xml:space="preserve">, уполномоченный </w:t>
      </w:r>
      <w:r w:rsidR="00D62922">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 xml:space="preserve">на подачу такого заявления решением общего собрания членов такого </w:t>
      </w:r>
      <w:r w:rsidR="00910D1C">
        <w:rPr>
          <w:rFonts w:ascii="Times New Roman CYR" w:hAnsi="Times New Roman CYR" w:cs="Times New Roman CYR"/>
          <w:sz w:val="28"/>
          <w:szCs w:val="28"/>
        </w:rPr>
        <w:t>товарищества</w:t>
      </w:r>
      <w:r w:rsidRPr="00C340BA">
        <w:rPr>
          <w:rFonts w:ascii="Times New Roman CYR" w:hAnsi="Times New Roman CYR" w:cs="Times New Roman CYR"/>
          <w:sz w:val="28"/>
          <w:szCs w:val="28"/>
        </w:rPr>
        <w:t>;</w:t>
      </w:r>
    </w:p>
    <w:p w:rsidR="00DC3852" w:rsidRDefault="00DC3852" w:rsidP="00BA4455">
      <w:pPr>
        <w:tabs>
          <w:tab w:val="left" w:pos="9356"/>
        </w:tabs>
        <w:autoSpaceDE w:val="0"/>
        <w:autoSpaceDN w:val="0"/>
        <w:adjustRightInd w:val="0"/>
        <w:ind w:right="-2" w:firstLine="709"/>
        <w:jc w:val="both"/>
        <w:rPr>
          <w:rFonts w:ascii="Times New Roman CYR" w:hAnsi="Times New Roman CYR" w:cs="Times New Roman CYR"/>
          <w:sz w:val="28"/>
          <w:szCs w:val="28"/>
        </w:rPr>
      </w:pPr>
      <w:r w:rsidRPr="00C340BA">
        <w:rPr>
          <w:rFonts w:ascii="Times New Roman CYR" w:hAnsi="Times New Roman CYR" w:cs="Times New Roman CYR"/>
          <w:sz w:val="28"/>
          <w:szCs w:val="28"/>
        </w:rPr>
        <w:t>6)</w:t>
      </w:r>
      <w:r w:rsidR="004824DC">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t xml:space="preserve">кадастровый инженер, выполняющий на основании документа, предусмотренного статьей 35 или статьей 42.3 Федерального закона </w:t>
      </w:r>
      <w:r w:rsidR="004824DC">
        <w:rPr>
          <w:rFonts w:ascii="Times New Roman CYR" w:hAnsi="Times New Roman CYR" w:cs="Times New Roman CYR"/>
          <w:sz w:val="28"/>
          <w:szCs w:val="28"/>
        </w:rPr>
        <w:t xml:space="preserve">                            </w:t>
      </w:r>
      <w:r w:rsidRPr="00C340BA">
        <w:rPr>
          <w:rFonts w:ascii="Times New Roman CYR" w:hAnsi="Times New Roman CYR" w:cs="Times New Roman CYR"/>
          <w:sz w:val="28"/>
          <w:szCs w:val="28"/>
        </w:rPr>
        <w:lastRenderedPageBreak/>
        <w:t>от 24</w:t>
      </w:r>
      <w:r>
        <w:rPr>
          <w:rFonts w:ascii="Times New Roman CYR" w:hAnsi="Times New Roman CYR" w:cs="Times New Roman CYR"/>
          <w:sz w:val="28"/>
          <w:szCs w:val="28"/>
        </w:rPr>
        <w:t>.07.</w:t>
      </w:r>
      <w:r w:rsidRPr="00C340BA">
        <w:rPr>
          <w:rFonts w:ascii="Times New Roman CYR" w:hAnsi="Times New Roman CYR" w:cs="Times New Roman CYR"/>
          <w:sz w:val="28"/>
          <w:szCs w:val="28"/>
        </w:rPr>
        <w:t>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DC3852" w:rsidRDefault="00DC3852" w:rsidP="00BA4455">
      <w:pPr>
        <w:tabs>
          <w:tab w:val="left" w:pos="9356"/>
        </w:tabs>
        <w:autoSpaceDE w:val="0"/>
        <w:autoSpaceDN w:val="0"/>
        <w:adjustRightInd w:val="0"/>
        <w:ind w:right="-2" w:firstLine="709"/>
        <w:jc w:val="both"/>
        <w:rPr>
          <w:sz w:val="28"/>
          <w:szCs w:val="28"/>
          <w:lang w:eastAsia="en-US"/>
        </w:rPr>
      </w:pPr>
    </w:p>
    <w:p w:rsidR="00FA2CB8" w:rsidRDefault="00FA2CB8" w:rsidP="00FA2CB8">
      <w:pPr>
        <w:widowControl w:val="0"/>
        <w:autoSpaceDE w:val="0"/>
        <w:autoSpaceDN w:val="0"/>
        <w:jc w:val="center"/>
        <w:outlineLvl w:val="2"/>
        <w:rPr>
          <w:rFonts w:eastAsiaTheme="minorEastAsia"/>
          <w:sz w:val="28"/>
          <w:szCs w:val="28"/>
        </w:rPr>
      </w:pPr>
      <w:r w:rsidRPr="000D4AD2">
        <w:rPr>
          <w:rFonts w:eastAsiaTheme="minorEastAsia"/>
          <w:sz w:val="28"/>
          <w:szCs w:val="28"/>
        </w:rPr>
        <w:t xml:space="preserve">Требование предоставления заявителю муниципальной услуги </w:t>
      </w:r>
      <w:r>
        <w:rPr>
          <w:rFonts w:eastAsiaTheme="minorEastAsia"/>
          <w:sz w:val="28"/>
          <w:szCs w:val="28"/>
        </w:rPr>
        <w:br/>
      </w:r>
      <w:r w:rsidRPr="000D4AD2">
        <w:rPr>
          <w:rFonts w:eastAsiaTheme="minorEastAsia"/>
          <w:sz w:val="28"/>
          <w:szCs w:val="28"/>
        </w:rPr>
        <w:t xml:space="preserve">в соответствии с </w:t>
      </w:r>
      <w:r>
        <w:rPr>
          <w:rFonts w:eastAsiaTheme="minorEastAsia"/>
          <w:sz w:val="28"/>
          <w:szCs w:val="28"/>
        </w:rPr>
        <w:t xml:space="preserve">категориями (признаками) заявителей, </w:t>
      </w:r>
      <w:r w:rsidRPr="00983B87">
        <w:rPr>
          <w:rFonts w:eastAsiaTheme="minorEastAsia"/>
          <w:sz w:val="28"/>
          <w:szCs w:val="28"/>
        </w:rPr>
        <w:t>св</w:t>
      </w:r>
      <w:r w:rsidR="00481246">
        <w:rPr>
          <w:rFonts w:eastAsiaTheme="minorEastAsia"/>
          <w:sz w:val="28"/>
          <w:szCs w:val="28"/>
        </w:rPr>
        <w:t>едения о которых размещаются в Р</w:t>
      </w:r>
      <w:r w:rsidRPr="00983B87">
        <w:rPr>
          <w:rFonts w:eastAsiaTheme="minorEastAsia"/>
          <w:sz w:val="28"/>
          <w:szCs w:val="28"/>
        </w:rPr>
        <w:t xml:space="preserve">еестре услуг и в </w:t>
      </w:r>
      <w:r w:rsidRPr="00FA2CB8">
        <w:rPr>
          <w:rFonts w:eastAsiaTheme="minorEastAsia"/>
          <w:sz w:val="28"/>
          <w:szCs w:val="28"/>
        </w:rPr>
        <w:t>ЕПГУ</w:t>
      </w:r>
    </w:p>
    <w:p w:rsidR="00FA2CB8" w:rsidRDefault="00FA2CB8" w:rsidP="00BA4455">
      <w:pPr>
        <w:tabs>
          <w:tab w:val="left" w:pos="9356"/>
        </w:tabs>
        <w:autoSpaceDE w:val="0"/>
        <w:autoSpaceDN w:val="0"/>
        <w:adjustRightInd w:val="0"/>
        <w:ind w:right="-2" w:firstLine="709"/>
        <w:jc w:val="center"/>
        <w:rPr>
          <w:sz w:val="28"/>
          <w:szCs w:val="28"/>
          <w:lang w:eastAsia="en-US"/>
        </w:rPr>
      </w:pPr>
    </w:p>
    <w:p w:rsidR="00643A2F" w:rsidRPr="00643A2F" w:rsidRDefault="00DC3852" w:rsidP="00643A2F">
      <w:pPr>
        <w:widowControl w:val="0"/>
        <w:autoSpaceDE w:val="0"/>
        <w:autoSpaceDN w:val="0"/>
        <w:ind w:firstLine="709"/>
        <w:jc w:val="both"/>
        <w:rPr>
          <w:sz w:val="28"/>
          <w:szCs w:val="28"/>
        </w:rPr>
      </w:pPr>
      <w:r w:rsidRPr="00DC3852">
        <w:rPr>
          <w:sz w:val="28"/>
          <w:szCs w:val="28"/>
          <w:lang w:eastAsia="en-US"/>
        </w:rPr>
        <w:t xml:space="preserve">3. </w:t>
      </w:r>
      <w:r w:rsidR="00FA2CB8">
        <w:rPr>
          <w:sz w:val="28"/>
          <w:szCs w:val="28"/>
        </w:rPr>
        <w:t>Муниципальная у</w:t>
      </w:r>
      <w:r w:rsidR="00FA2CB8" w:rsidRPr="00E33305">
        <w:rPr>
          <w:sz w:val="28"/>
          <w:szCs w:val="28"/>
        </w:rPr>
        <w:t xml:space="preserve">слуга предоставляется в соответствии </w:t>
      </w:r>
      <w:r w:rsidR="00FA2CB8">
        <w:rPr>
          <w:sz w:val="28"/>
          <w:szCs w:val="28"/>
        </w:rPr>
        <w:t xml:space="preserve">                               </w:t>
      </w:r>
      <w:r w:rsidR="00FA2CB8" w:rsidRPr="00E33305">
        <w:rPr>
          <w:sz w:val="28"/>
          <w:szCs w:val="28"/>
        </w:rPr>
        <w:t xml:space="preserve">с </w:t>
      </w:r>
      <w:r w:rsidR="00643A2F" w:rsidRPr="00643A2F">
        <w:rPr>
          <w:sz w:val="28"/>
          <w:szCs w:val="28"/>
        </w:rPr>
        <w:t xml:space="preserve"> категориями (признаками) заявителей</w:t>
      </w:r>
      <w:r w:rsidR="00DA483D">
        <w:rPr>
          <w:sz w:val="28"/>
          <w:szCs w:val="28"/>
        </w:rPr>
        <w:t xml:space="preserve"> согласно</w:t>
      </w:r>
      <w:r w:rsidR="00643A2F" w:rsidRPr="00643A2F">
        <w:rPr>
          <w:sz w:val="28"/>
          <w:szCs w:val="28"/>
        </w:rPr>
        <w:t xml:space="preserve"> таблице № 1</w:t>
      </w:r>
      <w:r w:rsidR="00DA483D">
        <w:rPr>
          <w:sz w:val="28"/>
          <w:szCs w:val="28"/>
        </w:rPr>
        <w:t xml:space="preserve"> приложения                  </w:t>
      </w:r>
      <w:r w:rsidR="00643A2F" w:rsidRPr="00643A2F">
        <w:rPr>
          <w:sz w:val="28"/>
          <w:szCs w:val="28"/>
        </w:rPr>
        <w:t>к настоящему Административному регламенту исходя</w:t>
      </w:r>
      <w:r w:rsidR="00DA483D">
        <w:rPr>
          <w:sz w:val="28"/>
          <w:szCs w:val="28"/>
        </w:rPr>
        <w:t xml:space="preserve"> </w:t>
      </w:r>
      <w:r w:rsidR="00643A2F" w:rsidRPr="00643A2F">
        <w:rPr>
          <w:sz w:val="28"/>
          <w:szCs w:val="28"/>
        </w:rPr>
        <w:t xml:space="preserve">из общих признаков заявителя, обратившегося за предоставлением  муниципальной услуги, </w:t>
      </w:r>
      <w:r w:rsidR="00DA483D">
        <w:rPr>
          <w:sz w:val="28"/>
          <w:szCs w:val="28"/>
        </w:rPr>
        <w:t xml:space="preserve">                          </w:t>
      </w:r>
      <w:r w:rsidR="00643A2F" w:rsidRPr="00643A2F">
        <w:rPr>
          <w:sz w:val="28"/>
          <w:szCs w:val="28"/>
        </w:rPr>
        <w:t>а также из результата ее предоставления.</w:t>
      </w:r>
    </w:p>
    <w:p w:rsidR="00FA2CB8" w:rsidRPr="00E33305" w:rsidRDefault="00FA2CB8" w:rsidP="00FA2CB8">
      <w:pPr>
        <w:widowControl w:val="0"/>
        <w:autoSpaceDE w:val="0"/>
        <w:autoSpaceDN w:val="0"/>
        <w:ind w:firstLine="709"/>
        <w:jc w:val="both"/>
        <w:rPr>
          <w:sz w:val="28"/>
          <w:szCs w:val="28"/>
        </w:rPr>
      </w:pPr>
      <w:r>
        <w:rPr>
          <w:sz w:val="28"/>
          <w:szCs w:val="28"/>
        </w:rPr>
        <w:t xml:space="preserve">4. </w:t>
      </w:r>
      <w:r w:rsidRPr="00E33305">
        <w:rPr>
          <w:sz w:val="28"/>
          <w:szCs w:val="28"/>
        </w:rPr>
        <w:t xml:space="preserve">Признаки заявителя определяются в результате анкетирования, проводимого </w:t>
      </w:r>
      <w:r>
        <w:rPr>
          <w:sz w:val="28"/>
          <w:szCs w:val="28"/>
        </w:rPr>
        <w:t>ДГиЗО</w:t>
      </w:r>
      <w:r w:rsidRPr="00E33305">
        <w:rPr>
          <w:sz w:val="28"/>
          <w:szCs w:val="28"/>
        </w:rPr>
        <w:t xml:space="preserve"> в соответствии с</w:t>
      </w:r>
      <w:r w:rsidR="00643A2F">
        <w:rPr>
          <w:sz w:val="28"/>
          <w:szCs w:val="28"/>
        </w:rPr>
        <w:t xml:space="preserve"> таблицей № 1 приложения                                             к </w:t>
      </w:r>
      <w:r w:rsidRPr="00E33305">
        <w:rPr>
          <w:sz w:val="28"/>
          <w:szCs w:val="28"/>
        </w:rPr>
        <w:t xml:space="preserve"> настоящ</w:t>
      </w:r>
      <w:r w:rsidR="00643A2F">
        <w:rPr>
          <w:sz w:val="28"/>
          <w:szCs w:val="28"/>
        </w:rPr>
        <w:t>ему</w:t>
      </w:r>
      <w:r w:rsidRPr="00E33305">
        <w:rPr>
          <w:sz w:val="28"/>
          <w:szCs w:val="28"/>
        </w:rPr>
        <w:t xml:space="preserve"> Административн</w:t>
      </w:r>
      <w:r w:rsidR="00643A2F">
        <w:rPr>
          <w:sz w:val="28"/>
          <w:szCs w:val="28"/>
        </w:rPr>
        <w:t>ому</w:t>
      </w:r>
      <w:r w:rsidRPr="00E33305">
        <w:rPr>
          <w:sz w:val="28"/>
          <w:szCs w:val="28"/>
        </w:rPr>
        <w:t xml:space="preserve"> регламент</w:t>
      </w:r>
      <w:r w:rsidR="00643A2F">
        <w:rPr>
          <w:sz w:val="28"/>
          <w:szCs w:val="28"/>
        </w:rPr>
        <w:t>у</w:t>
      </w:r>
      <w:r w:rsidRPr="00E33305">
        <w:rPr>
          <w:sz w:val="28"/>
          <w:szCs w:val="28"/>
        </w:rPr>
        <w:t>.</w:t>
      </w:r>
    </w:p>
    <w:p w:rsidR="00D40551" w:rsidRDefault="00D40551" w:rsidP="00BA4455">
      <w:pPr>
        <w:autoSpaceDE w:val="0"/>
        <w:autoSpaceDN w:val="0"/>
        <w:adjustRightInd w:val="0"/>
        <w:ind w:right="-2" w:firstLine="709"/>
        <w:jc w:val="both"/>
        <w:rPr>
          <w:sz w:val="28"/>
          <w:szCs w:val="28"/>
          <w:lang w:eastAsia="en-US"/>
        </w:rPr>
      </w:pPr>
    </w:p>
    <w:p w:rsidR="00D40551" w:rsidRPr="00D40551" w:rsidRDefault="00FA2CB8" w:rsidP="00BA4455">
      <w:pPr>
        <w:autoSpaceDE w:val="0"/>
        <w:autoSpaceDN w:val="0"/>
        <w:adjustRightInd w:val="0"/>
        <w:ind w:right="-2" w:firstLine="709"/>
        <w:jc w:val="center"/>
        <w:rPr>
          <w:bCs/>
          <w:sz w:val="28"/>
          <w:szCs w:val="28"/>
          <w:lang w:eastAsia="en-US"/>
        </w:rPr>
      </w:pPr>
      <w:r>
        <w:rPr>
          <w:bCs/>
          <w:sz w:val="28"/>
          <w:szCs w:val="28"/>
          <w:lang w:eastAsia="en-US"/>
        </w:rPr>
        <w:t xml:space="preserve">Раздел </w:t>
      </w:r>
      <w:r w:rsidR="00D40551">
        <w:rPr>
          <w:bCs/>
          <w:sz w:val="28"/>
          <w:szCs w:val="28"/>
          <w:lang w:eastAsia="en-US"/>
        </w:rPr>
        <w:t>2</w:t>
      </w:r>
      <w:r w:rsidR="00D40551" w:rsidRPr="00D40551">
        <w:rPr>
          <w:bCs/>
          <w:sz w:val="28"/>
          <w:szCs w:val="28"/>
          <w:lang w:eastAsia="en-US"/>
        </w:rPr>
        <w:t>. Стандарт предоставления муниципальной услуги</w:t>
      </w:r>
    </w:p>
    <w:p w:rsidR="00D40551" w:rsidRPr="00D40551" w:rsidRDefault="00D40551" w:rsidP="00BA4455">
      <w:pPr>
        <w:autoSpaceDE w:val="0"/>
        <w:autoSpaceDN w:val="0"/>
        <w:adjustRightInd w:val="0"/>
        <w:ind w:right="-2" w:firstLine="709"/>
        <w:jc w:val="center"/>
        <w:rPr>
          <w:sz w:val="28"/>
          <w:szCs w:val="28"/>
          <w:lang w:eastAsia="en-US"/>
        </w:rPr>
      </w:pPr>
    </w:p>
    <w:p w:rsidR="00D40551" w:rsidRPr="00D40551" w:rsidRDefault="00D40551" w:rsidP="00BA4455">
      <w:pPr>
        <w:autoSpaceDE w:val="0"/>
        <w:autoSpaceDN w:val="0"/>
        <w:adjustRightInd w:val="0"/>
        <w:ind w:right="-2" w:firstLine="709"/>
        <w:jc w:val="center"/>
        <w:rPr>
          <w:bCs/>
          <w:sz w:val="28"/>
          <w:szCs w:val="28"/>
          <w:lang w:eastAsia="en-US"/>
        </w:rPr>
      </w:pPr>
      <w:r w:rsidRPr="00D40551">
        <w:rPr>
          <w:bCs/>
          <w:sz w:val="28"/>
          <w:szCs w:val="28"/>
          <w:lang w:eastAsia="en-US"/>
        </w:rPr>
        <w:t>Наименование муниципальной услуги</w:t>
      </w:r>
    </w:p>
    <w:p w:rsidR="00D40551" w:rsidRPr="00D40551" w:rsidRDefault="00D40551" w:rsidP="00BA4455">
      <w:pPr>
        <w:autoSpaceDE w:val="0"/>
        <w:autoSpaceDN w:val="0"/>
        <w:adjustRightInd w:val="0"/>
        <w:ind w:right="-2" w:firstLine="709"/>
        <w:jc w:val="both"/>
        <w:rPr>
          <w:sz w:val="28"/>
          <w:szCs w:val="28"/>
          <w:lang w:eastAsia="en-US"/>
        </w:rPr>
      </w:pPr>
    </w:p>
    <w:p w:rsidR="00D40551" w:rsidRPr="00D40551" w:rsidRDefault="00FA2CB8" w:rsidP="00BA4455">
      <w:pPr>
        <w:autoSpaceDE w:val="0"/>
        <w:autoSpaceDN w:val="0"/>
        <w:adjustRightInd w:val="0"/>
        <w:ind w:right="-2" w:firstLine="709"/>
        <w:jc w:val="both"/>
        <w:rPr>
          <w:sz w:val="28"/>
          <w:szCs w:val="28"/>
          <w:lang w:eastAsia="en-US"/>
        </w:rPr>
      </w:pPr>
      <w:r>
        <w:rPr>
          <w:sz w:val="28"/>
          <w:szCs w:val="28"/>
          <w:lang w:eastAsia="en-US"/>
        </w:rPr>
        <w:t>5</w:t>
      </w:r>
      <w:r w:rsidR="00D40551" w:rsidRPr="00D40551">
        <w:rPr>
          <w:sz w:val="28"/>
          <w:szCs w:val="28"/>
          <w:lang w:eastAsia="en-US"/>
        </w:rPr>
        <w:t xml:space="preserve">. Наименование муниципальной услуги: </w:t>
      </w:r>
      <w:r w:rsidR="00D40551">
        <w:rPr>
          <w:sz w:val="28"/>
          <w:szCs w:val="28"/>
          <w:lang w:eastAsia="en-US"/>
        </w:rPr>
        <w:t>«</w:t>
      </w:r>
      <w:r w:rsidR="00D40551" w:rsidRPr="00D40551">
        <w:rPr>
          <w:sz w:val="28"/>
          <w:szCs w:val="28"/>
          <w:lang w:eastAsia="en-US"/>
        </w:rPr>
        <w:t>Присвоение адреса объекту адресации, изменение и аннулирование такого адреса</w:t>
      </w:r>
      <w:r w:rsidR="00D40551">
        <w:rPr>
          <w:sz w:val="28"/>
          <w:szCs w:val="28"/>
          <w:lang w:eastAsia="en-US"/>
        </w:rPr>
        <w:t>»</w:t>
      </w:r>
      <w:r w:rsidR="00D40551" w:rsidRPr="00D40551">
        <w:rPr>
          <w:sz w:val="28"/>
          <w:szCs w:val="28"/>
          <w:lang w:eastAsia="en-US"/>
        </w:rPr>
        <w:t>.</w:t>
      </w:r>
    </w:p>
    <w:p w:rsidR="00D40551" w:rsidRPr="00D40551" w:rsidRDefault="00FA2CB8" w:rsidP="00BA4455">
      <w:pPr>
        <w:autoSpaceDE w:val="0"/>
        <w:autoSpaceDN w:val="0"/>
        <w:adjustRightInd w:val="0"/>
        <w:ind w:right="-2" w:firstLine="709"/>
        <w:jc w:val="both"/>
        <w:rPr>
          <w:sz w:val="28"/>
          <w:szCs w:val="28"/>
          <w:lang w:eastAsia="en-US"/>
        </w:rPr>
      </w:pPr>
      <w:r>
        <w:rPr>
          <w:sz w:val="28"/>
          <w:szCs w:val="28"/>
          <w:lang w:eastAsia="en-US"/>
        </w:rPr>
        <w:t>6</w:t>
      </w:r>
      <w:r w:rsidR="00D40551" w:rsidRPr="00D40551">
        <w:rPr>
          <w:sz w:val="28"/>
          <w:szCs w:val="28"/>
          <w:lang w:eastAsia="en-US"/>
        </w:rPr>
        <w:t>. Муниципальная услуга носит заявительный порядок обращения.</w:t>
      </w:r>
    </w:p>
    <w:p w:rsidR="00D40551" w:rsidRDefault="00D40551" w:rsidP="00D40551">
      <w:pPr>
        <w:autoSpaceDE w:val="0"/>
        <w:autoSpaceDN w:val="0"/>
        <w:adjustRightInd w:val="0"/>
        <w:ind w:right="445" w:firstLine="709"/>
        <w:jc w:val="both"/>
        <w:rPr>
          <w:sz w:val="28"/>
          <w:szCs w:val="28"/>
          <w:lang w:eastAsia="en-US"/>
        </w:rPr>
      </w:pPr>
    </w:p>
    <w:p w:rsidR="00D40551" w:rsidRPr="00D40551" w:rsidRDefault="00D40551" w:rsidP="00BA4455">
      <w:pPr>
        <w:autoSpaceDE w:val="0"/>
        <w:autoSpaceDN w:val="0"/>
        <w:adjustRightInd w:val="0"/>
        <w:ind w:right="-2" w:firstLine="709"/>
        <w:jc w:val="center"/>
        <w:rPr>
          <w:bCs/>
          <w:sz w:val="28"/>
          <w:szCs w:val="28"/>
          <w:lang w:eastAsia="en-US"/>
        </w:rPr>
      </w:pPr>
      <w:r w:rsidRPr="00D40551">
        <w:rPr>
          <w:bCs/>
          <w:sz w:val="28"/>
          <w:szCs w:val="28"/>
          <w:lang w:eastAsia="en-US"/>
        </w:rPr>
        <w:t>Наименование органа, предоставляющего муниципальную услугу</w:t>
      </w:r>
    </w:p>
    <w:p w:rsidR="00D40551" w:rsidRPr="00D40551" w:rsidRDefault="00D40551" w:rsidP="00BA4455">
      <w:pPr>
        <w:autoSpaceDE w:val="0"/>
        <w:autoSpaceDN w:val="0"/>
        <w:adjustRightInd w:val="0"/>
        <w:ind w:right="-2" w:firstLine="709"/>
        <w:jc w:val="both"/>
        <w:rPr>
          <w:sz w:val="28"/>
          <w:szCs w:val="28"/>
          <w:lang w:eastAsia="en-US"/>
        </w:rPr>
      </w:pPr>
    </w:p>
    <w:p w:rsidR="00BC259A" w:rsidRDefault="00FA2CB8" w:rsidP="00BA4455">
      <w:pPr>
        <w:autoSpaceDE w:val="0"/>
        <w:autoSpaceDN w:val="0"/>
        <w:adjustRightInd w:val="0"/>
        <w:ind w:right="-2" w:firstLine="709"/>
        <w:jc w:val="both"/>
        <w:rPr>
          <w:sz w:val="28"/>
          <w:szCs w:val="28"/>
          <w:lang w:eastAsia="en-US"/>
        </w:rPr>
      </w:pPr>
      <w:r>
        <w:rPr>
          <w:sz w:val="28"/>
          <w:szCs w:val="28"/>
          <w:lang w:eastAsia="en-US"/>
        </w:rPr>
        <w:t>7</w:t>
      </w:r>
      <w:r w:rsidR="00D40551" w:rsidRPr="00D40551">
        <w:rPr>
          <w:sz w:val="28"/>
          <w:szCs w:val="28"/>
          <w:lang w:eastAsia="en-US"/>
        </w:rPr>
        <w:t xml:space="preserve">. Муниципальная </w:t>
      </w:r>
      <w:r w:rsidR="00BC259A">
        <w:rPr>
          <w:sz w:val="28"/>
          <w:szCs w:val="28"/>
          <w:lang w:eastAsia="en-US"/>
        </w:rPr>
        <w:t xml:space="preserve"> </w:t>
      </w:r>
      <w:r w:rsidR="00D40551" w:rsidRPr="00D40551">
        <w:rPr>
          <w:sz w:val="28"/>
          <w:szCs w:val="28"/>
          <w:lang w:eastAsia="en-US"/>
        </w:rPr>
        <w:t xml:space="preserve">услуга </w:t>
      </w:r>
      <w:r w:rsidR="00BC259A">
        <w:rPr>
          <w:sz w:val="28"/>
          <w:szCs w:val="28"/>
          <w:lang w:eastAsia="en-US"/>
        </w:rPr>
        <w:t xml:space="preserve"> </w:t>
      </w:r>
      <w:r w:rsidR="00D40551" w:rsidRPr="00D40551">
        <w:rPr>
          <w:sz w:val="28"/>
          <w:szCs w:val="28"/>
          <w:lang w:eastAsia="en-US"/>
        </w:rPr>
        <w:t xml:space="preserve">предоставляется </w:t>
      </w:r>
      <w:r w:rsidR="00BC259A">
        <w:rPr>
          <w:sz w:val="28"/>
          <w:szCs w:val="28"/>
          <w:lang w:eastAsia="en-US"/>
        </w:rPr>
        <w:t xml:space="preserve">  </w:t>
      </w:r>
      <w:r w:rsidR="00D40551" w:rsidRPr="00D40551">
        <w:rPr>
          <w:sz w:val="28"/>
          <w:szCs w:val="28"/>
          <w:lang w:eastAsia="en-US"/>
        </w:rPr>
        <w:t xml:space="preserve">Администрацией </w:t>
      </w:r>
      <w:r w:rsidR="00BC259A">
        <w:rPr>
          <w:sz w:val="28"/>
          <w:szCs w:val="28"/>
          <w:lang w:eastAsia="en-US"/>
        </w:rPr>
        <w:t xml:space="preserve">   </w:t>
      </w:r>
      <w:r w:rsidR="00D40551" w:rsidRPr="00D40551">
        <w:rPr>
          <w:sz w:val="28"/>
          <w:szCs w:val="28"/>
          <w:lang w:eastAsia="en-US"/>
        </w:rPr>
        <w:t xml:space="preserve">города </w:t>
      </w:r>
    </w:p>
    <w:p w:rsidR="00D40551" w:rsidRPr="00D40551" w:rsidRDefault="00D40551" w:rsidP="00BC259A">
      <w:pPr>
        <w:autoSpaceDE w:val="0"/>
        <w:autoSpaceDN w:val="0"/>
        <w:adjustRightInd w:val="0"/>
        <w:ind w:right="-2"/>
        <w:jc w:val="both"/>
        <w:rPr>
          <w:sz w:val="28"/>
          <w:szCs w:val="28"/>
          <w:lang w:eastAsia="en-US"/>
        </w:rPr>
      </w:pPr>
      <w:r w:rsidRPr="00D40551">
        <w:rPr>
          <w:sz w:val="28"/>
          <w:szCs w:val="28"/>
          <w:lang w:eastAsia="en-US"/>
        </w:rPr>
        <w:t>Оренбурга.</w:t>
      </w:r>
    </w:p>
    <w:p w:rsidR="00D40551" w:rsidRPr="00D40551" w:rsidRDefault="00416281" w:rsidP="00BA4455">
      <w:pPr>
        <w:autoSpaceDE w:val="0"/>
        <w:autoSpaceDN w:val="0"/>
        <w:adjustRightInd w:val="0"/>
        <w:ind w:right="-2" w:firstLine="709"/>
        <w:jc w:val="both"/>
        <w:rPr>
          <w:sz w:val="28"/>
          <w:szCs w:val="28"/>
          <w:lang w:eastAsia="en-US"/>
        </w:rPr>
      </w:pPr>
      <w:r>
        <w:rPr>
          <w:sz w:val="28"/>
          <w:szCs w:val="28"/>
          <w:lang w:eastAsia="en-US"/>
        </w:rPr>
        <w:t>8.</w:t>
      </w:r>
      <w:r w:rsidR="000C6362">
        <w:rPr>
          <w:sz w:val="28"/>
          <w:szCs w:val="28"/>
          <w:lang w:eastAsia="en-US"/>
        </w:rPr>
        <w:t xml:space="preserve"> </w:t>
      </w:r>
      <w:r w:rsidR="00D40551" w:rsidRPr="00D40551">
        <w:rPr>
          <w:sz w:val="28"/>
          <w:szCs w:val="28"/>
          <w:lang w:eastAsia="en-US"/>
        </w:rPr>
        <w:t xml:space="preserve">Уполномоченным отраслевым (функциональным) органом </w:t>
      </w:r>
      <w:r w:rsidR="00D40551">
        <w:rPr>
          <w:sz w:val="28"/>
          <w:szCs w:val="28"/>
          <w:lang w:eastAsia="en-US"/>
        </w:rPr>
        <w:t xml:space="preserve">                              </w:t>
      </w:r>
      <w:r w:rsidR="00D40551" w:rsidRPr="00D40551">
        <w:rPr>
          <w:sz w:val="28"/>
          <w:szCs w:val="28"/>
          <w:lang w:eastAsia="en-US"/>
        </w:rPr>
        <w:t>по предоставлению муниципальной услуги является ДГиЗО.</w:t>
      </w:r>
    </w:p>
    <w:p w:rsidR="00D40551" w:rsidRPr="00D40551" w:rsidRDefault="00D40551" w:rsidP="00BA4455">
      <w:pPr>
        <w:autoSpaceDE w:val="0"/>
        <w:autoSpaceDN w:val="0"/>
        <w:adjustRightInd w:val="0"/>
        <w:ind w:right="-2" w:firstLine="709"/>
        <w:jc w:val="both"/>
        <w:rPr>
          <w:sz w:val="28"/>
          <w:szCs w:val="28"/>
          <w:lang w:eastAsia="en-US"/>
        </w:rPr>
      </w:pPr>
      <w:r w:rsidRPr="00D40551">
        <w:rPr>
          <w:sz w:val="28"/>
          <w:szCs w:val="28"/>
          <w:lang w:eastAsia="en-US"/>
        </w:rPr>
        <w:t xml:space="preserve">Подготовку документов осуществляет МКУ </w:t>
      </w:r>
      <w:r>
        <w:rPr>
          <w:sz w:val="28"/>
          <w:szCs w:val="28"/>
          <w:lang w:eastAsia="en-US"/>
        </w:rPr>
        <w:t>«</w:t>
      </w:r>
      <w:r w:rsidRPr="00D40551">
        <w:rPr>
          <w:sz w:val="28"/>
          <w:szCs w:val="28"/>
          <w:lang w:eastAsia="en-US"/>
        </w:rPr>
        <w:t>ГЦГ</w:t>
      </w:r>
      <w:r>
        <w:rPr>
          <w:sz w:val="28"/>
          <w:szCs w:val="28"/>
          <w:lang w:eastAsia="en-US"/>
        </w:rPr>
        <w:t>»</w:t>
      </w:r>
      <w:r w:rsidRPr="00D40551">
        <w:rPr>
          <w:sz w:val="28"/>
          <w:szCs w:val="28"/>
          <w:lang w:eastAsia="en-US"/>
        </w:rPr>
        <w:t>.</w:t>
      </w:r>
    </w:p>
    <w:p w:rsidR="00D40551" w:rsidRDefault="00D40551" w:rsidP="00BA4455">
      <w:pPr>
        <w:autoSpaceDE w:val="0"/>
        <w:autoSpaceDN w:val="0"/>
        <w:adjustRightInd w:val="0"/>
        <w:ind w:right="-2" w:firstLine="709"/>
        <w:jc w:val="both"/>
        <w:rPr>
          <w:sz w:val="28"/>
          <w:szCs w:val="28"/>
          <w:lang w:eastAsia="en-US"/>
        </w:rPr>
      </w:pPr>
    </w:p>
    <w:p w:rsidR="00D40551" w:rsidRPr="00D40551" w:rsidRDefault="00D40551" w:rsidP="00BA4455">
      <w:pPr>
        <w:autoSpaceDE w:val="0"/>
        <w:autoSpaceDN w:val="0"/>
        <w:adjustRightInd w:val="0"/>
        <w:ind w:right="-2" w:firstLine="709"/>
        <w:jc w:val="center"/>
        <w:rPr>
          <w:bCs/>
          <w:sz w:val="28"/>
          <w:szCs w:val="28"/>
          <w:lang w:eastAsia="en-US"/>
        </w:rPr>
      </w:pPr>
      <w:r w:rsidRPr="00D40551">
        <w:rPr>
          <w:bCs/>
          <w:sz w:val="28"/>
          <w:szCs w:val="28"/>
          <w:lang w:eastAsia="en-US"/>
        </w:rPr>
        <w:t>Результат предоставления муниципальной услуги</w:t>
      </w:r>
    </w:p>
    <w:p w:rsidR="00D40551" w:rsidRPr="00D40551" w:rsidRDefault="00D40551" w:rsidP="00BA4455">
      <w:pPr>
        <w:autoSpaceDE w:val="0"/>
        <w:autoSpaceDN w:val="0"/>
        <w:adjustRightInd w:val="0"/>
        <w:ind w:right="-2" w:firstLine="709"/>
        <w:jc w:val="both"/>
        <w:rPr>
          <w:sz w:val="28"/>
          <w:szCs w:val="28"/>
          <w:lang w:eastAsia="en-US"/>
        </w:rPr>
      </w:pPr>
    </w:p>
    <w:p w:rsidR="00D40551" w:rsidRPr="00D40551" w:rsidRDefault="000C6362" w:rsidP="00BA4455">
      <w:pPr>
        <w:autoSpaceDE w:val="0"/>
        <w:autoSpaceDN w:val="0"/>
        <w:adjustRightInd w:val="0"/>
        <w:ind w:right="-2" w:firstLine="709"/>
        <w:jc w:val="both"/>
        <w:rPr>
          <w:sz w:val="28"/>
          <w:szCs w:val="28"/>
          <w:lang w:eastAsia="en-US"/>
        </w:rPr>
      </w:pPr>
      <w:r>
        <w:rPr>
          <w:sz w:val="28"/>
          <w:szCs w:val="28"/>
          <w:lang w:eastAsia="en-US"/>
        </w:rPr>
        <w:t>9</w:t>
      </w:r>
      <w:r w:rsidR="00D40551" w:rsidRPr="00D40551">
        <w:rPr>
          <w:sz w:val="28"/>
          <w:szCs w:val="28"/>
          <w:lang w:eastAsia="en-US"/>
        </w:rPr>
        <w:t>. Результатом предоставления муниципальной услуги является:</w:t>
      </w:r>
    </w:p>
    <w:p w:rsidR="00D40551" w:rsidRDefault="00FA2CB8" w:rsidP="00BA4455">
      <w:pPr>
        <w:autoSpaceDE w:val="0"/>
        <w:autoSpaceDN w:val="0"/>
        <w:adjustRightInd w:val="0"/>
        <w:ind w:right="-2" w:firstLine="709"/>
        <w:jc w:val="both"/>
        <w:rPr>
          <w:sz w:val="28"/>
          <w:szCs w:val="28"/>
          <w:lang w:eastAsia="en-US"/>
        </w:rPr>
      </w:pPr>
      <w:r>
        <w:rPr>
          <w:sz w:val="28"/>
          <w:szCs w:val="28"/>
          <w:lang w:eastAsia="en-US"/>
        </w:rPr>
        <w:t xml:space="preserve">а) </w:t>
      </w:r>
      <w:r w:rsidR="00D40551" w:rsidRPr="00D40551">
        <w:rPr>
          <w:sz w:val="28"/>
          <w:szCs w:val="28"/>
          <w:lang w:eastAsia="en-US"/>
        </w:rPr>
        <w:t xml:space="preserve">выдача (направление) решения ДГиЗО о присвоении или аннулировании адреса объекту адресации с приложением выписки </w:t>
      </w:r>
      <w:r w:rsidR="008F6CDE">
        <w:rPr>
          <w:sz w:val="28"/>
          <w:szCs w:val="28"/>
          <w:lang w:eastAsia="en-US"/>
        </w:rPr>
        <w:t xml:space="preserve">                                        </w:t>
      </w:r>
      <w:r w:rsidR="00D40551" w:rsidRPr="00D40551">
        <w:rPr>
          <w:sz w:val="28"/>
          <w:szCs w:val="28"/>
          <w:lang w:eastAsia="en-US"/>
        </w:rPr>
        <w:t xml:space="preserve">из государственного адресного реестра об адресе объекта адресации или уведомления об отсутствии сведений </w:t>
      </w:r>
      <w:r w:rsidR="005763DB">
        <w:rPr>
          <w:sz w:val="28"/>
          <w:szCs w:val="28"/>
          <w:lang w:eastAsia="en-US"/>
        </w:rPr>
        <w:t xml:space="preserve"> </w:t>
      </w:r>
      <w:r w:rsidR="00D40551" w:rsidRPr="00D40551">
        <w:rPr>
          <w:sz w:val="28"/>
          <w:szCs w:val="28"/>
          <w:lang w:eastAsia="en-US"/>
        </w:rPr>
        <w:t>в г</w:t>
      </w:r>
      <w:r>
        <w:rPr>
          <w:sz w:val="28"/>
          <w:szCs w:val="28"/>
          <w:lang w:eastAsia="en-US"/>
        </w:rPr>
        <w:t>осударственном адресном реестре.</w:t>
      </w:r>
    </w:p>
    <w:p w:rsidR="00FA2CB8" w:rsidRPr="00FA2CB8" w:rsidRDefault="00FA2CB8" w:rsidP="00FA2CB8">
      <w:pPr>
        <w:autoSpaceDE w:val="0"/>
        <w:autoSpaceDN w:val="0"/>
        <w:adjustRightInd w:val="0"/>
        <w:ind w:right="-2" w:firstLine="709"/>
        <w:jc w:val="both"/>
        <w:rPr>
          <w:sz w:val="28"/>
          <w:szCs w:val="28"/>
          <w:lang w:eastAsia="en-US"/>
        </w:rPr>
      </w:pPr>
      <w:r w:rsidRPr="00FA2CB8">
        <w:rPr>
          <w:sz w:val="28"/>
          <w:szCs w:val="28"/>
          <w:lang w:eastAsia="en-US"/>
        </w:rPr>
        <w:t>Документом, содержащим решение о присвоении или аннулировании адреса объекту адресации является распоряжение ДГиЗО о присвоении или аннулировании адреса объекту адресации</w:t>
      </w:r>
      <w:r w:rsidR="000810EA">
        <w:rPr>
          <w:sz w:val="28"/>
          <w:szCs w:val="28"/>
          <w:lang w:eastAsia="en-US"/>
        </w:rPr>
        <w:t>;</w:t>
      </w:r>
    </w:p>
    <w:p w:rsidR="00D40551" w:rsidRDefault="000810EA" w:rsidP="00BA4455">
      <w:pPr>
        <w:autoSpaceDE w:val="0"/>
        <w:autoSpaceDN w:val="0"/>
        <w:adjustRightInd w:val="0"/>
        <w:ind w:right="-2" w:firstLine="709"/>
        <w:jc w:val="both"/>
        <w:rPr>
          <w:sz w:val="28"/>
          <w:szCs w:val="28"/>
          <w:lang w:eastAsia="en-US"/>
        </w:rPr>
      </w:pPr>
      <w:r>
        <w:rPr>
          <w:sz w:val="28"/>
          <w:szCs w:val="28"/>
          <w:lang w:eastAsia="en-US"/>
        </w:rPr>
        <w:t xml:space="preserve">б) </w:t>
      </w:r>
      <w:r w:rsidR="00D40551" w:rsidRPr="00D40551">
        <w:rPr>
          <w:sz w:val="28"/>
          <w:szCs w:val="28"/>
          <w:lang w:eastAsia="en-US"/>
        </w:rPr>
        <w:t>выдача (направление) решения ДГиЗО об отказе в присвоении объекту адресации адреса или аннулировании его адреса</w:t>
      </w:r>
      <w:r w:rsidR="00FA2CB8">
        <w:rPr>
          <w:sz w:val="28"/>
          <w:szCs w:val="28"/>
          <w:lang w:eastAsia="en-US"/>
        </w:rPr>
        <w:t>.</w:t>
      </w:r>
    </w:p>
    <w:p w:rsidR="000810EA" w:rsidRDefault="000810EA" w:rsidP="000810EA">
      <w:pPr>
        <w:autoSpaceDE w:val="0"/>
        <w:autoSpaceDN w:val="0"/>
        <w:adjustRightInd w:val="0"/>
        <w:ind w:right="-2" w:firstLine="709"/>
        <w:jc w:val="both"/>
        <w:rPr>
          <w:sz w:val="28"/>
          <w:szCs w:val="28"/>
          <w:lang w:eastAsia="en-US"/>
        </w:rPr>
      </w:pPr>
      <w:r w:rsidRPr="000810EA">
        <w:rPr>
          <w:sz w:val="28"/>
          <w:szCs w:val="28"/>
          <w:lang w:eastAsia="en-US"/>
        </w:rPr>
        <w:lastRenderedPageBreak/>
        <w:t>Документом, содержащим решение об отказе в присвоении объекту адресации адреса или аннулировании его адреса</w:t>
      </w:r>
      <w:r w:rsidR="00DA483D">
        <w:rPr>
          <w:sz w:val="28"/>
          <w:szCs w:val="28"/>
          <w:lang w:eastAsia="en-US"/>
        </w:rPr>
        <w:t>,</w:t>
      </w:r>
      <w:r>
        <w:rPr>
          <w:sz w:val="28"/>
          <w:szCs w:val="28"/>
          <w:lang w:eastAsia="en-US"/>
        </w:rPr>
        <w:t xml:space="preserve"> </w:t>
      </w:r>
      <w:r w:rsidRPr="000810EA">
        <w:rPr>
          <w:sz w:val="28"/>
          <w:szCs w:val="28"/>
          <w:lang w:eastAsia="en-US"/>
        </w:rPr>
        <w:t xml:space="preserve">является письмо об отказе </w:t>
      </w:r>
      <w:r>
        <w:rPr>
          <w:sz w:val="28"/>
          <w:szCs w:val="28"/>
          <w:lang w:eastAsia="en-US"/>
        </w:rPr>
        <w:t xml:space="preserve">                  </w:t>
      </w:r>
      <w:r w:rsidRPr="000810EA">
        <w:rPr>
          <w:sz w:val="28"/>
          <w:szCs w:val="28"/>
          <w:lang w:eastAsia="en-US"/>
        </w:rPr>
        <w:t>в присвоении объекту адресации адреса или аннулировании его адреса</w:t>
      </w:r>
      <w:r>
        <w:rPr>
          <w:sz w:val="28"/>
          <w:szCs w:val="28"/>
          <w:lang w:eastAsia="en-US"/>
        </w:rPr>
        <w:t>.</w:t>
      </w:r>
    </w:p>
    <w:p w:rsidR="000E4233" w:rsidRPr="000E4233" w:rsidRDefault="000E4233" w:rsidP="000E4233">
      <w:pPr>
        <w:autoSpaceDE w:val="0"/>
        <w:autoSpaceDN w:val="0"/>
        <w:adjustRightInd w:val="0"/>
        <w:ind w:right="-2" w:firstLine="709"/>
        <w:jc w:val="both"/>
        <w:rPr>
          <w:sz w:val="28"/>
          <w:szCs w:val="28"/>
          <w:lang w:eastAsia="en-US"/>
        </w:rPr>
      </w:pPr>
      <w:r w:rsidRPr="000E4233">
        <w:rPr>
          <w:sz w:val="28"/>
          <w:szCs w:val="28"/>
          <w:lang w:eastAsia="en-US"/>
        </w:rPr>
        <w:t>1</w:t>
      </w:r>
      <w:r w:rsidR="000C6362">
        <w:rPr>
          <w:sz w:val="28"/>
          <w:szCs w:val="28"/>
          <w:lang w:eastAsia="en-US"/>
        </w:rPr>
        <w:t>0</w:t>
      </w:r>
      <w:r w:rsidRPr="000E4233">
        <w:rPr>
          <w:sz w:val="28"/>
          <w:szCs w:val="28"/>
          <w:lang w:eastAsia="en-US"/>
        </w:rPr>
        <w:t xml:space="preserve">. Решение о присвоении адреса объекту адресации принимается </w:t>
      </w:r>
      <w:r>
        <w:rPr>
          <w:sz w:val="28"/>
          <w:szCs w:val="28"/>
          <w:lang w:eastAsia="en-US"/>
        </w:rPr>
        <w:t>ДГиЗО</w:t>
      </w:r>
      <w:r w:rsidRPr="000E4233">
        <w:rPr>
          <w:sz w:val="28"/>
          <w:szCs w:val="28"/>
          <w:lang w:eastAsia="en-US"/>
        </w:rPr>
        <w:t xml:space="preserve"> с учетом требований к его составу, установленных пунктом 22 Правил.</w:t>
      </w:r>
    </w:p>
    <w:p w:rsidR="000E4233" w:rsidRPr="000E4233" w:rsidRDefault="000C6362" w:rsidP="000E4233">
      <w:pPr>
        <w:autoSpaceDE w:val="0"/>
        <w:autoSpaceDN w:val="0"/>
        <w:adjustRightInd w:val="0"/>
        <w:ind w:right="-2" w:firstLine="709"/>
        <w:jc w:val="both"/>
        <w:rPr>
          <w:sz w:val="28"/>
          <w:szCs w:val="28"/>
          <w:lang w:eastAsia="en-US"/>
        </w:rPr>
      </w:pPr>
      <w:r>
        <w:rPr>
          <w:sz w:val="28"/>
          <w:szCs w:val="28"/>
          <w:lang w:eastAsia="en-US"/>
        </w:rPr>
        <w:t xml:space="preserve">11. </w:t>
      </w:r>
      <w:r w:rsidR="000E4233" w:rsidRPr="000E4233">
        <w:rPr>
          <w:sz w:val="28"/>
          <w:szCs w:val="28"/>
          <w:lang w:eastAsia="en-US"/>
        </w:rPr>
        <w:t xml:space="preserve">Решение об аннулировании адреса объекта адресации принимается </w:t>
      </w:r>
      <w:r w:rsidR="000E4233">
        <w:rPr>
          <w:sz w:val="28"/>
          <w:szCs w:val="28"/>
          <w:lang w:eastAsia="en-US"/>
        </w:rPr>
        <w:t>ДГиЗО</w:t>
      </w:r>
      <w:r w:rsidR="000E4233" w:rsidRPr="000E4233">
        <w:rPr>
          <w:sz w:val="28"/>
          <w:szCs w:val="28"/>
          <w:lang w:eastAsia="en-US"/>
        </w:rPr>
        <w:t xml:space="preserve"> с учетом требований к его составу, установленных пунктом 23 Правил.</w:t>
      </w:r>
    </w:p>
    <w:p w:rsidR="00477F1A" w:rsidRPr="00DC3852" w:rsidRDefault="000C6362" w:rsidP="00477F1A">
      <w:pPr>
        <w:autoSpaceDE w:val="0"/>
        <w:autoSpaceDN w:val="0"/>
        <w:adjustRightInd w:val="0"/>
        <w:ind w:right="-2" w:firstLine="709"/>
        <w:jc w:val="both"/>
        <w:rPr>
          <w:sz w:val="28"/>
          <w:szCs w:val="28"/>
          <w:lang w:eastAsia="en-US"/>
        </w:rPr>
      </w:pPr>
      <w:r>
        <w:rPr>
          <w:sz w:val="28"/>
          <w:szCs w:val="28"/>
          <w:lang w:eastAsia="en-US"/>
        </w:rPr>
        <w:t xml:space="preserve">12. </w:t>
      </w:r>
      <w:r w:rsidR="000E4233" w:rsidRPr="000E4233">
        <w:rPr>
          <w:sz w:val="28"/>
          <w:szCs w:val="28"/>
          <w:lang w:eastAsia="en-US"/>
        </w:rPr>
        <w:t xml:space="preserve">Решение об отказе в присвоении объекту адресации адреса или аннулировании его адреса принимается </w:t>
      </w:r>
      <w:r w:rsidR="000E4233">
        <w:rPr>
          <w:sz w:val="28"/>
          <w:szCs w:val="28"/>
          <w:lang w:eastAsia="en-US"/>
        </w:rPr>
        <w:t>ДГиЗО</w:t>
      </w:r>
      <w:r w:rsidR="000E4233" w:rsidRPr="000E4233">
        <w:rPr>
          <w:sz w:val="28"/>
          <w:szCs w:val="28"/>
          <w:lang w:eastAsia="en-US"/>
        </w:rPr>
        <w:t xml:space="preserve"> по форме, установленной приложением № 2 к </w:t>
      </w:r>
      <w:r w:rsidR="00416281" w:rsidRPr="00416281">
        <w:rPr>
          <w:sz w:val="28"/>
          <w:szCs w:val="28"/>
          <w:lang w:eastAsia="en-US"/>
        </w:rPr>
        <w:t>приказу Министерства финансов Российской Федерации от 11.12.2014</w:t>
      </w:r>
      <w:r w:rsidR="00DA483D">
        <w:rPr>
          <w:sz w:val="28"/>
          <w:szCs w:val="28"/>
          <w:lang w:eastAsia="en-US"/>
        </w:rPr>
        <w:t xml:space="preserve"> </w:t>
      </w:r>
      <w:r w:rsidR="00416281">
        <w:rPr>
          <w:sz w:val="28"/>
          <w:szCs w:val="28"/>
          <w:lang w:eastAsia="en-US"/>
        </w:rPr>
        <w:t>№</w:t>
      </w:r>
      <w:r w:rsidR="00416281" w:rsidRPr="00416281">
        <w:rPr>
          <w:sz w:val="28"/>
          <w:szCs w:val="28"/>
          <w:lang w:eastAsia="en-US"/>
        </w:rPr>
        <w:t xml:space="preserve"> 146н</w:t>
      </w:r>
      <w:r w:rsidR="00416281">
        <w:rPr>
          <w:sz w:val="28"/>
          <w:szCs w:val="28"/>
          <w:lang w:eastAsia="en-US"/>
        </w:rPr>
        <w:t>.</w:t>
      </w:r>
    </w:p>
    <w:p w:rsidR="000810EA" w:rsidRPr="000810EA" w:rsidRDefault="000810EA" w:rsidP="000810EA">
      <w:pPr>
        <w:autoSpaceDE w:val="0"/>
        <w:autoSpaceDN w:val="0"/>
        <w:adjustRightInd w:val="0"/>
        <w:ind w:right="-2" w:firstLine="709"/>
        <w:jc w:val="both"/>
        <w:rPr>
          <w:sz w:val="28"/>
          <w:szCs w:val="28"/>
          <w:lang w:eastAsia="en-US"/>
        </w:rPr>
      </w:pPr>
      <w:r w:rsidRPr="000810EA">
        <w:rPr>
          <w:sz w:val="28"/>
          <w:szCs w:val="28"/>
          <w:lang w:eastAsia="en-US"/>
        </w:rPr>
        <w:t>1</w:t>
      </w:r>
      <w:r w:rsidR="000C6362">
        <w:rPr>
          <w:sz w:val="28"/>
          <w:szCs w:val="28"/>
          <w:lang w:eastAsia="en-US"/>
        </w:rPr>
        <w:t>3</w:t>
      </w:r>
      <w:r w:rsidRPr="000810EA">
        <w:rPr>
          <w:sz w:val="28"/>
          <w:szCs w:val="28"/>
          <w:lang w:eastAsia="en-US"/>
        </w:rPr>
        <w:t xml:space="preserve">. </w:t>
      </w:r>
      <w:r w:rsidR="00643A2F" w:rsidRPr="00643A2F">
        <w:rPr>
          <w:sz w:val="28"/>
          <w:szCs w:val="28"/>
          <w:lang w:eastAsia="en-US"/>
        </w:rPr>
        <w:t>Формирование реестровой записи в качестве результата предоставления муниципальной услуги не предусмотрено.</w:t>
      </w:r>
    </w:p>
    <w:p w:rsidR="000E4233" w:rsidRPr="000E4233" w:rsidRDefault="000E4233" w:rsidP="000E4233">
      <w:pPr>
        <w:autoSpaceDE w:val="0"/>
        <w:autoSpaceDN w:val="0"/>
        <w:adjustRightInd w:val="0"/>
        <w:ind w:right="-2" w:firstLine="709"/>
        <w:jc w:val="both"/>
        <w:rPr>
          <w:sz w:val="28"/>
          <w:szCs w:val="28"/>
          <w:lang w:eastAsia="en-US"/>
        </w:rPr>
      </w:pPr>
      <w:r w:rsidRPr="000E4233">
        <w:rPr>
          <w:sz w:val="28"/>
          <w:szCs w:val="28"/>
          <w:lang w:eastAsia="en-US"/>
        </w:rPr>
        <w:t>1</w:t>
      </w:r>
      <w:r w:rsidR="000C6362">
        <w:rPr>
          <w:sz w:val="28"/>
          <w:szCs w:val="28"/>
          <w:lang w:eastAsia="en-US"/>
        </w:rPr>
        <w:t>4</w:t>
      </w:r>
      <w:r w:rsidRPr="000E4233">
        <w:rPr>
          <w:sz w:val="28"/>
          <w:szCs w:val="28"/>
          <w:lang w:eastAsia="en-US"/>
        </w:rPr>
        <w:t>. Заявителю в качестве результата предоставления муниципальной услуги обеспечивается по его выбору возможность получения:</w:t>
      </w:r>
    </w:p>
    <w:p w:rsidR="000810EA" w:rsidRPr="00162FC7" w:rsidRDefault="000810EA" w:rsidP="000810EA">
      <w:pPr>
        <w:widowControl w:val="0"/>
        <w:pBdr>
          <w:top w:val="none" w:sz="4" w:space="0" w:color="000000"/>
          <w:left w:val="none" w:sz="4" w:space="0" w:color="000000"/>
          <w:bottom w:val="none" w:sz="4" w:space="0" w:color="000000"/>
          <w:right w:val="none" w:sz="4" w:space="0" w:color="000000"/>
          <w:between w:val="none" w:sz="4" w:space="0" w:color="000000"/>
        </w:pBdr>
        <w:tabs>
          <w:tab w:val="left" w:pos="635"/>
        </w:tabs>
        <w:ind w:firstLine="709"/>
        <w:jc w:val="both"/>
        <w:rPr>
          <w:rFonts w:eastAsiaTheme="minorEastAsia"/>
          <w:color w:val="000000"/>
          <w:sz w:val="28"/>
          <w:szCs w:val="28"/>
        </w:rPr>
      </w:pPr>
      <w:r w:rsidRPr="00162FC7">
        <w:rPr>
          <w:rFonts w:eastAsiaTheme="minorEastAsia"/>
          <w:color w:val="000000"/>
          <w:sz w:val="28"/>
          <w:szCs w:val="28"/>
        </w:rPr>
        <w:t xml:space="preserve">а) электронного документа, подписанного уполномоченным должностным лицом ДГиЗО с использованием усиленной квалифицированной </w:t>
      </w:r>
      <w:r w:rsidR="00481246">
        <w:rPr>
          <w:rFonts w:eastAsiaTheme="minorEastAsia"/>
          <w:color w:val="000000"/>
          <w:sz w:val="28"/>
          <w:szCs w:val="28"/>
        </w:rPr>
        <w:t>ЭП</w:t>
      </w:r>
      <w:r w:rsidRPr="00162FC7">
        <w:rPr>
          <w:rFonts w:eastAsiaTheme="minorEastAsia"/>
          <w:color w:val="000000"/>
          <w:sz w:val="28"/>
          <w:szCs w:val="28"/>
        </w:rPr>
        <w:t>, направленного ДГиЗО в личный кабинет ЕПГУ либо на адрес электронной почты;</w:t>
      </w:r>
    </w:p>
    <w:p w:rsidR="000810EA" w:rsidRDefault="000810EA" w:rsidP="000810EA">
      <w:pPr>
        <w:widowControl w:val="0"/>
        <w:pBdr>
          <w:top w:val="none" w:sz="4" w:space="0" w:color="000000"/>
          <w:left w:val="none" w:sz="4" w:space="0" w:color="000000"/>
          <w:bottom w:val="none" w:sz="4" w:space="0" w:color="000000"/>
          <w:right w:val="none" w:sz="4" w:space="0" w:color="000000"/>
          <w:between w:val="none" w:sz="4" w:space="0" w:color="000000"/>
        </w:pBdr>
        <w:tabs>
          <w:tab w:val="left" w:pos="635"/>
        </w:tabs>
        <w:ind w:firstLine="709"/>
        <w:jc w:val="both"/>
        <w:rPr>
          <w:rFonts w:eastAsiaTheme="minorEastAsia"/>
          <w:color w:val="000000"/>
          <w:sz w:val="28"/>
          <w:szCs w:val="28"/>
        </w:rPr>
      </w:pPr>
      <w:r w:rsidRPr="00162FC7">
        <w:rPr>
          <w:rFonts w:eastAsiaTheme="minorEastAsia"/>
          <w:color w:val="000000"/>
          <w:sz w:val="28"/>
          <w:szCs w:val="28"/>
        </w:rPr>
        <w:t>б) документа на бумажном носителе, подтверждающего содержание электронного документа, в ДГиЗО либо направленного ДГиЗО в МФЦ,                     либо на почтовый адрес заявителя.</w:t>
      </w:r>
    </w:p>
    <w:p w:rsidR="00416281" w:rsidRDefault="00416281" w:rsidP="00416281">
      <w:pPr>
        <w:widowControl w:val="0"/>
        <w:pBdr>
          <w:top w:val="none" w:sz="4" w:space="0" w:color="000000"/>
          <w:left w:val="none" w:sz="4" w:space="0" w:color="000000"/>
          <w:bottom w:val="none" w:sz="4" w:space="0" w:color="000000"/>
          <w:right w:val="none" w:sz="4" w:space="0" w:color="000000"/>
          <w:between w:val="none" w:sz="4" w:space="0" w:color="000000"/>
        </w:pBdr>
        <w:tabs>
          <w:tab w:val="left" w:pos="635"/>
        </w:tabs>
        <w:ind w:firstLine="709"/>
        <w:jc w:val="both"/>
        <w:rPr>
          <w:rFonts w:eastAsiaTheme="minorEastAsia"/>
          <w:color w:val="000000"/>
          <w:sz w:val="28"/>
          <w:szCs w:val="28"/>
        </w:rPr>
      </w:pPr>
      <w:r>
        <w:rPr>
          <w:rFonts w:eastAsiaTheme="minorEastAsia"/>
          <w:color w:val="000000"/>
          <w:sz w:val="28"/>
          <w:szCs w:val="28"/>
        </w:rPr>
        <w:t>15</w:t>
      </w:r>
      <w:r w:rsidRPr="00416281">
        <w:rPr>
          <w:rFonts w:eastAsiaTheme="minorEastAsia"/>
          <w:color w:val="000000"/>
          <w:sz w:val="28"/>
          <w:szCs w:val="28"/>
        </w:rPr>
        <w:t>.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DA483D" w:rsidRPr="00416281" w:rsidRDefault="00DA483D" w:rsidP="00416281">
      <w:pPr>
        <w:widowControl w:val="0"/>
        <w:pBdr>
          <w:top w:val="none" w:sz="4" w:space="0" w:color="000000"/>
          <w:left w:val="none" w:sz="4" w:space="0" w:color="000000"/>
          <w:bottom w:val="none" w:sz="4" w:space="0" w:color="000000"/>
          <w:right w:val="none" w:sz="4" w:space="0" w:color="000000"/>
          <w:between w:val="none" w:sz="4" w:space="0" w:color="000000"/>
        </w:pBdr>
        <w:tabs>
          <w:tab w:val="left" w:pos="635"/>
        </w:tabs>
        <w:ind w:firstLine="709"/>
        <w:jc w:val="both"/>
        <w:rPr>
          <w:rFonts w:eastAsiaTheme="minorEastAsia"/>
          <w:color w:val="000000"/>
          <w:sz w:val="28"/>
          <w:szCs w:val="28"/>
        </w:rPr>
      </w:pPr>
    </w:p>
    <w:p w:rsidR="007E5E2E" w:rsidRPr="007E5E2E" w:rsidRDefault="007E5E2E" w:rsidP="00BA4455">
      <w:pPr>
        <w:autoSpaceDE w:val="0"/>
        <w:autoSpaceDN w:val="0"/>
        <w:adjustRightInd w:val="0"/>
        <w:ind w:right="-2" w:firstLine="709"/>
        <w:jc w:val="center"/>
        <w:rPr>
          <w:sz w:val="28"/>
          <w:szCs w:val="28"/>
          <w:lang w:eastAsia="en-US"/>
        </w:rPr>
      </w:pPr>
      <w:r w:rsidRPr="007E5E2E">
        <w:rPr>
          <w:sz w:val="28"/>
          <w:szCs w:val="28"/>
          <w:lang w:eastAsia="en-US"/>
        </w:rPr>
        <w:t>Срок предоставления муниципальной услуги</w:t>
      </w:r>
    </w:p>
    <w:p w:rsidR="007E5E2E" w:rsidRPr="007E5E2E" w:rsidRDefault="007E5E2E" w:rsidP="00BA4455">
      <w:pPr>
        <w:autoSpaceDE w:val="0"/>
        <w:autoSpaceDN w:val="0"/>
        <w:adjustRightInd w:val="0"/>
        <w:ind w:right="-2" w:firstLine="709"/>
        <w:jc w:val="both"/>
        <w:rPr>
          <w:sz w:val="28"/>
          <w:szCs w:val="28"/>
          <w:lang w:eastAsia="en-US"/>
        </w:rPr>
      </w:pPr>
    </w:p>
    <w:p w:rsidR="00643A2F" w:rsidRDefault="007E5E2E" w:rsidP="00BA4455">
      <w:pPr>
        <w:autoSpaceDE w:val="0"/>
        <w:autoSpaceDN w:val="0"/>
        <w:adjustRightInd w:val="0"/>
        <w:ind w:right="-2" w:firstLine="709"/>
        <w:jc w:val="both"/>
        <w:rPr>
          <w:sz w:val="28"/>
          <w:szCs w:val="28"/>
          <w:lang w:eastAsia="en-US"/>
        </w:rPr>
      </w:pPr>
      <w:r w:rsidRPr="007E5E2E">
        <w:rPr>
          <w:sz w:val="28"/>
          <w:szCs w:val="28"/>
          <w:lang w:eastAsia="en-US"/>
        </w:rPr>
        <w:t>1</w:t>
      </w:r>
      <w:r w:rsidR="000810EA">
        <w:rPr>
          <w:sz w:val="28"/>
          <w:szCs w:val="28"/>
          <w:lang w:eastAsia="en-US"/>
        </w:rPr>
        <w:t>6</w:t>
      </w:r>
      <w:r w:rsidRPr="007E5E2E">
        <w:rPr>
          <w:sz w:val="28"/>
          <w:szCs w:val="28"/>
          <w:lang w:eastAsia="en-US"/>
        </w:rPr>
        <w:t xml:space="preserve">. </w:t>
      </w:r>
      <w:r w:rsidR="007D529E" w:rsidRPr="007D529E">
        <w:rPr>
          <w:sz w:val="28"/>
          <w:szCs w:val="28"/>
          <w:lang w:eastAsia="en-US"/>
        </w:rPr>
        <w:t>Максимальный срок предоставления муниципальной услуги</w:t>
      </w:r>
      <w:r w:rsidR="000810EA">
        <w:rPr>
          <w:sz w:val="28"/>
          <w:szCs w:val="28"/>
          <w:lang w:eastAsia="en-US"/>
        </w:rPr>
        <w:t>,</w:t>
      </w:r>
      <w:r w:rsidR="000810EA" w:rsidRPr="000810EA">
        <w:rPr>
          <w:color w:val="000000"/>
          <w:sz w:val="28"/>
          <w:szCs w:val="28"/>
        </w:rPr>
        <w:t xml:space="preserve"> </w:t>
      </w:r>
      <w:r w:rsidR="00643A2F">
        <w:rPr>
          <w:color w:val="000000"/>
          <w:sz w:val="28"/>
          <w:szCs w:val="28"/>
        </w:rPr>
        <w:t xml:space="preserve"> </w:t>
      </w:r>
      <w:r w:rsidR="000810EA" w:rsidRPr="000810EA">
        <w:rPr>
          <w:sz w:val="28"/>
          <w:szCs w:val="28"/>
          <w:lang w:eastAsia="en-US"/>
        </w:rPr>
        <w:t xml:space="preserve">в </w:t>
      </w:r>
      <w:r w:rsidR="00643A2F">
        <w:rPr>
          <w:sz w:val="28"/>
          <w:szCs w:val="28"/>
          <w:lang w:eastAsia="en-US"/>
        </w:rPr>
        <w:t xml:space="preserve"> </w:t>
      </w:r>
      <w:r w:rsidR="000810EA" w:rsidRPr="000810EA">
        <w:rPr>
          <w:sz w:val="28"/>
          <w:szCs w:val="28"/>
          <w:lang w:eastAsia="en-US"/>
        </w:rPr>
        <w:t xml:space="preserve">том </w:t>
      </w:r>
    </w:p>
    <w:p w:rsidR="007D529E" w:rsidRDefault="000810EA" w:rsidP="00643A2F">
      <w:pPr>
        <w:autoSpaceDE w:val="0"/>
        <w:autoSpaceDN w:val="0"/>
        <w:adjustRightInd w:val="0"/>
        <w:ind w:right="-2"/>
        <w:jc w:val="both"/>
        <w:rPr>
          <w:sz w:val="28"/>
          <w:szCs w:val="28"/>
          <w:lang w:eastAsia="en-US"/>
        </w:rPr>
      </w:pPr>
      <w:r w:rsidRPr="000810EA">
        <w:rPr>
          <w:sz w:val="28"/>
          <w:szCs w:val="28"/>
          <w:lang w:eastAsia="en-US"/>
        </w:rPr>
        <w:t xml:space="preserve">числе с учетом необходимости обращения в организации, участвующие </w:t>
      </w:r>
      <w:r w:rsidRPr="000810EA">
        <w:rPr>
          <w:sz w:val="28"/>
          <w:szCs w:val="28"/>
          <w:lang w:eastAsia="en-US"/>
        </w:rPr>
        <w:br/>
        <w:t>в предоставлении муниципальной услуги</w:t>
      </w:r>
      <w:r w:rsidR="007D529E">
        <w:rPr>
          <w:sz w:val="28"/>
          <w:szCs w:val="28"/>
          <w:lang w:eastAsia="en-US"/>
        </w:rPr>
        <w:t>:</w:t>
      </w:r>
    </w:p>
    <w:p w:rsidR="007E5E2E" w:rsidRPr="007E5E2E" w:rsidRDefault="007E5E2E" w:rsidP="00BA4455">
      <w:pPr>
        <w:autoSpaceDE w:val="0"/>
        <w:autoSpaceDN w:val="0"/>
        <w:adjustRightInd w:val="0"/>
        <w:ind w:right="-2" w:firstLine="709"/>
        <w:jc w:val="both"/>
        <w:rPr>
          <w:sz w:val="28"/>
          <w:szCs w:val="28"/>
          <w:lang w:eastAsia="en-US"/>
        </w:rPr>
      </w:pPr>
      <w:r w:rsidRPr="007E5E2E">
        <w:rPr>
          <w:sz w:val="28"/>
          <w:szCs w:val="28"/>
          <w:lang w:eastAsia="en-US"/>
        </w:rPr>
        <w:t>а) в случае подачи заявления на бумажном носителе</w:t>
      </w:r>
      <w:r>
        <w:rPr>
          <w:sz w:val="28"/>
          <w:szCs w:val="28"/>
          <w:lang w:eastAsia="en-US"/>
        </w:rPr>
        <w:t xml:space="preserve"> </w:t>
      </w:r>
      <w:r w:rsidRPr="007E5E2E">
        <w:rPr>
          <w:sz w:val="28"/>
          <w:szCs w:val="28"/>
          <w:lang w:eastAsia="en-US"/>
        </w:rPr>
        <w:t>– в срок</w:t>
      </w:r>
      <w:r>
        <w:rPr>
          <w:sz w:val="28"/>
          <w:szCs w:val="28"/>
          <w:lang w:eastAsia="en-US"/>
        </w:rPr>
        <w:t xml:space="preserve">                            </w:t>
      </w:r>
      <w:r w:rsidRPr="007E5E2E">
        <w:rPr>
          <w:sz w:val="28"/>
          <w:szCs w:val="28"/>
          <w:lang w:eastAsia="en-US"/>
        </w:rPr>
        <w:t xml:space="preserve"> не более 10 рабочих дней со дня поступления заявления;</w:t>
      </w:r>
    </w:p>
    <w:p w:rsidR="007E5E2E" w:rsidRDefault="007E5E2E" w:rsidP="00BA4455">
      <w:pPr>
        <w:autoSpaceDE w:val="0"/>
        <w:autoSpaceDN w:val="0"/>
        <w:adjustRightInd w:val="0"/>
        <w:ind w:right="-2" w:firstLine="709"/>
        <w:jc w:val="both"/>
        <w:rPr>
          <w:sz w:val="28"/>
          <w:szCs w:val="28"/>
          <w:lang w:eastAsia="en-US"/>
        </w:rPr>
      </w:pPr>
      <w:r w:rsidRPr="007E5E2E">
        <w:rPr>
          <w:sz w:val="28"/>
          <w:szCs w:val="28"/>
          <w:lang w:eastAsia="en-US"/>
        </w:rPr>
        <w:t xml:space="preserve">б) в случае подачи заявления в форме электронного документа – </w:t>
      </w:r>
      <w:r>
        <w:rPr>
          <w:sz w:val="28"/>
          <w:szCs w:val="28"/>
          <w:lang w:eastAsia="en-US"/>
        </w:rPr>
        <w:t xml:space="preserve">                         </w:t>
      </w:r>
      <w:r w:rsidRPr="007E5E2E">
        <w:rPr>
          <w:sz w:val="28"/>
          <w:szCs w:val="28"/>
          <w:lang w:eastAsia="en-US"/>
        </w:rPr>
        <w:t>в срок не более 5 рабочих дней со дня поступления заявления.</w:t>
      </w:r>
    </w:p>
    <w:p w:rsidR="007D6BD3" w:rsidRDefault="007E5E2E" w:rsidP="00BA4455">
      <w:pPr>
        <w:autoSpaceDE w:val="0"/>
        <w:autoSpaceDN w:val="0"/>
        <w:adjustRightInd w:val="0"/>
        <w:ind w:right="-2" w:firstLine="709"/>
        <w:jc w:val="both"/>
        <w:rPr>
          <w:sz w:val="28"/>
          <w:szCs w:val="28"/>
          <w:lang w:eastAsia="en-US"/>
        </w:rPr>
      </w:pPr>
      <w:r w:rsidRPr="007E5E2E">
        <w:rPr>
          <w:sz w:val="28"/>
          <w:szCs w:val="28"/>
          <w:lang w:eastAsia="en-US"/>
        </w:rPr>
        <w:t>1</w:t>
      </w:r>
      <w:r w:rsidR="000810EA">
        <w:rPr>
          <w:sz w:val="28"/>
          <w:szCs w:val="28"/>
          <w:lang w:eastAsia="en-US"/>
        </w:rPr>
        <w:t>7</w:t>
      </w:r>
      <w:r w:rsidRPr="007E5E2E">
        <w:rPr>
          <w:sz w:val="28"/>
          <w:szCs w:val="28"/>
          <w:lang w:eastAsia="en-US"/>
        </w:rPr>
        <w:t xml:space="preserve">. В случае представления заявления через </w:t>
      </w:r>
      <w:r>
        <w:rPr>
          <w:sz w:val="28"/>
          <w:szCs w:val="28"/>
          <w:lang w:eastAsia="en-US"/>
        </w:rPr>
        <w:t>МФЦ</w:t>
      </w:r>
      <w:r w:rsidRPr="007E5E2E">
        <w:rPr>
          <w:sz w:val="28"/>
          <w:szCs w:val="28"/>
          <w:lang w:eastAsia="en-US"/>
        </w:rPr>
        <w:t xml:space="preserve"> срок, указанный </w:t>
      </w:r>
      <w:r w:rsidR="004824DC">
        <w:rPr>
          <w:sz w:val="28"/>
          <w:szCs w:val="28"/>
          <w:lang w:eastAsia="en-US"/>
        </w:rPr>
        <w:t xml:space="preserve">                   </w:t>
      </w:r>
      <w:r w:rsidRPr="007E5E2E">
        <w:rPr>
          <w:sz w:val="28"/>
          <w:szCs w:val="28"/>
          <w:lang w:eastAsia="en-US"/>
        </w:rPr>
        <w:t xml:space="preserve">в </w:t>
      </w:r>
      <w:r w:rsidR="00416281">
        <w:rPr>
          <w:sz w:val="28"/>
          <w:szCs w:val="28"/>
          <w:lang w:eastAsia="en-US"/>
        </w:rPr>
        <w:t xml:space="preserve">подпункте «а» </w:t>
      </w:r>
      <w:r w:rsidRPr="007E5E2E">
        <w:rPr>
          <w:sz w:val="28"/>
          <w:szCs w:val="28"/>
          <w:lang w:eastAsia="en-US"/>
        </w:rPr>
        <w:t>пункт</w:t>
      </w:r>
      <w:r w:rsidR="00416281">
        <w:rPr>
          <w:sz w:val="28"/>
          <w:szCs w:val="28"/>
          <w:lang w:eastAsia="en-US"/>
        </w:rPr>
        <w:t>а</w:t>
      </w:r>
      <w:r w:rsidRPr="007E5E2E">
        <w:rPr>
          <w:sz w:val="28"/>
          <w:szCs w:val="28"/>
          <w:lang w:eastAsia="en-US"/>
        </w:rPr>
        <w:t xml:space="preserve"> 1</w:t>
      </w:r>
      <w:r w:rsidR="000810EA">
        <w:rPr>
          <w:sz w:val="28"/>
          <w:szCs w:val="28"/>
          <w:lang w:eastAsia="en-US"/>
        </w:rPr>
        <w:t>6</w:t>
      </w:r>
      <w:r w:rsidRPr="007E5E2E">
        <w:rPr>
          <w:sz w:val="28"/>
          <w:szCs w:val="28"/>
          <w:lang w:eastAsia="en-US"/>
        </w:rPr>
        <w:t xml:space="preserve"> настоящего</w:t>
      </w:r>
      <w:r>
        <w:rPr>
          <w:sz w:val="28"/>
          <w:szCs w:val="28"/>
          <w:lang w:eastAsia="en-US"/>
        </w:rPr>
        <w:t xml:space="preserve"> Административного</w:t>
      </w:r>
      <w:r w:rsidRPr="007E5E2E">
        <w:rPr>
          <w:sz w:val="28"/>
          <w:szCs w:val="28"/>
          <w:lang w:eastAsia="en-US"/>
        </w:rPr>
        <w:t xml:space="preserve"> регламента, исчисляется</w:t>
      </w:r>
      <w:r>
        <w:rPr>
          <w:sz w:val="28"/>
          <w:szCs w:val="28"/>
          <w:lang w:eastAsia="en-US"/>
        </w:rPr>
        <w:t xml:space="preserve">  </w:t>
      </w:r>
      <w:r w:rsidRPr="007E5E2E">
        <w:rPr>
          <w:sz w:val="28"/>
          <w:szCs w:val="28"/>
          <w:lang w:eastAsia="en-US"/>
        </w:rPr>
        <w:t xml:space="preserve">со дня передачи </w:t>
      </w:r>
      <w:r>
        <w:rPr>
          <w:sz w:val="28"/>
          <w:szCs w:val="28"/>
          <w:lang w:eastAsia="en-US"/>
        </w:rPr>
        <w:t>МФЦ</w:t>
      </w:r>
      <w:r w:rsidRPr="007E5E2E">
        <w:rPr>
          <w:sz w:val="28"/>
          <w:szCs w:val="28"/>
          <w:lang w:eastAsia="en-US"/>
        </w:rPr>
        <w:t xml:space="preserve"> заявления и документов, указанных</w:t>
      </w:r>
      <w:r w:rsidR="00416281">
        <w:rPr>
          <w:sz w:val="28"/>
          <w:szCs w:val="28"/>
          <w:lang w:eastAsia="en-US"/>
        </w:rPr>
        <w:t xml:space="preserve">                      </w:t>
      </w:r>
      <w:r w:rsidRPr="007E5E2E">
        <w:rPr>
          <w:sz w:val="28"/>
          <w:szCs w:val="28"/>
          <w:lang w:eastAsia="en-US"/>
        </w:rPr>
        <w:t xml:space="preserve">в </w:t>
      </w:r>
      <w:r w:rsidRPr="006554E4">
        <w:rPr>
          <w:sz w:val="28"/>
          <w:szCs w:val="28"/>
          <w:lang w:eastAsia="en-US"/>
        </w:rPr>
        <w:t>пункте 3</w:t>
      </w:r>
      <w:r w:rsidR="000C6362">
        <w:rPr>
          <w:sz w:val="28"/>
          <w:szCs w:val="28"/>
          <w:lang w:eastAsia="en-US"/>
        </w:rPr>
        <w:t>4</w:t>
      </w:r>
      <w:r w:rsidRPr="006554E4">
        <w:rPr>
          <w:sz w:val="28"/>
          <w:szCs w:val="28"/>
          <w:lang w:eastAsia="en-US"/>
        </w:rPr>
        <w:t xml:space="preserve"> </w:t>
      </w:r>
      <w:r w:rsidRPr="007E5E2E">
        <w:rPr>
          <w:sz w:val="28"/>
          <w:szCs w:val="28"/>
          <w:lang w:eastAsia="en-US"/>
        </w:rPr>
        <w:t xml:space="preserve">Правил (при их наличии), в </w:t>
      </w:r>
      <w:r w:rsidR="00C35043">
        <w:rPr>
          <w:sz w:val="28"/>
          <w:szCs w:val="28"/>
          <w:lang w:eastAsia="en-US"/>
        </w:rPr>
        <w:t>ДГиЗО</w:t>
      </w:r>
      <w:r w:rsidRPr="007E5E2E">
        <w:rPr>
          <w:sz w:val="28"/>
          <w:szCs w:val="28"/>
          <w:lang w:eastAsia="en-US"/>
        </w:rPr>
        <w:t xml:space="preserve">. </w:t>
      </w:r>
    </w:p>
    <w:p w:rsidR="00E16DD0" w:rsidRDefault="007D6BD3" w:rsidP="00BA4455">
      <w:pPr>
        <w:autoSpaceDE w:val="0"/>
        <w:autoSpaceDN w:val="0"/>
        <w:adjustRightInd w:val="0"/>
        <w:ind w:right="-2" w:firstLine="709"/>
        <w:jc w:val="both"/>
        <w:rPr>
          <w:sz w:val="28"/>
          <w:szCs w:val="28"/>
          <w:lang w:eastAsia="en-US"/>
        </w:rPr>
      </w:pPr>
      <w:r>
        <w:rPr>
          <w:sz w:val="28"/>
          <w:szCs w:val="28"/>
          <w:lang w:eastAsia="en-US"/>
        </w:rPr>
        <w:lastRenderedPageBreak/>
        <w:t>1</w:t>
      </w:r>
      <w:r w:rsidR="00D72336">
        <w:rPr>
          <w:sz w:val="28"/>
          <w:szCs w:val="28"/>
          <w:lang w:eastAsia="en-US"/>
        </w:rPr>
        <w:t>7</w:t>
      </w:r>
      <w:r>
        <w:rPr>
          <w:sz w:val="28"/>
          <w:szCs w:val="28"/>
          <w:lang w:eastAsia="en-US"/>
        </w:rPr>
        <w:t xml:space="preserve">.1. </w:t>
      </w:r>
      <w:r w:rsidR="007E5E2E" w:rsidRPr="000E4233">
        <w:rPr>
          <w:sz w:val="28"/>
          <w:szCs w:val="28"/>
          <w:lang w:eastAsia="en-US"/>
        </w:rPr>
        <w:t xml:space="preserve">При наличии в заявлении </w:t>
      </w:r>
      <w:r w:rsidR="007E5E2E" w:rsidRPr="007E5E2E">
        <w:rPr>
          <w:sz w:val="28"/>
          <w:szCs w:val="28"/>
          <w:lang w:eastAsia="en-US"/>
        </w:rPr>
        <w:t xml:space="preserve">указания о выдаче решения </w:t>
      </w:r>
      <w:r>
        <w:rPr>
          <w:sz w:val="28"/>
          <w:szCs w:val="28"/>
          <w:lang w:eastAsia="en-US"/>
        </w:rPr>
        <w:t xml:space="preserve">                               </w:t>
      </w:r>
      <w:r w:rsidR="007E5E2E" w:rsidRPr="007E5E2E">
        <w:rPr>
          <w:sz w:val="28"/>
          <w:szCs w:val="28"/>
          <w:lang w:eastAsia="en-US"/>
        </w:rPr>
        <w:t xml:space="preserve">о присвоении объекту адресации адреса или аннулировании его адреса, решения об отказе в таком присвоении или аннулировании через </w:t>
      </w:r>
      <w:r w:rsidR="007E5E2E">
        <w:rPr>
          <w:sz w:val="28"/>
          <w:szCs w:val="28"/>
          <w:lang w:eastAsia="en-US"/>
        </w:rPr>
        <w:t>МФЦ</w:t>
      </w:r>
      <w:r w:rsidR="007E5E2E" w:rsidRPr="007E5E2E">
        <w:rPr>
          <w:sz w:val="28"/>
          <w:szCs w:val="28"/>
          <w:lang w:eastAsia="en-US"/>
        </w:rPr>
        <w:t xml:space="preserve"> </w:t>
      </w:r>
      <w:r>
        <w:rPr>
          <w:sz w:val="28"/>
          <w:szCs w:val="28"/>
          <w:lang w:eastAsia="en-US"/>
        </w:rPr>
        <w:t xml:space="preserve">                    </w:t>
      </w:r>
      <w:r w:rsidR="007E5E2E" w:rsidRPr="007E5E2E">
        <w:rPr>
          <w:sz w:val="28"/>
          <w:szCs w:val="28"/>
          <w:lang w:eastAsia="en-US"/>
        </w:rPr>
        <w:t xml:space="preserve">по месту представления заявления </w:t>
      </w:r>
      <w:r w:rsidR="007E5E2E">
        <w:rPr>
          <w:sz w:val="28"/>
          <w:szCs w:val="28"/>
          <w:lang w:eastAsia="en-US"/>
        </w:rPr>
        <w:t>ДГиЗО</w:t>
      </w:r>
      <w:r w:rsidR="007E5E2E" w:rsidRPr="007E5E2E">
        <w:rPr>
          <w:sz w:val="28"/>
          <w:szCs w:val="28"/>
          <w:lang w:eastAsia="en-US"/>
        </w:rPr>
        <w:t xml:space="preserve"> обеспечивает передачу документа </w:t>
      </w:r>
      <w:r w:rsidR="00D62922">
        <w:rPr>
          <w:sz w:val="28"/>
          <w:szCs w:val="28"/>
          <w:lang w:eastAsia="en-US"/>
        </w:rPr>
        <w:t>с приложением выписки из</w:t>
      </w:r>
      <w:r w:rsidR="007E5E2E" w:rsidRPr="007E5E2E">
        <w:rPr>
          <w:sz w:val="28"/>
          <w:szCs w:val="28"/>
          <w:lang w:eastAsia="en-US"/>
        </w:rPr>
        <w:t xml:space="preserve"> государственного адресного реестра об адресе объекта адресации или уведомления об отсутствии сведений </w:t>
      </w:r>
      <w:r>
        <w:rPr>
          <w:sz w:val="28"/>
          <w:szCs w:val="28"/>
          <w:lang w:eastAsia="en-US"/>
        </w:rPr>
        <w:t xml:space="preserve">                                      </w:t>
      </w:r>
      <w:r w:rsidR="007E5E2E" w:rsidRPr="007E5E2E">
        <w:rPr>
          <w:sz w:val="28"/>
          <w:szCs w:val="28"/>
          <w:lang w:eastAsia="en-US"/>
        </w:rPr>
        <w:t xml:space="preserve">в государственном адресном реестре </w:t>
      </w:r>
      <w:r w:rsidR="004824DC">
        <w:rPr>
          <w:sz w:val="28"/>
          <w:szCs w:val="28"/>
          <w:lang w:eastAsia="en-US"/>
        </w:rPr>
        <w:t xml:space="preserve"> </w:t>
      </w:r>
      <w:r w:rsidR="007E5E2E" w:rsidRPr="007E5E2E">
        <w:rPr>
          <w:sz w:val="28"/>
          <w:szCs w:val="28"/>
          <w:lang w:eastAsia="en-US"/>
        </w:rPr>
        <w:t xml:space="preserve">в </w:t>
      </w:r>
      <w:r>
        <w:rPr>
          <w:sz w:val="28"/>
          <w:szCs w:val="28"/>
          <w:lang w:eastAsia="en-US"/>
        </w:rPr>
        <w:t>МФЦ</w:t>
      </w:r>
      <w:r w:rsidR="007E5E2E" w:rsidRPr="007E5E2E">
        <w:rPr>
          <w:sz w:val="28"/>
          <w:szCs w:val="28"/>
          <w:lang w:eastAsia="en-US"/>
        </w:rPr>
        <w:t xml:space="preserve"> для выдачи заявителю </w:t>
      </w:r>
      <w:r>
        <w:rPr>
          <w:sz w:val="28"/>
          <w:szCs w:val="28"/>
          <w:lang w:eastAsia="en-US"/>
        </w:rPr>
        <w:t xml:space="preserve">                           </w:t>
      </w:r>
      <w:r w:rsidR="007E5E2E" w:rsidRPr="007E5E2E">
        <w:rPr>
          <w:sz w:val="28"/>
          <w:szCs w:val="28"/>
          <w:lang w:eastAsia="en-US"/>
        </w:rPr>
        <w:t>не позднее рабочего дня, следующего за днем истечения срока, установленного пунктом</w:t>
      </w:r>
      <w:r w:rsidR="000810EA">
        <w:rPr>
          <w:sz w:val="28"/>
          <w:szCs w:val="28"/>
          <w:lang w:eastAsia="en-US"/>
        </w:rPr>
        <w:t xml:space="preserve"> 16</w:t>
      </w:r>
      <w:r w:rsidR="007E5E2E" w:rsidRPr="007E5E2E">
        <w:rPr>
          <w:sz w:val="28"/>
          <w:szCs w:val="28"/>
          <w:lang w:eastAsia="en-US"/>
        </w:rPr>
        <w:t xml:space="preserve"> настоящего</w:t>
      </w:r>
      <w:r w:rsidR="007E5E2E">
        <w:rPr>
          <w:sz w:val="28"/>
          <w:szCs w:val="28"/>
          <w:lang w:eastAsia="en-US"/>
        </w:rPr>
        <w:t xml:space="preserve"> Административного р</w:t>
      </w:r>
      <w:r w:rsidR="007E5E2E" w:rsidRPr="007E5E2E">
        <w:rPr>
          <w:sz w:val="28"/>
          <w:szCs w:val="28"/>
          <w:lang w:eastAsia="en-US"/>
        </w:rPr>
        <w:t>егламента.</w:t>
      </w:r>
    </w:p>
    <w:p w:rsidR="00BB4BB1" w:rsidRDefault="00BB4BB1" w:rsidP="00BA4455">
      <w:pPr>
        <w:tabs>
          <w:tab w:val="left" w:pos="9356"/>
        </w:tabs>
        <w:autoSpaceDE w:val="0"/>
        <w:autoSpaceDN w:val="0"/>
        <w:adjustRightInd w:val="0"/>
        <w:ind w:right="-2" w:firstLine="709"/>
        <w:jc w:val="center"/>
        <w:rPr>
          <w:sz w:val="28"/>
          <w:szCs w:val="28"/>
          <w:lang w:eastAsia="en-US"/>
        </w:rPr>
      </w:pPr>
    </w:p>
    <w:p w:rsidR="008B25F2" w:rsidRPr="008B25F2" w:rsidRDefault="008B25F2" w:rsidP="00BA4455">
      <w:pPr>
        <w:tabs>
          <w:tab w:val="left" w:pos="9356"/>
        </w:tabs>
        <w:autoSpaceDE w:val="0"/>
        <w:autoSpaceDN w:val="0"/>
        <w:adjustRightInd w:val="0"/>
        <w:ind w:right="-2" w:firstLine="709"/>
        <w:jc w:val="center"/>
        <w:rPr>
          <w:sz w:val="28"/>
          <w:szCs w:val="28"/>
          <w:lang w:eastAsia="en-US"/>
        </w:rPr>
      </w:pPr>
      <w:r w:rsidRPr="008B25F2">
        <w:rPr>
          <w:sz w:val="28"/>
          <w:szCs w:val="28"/>
          <w:lang w:eastAsia="en-US"/>
        </w:rPr>
        <w:t>Размер платы, взимаемой с заявителя при предоставлении муниципальной услуги, и способы ее взимания</w:t>
      </w:r>
    </w:p>
    <w:p w:rsidR="008B25F2" w:rsidRPr="008B25F2" w:rsidRDefault="008B25F2" w:rsidP="00BA4455">
      <w:pPr>
        <w:tabs>
          <w:tab w:val="left" w:pos="9356"/>
        </w:tabs>
        <w:autoSpaceDE w:val="0"/>
        <w:autoSpaceDN w:val="0"/>
        <w:adjustRightInd w:val="0"/>
        <w:ind w:right="-2" w:firstLine="709"/>
        <w:jc w:val="both"/>
        <w:rPr>
          <w:sz w:val="28"/>
          <w:szCs w:val="28"/>
          <w:lang w:eastAsia="en-US"/>
        </w:rPr>
      </w:pPr>
    </w:p>
    <w:p w:rsidR="008B25F2" w:rsidRPr="008B25F2" w:rsidRDefault="00D72336" w:rsidP="008B25F2">
      <w:pPr>
        <w:autoSpaceDE w:val="0"/>
        <w:autoSpaceDN w:val="0"/>
        <w:adjustRightInd w:val="0"/>
        <w:ind w:right="445" w:firstLine="709"/>
        <w:jc w:val="both"/>
        <w:rPr>
          <w:sz w:val="28"/>
          <w:szCs w:val="28"/>
          <w:lang w:eastAsia="en-US"/>
        </w:rPr>
      </w:pPr>
      <w:r>
        <w:rPr>
          <w:sz w:val="28"/>
          <w:szCs w:val="28"/>
          <w:lang w:eastAsia="en-US"/>
        </w:rPr>
        <w:t>18</w:t>
      </w:r>
      <w:r w:rsidR="008B25F2" w:rsidRPr="008B25F2">
        <w:rPr>
          <w:sz w:val="28"/>
          <w:szCs w:val="28"/>
          <w:lang w:eastAsia="en-US"/>
        </w:rPr>
        <w:t>. Предоставление муниципальной услуги осуществляется бесплатно.</w:t>
      </w:r>
    </w:p>
    <w:p w:rsidR="005763DB" w:rsidRDefault="005763DB" w:rsidP="00BA4455">
      <w:pPr>
        <w:autoSpaceDE w:val="0"/>
        <w:autoSpaceDN w:val="0"/>
        <w:adjustRightInd w:val="0"/>
        <w:ind w:right="-2" w:firstLine="709"/>
        <w:jc w:val="center"/>
        <w:rPr>
          <w:sz w:val="28"/>
          <w:szCs w:val="28"/>
          <w:lang w:eastAsia="en-US"/>
        </w:rPr>
      </w:pPr>
    </w:p>
    <w:p w:rsidR="007A7831" w:rsidRPr="007A7831" w:rsidRDefault="007A7831" w:rsidP="00BA4455">
      <w:pPr>
        <w:autoSpaceDE w:val="0"/>
        <w:autoSpaceDN w:val="0"/>
        <w:adjustRightInd w:val="0"/>
        <w:ind w:right="-2" w:firstLine="709"/>
        <w:jc w:val="center"/>
        <w:rPr>
          <w:sz w:val="28"/>
          <w:szCs w:val="28"/>
          <w:lang w:eastAsia="en-US"/>
        </w:rPr>
      </w:pPr>
      <w:r w:rsidRPr="007A7831">
        <w:rPr>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A7831" w:rsidRPr="007A7831" w:rsidRDefault="007A7831" w:rsidP="007A7831">
      <w:pPr>
        <w:autoSpaceDE w:val="0"/>
        <w:autoSpaceDN w:val="0"/>
        <w:adjustRightInd w:val="0"/>
        <w:ind w:right="445" w:firstLine="709"/>
        <w:jc w:val="both"/>
        <w:rPr>
          <w:sz w:val="28"/>
          <w:szCs w:val="28"/>
          <w:lang w:eastAsia="en-US"/>
        </w:rPr>
      </w:pPr>
    </w:p>
    <w:p w:rsidR="007A7831" w:rsidRDefault="00D72336" w:rsidP="00BA4455">
      <w:pPr>
        <w:tabs>
          <w:tab w:val="left" w:pos="8647"/>
        </w:tabs>
        <w:autoSpaceDE w:val="0"/>
        <w:autoSpaceDN w:val="0"/>
        <w:adjustRightInd w:val="0"/>
        <w:ind w:right="-2" w:firstLine="709"/>
        <w:jc w:val="both"/>
        <w:rPr>
          <w:sz w:val="28"/>
          <w:szCs w:val="28"/>
          <w:lang w:eastAsia="en-US"/>
        </w:rPr>
      </w:pPr>
      <w:r>
        <w:rPr>
          <w:sz w:val="28"/>
          <w:szCs w:val="28"/>
          <w:lang w:eastAsia="en-US"/>
        </w:rPr>
        <w:t>19</w:t>
      </w:r>
      <w:r w:rsidR="007A7831" w:rsidRPr="007A7831">
        <w:rPr>
          <w:sz w:val="28"/>
          <w:szCs w:val="28"/>
          <w:lang w:eastAsia="en-US"/>
        </w:rPr>
        <w:t xml:space="preserve">. Максимальный срок ожидания в очереди при подаче запроса </w:t>
      </w:r>
      <w:r w:rsidR="00A45729">
        <w:rPr>
          <w:sz w:val="28"/>
          <w:szCs w:val="28"/>
          <w:lang w:eastAsia="en-US"/>
        </w:rPr>
        <w:t xml:space="preserve">                            </w:t>
      </w:r>
      <w:r w:rsidR="007A7831" w:rsidRPr="007A7831">
        <w:rPr>
          <w:sz w:val="28"/>
          <w:szCs w:val="28"/>
          <w:lang w:eastAsia="en-US"/>
        </w:rPr>
        <w:t>о предоставлении муниципальной услуги, при получении результата предоставления</w:t>
      </w:r>
      <w:r w:rsidR="00A45729">
        <w:rPr>
          <w:sz w:val="28"/>
          <w:szCs w:val="28"/>
          <w:lang w:eastAsia="en-US"/>
        </w:rPr>
        <w:t xml:space="preserve"> муниципальной</w:t>
      </w:r>
      <w:r w:rsidR="007A7831" w:rsidRPr="007A7831">
        <w:rPr>
          <w:sz w:val="28"/>
          <w:szCs w:val="28"/>
          <w:lang w:eastAsia="en-US"/>
        </w:rPr>
        <w:t xml:space="preserve"> услуги составляет не более </w:t>
      </w:r>
      <w:r w:rsidR="00C35043">
        <w:rPr>
          <w:sz w:val="28"/>
          <w:szCs w:val="28"/>
          <w:lang w:eastAsia="en-US"/>
        </w:rPr>
        <w:t>15</w:t>
      </w:r>
      <w:r w:rsidR="007A7831" w:rsidRPr="007A7831">
        <w:rPr>
          <w:sz w:val="28"/>
          <w:szCs w:val="28"/>
          <w:lang w:eastAsia="en-US"/>
        </w:rPr>
        <w:t xml:space="preserve"> минут.</w:t>
      </w:r>
    </w:p>
    <w:p w:rsidR="00643A2F" w:rsidRDefault="00643A2F" w:rsidP="00BA4455">
      <w:pPr>
        <w:tabs>
          <w:tab w:val="left" w:pos="8647"/>
        </w:tabs>
        <w:autoSpaceDE w:val="0"/>
        <w:autoSpaceDN w:val="0"/>
        <w:adjustRightInd w:val="0"/>
        <w:ind w:right="-2" w:firstLine="709"/>
        <w:jc w:val="center"/>
        <w:rPr>
          <w:sz w:val="28"/>
          <w:szCs w:val="28"/>
          <w:lang w:eastAsia="en-US"/>
        </w:rPr>
      </w:pPr>
    </w:p>
    <w:p w:rsidR="007A7831" w:rsidRPr="007A7831" w:rsidRDefault="007A7831" w:rsidP="00BA4455">
      <w:pPr>
        <w:tabs>
          <w:tab w:val="left" w:pos="8647"/>
        </w:tabs>
        <w:autoSpaceDE w:val="0"/>
        <w:autoSpaceDN w:val="0"/>
        <w:adjustRightInd w:val="0"/>
        <w:ind w:right="-2" w:firstLine="709"/>
        <w:jc w:val="center"/>
        <w:rPr>
          <w:sz w:val="28"/>
          <w:szCs w:val="28"/>
          <w:lang w:eastAsia="en-US"/>
        </w:rPr>
      </w:pPr>
      <w:r w:rsidRPr="007A7831">
        <w:rPr>
          <w:sz w:val="28"/>
          <w:szCs w:val="28"/>
          <w:lang w:eastAsia="en-US"/>
        </w:rPr>
        <w:t>Срок регистрации запроса заявителя о предоставлении муниципальной услуги</w:t>
      </w:r>
    </w:p>
    <w:p w:rsidR="007A7831" w:rsidRPr="007A7831" w:rsidRDefault="007A7831" w:rsidP="00BA4455">
      <w:pPr>
        <w:tabs>
          <w:tab w:val="left" w:pos="8647"/>
        </w:tabs>
        <w:autoSpaceDE w:val="0"/>
        <w:autoSpaceDN w:val="0"/>
        <w:adjustRightInd w:val="0"/>
        <w:ind w:right="-2" w:firstLine="709"/>
        <w:jc w:val="both"/>
        <w:rPr>
          <w:sz w:val="28"/>
          <w:szCs w:val="28"/>
          <w:lang w:eastAsia="en-US"/>
        </w:rPr>
      </w:pPr>
    </w:p>
    <w:p w:rsidR="007A7831" w:rsidRPr="007A7831" w:rsidRDefault="006554E4" w:rsidP="00BA4455">
      <w:pPr>
        <w:tabs>
          <w:tab w:val="left" w:pos="8647"/>
        </w:tabs>
        <w:autoSpaceDE w:val="0"/>
        <w:autoSpaceDN w:val="0"/>
        <w:adjustRightInd w:val="0"/>
        <w:ind w:right="-2" w:firstLine="709"/>
        <w:jc w:val="both"/>
        <w:rPr>
          <w:sz w:val="28"/>
          <w:szCs w:val="28"/>
          <w:lang w:eastAsia="en-US"/>
        </w:rPr>
      </w:pPr>
      <w:r>
        <w:rPr>
          <w:sz w:val="28"/>
          <w:szCs w:val="28"/>
          <w:lang w:eastAsia="en-US"/>
        </w:rPr>
        <w:t>2</w:t>
      </w:r>
      <w:r w:rsidR="00D72336">
        <w:rPr>
          <w:sz w:val="28"/>
          <w:szCs w:val="28"/>
          <w:lang w:eastAsia="en-US"/>
        </w:rPr>
        <w:t>0</w:t>
      </w:r>
      <w:r w:rsidR="007A7831" w:rsidRPr="007A7831">
        <w:rPr>
          <w:sz w:val="28"/>
          <w:szCs w:val="28"/>
          <w:lang w:eastAsia="en-US"/>
        </w:rPr>
        <w:t xml:space="preserve">. Регистрация заявления о предоставлении муниципальной услуги осуществляется </w:t>
      </w:r>
      <w:r w:rsidR="002D7003">
        <w:rPr>
          <w:sz w:val="28"/>
          <w:szCs w:val="28"/>
          <w:lang w:eastAsia="en-US"/>
        </w:rPr>
        <w:t xml:space="preserve">в день его </w:t>
      </w:r>
      <w:r w:rsidR="007A7831" w:rsidRPr="007A7831">
        <w:rPr>
          <w:sz w:val="28"/>
          <w:szCs w:val="28"/>
          <w:lang w:eastAsia="en-US"/>
        </w:rPr>
        <w:t>поступления</w:t>
      </w:r>
      <w:r w:rsidR="002D7003">
        <w:rPr>
          <w:sz w:val="28"/>
          <w:szCs w:val="28"/>
          <w:lang w:eastAsia="en-US"/>
        </w:rPr>
        <w:t xml:space="preserve"> в ДГиЗО</w:t>
      </w:r>
      <w:r w:rsidR="00643A2F">
        <w:rPr>
          <w:sz w:val="28"/>
          <w:szCs w:val="28"/>
          <w:lang w:eastAsia="en-US"/>
        </w:rPr>
        <w:t xml:space="preserve"> независимо от способа подачи</w:t>
      </w:r>
      <w:r w:rsidR="007A7831" w:rsidRPr="007A7831">
        <w:rPr>
          <w:sz w:val="28"/>
          <w:szCs w:val="28"/>
          <w:lang w:eastAsia="en-US"/>
        </w:rPr>
        <w:t>.</w:t>
      </w:r>
    </w:p>
    <w:p w:rsidR="007A7831" w:rsidRDefault="006554E4" w:rsidP="00BA4455">
      <w:pPr>
        <w:tabs>
          <w:tab w:val="left" w:pos="8647"/>
        </w:tabs>
        <w:autoSpaceDE w:val="0"/>
        <w:autoSpaceDN w:val="0"/>
        <w:adjustRightInd w:val="0"/>
        <w:ind w:right="-2" w:firstLine="709"/>
        <w:jc w:val="both"/>
        <w:rPr>
          <w:sz w:val="28"/>
          <w:szCs w:val="28"/>
          <w:lang w:eastAsia="en-US"/>
        </w:rPr>
      </w:pPr>
      <w:r>
        <w:rPr>
          <w:sz w:val="28"/>
          <w:szCs w:val="28"/>
          <w:lang w:eastAsia="en-US"/>
        </w:rPr>
        <w:t>2</w:t>
      </w:r>
      <w:r w:rsidR="00D72336">
        <w:rPr>
          <w:sz w:val="28"/>
          <w:szCs w:val="28"/>
          <w:lang w:eastAsia="en-US"/>
        </w:rPr>
        <w:t>1</w:t>
      </w:r>
      <w:r w:rsidR="002D7003">
        <w:rPr>
          <w:sz w:val="28"/>
          <w:szCs w:val="28"/>
          <w:lang w:eastAsia="en-US"/>
        </w:rPr>
        <w:t xml:space="preserve">. </w:t>
      </w:r>
      <w:r w:rsidR="007A7831" w:rsidRPr="007A7831">
        <w:rPr>
          <w:sz w:val="28"/>
          <w:szCs w:val="28"/>
          <w:lang w:eastAsia="en-US"/>
        </w:rPr>
        <w:t xml:space="preserve">В случае представления заявления о предоставлении муниципальной услуги посредством </w:t>
      </w:r>
      <w:r w:rsidR="00B57EEE">
        <w:rPr>
          <w:sz w:val="28"/>
          <w:szCs w:val="28"/>
          <w:lang w:eastAsia="en-US"/>
        </w:rPr>
        <w:t>ЕПГУ</w:t>
      </w:r>
      <w:r w:rsidR="00A45729">
        <w:rPr>
          <w:sz w:val="28"/>
          <w:szCs w:val="28"/>
          <w:lang w:eastAsia="en-US"/>
        </w:rPr>
        <w:t xml:space="preserve"> </w:t>
      </w:r>
      <w:r w:rsidR="007A7831" w:rsidRPr="007A7831">
        <w:rPr>
          <w:sz w:val="28"/>
          <w:szCs w:val="28"/>
          <w:lang w:eastAsia="en-US"/>
        </w:rPr>
        <w:t xml:space="preserve">или через МФЦ вне рабочего времени </w:t>
      </w:r>
      <w:r w:rsidR="00A45729">
        <w:rPr>
          <w:sz w:val="28"/>
          <w:szCs w:val="28"/>
          <w:lang w:eastAsia="en-US"/>
        </w:rPr>
        <w:t>ДГиЗО</w:t>
      </w:r>
      <w:r w:rsidR="007A7831" w:rsidRPr="007A7831">
        <w:rPr>
          <w:sz w:val="28"/>
          <w:szCs w:val="28"/>
          <w:lang w:eastAsia="en-US"/>
        </w:rPr>
        <w:t xml:space="preserve"> либо в выходной, нерабочий праздничный день, днем поступления заявления считается первый рабочий день, следующий </w:t>
      </w:r>
      <w:r w:rsidR="009B2FF8">
        <w:rPr>
          <w:sz w:val="28"/>
          <w:szCs w:val="28"/>
          <w:lang w:eastAsia="en-US"/>
        </w:rPr>
        <w:t xml:space="preserve">                      </w:t>
      </w:r>
      <w:r w:rsidR="007A7831" w:rsidRPr="007A7831">
        <w:rPr>
          <w:sz w:val="28"/>
          <w:szCs w:val="28"/>
          <w:lang w:eastAsia="en-US"/>
        </w:rPr>
        <w:t>за днем представления заявителем указанного заявления.</w:t>
      </w:r>
    </w:p>
    <w:p w:rsidR="00481246" w:rsidRDefault="00481246" w:rsidP="00BA4455">
      <w:pPr>
        <w:tabs>
          <w:tab w:val="left" w:pos="8647"/>
        </w:tabs>
        <w:autoSpaceDE w:val="0"/>
        <w:autoSpaceDN w:val="0"/>
        <w:adjustRightInd w:val="0"/>
        <w:ind w:right="-2" w:firstLine="709"/>
        <w:jc w:val="both"/>
        <w:rPr>
          <w:sz w:val="28"/>
          <w:szCs w:val="28"/>
          <w:lang w:eastAsia="en-US"/>
        </w:rPr>
      </w:pPr>
    </w:p>
    <w:p w:rsidR="009B2FF8" w:rsidRPr="009B2FF8" w:rsidRDefault="009B2FF8" w:rsidP="00BA4455">
      <w:pPr>
        <w:tabs>
          <w:tab w:val="left" w:pos="8647"/>
        </w:tabs>
        <w:autoSpaceDE w:val="0"/>
        <w:autoSpaceDN w:val="0"/>
        <w:adjustRightInd w:val="0"/>
        <w:ind w:right="-2" w:firstLine="709"/>
        <w:jc w:val="center"/>
        <w:rPr>
          <w:sz w:val="28"/>
          <w:szCs w:val="28"/>
          <w:lang w:eastAsia="en-US"/>
        </w:rPr>
      </w:pPr>
      <w:r w:rsidRPr="009B2FF8">
        <w:rPr>
          <w:sz w:val="28"/>
          <w:szCs w:val="28"/>
          <w:lang w:eastAsia="en-US"/>
        </w:rPr>
        <w:t>Требования к помещениям, в которых предоставляется</w:t>
      </w:r>
    </w:p>
    <w:p w:rsidR="009B2FF8" w:rsidRPr="009B2FF8" w:rsidRDefault="009B2FF8" w:rsidP="00BA4455">
      <w:pPr>
        <w:tabs>
          <w:tab w:val="left" w:pos="8647"/>
        </w:tabs>
        <w:autoSpaceDE w:val="0"/>
        <w:autoSpaceDN w:val="0"/>
        <w:adjustRightInd w:val="0"/>
        <w:ind w:right="-2" w:firstLine="709"/>
        <w:jc w:val="center"/>
        <w:rPr>
          <w:sz w:val="28"/>
          <w:szCs w:val="28"/>
          <w:lang w:eastAsia="en-US"/>
        </w:rPr>
      </w:pPr>
      <w:r w:rsidRPr="009B2FF8">
        <w:rPr>
          <w:sz w:val="28"/>
          <w:szCs w:val="28"/>
          <w:lang w:eastAsia="en-US"/>
        </w:rPr>
        <w:t>муниципальная услуга</w:t>
      </w:r>
    </w:p>
    <w:p w:rsidR="009B2FF8" w:rsidRPr="009B2FF8" w:rsidRDefault="009B2FF8" w:rsidP="00BA4455">
      <w:pPr>
        <w:tabs>
          <w:tab w:val="left" w:pos="8647"/>
        </w:tabs>
        <w:autoSpaceDE w:val="0"/>
        <w:autoSpaceDN w:val="0"/>
        <w:adjustRightInd w:val="0"/>
        <w:ind w:right="-2" w:firstLine="709"/>
        <w:jc w:val="both"/>
        <w:rPr>
          <w:sz w:val="28"/>
          <w:szCs w:val="28"/>
          <w:lang w:eastAsia="en-US"/>
        </w:rPr>
      </w:pPr>
    </w:p>
    <w:p w:rsidR="00643A2F" w:rsidRDefault="00D62922" w:rsidP="00643A2F">
      <w:pPr>
        <w:tabs>
          <w:tab w:val="left" w:pos="8647"/>
        </w:tabs>
        <w:autoSpaceDE w:val="0"/>
        <w:autoSpaceDN w:val="0"/>
        <w:adjustRightInd w:val="0"/>
        <w:ind w:right="-2" w:firstLine="709"/>
        <w:jc w:val="both"/>
        <w:rPr>
          <w:sz w:val="28"/>
          <w:szCs w:val="28"/>
          <w:lang w:eastAsia="en-US"/>
        </w:rPr>
      </w:pPr>
      <w:r>
        <w:rPr>
          <w:sz w:val="28"/>
          <w:szCs w:val="28"/>
          <w:lang w:eastAsia="en-US"/>
        </w:rPr>
        <w:t>2</w:t>
      </w:r>
      <w:r w:rsidR="00D72336">
        <w:rPr>
          <w:sz w:val="28"/>
          <w:szCs w:val="28"/>
          <w:lang w:eastAsia="en-US"/>
        </w:rPr>
        <w:t>2</w:t>
      </w:r>
      <w:r w:rsidR="009B2FF8" w:rsidRPr="009B2FF8">
        <w:rPr>
          <w:sz w:val="28"/>
          <w:szCs w:val="28"/>
          <w:lang w:eastAsia="en-US"/>
        </w:rPr>
        <w:t xml:space="preserve">. </w:t>
      </w:r>
      <w:r w:rsidR="00643A2F" w:rsidRPr="00643A2F">
        <w:rPr>
          <w:sz w:val="28"/>
          <w:szCs w:val="28"/>
          <w:lang w:eastAsia="en-US"/>
        </w:rPr>
        <w:t>Требования к помещениям, в которых предоставляется муниципальная услуга</w:t>
      </w:r>
      <w:r w:rsidR="00F447A5">
        <w:rPr>
          <w:sz w:val="28"/>
          <w:szCs w:val="28"/>
          <w:lang w:eastAsia="en-US"/>
        </w:rPr>
        <w:t>,</w:t>
      </w:r>
      <w:r w:rsidR="00643A2F" w:rsidRPr="00643A2F">
        <w:rPr>
          <w:sz w:val="28"/>
          <w:szCs w:val="28"/>
          <w:lang w:eastAsia="en-US"/>
        </w:rPr>
        <w:t xml:space="preserve"> размещены на официальном Интернет-портале города Оренбурга, на ЕПГУ.</w:t>
      </w:r>
    </w:p>
    <w:p w:rsidR="009B2FF8" w:rsidRDefault="009B2FF8" w:rsidP="00BA4455">
      <w:pPr>
        <w:tabs>
          <w:tab w:val="left" w:pos="8647"/>
        </w:tabs>
        <w:autoSpaceDE w:val="0"/>
        <w:autoSpaceDN w:val="0"/>
        <w:adjustRightInd w:val="0"/>
        <w:ind w:right="-2" w:firstLine="709"/>
        <w:jc w:val="both"/>
        <w:rPr>
          <w:sz w:val="28"/>
          <w:szCs w:val="28"/>
          <w:lang w:eastAsia="en-US"/>
        </w:rPr>
      </w:pPr>
    </w:p>
    <w:p w:rsidR="00DA483D" w:rsidRDefault="00DA483D" w:rsidP="00BA4455">
      <w:pPr>
        <w:tabs>
          <w:tab w:val="left" w:pos="8647"/>
        </w:tabs>
        <w:autoSpaceDE w:val="0"/>
        <w:autoSpaceDN w:val="0"/>
        <w:adjustRightInd w:val="0"/>
        <w:ind w:right="-2" w:firstLine="709"/>
        <w:jc w:val="both"/>
        <w:rPr>
          <w:sz w:val="28"/>
          <w:szCs w:val="28"/>
          <w:lang w:eastAsia="en-US"/>
        </w:rPr>
      </w:pPr>
    </w:p>
    <w:p w:rsidR="00DA483D" w:rsidRPr="009B2FF8" w:rsidRDefault="00DA483D" w:rsidP="00BA4455">
      <w:pPr>
        <w:tabs>
          <w:tab w:val="left" w:pos="8647"/>
        </w:tabs>
        <w:autoSpaceDE w:val="0"/>
        <w:autoSpaceDN w:val="0"/>
        <w:adjustRightInd w:val="0"/>
        <w:ind w:right="-2" w:firstLine="709"/>
        <w:jc w:val="both"/>
        <w:rPr>
          <w:sz w:val="28"/>
          <w:szCs w:val="28"/>
          <w:lang w:eastAsia="en-US"/>
        </w:rPr>
      </w:pPr>
    </w:p>
    <w:p w:rsidR="009B2FF8" w:rsidRPr="009B2FF8" w:rsidRDefault="009B2FF8" w:rsidP="00BA4455">
      <w:pPr>
        <w:tabs>
          <w:tab w:val="left" w:pos="8647"/>
        </w:tabs>
        <w:autoSpaceDE w:val="0"/>
        <w:autoSpaceDN w:val="0"/>
        <w:adjustRightInd w:val="0"/>
        <w:ind w:right="-2" w:firstLine="709"/>
        <w:jc w:val="center"/>
        <w:rPr>
          <w:sz w:val="28"/>
          <w:szCs w:val="28"/>
          <w:lang w:eastAsia="en-US"/>
        </w:rPr>
      </w:pPr>
      <w:r w:rsidRPr="009B2FF8">
        <w:rPr>
          <w:sz w:val="28"/>
          <w:szCs w:val="28"/>
          <w:lang w:eastAsia="en-US"/>
        </w:rPr>
        <w:lastRenderedPageBreak/>
        <w:t>Показатели доступности и качества муниципальной услуги</w:t>
      </w:r>
    </w:p>
    <w:p w:rsidR="009B2FF8" w:rsidRPr="009B2FF8" w:rsidRDefault="009B2FF8" w:rsidP="00BA4455">
      <w:pPr>
        <w:tabs>
          <w:tab w:val="left" w:pos="8647"/>
        </w:tabs>
        <w:autoSpaceDE w:val="0"/>
        <w:autoSpaceDN w:val="0"/>
        <w:adjustRightInd w:val="0"/>
        <w:ind w:right="-2" w:firstLine="709"/>
        <w:jc w:val="both"/>
        <w:rPr>
          <w:sz w:val="28"/>
          <w:szCs w:val="28"/>
          <w:lang w:eastAsia="en-US"/>
        </w:rPr>
      </w:pPr>
    </w:p>
    <w:p w:rsidR="00D72336" w:rsidRDefault="00D72336" w:rsidP="00B313BA">
      <w:pPr>
        <w:tabs>
          <w:tab w:val="left" w:pos="3719"/>
          <w:tab w:val="center" w:pos="4464"/>
        </w:tabs>
        <w:ind w:firstLine="709"/>
        <w:jc w:val="both"/>
        <w:rPr>
          <w:sz w:val="28"/>
          <w:szCs w:val="28"/>
          <w:lang w:eastAsia="en-US"/>
        </w:rPr>
      </w:pPr>
      <w:r>
        <w:rPr>
          <w:sz w:val="28"/>
          <w:szCs w:val="28"/>
          <w:lang w:eastAsia="en-US"/>
        </w:rPr>
        <w:t>23</w:t>
      </w:r>
      <w:r w:rsidR="009B2FF8" w:rsidRPr="009B2FF8">
        <w:rPr>
          <w:sz w:val="28"/>
          <w:szCs w:val="28"/>
          <w:lang w:eastAsia="en-US"/>
        </w:rPr>
        <w:t xml:space="preserve">. </w:t>
      </w:r>
      <w:r w:rsidR="00643A2F" w:rsidRPr="00643A2F">
        <w:rPr>
          <w:sz w:val="28"/>
          <w:szCs w:val="28"/>
          <w:lang w:eastAsia="en-US"/>
        </w:rPr>
        <w:t>Показатели доступности и качества муниципальной услуги</w:t>
      </w:r>
      <w:r w:rsidR="00643A2F" w:rsidRPr="00643A2F">
        <w:rPr>
          <w:bCs/>
          <w:sz w:val="28"/>
          <w:szCs w:val="28"/>
          <w:lang w:eastAsia="en-US"/>
        </w:rPr>
        <w:t xml:space="preserve"> размещены </w:t>
      </w:r>
      <w:r w:rsidR="00643A2F" w:rsidRPr="00643A2F">
        <w:rPr>
          <w:sz w:val="28"/>
          <w:szCs w:val="28"/>
          <w:lang w:eastAsia="en-US"/>
        </w:rPr>
        <w:t>на официальном Интернет-портале города Оренбурга, на ЕПГУ.</w:t>
      </w:r>
    </w:p>
    <w:p w:rsidR="009B2FF8" w:rsidRPr="009B2FF8" w:rsidRDefault="009B2FF8" w:rsidP="00BA4455">
      <w:pPr>
        <w:tabs>
          <w:tab w:val="left" w:pos="8647"/>
        </w:tabs>
        <w:autoSpaceDE w:val="0"/>
        <w:autoSpaceDN w:val="0"/>
        <w:adjustRightInd w:val="0"/>
        <w:ind w:right="-2" w:firstLine="709"/>
        <w:jc w:val="center"/>
        <w:rPr>
          <w:sz w:val="28"/>
          <w:szCs w:val="28"/>
          <w:lang w:eastAsia="en-US"/>
        </w:rPr>
      </w:pPr>
      <w:r w:rsidRPr="009B2FF8">
        <w:rPr>
          <w:sz w:val="28"/>
          <w:szCs w:val="28"/>
          <w:lang w:eastAsia="en-US"/>
        </w:rPr>
        <w:t>Иные требования к предоставлению муниципальной услуги,</w:t>
      </w:r>
    </w:p>
    <w:p w:rsidR="009B2FF8" w:rsidRPr="009B2FF8" w:rsidRDefault="009B2FF8" w:rsidP="00BA4455">
      <w:pPr>
        <w:tabs>
          <w:tab w:val="left" w:pos="8647"/>
        </w:tabs>
        <w:autoSpaceDE w:val="0"/>
        <w:autoSpaceDN w:val="0"/>
        <w:adjustRightInd w:val="0"/>
        <w:ind w:right="-2" w:firstLine="709"/>
        <w:jc w:val="center"/>
        <w:rPr>
          <w:sz w:val="28"/>
          <w:szCs w:val="28"/>
          <w:lang w:eastAsia="en-US"/>
        </w:rPr>
      </w:pPr>
      <w:r w:rsidRPr="009B2FF8">
        <w:rPr>
          <w:sz w:val="28"/>
          <w:szCs w:val="28"/>
          <w:lang w:eastAsia="en-US"/>
        </w:rPr>
        <w:t>в том числе учитывающие особенности предоставления муниципальных услуг</w:t>
      </w:r>
      <w:r>
        <w:rPr>
          <w:sz w:val="28"/>
          <w:szCs w:val="28"/>
          <w:lang w:eastAsia="en-US"/>
        </w:rPr>
        <w:t xml:space="preserve"> </w:t>
      </w:r>
      <w:r w:rsidRPr="009B2FF8">
        <w:rPr>
          <w:sz w:val="28"/>
          <w:szCs w:val="28"/>
          <w:lang w:eastAsia="en-US"/>
        </w:rPr>
        <w:t>в многофункциональных центрах и особенности предоставления</w:t>
      </w:r>
      <w:r>
        <w:rPr>
          <w:sz w:val="28"/>
          <w:szCs w:val="28"/>
          <w:lang w:eastAsia="en-US"/>
        </w:rPr>
        <w:t xml:space="preserve"> </w:t>
      </w:r>
      <w:r w:rsidRPr="009B2FF8">
        <w:rPr>
          <w:sz w:val="28"/>
          <w:szCs w:val="28"/>
          <w:lang w:eastAsia="en-US"/>
        </w:rPr>
        <w:t>муниципальных услуг в электронной форме</w:t>
      </w:r>
    </w:p>
    <w:p w:rsidR="009B2FF8" w:rsidRPr="009B2FF8" w:rsidRDefault="009B2FF8" w:rsidP="00BA4455">
      <w:pPr>
        <w:tabs>
          <w:tab w:val="left" w:pos="8647"/>
        </w:tabs>
        <w:autoSpaceDE w:val="0"/>
        <w:autoSpaceDN w:val="0"/>
        <w:adjustRightInd w:val="0"/>
        <w:ind w:right="-2" w:firstLine="709"/>
        <w:jc w:val="both"/>
        <w:rPr>
          <w:b/>
          <w:sz w:val="28"/>
          <w:szCs w:val="28"/>
          <w:lang w:eastAsia="en-US"/>
        </w:rPr>
      </w:pPr>
    </w:p>
    <w:p w:rsidR="009B2FF8" w:rsidRPr="009B2FF8" w:rsidRDefault="00D72336" w:rsidP="00BA4455">
      <w:pPr>
        <w:tabs>
          <w:tab w:val="left" w:pos="8647"/>
        </w:tabs>
        <w:autoSpaceDE w:val="0"/>
        <w:autoSpaceDN w:val="0"/>
        <w:adjustRightInd w:val="0"/>
        <w:ind w:right="-2" w:firstLine="709"/>
        <w:jc w:val="both"/>
        <w:rPr>
          <w:sz w:val="28"/>
          <w:szCs w:val="28"/>
          <w:lang w:eastAsia="en-US"/>
        </w:rPr>
      </w:pPr>
      <w:r>
        <w:rPr>
          <w:sz w:val="28"/>
          <w:szCs w:val="28"/>
          <w:lang w:eastAsia="en-US"/>
        </w:rPr>
        <w:t>24</w:t>
      </w:r>
      <w:r w:rsidR="009B2FF8" w:rsidRPr="009B2FF8">
        <w:rPr>
          <w:sz w:val="28"/>
          <w:szCs w:val="28"/>
          <w:lang w:eastAsia="en-US"/>
        </w:rPr>
        <w:t>. Услуги, необходимые и обязательные для предоставления муниципальной услуги</w:t>
      </w:r>
      <w:r w:rsidR="00D62922">
        <w:rPr>
          <w:sz w:val="28"/>
          <w:szCs w:val="28"/>
          <w:lang w:eastAsia="en-US"/>
        </w:rPr>
        <w:t>,</w:t>
      </w:r>
      <w:r w:rsidR="009B2FF8" w:rsidRPr="009B2FF8">
        <w:rPr>
          <w:sz w:val="28"/>
          <w:szCs w:val="28"/>
          <w:lang w:eastAsia="en-US"/>
        </w:rPr>
        <w:t xml:space="preserve"> отсутствуют. </w:t>
      </w:r>
    </w:p>
    <w:p w:rsidR="00D72336" w:rsidRDefault="00D72336" w:rsidP="00D72336">
      <w:pPr>
        <w:widowControl w:val="0"/>
        <w:ind w:firstLine="708"/>
        <w:jc w:val="both"/>
        <w:rPr>
          <w:rFonts w:eastAsia="Arial"/>
          <w:color w:val="000000"/>
          <w:sz w:val="28"/>
          <w:szCs w:val="28"/>
          <w:highlight w:val="white"/>
        </w:rPr>
      </w:pPr>
      <w:r w:rsidRPr="000D4AD2">
        <w:rPr>
          <w:rFonts w:eastAsia="Arial"/>
          <w:color w:val="000000"/>
          <w:sz w:val="28"/>
          <w:szCs w:val="28"/>
          <w:highlight w:val="white"/>
        </w:rPr>
        <w:t>2</w:t>
      </w:r>
      <w:r>
        <w:rPr>
          <w:rFonts w:eastAsia="Arial"/>
          <w:color w:val="000000"/>
          <w:sz w:val="28"/>
          <w:szCs w:val="28"/>
          <w:highlight w:val="white"/>
        </w:rPr>
        <w:t>5</w:t>
      </w:r>
      <w:r w:rsidRPr="000D4AD2">
        <w:rPr>
          <w:rFonts w:eastAsia="Arial"/>
          <w:color w:val="000000"/>
          <w:sz w:val="28"/>
          <w:szCs w:val="28"/>
          <w:highlight w:val="white"/>
        </w:rPr>
        <w:t xml:space="preserve">. Перечень информационных систем, используемых </w:t>
      </w:r>
      <w:r>
        <w:rPr>
          <w:rFonts w:eastAsia="Arial"/>
          <w:color w:val="000000"/>
          <w:sz w:val="28"/>
          <w:szCs w:val="28"/>
          <w:highlight w:val="white"/>
        </w:rPr>
        <w:br/>
      </w:r>
      <w:r w:rsidRPr="000D4AD2">
        <w:rPr>
          <w:rFonts w:eastAsia="Arial"/>
          <w:color w:val="000000"/>
          <w:sz w:val="28"/>
          <w:szCs w:val="28"/>
          <w:highlight w:val="white"/>
        </w:rPr>
        <w:t>для предоставления муниципальной услуги: ЕПГУ.</w:t>
      </w:r>
    </w:p>
    <w:p w:rsidR="00D72336" w:rsidRDefault="00D72336" w:rsidP="00D72336">
      <w:pPr>
        <w:widowControl w:val="0"/>
        <w:ind w:firstLine="708"/>
        <w:jc w:val="both"/>
        <w:rPr>
          <w:rFonts w:eastAsia="Arial"/>
          <w:color w:val="000000"/>
          <w:sz w:val="28"/>
          <w:szCs w:val="28"/>
        </w:rPr>
      </w:pPr>
      <w:r>
        <w:rPr>
          <w:rFonts w:eastAsia="Arial"/>
          <w:color w:val="000000"/>
          <w:sz w:val="28"/>
          <w:szCs w:val="28"/>
          <w:highlight w:val="white"/>
        </w:rPr>
        <w:t xml:space="preserve">26. </w:t>
      </w:r>
      <w:r w:rsidRPr="00E45DEA">
        <w:rPr>
          <w:rFonts w:eastAsia="Arial"/>
          <w:color w:val="000000"/>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w:t>
      </w:r>
      <w:r>
        <w:rPr>
          <w:rFonts w:eastAsia="Arial"/>
          <w:color w:val="000000"/>
          <w:sz w:val="28"/>
          <w:szCs w:val="28"/>
        </w:rPr>
        <w:t xml:space="preserve">                                </w:t>
      </w:r>
      <w:r w:rsidRPr="00E45DEA">
        <w:rPr>
          <w:rFonts w:eastAsia="Arial"/>
          <w:color w:val="000000"/>
          <w:sz w:val="28"/>
          <w:szCs w:val="28"/>
        </w:rPr>
        <w:t xml:space="preserve">на получение результатов предоставления муниципальной услуги </w:t>
      </w:r>
      <w:r>
        <w:rPr>
          <w:rFonts w:eastAsia="Arial"/>
          <w:color w:val="000000"/>
          <w:sz w:val="28"/>
          <w:szCs w:val="28"/>
        </w:rPr>
        <w:t xml:space="preserve">                             </w:t>
      </w:r>
      <w:r w:rsidRPr="00E45DEA">
        <w:rPr>
          <w:rFonts w:eastAsia="Arial"/>
          <w:color w:val="000000"/>
          <w:sz w:val="28"/>
          <w:szCs w:val="28"/>
        </w:rPr>
        <w:t xml:space="preserve">в отношении несовершеннолетнего, оформленных в форме документа </w:t>
      </w:r>
      <w:r>
        <w:rPr>
          <w:rFonts w:eastAsia="Arial"/>
          <w:color w:val="000000"/>
          <w:sz w:val="28"/>
          <w:szCs w:val="28"/>
        </w:rPr>
        <w:t xml:space="preserve">                          </w:t>
      </w:r>
      <w:r w:rsidRPr="00E45DEA">
        <w:rPr>
          <w:rFonts w:eastAsia="Arial"/>
          <w:color w:val="000000"/>
          <w:sz w:val="28"/>
          <w:szCs w:val="28"/>
        </w:rPr>
        <w:t xml:space="preserve">на бумажном носителе, может осуществляться законным представителем несовершеннолетнего, не являющимся заявителем. </w:t>
      </w:r>
    </w:p>
    <w:p w:rsidR="00D72336" w:rsidRPr="00E45DEA" w:rsidRDefault="00D72336" w:rsidP="00D72336">
      <w:pPr>
        <w:widowControl w:val="0"/>
        <w:ind w:firstLine="708"/>
        <w:jc w:val="both"/>
        <w:rPr>
          <w:rFonts w:eastAsia="Arial"/>
          <w:color w:val="000000"/>
          <w:sz w:val="28"/>
          <w:szCs w:val="28"/>
        </w:rPr>
      </w:pPr>
      <w:r>
        <w:rPr>
          <w:rFonts w:eastAsia="Arial"/>
          <w:color w:val="000000"/>
          <w:sz w:val="28"/>
          <w:szCs w:val="28"/>
        </w:rPr>
        <w:t>27. В случае, предусмотренном пунктом 26 настоящего Административного регламента,</w:t>
      </w:r>
      <w:r w:rsidRPr="00E45DEA">
        <w:rPr>
          <w:rFonts w:eastAsia="Arial"/>
          <w:color w:val="000000"/>
          <w:sz w:val="28"/>
          <w:szCs w:val="28"/>
        </w:rPr>
        <w:t xml:space="preserve"> заявитель, являющийся законным представителем несовершеннолетнего, в момент подачи заявления</w:t>
      </w:r>
      <w:r>
        <w:rPr>
          <w:rFonts w:eastAsia="Arial"/>
          <w:color w:val="000000"/>
          <w:sz w:val="28"/>
          <w:szCs w:val="28"/>
        </w:rPr>
        <w:t xml:space="preserve">                               </w:t>
      </w:r>
      <w:r w:rsidRPr="00E45DEA">
        <w:rPr>
          <w:rFonts w:eastAsia="Arial"/>
          <w:color w:val="000000"/>
          <w:sz w:val="28"/>
          <w:szCs w:val="28"/>
        </w:rPr>
        <w:t xml:space="preserve">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w:t>
      </w:r>
      <w:r>
        <w:rPr>
          <w:rFonts w:eastAsia="Arial"/>
          <w:color w:val="000000"/>
          <w:sz w:val="28"/>
          <w:szCs w:val="28"/>
        </w:rPr>
        <w:t xml:space="preserve">                          </w:t>
      </w:r>
      <w:r w:rsidRPr="00E45DEA">
        <w:rPr>
          <w:rFonts w:eastAsia="Arial"/>
          <w:color w:val="000000"/>
          <w:sz w:val="28"/>
          <w:szCs w:val="28"/>
        </w:rPr>
        <w:t xml:space="preserve">на получение результатов предоставления соответствующей услуги </w:t>
      </w:r>
      <w:r>
        <w:rPr>
          <w:rFonts w:eastAsia="Arial"/>
          <w:color w:val="000000"/>
          <w:sz w:val="28"/>
          <w:szCs w:val="28"/>
        </w:rPr>
        <w:t xml:space="preserve">                                 </w:t>
      </w:r>
      <w:r w:rsidRPr="00E45DEA">
        <w:rPr>
          <w:rFonts w:eastAsia="Arial"/>
          <w:color w:val="000000"/>
          <w:sz w:val="28"/>
          <w:szCs w:val="28"/>
        </w:rPr>
        <w:t>в отношении несовершеннолетнего.</w:t>
      </w:r>
    </w:p>
    <w:p w:rsidR="00D72336" w:rsidRPr="00E45DEA" w:rsidRDefault="00D72336" w:rsidP="00D72336">
      <w:pPr>
        <w:widowControl w:val="0"/>
        <w:ind w:firstLine="708"/>
        <w:jc w:val="both"/>
        <w:rPr>
          <w:rFonts w:eastAsia="Arial"/>
          <w:color w:val="000000"/>
          <w:sz w:val="28"/>
          <w:szCs w:val="28"/>
        </w:rPr>
      </w:pPr>
      <w:r w:rsidRPr="00E45DEA">
        <w:rPr>
          <w:rFonts w:eastAsia="Arial"/>
          <w:color w:val="000000"/>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w:t>
      </w:r>
      <w:r>
        <w:rPr>
          <w:rFonts w:eastAsia="Arial"/>
          <w:color w:val="000000"/>
          <w:sz w:val="28"/>
          <w:szCs w:val="28"/>
        </w:rPr>
        <w:t xml:space="preserve">               </w:t>
      </w:r>
      <w:r w:rsidRPr="00E45DEA">
        <w:rPr>
          <w:rFonts w:eastAsia="Arial"/>
          <w:color w:val="000000"/>
          <w:sz w:val="28"/>
          <w:szCs w:val="28"/>
        </w:rPr>
        <w:t xml:space="preserve">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72336" w:rsidRDefault="00D72336" w:rsidP="00D72336">
      <w:pPr>
        <w:widowControl w:val="0"/>
        <w:ind w:firstLine="708"/>
        <w:jc w:val="both"/>
        <w:rPr>
          <w:rFonts w:eastAsia="Arial"/>
          <w:color w:val="000000"/>
          <w:sz w:val="28"/>
          <w:szCs w:val="28"/>
        </w:rPr>
      </w:pPr>
      <w:r w:rsidRPr="00E45DEA">
        <w:rPr>
          <w:rFonts w:eastAsia="Arial"/>
          <w:color w:val="000000"/>
          <w:sz w:val="28"/>
          <w:szCs w:val="28"/>
        </w:rPr>
        <w:t xml:space="preserve">Порядок предоставления результатов муниципальной услуги </w:t>
      </w:r>
      <w:r>
        <w:rPr>
          <w:rFonts w:eastAsia="Arial"/>
          <w:color w:val="000000"/>
          <w:sz w:val="28"/>
          <w:szCs w:val="28"/>
        </w:rPr>
        <w:t xml:space="preserve">                          </w:t>
      </w:r>
      <w:r w:rsidRPr="00E45DEA">
        <w:rPr>
          <w:rFonts w:eastAsia="Arial"/>
          <w:color w:val="000000"/>
          <w:sz w:val="28"/>
          <w:szCs w:val="28"/>
        </w:rPr>
        <w:t xml:space="preserve">в отношении несовершеннолетнего, оформленных в форме документа </w:t>
      </w:r>
      <w:r>
        <w:rPr>
          <w:rFonts w:eastAsia="Arial"/>
          <w:color w:val="000000"/>
          <w:sz w:val="28"/>
          <w:szCs w:val="28"/>
        </w:rPr>
        <w:t xml:space="preserve">                                       </w:t>
      </w:r>
      <w:r w:rsidRPr="00E45DEA">
        <w:rPr>
          <w:rFonts w:eastAsia="Arial"/>
          <w:color w:val="000000"/>
          <w:sz w:val="28"/>
          <w:szCs w:val="28"/>
        </w:rPr>
        <w:t>на бумажном носителе, в том числе способы и сроки их предоставления, законному представителю несовершеннолетнего, не являющемуся заявителем, аналогич</w:t>
      </w:r>
      <w:r w:rsidR="00F447A5">
        <w:rPr>
          <w:rFonts w:eastAsia="Arial"/>
          <w:color w:val="000000"/>
          <w:sz w:val="28"/>
          <w:szCs w:val="28"/>
        </w:rPr>
        <w:t>ен</w:t>
      </w:r>
      <w:r w:rsidRPr="00E45DEA">
        <w:rPr>
          <w:rFonts w:eastAsia="Arial"/>
          <w:color w:val="000000"/>
          <w:sz w:val="28"/>
          <w:szCs w:val="28"/>
        </w:rPr>
        <w:t xml:space="preserve"> порядку, способам и срокам, установленным для заявителей</w:t>
      </w:r>
      <w:r>
        <w:rPr>
          <w:rFonts w:eastAsia="Arial"/>
          <w:color w:val="000000"/>
          <w:sz w:val="28"/>
          <w:szCs w:val="28"/>
        </w:rPr>
        <w:t xml:space="preserve"> согласно настоящему Административному регламенту.</w:t>
      </w:r>
    </w:p>
    <w:p w:rsidR="00643A2F" w:rsidRPr="00643A2F" w:rsidRDefault="00D72336" w:rsidP="00643A2F">
      <w:pPr>
        <w:widowControl w:val="0"/>
        <w:ind w:firstLine="708"/>
        <w:jc w:val="both"/>
        <w:rPr>
          <w:rFonts w:eastAsia="Arial"/>
          <w:sz w:val="28"/>
          <w:szCs w:val="28"/>
        </w:rPr>
      </w:pPr>
      <w:r w:rsidRPr="00643A2F">
        <w:rPr>
          <w:rFonts w:eastAsia="Arial"/>
          <w:sz w:val="28"/>
          <w:szCs w:val="28"/>
        </w:rPr>
        <w:t xml:space="preserve">28. </w:t>
      </w:r>
      <w:r w:rsidR="00643A2F" w:rsidRPr="00643A2F">
        <w:rPr>
          <w:rFonts w:eastAsia="Arial"/>
          <w:sz w:val="28"/>
          <w:szCs w:val="28"/>
        </w:rPr>
        <w:t xml:space="preserve">МФЦ организует предоставление муниципальной услуги </w:t>
      </w:r>
      <w:r w:rsidR="00643A2F" w:rsidRPr="00643A2F">
        <w:rPr>
          <w:rFonts w:eastAsia="Arial"/>
          <w:sz w:val="28"/>
          <w:szCs w:val="28"/>
        </w:rPr>
        <w:br/>
        <w:t xml:space="preserve">в соответствии с соглашением о взаимодействии между Администрацией города Оренбурга и МФЦ. Возможность принятия МФЦ решения об отказе </w:t>
      </w:r>
      <w:r w:rsidR="00643A2F" w:rsidRPr="00643A2F">
        <w:rPr>
          <w:rFonts w:eastAsia="Arial"/>
          <w:sz w:val="28"/>
          <w:szCs w:val="28"/>
        </w:rPr>
        <w:br/>
        <w:t xml:space="preserve">в приеме запроса и документов и (или) информации, необходимых </w:t>
      </w:r>
      <w:r w:rsidR="00643A2F" w:rsidRPr="00643A2F">
        <w:rPr>
          <w:rFonts w:eastAsia="Arial"/>
          <w:sz w:val="28"/>
          <w:szCs w:val="28"/>
        </w:rPr>
        <w:br/>
      </w:r>
      <w:r w:rsidR="00643A2F" w:rsidRPr="00643A2F">
        <w:rPr>
          <w:rFonts w:eastAsia="Arial"/>
          <w:sz w:val="28"/>
          <w:szCs w:val="28"/>
        </w:rPr>
        <w:lastRenderedPageBreak/>
        <w:t xml:space="preserve">для предоставления муниципальной услуги (в случае если запрос </w:t>
      </w:r>
      <w:r w:rsidR="00643A2F" w:rsidRPr="00643A2F">
        <w:rPr>
          <w:rFonts w:eastAsia="Arial"/>
          <w:sz w:val="28"/>
          <w:szCs w:val="28"/>
        </w:rPr>
        <w:br/>
        <w:t>о предоставлении муниципальной услуги подан в МФЦ), отсутствует.</w:t>
      </w:r>
    </w:p>
    <w:p w:rsidR="00416281" w:rsidRDefault="00643A2F" w:rsidP="00643A2F">
      <w:pPr>
        <w:widowControl w:val="0"/>
        <w:ind w:firstLine="708"/>
        <w:jc w:val="both"/>
        <w:rPr>
          <w:rFonts w:eastAsia="Arial"/>
          <w:sz w:val="28"/>
          <w:szCs w:val="28"/>
        </w:rPr>
      </w:pPr>
      <w:r w:rsidRPr="00643A2F">
        <w:rPr>
          <w:rFonts w:eastAsia="Arial"/>
          <w:sz w:val="28"/>
          <w:szCs w:val="28"/>
        </w:rPr>
        <w:t xml:space="preserve">Предоставление муниципальной услуги осуществляется </w:t>
      </w:r>
      <w:r w:rsidRPr="00643A2F">
        <w:rPr>
          <w:rFonts w:eastAsia="Arial"/>
          <w:sz w:val="28"/>
          <w:szCs w:val="28"/>
        </w:rPr>
        <w:br/>
        <w:t>при однократном обращении заявителя с запросом о предоставлении нескольких муниципальных услуг в МФЦ.</w:t>
      </w:r>
    </w:p>
    <w:p w:rsidR="00643A2F" w:rsidRPr="00643A2F" w:rsidRDefault="00643A2F" w:rsidP="00643A2F">
      <w:pPr>
        <w:widowControl w:val="0"/>
        <w:ind w:firstLine="708"/>
        <w:jc w:val="both"/>
        <w:rPr>
          <w:rFonts w:eastAsia="Arial"/>
          <w:sz w:val="28"/>
          <w:szCs w:val="28"/>
        </w:rPr>
      </w:pPr>
      <w:r w:rsidRPr="00643A2F">
        <w:rPr>
          <w:rFonts w:eastAsia="Arial"/>
          <w:sz w:val="28"/>
          <w:szCs w:val="28"/>
        </w:rPr>
        <w:t xml:space="preserve">При комплексном запросе взаимодействие с органами местного самоуправления, предоставляющими муниципальные услуги, осуществляется МФЦ без участия заявителя при наличии соглашения </w:t>
      </w:r>
      <w:r>
        <w:rPr>
          <w:rFonts w:eastAsia="Arial"/>
          <w:sz w:val="28"/>
          <w:szCs w:val="28"/>
        </w:rPr>
        <w:t xml:space="preserve">                      </w:t>
      </w:r>
      <w:r w:rsidRPr="00643A2F">
        <w:rPr>
          <w:rFonts w:eastAsia="Arial"/>
          <w:sz w:val="28"/>
          <w:szCs w:val="28"/>
        </w:rPr>
        <w:t>о взаимодействии.</w:t>
      </w:r>
    </w:p>
    <w:p w:rsidR="00D72336" w:rsidRDefault="00D72336" w:rsidP="00D72336">
      <w:pPr>
        <w:widowControl w:val="0"/>
        <w:ind w:firstLine="708"/>
        <w:jc w:val="both"/>
        <w:rPr>
          <w:rFonts w:eastAsia="Arial"/>
          <w:color w:val="000000"/>
          <w:sz w:val="28"/>
          <w:szCs w:val="28"/>
        </w:rPr>
      </w:pPr>
      <w:r>
        <w:rPr>
          <w:rFonts w:eastAsia="Arial"/>
          <w:color w:val="000000"/>
          <w:sz w:val="28"/>
          <w:szCs w:val="28"/>
        </w:rPr>
        <w:t>29. МФЦ осуществляет</w:t>
      </w:r>
      <w:r w:rsidRPr="00B35B12">
        <w:rPr>
          <w:rFonts w:eastAsia="Arial"/>
          <w:color w:val="000000"/>
          <w:sz w:val="28"/>
          <w:szCs w:val="28"/>
        </w:rPr>
        <w:t xml:space="preserve"> выдач</w:t>
      </w:r>
      <w:r>
        <w:rPr>
          <w:rFonts w:eastAsia="Arial"/>
          <w:color w:val="000000"/>
          <w:sz w:val="28"/>
          <w:szCs w:val="28"/>
        </w:rPr>
        <w:t>у</w:t>
      </w:r>
      <w:r w:rsidRPr="00B35B12">
        <w:rPr>
          <w:rFonts w:eastAsia="Arial"/>
          <w:color w:val="000000"/>
          <w:sz w:val="28"/>
          <w:szCs w:val="28"/>
        </w:rPr>
        <w:t xml:space="preserve"> заявителю результата предоставления </w:t>
      </w:r>
      <w:r>
        <w:rPr>
          <w:rFonts w:eastAsia="Arial"/>
          <w:color w:val="000000"/>
          <w:sz w:val="28"/>
          <w:szCs w:val="28"/>
        </w:rPr>
        <w:t>муниципальной</w:t>
      </w:r>
      <w:r w:rsidRPr="00B35B12">
        <w:rPr>
          <w:rFonts w:eastAsia="Arial"/>
          <w:color w:val="000000"/>
          <w:sz w:val="28"/>
          <w:szCs w:val="28"/>
        </w:rPr>
        <w:t xml:space="preserve"> услуги, в том числе выдач</w:t>
      </w:r>
      <w:r>
        <w:rPr>
          <w:rFonts w:eastAsia="Arial"/>
          <w:color w:val="000000"/>
          <w:sz w:val="28"/>
          <w:szCs w:val="28"/>
        </w:rPr>
        <w:t>у</w:t>
      </w:r>
      <w:r w:rsidRPr="00B35B12">
        <w:rPr>
          <w:rFonts w:eastAsia="Arial"/>
          <w:color w:val="000000"/>
          <w:sz w:val="28"/>
          <w:szCs w:val="28"/>
        </w:rPr>
        <w:t xml:space="preserve"> документов </w:t>
      </w:r>
      <w:r>
        <w:rPr>
          <w:rFonts w:eastAsia="Arial"/>
          <w:color w:val="000000"/>
          <w:sz w:val="28"/>
          <w:szCs w:val="28"/>
        </w:rPr>
        <w:t xml:space="preserve"> </w:t>
      </w:r>
      <w:r w:rsidRPr="00B35B12">
        <w:rPr>
          <w:rFonts w:eastAsia="Arial"/>
          <w:color w:val="000000"/>
          <w:sz w:val="28"/>
          <w:szCs w:val="28"/>
        </w:rPr>
        <w:t xml:space="preserve">на бумажном носителе, подтверждающих содержание электронных документов, направленных в </w:t>
      </w:r>
      <w:r>
        <w:rPr>
          <w:rFonts w:eastAsia="Arial"/>
          <w:color w:val="000000"/>
          <w:sz w:val="28"/>
          <w:szCs w:val="28"/>
        </w:rPr>
        <w:t>МФЦ</w:t>
      </w:r>
      <w:r w:rsidRPr="00B35B12">
        <w:rPr>
          <w:rFonts w:eastAsia="Arial"/>
          <w:color w:val="000000"/>
          <w:sz w:val="28"/>
          <w:szCs w:val="28"/>
        </w:rPr>
        <w:t xml:space="preserve"> по результатам предоставления </w:t>
      </w:r>
      <w:r>
        <w:rPr>
          <w:rFonts w:eastAsia="Arial"/>
          <w:color w:val="000000"/>
          <w:sz w:val="28"/>
          <w:szCs w:val="28"/>
        </w:rPr>
        <w:t>муниципальной услуги ДГиЗО</w:t>
      </w:r>
      <w:r w:rsidRPr="00B35B12">
        <w:rPr>
          <w:rFonts w:eastAsia="Arial"/>
          <w:color w:val="000000"/>
          <w:sz w:val="28"/>
          <w:szCs w:val="28"/>
        </w:rPr>
        <w:t>, а также выдач</w:t>
      </w:r>
      <w:r>
        <w:rPr>
          <w:rFonts w:eastAsia="Arial"/>
          <w:color w:val="000000"/>
          <w:sz w:val="28"/>
          <w:szCs w:val="28"/>
        </w:rPr>
        <w:t>у</w:t>
      </w:r>
      <w:r w:rsidRPr="00B35B12">
        <w:rPr>
          <w:rFonts w:eastAsia="Arial"/>
          <w:color w:val="000000"/>
          <w:sz w:val="28"/>
          <w:szCs w:val="28"/>
        </w:rPr>
        <w:t xml:space="preserve"> документов</w:t>
      </w:r>
      <w:r>
        <w:rPr>
          <w:rFonts w:eastAsia="Arial"/>
          <w:color w:val="000000"/>
          <w:sz w:val="28"/>
          <w:szCs w:val="28"/>
        </w:rPr>
        <w:t>.</w:t>
      </w:r>
    </w:p>
    <w:p w:rsidR="00D72336" w:rsidRDefault="00D72336" w:rsidP="00BA4455">
      <w:pPr>
        <w:tabs>
          <w:tab w:val="left" w:pos="8647"/>
        </w:tabs>
        <w:autoSpaceDE w:val="0"/>
        <w:autoSpaceDN w:val="0"/>
        <w:adjustRightInd w:val="0"/>
        <w:ind w:right="-2" w:firstLine="709"/>
        <w:jc w:val="both"/>
        <w:rPr>
          <w:sz w:val="28"/>
          <w:szCs w:val="28"/>
          <w:lang w:eastAsia="en-US"/>
        </w:rPr>
      </w:pPr>
    </w:p>
    <w:p w:rsidR="00D72336" w:rsidRPr="00097EF7" w:rsidRDefault="00D72336" w:rsidP="00D72336">
      <w:pPr>
        <w:ind w:firstLine="708"/>
        <w:jc w:val="center"/>
        <w:rPr>
          <w:bCs/>
          <w:sz w:val="28"/>
          <w:szCs w:val="28"/>
          <w:highlight w:val="white"/>
        </w:rPr>
      </w:pPr>
      <w:r w:rsidRPr="00097EF7">
        <w:rPr>
          <w:bCs/>
          <w:sz w:val="28"/>
          <w:szCs w:val="28"/>
          <w:highlight w:val="white"/>
        </w:rPr>
        <w:t>Исчерпывающий перечень документов, необходимых</w:t>
      </w:r>
    </w:p>
    <w:p w:rsidR="00D72336" w:rsidRPr="00097EF7" w:rsidRDefault="00D72336" w:rsidP="00D72336">
      <w:pPr>
        <w:ind w:firstLine="708"/>
        <w:jc w:val="center"/>
        <w:rPr>
          <w:bCs/>
          <w:sz w:val="28"/>
          <w:szCs w:val="28"/>
          <w:highlight w:val="white"/>
        </w:rPr>
      </w:pPr>
      <w:r w:rsidRPr="00097EF7">
        <w:rPr>
          <w:bCs/>
          <w:sz w:val="28"/>
          <w:szCs w:val="28"/>
          <w:highlight w:val="white"/>
        </w:rPr>
        <w:t xml:space="preserve">для предоставления </w:t>
      </w:r>
      <w:r>
        <w:rPr>
          <w:bCs/>
          <w:sz w:val="28"/>
          <w:szCs w:val="28"/>
          <w:highlight w:val="white"/>
        </w:rPr>
        <w:t>муниципально</w:t>
      </w:r>
      <w:r w:rsidRPr="00097EF7">
        <w:rPr>
          <w:bCs/>
          <w:sz w:val="28"/>
          <w:szCs w:val="28"/>
          <w:highlight w:val="white"/>
        </w:rPr>
        <w:t>й услуги</w:t>
      </w:r>
    </w:p>
    <w:p w:rsidR="00D72336" w:rsidRPr="00097EF7" w:rsidRDefault="00D72336" w:rsidP="00D72336">
      <w:pPr>
        <w:ind w:firstLine="708"/>
        <w:jc w:val="both"/>
        <w:rPr>
          <w:b/>
          <w:bCs/>
          <w:sz w:val="28"/>
          <w:szCs w:val="28"/>
          <w:highlight w:val="white"/>
        </w:rPr>
      </w:pPr>
    </w:p>
    <w:p w:rsidR="00D72336" w:rsidRPr="00D72336" w:rsidRDefault="00D72336" w:rsidP="00D72336">
      <w:pPr>
        <w:ind w:firstLine="708"/>
        <w:jc w:val="both"/>
        <w:rPr>
          <w:bCs/>
          <w:sz w:val="28"/>
          <w:szCs w:val="28"/>
          <w:highlight w:val="white"/>
        </w:rPr>
      </w:pPr>
      <w:r>
        <w:rPr>
          <w:bCs/>
          <w:sz w:val="28"/>
          <w:szCs w:val="28"/>
          <w:highlight w:val="white"/>
        </w:rPr>
        <w:t>30.</w:t>
      </w:r>
      <w:r w:rsidRPr="00097EF7">
        <w:rPr>
          <w:bCs/>
          <w:sz w:val="28"/>
          <w:szCs w:val="28"/>
          <w:highlight w:val="white"/>
        </w:rPr>
        <w:t xml:space="preserve"> </w:t>
      </w:r>
      <w:r>
        <w:rPr>
          <w:bCs/>
          <w:sz w:val="28"/>
          <w:szCs w:val="28"/>
          <w:highlight w:val="white"/>
        </w:rPr>
        <w:t xml:space="preserve">    </w:t>
      </w:r>
      <w:r w:rsidRPr="00097EF7">
        <w:rPr>
          <w:bCs/>
          <w:sz w:val="28"/>
          <w:szCs w:val="28"/>
          <w:highlight w:val="white"/>
        </w:rPr>
        <w:t>Исчерпывающий</w:t>
      </w:r>
      <w:r>
        <w:rPr>
          <w:bCs/>
          <w:sz w:val="28"/>
          <w:szCs w:val="28"/>
          <w:highlight w:val="white"/>
        </w:rPr>
        <w:t xml:space="preserve">     </w:t>
      </w:r>
      <w:r w:rsidRPr="00097EF7">
        <w:rPr>
          <w:bCs/>
          <w:sz w:val="28"/>
          <w:szCs w:val="28"/>
          <w:highlight w:val="white"/>
        </w:rPr>
        <w:t xml:space="preserve"> перечень </w:t>
      </w:r>
      <w:r>
        <w:rPr>
          <w:bCs/>
          <w:sz w:val="28"/>
          <w:szCs w:val="28"/>
          <w:highlight w:val="white"/>
        </w:rPr>
        <w:t xml:space="preserve">     </w:t>
      </w:r>
      <w:r w:rsidRPr="00097EF7">
        <w:rPr>
          <w:bCs/>
          <w:sz w:val="28"/>
          <w:szCs w:val="28"/>
          <w:highlight w:val="white"/>
        </w:rPr>
        <w:t xml:space="preserve">документов, </w:t>
      </w:r>
      <w:r>
        <w:rPr>
          <w:bCs/>
          <w:sz w:val="28"/>
          <w:szCs w:val="28"/>
          <w:highlight w:val="white"/>
        </w:rPr>
        <w:t xml:space="preserve">     </w:t>
      </w:r>
      <w:r w:rsidRPr="00097EF7">
        <w:rPr>
          <w:bCs/>
          <w:sz w:val="28"/>
          <w:szCs w:val="28"/>
          <w:highlight w:val="white"/>
        </w:rPr>
        <w:t>необходимых</w:t>
      </w:r>
      <w:r>
        <w:rPr>
          <w:bCs/>
          <w:sz w:val="28"/>
          <w:szCs w:val="28"/>
          <w:highlight w:val="white"/>
        </w:rPr>
        <w:t xml:space="preserve">               в </w:t>
      </w:r>
      <w:r w:rsidRPr="00097EF7">
        <w:rPr>
          <w:bCs/>
          <w:sz w:val="28"/>
          <w:szCs w:val="28"/>
          <w:highlight w:val="white"/>
        </w:rPr>
        <w:t xml:space="preserve">соответствии с законодательными и иными нормативными правовыми актами для предоставления </w:t>
      </w:r>
      <w:r>
        <w:rPr>
          <w:bCs/>
          <w:sz w:val="28"/>
          <w:szCs w:val="28"/>
          <w:highlight w:val="white"/>
        </w:rPr>
        <w:t>муниципальной услуги</w:t>
      </w:r>
      <w:r w:rsidRPr="00097EF7">
        <w:rPr>
          <w:bCs/>
          <w:sz w:val="28"/>
          <w:szCs w:val="28"/>
          <w:highlight w:val="white"/>
        </w:rPr>
        <w:t xml:space="preserve">, с разделением </w:t>
      </w:r>
      <w:r>
        <w:rPr>
          <w:bCs/>
          <w:sz w:val="28"/>
          <w:szCs w:val="28"/>
          <w:highlight w:val="white"/>
        </w:rPr>
        <w:t xml:space="preserve">                        </w:t>
      </w:r>
      <w:r w:rsidRPr="00097EF7">
        <w:rPr>
          <w:bCs/>
          <w:sz w:val="28"/>
          <w:szCs w:val="28"/>
          <w:highlight w:val="white"/>
        </w:rPr>
        <w:t xml:space="preserve">на документы и информацию, которые заявитель должен представить самостоятельно, и документы, </w:t>
      </w:r>
      <w:r w:rsidRPr="00D72336">
        <w:rPr>
          <w:bCs/>
          <w:sz w:val="28"/>
          <w:szCs w:val="28"/>
          <w:highlight w:val="white"/>
        </w:rPr>
        <w:t xml:space="preserve">которые заявитель вправе представить                        по собственной инициативе, приведен в </w:t>
      </w:r>
      <w:r w:rsidR="00643A2F">
        <w:rPr>
          <w:bCs/>
          <w:sz w:val="28"/>
          <w:szCs w:val="28"/>
        </w:rPr>
        <w:t xml:space="preserve">таблице № 2 </w:t>
      </w:r>
      <w:hyperlink r:id="rId10" w:history="1">
        <w:r w:rsidRPr="00D72336">
          <w:rPr>
            <w:rStyle w:val="a6"/>
            <w:bCs/>
            <w:color w:val="auto"/>
            <w:sz w:val="28"/>
            <w:szCs w:val="28"/>
            <w:highlight w:val="white"/>
            <w:u w:val="none"/>
          </w:rPr>
          <w:t>приложени</w:t>
        </w:r>
        <w:r w:rsidR="00643A2F">
          <w:rPr>
            <w:rStyle w:val="a6"/>
            <w:bCs/>
            <w:color w:val="auto"/>
            <w:sz w:val="28"/>
            <w:szCs w:val="28"/>
            <w:highlight w:val="white"/>
            <w:u w:val="none"/>
          </w:rPr>
          <w:t>я</w:t>
        </w:r>
      </w:hyperlink>
      <w:r w:rsidR="00643A2F">
        <w:rPr>
          <w:rStyle w:val="a6"/>
          <w:bCs/>
          <w:color w:val="auto"/>
          <w:sz w:val="28"/>
          <w:szCs w:val="28"/>
          <w:highlight w:val="white"/>
          <w:u w:val="none"/>
        </w:rPr>
        <w:t xml:space="preserve">                               </w:t>
      </w:r>
      <w:r w:rsidRPr="00D72336">
        <w:rPr>
          <w:bCs/>
          <w:sz w:val="28"/>
          <w:szCs w:val="28"/>
          <w:highlight w:val="white"/>
        </w:rPr>
        <w:t xml:space="preserve"> к настоящему Административному регламенту.</w:t>
      </w:r>
    </w:p>
    <w:p w:rsidR="00D72336" w:rsidRDefault="00D72336" w:rsidP="00D72336">
      <w:pPr>
        <w:ind w:firstLine="708"/>
        <w:jc w:val="both"/>
        <w:rPr>
          <w:bCs/>
          <w:sz w:val="28"/>
          <w:szCs w:val="28"/>
          <w:highlight w:val="white"/>
        </w:rPr>
      </w:pPr>
      <w:r>
        <w:rPr>
          <w:bCs/>
          <w:sz w:val="28"/>
          <w:szCs w:val="28"/>
          <w:highlight w:val="white"/>
        </w:rPr>
        <w:t>31</w:t>
      </w:r>
      <w:r w:rsidRPr="00D72336">
        <w:rPr>
          <w:bCs/>
          <w:sz w:val="28"/>
          <w:szCs w:val="28"/>
          <w:highlight w:val="white"/>
        </w:rPr>
        <w:t xml:space="preserve">. Форма заявления  о предоставлении муниципальной услуги приведена в приложении  к настоящему Административному </w:t>
      </w:r>
      <w:r>
        <w:rPr>
          <w:bCs/>
          <w:sz w:val="28"/>
          <w:szCs w:val="28"/>
          <w:highlight w:val="white"/>
        </w:rPr>
        <w:t>регламенту.</w:t>
      </w:r>
    </w:p>
    <w:p w:rsidR="00D72336" w:rsidRPr="00895410" w:rsidRDefault="00D72336" w:rsidP="00D72336">
      <w:pPr>
        <w:ind w:firstLine="708"/>
        <w:jc w:val="both"/>
        <w:rPr>
          <w:bCs/>
          <w:sz w:val="28"/>
          <w:szCs w:val="28"/>
          <w:highlight w:val="white"/>
        </w:rPr>
      </w:pPr>
      <w:r>
        <w:rPr>
          <w:bCs/>
          <w:sz w:val="28"/>
          <w:szCs w:val="28"/>
          <w:highlight w:val="white"/>
        </w:rPr>
        <w:t xml:space="preserve">32. Перечень способов подачи заявления приведен                                               </w:t>
      </w:r>
      <w:r w:rsidRPr="00895410">
        <w:rPr>
          <w:bCs/>
          <w:sz w:val="28"/>
          <w:szCs w:val="28"/>
          <w:highlight w:val="white"/>
        </w:rPr>
        <w:t xml:space="preserve">в  </w:t>
      </w:r>
      <w:r w:rsidR="00643A2F">
        <w:rPr>
          <w:bCs/>
          <w:sz w:val="28"/>
          <w:szCs w:val="28"/>
          <w:highlight w:val="white"/>
        </w:rPr>
        <w:t xml:space="preserve">таблице № 2 </w:t>
      </w:r>
      <w:r w:rsidRPr="00895410">
        <w:rPr>
          <w:bCs/>
          <w:sz w:val="28"/>
          <w:szCs w:val="28"/>
          <w:highlight w:val="white"/>
        </w:rPr>
        <w:t>приложени</w:t>
      </w:r>
      <w:r w:rsidR="00643A2F">
        <w:rPr>
          <w:bCs/>
          <w:sz w:val="28"/>
          <w:szCs w:val="28"/>
          <w:highlight w:val="white"/>
        </w:rPr>
        <w:t>я</w:t>
      </w:r>
      <w:r w:rsidRPr="00895410">
        <w:rPr>
          <w:bCs/>
          <w:sz w:val="28"/>
          <w:szCs w:val="28"/>
          <w:highlight w:val="white"/>
        </w:rPr>
        <w:t xml:space="preserve"> к настоящему Административному регламенту.</w:t>
      </w:r>
    </w:p>
    <w:p w:rsidR="00481246" w:rsidRDefault="00481246" w:rsidP="00D72336">
      <w:pPr>
        <w:autoSpaceDE w:val="0"/>
        <w:autoSpaceDN w:val="0"/>
        <w:adjustRightInd w:val="0"/>
        <w:ind w:firstLine="709"/>
        <w:jc w:val="center"/>
        <w:rPr>
          <w:bCs/>
          <w:sz w:val="28"/>
          <w:szCs w:val="28"/>
        </w:rPr>
      </w:pPr>
    </w:p>
    <w:p w:rsidR="00D72336" w:rsidRPr="00BB122B" w:rsidRDefault="00D72336" w:rsidP="00D72336">
      <w:pPr>
        <w:autoSpaceDE w:val="0"/>
        <w:autoSpaceDN w:val="0"/>
        <w:adjustRightInd w:val="0"/>
        <w:ind w:firstLine="709"/>
        <w:jc w:val="center"/>
        <w:rPr>
          <w:bCs/>
          <w:sz w:val="28"/>
          <w:szCs w:val="28"/>
        </w:rPr>
      </w:pPr>
      <w:r w:rsidRPr="00BB122B">
        <w:rPr>
          <w:bCs/>
          <w:sz w:val="28"/>
          <w:szCs w:val="28"/>
        </w:rPr>
        <w:t xml:space="preserve">Исчерпывающий перечень оснований для отказа в приеме </w:t>
      </w:r>
      <w:r>
        <w:rPr>
          <w:bCs/>
          <w:sz w:val="28"/>
          <w:szCs w:val="28"/>
        </w:rPr>
        <w:t xml:space="preserve">запроса                                  </w:t>
      </w:r>
      <w:r w:rsidRPr="00BB122B">
        <w:rPr>
          <w:bCs/>
          <w:sz w:val="28"/>
          <w:szCs w:val="28"/>
        </w:rPr>
        <w:t xml:space="preserve">о предоставлении </w:t>
      </w:r>
      <w:r>
        <w:rPr>
          <w:bCs/>
          <w:sz w:val="28"/>
          <w:szCs w:val="28"/>
        </w:rPr>
        <w:t>муниципальной</w:t>
      </w:r>
      <w:r w:rsidRPr="00BB122B">
        <w:rPr>
          <w:bCs/>
          <w:sz w:val="28"/>
          <w:szCs w:val="28"/>
        </w:rPr>
        <w:t xml:space="preserve"> услуги и документов, необходимых для предоставления </w:t>
      </w:r>
      <w:r>
        <w:rPr>
          <w:bCs/>
          <w:sz w:val="28"/>
          <w:szCs w:val="28"/>
        </w:rPr>
        <w:t xml:space="preserve">муниципальной </w:t>
      </w:r>
      <w:r w:rsidRPr="00BB122B">
        <w:rPr>
          <w:bCs/>
          <w:sz w:val="28"/>
          <w:szCs w:val="28"/>
        </w:rPr>
        <w:t xml:space="preserve">услуги, и исчерпывающий перечень оснований для приостановления предоставления </w:t>
      </w:r>
      <w:r>
        <w:rPr>
          <w:bCs/>
          <w:sz w:val="28"/>
          <w:szCs w:val="28"/>
        </w:rPr>
        <w:t>муниципальной</w:t>
      </w:r>
      <w:r w:rsidRPr="00BB122B">
        <w:rPr>
          <w:bCs/>
          <w:sz w:val="28"/>
          <w:szCs w:val="28"/>
        </w:rPr>
        <w:t xml:space="preserve"> услуги или для отказа в предоставлении </w:t>
      </w:r>
      <w:r>
        <w:rPr>
          <w:bCs/>
          <w:sz w:val="28"/>
          <w:szCs w:val="28"/>
        </w:rPr>
        <w:t>муниципальной услуги</w:t>
      </w:r>
    </w:p>
    <w:p w:rsidR="00D72336" w:rsidRDefault="00D72336" w:rsidP="00D72336">
      <w:pPr>
        <w:autoSpaceDE w:val="0"/>
        <w:autoSpaceDN w:val="0"/>
        <w:adjustRightInd w:val="0"/>
        <w:ind w:firstLine="709"/>
        <w:jc w:val="center"/>
        <w:rPr>
          <w:bCs/>
          <w:sz w:val="28"/>
          <w:szCs w:val="28"/>
        </w:rPr>
      </w:pPr>
    </w:p>
    <w:p w:rsidR="00D72336" w:rsidRPr="00895410" w:rsidRDefault="00D72336" w:rsidP="00D72336">
      <w:pPr>
        <w:tabs>
          <w:tab w:val="left" w:pos="9356"/>
        </w:tabs>
        <w:autoSpaceDE w:val="0"/>
        <w:autoSpaceDN w:val="0"/>
        <w:adjustRightInd w:val="0"/>
        <w:ind w:right="-2" w:firstLine="709"/>
        <w:jc w:val="both"/>
        <w:rPr>
          <w:bCs/>
          <w:sz w:val="28"/>
          <w:szCs w:val="28"/>
        </w:rPr>
      </w:pPr>
      <w:r>
        <w:rPr>
          <w:sz w:val="28"/>
          <w:szCs w:val="28"/>
          <w:highlight w:val="white"/>
        </w:rPr>
        <w:t>33.</w:t>
      </w:r>
      <w:r w:rsidRPr="00BB122B">
        <w:rPr>
          <w:sz w:val="28"/>
          <w:szCs w:val="28"/>
          <w:highlight w:val="white"/>
        </w:rPr>
        <w:t xml:space="preserve"> Исчерпывающий перечень оснований для отказа в приеме </w:t>
      </w:r>
      <w:r w:rsidR="00F447A5" w:rsidRPr="00F447A5">
        <w:rPr>
          <w:bCs/>
          <w:sz w:val="28"/>
          <w:szCs w:val="28"/>
          <w:highlight w:val="white"/>
        </w:rPr>
        <w:t xml:space="preserve">запроса                                  о предоставлении муниципальной услуги и </w:t>
      </w:r>
      <w:r w:rsidRPr="00BB122B">
        <w:rPr>
          <w:sz w:val="28"/>
          <w:szCs w:val="28"/>
          <w:highlight w:val="white"/>
        </w:rPr>
        <w:t>документов, необходимых</w:t>
      </w:r>
      <w:r w:rsidRPr="00BB122B">
        <w:rPr>
          <w:bCs/>
          <w:sz w:val="28"/>
          <w:szCs w:val="28"/>
        </w:rPr>
        <w:t xml:space="preserve"> для предоставления муниципальной услуги</w:t>
      </w:r>
      <w:r w:rsidR="00F447A5">
        <w:rPr>
          <w:bCs/>
          <w:sz w:val="28"/>
          <w:szCs w:val="28"/>
        </w:rPr>
        <w:t>,</w:t>
      </w:r>
      <w:r w:rsidRPr="007B2886">
        <w:rPr>
          <w:bCs/>
          <w:sz w:val="28"/>
          <w:szCs w:val="28"/>
          <w:highlight w:val="white"/>
        </w:rPr>
        <w:t xml:space="preserve"> </w:t>
      </w:r>
      <w:r w:rsidRPr="007B2886">
        <w:rPr>
          <w:bCs/>
          <w:sz w:val="28"/>
          <w:szCs w:val="28"/>
        </w:rPr>
        <w:t xml:space="preserve">приведен </w:t>
      </w:r>
      <w:r w:rsidRPr="00895410">
        <w:rPr>
          <w:bCs/>
          <w:sz w:val="28"/>
          <w:szCs w:val="28"/>
        </w:rPr>
        <w:t>в</w:t>
      </w:r>
      <w:r w:rsidR="00B54D9D">
        <w:rPr>
          <w:bCs/>
          <w:sz w:val="28"/>
          <w:szCs w:val="28"/>
        </w:rPr>
        <w:t xml:space="preserve"> таблице № 3</w:t>
      </w:r>
      <w:r w:rsidRPr="00895410">
        <w:rPr>
          <w:bCs/>
          <w:sz w:val="28"/>
          <w:szCs w:val="28"/>
        </w:rPr>
        <w:t xml:space="preserve"> приложени</w:t>
      </w:r>
      <w:r w:rsidR="00B54D9D">
        <w:rPr>
          <w:bCs/>
          <w:sz w:val="28"/>
          <w:szCs w:val="28"/>
        </w:rPr>
        <w:t>я</w:t>
      </w:r>
      <w:r w:rsidRPr="00895410">
        <w:rPr>
          <w:bCs/>
          <w:sz w:val="28"/>
          <w:szCs w:val="28"/>
        </w:rPr>
        <w:t xml:space="preserve"> к настоящему Административному регламенту.</w:t>
      </w:r>
    </w:p>
    <w:p w:rsidR="00D72336" w:rsidRPr="00895410" w:rsidRDefault="00D72336" w:rsidP="00D72336">
      <w:pPr>
        <w:autoSpaceDE w:val="0"/>
        <w:autoSpaceDN w:val="0"/>
        <w:adjustRightInd w:val="0"/>
        <w:ind w:firstLine="709"/>
        <w:jc w:val="both"/>
        <w:rPr>
          <w:bCs/>
          <w:sz w:val="28"/>
          <w:szCs w:val="28"/>
        </w:rPr>
      </w:pPr>
      <w:r>
        <w:rPr>
          <w:bCs/>
          <w:sz w:val="28"/>
          <w:szCs w:val="28"/>
        </w:rPr>
        <w:t>34</w:t>
      </w:r>
      <w:r w:rsidRPr="00895410">
        <w:rPr>
          <w:bCs/>
          <w:sz w:val="28"/>
          <w:szCs w:val="28"/>
        </w:rPr>
        <w:t xml:space="preserve">. </w:t>
      </w:r>
      <w:r w:rsidR="009D2FEB">
        <w:rPr>
          <w:bCs/>
          <w:sz w:val="28"/>
          <w:szCs w:val="28"/>
        </w:rPr>
        <w:t>О</w:t>
      </w:r>
      <w:r w:rsidRPr="00895410">
        <w:rPr>
          <w:bCs/>
          <w:sz w:val="28"/>
          <w:szCs w:val="28"/>
        </w:rPr>
        <w:t>сновани</w:t>
      </w:r>
      <w:r w:rsidR="009D2FEB">
        <w:rPr>
          <w:bCs/>
          <w:sz w:val="28"/>
          <w:szCs w:val="28"/>
        </w:rPr>
        <w:t>я</w:t>
      </w:r>
      <w:r w:rsidRPr="00895410">
        <w:rPr>
          <w:bCs/>
          <w:sz w:val="28"/>
          <w:szCs w:val="28"/>
        </w:rPr>
        <w:t xml:space="preserve"> для приостановления предоставления муниципальной услуги</w:t>
      </w:r>
      <w:r w:rsidR="00416281" w:rsidRPr="00416281">
        <w:rPr>
          <w:bCs/>
          <w:color w:val="FF0000"/>
          <w:sz w:val="28"/>
          <w:szCs w:val="28"/>
        </w:rPr>
        <w:t xml:space="preserve"> </w:t>
      </w:r>
      <w:r w:rsidR="00505647" w:rsidRPr="00505647">
        <w:rPr>
          <w:bCs/>
          <w:sz w:val="28"/>
          <w:szCs w:val="28"/>
        </w:rPr>
        <w:t>отсутству</w:t>
      </w:r>
      <w:r w:rsidR="009D2FEB">
        <w:rPr>
          <w:bCs/>
          <w:sz w:val="28"/>
          <w:szCs w:val="28"/>
        </w:rPr>
        <w:t>ю</w:t>
      </w:r>
      <w:r w:rsidR="00505647" w:rsidRPr="00505647">
        <w:rPr>
          <w:bCs/>
          <w:sz w:val="28"/>
          <w:szCs w:val="28"/>
        </w:rPr>
        <w:t>т</w:t>
      </w:r>
      <w:r w:rsidR="00416281" w:rsidRPr="00505647">
        <w:rPr>
          <w:bCs/>
          <w:sz w:val="28"/>
          <w:szCs w:val="28"/>
        </w:rPr>
        <w:t xml:space="preserve">. </w:t>
      </w:r>
    </w:p>
    <w:p w:rsidR="00D72336" w:rsidRPr="007B2886" w:rsidRDefault="00D72336" w:rsidP="00D72336">
      <w:pPr>
        <w:autoSpaceDE w:val="0"/>
        <w:autoSpaceDN w:val="0"/>
        <w:adjustRightInd w:val="0"/>
        <w:ind w:firstLine="709"/>
        <w:jc w:val="both"/>
        <w:rPr>
          <w:bCs/>
          <w:sz w:val="28"/>
          <w:szCs w:val="28"/>
        </w:rPr>
      </w:pPr>
      <w:r>
        <w:rPr>
          <w:bCs/>
          <w:sz w:val="28"/>
          <w:szCs w:val="28"/>
        </w:rPr>
        <w:t>35</w:t>
      </w:r>
      <w:r w:rsidRPr="00895410">
        <w:rPr>
          <w:bCs/>
          <w:sz w:val="28"/>
          <w:szCs w:val="28"/>
        </w:rPr>
        <w:t>. Исчерпывающий перечень оснований для отказа  в предоставлении муниципальной услуги</w:t>
      </w:r>
      <w:r w:rsidRPr="00895410">
        <w:rPr>
          <w:bCs/>
          <w:sz w:val="28"/>
          <w:szCs w:val="28"/>
          <w:highlight w:val="white"/>
        </w:rPr>
        <w:t xml:space="preserve"> </w:t>
      </w:r>
      <w:r w:rsidRPr="00895410">
        <w:rPr>
          <w:bCs/>
          <w:sz w:val="28"/>
          <w:szCs w:val="28"/>
        </w:rPr>
        <w:t xml:space="preserve">приведен в </w:t>
      </w:r>
      <w:r w:rsidR="00B54D9D">
        <w:rPr>
          <w:bCs/>
          <w:sz w:val="28"/>
          <w:szCs w:val="28"/>
        </w:rPr>
        <w:t xml:space="preserve">таблице № 3 </w:t>
      </w:r>
      <w:r w:rsidRPr="00895410">
        <w:rPr>
          <w:bCs/>
          <w:sz w:val="28"/>
          <w:szCs w:val="28"/>
        </w:rPr>
        <w:t>приложени</w:t>
      </w:r>
      <w:r w:rsidR="00B54D9D">
        <w:rPr>
          <w:bCs/>
          <w:sz w:val="28"/>
          <w:szCs w:val="28"/>
        </w:rPr>
        <w:t>я</w:t>
      </w:r>
      <w:r w:rsidRPr="00895410">
        <w:rPr>
          <w:bCs/>
          <w:sz w:val="28"/>
          <w:szCs w:val="28"/>
        </w:rPr>
        <w:t xml:space="preserve"> </w:t>
      </w:r>
      <w:r w:rsidRPr="007B2886">
        <w:rPr>
          <w:bCs/>
          <w:sz w:val="28"/>
          <w:szCs w:val="28"/>
        </w:rPr>
        <w:t>к настоящему Административному регламенту.</w:t>
      </w:r>
    </w:p>
    <w:p w:rsidR="00913C99" w:rsidRPr="00913C99" w:rsidRDefault="00D230CE" w:rsidP="00BA4455">
      <w:pPr>
        <w:autoSpaceDE w:val="0"/>
        <w:autoSpaceDN w:val="0"/>
        <w:adjustRightInd w:val="0"/>
        <w:ind w:right="-2" w:firstLine="709"/>
        <w:jc w:val="center"/>
        <w:rPr>
          <w:bCs/>
          <w:sz w:val="28"/>
          <w:szCs w:val="28"/>
          <w:lang w:eastAsia="en-US"/>
        </w:rPr>
      </w:pPr>
      <w:r>
        <w:rPr>
          <w:bCs/>
          <w:sz w:val="28"/>
          <w:szCs w:val="28"/>
          <w:lang w:eastAsia="en-US"/>
        </w:rPr>
        <w:lastRenderedPageBreak/>
        <w:t xml:space="preserve">Раздел </w:t>
      </w:r>
      <w:r w:rsidR="00913C99">
        <w:rPr>
          <w:bCs/>
          <w:sz w:val="28"/>
          <w:szCs w:val="28"/>
          <w:lang w:eastAsia="en-US"/>
        </w:rPr>
        <w:t>3</w:t>
      </w:r>
      <w:r w:rsidR="00913C99" w:rsidRPr="00913C99">
        <w:rPr>
          <w:bCs/>
          <w:sz w:val="28"/>
          <w:szCs w:val="28"/>
          <w:lang w:eastAsia="en-US"/>
        </w:rPr>
        <w:t>. Состав, последовательность и сроки выполнения</w:t>
      </w:r>
    </w:p>
    <w:p w:rsidR="00913C99" w:rsidRPr="00913C99" w:rsidRDefault="00913C99" w:rsidP="00BA4455">
      <w:pPr>
        <w:autoSpaceDE w:val="0"/>
        <w:autoSpaceDN w:val="0"/>
        <w:adjustRightInd w:val="0"/>
        <w:ind w:right="-2" w:firstLine="709"/>
        <w:jc w:val="center"/>
        <w:rPr>
          <w:bCs/>
          <w:sz w:val="28"/>
          <w:szCs w:val="28"/>
          <w:lang w:eastAsia="en-US"/>
        </w:rPr>
      </w:pPr>
      <w:r w:rsidRPr="00913C99">
        <w:rPr>
          <w:bCs/>
          <w:sz w:val="28"/>
          <w:szCs w:val="28"/>
          <w:lang w:eastAsia="en-US"/>
        </w:rPr>
        <w:t>административных процедур</w:t>
      </w:r>
    </w:p>
    <w:p w:rsidR="00913C99" w:rsidRPr="00913C99" w:rsidRDefault="00913C99" w:rsidP="00BA4455">
      <w:pPr>
        <w:autoSpaceDE w:val="0"/>
        <w:autoSpaceDN w:val="0"/>
        <w:adjustRightInd w:val="0"/>
        <w:ind w:right="-2" w:firstLine="709"/>
        <w:jc w:val="center"/>
        <w:rPr>
          <w:sz w:val="28"/>
          <w:szCs w:val="28"/>
          <w:lang w:eastAsia="en-US"/>
        </w:rPr>
      </w:pPr>
    </w:p>
    <w:p w:rsidR="00D72336" w:rsidRPr="00631558" w:rsidRDefault="00D72336" w:rsidP="00D72336">
      <w:pPr>
        <w:tabs>
          <w:tab w:val="left" w:pos="3719"/>
          <w:tab w:val="center" w:pos="4464"/>
        </w:tabs>
        <w:ind w:firstLine="709"/>
        <w:jc w:val="center"/>
        <w:rPr>
          <w:bCs/>
          <w:sz w:val="28"/>
          <w:szCs w:val="28"/>
        </w:rPr>
      </w:pPr>
      <w:r>
        <w:rPr>
          <w:bCs/>
          <w:sz w:val="28"/>
          <w:szCs w:val="28"/>
        </w:rPr>
        <w:t>П</w:t>
      </w:r>
      <w:r w:rsidRPr="00631558">
        <w:rPr>
          <w:bCs/>
          <w:sz w:val="28"/>
          <w:szCs w:val="28"/>
        </w:rPr>
        <w:t xml:space="preserve">еречень осуществляемых при предоставлении </w:t>
      </w:r>
      <w:r>
        <w:rPr>
          <w:bCs/>
          <w:sz w:val="28"/>
          <w:szCs w:val="28"/>
        </w:rPr>
        <w:t>муниципальной услуги</w:t>
      </w:r>
      <w:r w:rsidRPr="00631558">
        <w:rPr>
          <w:bCs/>
          <w:sz w:val="28"/>
          <w:szCs w:val="28"/>
        </w:rPr>
        <w:t xml:space="preserve"> административных процедур</w:t>
      </w:r>
    </w:p>
    <w:p w:rsidR="00D72336" w:rsidRDefault="00D72336" w:rsidP="00D72336">
      <w:pPr>
        <w:tabs>
          <w:tab w:val="left" w:pos="3719"/>
          <w:tab w:val="center" w:pos="4464"/>
        </w:tabs>
        <w:ind w:firstLine="709"/>
        <w:jc w:val="center"/>
        <w:rPr>
          <w:bCs/>
          <w:sz w:val="28"/>
          <w:szCs w:val="28"/>
        </w:rPr>
      </w:pPr>
    </w:p>
    <w:p w:rsidR="00D72336" w:rsidRDefault="00D72336" w:rsidP="00D72336">
      <w:pPr>
        <w:ind w:firstLine="720"/>
        <w:jc w:val="both"/>
        <w:rPr>
          <w:rFonts w:eastAsia="PT Serif"/>
          <w:color w:val="000000"/>
          <w:sz w:val="28"/>
          <w:szCs w:val="28"/>
          <w:highlight w:val="white"/>
          <w:lang w:eastAsia="en-US"/>
        </w:rPr>
      </w:pPr>
      <w:r w:rsidRPr="000D4AD2">
        <w:rPr>
          <w:color w:val="000000"/>
          <w:sz w:val="28"/>
          <w:szCs w:val="28"/>
          <w:highlight w:val="white"/>
          <w:lang w:eastAsia="en-US"/>
        </w:rPr>
        <w:t>3</w:t>
      </w:r>
      <w:r>
        <w:rPr>
          <w:color w:val="000000"/>
          <w:sz w:val="28"/>
          <w:szCs w:val="28"/>
          <w:highlight w:val="white"/>
          <w:lang w:eastAsia="en-US"/>
        </w:rPr>
        <w:t>6</w:t>
      </w:r>
      <w:r w:rsidRPr="000D4AD2">
        <w:rPr>
          <w:color w:val="000000"/>
          <w:sz w:val="28"/>
          <w:szCs w:val="28"/>
          <w:highlight w:val="white"/>
          <w:lang w:eastAsia="en-US"/>
        </w:rPr>
        <w:t xml:space="preserve">. </w:t>
      </w:r>
      <w:r w:rsidRPr="000D4AD2">
        <w:rPr>
          <w:rFonts w:eastAsia="Arial"/>
          <w:color w:val="000000"/>
          <w:sz w:val="28"/>
          <w:szCs w:val="28"/>
          <w:highlight w:val="white"/>
        </w:rPr>
        <w:t>Муниципальная</w:t>
      </w:r>
      <w:r w:rsidRPr="000D4AD2">
        <w:rPr>
          <w:color w:val="000000"/>
          <w:sz w:val="28"/>
          <w:szCs w:val="28"/>
          <w:highlight w:val="white"/>
          <w:lang w:eastAsia="en-US"/>
        </w:rPr>
        <w:t xml:space="preserve"> услуга предоставляется в соответствии </w:t>
      </w:r>
      <w:r w:rsidRPr="000D4AD2">
        <w:rPr>
          <w:color w:val="000000"/>
          <w:sz w:val="28"/>
          <w:szCs w:val="28"/>
          <w:highlight w:val="white"/>
          <w:lang w:eastAsia="en-US"/>
        </w:rPr>
        <w:br/>
      </w:r>
      <w:r w:rsidRPr="000D4AD2">
        <w:rPr>
          <w:rFonts w:eastAsia="PT Serif"/>
          <w:color w:val="000000"/>
          <w:sz w:val="28"/>
          <w:szCs w:val="28"/>
          <w:highlight w:val="white"/>
          <w:lang w:eastAsia="en-US"/>
        </w:rPr>
        <w:t>со следующим</w:t>
      </w:r>
      <w:r>
        <w:rPr>
          <w:rFonts w:eastAsia="PT Serif"/>
          <w:color w:val="000000"/>
          <w:sz w:val="28"/>
          <w:szCs w:val="28"/>
          <w:highlight w:val="white"/>
          <w:lang w:eastAsia="en-US"/>
        </w:rPr>
        <w:t xml:space="preserve"> перечнем административных процедур:</w:t>
      </w:r>
    </w:p>
    <w:p w:rsidR="00D72336" w:rsidRDefault="00D72336" w:rsidP="00D72336">
      <w:pPr>
        <w:ind w:firstLine="720"/>
        <w:jc w:val="both"/>
        <w:rPr>
          <w:rFonts w:eastAsia="PT Serif"/>
          <w:color w:val="000000"/>
          <w:sz w:val="28"/>
          <w:szCs w:val="28"/>
          <w:highlight w:val="white"/>
          <w:lang w:eastAsia="en-US"/>
        </w:rPr>
      </w:pPr>
      <w:r>
        <w:rPr>
          <w:rFonts w:eastAsia="PT Serif"/>
          <w:color w:val="000000"/>
          <w:sz w:val="28"/>
          <w:szCs w:val="28"/>
          <w:highlight w:val="white"/>
          <w:lang w:eastAsia="en-US"/>
        </w:rPr>
        <w:t>п</w:t>
      </w:r>
      <w:r w:rsidRPr="006A4342">
        <w:rPr>
          <w:rFonts w:eastAsia="PT Serif"/>
          <w:color w:val="000000"/>
          <w:sz w:val="28"/>
          <w:szCs w:val="28"/>
          <w:highlight w:val="white"/>
          <w:lang w:eastAsia="en-US"/>
        </w:rPr>
        <w:t>рофилирование заявителя</w:t>
      </w:r>
      <w:r>
        <w:rPr>
          <w:rFonts w:eastAsia="PT Serif"/>
          <w:color w:val="000000"/>
          <w:sz w:val="28"/>
          <w:szCs w:val="28"/>
          <w:highlight w:val="white"/>
          <w:lang w:eastAsia="en-US"/>
        </w:rPr>
        <w:t>;</w:t>
      </w:r>
    </w:p>
    <w:p w:rsidR="00D72336" w:rsidRPr="006A4342" w:rsidRDefault="00D72336" w:rsidP="00D72336">
      <w:pPr>
        <w:ind w:firstLine="720"/>
        <w:jc w:val="both"/>
        <w:rPr>
          <w:rFonts w:eastAsia="PT Serif"/>
          <w:color w:val="000000"/>
          <w:sz w:val="28"/>
          <w:szCs w:val="28"/>
          <w:highlight w:val="white"/>
          <w:lang w:eastAsia="en-US"/>
        </w:rPr>
      </w:pPr>
      <w:r w:rsidRPr="006A4342">
        <w:rPr>
          <w:rFonts w:eastAsia="PT Serif"/>
          <w:color w:val="000000"/>
          <w:sz w:val="28"/>
          <w:szCs w:val="28"/>
          <w:highlight w:val="white"/>
          <w:lang w:eastAsia="en-US"/>
        </w:rPr>
        <w:t xml:space="preserve">прием </w:t>
      </w:r>
      <w:r w:rsidR="00B54D9D">
        <w:rPr>
          <w:rFonts w:eastAsia="PT Serif"/>
          <w:color w:val="000000"/>
          <w:sz w:val="28"/>
          <w:szCs w:val="28"/>
          <w:highlight w:val="white"/>
          <w:lang w:eastAsia="en-US"/>
        </w:rPr>
        <w:t>запроса</w:t>
      </w:r>
      <w:r w:rsidRPr="006A4342">
        <w:rPr>
          <w:rFonts w:eastAsia="PT Serif"/>
          <w:color w:val="000000"/>
          <w:sz w:val="28"/>
          <w:szCs w:val="28"/>
          <w:highlight w:val="white"/>
          <w:lang w:eastAsia="en-US"/>
        </w:rPr>
        <w:t xml:space="preserve"> и документов и (или) информации, необходимых </w:t>
      </w:r>
      <w:r w:rsidRPr="006A4342">
        <w:rPr>
          <w:rFonts w:eastAsia="PT Serif"/>
          <w:color w:val="000000"/>
          <w:sz w:val="28"/>
          <w:szCs w:val="28"/>
          <w:highlight w:val="white"/>
          <w:lang w:eastAsia="en-US"/>
        </w:rPr>
        <w:br/>
        <w:t>для предоставления муниципальной услуги;</w:t>
      </w:r>
    </w:p>
    <w:p w:rsidR="00D72336" w:rsidRPr="006A4342" w:rsidRDefault="00D72336" w:rsidP="00D72336">
      <w:pPr>
        <w:ind w:firstLine="720"/>
        <w:jc w:val="both"/>
        <w:rPr>
          <w:rFonts w:eastAsia="PT Serif"/>
          <w:color w:val="000000"/>
          <w:sz w:val="28"/>
          <w:szCs w:val="28"/>
          <w:highlight w:val="white"/>
          <w:lang w:eastAsia="en-US"/>
        </w:rPr>
      </w:pPr>
      <w:r w:rsidRPr="006A4342">
        <w:rPr>
          <w:rFonts w:eastAsia="PT Serif"/>
          <w:color w:val="000000"/>
          <w:sz w:val="28"/>
          <w:szCs w:val="28"/>
          <w:highlight w:val="white"/>
          <w:lang w:eastAsia="en-US"/>
        </w:rPr>
        <w:t>межведомственное информационное взаимодействие;</w:t>
      </w:r>
    </w:p>
    <w:p w:rsidR="00D72336" w:rsidRPr="006A4342" w:rsidRDefault="00D72336" w:rsidP="00D72336">
      <w:pPr>
        <w:ind w:firstLine="720"/>
        <w:jc w:val="both"/>
        <w:rPr>
          <w:rFonts w:eastAsia="PT Serif"/>
          <w:color w:val="000000"/>
          <w:sz w:val="28"/>
          <w:szCs w:val="28"/>
          <w:highlight w:val="white"/>
          <w:lang w:eastAsia="en-US"/>
        </w:rPr>
      </w:pPr>
      <w:r w:rsidRPr="006A4342">
        <w:rPr>
          <w:rFonts w:eastAsia="PT Serif"/>
          <w:bCs/>
          <w:color w:val="000000"/>
          <w:sz w:val="28"/>
          <w:szCs w:val="28"/>
          <w:highlight w:val="white"/>
          <w:lang w:eastAsia="en-US"/>
        </w:rPr>
        <w:t xml:space="preserve">принятие решения о предоставлении (об отказе в предоставлении) </w:t>
      </w:r>
      <w:r w:rsidRPr="006A4342">
        <w:rPr>
          <w:rFonts w:eastAsia="PT Serif"/>
          <w:color w:val="000000"/>
          <w:sz w:val="28"/>
          <w:szCs w:val="28"/>
          <w:highlight w:val="white"/>
          <w:lang w:eastAsia="en-US"/>
        </w:rPr>
        <w:t>муниципальной</w:t>
      </w:r>
      <w:r w:rsidRPr="006A4342">
        <w:rPr>
          <w:rFonts w:eastAsia="PT Serif"/>
          <w:bCs/>
          <w:color w:val="000000"/>
          <w:sz w:val="28"/>
          <w:szCs w:val="28"/>
          <w:highlight w:val="white"/>
          <w:lang w:eastAsia="en-US"/>
        </w:rPr>
        <w:t xml:space="preserve"> услуги;</w:t>
      </w:r>
    </w:p>
    <w:p w:rsidR="00D72336" w:rsidRPr="006A4342" w:rsidRDefault="00D72336" w:rsidP="00D72336">
      <w:pPr>
        <w:ind w:firstLine="720"/>
        <w:jc w:val="both"/>
        <w:rPr>
          <w:rFonts w:eastAsia="PT Serif"/>
          <w:color w:val="000000"/>
          <w:sz w:val="28"/>
          <w:szCs w:val="28"/>
          <w:highlight w:val="white"/>
          <w:lang w:eastAsia="en-US"/>
        </w:rPr>
      </w:pPr>
      <w:r w:rsidRPr="006A4342">
        <w:rPr>
          <w:rFonts w:eastAsia="PT Serif"/>
          <w:color w:val="000000"/>
          <w:sz w:val="28"/>
          <w:szCs w:val="28"/>
          <w:highlight w:val="white"/>
          <w:lang w:eastAsia="en-US"/>
        </w:rPr>
        <w:t xml:space="preserve">предоставление результата муниципальной услуги. </w:t>
      </w:r>
    </w:p>
    <w:p w:rsidR="00D72336" w:rsidRDefault="00D72336" w:rsidP="00D72336">
      <w:pPr>
        <w:ind w:firstLine="720"/>
        <w:jc w:val="both"/>
        <w:rPr>
          <w:rFonts w:eastAsia="PT Serif"/>
          <w:color w:val="000000"/>
          <w:sz w:val="28"/>
          <w:szCs w:val="28"/>
          <w:highlight w:val="white"/>
          <w:lang w:eastAsia="en-US"/>
        </w:rPr>
      </w:pPr>
    </w:p>
    <w:p w:rsidR="00D72336" w:rsidRDefault="00D72336" w:rsidP="00D72336">
      <w:pPr>
        <w:autoSpaceDE w:val="0"/>
        <w:autoSpaceDN w:val="0"/>
        <w:adjustRightInd w:val="0"/>
        <w:jc w:val="center"/>
        <w:rPr>
          <w:rFonts w:eastAsiaTheme="minorHAnsi"/>
          <w:sz w:val="28"/>
          <w:szCs w:val="28"/>
          <w:lang w:eastAsia="en-US"/>
        </w:rPr>
      </w:pPr>
      <w:r>
        <w:rPr>
          <w:rFonts w:eastAsia="PT Serif"/>
          <w:color w:val="000000"/>
          <w:sz w:val="28"/>
          <w:szCs w:val="28"/>
          <w:lang w:eastAsia="en-US"/>
        </w:rPr>
        <w:t>П</w:t>
      </w:r>
      <w:r>
        <w:rPr>
          <w:rFonts w:eastAsiaTheme="minorHAnsi"/>
          <w:sz w:val="28"/>
          <w:szCs w:val="28"/>
          <w:lang w:eastAsia="en-US"/>
        </w:rPr>
        <w:t>одразделы, содержащие описание каждой административной процедуры, осуществляемой при предоставлении муниципальной услуги</w:t>
      </w:r>
    </w:p>
    <w:p w:rsidR="00D72336" w:rsidRDefault="00D72336" w:rsidP="00D72336">
      <w:pPr>
        <w:ind w:firstLine="720"/>
        <w:jc w:val="both"/>
        <w:rPr>
          <w:rFonts w:eastAsia="PT Serif"/>
          <w:color w:val="000000"/>
          <w:sz w:val="28"/>
          <w:szCs w:val="28"/>
          <w:highlight w:val="white"/>
          <w:lang w:eastAsia="en-US"/>
        </w:rPr>
      </w:pPr>
    </w:p>
    <w:p w:rsidR="00D72336" w:rsidRPr="000D4AD2" w:rsidRDefault="00D72336" w:rsidP="00D72336">
      <w:pPr>
        <w:pBdr>
          <w:top w:val="none" w:sz="4" w:space="0" w:color="000000"/>
          <w:left w:val="none" w:sz="4" w:space="0" w:color="000000"/>
          <w:bottom w:val="none" w:sz="4" w:space="0" w:color="000000"/>
          <w:right w:val="none" w:sz="4" w:space="0" w:color="000000"/>
        </w:pBdr>
        <w:shd w:val="clear" w:color="FFFFFF" w:fill="FFFFFF"/>
        <w:jc w:val="center"/>
        <w:rPr>
          <w:rFonts w:eastAsia="Calibri"/>
          <w:color w:val="000000"/>
          <w:sz w:val="28"/>
          <w:szCs w:val="28"/>
          <w:highlight w:val="white"/>
          <w:lang w:eastAsia="en-US"/>
        </w:rPr>
      </w:pPr>
      <w:r w:rsidRPr="000D4AD2">
        <w:rPr>
          <w:color w:val="000000"/>
          <w:sz w:val="28"/>
          <w:szCs w:val="28"/>
          <w:highlight w:val="white"/>
          <w:lang w:eastAsia="en-US"/>
        </w:rPr>
        <w:t>Профилирование заявителя</w:t>
      </w:r>
    </w:p>
    <w:p w:rsidR="00D72336" w:rsidRPr="000D4AD2" w:rsidRDefault="00D72336" w:rsidP="00D72336">
      <w:pPr>
        <w:tabs>
          <w:tab w:val="left" w:pos="3719"/>
          <w:tab w:val="center" w:pos="4464"/>
        </w:tabs>
        <w:ind w:firstLine="709"/>
        <w:jc w:val="both"/>
        <w:rPr>
          <w:bCs/>
          <w:sz w:val="28"/>
          <w:szCs w:val="28"/>
        </w:rPr>
      </w:pPr>
    </w:p>
    <w:p w:rsidR="00D72336" w:rsidRPr="00826EE2" w:rsidRDefault="00D72336" w:rsidP="00D72336">
      <w:pPr>
        <w:pBdr>
          <w:top w:val="none" w:sz="4" w:space="0" w:color="000000"/>
          <w:left w:val="none" w:sz="4" w:space="0" w:color="000000"/>
          <w:bottom w:val="none" w:sz="4" w:space="0" w:color="000000"/>
          <w:right w:val="none" w:sz="4" w:space="0" w:color="000000"/>
        </w:pBdr>
        <w:ind w:firstLine="708"/>
        <w:contextualSpacing/>
        <w:jc w:val="both"/>
        <w:rPr>
          <w:color w:val="000000"/>
          <w:sz w:val="28"/>
          <w:szCs w:val="28"/>
          <w:highlight w:val="white"/>
          <w:lang w:eastAsia="en-US"/>
        </w:rPr>
      </w:pPr>
      <w:r w:rsidRPr="000D4AD2">
        <w:rPr>
          <w:color w:val="000000"/>
          <w:sz w:val="28"/>
          <w:szCs w:val="28"/>
          <w:highlight w:val="white"/>
          <w:lang w:eastAsia="en-US"/>
        </w:rPr>
        <w:t>3</w:t>
      </w:r>
      <w:r>
        <w:rPr>
          <w:color w:val="000000"/>
          <w:sz w:val="28"/>
          <w:szCs w:val="28"/>
          <w:highlight w:val="white"/>
          <w:lang w:eastAsia="en-US"/>
        </w:rPr>
        <w:t>7.</w:t>
      </w:r>
      <w:r w:rsidRPr="000D4AD2">
        <w:rPr>
          <w:color w:val="000000"/>
          <w:sz w:val="28"/>
          <w:szCs w:val="28"/>
          <w:highlight w:val="white"/>
          <w:lang w:eastAsia="en-US"/>
        </w:rPr>
        <w:t xml:space="preserve"> </w:t>
      </w:r>
      <w:r>
        <w:rPr>
          <w:color w:val="000000"/>
          <w:sz w:val="28"/>
          <w:szCs w:val="28"/>
          <w:highlight w:val="white"/>
          <w:lang w:eastAsia="en-US"/>
        </w:rPr>
        <w:t xml:space="preserve">Профилирование заявителя заключается в </w:t>
      </w:r>
      <w:r w:rsidRPr="000D4AD2">
        <w:rPr>
          <w:color w:val="000000"/>
          <w:sz w:val="28"/>
          <w:szCs w:val="28"/>
          <w:highlight w:val="white"/>
          <w:lang w:eastAsia="en-US"/>
        </w:rPr>
        <w:t>анкетировани</w:t>
      </w:r>
      <w:r>
        <w:rPr>
          <w:color w:val="000000"/>
          <w:sz w:val="28"/>
          <w:szCs w:val="28"/>
          <w:highlight w:val="white"/>
          <w:lang w:eastAsia="en-US"/>
        </w:rPr>
        <w:t>и</w:t>
      </w:r>
      <w:r w:rsidRPr="000D4AD2">
        <w:rPr>
          <w:color w:val="000000"/>
          <w:sz w:val="28"/>
          <w:szCs w:val="28"/>
          <w:highlight w:val="white"/>
          <w:lang w:eastAsia="en-US"/>
        </w:rPr>
        <w:t xml:space="preserve"> заявителя</w:t>
      </w:r>
      <w:r w:rsidRPr="00826EE2">
        <w:rPr>
          <w:rFonts w:eastAsiaTheme="minorHAnsi"/>
          <w:sz w:val="28"/>
          <w:szCs w:val="28"/>
          <w:lang w:eastAsia="en-US"/>
        </w:rPr>
        <w:t xml:space="preserve"> </w:t>
      </w:r>
      <w:r w:rsidRPr="00826EE2">
        <w:rPr>
          <w:color w:val="000000"/>
          <w:sz w:val="28"/>
          <w:szCs w:val="28"/>
          <w:highlight w:val="white"/>
          <w:lang w:eastAsia="en-US"/>
        </w:rPr>
        <w:t xml:space="preserve">в целях определения категории (признаков) заявителя, проводимого </w:t>
      </w:r>
      <w:r>
        <w:rPr>
          <w:color w:val="000000"/>
          <w:sz w:val="28"/>
          <w:szCs w:val="28"/>
          <w:highlight w:val="white"/>
          <w:lang w:eastAsia="en-US"/>
        </w:rPr>
        <w:t>ДГиЗО</w:t>
      </w:r>
      <w:r w:rsidRPr="00826EE2">
        <w:rPr>
          <w:color w:val="000000"/>
          <w:sz w:val="28"/>
          <w:szCs w:val="28"/>
          <w:highlight w:val="white"/>
          <w:lang w:eastAsia="en-US"/>
        </w:rPr>
        <w:t>, включаются способы и порядок определения категории (признаков) заявителя</w:t>
      </w:r>
      <w:r>
        <w:rPr>
          <w:color w:val="000000"/>
          <w:sz w:val="28"/>
          <w:szCs w:val="28"/>
          <w:highlight w:val="white"/>
          <w:lang w:eastAsia="en-US"/>
        </w:rPr>
        <w:t>.</w:t>
      </w:r>
    </w:p>
    <w:p w:rsidR="00D72336" w:rsidRPr="00895410" w:rsidRDefault="00D72336" w:rsidP="00D72336">
      <w:pPr>
        <w:pBdr>
          <w:top w:val="none" w:sz="4" w:space="0" w:color="000000"/>
          <w:left w:val="none" w:sz="4" w:space="0" w:color="000000"/>
          <w:bottom w:val="none" w:sz="4" w:space="0" w:color="000000"/>
          <w:right w:val="none" w:sz="4" w:space="0" w:color="000000"/>
        </w:pBdr>
        <w:ind w:firstLine="708"/>
        <w:contextualSpacing/>
        <w:jc w:val="both"/>
        <w:rPr>
          <w:sz w:val="28"/>
          <w:szCs w:val="28"/>
          <w:highlight w:val="white"/>
          <w:lang w:eastAsia="en-US"/>
        </w:rPr>
      </w:pPr>
      <w:r>
        <w:rPr>
          <w:color w:val="000000"/>
          <w:sz w:val="28"/>
          <w:szCs w:val="28"/>
          <w:highlight w:val="white"/>
          <w:lang w:eastAsia="en-US"/>
        </w:rPr>
        <w:t>38. И</w:t>
      </w:r>
      <w:r w:rsidRPr="00826EE2">
        <w:rPr>
          <w:color w:val="000000"/>
          <w:sz w:val="28"/>
          <w:szCs w:val="28"/>
          <w:highlight w:val="white"/>
          <w:lang w:eastAsia="en-US"/>
        </w:rPr>
        <w:t>дентификаторы категорий (признаков) заявителей</w:t>
      </w:r>
      <w:r w:rsidRPr="009C3988">
        <w:rPr>
          <w:rFonts w:eastAsia="Calibri"/>
          <w:color w:val="000000"/>
          <w:sz w:val="28"/>
          <w:szCs w:val="28"/>
          <w:highlight w:val="white"/>
          <w:lang w:eastAsia="en-US"/>
        </w:rPr>
        <w:t xml:space="preserve"> приведены </w:t>
      </w:r>
      <w:r>
        <w:rPr>
          <w:rFonts w:eastAsia="Calibri"/>
          <w:color w:val="000000"/>
          <w:sz w:val="28"/>
          <w:szCs w:val="28"/>
          <w:highlight w:val="white"/>
          <w:lang w:eastAsia="en-US"/>
        </w:rPr>
        <w:t xml:space="preserve">                            </w:t>
      </w:r>
      <w:r w:rsidRPr="00895410">
        <w:rPr>
          <w:rFonts w:eastAsia="Calibri"/>
          <w:sz w:val="28"/>
          <w:szCs w:val="28"/>
          <w:highlight w:val="white"/>
          <w:lang w:eastAsia="en-US"/>
        </w:rPr>
        <w:t xml:space="preserve">в </w:t>
      </w:r>
      <w:r w:rsidR="00B54D9D">
        <w:rPr>
          <w:rFonts w:eastAsia="Calibri"/>
          <w:sz w:val="28"/>
          <w:szCs w:val="28"/>
          <w:highlight w:val="white"/>
          <w:lang w:eastAsia="en-US"/>
        </w:rPr>
        <w:t xml:space="preserve">таблице № 1 </w:t>
      </w:r>
      <w:r w:rsidRPr="00895410">
        <w:rPr>
          <w:rFonts w:eastAsia="Calibri"/>
          <w:sz w:val="28"/>
          <w:szCs w:val="28"/>
          <w:highlight w:val="white"/>
          <w:lang w:eastAsia="en-US"/>
        </w:rPr>
        <w:t>приложени</w:t>
      </w:r>
      <w:r w:rsidR="00B54D9D">
        <w:rPr>
          <w:rFonts w:eastAsia="Calibri"/>
          <w:sz w:val="28"/>
          <w:szCs w:val="28"/>
          <w:highlight w:val="white"/>
          <w:lang w:eastAsia="en-US"/>
        </w:rPr>
        <w:t>я</w:t>
      </w:r>
      <w:r w:rsidRPr="00895410">
        <w:rPr>
          <w:rFonts w:eastAsia="Calibri"/>
          <w:sz w:val="28"/>
          <w:szCs w:val="28"/>
          <w:highlight w:val="white"/>
          <w:lang w:eastAsia="en-US"/>
        </w:rPr>
        <w:t xml:space="preserve"> к настоящему Административному регламенту.</w:t>
      </w:r>
    </w:p>
    <w:p w:rsidR="00002CBB" w:rsidRPr="000D4AD2" w:rsidRDefault="00002CBB" w:rsidP="00D72336">
      <w:pPr>
        <w:ind w:firstLine="720"/>
        <w:jc w:val="both"/>
        <w:rPr>
          <w:color w:val="000000"/>
          <w:sz w:val="28"/>
          <w:szCs w:val="28"/>
          <w:highlight w:val="white"/>
          <w:lang w:eastAsia="en-US"/>
        </w:rPr>
      </w:pPr>
    </w:p>
    <w:p w:rsidR="00D72336" w:rsidRPr="000D4AD2" w:rsidRDefault="00D72336" w:rsidP="00D72336">
      <w:pPr>
        <w:tabs>
          <w:tab w:val="left" w:pos="3719"/>
          <w:tab w:val="center" w:pos="4464"/>
        </w:tabs>
        <w:ind w:firstLine="709"/>
        <w:jc w:val="center"/>
        <w:rPr>
          <w:bCs/>
          <w:sz w:val="28"/>
          <w:szCs w:val="28"/>
        </w:rPr>
      </w:pPr>
      <w:r w:rsidRPr="000D4AD2">
        <w:rPr>
          <w:bCs/>
          <w:sz w:val="28"/>
          <w:szCs w:val="28"/>
        </w:rPr>
        <w:t xml:space="preserve">Прием </w:t>
      </w:r>
      <w:r w:rsidR="00B54D9D">
        <w:rPr>
          <w:bCs/>
          <w:sz w:val="28"/>
          <w:szCs w:val="28"/>
        </w:rPr>
        <w:t>запроса</w:t>
      </w:r>
      <w:r w:rsidRPr="000D4AD2">
        <w:rPr>
          <w:bCs/>
          <w:sz w:val="28"/>
          <w:szCs w:val="28"/>
        </w:rPr>
        <w:t xml:space="preserve"> и документов и (или) информации, необходимых</w:t>
      </w:r>
      <w:r>
        <w:rPr>
          <w:bCs/>
          <w:sz w:val="28"/>
          <w:szCs w:val="28"/>
        </w:rPr>
        <w:t xml:space="preserve"> </w:t>
      </w:r>
      <w:r w:rsidRPr="000D4AD2">
        <w:rPr>
          <w:bCs/>
          <w:sz w:val="28"/>
          <w:szCs w:val="28"/>
        </w:rPr>
        <w:t>для предоставления муниципальной услуги</w:t>
      </w:r>
    </w:p>
    <w:p w:rsidR="00D72336" w:rsidRDefault="00D72336" w:rsidP="00BA4455">
      <w:pPr>
        <w:widowControl w:val="0"/>
        <w:autoSpaceDE w:val="0"/>
        <w:autoSpaceDN w:val="0"/>
        <w:adjustRightInd w:val="0"/>
        <w:ind w:right="-2" w:firstLine="540"/>
        <w:jc w:val="center"/>
        <w:rPr>
          <w:sz w:val="28"/>
          <w:szCs w:val="28"/>
        </w:rPr>
      </w:pPr>
    </w:p>
    <w:p w:rsidR="00D72336" w:rsidRPr="00895410" w:rsidRDefault="00D72336" w:rsidP="00D72336">
      <w:pPr>
        <w:widowControl w:val="0"/>
        <w:ind w:firstLine="708"/>
        <w:contextualSpacing/>
        <w:jc w:val="both"/>
        <w:rPr>
          <w:rFonts w:eastAsia="Arial"/>
          <w:sz w:val="28"/>
          <w:szCs w:val="28"/>
        </w:rPr>
      </w:pPr>
      <w:r>
        <w:rPr>
          <w:rFonts w:eastAsia="Arial"/>
          <w:color w:val="000000"/>
          <w:sz w:val="28"/>
          <w:szCs w:val="28"/>
          <w:highlight w:val="white"/>
        </w:rPr>
        <w:t>39.</w:t>
      </w:r>
      <w:r w:rsidRPr="000D4AD2">
        <w:rPr>
          <w:rFonts w:eastAsia="Arial"/>
          <w:color w:val="000000"/>
          <w:sz w:val="28"/>
          <w:szCs w:val="28"/>
          <w:highlight w:val="white"/>
        </w:rPr>
        <w:t xml:space="preserve"> Основанием для начала исполнения административной процедуры является поступление заявления о предоставлении </w:t>
      </w:r>
      <w:r w:rsidRPr="00895410">
        <w:rPr>
          <w:rFonts w:eastAsia="Arial"/>
          <w:sz w:val="28"/>
          <w:szCs w:val="28"/>
          <w:highlight w:val="white"/>
        </w:rPr>
        <w:t xml:space="preserve">муниципальной услуги </w:t>
      </w:r>
      <w:r>
        <w:rPr>
          <w:rFonts w:eastAsia="Arial"/>
          <w:sz w:val="28"/>
          <w:szCs w:val="28"/>
          <w:highlight w:val="white"/>
        </w:rPr>
        <w:t xml:space="preserve">               </w:t>
      </w:r>
      <w:r w:rsidRPr="00895410">
        <w:rPr>
          <w:rFonts w:eastAsia="Arial"/>
          <w:sz w:val="28"/>
          <w:szCs w:val="28"/>
          <w:highlight w:val="white"/>
        </w:rPr>
        <w:t xml:space="preserve">по форме, установленной в приложении </w:t>
      </w:r>
      <w:r>
        <w:rPr>
          <w:rFonts w:eastAsia="Arial"/>
          <w:sz w:val="28"/>
          <w:szCs w:val="28"/>
          <w:highlight w:val="white"/>
        </w:rPr>
        <w:t>к</w:t>
      </w:r>
      <w:r w:rsidRPr="00895410">
        <w:rPr>
          <w:rFonts w:eastAsia="Arial"/>
          <w:sz w:val="28"/>
          <w:szCs w:val="28"/>
          <w:highlight w:val="white"/>
        </w:rPr>
        <w:t xml:space="preserve"> настоящему Административному регламенту, </w:t>
      </w:r>
      <w:r w:rsidRPr="00895410">
        <w:rPr>
          <w:rFonts w:eastAsia="Arial"/>
          <w:sz w:val="28"/>
          <w:szCs w:val="28"/>
        </w:rPr>
        <w:t xml:space="preserve">и документов, указанных  в </w:t>
      </w:r>
      <w:r w:rsidR="00B54D9D">
        <w:rPr>
          <w:rFonts w:eastAsia="Arial"/>
          <w:sz w:val="28"/>
          <w:szCs w:val="28"/>
        </w:rPr>
        <w:t xml:space="preserve"> таблице № 2 </w:t>
      </w:r>
      <w:r w:rsidRPr="00895410">
        <w:rPr>
          <w:rFonts w:eastAsia="Arial"/>
          <w:sz w:val="28"/>
          <w:szCs w:val="28"/>
        </w:rPr>
        <w:t>приложени</w:t>
      </w:r>
      <w:r w:rsidR="00B54D9D">
        <w:rPr>
          <w:rFonts w:eastAsia="Arial"/>
          <w:sz w:val="28"/>
          <w:szCs w:val="28"/>
        </w:rPr>
        <w:t>я</w:t>
      </w:r>
      <w:r w:rsidRPr="00895410">
        <w:rPr>
          <w:rFonts w:eastAsia="Arial"/>
          <w:sz w:val="28"/>
          <w:szCs w:val="28"/>
        </w:rPr>
        <w:t xml:space="preserve"> </w:t>
      </w:r>
      <w:r>
        <w:rPr>
          <w:rFonts w:eastAsia="Arial"/>
          <w:sz w:val="28"/>
          <w:szCs w:val="28"/>
        </w:rPr>
        <w:t xml:space="preserve">                </w:t>
      </w:r>
      <w:r w:rsidRPr="00895410">
        <w:rPr>
          <w:rFonts w:eastAsia="Arial"/>
          <w:sz w:val="28"/>
          <w:szCs w:val="28"/>
        </w:rPr>
        <w:t xml:space="preserve">  к настоящему Административному регламенту, одним из способов, указанных</w:t>
      </w:r>
      <w:r w:rsidR="00B54D9D">
        <w:rPr>
          <w:rFonts w:eastAsia="Arial"/>
          <w:sz w:val="28"/>
          <w:szCs w:val="28"/>
        </w:rPr>
        <w:t xml:space="preserve"> в таблице № 2  приложения</w:t>
      </w:r>
      <w:r w:rsidRPr="00895410">
        <w:rPr>
          <w:rFonts w:eastAsia="Arial"/>
          <w:sz w:val="28"/>
          <w:szCs w:val="28"/>
        </w:rPr>
        <w:t xml:space="preserve"> к настоящему Административному регламенту. </w:t>
      </w:r>
    </w:p>
    <w:p w:rsidR="00505647" w:rsidRDefault="00123767" w:rsidP="00D72336">
      <w:pPr>
        <w:widowControl w:val="0"/>
        <w:autoSpaceDE w:val="0"/>
        <w:autoSpaceDN w:val="0"/>
        <w:ind w:right="-2" w:firstLine="709"/>
        <w:jc w:val="both"/>
        <w:rPr>
          <w:sz w:val="28"/>
          <w:szCs w:val="28"/>
        </w:rPr>
      </w:pPr>
      <w:r>
        <w:rPr>
          <w:sz w:val="28"/>
          <w:szCs w:val="28"/>
        </w:rPr>
        <w:t>40</w:t>
      </w:r>
      <w:r w:rsidR="00D72336">
        <w:rPr>
          <w:sz w:val="28"/>
          <w:szCs w:val="28"/>
        </w:rPr>
        <w:t xml:space="preserve">.  </w:t>
      </w:r>
      <w:r w:rsidR="00D72336" w:rsidRPr="00854E55">
        <w:rPr>
          <w:sz w:val="28"/>
          <w:szCs w:val="28"/>
        </w:rPr>
        <w:t xml:space="preserve">Установление личности заявителя может осуществляться </w:t>
      </w:r>
      <w:r w:rsidR="00D72336">
        <w:rPr>
          <w:sz w:val="28"/>
          <w:szCs w:val="28"/>
        </w:rPr>
        <w:t xml:space="preserve">                            </w:t>
      </w:r>
      <w:r w:rsidR="00D72336" w:rsidRPr="00854E55">
        <w:rPr>
          <w:sz w:val="28"/>
          <w:szCs w:val="28"/>
        </w:rPr>
        <w:t xml:space="preserve">в ходе личного приема посредством предъявления паспорта гражданина Российской Федерации либо иного документа, удостоверяющего личность, </w:t>
      </w:r>
      <w:r w:rsidR="00D72336">
        <w:rPr>
          <w:sz w:val="28"/>
          <w:szCs w:val="28"/>
        </w:rPr>
        <w:br/>
      </w:r>
      <w:r w:rsidR="00D72336" w:rsidRPr="00854E55">
        <w:rPr>
          <w:sz w:val="28"/>
          <w:szCs w:val="28"/>
        </w:rPr>
        <w:t>в соответствии с законодательством Российской Федерации или посредством идентификации и аутентификации с использованием информационных технологий</w:t>
      </w:r>
      <w:r w:rsidR="00505647">
        <w:rPr>
          <w:sz w:val="28"/>
          <w:szCs w:val="28"/>
        </w:rPr>
        <w:t>.</w:t>
      </w:r>
    </w:p>
    <w:p w:rsidR="00D72336" w:rsidRPr="00DA483D" w:rsidRDefault="00123767" w:rsidP="00D72336">
      <w:pPr>
        <w:pStyle w:val="formattext"/>
        <w:shd w:val="clear" w:color="auto" w:fill="FFFFFF"/>
        <w:spacing w:before="0" w:beforeAutospacing="0" w:after="0" w:afterAutospacing="0"/>
        <w:ind w:firstLine="709"/>
        <w:jc w:val="both"/>
        <w:textAlignment w:val="baseline"/>
        <w:rPr>
          <w:sz w:val="28"/>
          <w:szCs w:val="28"/>
        </w:rPr>
      </w:pPr>
      <w:r>
        <w:rPr>
          <w:color w:val="000000"/>
          <w:sz w:val="28"/>
          <w:szCs w:val="28"/>
          <w:highlight w:val="white"/>
          <w:lang w:eastAsia="en-US"/>
        </w:rPr>
        <w:lastRenderedPageBreak/>
        <w:t>41</w:t>
      </w:r>
      <w:r w:rsidR="00D72336">
        <w:rPr>
          <w:color w:val="000000"/>
          <w:sz w:val="28"/>
          <w:szCs w:val="28"/>
          <w:highlight w:val="white"/>
          <w:lang w:eastAsia="en-US"/>
        </w:rPr>
        <w:t>.</w:t>
      </w:r>
      <w:r w:rsidR="00D72336" w:rsidRPr="000D4AD2">
        <w:rPr>
          <w:color w:val="000000"/>
          <w:sz w:val="28"/>
          <w:szCs w:val="28"/>
          <w:highlight w:val="white"/>
          <w:lang w:eastAsia="en-US"/>
        </w:rPr>
        <w:t xml:space="preserve"> </w:t>
      </w:r>
      <w:r w:rsidR="00D72336" w:rsidRPr="00191E2C">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r w:rsidR="00F447A5">
        <w:rPr>
          <w:color w:val="000000"/>
          <w:sz w:val="28"/>
          <w:szCs w:val="28"/>
        </w:rPr>
        <w:t>,</w:t>
      </w:r>
      <w:r w:rsidR="00D72336">
        <w:rPr>
          <w:color w:val="000000"/>
          <w:sz w:val="28"/>
          <w:szCs w:val="28"/>
        </w:rPr>
        <w:t xml:space="preserve"> указан </w:t>
      </w:r>
      <w:r w:rsidR="00D72336" w:rsidRPr="00895410">
        <w:rPr>
          <w:sz w:val="28"/>
          <w:szCs w:val="28"/>
        </w:rPr>
        <w:t xml:space="preserve">в </w:t>
      </w:r>
      <w:r w:rsidR="00B54D9D">
        <w:rPr>
          <w:sz w:val="28"/>
          <w:szCs w:val="28"/>
        </w:rPr>
        <w:t xml:space="preserve">таблице № 3 </w:t>
      </w:r>
      <w:r w:rsidR="00D72336" w:rsidRPr="00895410">
        <w:rPr>
          <w:sz w:val="28"/>
          <w:szCs w:val="28"/>
        </w:rPr>
        <w:t>приложени</w:t>
      </w:r>
      <w:r w:rsidR="00B54D9D">
        <w:rPr>
          <w:sz w:val="28"/>
          <w:szCs w:val="28"/>
        </w:rPr>
        <w:t>я</w:t>
      </w:r>
      <w:r w:rsidR="00D72336" w:rsidRPr="00895410">
        <w:rPr>
          <w:sz w:val="28"/>
          <w:szCs w:val="28"/>
        </w:rPr>
        <w:t xml:space="preserve">  к настоящему Административному регламенту</w:t>
      </w:r>
      <w:r w:rsidR="00DA483D">
        <w:rPr>
          <w:sz w:val="28"/>
          <w:szCs w:val="28"/>
        </w:rPr>
        <w:t>.</w:t>
      </w:r>
    </w:p>
    <w:p w:rsidR="00505647" w:rsidRPr="00BD1242" w:rsidRDefault="00123767" w:rsidP="00505647">
      <w:pPr>
        <w:widowControl w:val="0"/>
        <w:ind w:firstLine="708"/>
        <w:jc w:val="both"/>
        <w:rPr>
          <w:rFonts w:eastAsia="Arial"/>
          <w:color w:val="000000"/>
          <w:sz w:val="28"/>
          <w:szCs w:val="28"/>
        </w:rPr>
      </w:pPr>
      <w:r>
        <w:rPr>
          <w:color w:val="000000"/>
          <w:sz w:val="28"/>
          <w:szCs w:val="28"/>
        </w:rPr>
        <w:t>42</w:t>
      </w:r>
      <w:r w:rsidR="00D72336">
        <w:rPr>
          <w:color w:val="000000"/>
          <w:sz w:val="28"/>
          <w:szCs w:val="28"/>
        </w:rPr>
        <w:t xml:space="preserve">. </w:t>
      </w:r>
      <w:r w:rsidR="00505647">
        <w:rPr>
          <w:rFonts w:eastAsia="Arial"/>
          <w:color w:val="000000"/>
          <w:sz w:val="28"/>
          <w:szCs w:val="28"/>
        </w:rPr>
        <w:t xml:space="preserve">В ДГиЗО или МФЦ возможность приема </w:t>
      </w:r>
      <w:r w:rsidR="00505647" w:rsidRPr="00BD1242">
        <w:rPr>
          <w:rFonts w:eastAsia="Arial"/>
          <w:color w:val="000000"/>
          <w:sz w:val="28"/>
          <w:szCs w:val="28"/>
        </w:rPr>
        <w:t xml:space="preserve">запроса </w:t>
      </w:r>
      <w:r w:rsidR="00505647">
        <w:rPr>
          <w:rFonts w:eastAsia="Arial"/>
          <w:color w:val="000000"/>
          <w:sz w:val="28"/>
          <w:szCs w:val="28"/>
        </w:rPr>
        <w:t xml:space="preserve">  </w:t>
      </w:r>
      <w:r w:rsidR="00505647" w:rsidRPr="00BD1242">
        <w:rPr>
          <w:rFonts w:eastAsia="Arial"/>
          <w:color w:val="000000"/>
          <w:sz w:val="28"/>
          <w:szCs w:val="28"/>
        </w:rPr>
        <w:t xml:space="preserve">и документов </w:t>
      </w:r>
      <w:r w:rsidR="00505647">
        <w:rPr>
          <w:rFonts w:eastAsia="Arial"/>
          <w:color w:val="000000"/>
          <w:sz w:val="28"/>
          <w:szCs w:val="28"/>
        </w:rPr>
        <w:t xml:space="preserve">                          </w:t>
      </w:r>
      <w:r w:rsidR="00505647" w:rsidRPr="00BD1242">
        <w:rPr>
          <w:rFonts w:eastAsia="Arial"/>
          <w:color w:val="000000"/>
          <w:sz w:val="28"/>
          <w:szCs w:val="28"/>
        </w:rPr>
        <w:t xml:space="preserve">и (или) информации, необходимых для предоставления </w:t>
      </w:r>
      <w:r w:rsidR="00505647">
        <w:rPr>
          <w:rFonts w:eastAsia="Arial"/>
          <w:color w:val="000000"/>
          <w:sz w:val="28"/>
          <w:szCs w:val="28"/>
        </w:rPr>
        <w:t>муниципальной</w:t>
      </w:r>
      <w:r w:rsidR="00505647" w:rsidRPr="00BD1242">
        <w:rPr>
          <w:rFonts w:eastAsia="Arial"/>
          <w:color w:val="000000"/>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05647">
        <w:rPr>
          <w:rFonts w:eastAsia="Arial"/>
          <w:color w:val="000000"/>
          <w:sz w:val="28"/>
          <w:szCs w:val="28"/>
        </w:rPr>
        <w:t xml:space="preserve"> отсутствует.</w:t>
      </w:r>
    </w:p>
    <w:p w:rsidR="00D72336" w:rsidRDefault="00123767" w:rsidP="00D72336">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43</w:t>
      </w:r>
      <w:r w:rsidR="00D72336">
        <w:rPr>
          <w:color w:val="000000"/>
          <w:sz w:val="28"/>
          <w:szCs w:val="28"/>
        </w:rPr>
        <w:t>. Заявление</w:t>
      </w:r>
      <w:r w:rsidR="00D72336" w:rsidRPr="006E3733">
        <w:rPr>
          <w:color w:val="000000"/>
          <w:sz w:val="28"/>
          <w:szCs w:val="28"/>
        </w:rPr>
        <w:t xml:space="preserve"> и документ</w:t>
      </w:r>
      <w:r w:rsidR="00D72336">
        <w:rPr>
          <w:color w:val="000000"/>
          <w:sz w:val="28"/>
          <w:szCs w:val="28"/>
        </w:rPr>
        <w:t>ы</w:t>
      </w:r>
      <w:r w:rsidR="00D72336" w:rsidRPr="006E3733">
        <w:rPr>
          <w:color w:val="000000"/>
          <w:sz w:val="28"/>
          <w:szCs w:val="28"/>
        </w:rPr>
        <w:t xml:space="preserve"> </w:t>
      </w:r>
      <w:r w:rsidR="00D72336">
        <w:rPr>
          <w:color w:val="000000"/>
          <w:sz w:val="28"/>
          <w:szCs w:val="28"/>
        </w:rPr>
        <w:t xml:space="preserve"> подлежат регистрации в ДГиЗО в день их поступления.</w:t>
      </w:r>
    </w:p>
    <w:p w:rsidR="00D72336" w:rsidRDefault="00D72336" w:rsidP="00D72336">
      <w:pPr>
        <w:pStyle w:val="formattext"/>
        <w:shd w:val="clear" w:color="auto" w:fill="FFFFFF"/>
        <w:spacing w:before="0" w:beforeAutospacing="0" w:after="0" w:afterAutospacing="0"/>
        <w:ind w:firstLine="709"/>
        <w:jc w:val="both"/>
        <w:textAlignment w:val="baseline"/>
        <w:rPr>
          <w:color w:val="000000"/>
          <w:sz w:val="28"/>
          <w:szCs w:val="28"/>
        </w:rPr>
      </w:pPr>
    </w:p>
    <w:p w:rsidR="00D72336" w:rsidRDefault="00D72336" w:rsidP="00D72336">
      <w:pPr>
        <w:pStyle w:val="formattext"/>
        <w:shd w:val="clear" w:color="auto" w:fill="FFFFFF"/>
        <w:spacing w:before="0" w:beforeAutospacing="0" w:after="0" w:afterAutospacing="0"/>
        <w:ind w:firstLine="709"/>
        <w:jc w:val="center"/>
        <w:textAlignment w:val="baseline"/>
        <w:rPr>
          <w:color w:val="000000"/>
          <w:sz w:val="28"/>
          <w:szCs w:val="28"/>
        </w:rPr>
      </w:pPr>
      <w:r>
        <w:rPr>
          <w:color w:val="000000"/>
          <w:sz w:val="28"/>
          <w:szCs w:val="28"/>
        </w:rPr>
        <w:t xml:space="preserve"> Межведомственное информационное взаимодействие</w:t>
      </w:r>
    </w:p>
    <w:p w:rsidR="00D72336" w:rsidRDefault="00D72336" w:rsidP="00D72336">
      <w:pPr>
        <w:pStyle w:val="formattext"/>
        <w:shd w:val="clear" w:color="auto" w:fill="FFFFFF"/>
        <w:spacing w:before="0" w:beforeAutospacing="0" w:after="0" w:afterAutospacing="0"/>
        <w:ind w:firstLine="709"/>
        <w:jc w:val="center"/>
        <w:textAlignment w:val="baseline"/>
        <w:rPr>
          <w:color w:val="000000"/>
          <w:sz w:val="28"/>
          <w:szCs w:val="28"/>
        </w:rPr>
      </w:pPr>
    </w:p>
    <w:p w:rsidR="00D72336" w:rsidRDefault="00123767" w:rsidP="00D72336">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44</w:t>
      </w:r>
      <w:r w:rsidR="00D72336">
        <w:rPr>
          <w:color w:val="000000"/>
          <w:sz w:val="28"/>
          <w:szCs w:val="28"/>
        </w:rPr>
        <w:t xml:space="preserve">. </w:t>
      </w:r>
      <w:r w:rsidR="00D72336" w:rsidRPr="00C36C06">
        <w:rPr>
          <w:color w:val="000000"/>
          <w:sz w:val="28"/>
          <w:szCs w:val="28"/>
        </w:rPr>
        <w:t xml:space="preserve">Основанием для начала административной процедуры является отсутствие у заявителя документов, необходимых в соответствии </w:t>
      </w:r>
      <w:r w:rsidR="00D72336">
        <w:rPr>
          <w:color w:val="000000"/>
          <w:sz w:val="28"/>
          <w:szCs w:val="28"/>
        </w:rPr>
        <w:t xml:space="preserve">                                                    </w:t>
      </w:r>
      <w:r w:rsidR="00D72336" w:rsidRPr="00C36C06">
        <w:rPr>
          <w:color w:val="000000"/>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могут быть получены посредством межведомственного взаимодействия.</w:t>
      </w:r>
    </w:p>
    <w:p w:rsidR="00D72336" w:rsidRPr="00C36C06" w:rsidRDefault="00123767" w:rsidP="00D72336">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45</w:t>
      </w:r>
      <w:r w:rsidR="00D72336">
        <w:rPr>
          <w:color w:val="000000"/>
          <w:sz w:val="28"/>
          <w:szCs w:val="28"/>
        </w:rPr>
        <w:t xml:space="preserve">. </w:t>
      </w:r>
      <w:r w:rsidR="00D72336" w:rsidRPr="00C36C06">
        <w:rPr>
          <w:color w:val="000000"/>
          <w:sz w:val="28"/>
          <w:szCs w:val="28"/>
        </w:rPr>
        <w:t xml:space="preserve">Ответственный исполнитель МКУ </w:t>
      </w:r>
      <w:r w:rsidR="00D72336">
        <w:rPr>
          <w:color w:val="000000"/>
          <w:sz w:val="28"/>
          <w:szCs w:val="28"/>
        </w:rPr>
        <w:t>«</w:t>
      </w:r>
      <w:r w:rsidR="00D72336" w:rsidRPr="00C36C06">
        <w:rPr>
          <w:color w:val="000000"/>
          <w:sz w:val="28"/>
          <w:szCs w:val="28"/>
        </w:rPr>
        <w:t>ГЦГ</w:t>
      </w:r>
      <w:r w:rsidR="00D72336">
        <w:rPr>
          <w:color w:val="000000"/>
          <w:sz w:val="28"/>
          <w:szCs w:val="28"/>
        </w:rPr>
        <w:t>»</w:t>
      </w:r>
      <w:r w:rsidR="00D72336" w:rsidRPr="00C36C06">
        <w:rPr>
          <w:color w:val="000000"/>
          <w:sz w:val="28"/>
          <w:szCs w:val="28"/>
        </w:rPr>
        <w:t xml:space="preserve">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Направление запроса осуществляется по каналам единой системы межведомственного электронного взаимодействия.</w:t>
      </w:r>
    </w:p>
    <w:p w:rsidR="00D72336" w:rsidRPr="00C36C06" w:rsidRDefault="00123767" w:rsidP="00D72336">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46</w:t>
      </w:r>
      <w:r w:rsidR="00D72336">
        <w:rPr>
          <w:color w:val="000000"/>
          <w:sz w:val="28"/>
          <w:szCs w:val="28"/>
        </w:rPr>
        <w:t xml:space="preserve">. </w:t>
      </w:r>
      <w:r w:rsidR="00D72336" w:rsidRPr="00C36C06">
        <w:rPr>
          <w:color w:val="000000"/>
          <w:sz w:val="28"/>
          <w:szCs w:val="28"/>
        </w:rPr>
        <w:t>Направляемые в межведомственном запросе сведения формируются в соответствии с требованиями Федерального закона</w:t>
      </w:r>
      <w:r w:rsidR="00D72336">
        <w:rPr>
          <w:color w:val="000000"/>
          <w:sz w:val="28"/>
          <w:szCs w:val="28"/>
        </w:rPr>
        <w:t xml:space="preserve">  №</w:t>
      </w:r>
      <w:r w:rsidR="00D72336" w:rsidRPr="00C36C06">
        <w:rPr>
          <w:color w:val="000000"/>
          <w:sz w:val="28"/>
          <w:szCs w:val="28"/>
        </w:rPr>
        <w:t xml:space="preserve"> 210-ФЗ</w:t>
      </w:r>
      <w:r w:rsidR="00481246">
        <w:rPr>
          <w:color w:val="000000"/>
          <w:sz w:val="28"/>
          <w:szCs w:val="28"/>
        </w:rPr>
        <w:fldChar w:fldCharType="begin"/>
      </w:r>
      <w:r w:rsidR="00481246">
        <w:rPr>
          <w:color w:val="000000"/>
          <w:sz w:val="28"/>
          <w:szCs w:val="28"/>
        </w:rPr>
        <w:instrText xml:space="preserve"> NOTEREF _Ref209084094 \f \h </w:instrText>
      </w:r>
      <w:r w:rsidR="00481246">
        <w:rPr>
          <w:color w:val="000000"/>
          <w:sz w:val="28"/>
          <w:szCs w:val="28"/>
        </w:rPr>
      </w:r>
      <w:r w:rsidR="00481246">
        <w:rPr>
          <w:color w:val="000000"/>
          <w:sz w:val="28"/>
          <w:szCs w:val="28"/>
        </w:rPr>
        <w:fldChar w:fldCharType="separate"/>
      </w:r>
      <w:r w:rsidR="00B46C17" w:rsidRPr="00B46C17">
        <w:rPr>
          <w:rStyle w:val="afc"/>
        </w:rPr>
        <w:t>1</w:t>
      </w:r>
      <w:r w:rsidR="00481246">
        <w:rPr>
          <w:color w:val="000000"/>
          <w:sz w:val="28"/>
          <w:szCs w:val="28"/>
        </w:rPr>
        <w:fldChar w:fldCharType="end"/>
      </w:r>
      <w:r w:rsidR="00D72336" w:rsidRPr="00C36C06">
        <w:rPr>
          <w:color w:val="000000"/>
          <w:sz w:val="28"/>
          <w:szCs w:val="28"/>
        </w:rPr>
        <w:t>.</w:t>
      </w:r>
    </w:p>
    <w:p w:rsidR="00D72336" w:rsidRPr="00C36C06" w:rsidRDefault="00D72336" w:rsidP="00D72336">
      <w:pPr>
        <w:pStyle w:val="formattext"/>
        <w:shd w:val="clear" w:color="auto" w:fill="FFFFFF"/>
        <w:spacing w:before="0" w:beforeAutospacing="0" w:after="0" w:afterAutospacing="0"/>
        <w:ind w:firstLine="709"/>
        <w:jc w:val="both"/>
        <w:textAlignment w:val="baseline"/>
        <w:rPr>
          <w:color w:val="000000"/>
          <w:sz w:val="28"/>
          <w:szCs w:val="28"/>
        </w:rPr>
      </w:pPr>
      <w:r w:rsidRPr="00C36C06">
        <w:rPr>
          <w:color w:val="000000"/>
          <w:sz w:val="28"/>
          <w:szCs w:val="28"/>
        </w:rPr>
        <w:t>Межведомственный запрос подписывается уполномоченным должностным лицом ДГиЗО.</w:t>
      </w:r>
    </w:p>
    <w:p w:rsidR="00D72336" w:rsidRDefault="00D72336" w:rsidP="00D72336">
      <w:pPr>
        <w:pStyle w:val="formattext"/>
        <w:shd w:val="clear" w:color="auto" w:fill="FFFFFF"/>
        <w:spacing w:before="0" w:beforeAutospacing="0" w:after="0" w:afterAutospacing="0"/>
        <w:ind w:firstLine="709"/>
        <w:jc w:val="both"/>
        <w:textAlignment w:val="baseline"/>
        <w:rPr>
          <w:color w:val="000000"/>
          <w:sz w:val="28"/>
          <w:szCs w:val="28"/>
        </w:rPr>
      </w:pPr>
      <w:r w:rsidRPr="00C36C06">
        <w:rPr>
          <w:color w:val="000000"/>
          <w:sz w:val="28"/>
          <w:szCs w:val="28"/>
        </w:rPr>
        <w:t>Направление межведомственного запроса допускается только в целях, связанных с предос</w:t>
      </w:r>
      <w:r>
        <w:rPr>
          <w:color w:val="000000"/>
          <w:sz w:val="28"/>
          <w:szCs w:val="28"/>
        </w:rPr>
        <w:t>тавлением муниципальной услуги.</w:t>
      </w:r>
    </w:p>
    <w:p w:rsidR="00D72336" w:rsidRPr="00C36C06" w:rsidRDefault="00123767" w:rsidP="00D72336">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47</w:t>
      </w:r>
      <w:r w:rsidR="00D72336">
        <w:rPr>
          <w:color w:val="000000"/>
          <w:sz w:val="28"/>
          <w:szCs w:val="28"/>
        </w:rPr>
        <w:t>. С</w:t>
      </w:r>
      <w:r w:rsidR="00D72336" w:rsidRPr="00C36C06">
        <w:rPr>
          <w:color w:val="000000"/>
          <w:sz w:val="28"/>
          <w:szCs w:val="28"/>
        </w:rPr>
        <w:t xml:space="preserve">рок направления межведомственного запроса составляет </w:t>
      </w:r>
      <w:r w:rsidR="00D72336">
        <w:rPr>
          <w:color w:val="000000"/>
          <w:sz w:val="28"/>
          <w:szCs w:val="28"/>
        </w:rPr>
        <w:t xml:space="preserve">                        </w:t>
      </w:r>
      <w:r w:rsidR="00D72336" w:rsidRPr="00C36C06">
        <w:rPr>
          <w:color w:val="000000"/>
          <w:sz w:val="28"/>
          <w:szCs w:val="28"/>
        </w:rPr>
        <w:t xml:space="preserve"> </w:t>
      </w:r>
      <w:r>
        <w:rPr>
          <w:color w:val="000000"/>
          <w:sz w:val="28"/>
          <w:szCs w:val="28"/>
        </w:rPr>
        <w:t xml:space="preserve">1 </w:t>
      </w:r>
      <w:r w:rsidR="00D72336" w:rsidRPr="00C36C06">
        <w:rPr>
          <w:color w:val="000000"/>
          <w:sz w:val="28"/>
          <w:szCs w:val="28"/>
        </w:rPr>
        <w:t>рабочи</w:t>
      </w:r>
      <w:r>
        <w:rPr>
          <w:color w:val="000000"/>
          <w:sz w:val="28"/>
          <w:szCs w:val="28"/>
        </w:rPr>
        <w:t>й</w:t>
      </w:r>
      <w:r w:rsidR="00D72336" w:rsidRPr="00C36C06">
        <w:rPr>
          <w:color w:val="000000"/>
          <w:sz w:val="28"/>
          <w:szCs w:val="28"/>
        </w:rPr>
        <w:t xml:space="preserve"> д</w:t>
      </w:r>
      <w:r>
        <w:rPr>
          <w:color w:val="000000"/>
          <w:sz w:val="28"/>
          <w:szCs w:val="28"/>
        </w:rPr>
        <w:t>ень</w:t>
      </w:r>
      <w:r w:rsidR="00D72336" w:rsidRPr="00C36C06">
        <w:rPr>
          <w:color w:val="000000"/>
          <w:sz w:val="28"/>
          <w:szCs w:val="28"/>
        </w:rPr>
        <w:t xml:space="preserve"> со дня </w:t>
      </w:r>
      <w:r w:rsidR="00D72336">
        <w:rPr>
          <w:color w:val="000000"/>
          <w:sz w:val="28"/>
          <w:szCs w:val="28"/>
        </w:rPr>
        <w:t>поступления</w:t>
      </w:r>
      <w:r w:rsidR="00D72336" w:rsidRPr="00C36C06">
        <w:rPr>
          <w:color w:val="000000"/>
          <w:sz w:val="28"/>
          <w:szCs w:val="28"/>
        </w:rPr>
        <w:t xml:space="preserve"> заявления о </w:t>
      </w:r>
      <w:r w:rsidR="00D72336">
        <w:rPr>
          <w:color w:val="000000"/>
          <w:sz w:val="28"/>
          <w:szCs w:val="28"/>
        </w:rPr>
        <w:t>предоставлении муниципальной услуги</w:t>
      </w:r>
      <w:r w:rsidR="00D72336" w:rsidRPr="00C36C06">
        <w:rPr>
          <w:color w:val="000000"/>
          <w:sz w:val="28"/>
          <w:szCs w:val="28"/>
        </w:rPr>
        <w:t>.</w:t>
      </w:r>
    </w:p>
    <w:p w:rsidR="00D72336" w:rsidRPr="00C36C06" w:rsidRDefault="00123767" w:rsidP="00D72336">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48</w:t>
      </w:r>
      <w:r w:rsidR="00D72336">
        <w:rPr>
          <w:color w:val="000000"/>
          <w:sz w:val="28"/>
          <w:szCs w:val="28"/>
        </w:rPr>
        <w:t xml:space="preserve">. </w:t>
      </w:r>
      <w:r w:rsidR="00D72336" w:rsidRPr="00C36C06">
        <w:rPr>
          <w:color w:val="000000"/>
          <w:sz w:val="28"/>
          <w:szCs w:val="28"/>
        </w:rPr>
        <w:t xml:space="preserve">Межведомственный запрос направляется в следующие органы </w:t>
      </w:r>
      <w:r w:rsidR="00D72336">
        <w:rPr>
          <w:color w:val="000000"/>
          <w:sz w:val="28"/>
          <w:szCs w:val="28"/>
        </w:rPr>
        <w:t xml:space="preserve">                                     </w:t>
      </w:r>
      <w:r w:rsidR="00D72336" w:rsidRPr="00C36C06">
        <w:rPr>
          <w:color w:val="000000"/>
          <w:sz w:val="28"/>
          <w:szCs w:val="28"/>
        </w:rPr>
        <w:t>и (или) организации, в распоряжении которых находятся запрашиваемые документы:</w:t>
      </w:r>
    </w:p>
    <w:p w:rsidR="00D72336" w:rsidRDefault="00D72336" w:rsidP="00D72336">
      <w:pPr>
        <w:pStyle w:val="formattext"/>
        <w:shd w:val="clear" w:color="auto" w:fill="FFFFFF"/>
        <w:spacing w:before="0" w:beforeAutospacing="0" w:after="0" w:afterAutospacing="0"/>
        <w:ind w:firstLine="709"/>
        <w:jc w:val="both"/>
        <w:textAlignment w:val="baseline"/>
        <w:rPr>
          <w:color w:val="000000"/>
          <w:sz w:val="28"/>
          <w:szCs w:val="28"/>
        </w:rPr>
      </w:pPr>
      <w:r w:rsidRPr="00C36C06">
        <w:rPr>
          <w:color w:val="000000"/>
          <w:sz w:val="28"/>
          <w:szCs w:val="28"/>
        </w:rPr>
        <w:t xml:space="preserve">Управление Федеральной службы государственной регистрации, кадастра и картографии по Оренбургской области (запрашиваемые </w:t>
      </w:r>
      <w:r>
        <w:rPr>
          <w:color w:val="000000"/>
          <w:sz w:val="28"/>
          <w:szCs w:val="28"/>
        </w:rPr>
        <w:t xml:space="preserve">                </w:t>
      </w:r>
      <w:r w:rsidRPr="00C36C06">
        <w:rPr>
          <w:color w:val="000000"/>
          <w:sz w:val="28"/>
          <w:szCs w:val="28"/>
        </w:rPr>
        <w:t>сведения</w:t>
      </w:r>
      <w:r>
        <w:rPr>
          <w:color w:val="000000"/>
          <w:sz w:val="28"/>
          <w:szCs w:val="28"/>
        </w:rPr>
        <w:t xml:space="preserve"> – </w:t>
      </w:r>
      <w:r w:rsidRPr="00C36C06">
        <w:rPr>
          <w:color w:val="000000"/>
          <w:sz w:val="28"/>
          <w:szCs w:val="28"/>
        </w:rPr>
        <w:t>выписка из ЕГРН</w:t>
      </w:r>
      <w:r w:rsidR="00002CBB">
        <w:rPr>
          <w:color w:val="000000"/>
          <w:sz w:val="28"/>
          <w:szCs w:val="28"/>
        </w:rPr>
        <w:fldChar w:fldCharType="begin"/>
      </w:r>
      <w:r w:rsidR="00002CBB">
        <w:rPr>
          <w:color w:val="000000"/>
          <w:sz w:val="28"/>
          <w:szCs w:val="28"/>
        </w:rPr>
        <w:instrText xml:space="preserve"> NOTEREF _Ref209084094 \f \h </w:instrText>
      </w:r>
      <w:r w:rsidR="00002CBB">
        <w:rPr>
          <w:color w:val="000000"/>
          <w:sz w:val="28"/>
          <w:szCs w:val="28"/>
        </w:rPr>
      </w:r>
      <w:r w:rsidR="00002CBB">
        <w:rPr>
          <w:color w:val="000000"/>
          <w:sz w:val="28"/>
          <w:szCs w:val="28"/>
        </w:rPr>
        <w:fldChar w:fldCharType="separate"/>
      </w:r>
      <w:r w:rsidR="00B46C17" w:rsidRPr="00B46C17">
        <w:rPr>
          <w:rStyle w:val="afc"/>
        </w:rPr>
        <w:t>1</w:t>
      </w:r>
      <w:r w:rsidR="00002CBB">
        <w:rPr>
          <w:color w:val="000000"/>
          <w:sz w:val="28"/>
          <w:szCs w:val="28"/>
        </w:rPr>
        <w:fldChar w:fldCharType="end"/>
      </w:r>
      <w:r w:rsidRPr="00C36C06">
        <w:rPr>
          <w:color w:val="000000"/>
          <w:sz w:val="28"/>
          <w:szCs w:val="28"/>
        </w:rPr>
        <w:t xml:space="preserve"> об объекте недвижимости (здании, сооружении, помещении в здании, сооружении, объекте незавершенного стр</w:t>
      </w:r>
      <w:r w:rsidR="00123767">
        <w:rPr>
          <w:color w:val="000000"/>
          <w:sz w:val="28"/>
          <w:szCs w:val="28"/>
        </w:rPr>
        <w:t>оительства, земельном участке));</w:t>
      </w:r>
    </w:p>
    <w:p w:rsidR="00123767" w:rsidRDefault="00123767" w:rsidP="0012376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Управление Федеральной налоговой службы по Оренбургской области </w:t>
      </w:r>
      <w:r w:rsidRPr="00123767">
        <w:rPr>
          <w:rFonts w:eastAsiaTheme="minorHAnsi"/>
          <w:sz w:val="28"/>
          <w:szCs w:val="28"/>
          <w:lang w:eastAsia="en-US"/>
        </w:rPr>
        <w:t>(запрашиваемые   сведения – выписка из</w:t>
      </w:r>
      <w:r>
        <w:rPr>
          <w:rFonts w:eastAsiaTheme="minorHAnsi"/>
          <w:sz w:val="28"/>
          <w:szCs w:val="28"/>
          <w:lang w:eastAsia="en-US"/>
        </w:rPr>
        <w:t xml:space="preserve"> </w:t>
      </w:r>
      <w:r w:rsidR="00002CBB">
        <w:rPr>
          <w:rFonts w:eastAsiaTheme="minorHAnsi"/>
          <w:sz w:val="28"/>
          <w:szCs w:val="28"/>
          <w:lang w:eastAsia="en-US"/>
        </w:rPr>
        <w:t>ЕГРЮЛ</w:t>
      </w:r>
      <w:r w:rsidR="00002CBB">
        <w:rPr>
          <w:rFonts w:eastAsiaTheme="minorHAnsi"/>
          <w:sz w:val="28"/>
          <w:szCs w:val="28"/>
          <w:lang w:eastAsia="en-US"/>
        </w:rPr>
        <w:fldChar w:fldCharType="begin"/>
      </w:r>
      <w:r w:rsidR="00002CBB">
        <w:rPr>
          <w:rFonts w:eastAsiaTheme="minorHAnsi"/>
          <w:sz w:val="28"/>
          <w:szCs w:val="28"/>
          <w:lang w:eastAsia="en-US"/>
        </w:rPr>
        <w:instrText xml:space="preserve"> NOTEREF _Ref209084094 \f \h </w:instrText>
      </w:r>
      <w:r w:rsidR="00002CBB">
        <w:rPr>
          <w:rFonts w:eastAsiaTheme="minorHAnsi"/>
          <w:sz w:val="28"/>
          <w:szCs w:val="28"/>
          <w:lang w:eastAsia="en-US"/>
        </w:rPr>
      </w:r>
      <w:r w:rsidR="00002CBB">
        <w:rPr>
          <w:rFonts w:eastAsiaTheme="minorHAnsi"/>
          <w:sz w:val="28"/>
          <w:szCs w:val="28"/>
          <w:lang w:eastAsia="en-US"/>
        </w:rPr>
        <w:fldChar w:fldCharType="separate"/>
      </w:r>
      <w:r w:rsidR="00B46C17" w:rsidRPr="00B46C17">
        <w:rPr>
          <w:rStyle w:val="afc"/>
          <w:rFonts w:eastAsiaTheme="minorHAnsi"/>
        </w:rPr>
        <w:t>1</w:t>
      </w:r>
      <w:r w:rsidR="00002CBB">
        <w:rPr>
          <w:rFonts w:eastAsiaTheme="minorHAnsi"/>
          <w:sz w:val="28"/>
          <w:szCs w:val="28"/>
          <w:lang w:eastAsia="en-US"/>
        </w:rPr>
        <w:fldChar w:fldCharType="end"/>
      </w:r>
      <w:r w:rsidR="00002CBB">
        <w:rPr>
          <w:rFonts w:eastAsiaTheme="minorHAnsi"/>
          <w:sz w:val="28"/>
          <w:szCs w:val="28"/>
          <w:lang w:eastAsia="en-US"/>
        </w:rPr>
        <w:t>, ЕГРИП</w:t>
      </w:r>
      <w:r w:rsidR="00002CBB">
        <w:rPr>
          <w:rFonts w:eastAsiaTheme="minorHAnsi"/>
          <w:sz w:val="28"/>
          <w:szCs w:val="28"/>
          <w:lang w:eastAsia="en-US"/>
        </w:rPr>
        <w:fldChar w:fldCharType="begin"/>
      </w:r>
      <w:r w:rsidR="00002CBB">
        <w:rPr>
          <w:rFonts w:eastAsiaTheme="minorHAnsi"/>
          <w:sz w:val="28"/>
          <w:szCs w:val="28"/>
          <w:lang w:eastAsia="en-US"/>
        </w:rPr>
        <w:instrText xml:space="preserve"> NOTEREF _Ref209084094 \f \h </w:instrText>
      </w:r>
      <w:r w:rsidR="00002CBB">
        <w:rPr>
          <w:rFonts w:eastAsiaTheme="minorHAnsi"/>
          <w:sz w:val="28"/>
          <w:szCs w:val="28"/>
          <w:lang w:eastAsia="en-US"/>
        </w:rPr>
      </w:r>
      <w:r w:rsidR="00002CBB">
        <w:rPr>
          <w:rFonts w:eastAsiaTheme="minorHAnsi"/>
          <w:sz w:val="28"/>
          <w:szCs w:val="28"/>
          <w:lang w:eastAsia="en-US"/>
        </w:rPr>
        <w:fldChar w:fldCharType="separate"/>
      </w:r>
      <w:r w:rsidR="00B46C17" w:rsidRPr="00B46C17">
        <w:rPr>
          <w:rStyle w:val="afc"/>
          <w:rFonts w:eastAsiaTheme="minorHAnsi"/>
        </w:rPr>
        <w:t>1</w:t>
      </w:r>
      <w:r w:rsidR="00002CBB">
        <w:rPr>
          <w:rFonts w:eastAsiaTheme="minorHAnsi"/>
          <w:sz w:val="28"/>
          <w:szCs w:val="28"/>
          <w:lang w:eastAsia="en-US"/>
        </w:rPr>
        <w:fldChar w:fldCharType="end"/>
      </w:r>
      <w:r>
        <w:rPr>
          <w:rFonts w:eastAsiaTheme="minorHAnsi"/>
          <w:sz w:val="28"/>
          <w:szCs w:val="28"/>
          <w:lang w:eastAsia="en-US"/>
        </w:rPr>
        <w:t>).</w:t>
      </w:r>
    </w:p>
    <w:p w:rsidR="00505647" w:rsidRPr="004B519F" w:rsidRDefault="00123767" w:rsidP="00505647">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49</w:t>
      </w:r>
      <w:r w:rsidR="00D72336">
        <w:rPr>
          <w:color w:val="000000"/>
          <w:sz w:val="28"/>
          <w:szCs w:val="28"/>
        </w:rPr>
        <w:t xml:space="preserve">. </w:t>
      </w:r>
      <w:r w:rsidR="00505647" w:rsidRPr="004B519F">
        <w:rPr>
          <w:color w:val="000000"/>
          <w:sz w:val="28"/>
          <w:szCs w:val="28"/>
        </w:rPr>
        <w:t xml:space="preserve">Подготовка и направление ответа на межведомственный запрос </w:t>
      </w:r>
      <w:r w:rsidR="00505647">
        <w:rPr>
          <w:color w:val="000000"/>
          <w:sz w:val="28"/>
          <w:szCs w:val="28"/>
        </w:rPr>
        <w:t xml:space="preserve">                                 </w:t>
      </w:r>
      <w:r w:rsidR="00505647" w:rsidRPr="004B519F">
        <w:rPr>
          <w:color w:val="000000"/>
          <w:sz w:val="28"/>
          <w:szCs w:val="28"/>
        </w:rPr>
        <w:t>о представлении документов и информации,</w:t>
      </w:r>
      <w:r w:rsidR="00505647" w:rsidRPr="00A5194A">
        <w:rPr>
          <w:color w:val="000000"/>
          <w:sz w:val="28"/>
          <w:szCs w:val="28"/>
        </w:rPr>
        <w:t xml:space="preserve"> необходимых для предоставления муниципальной услуги, </w:t>
      </w:r>
      <w:r w:rsidR="00505647" w:rsidRPr="004B519F">
        <w:rPr>
          <w:color w:val="000000"/>
          <w:sz w:val="28"/>
          <w:szCs w:val="28"/>
        </w:rPr>
        <w:t xml:space="preserve">осуществляется органами, указанными в </w:t>
      </w:r>
      <w:r w:rsidR="00505647">
        <w:rPr>
          <w:color w:val="000000"/>
          <w:sz w:val="28"/>
          <w:szCs w:val="28"/>
        </w:rPr>
        <w:t>пункте 48</w:t>
      </w:r>
      <w:r w:rsidR="00505647" w:rsidRPr="004B519F">
        <w:rPr>
          <w:color w:val="000000"/>
          <w:sz w:val="28"/>
          <w:szCs w:val="28"/>
        </w:rPr>
        <w:t xml:space="preserve"> настоящего Административного регламента, </w:t>
      </w:r>
      <w:r w:rsidR="00505647">
        <w:rPr>
          <w:color w:val="000000"/>
          <w:sz w:val="28"/>
          <w:szCs w:val="28"/>
        </w:rPr>
        <w:t xml:space="preserve">                             </w:t>
      </w:r>
      <w:r w:rsidR="00505647" w:rsidRPr="004B519F">
        <w:rPr>
          <w:color w:val="000000"/>
          <w:sz w:val="28"/>
          <w:szCs w:val="28"/>
        </w:rPr>
        <w:t xml:space="preserve">в распоряжении которых находятся эти документы </w:t>
      </w:r>
      <w:r w:rsidR="00505647">
        <w:rPr>
          <w:color w:val="000000"/>
          <w:sz w:val="28"/>
          <w:szCs w:val="28"/>
        </w:rPr>
        <w:t xml:space="preserve"> </w:t>
      </w:r>
      <w:r w:rsidR="00505647" w:rsidRPr="004B519F">
        <w:rPr>
          <w:color w:val="000000"/>
          <w:sz w:val="28"/>
          <w:szCs w:val="28"/>
        </w:rPr>
        <w:t>в электронной форме или на бумажном носителе, в срок не позднее 5 рабочих дней со дня поступления межведомственного запроса в орган или организацию, предоставляющие документ и информацию.</w:t>
      </w:r>
    </w:p>
    <w:p w:rsidR="00D72336" w:rsidRDefault="00123767" w:rsidP="00D72336">
      <w:pPr>
        <w:pStyle w:val="formattext"/>
        <w:shd w:val="clear" w:color="auto" w:fill="FFFFFF"/>
        <w:spacing w:before="0" w:beforeAutospacing="0" w:after="0" w:afterAutospacing="0"/>
        <w:ind w:firstLine="709"/>
        <w:jc w:val="both"/>
        <w:textAlignment w:val="baseline"/>
        <w:rPr>
          <w:color w:val="000000"/>
          <w:sz w:val="28"/>
          <w:szCs w:val="28"/>
        </w:rPr>
      </w:pPr>
      <w:r>
        <w:rPr>
          <w:color w:val="000000"/>
          <w:sz w:val="28"/>
          <w:szCs w:val="28"/>
        </w:rPr>
        <w:t>50</w:t>
      </w:r>
      <w:r w:rsidR="00D72336">
        <w:rPr>
          <w:color w:val="000000"/>
          <w:sz w:val="28"/>
          <w:szCs w:val="28"/>
        </w:rPr>
        <w:t xml:space="preserve">. </w:t>
      </w:r>
      <w:r w:rsidR="00D72336" w:rsidRPr="00C36C06">
        <w:rPr>
          <w:color w:val="000000"/>
          <w:sz w:val="28"/>
          <w:szCs w:val="28"/>
        </w:rPr>
        <w:t xml:space="preserve">Результатом административной процедуры является получение </w:t>
      </w:r>
      <w:r w:rsidR="00D72336">
        <w:rPr>
          <w:color w:val="000000"/>
          <w:sz w:val="28"/>
          <w:szCs w:val="28"/>
        </w:rPr>
        <w:t xml:space="preserve">                                        </w:t>
      </w:r>
      <w:r w:rsidR="00D72336" w:rsidRPr="00C36C06">
        <w:rPr>
          <w:color w:val="000000"/>
          <w:sz w:val="28"/>
          <w:szCs w:val="28"/>
        </w:rPr>
        <w:t xml:space="preserve">из </w:t>
      </w:r>
      <w:r w:rsidR="00D72336" w:rsidRPr="002C32ED">
        <w:rPr>
          <w:color w:val="000000"/>
          <w:sz w:val="28"/>
          <w:szCs w:val="28"/>
        </w:rPr>
        <w:t>Управлени</w:t>
      </w:r>
      <w:r w:rsidR="00D72336">
        <w:rPr>
          <w:color w:val="000000"/>
          <w:sz w:val="28"/>
          <w:szCs w:val="28"/>
        </w:rPr>
        <w:t>я</w:t>
      </w:r>
      <w:r w:rsidR="00D72336" w:rsidRPr="002C32ED">
        <w:rPr>
          <w:color w:val="000000"/>
          <w:sz w:val="28"/>
          <w:szCs w:val="28"/>
        </w:rPr>
        <w:t xml:space="preserve"> Федеральной службы государственной регистрации, кадастра и картографии по Оренбургской области</w:t>
      </w:r>
      <w:r>
        <w:rPr>
          <w:color w:val="000000"/>
          <w:sz w:val="28"/>
          <w:szCs w:val="28"/>
        </w:rPr>
        <w:t xml:space="preserve">, </w:t>
      </w:r>
      <w:r w:rsidRPr="00123767">
        <w:rPr>
          <w:color w:val="000000"/>
          <w:sz w:val="28"/>
          <w:szCs w:val="28"/>
        </w:rPr>
        <w:t>Управлени</w:t>
      </w:r>
      <w:r>
        <w:rPr>
          <w:color w:val="000000"/>
          <w:sz w:val="28"/>
          <w:szCs w:val="28"/>
        </w:rPr>
        <w:t>я</w:t>
      </w:r>
      <w:r w:rsidRPr="00123767">
        <w:rPr>
          <w:color w:val="000000"/>
          <w:sz w:val="28"/>
          <w:szCs w:val="28"/>
        </w:rPr>
        <w:t xml:space="preserve"> Федеральной налоговой службы по Оренбургской области</w:t>
      </w:r>
      <w:r w:rsidR="00D72336" w:rsidRPr="002C32ED">
        <w:rPr>
          <w:color w:val="000000"/>
          <w:sz w:val="28"/>
          <w:szCs w:val="28"/>
        </w:rPr>
        <w:t xml:space="preserve"> </w:t>
      </w:r>
      <w:r w:rsidR="00D72336" w:rsidRPr="00C36C06">
        <w:rPr>
          <w:color w:val="000000"/>
          <w:sz w:val="28"/>
          <w:szCs w:val="28"/>
        </w:rPr>
        <w:t>запрашиваемых документов</w:t>
      </w:r>
      <w:r w:rsidR="00F447A5">
        <w:rPr>
          <w:color w:val="000000"/>
          <w:sz w:val="28"/>
          <w:szCs w:val="28"/>
        </w:rPr>
        <w:t xml:space="preserve">    </w:t>
      </w:r>
      <w:r w:rsidR="00D72336" w:rsidRPr="00C36C06">
        <w:rPr>
          <w:color w:val="000000"/>
          <w:sz w:val="28"/>
          <w:szCs w:val="28"/>
        </w:rPr>
        <w:t xml:space="preserve"> или отказ в их представлении</w:t>
      </w:r>
      <w:r w:rsidR="00D72336">
        <w:rPr>
          <w:color w:val="000000"/>
          <w:sz w:val="28"/>
          <w:szCs w:val="28"/>
        </w:rPr>
        <w:t>.</w:t>
      </w:r>
    </w:p>
    <w:p w:rsidR="00D72336" w:rsidRDefault="00D72336" w:rsidP="00D72336">
      <w:pPr>
        <w:widowControl w:val="0"/>
        <w:ind w:firstLine="708"/>
        <w:jc w:val="both"/>
        <w:rPr>
          <w:rFonts w:eastAsiaTheme="minorEastAsia"/>
          <w:color w:val="000000" w:themeColor="text1"/>
          <w:sz w:val="28"/>
          <w:szCs w:val="28"/>
          <w:highlight w:val="white"/>
        </w:rPr>
      </w:pPr>
    </w:p>
    <w:p w:rsidR="000C060D" w:rsidRDefault="00D72336" w:rsidP="00D72336">
      <w:pPr>
        <w:widowControl w:val="0"/>
        <w:ind w:firstLine="708"/>
        <w:jc w:val="center"/>
        <w:rPr>
          <w:rFonts w:eastAsia="Arial"/>
          <w:bCs/>
          <w:color w:val="000000"/>
          <w:sz w:val="28"/>
          <w:szCs w:val="28"/>
          <w:highlight w:val="white"/>
        </w:rPr>
      </w:pPr>
      <w:r w:rsidRPr="000D4AD2">
        <w:rPr>
          <w:rFonts w:eastAsia="Arial"/>
          <w:bCs/>
          <w:color w:val="000000"/>
          <w:sz w:val="28"/>
          <w:szCs w:val="28"/>
          <w:highlight w:val="white"/>
        </w:rPr>
        <w:t>Принятие решения о предоставлении</w:t>
      </w:r>
    </w:p>
    <w:p w:rsidR="00D72336" w:rsidRPr="000D4AD2" w:rsidRDefault="00D72336" w:rsidP="00D72336">
      <w:pPr>
        <w:widowControl w:val="0"/>
        <w:ind w:firstLine="708"/>
        <w:jc w:val="center"/>
        <w:rPr>
          <w:rFonts w:eastAsia="Arial"/>
          <w:bCs/>
          <w:color w:val="000000"/>
          <w:sz w:val="28"/>
          <w:szCs w:val="28"/>
          <w:highlight w:val="white"/>
          <w:lang w:eastAsia="en-US"/>
        </w:rPr>
      </w:pPr>
      <w:r w:rsidRPr="000D4AD2">
        <w:rPr>
          <w:rFonts w:eastAsia="Arial"/>
          <w:bCs/>
          <w:color w:val="000000"/>
          <w:sz w:val="28"/>
          <w:szCs w:val="28"/>
          <w:highlight w:val="white"/>
        </w:rPr>
        <w:t xml:space="preserve"> (об отказе в предоставлении) </w:t>
      </w:r>
      <w:r w:rsidRPr="000D4AD2">
        <w:rPr>
          <w:rFonts w:eastAsia="Arial"/>
          <w:color w:val="000000"/>
          <w:sz w:val="28"/>
          <w:szCs w:val="28"/>
          <w:highlight w:val="white"/>
        </w:rPr>
        <w:t>муниципальной</w:t>
      </w:r>
      <w:r w:rsidRPr="000D4AD2">
        <w:rPr>
          <w:rFonts w:eastAsia="Arial"/>
          <w:bCs/>
          <w:color w:val="000000"/>
          <w:sz w:val="28"/>
          <w:szCs w:val="28"/>
          <w:highlight w:val="white"/>
        </w:rPr>
        <w:t xml:space="preserve"> услуги</w:t>
      </w:r>
    </w:p>
    <w:p w:rsidR="00D72336" w:rsidRPr="000D4AD2" w:rsidRDefault="00D72336" w:rsidP="00D72336">
      <w:pPr>
        <w:widowControl w:val="0"/>
        <w:ind w:firstLine="708"/>
        <w:jc w:val="center"/>
        <w:rPr>
          <w:rFonts w:eastAsia="Arial"/>
          <w:bCs/>
          <w:color w:val="000000"/>
          <w:sz w:val="28"/>
          <w:szCs w:val="28"/>
          <w:highlight w:val="white"/>
          <w:lang w:eastAsia="en-US"/>
        </w:rPr>
      </w:pPr>
    </w:p>
    <w:p w:rsidR="00D72336" w:rsidRPr="00895410" w:rsidRDefault="00123767" w:rsidP="00D72336">
      <w:pPr>
        <w:widowControl w:val="0"/>
        <w:ind w:firstLine="708"/>
        <w:jc w:val="both"/>
        <w:rPr>
          <w:rFonts w:eastAsia="Arial"/>
          <w:sz w:val="28"/>
          <w:szCs w:val="28"/>
        </w:rPr>
      </w:pPr>
      <w:r>
        <w:rPr>
          <w:rFonts w:eastAsia="Arial"/>
          <w:color w:val="000000"/>
          <w:sz w:val="28"/>
          <w:szCs w:val="28"/>
          <w:highlight w:val="white"/>
        </w:rPr>
        <w:t>5</w:t>
      </w:r>
      <w:r w:rsidR="00B54D9D">
        <w:rPr>
          <w:rFonts w:eastAsia="Arial"/>
          <w:color w:val="000000"/>
          <w:sz w:val="28"/>
          <w:szCs w:val="28"/>
          <w:highlight w:val="white"/>
        </w:rPr>
        <w:t>1</w:t>
      </w:r>
      <w:r w:rsidR="00D72336">
        <w:rPr>
          <w:rFonts w:eastAsia="Arial"/>
          <w:color w:val="000000"/>
          <w:sz w:val="28"/>
          <w:szCs w:val="28"/>
          <w:highlight w:val="white"/>
        </w:rPr>
        <w:t>.</w:t>
      </w:r>
      <w:r w:rsidR="00D72336">
        <w:rPr>
          <w:rFonts w:eastAsia="Arial"/>
          <w:color w:val="000000"/>
          <w:sz w:val="28"/>
          <w:szCs w:val="28"/>
        </w:rPr>
        <w:t xml:space="preserve"> </w:t>
      </w:r>
      <w:r w:rsidR="00D72336" w:rsidRPr="00895410">
        <w:rPr>
          <w:rFonts w:eastAsia="Arial"/>
          <w:sz w:val="28"/>
          <w:szCs w:val="28"/>
        </w:rPr>
        <w:t xml:space="preserve">Исчерпывающий перечень оснований для отказа   в предоставлении муниципальной услуги приведен в </w:t>
      </w:r>
      <w:r w:rsidR="00B54D9D">
        <w:rPr>
          <w:rFonts w:eastAsia="Arial"/>
          <w:sz w:val="28"/>
          <w:szCs w:val="28"/>
        </w:rPr>
        <w:t xml:space="preserve">таблице № 3 </w:t>
      </w:r>
      <w:r w:rsidR="00D72336" w:rsidRPr="00895410">
        <w:rPr>
          <w:rFonts w:eastAsia="Arial"/>
          <w:sz w:val="28"/>
          <w:szCs w:val="28"/>
        </w:rPr>
        <w:t>приложени</w:t>
      </w:r>
      <w:r w:rsidR="00B54D9D">
        <w:rPr>
          <w:rFonts w:eastAsia="Arial"/>
          <w:sz w:val="28"/>
          <w:szCs w:val="28"/>
        </w:rPr>
        <w:t>я</w:t>
      </w:r>
      <w:r w:rsidR="00D72336" w:rsidRPr="00895410">
        <w:rPr>
          <w:rFonts w:eastAsia="Arial"/>
          <w:sz w:val="28"/>
          <w:szCs w:val="28"/>
        </w:rPr>
        <w:t xml:space="preserve"> к настоящему Административному регламенту.</w:t>
      </w:r>
    </w:p>
    <w:p w:rsidR="00D72336" w:rsidRPr="00D72336" w:rsidRDefault="00123767" w:rsidP="00D72336">
      <w:pPr>
        <w:widowControl w:val="0"/>
        <w:ind w:firstLine="708"/>
        <w:jc w:val="both"/>
        <w:rPr>
          <w:rFonts w:eastAsia="Arial"/>
          <w:sz w:val="28"/>
          <w:szCs w:val="28"/>
        </w:rPr>
      </w:pPr>
      <w:r>
        <w:rPr>
          <w:rFonts w:eastAsia="Arial"/>
          <w:color w:val="000000"/>
          <w:sz w:val="28"/>
          <w:szCs w:val="28"/>
        </w:rPr>
        <w:t>5</w:t>
      </w:r>
      <w:r w:rsidR="00B54D9D">
        <w:rPr>
          <w:rFonts w:eastAsia="Arial"/>
          <w:color w:val="000000"/>
          <w:sz w:val="28"/>
          <w:szCs w:val="28"/>
        </w:rPr>
        <w:t>2</w:t>
      </w:r>
      <w:r w:rsidR="00D72336">
        <w:rPr>
          <w:rFonts w:eastAsia="Arial"/>
          <w:color w:val="000000"/>
          <w:sz w:val="28"/>
          <w:szCs w:val="28"/>
        </w:rPr>
        <w:t xml:space="preserve">. </w:t>
      </w:r>
      <w:r w:rsidR="00D72336" w:rsidRPr="008F4774">
        <w:rPr>
          <w:rFonts w:eastAsia="Arial"/>
          <w:color w:val="000000"/>
          <w:sz w:val="28"/>
          <w:szCs w:val="28"/>
        </w:rPr>
        <w:t xml:space="preserve">Принятие решения о предоставлении (об отказе </w:t>
      </w:r>
      <w:r w:rsidR="00D72336">
        <w:rPr>
          <w:rFonts w:eastAsia="Arial"/>
          <w:color w:val="000000"/>
          <w:sz w:val="28"/>
          <w:szCs w:val="28"/>
        </w:rPr>
        <w:t xml:space="preserve">                                                          </w:t>
      </w:r>
      <w:r w:rsidR="00D72336" w:rsidRPr="008F4774">
        <w:rPr>
          <w:rFonts w:eastAsia="Arial"/>
          <w:color w:val="000000"/>
          <w:sz w:val="28"/>
          <w:szCs w:val="28"/>
        </w:rPr>
        <w:t xml:space="preserve">в предоставлении) </w:t>
      </w:r>
      <w:r w:rsidR="00D72336" w:rsidRPr="00D72336">
        <w:rPr>
          <w:rFonts w:eastAsia="Arial"/>
          <w:sz w:val="28"/>
          <w:szCs w:val="28"/>
        </w:rPr>
        <w:t>муниципальной услуги осуществляется в срок,                              не превышающий 1 рабочий день с даты получения ДГиЗО всех сведений, необходимых для принятия решения</w:t>
      </w:r>
      <w:r>
        <w:rPr>
          <w:rFonts w:eastAsia="Arial"/>
          <w:sz w:val="28"/>
          <w:szCs w:val="28"/>
        </w:rPr>
        <w:t>, но не более срока, указанного в пункте 16 настоящего Административного регламента</w:t>
      </w:r>
      <w:r w:rsidR="00D72336" w:rsidRPr="00D72336">
        <w:rPr>
          <w:rFonts w:eastAsia="Arial"/>
          <w:sz w:val="28"/>
          <w:szCs w:val="28"/>
        </w:rPr>
        <w:t>.</w:t>
      </w:r>
    </w:p>
    <w:p w:rsidR="00002CBB" w:rsidRPr="00D72336" w:rsidRDefault="00002CBB" w:rsidP="00D72336">
      <w:pPr>
        <w:widowControl w:val="0"/>
        <w:ind w:firstLine="708"/>
        <w:jc w:val="both"/>
        <w:rPr>
          <w:rFonts w:eastAsia="Arial"/>
          <w:sz w:val="28"/>
          <w:szCs w:val="28"/>
          <w:highlight w:val="white"/>
          <w:lang w:eastAsia="en-US"/>
        </w:rPr>
      </w:pPr>
    </w:p>
    <w:p w:rsidR="00D72336" w:rsidRPr="00D72336" w:rsidRDefault="00D72336" w:rsidP="00D72336">
      <w:pPr>
        <w:widowControl w:val="0"/>
        <w:ind w:firstLine="708"/>
        <w:jc w:val="center"/>
        <w:rPr>
          <w:bCs/>
          <w:sz w:val="28"/>
          <w:szCs w:val="28"/>
          <w:highlight w:val="white"/>
        </w:rPr>
      </w:pPr>
      <w:r w:rsidRPr="00D72336">
        <w:rPr>
          <w:rFonts w:eastAsia="Arial"/>
          <w:sz w:val="28"/>
          <w:szCs w:val="28"/>
        </w:rPr>
        <w:t>Предоставлени</w:t>
      </w:r>
      <w:r w:rsidRPr="00D72336">
        <w:rPr>
          <w:sz w:val="28"/>
          <w:szCs w:val="28"/>
          <w:highlight w:val="white"/>
        </w:rPr>
        <w:t>е результата</w:t>
      </w:r>
      <w:r w:rsidRPr="00D72336">
        <w:rPr>
          <w:bCs/>
          <w:sz w:val="28"/>
          <w:szCs w:val="28"/>
          <w:highlight w:val="white"/>
        </w:rPr>
        <w:t xml:space="preserve"> </w:t>
      </w:r>
      <w:r w:rsidRPr="00D72336">
        <w:rPr>
          <w:rFonts w:eastAsiaTheme="minorEastAsia"/>
          <w:bCs/>
          <w:sz w:val="28"/>
          <w:szCs w:val="28"/>
          <w:highlight w:val="white"/>
        </w:rPr>
        <w:t>муниципальной</w:t>
      </w:r>
      <w:r w:rsidRPr="00D72336">
        <w:rPr>
          <w:bCs/>
          <w:sz w:val="28"/>
          <w:szCs w:val="28"/>
          <w:highlight w:val="white"/>
        </w:rPr>
        <w:t xml:space="preserve"> у</w:t>
      </w:r>
      <w:r w:rsidRPr="00D72336">
        <w:rPr>
          <w:sz w:val="28"/>
          <w:szCs w:val="28"/>
          <w:highlight w:val="white"/>
        </w:rPr>
        <w:t>слуги</w:t>
      </w:r>
    </w:p>
    <w:p w:rsidR="00D72336" w:rsidRPr="00D72336" w:rsidRDefault="00D72336" w:rsidP="00D72336">
      <w:pPr>
        <w:widowControl w:val="0"/>
        <w:ind w:firstLine="708"/>
        <w:jc w:val="center"/>
        <w:rPr>
          <w:sz w:val="28"/>
          <w:szCs w:val="28"/>
          <w:highlight w:val="white"/>
        </w:rPr>
      </w:pPr>
    </w:p>
    <w:p w:rsidR="00D72336" w:rsidRPr="00D72336" w:rsidRDefault="00123767" w:rsidP="00D72336">
      <w:pPr>
        <w:widowControl w:val="0"/>
        <w:ind w:firstLine="708"/>
        <w:jc w:val="both"/>
        <w:rPr>
          <w:rFonts w:eastAsia="Arial"/>
          <w:sz w:val="28"/>
          <w:szCs w:val="28"/>
        </w:rPr>
      </w:pPr>
      <w:r>
        <w:rPr>
          <w:rFonts w:eastAsia="Arial"/>
          <w:sz w:val="28"/>
          <w:szCs w:val="28"/>
        </w:rPr>
        <w:t>5</w:t>
      </w:r>
      <w:r w:rsidR="00B54D9D">
        <w:rPr>
          <w:rFonts w:eastAsia="Arial"/>
          <w:sz w:val="28"/>
          <w:szCs w:val="28"/>
        </w:rPr>
        <w:t>3</w:t>
      </w:r>
      <w:r w:rsidR="00D72336" w:rsidRPr="00D72336">
        <w:rPr>
          <w:rFonts w:eastAsia="Arial"/>
          <w:sz w:val="28"/>
          <w:szCs w:val="28"/>
        </w:rPr>
        <w:t xml:space="preserve">. Срок предоставления заявителю результата муниципальной услуги составляет 1 рабочий день со дня его регистрации, но не превышает срок, установленный в </w:t>
      </w:r>
      <w:hyperlink r:id="rId11" w:history="1">
        <w:r w:rsidR="00D72336" w:rsidRPr="00D72336">
          <w:rPr>
            <w:rStyle w:val="a6"/>
            <w:rFonts w:eastAsia="Arial"/>
            <w:color w:val="auto"/>
            <w:sz w:val="28"/>
            <w:szCs w:val="28"/>
            <w:u w:val="none"/>
          </w:rPr>
          <w:t xml:space="preserve">пункте </w:t>
        </w:r>
        <w:r>
          <w:rPr>
            <w:rStyle w:val="a6"/>
            <w:rFonts w:eastAsia="Arial"/>
            <w:color w:val="auto"/>
            <w:sz w:val="28"/>
            <w:szCs w:val="28"/>
            <w:u w:val="none"/>
          </w:rPr>
          <w:t>16</w:t>
        </w:r>
        <w:r w:rsidR="00D72336" w:rsidRPr="00D72336">
          <w:rPr>
            <w:rStyle w:val="a6"/>
            <w:rFonts w:eastAsia="Arial"/>
            <w:color w:val="auto"/>
            <w:sz w:val="28"/>
            <w:szCs w:val="28"/>
            <w:u w:val="none"/>
          </w:rPr>
          <w:t xml:space="preserve"> </w:t>
        </w:r>
      </w:hyperlink>
      <w:r w:rsidR="00D72336" w:rsidRPr="00D72336">
        <w:rPr>
          <w:rFonts w:eastAsia="Arial"/>
          <w:sz w:val="28"/>
          <w:szCs w:val="28"/>
        </w:rPr>
        <w:t>настоящего Административного регламента.</w:t>
      </w:r>
    </w:p>
    <w:p w:rsidR="00CB779D" w:rsidRPr="00CB779D" w:rsidRDefault="00D230CE" w:rsidP="00CB779D">
      <w:pPr>
        <w:widowControl w:val="0"/>
        <w:ind w:firstLine="708"/>
        <w:jc w:val="both"/>
        <w:rPr>
          <w:rFonts w:eastAsia="Arial"/>
          <w:bCs/>
          <w:sz w:val="28"/>
          <w:szCs w:val="28"/>
        </w:rPr>
      </w:pPr>
      <w:r w:rsidRPr="007E70AA">
        <w:rPr>
          <w:rFonts w:eastAsia="Arial"/>
          <w:bCs/>
          <w:sz w:val="28"/>
          <w:szCs w:val="28"/>
        </w:rPr>
        <w:t>5</w:t>
      </w:r>
      <w:r w:rsidR="00B54D9D" w:rsidRPr="007E70AA">
        <w:rPr>
          <w:rFonts w:eastAsia="Arial"/>
          <w:bCs/>
          <w:sz w:val="28"/>
          <w:szCs w:val="28"/>
        </w:rPr>
        <w:t>4</w:t>
      </w:r>
      <w:r w:rsidRPr="007E70AA">
        <w:rPr>
          <w:rFonts w:eastAsia="Arial"/>
          <w:bCs/>
          <w:sz w:val="28"/>
          <w:szCs w:val="28"/>
        </w:rPr>
        <w:t>.</w:t>
      </w:r>
      <w:r w:rsidR="00D72336" w:rsidRPr="007E70AA">
        <w:rPr>
          <w:rFonts w:eastAsia="Arial"/>
          <w:bCs/>
          <w:sz w:val="28"/>
          <w:szCs w:val="28"/>
        </w:rPr>
        <w:t xml:space="preserve"> </w:t>
      </w:r>
      <w:r w:rsidR="00CB779D" w:rsidRPr="00CB779D">
        <w:rPr>
          <w:rFonts w:eastAsia="Arial"/>
          <w:bCs/>
          <w:sz w:val="28"/>
          <w:szCs w:val="28"/>
        </w:rPr>
        <w:t>В ДГиЗО или МФЦ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D72336" w:rsidRPr="00D72336" w:rsidRDefault="00D72336" w:rsidP="00D72336">
      <w:pPr>
        <w:autoSpaceDE w:val="0"/>
        <w:autoSpaceDN w:val="0"/>
        <w:adjustRightInd w:val="0"/>
        <w:ind w:firstLine="709"/>
        <w:jc w:val="both"/>
        <w:rPr>
          <w:rFonts w:eastAsia="Arial"/>
          <w:sz w:val="28"/>
          <w:szCs w:val="28"/>
        </w:rPr>
      </w:pPr>
    </w:p>
    <w:p w:rsidR="00D72336" w:rsidRPr="00EF28CB" w:rsidRDefault="00D72336" w:rsidP="00D72336">
      <w:pPr>
        <w:widowControl w:val="0"/>
        <w:ind w:firstLine="708"/>
        <w:jc w:val="center"/>
        <w:rPr>
          <w:rFonts w:eastAsia="Calibri"/>
          <w:bCs/>
          <w:sz w:val="28"/>
          <w:szCs w:val="28"/>
          <w:highlight w:val="white"/>
          <w:lang w:eastAsia="en-US"/>
        </w:rPr>
      </w:pPr>
      <w:r>
        <w:rPr>
          <w:rFonts w:eastAsia="Calibri"/>
          <w:bCs/>
          <w:sz w:val="28"/>
          <w:szCs w:val="28"/>
          <w:highlight w:val="white"/>
          <w:lang w:eastAsia="en-US"/>
        </w:rPr>
        <w:t xml:space="preserve">Раздел 4. </w:t>
      </w:r>
      <w:r w:rsidRPr="00EF28CB">
        <w:rPr>
          <w:rFonts w:eastAsia="Calibri"/>
          <w:bCs/>
          <w:sz w:val="28"/>
          <w:szCs w:val="28"/>
          <w:highlight w:val="white"/>
          <w:lang w:eastAsia="en-US"/>
        </w:rPr>
        <w:t>Способы информирования заявителя об изменении статуса</w:t>
      </w:r>
    </w:p>
    <w:p w:rsidR="00D72336" w:rsidRPr="00EF28CB" w:rsidRDefault="00D72336" w:rsidP="00D72336">
      <w:pPr>
        <w:widowControl w:val="0"/>
        <w:ind w:firstLine="708"/>
        <w:jc w:val="center"/>
        <w:rPr>
          <w:rFonts w:eastAsia="Calibri"/>
          <w:bCs/>
          <w:sz w:val="28"/>
          <w:szCs w:val="28"/>
          <w:highlight w:val="white"/>
          <w:lang w:eastAsia="en-US"/>
        </w:rPr>
      </w:pPr>
      <w:r w:rsidRPr="00EF28CB">
        <w:rPr>
          <w:rFonts w:eastAsia="Calibri"/>
          <w:bCs/>
          <w:sz w:val="28"/>
          <w:szCs w:val="28"/>
          <w:highlight w:val="white"/>
          <w:lang w:eastAsia="en-US"/>
        </w:rPr>
        <w:t xml:space="preserve">рассмотрения запроса о предоставлении </w:t>
      </w:r>
      <w:r>
        <w:rPr>
          <w:rFonts w:eastAsia="Calibri"/>
          <w:bCs/>
          <w:sz w:val="28"/>
          <w:szCs w:val="28"/>
          <w:highlight w:val="white"/>
          <w:lang w:eastAsia="en-US"/>
        </w:rPr>
        <w:t>муниципальной</w:t>
      </w:r>
      <w:r w:rsidRPr="00EF28CB">
        <w:rPr>
          <w:rFonts w:eastAsia="Calibri"/>
          <w:bCs/>
          <w:sz w:val="28"/>
          <w:szCs w:val="28"/>
          <w:highlight w:val="white"/>
          <w:lang w:eastAsia="en-US"/>
        </w:rPr>
        <w:t xml:space="preserve"> услуги</w:t>
      </w:r>
    </w:p>
    <w:p w:rsidR="00D72336" w:rsidRDefault="00D72336" w:rsidP="00D72336">
      <w:pPr>
        <w:widowControl w:val="0"/>
        <w:ind w:firstLine="708"/>
        <w:jc w:val="both"/>
        <w:rPr>
          <w:rFonts w:eastAsia="Calibri"/>
          <w:bCs/>
          <w:sz w:val="28"/>
          <w:szCs w:val="28"/>
          <w:highlight w:val="white"/>
          <w:lang w:eastAsia="en-US"/>
        </w:rPr>
      </w:pPr>
    </w:p>
    <w:p w:rsidR="00D72336" w:rsidRPr="00EF28CB" w:rsidRDefault="00D230CE" w:rsidP="00D72336">
      <w:pPr>
        <w:widowControl w:val="0"/>
        <w:ind w:firstLine="708"/>
        <w:jc w:val="both"/>
        <w:rPr>
          <w:rFonts w:eastAsia="Calibri"/>
          <w:bCs/>
          <w:sz w:val="28"/>
          <w:szCs w:val="28"/>
          <w:highlight w:val="white"/>
          <w:lang w:eastAsia="en-US"/>
        </w:rPr>
      </w:pPr>
      <w:r>
        <w:rPr>
          <w:rFonts w:eastAsia="Calibri"/>
          <w:bCs/>
          <w:sz w:val="28"/>
          <w:szCs w:val="28"/>
          <w:highlight w:val="white"/>
          <w:lang w:eastAsia="en-US"/>
        </w:rPr>
        <w:t>59</w:t>
      </w:r>
      <w:r w:rsidR="00D72336">
        <w:rPr>
          <w:rFonts w:eastAsia="Calibri"/>
          <w:bCs/>
          <w:sz w:val="28"/>
          <w:szCs w:val="28"/>
          <w:highlight w:val="white"/>
          <w:lang w:eastAsia="en-US"/>
        </w:rPr>
        <w:t xml:space="preserve">. </w:t>
      </w:r>
      <w:r w:rsidR="00D72336" w:rsidRPr="00EF28CB">
        <w:rPr>
          <w:rFonts w:eastAsia="Calibri"/>
          <w:bCs/>
          <w:sz w:val="28"/>
          <w:szCs w:val="28"/>
          <w:highlight w:val="white"/>
          <w:lang w:eastAsia="en-US"/>
        </w:rPr>
        <w:t xml:space="preserve">Информирование заявителя об изменении статуса рассмотрения запроса о предоставлении </w:t>
      </w:r>
      <w:r w:rsidR="00D72336">
        <w:rPr>
          <w:rFonts w:eastAsia="Calibri"/>
          <w:bCs/>
          <w:sz w:val="28"/>
          <w:szCs w:val="28"/>
          <w:highlight w:val="white"/>
          <w:lang w:eastAsia="en-US"/>
        </w:rPr>
        <w:t>муниципальной у</w:t>
      </w:r>
      <w:r w:rsidR="00D72336" w:rsidRPr="00EF28CB">
        <w:rPr>
          <w:rFonts w:eastAsia="Calibri"/>
          <w:bCs/>
          <w:sz w:val="28"/>
          <w:szCs w:val="28"/>
          <w:highlight w:val="white"/>
          <w:lang w:eastAsia="en-US"/>
        </w:rPr>
        <w:t xml:space="preserve">слуги осуществляется посредством направления в личный кабинет на </w:t>
      </w:r>
      <w:r w:rsidR="00D72336">
        <w:rPr>
          <w:rFonts w:eastAsia="Calibri"/>
          <w:bCs/>
          <w:sz w:val="28"/>
          <w:szCs w:val="28"/>
          <w:highlight w:val="white"/>
          <w:lang w:eastAsia="en-US"/>
        </w:rPr>
        <w:t xml:space="preserve">ЕПГУ </w:t>
      </w:r>
      <w:r w:rsidR="00D72336" w:rsidRPr="00EF28CB">
        <w:rPr>
          <w:rFonts w:eastAsia="Calibri"/>
          <w:bCs/>
          <w:sz w:val="28"/>
          <w:szCs w:val="28"/>
          <w:highlight w:val="white"/>
          <w:lang w:eastAsia="en-US"/>
        </w:rPr>
        <w:t xml:space="preserve">и (или) по адресу </w:t>
      </w:r>
      <w:r w:rsidR="00D72336" w:rsidRPr="00EF28CB">
        <w:rPr>
          <w:rFonts w:eastAsia="Calibri"/>
          <w:bCs/>
          <w:sz w:val="28"/>
          <w:szCs w:val="28"/>
          <w:highlight w:val="white"/>
          <w:lang w:eastAsia="en-US"/>
        </w:rPr>
        <w:lastRenderedPageBreak/>
        <w:t>электронной почты, указанному в заявлении.</w:t>
      </w:r>
    </w:p>
    <w:p w:rsidR="00D72336" w:rsidRDefault="00D72336" w:rsidP="00BA4455">
      <w:pPr>
        <w:widowControl w:val="0"/>
        <w:autoSpaceDE w:val="0"/>
        <w:autoSpaceDN w:val="0"/>
        <w:adjustRightInd w:val="0"/>
        <w:ind w:right="-2" w:firstLine="540"/>
        <w:jc w:val="center"/>
        <w:rPr>
          <w:sz w:val="28"/>
          <w:szCs w:val="28"/>
        </w:rPr>
      </w:pPr>
    </w:p>
    <w:p w:rsidR="00D72336" w:rsidRDefault="00D72336" w:rsidP="00BA4455">
      <w:pPr>
        <w:widowControl w:val="0"/>
        <w:autoSpaceDE w:val="0"/>
        <w:autoSpaceDN w:val="0"/>
        <w:adjustRightInd w:val="0"/>
        <w:ind w:right="-2" w:firstLine="540"/>
        <w:jc w:val="center"/>
        <w:rPr>
          <w:sz w:val="28"/>
          <w:szCs w:val="28"/>
        </w:rPr>
      </w:pPr>
    </w:p>
    <w:p w:rsidR="00D72336" w:rsidRDefault="00D72336" w:rsidP="00BA4455">
      <w:pPr>
        <w:widowControl w:val="0"/>
        <w:autoSpaceDE w:val="0"/>
        <w:autoSpaceDN w:val="0"/>
        <w:adjustRightInd w:val="0"/>
        <w:ind w:right="-2" w:firstLine="540"/>
        <w:jc w:val="center"/>
        <w:rPr>
          <w:sz w:val="28"/>
          <w:szCs w:val="28"/>
        </w:rPr>
      </w:pPr>
    </w:p>
    <w:p w:rsidR="00B20CD7" w:rsidRDefault="00B20CD7" w:rsidP="00085AA9">
      <w:pPr>
        <w:autoSpaceDE w:val="0"/>
        <w:autoSpaceDN w:val="0"/>
        <w:adjustRightInd w:val="0"/>
        <w:ind w:firstLine="539"/>
        <w:rPr>
          <w:sz w:val="28"/>
          <w:szCs w:val="28"/>
        </w:rPr>
      </w:pPr>
      <w:bookmarkStart w:id="4" w:name="sub_1113"/>
    </w:p>
    <w:p w:rsidR="00D72336" w:rsidRDefault="00D72336" w:rsidP="00085AA9">
      <w:pPr>
        <w:autoSpaceDE w:val="0"/>
        <w:autoSpaceDN w:val="0"/>
        <w:adjustRightInd w:val="0"/>
        <w:ind w:firstLine="539"/>
        <w:rPr>
          <w:sz w:val="28"/>
          <w:szCs w:val="28"/>
        </w:rPr>
      </w:pPr>
    </w:p>
    <w:p w:rsidR="00D72336" w:rsidRDefault="00D72336" w:rsidP="00085AA9">
      <w:pPr>
        <w:autoSpaceDE w:val="0"/>
        <w:autoSpaceDN w:val="0"/>
        <w:adjustRightInd w:val="0"/>
        <w:ind w:firstLine="539"/>
        <w:rPr>
          <w:sz w:val="28"/>
          <w:szCs w:val="28"/>
        </w:rPr>
      </w:pPr>
    </w:p>
    <w:p w:rsidR="00D72336" w:rsidRDefault="00D72336" w:rsidP="00085AA9">
      <w:pPr>
        <w:autoSpaceDE w:val="0"/>
        <w:autoSpaceDN w:val="0"/>
        <w:adjustRightInd w:val="0"/>
        <w:ind w:firstLine="539"/>
        <w:rPr>
          <w:sz w:val="28"/>
          <w:szCs w:val="28"/>
        </w:rPr>
      </w:pPr>
    </w:p>
    <w:p w:rsidR="00D72336" w:rsidRDefault="00D72336" w:rsidP="00085AA9">
      <w:pPr>
        <w:autoSpaceDE w:val="0"/>
        <w:autoSpaceDN w:val="0"/>
        <w:adjustRightInd w:val="0"/>
        <w:ind w:firstLine="539"/>
        <w:rPr>
          <w:sz w:val="28"/>
          <w:szCs w:val="28"/>
        </w:rPr>
      </w:pPr>
    </w:p>
    <w:p w:rsidR="00D72336" w:rsidRDefault="00D72336"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CB779D" w:rsidRDefault="00CB77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313BA" w:rsidRDefault="00B313BA"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B54D9D" w:rsidRDefault="00B54D9D" w:rsidP="00085AA9">
      <w:pPr>
        <w:autoSpaceDE w:val="0"/>
        <w:autoSpaceDN w:val="0"/>
        <w:adjustRightInd w:val="0"/>
        <w:ind w:firstLine="539"/>
        <w:rPr>
          <w:sz w:val="28"/>
          <w:szCs w:val="28"/>
        </w:rPr>
      </w:pPr>
    </w:p>
    <w:p w:rsidR="007E70AA" w:rsidRDefault="007E70AA" w:rsidP="00085AA9">
      <w:pPr>
        <w:autoSpaceDE w:val="0"/>
        <w:autoSpaceDN w:val="0"/>
        <w:adjustRightInd w:val="0"/>
        <w:ind w:firstLine="539"/>
        <w:rPr>
          <w:sz w:val="28"/>
          <w:szCs w:val="28"/>
        </w:rPr>
      </w:pPr>
    </w:p>
    <w:p w:rsidR="00002CBB" w:rsidRDefault="00002CBB" w:rsidP="00085AA9">
      <w:pPr>
        <w:autoSpaceDE w:val="0"/>
        <w:autoSpaceDN w:val="0"/>
        <w:adjustRightInd w:val="0"/>
        <w:ind w:firstLine="539"/>
        <w:rPr>
          <w:sz w:val="28"/>
          <w:szCs w:val="28"/>
        </w:rPr>
      </w:pPr>
    </w:p>
    <w:p w:rsidR="00002CBB" w:rsidRDefault="00002CBB" w:rsidP="00085AA9">
      <w:pPr>
        <w:autoSpaceDE w:val="0"/>
        <w:autoSpaceDN w:val="0"/>
        <w:adjustRightInd w:val="0"/>
        <w:ind w:firstLine="539"/>
        <w:rPr>
          <w:sz w:val="28"/>
          <w:szCs w:val="28"/>
        </w:rPr>
      </w:pPr>
    </w:p>
    <w:p w:rsidR="007E70AA" w:rsidRDefault="007E70AA" w:rsidP="00085AA9">
      <w:pPr>
        <w:autoSpaceDE w:val="0"/>
        <w:autoSpaceDN w:val="0"/>
        <w:adjustRightInd w:val="0"/>
        <w:ind w:firstLine="539"/>
        <w:rPr>
          <w:sz w:val="28"/>
          <w:szCs w:val="28"/>
        </w:rPr>
      </w:pPr>
    </w:p>
    <w:p w:rsidR="007E70AA" w:rsidRDefault="007E70AA" w:rsidP="00085AA9">
      <w:pPr>
        <w:autoSpaceDE w:val="0"/>
        <w:autoSpaceDN w:val="0"/>
        <w:adjustRightInd w:val="0"/>
        <w:ind w:firstLine="539"/>
        <w:rPr>
          <w:sz w:val="28"/>
          <w:szCs w:val="28"/>
        </w:rPr>
      </w:pPr>
    </w:p>
    <w:p w:rsidR="002402F6" w:rsidRDefault="002402F6" w:rsidP="00085AA9">
      <w:pPr>
        <w:autoSpaceDE w:val="0"/>
        <w:autoSpaceDN w:val="0"/>
        <w:adjustRightInd w:val="0"/>
        <w:ind w:firstLine="539"/>
        <w:rPr>
          <w:sz w:val="28"/>
          <w:szCs w:val="28"/>
        </w:rPr>
      </w:pPr>
    </w:p>
    <w:p w:rsidR="00085AA9" w:rsidRPr="001C2083" w:rsidRDefault="00085AA9" w:rsidP="00085AA9">
      <w:pPr>
        <w:autoSpaceDE w:val="0"/>
        <w:autoSpaceDN w:val="0"/>
        <w:adjustRightInd w:val="0"/>
        <w:ind w:firstLine="539"/>
        <w:rPr>
          <w:sz w:val="28"/>
          <w:szCs w:val="28"/>
        </w:rPr>
      </w:pPr>
      <w:r>
        <w:rPr>
          <w:sz w:val="28"/>
          <w:szCs w:val="28"/>
        </w:rPr>
        <w:lastRenderedPageBreak/>
        <w:t xml:space="preserve"> </w:t>
      </w:r>
      <w:r w:rsidR="002402F6">
        <w:rPr>
          <w:sz w:val="28"/>
          <w:szCs w:val="28"/>
        </w:rPr>
        <w:t xml:space="preserve">                                                         </w:t>
      </w:r>
      <w:r w:rsidRPr="001C2083">
        <w:rPr>
          <w:sz w:val="28"/>
          <w:szCs w:val="28"/>
        </w:rPr>
        <w:t xml:space="preserve">Приложение </w:t>
      </w:r>
    </w:p>
    <w:p w:rsidR="00085AA9" w:rsidRPr="001C2083" w:rsidRDefault="00085AA9" w:rsidP="00085AA9">
      <w:pPr>
        <w:autoSpaceDE w:val="0"/>
        <w:autoSpaceDN w:val="0"/>
        <w:adjustRightInd w:val="0"/>
        <w:ind w:firstLine="539"/>
        <w:rPr>
          <w:sz w:val="28"/>
          <w:szCs w:val="28"/>
        </w:rPr>
      </w:pPr>
      <w:r w:rsidRPr="001C2083">
        <w:rPr>
          <w:sz w:val="28"/>
          <w:szCs w:val="28"/>
        </w:rPr>
        <w:t xml:space="preserve">                          </w:t>
      </w:r>
      <w:r>
        <w:rPr>
          <w:sz w:val="28"/>
          <w:szCs w:val="28"/>
        </w:rPr>
        <w:t xml:space="preserve">                                </w:t>
      </w:r>
      <w:r w:rsidRPr="001C2083">
        <w:rPr>
          <w:sz w:val="28"/>
          <w:szCs w:val="28"/>
        </w:rPr>
        <w:t>к Административному регламенту</w:t>
      </w:r>
    </w:p>
    <w:p w:rsidR="00085AA9" w:rsidRPr="001C2083" w:rsidRDefault="00085AA9" w:rsidP="00085AA9">
      <w:pPr>
        <w:autoSpaceDE w:val="0"/>
        <w:autoSpaceDN w:val="0"/>
        <w:adjustRightInd w:val="0"/>
        <w:ind w:firstLine="539"/>
        <w:rPr>
          <w:sz w:val="28"/>
          <w:szCs w:val="28"/>
        </w:rPr>
      </w:pPr>
      <w:r w:rsidRPr="001C2083">
        <w:rPr>
          <w:sz w:val="28"/>
          <w:szCs w:val="28"/>
        </w:rPr>
        <w:t xml:space="preserve">                          </w:t>
      </w:r>
      <w:r>
        <w:rPr>
          <w:sz w:val="28"/>
          <w:szCs w:val="28"/>
        </w:rPr>
        <w:t xml:space="preserve">                                </w:t>
      </w:r>
      <w:r w:rsidRPr="001C2083">
        <w:rPr>
          <w:sz w:val="28"/>
          <w:szCs w:val="28"/>
        </w:rPr>
        <w:t xml:space="preserve">предоставления муниципальной </w:t>
      </w:r>
    </w:p>
    <w:p w:rsidR="00085AA9" w:rsidRDefault="00085AA9" w:rsidP="00085AA9">
      <w:pPr>
        <w:autoSpaceDE w:val="0"/>
        <w:autoSpaceDN w:val="0"/>
        <w:adjustRightInd w:val="0"/>
        <w:ind w:firstLine="539"/>
        <w:rPr>
          <w:sz w:val="28"/>
          <w:szCs w:val="28"/>
        </w:rPr>
      </w:pPr>
      <w:r w:rsidRPr="001C2083">
        <w:rPr>
          <w:sz w:val="28"/>
          <w:szCs w:val="28"/>
        </w:rPr>
        <w:t xml:space="preserve">                          </w:t>
      </w:r>
      <w:r>
        <w:rPr>
          <w:sz w:val="28"/>
          <w:szCs w:val="28"/>
        </w:rPr>
        <w:t xml:space="preserve">                                </w:t>
      </w:r>
      <w:r w:rsidRPr="001C2083">
        <w:rPr>
          <w:sz w:val="28"/>
          <w:szCs w:val="28"/>
        </w:rPr>
        <w:t>услуги «Присвоение</w:t>
      </w:r>
      <w:r>
        <w:rPr>
          <w:sz w:val="28"/>
          <w:szCs w:val="28"/>
        </w:rPr>
        <w:t xml:space="preserve"> адреса объекту</w:t>
      </w:r>
    </w:p>
    <w:p w:rsidR="00085AA9" w:rsidRPr="001C2083" w:rsidRDefault="00085AA9" w:rsidP="00085AA9">
      <w:pPr>
        <w:autoSpaceDE w:val="0"/>
        <w:autoSpaceDN w:val="0"/>
        <w:adjustRightInd w:val="0"/>
        <w:ind w:firstLine="539"/>
        <w:rPr>
          <w:sz w:val="28"/>
          <w:szCs w:val="28"/>
        </w:rPr>
      </w:pPr>
      <w:r w:rsidRPr="001C2083">
        <w:rPr>
          <w:sz w:val="28"/>
          <w:szCs w:val="28"/>
        </w:rPr>
        <w:t xml:space="preserve">                                            </w:t>
      </w:r>
      <w:r>
        <w:rPr>
          <w:sz w:val="28"/>
          <w:szCs w:val="28"/>
        </w:rPr>
        <w:t xml:space="preserve">              адресации, изменение и аннулирование </w:t>
      </w:r>
    </w:p>
    <w:p w:rsidR="00085AA9" w:rsidRDefault="00085AA9" w:rsidP="00085AA9">
      <w:pPr>
        <w:autoSpaceDE w:val="0"/>
        <w:autoSpaceDN w:val="0"/>
        <w:adjustRightInd w:val="0"/>
        <w:ind w:firstLine="539"/>
        <w:rPr>
          <w:sz w:val="28"/>
          <w:szCs w:val="28"/>
        </w:rPr>
      </w:pPr>
      <w:r w:rsidRPr="001C2083">
        <w:rPr>
          <w:sz w:val="28"/>
          <w:szCs w:val="28"/>
        </w:rPr>
        <w:t xml:space="preserve">                                   </w:t>
      </w:r>
      <w:r>
        <w:rPr>
          <w:sz w:val="28"/>
          <w:szCs w:val="28"/>
        </w:rPr>
        <w:t xml:space="preserve">                       такого адреса</w:t>
      </w:r>
      <w:r w:rsidRPr="001C2083">
        <w:rPr>
          <w:sz w:val="28"/>
          <w:szCs w:val="28"/>
        </w:rPr>
        <w:t>»</w:t>
      </w:r>
    </w:p>
    <w:p w:rsidR="00D230CE" w:rsidRDefault="00D230CE" w:rsidP="00085AA9">
      <w:pPr>
        <w:autoSpaceDE w:val="0"/>
        <w:autoSpaceDN w:val="0"/>
        <w:adjustRightInd w:val="0"/>
        <w:ind w:firstLine="539"/>
        <w:rPr>
          <w:sz w:val="28"/>
          <w:szCs w:val="28"/>
        </w:rPr>
      </w:pPr>
    </w:p>
    <w:p w:rsidR="00D230CE" w:rsidRDefault="00D230CE" w:rsidP="00085AA9">
      <w:pPr>
        <w:autoSpaceDE w:val="0"/>
        <w:autoSpaceDN w:val="0"/>
        <w:adjustRightInd w:val="0"/>
        <w:ind w:firstLine="539"/>
        <w:rPr>
          <w:sz w:val="28"/>
          <w:szCs w:val="28"/>
        </w:rPr>
      </w:pPr>
    </w:p>
    <w:p w:rsidR="00D230CE" w:rsidRPr="00D230CE" w:rsidRDefault="00D230CE" w:rsidP="00D230CE">
      <w:pPr>
        <w:widowControl w:val="0"/>
        <w:autoSpaceDE w:val="0"/>
        <w:autoSpaceDN w:val="0"/>
        <w:jc w:val="center"/>
        <w:outlineLvl w:val="1"/>
        <w:rPr>
          <w:rFonts w:eastAsiaTheme="minorEastAsia"/>
          <w:sz w:val="28"/>
          <w:szCs w:val="28"/>
        </w:rPr>
      </w:pPr>
      <w:r w:rsidRPr="00D230CE">
        <w:rPr>
          <w:rFonts w:eastAsiaTheme="minorEastAsia"/>
          <w:sz w:val="28"/>
          <w:szCs w:val="28"/>
        </w:rPr>
        <w:t>Перечень условных обозначений и сокращений</w:t>
      </w:r>
    </w:p>
    <w:p w:rsidR="00D230CE" w:rsidRPr="00D230CE" w:rsidRDefault="00D230CE" w:rsidP="00D230CE">
      <w:pPr>
        <w:widowControl w:val="0"/>
        <w:autoSpaceDE w:val="0"/>
        <w:autoSpaceDN w:val="0"/>
        <w:jc w:val="both"/>
        <w:outlineLvl w:val="1"/>
        <w:rPr>
          <w:rFonts w:eastAsiaTheme="minorEastAsia"/>
          <w:sz w:val="28"/>
          <w:szCs w:val="28"/>
        </w:rPr>
      </w:pPr>
    </w:p>
    <w:p w:rsidR="00D15B89" w:rsidRPr="008E4D31" w:rsidRDefault="00D230CE" w:rsidP="00D15B89">
      <w:pPr>
        <w:widowControl w:val="0"/>
        <w:autoSpaceDE w:val="0"/>
        <w:autoSpaceDN w:val="0"/>
        <w:ind w:firstLine="709"/>
        <w:jc w:val="both"/>
        <w:outlineLvl w:val="1"/>
        <w:rPr>
          <w:rFonts w:eastAsiaTheme="minorEastAsia"/>
          <w:sz w:val="28"/>
          <w:szCs w:val="28"/>
        </w:rPr>
      </w:pPr>
      <w:r w:rsidRPr="008E4D31">
        <w:rPr>
          <w:rFonts w:eastAsiaTheme="minorEastAsia"/>
          <w:sz w:val="28"/>
          <w:szCs w:val="28"/>
        </w:rPr>
        <w:t xml:space="preserve">1. </w:t>
      </w:r>
      <w:r w:rsidR="00D15B89" w:rsidRPr="008E4D31">
        <w:rPr>
          <w:rFonts w:eastAsiaTheme="minorEastAsia"/>
          <w:sz w:val="28"/>
          <w:szCs w:val="28"/>
        </w:rPr>
        <w:t xml:space="preserve">Административный регламент – </w:t>
      </w:r>
      <w:r w:rsidR="000C060D" w:rsidRPr="000C060D">
        <w:rPr>
          <w:rFonts w:eastAsiaTheme="minorEastAsia"/>
          <w:sz w:val="28"/>
          <w:szCs w:val="28"/>
        </w:rPr>
        <w:t xml:space="preserve">Административный регламент </w:t>
      </w:r>
      <w:r w:rsidR="00D15B89" w:rsidRPr="008E4D31">
        <w:rPr>
          <w:rFonts w:eastAsiaTheme="minorEastAsia"/>
          <w:sz w:val="28"/>
          <w:szCs w:val="28"/>
        </w:rPr>
        <w:t>предоставления муниципальной услуги «Присвоение адреса объекту адресации, изменение  и аннулирование такого адреса»</w:t>
      </w:r>
      <w:r w:rsidR="007E70AA" w:rsidRPr="008E4D31">
        <w:rPr>
          <w:rFonts w:eastAsiaTheme="minorEastAsia"/>
          <w:sz w:val="28"/>
          <w:szCs w:val="28"/>
        </w:rPr>
        <w:t>.</w:t>
      </w:r>
    </w:p>
    <w:p w:rsidR="007E70AA" w:rsidRPr="00D15B89" w:rsidRDefault="007E70AA" w:rsidP="00D15B89">
      <w:pPr>
        <w:widowControl w:val="0"/>
        <w:autoSpaceDE w:val="0"/>
        <w:autoSpaceDN w:val="0"/>
        <w:ind w:firstLine="709"/>
        <w:jc w:val="both"/>
        <w:outlineLvl w:val="1"/>
        <w:rPr>
          <w:rFonts w:eastAsiaTheme="minorEastAsia"/>
          <w:color w:val="FF0000"/>
          <w:sz w:val="28"/>
          <w:szCs w:val="28"/>
        </w:rPr>
      </w:pPr>
      <w:r>
        <w:rPr>
          <w:sz w:val="28"/>
          <w:szCs w:val="28"/>
        </w:rPr>
        <w:t xml:space="preserve">2. ГрК РФ – </w:t>
      </w:r>
      <w:r w:rsidRPr="007F2C1F">
        <w:rPr>
          <w:sz w:val="28"/>
          <w:szCs w:val="28"/>
        </w:rPr>
        <w:t>Градостроительны</w:t>
      </w:r>
      <w:r>
        <w:rPr>
          <w:sz w:val="28"/>
          <w:szCs w:val="28"/>
        </w:rPr>
        <w:t>й</w:t>
      </w:r>
      <w:r w:rsidRPr="007F2C1F">
        <w:rPr>
          <w:sz w:val="28"/>
          <w:szCs w:val="28"/>
        </w:rPr>
        <w:t xml:space="preserve"> </w:t>
      </w:r>
      <w:hyperlink r:id="rId12" w:history="1">
        <w:r w:rsidRPr="007F2C1F">
          <w:rPr>
            <w:rStyle w:val="a6"/>
            <w:color w:val="auto"/>
            <w:sz w:val="28"/>
            <w:szCs w:val="28"/>
            <w:u w:val="none"/>
          </w:rPr>
          <w:t>кодекс</w:t>
        </w:r>
      </w:hyperlink>
      <w:r w:rsidRPr="007F2C1F">
        <w:rPr>
          <w:sz w:val="28"/>
          <w:szCs w:val="28"/>
        </w:rPr>
        <w:t xml:space="preserve"> Российской Федерации</w:t>
      </w:r>
      <w:r>
        <w:rPr>
          <w:sz w:val="28"/>
          <w:szCs w:val="28"/>
        </w:rPr>
        <w:t>.</w:t>
      </w:r>
    </w:p>
    <w:p w:rsidR="00D230CE" w:rsidRDefault="007E70AA" w:rsidP="00D230CE">
      <w:pPr>
        <w:widowControl w:val="0"/>
        <w:autoSpaceDE w:val="0"/>
        <w:autoSpaceDN w:val="0"/>
        <w:ind w:firstLine="709"/>
        <w:jc w:val="both"/>
        <w:outlineLvl w:val="1"/>
        <w:rPr>
          <w:rFonts w:eastAsiaTheme="minorEastAsia"/>
          <w:sz w:val="28"/>
          <w:szCs w:val="28"/>
        </w:rPr>
      </w:pPr>
      <w:r>
        <w:rPr>
          <w:rFonts w:eastAsiaTheme="minorEastAsia"/>
          <w:sz w:val="28"/>
          <w:szCs w:val="28"/>
        </w:rPr>
        <w:t xml:space="preserve">3. </w:t>
      </w:r>
      <w:r w:rsidR="00D230CE" w:rsidRPr="00D230CE">
        <w:rPr>
          <w:rFonts w:eastAsiaTheme="minorEastAsia"/>
          <w:sz w:val="28"/>
          <w:szCs w:val="28"/>
        </w:rPr>
        <w:t>ДГиЗО – департамент градостроительства и земельных отношений администрации города Оренбурга.</w:t>
      </w:r>
    </w:p>
    <w:p w:rsidR="00002CBB" w:rsidRPr="00002CBB" w:rsidRDefault="00002CBB" w:rsidP="00002CBB">
      <w:pPr>
        <w:tabs>
          <w:tab w:val="left" w:pos="3719"/>
          <w:tab w:val="center" w:pos="4464"/>
        </w:tabs>
        <w:ind w:firstLine="709"/>
        <w:jc w:val="both"/>
        <w:rPr>
          <w:sz w:val="28"/>
          <w:szCs w:val="28"/>
        </w:rPr>
      </w:pPr>
      <w:r>
        <w:rPr>
          <w:sz w:val="28"/>
          <w:szCs w:val="28"/>
        </w:rPr>
        <w:t>4</w:t>
      </w:r>
      <w:r w:rsidRPr="00002CBB">
        <w:rPr>
          <w:sz w:val="28"/>
          <w:szCs w:val="28"/>
        </w:rPr>
        <w:t>. ЕГРИП – Единый государственный реестр индивидуальных предпринимателей.</w:t>
      </w:r>
    </w:p>
    <w:p w:rsidR="00002CBB" w:rsidRPr="00002CBB" w:rsidRDefault="00002CBB" w:rsidP="00002CBB">
      <w:pPr>
        <w:tabs>
          <w:tab w:val="left" w:pos="3719"/>
          <w:tab w:val="center" w:pos="4464"/>
        </w:tabs>
        <w:suppressAutoHyphens/>
        <w:ind w:firstLine="709"/>
        <w:jc w:val="both"/>
        <w:rPr>
          <w:sz w:val="28"/>
          <w:szCs w:val="28"/>
        </w:rPr>
      </w:pPr>
      <w:r>
        <w:rPr>
          <w:sz w:val="28"/>
          <w:szCs w:val="28"/>
        </w:rPr>
        <w:t>5</w:t>
      </w:r>
      <w:r w:rsidRPr="00002CBB">
        <w:rPr>
          <w:sz w:val="28"/>
          <w:szCs w:val="28"/>
        </w:rPr>
        <w:t>. ЕГРН – Единый государственный реестр недвижимости.</w:t>
      </w:r>
    </w:p>
    <w:p w:rsidR="00002CBB" w:rsidRPr="00002CBB" w:rsidRDefault="00002CBB" w:rsidP="00002CBB">
      <w:pPr>
        <w:tabs>
          <w:tab w:val="left" w:pos="3719"/>
          <w:tab w:val="center" w:pos="4464"/>
        </w:tabs>
        <w:ind w:firstLine="709"/>
        <w:jc w:val="both"/>
        <w:rPr>
          <w:sz w:val="28"/>
          <w:szCs w:val="28"/>
        </w:rPr>
      </w:pPr>
      <w:r>
        <w:rPr>
          <w:sz w:val="28"/>
          <w:szCs w:val="28"/>
        </w:rPr>
        <w:t>6</w:t>
      </w:r>
      <w:r w:rsidRPr="00002CBB">
        <w:rPr>
          <w:sz w:val="28"/>
          <w:szCs w:val="28"/>
        </w:rPr>
        <w:t>. ЕГРЮЛ – Единый государственный реестр юридических лиц.</w:t>
      </w:r>
    </w:p>
    <w:p w:rsidR="007E70AA" w:rsidRDefault="00002CBB" w:rsidP="007E70AA">
      <w:pPr>
        <w:widowControl w:val="0"/>
        <w:autoSpaceDE w:val="0"/>
        <w:autoSpaceDN w:val="0"/>
        <w:ind w:firstLine="709"/>
        <w:jc w:val="both"/>
        <w:outlineLvl w:val="1"/>
        <w:rPr>
          <w:rFonts w:eastAsiaTheme="minorEastAsia"/>
          <w:sz w:val="28"/>
          <w:szCs w:val="28"/>
        </w:rPr>
      </w:pPr>
      <w:r>
        <w:rPr>
          <w:rFonts w:eastAsiaTheme="minorEastAsia"/>
          <w:sz w:val="28"/>
          <w:szCs w:val="28"/>
        </w:rPr>
        <w:t>7</w:t>
      </w:r>
      <w:r w:rsidR="007E70AA" w:rsidRPr="007E70AA">
        <w:rPr>
          <w:rFonts w:eastAsiaTheme="minorEastAsia"/>
          <w:sz w:val="28"/>
          <w:szCs w:val="28"/>
        </w:rPr>
        <w:t xml:space="preserve">. ЕПГУ – </w:t>
      </w:r>
      <w:r w:rsidR="000C060D">
        <w:rPr>
          <w:rFonts w:eastAsiaTheme="minorEastAsia"/>
          <w:sz w:val="28"/>
          <w:szCs w:val="28"/>
        </w:rPr>
        <w:t>Е</w:t>
      </w:r>
      <w:r w:rsidR="007E70AA" w:rsidRPr="007E70AA">
        <w:rPr>
          <w:rFonts w:eastAsiaTheme="minorEastAsia"/>
          <w:sz w:val="28"/>
          <w:szCs w:val="28"/>
        </w:rPr>
        <w:t>диный портал государственных и муниципальных услуг (функций) Оренбургской области.</w:t>
      </w:r>
    </w:p>
    <w:p w:rsidR="00F54652" w:rsidRDefault="00F54652" w:rsidP="00F54652">
      <w:pPr>
        <w:widowControl w:val="0"/>
        <w:autoSpaceDE w:val="0"/>
        <w:autoSpaceDN w:val="0"/>
        <w:ind w:firstLine="709"/>
        <w:jc w:val="both"/>
        <w:outlineLvl w:val="1"/>
        <w:rPr>
          <w:rFonts w:eastAsiaTheme="minorEastAsia"/>
          <w:sz w:val="28"/>
          <w:szCs w:val="28"/>
        </w:rPr>
      </w:pPr>
      <w:r>
        <w:rPr>
          <w:rFonts w:eastAsiaTheme="minorEastAsia"/>
          <w:sz w:val="28"/>
          <w:szCs w:val="28"/>
        </w:rPr>
        <w:t xml:space="preserve">8. ЕСИА – </w:t>
      </w:r>
      <w:r w:rsidRPr="00F54652">
        <w:rPr>
          <w:rFonts w:eastAsiaTheme="minorEastAsia"/>
          <w:sz w:val="28"/>
          <w:szCs w:val="28"/>
        </w:rPr>
        <w:t>федеральн</w:t>
      </w:r>
      <w:r>
        <w:rPr>
          <w:rFonts w:eastAsiaTheme="minorEastAsia"/>
          <w:sz w:val="28"/>
          <w:szCs w:val="28"/>
        </w:rPr>
        <w:t>ая</w:t>
      </w:r>
      <w:r w:rsidRPr="00F54652">
        <w:rPr>
          <w:rFonts w:eastAsiaTheme="minorEastAsia"/>
          <w:sz w:val="28"/>
          <w:szCs w:val="28"/>
        </w:rPr>
        <w:t xml:space="preserve"> государственн</w:t>
      </w:r>
      <w:r>
        <w:rPr>
          <w:rFonts w:eastAsiaTheme="minorEastAsia"/>
          <w:sz w:val="28"/>
          <w:szCs w:val="28"/>
        </w:rPr>
        <w:t>ая</w:t>
      </w:r>
      <w:r w:rsidRPr="00F54652">
        <w:rPr>
          <w:rFonts w:eastAsiaTheme="minorEastAsia"/>
          <w:sz w:val="28"/>
          <w:szCs w:val="28"/>
        </w:rPr>
        <w:t xml:space="preserve"> информационн</w:t>
      </w:r>
      <w:r>
        <w:rPr>
          <w:rFonts w:eastAsiaTheme="minorEastAsia"/>
          <w:sz w:val="28"/>
          <w:szCs w:val="28"/>
        </w:rPr>
        <w:t>ая</w:t>
      </w:r>
      <w:r w:rsidRPr="00F54652">
        <w:rPr>
          <w:rFonts w:eastAsiaTheme="minorEastAsia"/>
          <w:sz w:val="28"/>
          <w:szCs w:val="28"/>
        </w:rPr>
        <w:t xml:space="preserve"> систем</w:t>
      </w:r>
      <w:r>
        <w:rPr>
          <w:rFonts w:eastAsiaTheme="minorEastAsia"/>
          <w:sz w:val="28"/>
          <w:szCs w:val="28"/>
        </w:rPr>
        <w:t>а</w:t>
      </w:r>
      <w:r w:rsidRPr="00F54652">
        <w:rPr>
          <w:rFonts w:eastAsiaTheme="minorEastAsia"/>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eastAsiaTheme="minorEastAsia"/>
          <w:sz w:val="28"/>
          <w:szCs w:val="28"/>
        </w:rPr>
        <w:t>.</w:t>
      </w:r>
    </w:p>
    <w:p w:rsidR="007E70AA" w:rsidRPr="007E70AA" w:rsidRDefault="00F54652" w:rsidP="007E70AA">
      <w:pPr>
        <w:widowControl w:val="0"/>
        <w:autoSpaceDE w:val="0"/>
        <w:autoSpaceDN w:val="0"/>
        <w:ind w:firstLine="709"/>
        <w:jc w:val="both"/>
        <w:outlineLvl w:val="1"/>
        <w:rPr>
          <w:rFonts w:eastAsiaTheme="minorEastAsia"/>
          <w:sz w:val="28"/>
          <w:szCs w:val="28"/>
        </w:rPr>
      </w:pPr>
      <w:r>
        <w:rPr>
          <w:rFonts w:eastAsiaTheme="minorEastAsia"/>
          <w:sz w:val="28"/>
          <w:szCs w:val="28"/>
        </w:rPr>
        <w:t>9</w:t>
      </w:r>
      <w:r w:rsidR="007E70AA" w:rsidRPr="007E70AA">
        <w:rPr>
          <w:rFonts w:eastAsiaTheme="minorEastAsia"/>
          <w:sz w:val="28"/>
          <w:szCs w:val="28"/>
        </w:rPr>
        <w:t xml:space="preserve">. МКУ «ГЦГ» – муниципальное казенное учреждение «Городской центр градостроительства». </w:t>
      </w:r>
    </w:p>
    <w:p w:rsidR="007E70AA" w:rsidRDefault="00F54652" w:rsidP="007E70AA">
      <w:pPr>
        <w:widowControl w:val="0"/>
        <w:autoSpaceDE w:val="0"/>
        <w:autoSpaceDN w:val="0"/>
        <w:ind w:firstLine="709"/>
        <w:jc w:val="both"/>
        <w:outlineLvl w:val="1"/>
        <w:rPr>
          <w:rFonts w:eastAsiaTheme="minorEastAsia"/>
          <w:sz w:val="28"/>
          <w:szCs w:val="28"/>
        </w:rPr>
      </w:pPr>
      <w:r>
        <w:rPr>
          <w:rFonts w:eastAsiaTheme="minorEastAsia"/>
          <w:sz w:val="28"/>
          <w:szCs w:val="28"/>
        </w:rPr>
        <w:t>10</w:t>
      </w:r>
      <w:r w:rsidR="007E70AA" w:rsidRPr="007E70AA">
        <w:rPr>
          <w:rFonts w:eastAsiaTheme="minorEastAsia"/>
          <w:sz w:val="28"/>
          <w:szCs w:val="28"/>
        </w:rPr>
        <w:t>. Муниципальная услуга – муниципальн</w:t>
      </w:r>
      <w:r w:rsidR="007E70AA">
        <w:rPr>
          <w:rFonts w:eastAsiaTheme="minorEastAsia"/>
          <w:sz w:val="28"/>
          <w:szCs w:val="28"/>
        </w:rPr>
        <w:t>ая</w:t>
      </w:r>
      <w:r w:rsidR="007E70AA" w:rsidRPr="007E70AA">
        <w:rPr>
          <w:rFonts w:eastAsiaTheme="minorEastAsia"/>
          <w:sz w:val="28"/>
          <w:szCs w:val="28"/>
        </w:rPr>
        <w:t xml:space="preserve"> услуг</w:t>
      </w:r>
      <w:r w:rsidR="007E70AA">
        <w:rPr>
          <w:rFonts w:eastAsiaTheme="minorEastAsia"/>
          <w:sz w:val="28"/>
          <w:szCs w:val="28"/>
        </w:rPr>
        <w:t>а</w:t>
      </w:r>
      <w:r w:rsidR="007E70AA" w:rsidRPr="007E70AA">
        <w:rPr>
          <w:rFonts w:eastAsiaTheme="minorEastAsia"/>
          <w:sz w:val="28"/>
          <w:szCs w:val="28"/>
        </w:rPr>
        <w:t xml:space="preserve"> «Присвоение адреса объекту адресации, изменение  и аннулирование такого адреса»</w:t>
      </w:r>
      <w:r w:rsidR="007E70AA">
        <w:rPr>
          <w:rFonts w:eastAsiaTheme="minorEastAsia"/>
          <w:sz w:val="28"/>
          <w:szCs w:val="28"/>
        </w:rPr>
        <w:t>.</w:t>
      </w:r>
    </w:p>
    <w:p w:rsidR="007E70AA" w:rsidRDefault="00002CBB" w:rsidP="007E70AA">
      <w:pPr>
        <w:widowControl w:val="0"/>
        <w:autoSpaceDE w:val="0"/>
        <w:autoSpaceDN w:val="0"/>
        <w:ind w:firstLine="709"/>
        <w:jc w:val="both"/>
        <w:outlineLvl w:val="1"/>
        <w:rPr>
          <w:rFonts w:eastAsiaTheme="minorEastAsia"/>
          <w:sz w:val="28"/>
          <w:szCs w:val="28"/>
        </w:rPr>
      </w:pPr>
      <w:r>
        <w:rPr>
          <w:rFonts w:eastAsiaTheme="minorEastAsia"/>
          <w:sz w:val="28"/>
          <w:szCs w:val="28"/>
        </w:rPr>
        <w:t>1</w:t>
      </w:r>
      <w:r w:rsidR="00F54652">
        <w:rPr>
          <w:rFonts w:eastAsiaTheme="minorEastAsia"/>
          <w:sz w:val="28"/>
          <w:szCs w:val="28"/>
        </w:rPr>
        <w:t>1</w:t>
      </w:r>
      <w:r w:rsidR="007E70AA" w:rsidRPr="007E70AA">
        <w:rPr>
          <w:rFonts w:eastAsiaTheme="minorEastAsia"/>
          <w:sz w:val="28"/>
          <w:szCs w:val="28"/>
        </w:rPr>
        <w:t>. МФЦ – государственное автономное учреждение Оренбургской области «Оренбургский областной  многофункциональный центр  предоставления  государственных  и муниципальных услуг».</w:t>
      </w:r>
    </w:p>
    <w:p w:rsidR="00002CBB" w:rsidRPr="00002CBB" w:rsidRDefault="00002CBB" w:rsidP="00002CBB">
      <w:pPr>
        <w:widowControl w:val="0"/>
        <w:autoSpaceDE w:val="0"/>
        <w:autoSpaceDN w:val="0"/>
        <w:ind w:firstLine="709"/>
        <w:jc w:val="both"/>
        <w:outlineLvl w:val="1"/>
        <w:rPr>
          <w:rFonts w:eastAsiaTheme="minorEastAsia"/>
          <w:sz w:val="28"/>
          <w:szCs w:val="28"/>
        </w:rPr>
      </w:pPr>
      <w:r>
        <w:rPr>
          <w:rFonts w:eastAsiaTheme="minorEastAsia"/>
          <w:sz w:val="28"/>
          <w:szCs w:val="28"/>
        </w:rPr>
        <w:t>1</w:t>
      </w:r>
      <w:r w:rsidR="00F54652">
        <w:rPr>
          <w:rFonts w:eastAsiaTheme="minorEastAsia"/>
          <w:sz w:val="28"/>
          <w:szCs w:val="28"/>
        </w:rPr>
        <w:t>2</w:t>
      </w:r>
      <w:r>
        <w:rPr>
          <w:rFonts w:eastAsiaTheme="minorEastAsia"/>
          <w:sz w:val="28"/>
          <w:szCs w:val="28"/>
        </w:rPr>
        <w:t xml:space="preserve">. </w:t>
      </w:r>
      <w:r w:rsidRPr="00002CBB">
        <w:rPr>
          <w:rFonts w:eastAsiaTheme="minorEastAsia"/>
          <w:sz w:val="28"/>
          <w:szCs w:val="28"/>
        </w:rPr>
        <w:t>Поняти</w:t>
      </w:r>
      <w:r w:rsidR="000C060D">
        <w:rPr>
          <w:rFonts w:eastAsiaTheme="minorEastAsia"/>
          <w:sz w:val="28"/>
          <w:szCs w:val="28"/>
        </w:rPr>
        <w:t>я</w:t>
      </w:r>
      <w:r w:rsidRPr="00002CBB">
        <w:rPr>
          <w:rFonts w:eastAsiaTheme="minorEastAsia"/>
          <w:sz w:val="28"/>
          <w:szCs w:val="28"/>
        </w:rPr>
        <w:t xml:space="preserve">  «запрос», «заявление»  являются равнозначными.</w:t>
      </w:r>
    </w:p>
    <w:p w:rsidR="00481246" w:rsidRPr="007E70AA" w:rsidRDefault="007E70AA" w:rsidP="00002CBB">
      <w:pPr>
        <w:tabs>
          <w:tab w:val="left" w:pos="9356"/>
        </w:tabs>
        <w:autoSpaceDE w:val="0"/>
        <w:autoSpaceDN w:val="0"/>
        <w:adjustRightInd w:val="0"/>
        <w:ind w:right="-2" w:firstLine="709"/>
        <w:jc w:val="both"/>
        <w:rPr>
          <w:rFonts w:eastAsiaTheme="minorEastAsia"/>
          <w:sz w:val="28"/>
          <w:szCs w:val="28"/>
        </w:rPr>
      </w:pPr>
      <w:r>
        <w:rPr>
          <w:rFonts w:eastAsiaTheme="minorEastAsia"/>
          <w:sz w:val="28"/>
          <w:szCs w:val="28"/>
        </w:rPr>
        <w:t>1</w:t>
      </w:r>
      <w:r w:rsidR="00F54652">
        <w:rPr>
          <w:rFonts w:eastAsiaTheme="minorEastAsia"/>
          <w:sz w:val="28"/>
          <w:szCs w:val="28"/>
        </w:rPr>
        <w:t>3</w:t>
      </w:r>
      <w:r>
        <w:rPr>
          <w:rFonts w:eastAsiaTheme="minorEastAsia"/>
          <w:sz w:val="28"/>
          <w:szCs w:val="28"/>
        </w:rPr>
        <w:t xml:space="preserve">. </w:t>
      </w:r>
      <w:r w:rsidRPr="007E70AA">
        <w:rPr>
          <w:rFonts w:eastAsiaTheme="minorEastAsia"/>
          <w:sz w:val="28"/>
          <w:szCs w:val="28"/>
        </w:rPr>
        <w:t>Правила – Правила присвоения, изменения и аннулирования адресов, утвержденные постановлением   Правительства   Российской    Федерации   от   19.11.2014 № 1221.</w:t>
      </w:r>
    </w:p>
    <w:p w:rsidR="007E70AA" w:rsidRPr="00C340BA" w:rsidRDefault="007E70AA" w:rsidP="007E70AA">
      <w:pPr>
        <w:tabs>
          <w:tab w:val="left" w:pos="9356"/>
        </w:tabs>
        <w:autoSpaceDE w:val="0"/>
        <w:autoSpaceDN w:val="0"/>
        <w:adjustRightInd w:val="0"/>
        <w:ind w:right="-2" w:firstLine="709"/>
        <w:jc w:val="both"/>
        <w:rPr>
          <w:rFonts w:ascii="Times New Roman CYR" w:hAnsi="Times New Roman CYR" w:cs="Times New Roman CYR"/>
          <w:sz w:val="28"/>
          <w:szCs w:val="28"/>
        </w:rPr>
      </w:pPr>
      <w:r w:rsidRPr="007E70AA">
        <w:rPr>
          <w:rFonts w:eastAsiaTheme="minorEastAsia"/>
          <w:sz w:val="28"/>
          <w:szCs w:val="28"/>
        </w:rPr>
        <w:t>1</w:t>
      </w:r>
      <w:r w:rsidR="00F54652">
        <w:rPr>
          <w:rFonts w:eastAsiaTheme="minorEastAsia"/>
          <w:sz w:val="28"/>
          <w:szCs w:val="28"/>
        </w:rPr>
        <w:t>4</w:t>
      </w:r>
      <w:r w:rsidRPr="007E70AA">
        <w:rPr>
          <w:rFonts w:eastAsiaTheme="minorEastAsia"/>
          <w:sz w:val="28"/>
          <w:szCs w:val="28"/>
        </w:rPr>
        <w:t xml:space="preserve">. </w:t>
      </w:r>
      <w:r>
        <w:rPr>
          <w:rFonts w:ascii="Times New Roman CYR" w:hAnsi="Times New Roman CYR" w:cs="Times New Roman CYR"/>
          <w:sz w:val="28"/>
          <w:szCs w:val="28"/>
        </w:rPr>
        <w:t>Представитель  заявителя – представитель  з</w:t>
      </w:r>
      <w:r w:rsidRPr="00C340BA">
        <w:rPr>
          <w:rFonts w:ascii="Times New Roman CYR" w:hAnsi="Times New Roman CYR" w:cs="Times New Roman CYR"/>
          <w:sz w:val="28"/>
          <w:szCs w:val="28"/>
        </w:rPr>
        <w:t>аявителя, действующи</w:t>
      </w:r>
      <w:r>
        <w:rPr>
          <w:rFonts w:ascii="Times New Roman CYR" w:hAnsi="Times New Roman CYR" w:cs="Times New Roman CYR"/>
          <w:sz w:val="28"/>
          <w:szCs w:val="28"/>
        </w:rPr>
        <w:t>й</w:t>
      </w:r>
      <w:r w:rsidRPr="00C340BA">
        <w:rPr>
          <w:rFonts w:ascii="Times New Roman CYR" w:hAnsi="Times New Roman CYR" w:cs="Times New Roman CYR"/>
          <w:sz w:val="28"/>
          <w:szCs w:val="28"/>
        </w:rPr>
        <w:t xml:space="preserve">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r>
        <w:rPr>
          <w:rFonts w:ascii="Times New Roman CYR" w:hAnsi="Times New Roman CYR" w:cs="Times New Roman CYR"/>
          <w:sz w:val="28"/>
          <w:szCs w:val="28"/>
        </w:rPr>
        <w:t>.</w:t>
      </w:r>
    </w:p>
    <w:p w:rsidR="007E70AA" w:rsidRPr="007E70AA" w:rsidRDefault="007E70AA" w:rsidP="007E70AA">
      <w:pPr>
        <w:widowControl w:val="0"/>
        <w:autoSpaceDE w:val="0"/>
        <w:autoSpaceDN w:val="0"/>
        <w:ind w:firstLine="709"/>
        <w:jc w:val="both"/>
        <w:outlineLvl w:val="1"/>
        <w:rPr>
          <w:rFonts w:eastAsiaTheme="minorEastAsia"/>
          <w:sz w:val="28"/>
          <w:szCs w:val="28"/>
        </w:rPr>
      </w:pPr>
      <w:r w:rsidRPr="007E70AA">
        <w:rPr>
          <w:rFonts w:eastAsiaTheme="minorEastAsia"/>
          <w:sz w:val="28"/>
          <w:szCs w:val="28"/>
        </w:rPr>
        <w:t>1</w:t>
      </w:r>
      <w:r w:rsidR="00F54652">
        <w:rPr>
          <w:rFonts w:eastAsiaTheme="minorEastAsia"/>
          <w:sz w:val="28"/>
          <w:szCs w:val="28"/>
        </w:rPr>
        <w:t>5</w:t>
      </w:r>
      <w:r w:rsidRPr="007E70AA">
        <w:rPr>
          <w:rFonts w:eastAsiaTheme="minorEastAsia"/>
          <w:sz w:val="28"/>
          <w:szCs w:val="28"/>
        </w:rPr>
        <w:t xml:space="preserve">. Реестр услуг – федеральная государственная информационная </w:t>
      </w:r>
      <w:r w:rsidRPr="007E70AA">
        <w:rPr>
          <w:rFonts w:eastAsiaTheme="minorEastAsia"/>
          <w:sz w:val="28"/>
          <w:szCs w:val="28"/>
        </w:rPr>
        <w:lastRenderedPageBreak/>
        <w:t>система «Федеральный реестр государственных и муниципальных услуг».</w:t>
      </w:r>
    </w:p>
    <w:p w:rsidR="007E70AA" w:rsidRPr="007E70AA" w:rsidRDefault="007E70AA" w:rsidP="007E70AA">
      <w:pPr>
        <w:widowControl w:val="0"/>
        <w:autoSpaceDE w:val="0"/>
        <w:autoSpaceDN w:val="0"/>
        <w:ind w:firstLine="709"/>
        <w:jc w:val="both"/>
        <w:outlineLvl w:val="1"/>
        <w:rPr>
          <w:rFonts w:eastAsiaTheme="minorEastAsia"/>
          <w:sz w:val="28"/>
          <w:szCs w:val="28"/>
        </w:rPr>
      </w:pPr>
      <w:r w:rsidRPr="007E70AA">
        <w:rPr>
          <w:rFonts w:eastAsiaTheme="minorEastAsia"/>
          <w:sz w:val="28"/>
          <w:szCs w:val="28"/>
        </w:rPr>
        <w:t>1</w:t>
      </w:r>
      <w:r w:rsidR="00F54652">
        <w:rPr>
          <w:rFonts w:eastAsiaTheme="minorEastAsia"/>
          <w:sz w:val="28"/>
          <w:szCs w:val="28"/>
        </w:rPr>
        <w:t>6</w:t>
      </w:r>
      <w:r w:rsidRPr="007E70AA">
        <w:rPr>
          <w:rFonts w:eastAsiaTheme="minorEastAsia"/>
          <w:sz w:val="28"/>
          <w:szCs w:val="28"/>
        </w:rPr>
        <w:t>. Федеральный закон № 210-ФЗ – Федеральный закон от 27.07.2010                 № 210-ФЗ «Об организации предоставления государственных                                     и муниципальных услуг».</w:t>
      </w:r>
    </w:p>
    <w:p w:rsidR="007E70AA" w:rsidRDefault="007E70AA" w:rsidP="00664210">
      <w:pPr>
        <w:widowControl w:val="0"/>
        <w:autoSpaceDE w:val="0"/>
        <w:autoSpaceDN w:val="0"/>
        <w:ind w:firstLine="709"/>
        <w:jc w:val="both"/>
        <w:outlineLvl w:val="1"/>
        <w:rPr>
          <w:sz w:val="28"/>
          <w:szCs w:val="28"/>
        </w:rPr>
      </w:pPr>
      <w:r w:rsidRPr="007E70AA">
        <w:rPr>
          <w:rFonts w:eastAsiaTheme="minorEastAsia"/>
          <w:sz w:val="28"/>
          <w:szCs w:val="28"/>
        </w:rPr>
        <w:t>1</w:t>
      </w:r>
      <w:r w:rsidR="00F54652">
        <w:rPr>
          <w:rFonts w:eastAsiaTheme="minorEastAsia"/>
          <w:sz w:val="28"/>
          <w:szCs w:val="28"/>
        </w:rPr>
        <w:t>7</w:t>
      </w:r>
      <w:r w:rsidRPr="007E70AA">
        <w:rPr>
          <w:rFonts w:eastAsiaTheme="minorEastAsia"/>
          <w:sz w:val="28"/>
          <w:szCs w:val="28"/>
        </w:rPr>
        <w:t>. ЭП – электронная подпись.</w:t>
      </w:r>
    </w:p>
    <w:p w:rsidR="00F54652" w:rsidRDefault="00F54652" w:rsidP="007E70AA">
      <w:pPr>
        <w:autoSpaceDE w:val="0"/>
        <w:autoSpaceDN w:val="0"/>
        <w:adjustRightInd w:val="0"/>
        <w:ind w:firstLine="539"/>
        <w:jc w:val="right"/>
        <w:rPr>
          <w:sz w:val="28"/>
          <w:szCs w:val="28"/>
        </w:rPr>
      </w:pPr>
    </w:p>
    <w:p w:rsidR="00F54652" w:rsidRDefault="00F54652" w:rsidP="007E70AA">
      <w:pPr>
        <w:autoSpaceDE w:val="0"/>
        <w:autoSpaceDN w:val="0"/>
        <w:adjustRightInd w:val="0"/>
        <w:ind w:firstLine="539"/>
        <w:jc w:val="right"/>
        <w:rPr>
          <w:sz w:val="28"/>
          <w:szCs w:val="28"/>
        </w:rPr>
      </w:pPr>
    </w:p>
    <w:p w:rsidR="00F54652" w:rsidRDefault="00F54652"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B313BA" w:rsidRDefault="00B313BA" w:rsidP="007E70AA">
      <w:pPr>
        <w:autoSpaceDE w:val="0"/>
        <w:autoSpaceDN w:val="0"/>
        <w:adjustRightInd w:val="0"/>
        <w:ind w:firstLine="539"/>
        <w:jc w:val="right"/>
        <w:rPr>
          <w:sz w:val="28"/>
          <w:szCs w:val="28"/>
        </w:rPr>
      </w:pPr>
    </w:p>
    <w:p w:rsidR="00F54652" w:rsidRDefault="00F54652" w:rsidP="007E70AA">
      <w:pPr>
        <w:autoSpaceDE w:val="0"/>
        <w:autoSpaceDN w:val="0"/>
        <w:adjustRightInd w:val="0"/>
        <w:ind w:firstLine="539"/>
        <w:jc w:val="right"/>
        <w:rPr>
          <w:sz w:val="28"/>
          <w:szCs w:val="28"/>
        </w:rPr>
      </w:pPr>
    </w:p>
    <w:p w:rsidR="00D230CE" w:rsidRDefault="007E70AA" w:rsidP="007E70AA">
      <w:pPr>
        <w:autoSpaceDE w:val="0"/>
        <w:autoSpaceDN w:val="0"/>
        <w:adjustRightInd w:val="0"/>
        <w:ind w:firstLine="539"/>
        <w:jc w:val="right"/>
        <w:rPr>
          <w:sz w:val="28"/>
          <w:szCs w:val="28"/>
        </w:rPr>
      </w:pPr>
      <w:r>
        <w:rPr>
          <w:sz w:val="28"/>
          <w:szCs w:val="28"/>
        </w:rPr>
        <w:lastRenderedPageBreak/>
        <w:t>Таблица № 1</w:t>
      </w:r>
    </w:p>
    <w:p w:rsidR="007E70AA" w:rsidRDefault="007E70AA" w:rsidP="00D230CE">
      <w:pPr>
        <w:autoSpaceDE w:val="0"/>
        <w:autoSpaceDN w:val="0"/>
        <w:adjustRightInd w:val="0"/>
        <w:jc w:val="center"/>
        <w:rPr>
          <w:rFonts w:eastAsiaTheme="minorHAnsi"/>
          <w:sz w:val="28"/>
          <w:szCs w:val="28"/>
          <w:lang w:eastAsia="en-US"/>
        </w:rPr>
      </w:pPr>
    </w:p>
    <w:p w:rsidR="00D230CE" w:rsidRDefault="00D230CE" w:rsidP="00D230CE">
      <w:pPr>
        <w:autoSpaceDE w:val="0"/>
        <w:autoSpaceDN w:val="0"/>
        <w:adjustRightInd w:val="0"/>
        <w:jc w:val="center"/>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D230CE" w:rsidRDefault="00D230CE" w:rsidP="00D230CE">
      <w:pPr>
        <w:autoSpaceDE w:val="0"/>
        <w:autoSpaceDN w:val="0"/>
        <w:adjustRightInd w:val="0"/>
        <w:jc w:val="center"/>
        <w:rPr>
          <w:rFonts w:eastAsiaTheme="minorHAnsi"/>
          <w:sz w:val="28"/>
          <w:szCs w:val="28"/>
          <w:lang w:eastAsia="en-US"/>
        </w:rPr>
      </w:pPr>
    </w:p>
    <w:p w:rsidR="007E70AA" w:rsidRDefault="007E70AA" w:rsidP="007E70AA">
      <w:pPr>
        <w:autoSpaceDE w:val="0"/>
        <w:autoSpaceDN w:val="0"/>
        <w:adjustRightInd w:val="0"/>
        <w:jc w:val="center"/>
        <w:rPr>
          <w:rFonts w:eastAsiaTheme="minorHAnsi"/>
          <w:sz w:val="28"/>
          <w:szCs w:val="28"/>
          <w:lang w:eastAsia="en-US"/>
        </w:rPr>
      </w:pPr>
      <w:r>
        <w:rPr>
          <w:rFonts w:eastAsiaTheme="minorHAnsi"/>
          <w:sz w:val="28"/>
          <w:szCs w:val="28"/>
          <w:lang w:eastAsia="en-US"/>
        </w:rPr>
        <w:t>Перечень результатов предоставления муниципальной услуги</w:t>
      </w:r>
    </w:p>
    <w:p w:rsidR="007E70AA" w:rsidRPr="00B57838" w:rsidRDefault="007E70AA" w:rsidP="007E70AA">
      <w:pPr>
        <w:widowControl w:val="0"/>
        <w:autoSpaceDE w:val="0"/>
        <w:autoSpaceDN w:val="0"/>
        <w:jc w:val="center"/>
        <w:rPr>
          <w:bCs/>
          <w:color w:val="000000"/>
          <w:sz w:val="28"/>
          <w:szCs w:val="28"/>
          <w:lang w:eastAsia="en-US"/>
        </w:rPr>
      </w:pPr>
    </w:p>
    <w:tbl>
      <w:tblPr>
        <w:tblStyle w:val="32"/>
        <w:tblW w:w="9469" w:type="dxa"/>
        <w:tblInd w:w="-5" w:type="dxa"/>
        <w:tblLayout w:type="fixed"/>
        <w:tblLook w:val="04A0" w:firstRow="1" w:lastRow="0" w:firstColumn="1" w:lastColumn="0" w:noHBand="0" w:noVBand="1"/>
      </w:tblPr>
      <w:tblGrid>
        <w:gridCol w:w="680"/>
        <w:gridCol w:w="8789"/>
      </w:tblGrid>
      <w:tr w:rsidR="007E70AA" w:rsidRPr="000C060D" w:rsidTr="00416281">
        <w:trPr>
          <w:trHeight w:val="567"/>
        </w:trPr>
        <w:tc>
          <w:tcPr>
            <w:tcW w:w="680" w:type="dxa"/>
            <w:tcBorders>
              <w:top w:val="single" w:sz="4" w:space="0" w:color="auto"/>
            </w:tcBorders>
            <w:vAlign w:val="center"/>
          </w:tcPr>
          <w:p w:rsidR="007E70AA" w:rsidRPr="000C060D" w:rsidRDefault="007E70AA" w:rsidP="00416281">
            <w:pPr>
              <w:jc w:val="center"/>
            </w:pPr>
            <w:r w:rsidRPr="000C060D">
              <w:t>№ п/п</w:t>
            </w:r>
          </w:p>
        </w:tc>
        <w:tc>
          <w:tcPr>
            <w:tcW w:w="8789" w:type="dxa"/>
            <w:tcBorders>
              <w:top w:val="single" w:sz="4" w:space="0" w:color="auto"/>
            </w:tcBorders>
            <w:vAlign w:val="center"/>
          </w:tcPr>
          <w:p w:rsidR="007E70AA" w:rsidRPr="000C060D" w:rsidRDefault="007E70AA" w:rsidP="00416281">
            <w:pPr>
              <w:ind w:firstLine="709"/>
              <w:jc w:val="center"/>
            </w:pPr>
            <w:r w:rsidRPr="000C060D">
              <w:t>Результат предоставления муниципальной услуги</w:t>
            </w:r>
          </w:p>
        </w:tc>
      </w:tr>
      <w:tr w:rsidR="007E70AA" w:rsidRPr="000C060D" w:rsidTr="00416281">
        <w:trPr>
          <w:trHeight w:val="435"/>
        </w:trPr>
        <w:tc>
          <w:tcPr>
            <w:tcW w:w="680" w:type="dxa"/>
            <w:vAlign w:val="center"/>
          </w:tcPr>
          <w:p w:rsidR="007E70AA" w:rsidRPr="000C060D" w:rsidRDefault="007E70AA" w:rsidP="00416281">
            <w:pPr>
              <w:jc w:val="center"/>
            </w:pPr>
            <w:r w:rsidRPr="000C060D">
              <w:t>1.</w:t>
            </w:r>
          </w:p>
        </w:tc>
        <w:tc>
          <w:tcPr>
            <w:tcW w:w="8789" w:type="dxa"/>
          </w:tcPr>
          <w:p w:rsidR="007E70AA" w:rsidRPr="000C060D" w:rsidRDefault="007E70AA" w:rsidP="000C060D">
            <w:pPr>
              <w:autoSpaceDE w:val="0"/>
              <w:autoSpaceDN w:val="0"/>
              <w:adjustRightInd w:val="0"/>
              <w:ind w:right="-2"/>
              <w:jc w:val="both"/>
            </w:pPr>
            <w:r w:rsidRPr="000C060D">
              <w:rPr>
                <w:lang w:eastAsia="en-US"/>
              </w:rPr>
              <w:t>Решение о присвоении или аннулировании адреса объекту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tc>
      </w:tr>
      <w:tr w:rsidR="007E70AA" w:rsidRPr="000C060D" w:rsidTr="00416281">
        <w:trPr>
          <w:trHeight w:val="435"/>
        </w:trPr>
        <w:tc>
          <w:tcPr>
            <w:tcW w:w="680" w:type="dxa"/>
            <w:vAlign w:val="center"/>
          </w:tcPr>
          <w:p w:rsidR="007E70AA" w:rsidRPr="000C060D" w:rsidRDefault="007E70AA" w:rsidP="00416281">
            <w:pPr>
              <w:jc w:val="center"/>
            </w:pPr>
            <w:r w:rsidRPr="000C060D">
              <w:t xml:space="preserve">2. </w:t>
            </w:r>
          </w:p>
        </w:tc>
        <w:tc>
          <w:tcPr>
            <w:tcW w:w="8789" w:type="dxa"/>
          </w:tcPr>
          <w:p w:rsidR="007E70AA" w:rsidRPr="000C060D" w:rsidRDefault="007E70AA" w:rsidP="000C060D">
            <w:pPr>
              <w:autoSpaceDE w:val="0"/>
              <w:autoSpaceDN w:val="0"/>
              <w:adjustRightInd w:val="0"/>
              <w:ind w:right="-2"/>
              <w:jc w:val="both"/>
              <w:rPr>
                <w:lang w:eastAsia="en-US"/>
              </w:rPr>
            </w:pPr>
            <w:r w:rsidRPr="000C060D">
              <w:rPr>
                <w:lang w:eastAsia="en-US"/>
              </w:rPr>
              <w:t>Решение об отказе в присвоении объекту адресации адреса или аннулировании его адреса</w:t>
            </w:r>
          </w:p>
        </w:tc>
      </w:tr>
    </w:tbl>
    <w:p w:rsidR="007E70AA" w:rsidRDefault="007E70AA" w:rsidP="00D230CE">
      <w:pPr>
        <w:widowControl w:val="0"/>
        <w:autoSpaceDE w:val="0"/>
        <w:autoSpaceDN w:val="0"/>
        <w:ind w:firstLine="720"/>
        <w:jc w:val="center"/>
        <w:rPr>
          <w:bCs/>
          <w:color w:val="000000"/>
          <w:sz w:val="28"/>
          <w:szCs w:val="28"/>
          <w:lang w:eastAsia="en-US"/>
        </w:rPr>
      </w:pPr>
    </w:p>
    <w:p w:rsidR="00D230CE" w:rsidRPr="00B57838" w:rsidRDefault="00D230CE" w:rsidP="00D230CE">
      <w:pPr>
        <w:widowControl w:val="0"/>
        <w:autoSpaceDE w:val="0"/>
        <w:autoSpaceDN w:val="0"/>
        <w:ind w:firstLine="720"/>
        <w:jc w:val="center"/>
        <w:rPr>
          <w:bCs/>
          <w:color w:val="000000"/>
          <w:sz w:val="28"/>
          <w:szCs w:val="28"/>
          <w:lang w:eastAsia="en-US"/>
        </w:rPr>
      </w:pPr>
      <w:r w:rsidRPr="00B57838">
        <w:rPr>
          <w:bCs/>
          <w:color w:val="000000"/>
          <w:sz w:val="28"/>
          <w:szCs w:val="28"/>
          <w:lang w:eastAsia="en-US"/>
        </w:rPr>
        <w:t>Перечень</w:t>
      </w:r>
      <w:r>
        <w:rPr>
          <w:bCs/>
          <w:color w:val="000000"/>
          <w:sz w:val="28"/>
          <w:szCs w:val="28"/>
          <w:lang w:eastAsia="en-US"/>
        </w:rPr>
        <w:t xml:space="preserve"> отдельных</w:t>
      </w:r>
      <w:r w:rsidR="008F6CDE">
        <w:rPr>
          <w:bCs/>
          <w:color w:val="000000"/>
          <w:sz w:val="28"/>
          <w:szCs w:val="28"/>
          <w:lang w:eastAsia="en-US"/>
        </w:rPr>
        <w:t xml:space="preserve"> категорий (</w:t>
      </w:r>
      <w:r w:rsidRPr="00B57838">
        <w:rPr>
          <w:bCs/>
          <w:color w:val="000000"/>
          <w:sz w:val="28"/>
          <w:szCs w:val="28"/>
          <w:lang w:eastAsia="en-US"/>
        </w:rPr>
        <w:t>признаков</w:t>
      </w:r>
      <w:r w:rsidR="008F6CDE">
        <w:rPr>
          <w:bCs/>
          <w:color w:val="000000"/>
          <w:sz w:val="28"/>
          <w:szCs w:val="28"/>
          <w:lang w:eastAsia="en-US"/>
        </w:rPr>
        <w:t>)</w:t>
      </w:r>
      <w:r w:rsidRPr="00B57838">
        <w:rPr>
          <w:bCs/>
          <w:color w:val="000000"/>
          <w:sz w:val="28"/>
          <w:szCs w:val="28"/>
          <w:lang w:eastAsia="en-US"/>
        </w:rPr>
        <w:t xml:space="preserve"> заявителя</w:t>
      </w:r>
    </w:p>
    <w:p w:rsidR="00D230CE" w:rsidRPr="00B57838" w:rsidRDefault="00D230CE" w:rsidP="00D230CE">
      <w:pPr>
        <w:widowControl w:val="0"/>
        <w:ind w:firstLine="720"/>
        <w:jc w:val="both"/>
        <w:rPr>
          <w:sz w:val="28"/>
          <w:szCs w:val="28"/>
        </w:rPr>
      </w:pPr>
    </w:p>
    <w:tbl>
      <w:tblPr>
        <w:tblStyle w:val="TableGrid"/>
        <w:tblW w:w="4943" w:type="pct"/>
        <w:tblInd w:w="108" w:type="dxa"/>
        <w:tblCellMar>
          <w:top w:w="7" w:type="dxa"/>
          <w:left w:w="108" w:type="dxa"/>
          <w:right w:w="57" w:type="dxa"/>
        </w:tblCellMar>
        <w:tblLook w:val="04A0" w:firstRow="1" w:lastRow="0" w:firstColumn="1" w:lastColumn="0" w:noHBand="0" w:noVBand="1"/>
      </w:tblPr>
      <w:tblGrid>
        <w:gridCol w:w="545"/>
        <w:gridCol w:w="2501"/>
        <w:gridCol w:w="3900"/>
        <w:gridCol w:w="2464"/>
      </w:tblGrid>
      <w:tr w:rsidR="007E70AA" w:rsidRPr="000C060D" w:rsidTr="00DA483D">
        <w:trPr>
          <w:trHeight w:val="766"/>
        </w:trPr>
        <w:tc>
          <w:tcPr>
            <w:tcW w:w="290"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pPr>
              <w:jc w:val="center"/>
            </w:pPr>
            <w:r w:rsidRPr="000C060D">
              <w:t>№</w:t>
            </w:r>
          </w:p>
          <w:p w:rsidR="007E70AA" w:rsidRPr="000C060D" w:rsidRDefault="007E70AA" w:rsidP="00D15B89">
            <w:pPr>
              <w:jc w:val="center"/>
            </w:pPr>
            <w:r w:rsidRPr="000C060D">
              <w:t>п/п</w:t>
            </w:r>
          </w:p>
        </w:tc>
        <w:tc>
          <w:tcPr>
            <w:tcW w:w="1329"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pPr>
              <w:jc w:val="center"/>
            </w:pPr>
            <w:r w:rsidRPr="000C060D">
              <w:t xml:space="preserve">Наименование признака </w:t>
            </w:r>
          </w:p>
        </w:tc>
        <w:tc>
          <w:tcPr>
            <w:tcW w:w="2072"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pPr>
              <w:jc w:val="center"/>
            </w:pPr>
            <w:r w:rsidRPr="000C060D">
              <w:t xml:space="preserve">Значение признака </w:t>
            </w:r>
          </w:p>
        </w:tc>
        <w:tc>
          <w:tcPr>
            <w:tcW w:w="1309"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pPr>
              <w:jc w:val="center"/>
            </w:pPr>
            <w:r w:rsidRPr="000C060D">
              <w:t>Идентификаторы категорий (признаков) заявителей</w:t>
            </w:r>
          </w:p>
        </w:tc>
      </w:tr>
      <w:tr w:rsidR="007E70AA" w:rsidRPr="000C060D" w:rsidTr="00DA483D">
        <w:trPr>
          <w:trHeight w:val="1015"/>
        </w:trPr>
        <w:tc>
          <w:tcPr>
            <w:tcW w:w="290"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pPr>
              <w:jc w:val="center"/>
            </w:pPr>
            <w:r w:rsidRPr="000C060D">
              <w:t>1.</w:t>
            </w:r>
          </w:p>
        </w:tc>
        <w:tc>
          <w:tcPr>
            <w:tcW w:w="1329"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r w:rsidRPr="000C060D">
              <w:t>Цель обращения?</w:t>
            </w:r>
          </w:p>
        </w:tc>
        <w:tc>
          <w:tcPr>
            <w:tcW w:w="2072" w:type="pct"/>
            <w:tcBorders>
              <w:top w:val="single" w:sz="4" w:space="0" w:color="000000"/>
              <w:left w:val="single" w:sz="4" w:space="0" w:color="000000"/>
              <w:bottom w:val="single" w:sz="4" w:space="0" w:color="000000"/>
              <w:right w:val="single" w:sz="4" w:space="0" w:color="000000"/>
            </w:tcBorders>
          </w:tcPr>
          <w:p w:rsidR="007E70AA" w:rsidRPr="000C060D" w:rsidRDefault="007E70AA" w:rsidP="00D230CE">
            <w:r w:rsidRPr="000C060D">
              <w:t>Предоставление решения о присвоении адреса объекту адресации,</w:t>
            </w:r>
            <w:r w:rsidRPr="000C060D">
              <w:rPr>
                <w:rFonts w:eastAsia="Calibri"/>
                <w:lang w:eastAsia="en-US"/>
              </w:rPr>
              <w:t xml:space="preserve"> </w:t>
            </w:r>
            <w:r w:rsidRPr="000C060D">
              <w:t>об аннулировании адреса</w:t>
            </w:r>
          </w:p>
        </w:tc>
        <w:tc>
          <w:tcPr>
            <w:tcW w:w="1309" w:type="pct"/>
            <w:tcBorders>
              <w:top w:val="single" w:sz="4" w:space="0" w:color="000000"/>
              <w:left w:val="single" w:sz="4" w:space="0" w:color="000000"/>
              <w:bottom w:val="single" w:sz="4" w:space="0" w:color="000000"/>
              <w:right w:val="single" w:sz="4" w:space="0" w:color="000000"/>
            </w:tcBorders>
          </w:tcPr>
          <w:p w:rsidR="007E70AA" w:rsidRPr="000C060D" w:rsidRDefault="007E70AA" w:rsidP="00D230CE"/>
        </w:tc>
      </w:tr>
      <w:tr w:rsidR="007E70AA" w:rsidRPr="000C060D" w:rsidTr="00DA483D">
        <w:trPr>
          <w:trHeight w:val="607"/>
        </w:trPr>
        <w:tc>
          <w:tcPr>
            <w:tcW w:w="290"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pPr>
              <w:jc w:val="center"/>
            </w:pPr>
            <w:r w:rsidRPr="000C060D">
              <w:t>2.</w:t>
            </w:r>
          </w:p>
        </w:tc>
        <w:tc>
          <w:tcPr>
            <w:tcW w:w="1329"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r w:rsidRPr="000C060D">
              <w:t xml:space="preserve">Кто обращается                      за муниципальной услугой? </w:t>
            </w:r>
          </w:p>
        </w:tc>
        <w:tc>
          <w:tcPr>
            <w:tcW w:w="2072"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r w:rsidRPr="000C060D">
              <w:t>1. Заявитель.</w:t>
            </w:r>
          </w:p>
          <w:p w:rsidR="007E70AA" w:rsidRPr="000C060D" w:rsidRDefault="007E70AA" w:rsidP="000C060D">
            <w:r w:rsidRPr="000C060D">
              <w:t xml:space="preserve">2. Представитель </w:t>
            </w:r>
          </w:p>
        </w:tc>
        <w:tc>
          <w:tcPr>
            <w:tcW w:w="1309"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tc>
      </w:tr>
      <w:tr w:rsidR="007E70AA" w:rsidRPr="000C060D" w:rsidTr="00DA483D">
        <w:trPr>
          <w:trHeight w:val="903"/>
        </w:trPr>
        <w:tc>
          <w:tcPr>
            <w:tcW w:w="290"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pPr>
              <w:jc w:val="center"/>
            </w:pPr>
            <w:r w:rsidRPr="000C060D">
              <w:t>3.</w:t>
            </w:r>
          </w:p>
        </w:tc>
        <w:tc>
          <w:tcPr>
            <w:tcW w:w="1329" w:type="pct"/>
            <w:tcBorders>
              <w:top w:val="single" w:sz="4" w:space="0" w:color="000000"/>
              <w:left w:val="single" w:sz="4" w:space="0" w:color="000000"/>
              <w:bottom w:val="single" w:sz="4" w:space="0" w:color="000000"/>
              <w:right w:val="single" w:sz="4" w:space="0" w:color="000000"/>
            </w:tcBorders>
          </w:tcPr>
          <w:p w:rsidR="007E70AA" w:rsidRPr="000C060D" w:rsidRDefault="007E70AA" w:rsidP="00D15B89">
            <w:r w:rsidRPr="000C060D">
              <w:t xml:space="preserve">К какой категории относится заявитель? </w:t>
            </w:r>
          </w:p>
        </w:tc>
        <w:tc>
          <w:tcPr>
            <w:tcW w:w="2072" w:type="pct"/>
            <w:tcBorders>
              <w:top w:val="single" w:sz="4" w:space="0" w:color="000000"/>
              <w:left w:val="single" w:sz="4" w:space="0" w:color="000000"/>
              <w:bottom w:val="single" w:sz="4" w:space="0" w:color="000000"/>
              <w:right w:val="single" w:sz="4" w:space="0" w:color="000000"/>
            </w:tcBorders>
          </w:tcPr>
          <w:p w:rsidR="008E4D31" w:rsidRPr="000C060D" w:rsidRDefault="007E70AA" w:rsidP="008E4D31">
            <w:r w:rsidRPr="000C060D">
              <w:t>1.</w:t>
            </w:r>
            <w:r w:rsidR="008E4D31" w:rsidRPr="000C060D">
              <w:t>Собственник объекта адресации.</w:t>
            </w:r>
          </w:p>
          <w:p w:rsidR="000C060D" w:rsidRDefault="007E70AA" w:rsidP="008E4D31">
            <w:pPr>
              <w:autoSpaceDE w:val="0"/>
              <w:autoSpaceDN w:val="0"/>
              <w:adjustRightInd w:val="0"/>
              <w:rPr>
                <w:rFonts w:eastAsiaTheme="minorHAnsi"/>
                <w:lang w:eastAsia="en-US"/>
              </w:rPr>
            </w:pPr>
            <w:r w:rsidRPr="000C060D">
              <w:t xml:space="preserve">2.  </w:t>
            </w:r>
            <w:r w:rsidR="008E4D31" w:rsidRPr="000C060D">
              <w:t>Л</w:t>
            </w:r>
            <w:r w:rsidR="008E4D31" w:rsidRPr="000C060D">
              <w:rPr>
                <w:rFonts w:eastAsiaTheme="minorHAnsi"/>
                <w:lang w:eastAsia="en-US"/>
              </w:rPr>
              <w:t xml:space="preserve">ицо, обладающее одним </w:t>
            </w:r>
          </w:p>
          <w:p w:rsidR="008E4D31" w:rsidRPr="000C060D" w:rsidRDefault="008E4D31" w:rsidP="008E4D31">
            <w:pPr>
              <w:autoSpaceDE w:val="0"/>
              <w:autoSpaceDN w:val="0"/>
              <w:adjustRightInd w:val="0"/>
              <w:rPr>
                <w:rFonts w:eastAsiaTheme="minorHAnsi"/>
                <w:lang w:eastAsia="en-US"/>
              </w:rPr>
            </w:pPr>
            <w:r w:rsidRPr="000C060D">
              <w:rPr>
                <w:rFonts w:eastAsiaTheme="minorHAnsi"/>
                <w:lang w:eastAsia="en-US"/>
              </w:rPr>
              <w:t>из следующих вещных прав                     на объект адресации:</w:t>
            </w:r>
          </w:p>
          <w:p w:rsidR="008E4D31" w:rsidRPr="000C060D" w:rsidRDefault="008E4D31" w:rsidP="008E4D31">
            <w:pPr>
              <w:autoSpaceDE w:val="0"/>
              <w:autoSpaceDN w:val="0"/>
              <w:adjustRightInd w:val="0"/>
              <w:rPr>
                <w:rFonts w:eastAsiaTheme="minorHAnsi"/>
                <w:lang w:eastAsia="en-US"/>
              </w:rPr>
            </w:pPr>
            <w:r w:rsidRPr="000C060D">
              <w:rPr>
                <w:rFonts w:eastAsiaTheme="minorHAnsi"/>
                <w:lang w:eastAsia="en-US"/>
              </w:rPr>
              <w:t>право хозяйственного ведения;</w:t>
            </w:r>
          </w:p>
          <w:p w:rsidR="008E4D31" w:rsidRPr="000C060D" w:rsidRDefault="008E4D31" w:rsidP="008E4D31">
            <w:pPr>
              <w:autoSpaceDE w:val="0"/>
              <w:autoSpaceDN w:val="0"/>
              <w:adjustRightInd w:val="0"/>
              <w:rPr>
                <w:rFonts w:eastAsiaTheme="minorHAnsi"/>
                <w:lang w:eastAsia="en-US"/>
              </w:rPr>
            </w:pPr>
            <w:r w:rsidRPr="000C060D">
              <w:rPr>
                <w:rFonts w:eastAsiaTheme="minorHAnsi"/>
                <w:lang w:eastAsia="en-US"/>
              </w:rPr>
              <w:t>право оперативного управления;</w:t>
            </w:r>
          </w:p>
          <w:p w:rsidR="008E4D31" w:rsidRPr="000C060D" w:rsidRDefault="008E4D31" w:rsidP="008E4D31">
            <w:pPr>
              <w:autoSpaceDE w:val="0"/>
              <w:autoSpaceDN w:val="0"/>
              <w:adjustRightInd w:val="0"/>
              <w:rPr>
                <w:rFonts w:eastAsiaTheme="minorHAnsi"/>
                <w:lang w:eastAsia="en-US"/>
              </w:rPr>
            </w:pPr>
            <w:r w:rsidRPr="000C060D">
              <w:rPr>
                <w:rFonts w:eastAsiaTheme="minorHAnsi"/>
                <w:lang w:eastAsia="en-US"/>
              </w:rPr>
              <w:t>право пожизненно наследуемого владения;</w:t>
            </w:r>
          </w:p>
          <w:p w:rsidR="008E4D31" w:rsidRPr="000C060D" w:rsidRDefault="008E4D31" w:rsidP="008E4D31">
            <w:pPr>
              <w:autoSpaceDE w:val="0"/>
              <w:autoSpaceDN w:val="0"/>
              <w:adjustRightInd w:val="0"/>
              <w:rPr>
                <w:rFonts w:eastAsiaTheme="minorHAnsi"/>
                <w:lang w:eastAsia="en-US"/>
              </w:rPr>
            </w:pPr>
            <w:r w:rsidRPr="000C060D">
              <w:rPr>
                <w:rFonts w:eastAsiaTheme="minorHAnsi"/>
                <w:lang w:eastAsia="en-US"/>
              </w:rPr>
              <w:t>право постоянного (бессрочного) пользования.</w:t>
            </w:r>
          </w:p>
          <w:p w:rsidR="007E70AA" w:rsidRPr="000C060D" w:rsidRDefault="007E70AA" w:rsidP="008E4D31">
            <w:r w:rsidRPr="000C060D">
              <w:t>3.</w:t>
            </w:r>
            <w:r w:rsidR="008E4D31" w:rsidRPr="000C060D">
              <w:rPr>
                <w:rFonts w:eastAsiaTheme="minorHAnsi"/>
                <w:lang w:eastAsia="en-US"/>
              </w:rPr>
              <w:t xml:space="preserve"> П</w:t>
            </w:r>
            <w:r w:rsidR="008E4D31" w:rsidRPr="000C060D">
              <w:t>редставитель заявителя, действующий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r w:rsidRPr="000C060D">
              <w:t xml:space="preserve">. </w:t>
            </w:r>
          </w:p>
          <w:p w:rsidR="008E4D31" w:rsidRPr="000C060D" w:rsidRDefault="008E4D31" w:rsidP="00DA483D">
            <w:pPr>
              <w:autoSpaceDE w:val="0"/>
              <w:autoSpaceDN w:val="0"/>
              <w:adjustRightInd w:val="0"/>
            </w:pPr>
            <w:r w:rsidRPr="000C060D">
              <w:t xml:space="preserve">4. </w:t>
            </w:r>
            <w:r w:rsidRPr="000C060D">
              <w:rPr>
                <w:rFonts w:eastAsiaTheme="minorHAnsi"/>
                <w:lang w:eastAsia="en-US"/>
              </w:rPr>
              <w:t xml:space="preserve">Представитель собственников </w:t>
            </w:r>
          </w:p>
        </w:tc>
        <w:tc>
          <w:tcPr>
            <w:tcW w:w="1309" w:type="pct"/>
            <w:tcBorders>
              <w:top w:val="single" w:sz="4" w:space="0" w:color="000000"/>
              <w:left w:val="single" w:sz="4" w:space="0" w:color="000000"/>
              <w:bottom w:val="single" w:sz="4" w:space="0" w:color="000000"/>
              <w:right w:val="single" w:sz="4" w:space="0" w:color="000000"/>
            </w:tcBorders>
          </w:tcPr>
          <w:p w:rsidR="007E70AA" w:rsidRPr="000C060D" w:rsidRDefault="007E70AA" w:rsidP="007E70AA">
            <w:r w:rsidRPr="000C060D">
              <w:t>А</w:t>
            </w:r>
          </w:p>
          <w:p w:rsidR="007E70AA" w:rsidRPr="000C060D" w:rsidRDefault="007E70AA" w:rsidP="007E70AA">
            <w:r w:rsidRPr="000C060D">
              <w:t>Б</w:t>
            </w:r>
          </w:p>
          <w:p w:rsidR="007E70AA" w:rsidRPr="000C060D" w:rsidRDefault="007E70AA"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F54652" w:rsidRDefault="00F54652" w:rsidP="007E70AA"/>
          <w:p w:rsidR="007E70AA" w:rsidRPr="000C060D" w:rsidRDefault="007E70AA" w:rsidP="007E70AA">
            <w:r w:rsidRPr="000C060D">
              <w:t>В</w:t>
            </w:r>
          </w:p>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7E70AA"/>
          <w:p w:rsidR="008E4D31" w:rsidRPr="000C060D" w:rsidRDefault="008E4D31" w:rsidP="00DA483D">
            <w:r w:rsidRPr="000C060D">
              <w:t>Г</w:t>
            </w:r>
          </w:p>
        </w:tc>
      </w:tr>
      <w:tr w:rsidR="00DA483D" w:rsidRPr="000C060D" w:rsidTr="00DA483D">
        <w:trPr>
          <w:trHeight w:val="903"/>
        </w:trPr>
        <w:tc>
          <w:tcPr>
            <w:tcW w:w="290" w:type="pct"/>
            <w:tcBorders>
              <w:top w:val="single" w:sz="4" w:space="0" w:color="000000"/>
              <w:left w:val="single" w:sz="4" w:space="0" w:color="000000"/>
              <w:bottom w:val="single" w:sz="4" w:space="0" w:color="000000"/>
              <w:right w:val="single" w:sz="4" w:space="0" w:color="000000"/>
            </w:tcBorders>
          </w:tcPr>
          <w:p w:rsidR="00DA483D" w:rsidRPr="000C060D" w:rsidRDefault="00DA483D" w:rsidP="00DA483D">
            <w:pPr>
              <w:jc w:val="center"/>
            </w:pPr>
            <w:r w:rsidRPr="000C060D">
              <w:lastRenderedPageBreak/>
              <w:t>№</w:t>
            </w:r>
          </w:p>
          <w:p w:rsidR="00DA483D" w:rsidRPr="000C060D" w:rsidRDefault="00DA483D" w:rsidP="00DA483D">
            <w:pPr>
              <w:jc w:val="center"/>
            </w:pPr>
            <w:r w:rsidRPr="000C060D">
              <w:t>п/п</w:t>
            </w:r>
          </w:p>
        </w:tc>
        <w:tc>
          <w:tcPr>
            <w:tcW w:w="1329" w:type="pct"/>
            <w:tcBorders>
              <w:top w:val="single" w:sz="4" w:space="0" w:color="000000"/>
              <w:left w:val="single" w:sz="4" w:space="0" w:color="000000"/>
              <w:bottom w:val="single" w:sz="4" w:space="0" w:color="000000"/>
              <w:right w:val="single" w:sz="4" w:space="0" w:color="000000"/>
            </w:tcBorders>
          </w:tcPr>
          <w:p w:rsidR="00DA483D" w:rsidRPr="000C060D" w:rsidRDefault="00DA483D" w:rsidP="00DA483D">
            <w:pPr>
              <w:jc w:val="center"/>
            </w:pPr>
            <w:r w:rsidRPr="000C060D">
              <w:t xml:space="preserve">Наименование признака </w:t>
            </w:r>
          </w:p>
        </w:tc>
        <w:tc>
          <w:tcPr>
            <w:tcW w:w="2072" w:type="pct"/>
            <w:tcBorders>
              <w:top w:val="single" w:sz="4" w:space="0" w:color="000000"/>
              <w:left w:val="single" w:sz="4" w:space="0" w:color="000000"/>
              <w:bottom w:val="single" w:sz="4" w:space="0" w:color="000000"/>
              <w:right w:val="single" w:sz="4" w:space="0" w:color="000000"/>
            </w:tcBorders>
          </w:tcPr>
          <w:p w:rsidR="00DA483D" w:rsidRPr="000C060D" w:rsidRDefault="00DA483D" w:rsidP="00DA483D">
            <w:pPr>
              <w:jc w:val="center"/>
            </w:pPr>
            <w:r w:rsidRPr="000C060D">
              <w:t xml:space="preserve">Значение признака </w:t>
            </w:r>
          </w:p>
        </w:tc>
        <w:tc>
          <w:tcPr>
            <w:tcW w:w="1309" w:type="pct"/>
            <w:tcBorders>
              <w:top w:val="single" w:sz="4" w:space="0" w:color="000000"/>
              <w:left w:val="single" w:sz="4" w:space="0" w:color="000000"/>
              <w:bottom w:val="single" w:sz="4" w:space="0" w:color="000000"/>
              <w:right w:val="single" w:sz="4" w:space="0" w:color="000000"/>
            </w:tcBorders>
          </w:tcPr>
          <w:p w:rsidR="00DA483D" w:rsidRPr="000C060D" w:rsidRDefault="00DA483D" w:rsidP="00DA483D">
            <w:pPr>
              <w:jc w:val="center"/>
            </w:pPr>
            <w:r w:rsidRPr="000C060D">
              <w:t>Идентификаторы категорий (признаков) заявителей</w:t>
            </w:r>
          </w:p>
        </w:tc>
      </w:tr>
      <w:tr w:rsidR="00DA483D" w:rsidRPr="000C060D" w:rsidTr="00DA483D">
        <w:trPr>
          <w:trHeight w:val="903"/>
        </w:trPr>
        <w:tc>
          <w:tcPr>
            <w:tcW w:w="290" w:type="pct"/>
            <w:tcBorders>
              <w:top w:val="single" w:sz="4" w:space="0" w:color="000000"/>
              <w:left w:val="single" w:sz="4" w:space="0" w:color="000000"/>
              <w:bottom w:val="single" w:sz="4" w:space="0" w:color="000000"/>
              <w:right w:val="single" w:sz="4" w:space="0" w:color="000000"/>
            </w:tcBorders>
          </w:tcPr>
          <w:p w:rsidR="00DA483D" w:rsidRPr="000C060D" w:rsidRDefault="00DA483D" w:rsidP="00D15B89">
            <w:pPr>
              <w:jc w:val="center"/>
            </w:pPr>
          </w:p>
        </w:tc>
        <w:tc>
          <w:tcPr>
            <w:tcW w:w="1329" w:type="pct"/>
            <w:tcBorders>
              <w:top w:val="single" w:sz="4" w:space="0" w:color="000000"/>
              <w:left w:val="single" w:sz="4" w:space="0" w:color="000000"/>
              <w:bottom w:val="single" w:sz="4" w:space="0" w:color="000000"/>
              <w:right w:val="single" w:sz="4" w:space="0" w:color="000000"/>
            </w:tcBorders>
          </w:tcPr>
          <w:p w:rsidR="00DA483D" w:rsidRPr="000C060D" w:rsidRDefault="00DA483D" w:rsidP="00D15B89"/>
        </w:tc>
        <w:tc>
          <w:tcPr>
            <w:tcW w:w="2072" w:type="pct"/>
            <w:tcBorders>
              <w:top w:val="single" w:sz="4" w:space="0" w:color="000000"/>
              <w:left w:val="single" w:sz="4" w:space="0" w:color="000000"/>
              <w:bottom w:val="single" w:sz="4" w:space="0" w:color="000000"/>
              <w:right w:val="single" w:sz="4" w:space="0" w:color="000000"/>
            </w:tcBorders>
          </w:tcPr>
          <w:p w:rsidR="00DA483D" w:rsidRDefault="00DA483D" w:rsidP="00DA483D">
            <w:r>
              <w:t xml:space="preserve">помещений  в многоквартирном доме, уполномоченный на подачу </w:t>
            </w:r>
          </w:p>
          <w:p w:rsidR="00DA483D" w:rsidRDefault="00DA483D" w:rsidP="00DA483D">
            <w:r>
              <w:t xml:space="preserve">такого заявления принятым </w:t>
            </w:r>
          </w:p>
          <w:p w:rsidR="00DA483D" w:rsidRDefault="00DA483D" w:rsidP="00DA483D">
            <w:r>
              <w:t>в установленном законодательством Российской Федерации порядке решением общего собрания указанных собственников.</w:t>
            </w:r>
          </w:p>
          <w:p w:rsidR="00DA483D" w:rsidRDefault="00DA483D" w:rsidP="00DA483D">
            <w:r>
              <w:t>5.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rsidR="00DA483D" w:rsidRPr="000C060D" w:rsidRDefault="00DA483D" w:rsidP="00DA483D">
            <w: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tc>
        <w:tc>
          <w:tcPr>
            <w:tcW w:w="1309" w:type="pct"/>
            <w:tcBorders>
              <w:top w:val="single" w:sz="4" w:space="0" w:color="000000"/>
              <w:left w:val="single" w:sz="4" w:space="0" w:color="000000"/>
              <w:bottom w:val="single" w:sz="4" w:space="0" w:color="000000"/>
              <w:right w:val="single" w:sz="4" w:space="0" w:color="000000"/>
            </w:tcBorders>
          </w:tcPr>
          <w:p w:rsidR="00DA483D" w:rsidRDefault="00DA483D" w:rsidP="007E70AA"/>
          <w:p w:rsidR="00DA483D" w:rsidRPr="00DA483D" w:rsidRDefault="00DA483D" w:rsidP="00DA483D"/>
          <w:p w:rsidR="00DA483D" w:rsidRPr="00DA483D" w:rsidRDefault="00DA483D" w:rsidP="00DA483D"/>
          <w:p w:rsidR="00DA483D" w:rsidRPr="00DA483D" w:rsidRDefault="00DA483D" w:rsidP="00DA483D"/>
          <w:p w:rsidR="00DA483D" w:rsidRPr="00DA483D" w:rsidRDefault="00DA483D" w:rsidP="00DA483D"/>
          <w:p w:rsidR="00DA483D" w:rsidRPr="00DA483D" w:rsidRDefault="00DA483D" w:rsidP="00DA483D"/>
          <w:p w:rsidR="00DA483D" w:rsidRPr="00DA483D" w:rsidRDefault="00DA483D" w:rsidP="00DA483D"/>
          <w:p w:rsidR="00DA483D" w:rsidRDefault="00DA483D" w:rsidP="00DA483D"/>
          <w:p w:rsidR="00DA483D" w:rsidRDefault="00DA483D" w:rsidP="00DA483D">
            <w:r>
              <w:t>Д</w:t>
            </w:r>
          </w:p>
          <w:p w:rsidR="00DA483D" w:rsidRPr="00DA483D" w:rsidRDefault="00DA483D" w:rsidP="00DA483D"/>
          <w:p w:rsidR="00DA483D" w:rsidRPr="00DA483D" w:rsidRDefault="00DA483D" w:rsidP="00DA483D"/>
          <w:p w:rsidR="00DA483D" w:rsidRPr="00DA483D" w:rsidRDefault="00DA483D" w:rsidP="00DA483D"/>
          <w:p w:rsidR="00DA483D" w:rsidRPr="00DA483D" w:rsidRDefault="00DA483D" w:rsidP="00DA483D"/>
          <w:p w:rsidR="00DA483D" w:rsidRPr="00DA483D" w:rsidRDefault="00DA483D" w:rsidP="00DA483D"/>
          <w:p w:rsidR="00DA483D" w:rsidRPr="00DA483D" w:rsidRDefault="00DA483D" w:rsidP="00DA483D"/>
          <w:p w:rsidR="00DA483D" w:rsidRDefault="00DA483D" w:rsidP="00DA483D"/>
          <w:p w:rsidR="00DA483D" w:rsidRPr="00DA483D" w:rsidRDefault="00DA483D" w:rsidP="00DA483D">
            <w:r>
              <w:t>Е</w:t>
            </w:r>
          </w:p>
        </w:tc>
      </w:tr>
    </w:tbl>
    <w:p w:rsidR="000C060D" w:rsidRDefault="00D230CE" w:rsidP="00166777">
      <w:pPr>
        <w:tabs>
          <w:tab w:val="left" w:pos="3719"/>
          <w:tab w:val="center" w:pos="4464"/>
        </w:tabs>
        <w:ind w:firstLine="709"/>
        <w:jc w:val="right"/>
        <w:rPr>
          <w:sz w:val="28"/>
          <w:szCs w:val="28"/>
        </w:rPr>
      </w:pPr>
      <w:r w:rsidRPr="00B57838">
        <w:rPr>
          <w:sz w:val="28"/>
          <w:szCs w:val="28"/>
        </w:rPr>
        <w:t xml:space="preserve">                    </w:t>
      </w:r>
      <w:r>
        <w:rPr>
          <w:sz w:val="28"/>
          <w:szCs w:val="28"/>
        </w:rPr>
        <w:t xml:space="preserve">                        </w:t>
      </w: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726A03" w:rsidRDefault="00726A03"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0C060D" w:rsidRDefault="000C060D" w:rsidP="00166777">
      <w:pPr>
        <w:tabs>
          <w:tab w:val="left" w:pos="3719"/>
          <w:tab w:val="center" w:pos="4464"/>
        </w:tabs>
        <w:ind w:firstLine="709"/>
        <w:jc w:val="right"/>
        <w:rPr>
          <w:sz w:val="28"/>
          <w:szCs w:val="28"/>
        </w:rPr>
      </w:pPr>
    </w:p>
    <w:p w:rsidR="007542D5" w:rsidRDefault="00D230CE" w:rsidP="00166777">
      <w:pPr>
        <w:tabs>
          <w:tab w:val="left" w:pos="3719"/>
          <w:tab w:val="center" w:pos="4464"/>
        </w:tabs>
        <w:ind w:firstLine="709"/>
        <w:jc w:val="right"/>
        <w:rPr>
          <w:sz w:val="28"/>
          <w:szCs w:val="28"/>
        </w:rPr>
      </w:pPr>
      <w:r>
        <w:rPr>
          <w:sz w:val="28"/>
          <w:szCs w:val="28"/>
        </w:rPr>
        <w:lastRenderedPageBreak/>
        <w:t xml:space="preserve"> </w:t>
      </w:r>
      <w:r w:rsidR="007E70AA">
        <w:rPr>
          <w:sz w:val="28"/>
          <w:szCs w:val="28"/>
        </w:rPr>
        <w:t>Таблица № 2</w:t>
      </w:r>
    </w:p>
    <w:p w:rsidR="007542D5" w:rsidRDefault="007542D5" w:rsidP="007542D5">
      <w:pPr>
        <w:autoSpaceDE w:val="0"/>
        <w:autoSpaceDN w:val="0"/>
        <w:adjustRightInd w:val="0"/>
        <w:ind w:firstLine="539"/>
        <w:rPr>
          <w:sz w:val="28"/>
          <w:szCs w:val="28"/>
        </w:rPr>
      </w:pPr>
    </w:p>
    <w:p w:rsidR="007542D5" w:rsidRPr="007542D5" w:rsidRDefault="007542D5" w:rsidP="007542D5">
      <w:pPr>
        <w:jc w:val="center"/>
        <w:rPr>
          <w:sz w:val="28"/>
          <w:szCs w:val="28"/>
        </w:rPr>
      </w:pPr>
      <w:r w:rsidRPr="007542D5">
        <w:rPr>
          <w:sz w:val="28"/>
          <w:szCs w:val="28"/>
        </w:rPr>
        <w:t>Исчерпывающий перечень документов, необходимых</w:t>
      </w:r>
    </w:p>
    <w:p w:rsidR="007542D5" w:rsidRDefault="007542D5" w:rsidP="007542D5">
      <w:pPr>
        <w:jc w:val="center"/>
        <w:rPr>
          <w:sz w:val="28"/>
          <w:szCs w:val="28"/>
        </w:rPr>
      </w:pPr>
      <w:r w:rsidRPr="007542D5">
        <w:rPr>
          <w:sz w:val="28"/>
          <w:szCs w:val="28"/>
        </w:rPr>
        <w:t>для предоставления муниципальной услуги</w:t>
      </w:r>
    </w:p>
    <w:p w:rsidR="00C10434" w:rsidRDefault="00C10434" w:rsidP="007542D5">
      <w:pPr>
        <w:jc w:val="center"/>
        <w:rPr>
          <w:sz w:val="28"/>
          <w:szCs w:val="28"/>
        </w:rPr>
      </w:pPr>
    </w:p>
    <w:p w:rsidR="00C10434" w:rsidRPr="007542D5" w:rsidRDefault="00C10434" w:rsidP="00C10434">
      <w:pPr>
        <w:jc w:val="center"/>
        <w:rPr>
          <w:sz w:val="28"/>
          <w:szCs w:val="28"/>
        </w:rPr>
      </w:pPr>
      <w:r w:rsidRPr="007542D5">
        <w:rPr>
          <w:sz w:val="28"/>
          <w:szCs w:val="28"/>
        </w:rPr>
        <w:t>Исчерпывающий перечень документов, необходимых</w:t>
      </w:r>
    </w:p>
    <w:p w:rsidR="00C10434" w:rsidRPr="007542D5" w:rsidRDefault="00C10434" w:rsidP="00C10434">
      <w:pPr>
        <w:jc w:val="center"/>
        <w:rPr>
          <w:sz w:val="28"/>
          <w:szCs w:val="28"/>
        </w:rPr>
      </w:pPr>
      <w:r w:rsidRPr="007542D5">
        <w:rPr>
          <w:sz w:val="28"/>
          <w:szCs w:val="28"/>
        </w:rPr>
        <w:t>для предоставления муниципальной услуги,</w:t>
      </w:r>
      <w:r w:rsidRPr="007542D5">
        <w:rPr>
          <w:rFonts w:eastAsia="Arial"/>
          <w:color w:val="000000"/>
          <w:sz w:val="28"/>
          <w:szCs w:val="28"/>
          <w:highlight w:val="white"/>
        </w:rPr>
        <w:t xml:space="preserve"> </w:t>
      </w:r>
      <w:r w:rsidRPr="007542D5">
        <w:rPr>
          <w:sz w:val="28"/>
          <w:szCs w:val="28"/>
        </w:rPr>
        <w:t>которые заявитель обязан представить самостоятельно</w:t>
      </w:r>
    </w:p>
    <w:p w:rsidR="007542D5" w:rsidRPr="007542D5" w:rsidRDefault="007542D5" w:rsidP="007542D5">
      <w:pPr>
        <w:jc w:val="center"/>
        <w:rPr>
          <w:sz w:val="28"/>
          <w:szCs w:val="28"/>
        </w:rPr>
      </w:pPr>
    </w:p>
    <w:tbl>
      <w:tblPr>
        <w:tblStyle w:val="22"/>
        <w:tblW w:w="0" w:type="auto"/>
        <w:tblLook w:val="04A0" w:firstRow="1" w:lastRow="0" w:firstColumn="1" w:lastColumn="0" w:noHBand="0" w:noVBand="1"/>
      </w:tblPr>
      <w:tblGrid>
        <w:gridCol w:w="594"/>
        <w:gridCol w:w="1083"/>
        <w:gridCol w:w="7893"/>
      </w:tblGrid>
      <w:tr w:rsidR="00C10434" w:rsidRPr="000C060D" w:rsidTr="00B313BA">
        <w:tc>
          <w:tcPr>
            <w:tcW w:w="594" w:type="dxa"/>
          </w:tcPr>
          <w:p w:rsidR="00C10434" w:rsidRPr="000C060D" w:rsidRDefault="00C10434" w:rsidP="007542D5">
            <w:pPr>
              <w:jc w:val="center"/>
            </w:pPr>
            <w:r w:rsidRPr="000C060D">
              <w:t>№ п/п</w:t>
            </w:r>
          </w:p>
        </w:tc>
        <w:tc>
          <w:tcPr>
            <w:tcW w:w="1083" w:type="dxa"/>
          </w:tcPr>
          <w:p w:rsidR="00C10434" w:rsidRPr="000C060D" w:rsidRDefault="00C10434" w:rsidP="007542D5">
            <w:pPr>
              <w:jc w:val="center"/>
            </w:pPr>
            <w:r w:rsidRPr="000C060D">
              <w:t>Иденти-фикато-ры катего-рий (призна-ков) заявите-лей</w:t>
            </w:r>
          </w:p>
        </w:tc>
        <w:tc>
          <w:tcPr>
            <w:tcW w:w="7893" w:type="dxa"/>
          </w:tcPr>
          <w:p w:rsidR="00C10434" w:rsidRPr="000C060D" w:rsidRDefault="00C10434" w:rsidP="007542D5">
            <w:pPr>
              <w:jc w:val="center"/>
            </w:pPr>
            <w:r w:rsidRPr="000C060D">
              <w:t>Исчерпывающий перечень документов, необходимых</w:t>
            </w:r>
          </w:p>
          <w:p w:rsidR="00C10434" w:rsidRPr="000C060D" w:rsidRDefault="00C10434" w:rsidP="007542D5">
            <w:pPr>
              <w:jc w:val="center"/>
            </w:pPr>
            <w:r w:rsidRPr="000C060D">
              <w:t>для предоставления муниципальной услуги,</w:t>
            </w:r>
            <w:r w:rsidRPr="000C060D">
              <w:rPr>
                <w:rFonts w:eastAsia="Arial"/>
                <w:color w:val="000000"/>
                <w:highlight w:val="white"/>
              </w:rPr>
              <w:t xml:space="preserve"> </w:t>
            </w:r>
            <w:r w:rsidRPr="000C060D">
              <w:t>которые заявитель обязан представить самостоятельно</w:t>
            </w:r>
          </w:p>
          <w:p w:rsidR="00C10434" w:rsidRPr="000C060D" w:rsidRDefault="00C10434" w:rsidP="007542D5">
            <w:pPr>
              <w:jc w:val="center"/>
            </w:pPr>
          </w:p>
        </w:tc>
      </w:tr>
      <w:tr w:rsidR="00C10434" w:rsidRPr="000C060D" w:rsidTr="00B313BA">
        <w:tc>
          <w:tcPr>
            <w:tcW w:w="594" w:type="dxa"/>
          </w:tcPr>
          <w:p w:rsidR="00C10434" w:rsidRPr="000C060D" w:rsidRDefault="00C10434" w:rsidP="007542D5">
            <w:r w:rsidRPr="000C060D">
              <w:t>1.</w:t>
            </w:r>
          </w:p>
        </w:tc>
        <w:tc>
          <w:tcPr>
            <w:tcW w:w="1083" w:type="dxa"/>
          </w:tcPr>
          <w:p w:rsidR="00C10434" w:rsidRPr="000C060D" w:rsidRDefault="00C10434" w:rsidP="008E4D31">
            <w:r w:rsidRPr="000C060D">
              <w:t>А-</w:t>
            </w:r>
            <w:r w:rsidR="008E4D31" w:rsidRPr="000C060D">
              <w:t>Е</w:t>
            </w:r>
          </w:p>
        </w:tc>
        <w:tc>
          <w:tcPr>
            <w:tcW w:w="7893" w:type="dxa"/>
          </w:tcPr>
          <w:p w:rsidR="00C10434" w:rsidRPr="000C060D" w:rsidRDefault="00C10434" w:rsidP="00B313BA">
            <w:r w:rsidRPr="000C060D">
              <w:t xml:space="preserve">Заявление по форме согласно </w:t>
            </w:r>
            <w:r w:rsidR="00B313BA" w:rsidRPr="00B313BA">
              <w:t>приложени</w:t>
            </w:r>
            <w:r w:rsidR="00B313BA">
              <w:t>ю</w:t>
            </w:r>
            <w:r w:rsidR="00B313BA" w:rsidRPr="00B313BA">
              <w:t xml:space="preserve"> </w:t>
            </w:r>
            <w:r w:rsidR="00B313BA">
              <w:t>№1</w:t>
            </w:r>
            <w:r w:rsidR="00B313BA" w:rsidRPr="00B313BA">
              <w:t xml:space="preserve"> к приказу Министерства финансов Российской Федерации от 11.12.2014 </w:t>
            </w:r>
            <w:r w:rsidR="00B313BA">
              <w:t>№</w:t>
            </w:r>
            <w:r w:rsidR="00B313BA" w:rsidRPr="00B313BA">
              <w:t xml:space="preserve"> 146н</w:t>
            </w:r>
            <w:r w:rsidR="00B313BA">
              <w:t xml:space="preserve"> «</w:t>
            </w:r>
            <w:r w:rsidR="00B313BA" w:rsidRPr="00B313BA">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B313BA">
              <w:t>»</w:t>
            </w:r>
          </w:p>
        </w:tc>
      </w:tr>
      <w:tr w:rsidR="00C10434" w:rsidRPr="000C060D" w:rsidTr="00B313BA">
        <w:tc>
          <w:tcPr>
            <w:tcW w:w="594" w:type="dxa"/>
          </w:tcPr>
          <w:p w:rsidR="00C10434" w:rsidRPr="000C060D" w:rsidRDefault="00C10434" w:rsidP="007542D5">
            <w:r w:rsidRPr="000C060D">
              <w:t>2.</w:t>
            </w:r>
          </w:p>
        </w:tc>
        <w:tc>
          <w:tcPr>
            <w:tcW w:w="1083" w:type="dxa"/>
          </w:tcPr>
          <w:p w:rsidR="00C10434" w:rsidRPr="000C060D" w:rsidRDefault="00C10434" w:rsidP="008E4D31">
            <w:r w:rsidRPr="000C060D">
              <w:t>А-</w:t>
            </w:r>
            <w:r w:rsidR="008E4D31" w:rsidRPr="000C060D">
              <w:t>Е</w:t>
            </w:r>
          </w:p>
        </w:tc>
        <w:tc>
          <w:tcPr>
            <w:tcW w:w="7893" w:type="dxa"/>
          </w:tcPr>
          <w:p w:rsidR="00C10434" w:rsidRPr="000C060D" w:rsidRDefault="00C10434" w:rsidP="00F54652">
            <w:r w:rsidRPr="000C060D">
              <w:t xml:space="preserve">Документ, удостоверяющий личность заявителя (представляется  в случае личного обращения в ДГиЗО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w:t>
            </w:r>
            <w:r w:rsidR="00F54652">
              <w:t xml:space="preserve">ЕСИА </w:t>
            </w:r>
            <w:r w:rsidRPr="000C060D">
              <w:t xml:space="preserve">из состава соответствующих данных указанной учетной записи                                         </w:t>
            </w:r>
          </w:p>
        </w:tc>
      </w:tr>
      <w:tr w:rsidR="00C10434" w:rsidRPr="000C060D" w:rsidTr="00B313BA">
        <w:tc>
          <w:tcPr>
            <w:tcW w:w="594" w:type="dxa"/>
          </w:tcPr>
          <w:p w:rsidR="00C10434" w:rsidRPr="000C060D" w:rsidRDefault="00C10434" w:rsidP="007542D5">
            <w:r w:rsidRPr="000C060D">
              <w:t>3.</w:t>
            </w:r>
          </w:p>
        </w:tc>
        <w:tc>
          <w:tcPr>
            <w:tcW w:w="1083" w:type="dxa"/>
          </w:tcPr>
          <w:p w:rsidR="00C10434" w:rsidRPr="000C060D" w:rsidRDefault="00C10434" w:rsidP="008E4D31">
            <w:pPr>
              <w:widowControl w:val="0"/>
              <w:autoSpaceDE w:val="0"/>
              <w:autoSpaceDN w:val="0"/>
              <w:adjustRightInd w:val="0"/>
              <w:ind w:right="-2"/>
            </w:pPr>
            <w:r w:rsidRPr="000C060D">
              <w:t>А-</w:t>
            </w:r>
            <w:r w:rsidR="008E4D31" w:rsidRPr="000C060D">
              <w:t>Е</w:t>
            </w:r>
          </w:p>
        </w:tc>
        <w:tc>
          <w:tcPr>
            <w:tcW w:w="7893" w:type="dxa"/>
          </w:tcPr>
          <w:p w:rsidR="00C10434" w:rsidRPr="000C060D" w:rsidRDefault="00C10434" w:rsidP="00C24DAA">
            <w:pPr>
              <w:widowControl w:val="0"/>
              <w:autoSpaceDE w:val="0"/>
              <w:autoSpaceDN w:val="0"/>
              <w:adjustRightInd w:val="0"/>
              <w:ind w:right="-2"/>
            </w:pPr>
            <w:r w:rsidRPr="000C060D">
              <w:t xml:space="preserve">Документ, подтверждающий полномочия представителя физического или юридического лица, если с заявлением обращается представитель заявителя. </w:t>
            </w:r>
          </w:p>
          <w:p w:rsidR="00C10434" w:rsidRPr="000C060D" w:rsidRDefault="00C10434" w:rsidP="00C24DAA">
            <w:pPr>
              <w:widowControl w:val="0"/>
              <w:autoSpaceDE w:val="0"/>
              <w:autoSpaceDN w:val="0"/>
              <w:adjustRightInd w:val="0"/>
              <w:ind w:right="-2"/>
            </w:pPr>
            <w:r w:rsidRPr="000C060D">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w:t>
            </w:r>
            <w:r w:rsidRPr="00F54652">
              <w:t xml:space="preserve">в ЕСИА  </w:t>
            </w:r>
            <w:r w:rsidRPr="000C060D">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10434" w:rsidRPr="000C060D" w:rsidRDefault="00C10434" w:rsidP="00C24DAA">
            <w:pPr>
              <w:widowControl w:val="0"/>
              <w:autoSpaceDE w:val="0"/>
              <w:autoSpaceDN w:val="0"/>
              <w:adjustRightInd w:val="0"/>
              <w:ind w:right="-2" w:firstLine="709"/>
            </w:pPr>
            <w:r w:rsidRPr="000C060D">
              <w:t>При обращении посредством ЕПГУ указанный документ, выданный:</w:t>
            </w:r>
          </w:p>
          <w:p w:rsidR="00C10434" w:rsidRPr="000C060D" w:rsidRDefault="00C10434" w:rsidP="00C24DAA">
            <w:pPr>
              <w:widowControl w:val="0"/>
              <w:autoSpaceDE w:val="0"/>
              <w:autoSpaceDN w:val="0"/>
              <w:adjustRightInd w:val="0"/>
              <w:ind w:right="-2" w:firstLine="709"/>
            </w:pPr>
            <w:r w:rsidRPr="000C060D">
              <w:t>а) организацией, удостоверяется усиленной квалифицированной ЭП правомочного должностного лица организации;</w:t>
            </w:r>
          </w:p>
          <w:p w:rsidR="00C10434" w:rsidRPr="000C060D" w:rsidRDefault="00C10434" w:rsidP="00C24DAA">
            <w:pPr>
              <w:widowControl w:val="0"/>
              <w:autoSpaceDE w:val="0"/>
              <w:autoSpaceDN w:val="0"/>
              <w:adjustRightInd w:val="0"/>
              <w:ind w:right="-2" w:firstLine="709"/>
            </w:pPr>
            <w:r w:rsidRPr="000C060D">
              <w:t>б) физическим лицом – усиленной квалифицированной ЭП нотариуса с приложением файла открепленной  усиленной квалифицированной ЭП  в формате sig.</w:t>
            </w:r>
          </w:p>
          <w:p w:rsidR="000C060D" w:rsidRDefault="00C10434" w:rsidP="00C24DAA">
            <w:pPr>
              <w:widowControl w:val="0"/>
              <w:autoSpaceDE w:val="0"/>
              <w:autoSpaceDN w:val="0"/>
              <w:adjustRightInd w:val="0"/>
              <w:ind w:right="-2"/>
            </w:pPr>
            <w:r w:rsidRPr="000C060D">
              <w:t>При предоставлении заявления от имени собственников помещений</w:t>
            </w:r>
          </w:p>
          <w:p w:rsidR="00C10434" w:rsidRPr="000C060D" w:rsidRDefault="00C10434" w:rsidP="00DA483D">
            <w:pPr>
              <w:widowControl w:val="0"/>
              <w:autoSpaceDE w:val="0"/>
              <w:autoSpaceDN w:val="0"/>
              <w:adjustRightInd w:val="0"/>
              <w:ind w:right="-2"/>
            </w:pPr>
            <w:r w:rsidRPr="000C060D">
              <w:t xml:space="preserve">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tc>
      </w:tr>
      <w:tr w:rsidR="00DA483D" w:rsidRPr="000C060D" w:rsidTr="00B313BA">
        <w:tc>
          <w:tcPr>
            <w:tcW w:w="594" w:type="dxa"/>
          </w:tcPr>
          <w:p w:rsidR="00DA483D" w:rsidRPr="000C060D" w:rsidRDefault="00DA483D" w:rsidP="00DA483D">
            <w:pPr>
              <w:jc w:val="center"/>
            </w:pPr>
            <w:r w:rsidRPr="000C060D">
              <w:lastRenderedPageBreak/>
              <w:t>№ п/п</w:t>
            </w:r>
          </w:p>
        </w:tc>
        <w:tc>
          <w:tcPr>
            <w:tcW w:w="1083" w:type="dxa"/>
          </w:tcPr>
          <w:p w:rsidR="00DA483D" w:rsidRPr="000C060D" w:rsidRDefault="00DA483D" w:rsidP="00DA483D">
            <w:pPr>
              <w:jc w:val="center"/>
            </w:pPr>
            <w:r w:rsidRPr="000C060D">
              <w:t>Иденти-фикато-ры катего-рий (призна-ков) заявите-лей</w:t>
            </w:r>
          </w:p>
        </w:tc>
        <w:tc>
          <w:tcPr>
            <w:tcW w:w="7893" w:type="dxa"/>
          </w:tcPr>
          <w:p w:rsidR="00DA483D" w:rsidRPr="000C060D" w:rsidRDefault="00DA483D" w:rsidP="00DA483D">
            <w:pPr>
              <w:jc w:val="center"/>
            </w:pPr>
            <w:r w:rsidRPr="000C060D">
              <w:t>Исчерпывающий перечень документов, необходимых</w:t>
            </w:r>
          </w:p>
          <w:p w:rsidR="00DA483D" w:rsidRPr="000C060D" w:rsidRDefault="00DA483D" w:rsidP="00DA483D">
            <w:pPr>
              <w:jc w:val="center"/>
            </w:pPr>
            <w:r w:rsidRPr="000C060D">
              <w:t>для предоставления муниципальной услуги,</w:t>
            </w:r>
            <w:r w:rsidRPr="000C060D">
              <w:rPr>
                <w:rFonts w:eastAsia="Arial"/>
                <w:color w:val="000000"/>
                <w:highlight w:val="white"/>
              </w:rPr>
              <w:t xml:space="preserve"> </w:t>
            </w:r>
            <w:r w:rsidRPr="000C060D">
              <w:t>которые заявитель обязан представить самостоятельно</w:t>
            </w:r>
          </w:p>
          <w:p w:rsidR="00DA483D" w:rsidRPr="000C060D" w:rsidRDefault="00DA483D" w:rsidP="00DA483D">
            <w:pPr>
              <w:jc w:val="center"/>
            </w:pPr>
          </w:p>
        </w:tc>
      </w:tr>
      <w:tr w:rsidR="00DA483D" w:rsidRPr="000C060D" w:rsidTr="00B313BA">
        <w:tc>
          <w:tcPr>
            <w:tcW w:w="594" w:type="dxa"/>
          </w:tcPr>
          <w:p w:rsidR="00DA483D" w:rsidRPr="000C060D" w:rsidRDefault="00DA483D" w:rsidP="007542D5"/>
        </w:tc>
        <w:tc>
          <w:tcPr>
            <w:tcW w:w="1083" w:type="dxa"/>
          </w:tcPr>
          <w:p w:rsidR="00DA483D" w:rsidRPr="000C060D" w:rsidRDefault="00DA483D" w:rsidP="008E4D31">
            <w:pPr>
              <w:widowControl w:val="0"/>
              <w:autoSpaceDE w:val="0"/>
              <w:autoSpaceDN w:val="0"/>
              <w:adjustRightInd w:val="0"/>
              <w:ind w:right="-2"/>
            </w:pPr>
          </w:p>
        </w:tc>
        <w:tc>
          <w:tcPr>
            <w:tcW w:w="7893" w:type="dxa"/>
          </w:tcPr>
          <w:p w:rsidR="00DA483D" w:rsidRDefault="00DA483D" w:rsidP="00DA483D">
            <w:pPr>
              <w:widowControl w:val="0"/>
              <w:autoSpaceDE w:val="0"/>
              <w:autoSpaceDN w:val="0"/>
              <w:adjustRightInd w:val="0"/>
              <w:ind w:right="-2"/>
            </w:pPr>
            <w: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DA483D" w:rsidRPr="000C060D" w:rsidRDefault="00DA483D" w:rsidP="00DA483D">
            <w:pPr>
              <w:widowControl w:val="0"/>
              <w:autoSpaceDE w:val="0"/>
              <w:autoSpaceDN w:val="0"/>
              <w:adjustRightInd w:val="0"/>
              <w:ind w:right="-2"/>
            </w:pPr>
            <w:r>
              <w:t>При представлении заявления кадастровым инженером  к такому заявлению прилагается копия документа, предусмотренного статьями 35,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tc>
      </w:tr>
      <w:tr w:rsidR="00DA483D" w:rsidRPr="000C060D" w:rsidTr="00B313BA">
        <w:tc>
          <w:tcPr>
            <w:tcW w:w="594" w:type="dxa"/>
          </w:tcPr>
          <w:p w:rsidR="00DA483D" w:rsidRPr="000C060D" w:rsidRDefault="00DA483D" w:rsidP="007542D5">
            <w:r w:rsidRPr="000C060D">
              <w:t>4.</w:t>
            </w:r>
          </w:p>
        </w:tc>
        <w:tc>
          <w:tcPr>
            <w:tcW w:w="1083" w:type="dxa"/>
          </w:tcPr>
          <w:p w:rsidR="00DA483D" w:rsidRPr="000C060D" w:rsidRDefault="00DA483D" w:rsidP="008E4D31">
            <w:pPr>
              <w:widowControl w:val="0"/>
              <w:autoSpaceDE w:val="0"/>
              <w:autoSpaceDN w:val="0"/>
              <w:adjustRightInd w:val="0"/>
              <w:ind w:right="-2"/>
            </w:pPr>
            <w:r w:rsidRPr="000C060D">
              <w:t>А-Е</w:t>
            </w:r>
          </w:p>
        </w:tc>
        <w:tc>
          <w:tcPr>
            <w:tcW w:w="7893" w:type="dxa"/>
          </w:tcPr>
          <w:p w:rsidR="00DA483D" w:rsidRDefault="00DA483D" w:rsidP="000C060D">
            <w:pPr>
              <w:widowControl w:val="0"/>
              <w:autoSpaceDE w:val="0"/>
              <w:autoSpaceDN w:val="0"/>
              <w:adjustRightInd w:val="0"/>
              <w:ind w:right="-2"/>
            </w:pPr>
            <w:r w:rsidRPr="000C060D">
              <w:t xml:space="preserve">Правоустанавливающие и (или) правоудостоверяющие документы  </w:t>
            </w:r>
          </w:p>
          <w:p w:rsidR="00DA483D" w:rsidRDefault="00DA483D" w:rsidP="000C060D">
            <w:pPr>
              <w:widowControl w:val="0"/>
              <w:autoSpaceDE w:val="0"/>
              <w:autoSpaceDN w:val="0"/>
              <w:adjustRightInd w:val="0"/>
              <w:ind w:right="-2"/>
            </w:pPr>
            <w:r w:rsidRPr="000C060D">
              <w:t xml:space="preserve">на объект (объекты) адресации (в случае присвоения адреса зданию (строению) или сооружению, в том числе строительство которых  </w:t>
            </w:r>
          </w:p>
          <w:p w:rsidR="00DA483D" w:rsidRPr="000C060D" w:rsidRDefault="00DA483D" w:rsidP="000C060D">
            <w:pPr>
              <w:widowControl w:val="0"/>
              <w:autoSpaceDE w:val="0"/>
              <w:autoSpaceDN w:val="0"/>
              <w:adjustRightInd w:val="0"/>
              <w:ind w:right="-2"/>
            </w:pPr>
            <w:r w:rsidRPr="000C060D">
              <w:t xml:space="preserve">не завершено, в соответствии   с ГрК РФ для строительства которых получение разрешения на строительство не требуется, правоустанавливающие и (или) правоудостоверяющие документы </w:t>
            </w:r>
            <w:r>
              <w:t xml:space="preserve">                        </w:t>
            </w:r>
            <w:r w:rsidRPr="000C060D">
              <w:t>на земельный участок,   на котором расположены указанное здание (строение), сооружение) (в случае если указанные документы отсутствуют в ЕГРН</w:t>
            </w:r>
          </w:p>
        </w:tc>
      </w:tr>
    </w:tbl>
    <w:p w:rsidR="000C060D" w:rsidRDefault="000C060D" w:rsidP="007542D5">
      <w:pPr>
        <w:jc w:val="center"/>
        <w:rPr>
          <w:sz w:val="28"/>
          <w:szCs w:val="28"/>
        </w:rPr>
      </w:pPr>
    </w:p>
    <w:p w:rsidR="007542D5" w:rsidRPr="007542D5" w:rsidRDefault="007542D5" w:rsidP="007542D5">
      <w:pPr>
        <w:jc w:val="center"/>
        <w:rPr>
          <w:sz w:val="28"/>
          <w:szCs w:val="28"/>
        </w:rPr>
      </w:pPr>
      <w:r w:rsidRPr="007542D5">
        <w:rPr>
          <w:sz w:val="28"/>
          <w:szCs w:val="28"/>
        </w:rPr>
        <w:t>Исчерпывающий перечень документов</w:t>
      </w:r>
      <w:r w:rsidR="00726A03">
        <w:rPr>
          <w:sz w:val="28"/>
          <w:szCs w:val="28"/>
        </w:rPr>
        <w:t>, которые заявитель вправе пред</w:t>
      </w:r>
      <w:r w:rsidRPr="007542D5">
        <w:rPr>
          <w:sz w:val="28"/>
          <w:szCs w:val="28"/>
        </w:rPr>
        <w:t>ставить  по собственной инициативе</w:t>
      </w:r>
    </w:p>
    <w:p w:rsidR="007542D5" w:rsidRPr="007542D5" w:rsidRDefault="007542D5" w:rsidP="007542D5">
      <w:pPr>
        <w:jc w:val="center"/>
        <w:rPr>
          <w:sz w:val="28"/>
          <w:szCs w:val="28"/>
        </w:rPr>
      </w:pPr>
    </w:p>
    <w:tbl>
      <w:tblPr>
        <w:tblStyle w:val="22"/>
        <w:tblW w:w="0" w:type="auto"/>
        <w:tblLook w:val="04A0" w:firstRow="1" w:lastRow="0" w:firstColumn="1" w:lastColumn="0" w:noHBand="0" w:noVBand="1"/>
      </w:tblPr>
      <w:tblGrid>
        <w:gridCol w:w="769"/>
        <w:gridCol w:w="1083"/>
        <w:gridCol w:w="7718"/>
      </w:tblGrid>
      <w:tr w:rsidR="00C10434" w:rsidRPr="000C060D" w:rsidTr="00DA483D">
        <w:tc>
          <w:tcPr>
            <w:tcW w:w="769" w:type="dxa"/>
          </w:tcPr>
          <w:p w:rsidR="00C10434" w:rsidRPr="000C060D" w:rsidRDefault="00C10434" w:rsidP="007542D5">
            <w:pPr>
              <w:jc w:val="center"/>
            </w:pPr>
            <w:r w:rsidRPr="000C060D">
              <w:t>№ п/п</w:t>
            </w:r>
          </w:p>
        </w:tc>
        <w:tc>
          <w:tcPr>
            <w:tcW w:w="1083" w:type="dxa"/>
          </w:tcPr>
          <w:p w:rsidR="00C10434" w:rsidRPr="000C060D" w:rsidRDefault="00C10434" w:rsidP="007542D5">
            <w:pPr>
              <w:jc w:val="center"/>
            </w:pPr>
            <w:r w:rsidRPr="000C060D">
              <w:t>Иденти-фикато-ры катего-рий (призна-ков) заявите-лей</w:t>
            </w:r>
          </w:p>
        </w:tc>
        <w:tc>
          <w:tcPr>
            <w:tcW w:w="7718" w:type="dxa"/>
          </w:tcPr>
          <w:p w:rsidR="00C10434" w:rsidRPr="000C060D" w:rsidRDefault="00C10434" w:rsidP="007542D5">
            <w:pPr>
              <w:jc w:val="center"/>
            </w:pPr>
            <w:r w:rsidRPr="000C060D">
              <w:t>Исчерпывающий перечень документов, которые заявитель вправе п</w:t>
            </w:r>
            <w:r w:rsidR="00726A03">
              <w:t>ред</w:t>
            </w:r>
            <w:r w:rsidRPr="000C060D">
              <w:t>ставить  по собственной инициативе</w:t>
            </w:r>
          </w:p>
          <w:p w:rsidR="00C10434" w:rsidRPr="000C060D" w:rsidRDefault="00C10434" w:rsidP="007542D5">
            <w:pPr>
              <w:jc w:val="center"/>
            </w:pPr>
          </w:p>
        </w:tc>
      </w:tr>
      <w:tr w:rsidR="00C10434" w:rsidRPr="000C060D" w:rsidTr="00DA483D">
        <w:tc>
          <w:tcPr>
            <w:tcW w:w="769" w:type="dxa"/>
          </w:tcPr>
          <w:p w:rsidR="00C10434" w:rsidRPr="000C060D" w:rsidRDefault="00C10434" w:rsidP="007542D5">
            <w:r w:rsidRPr="000C060D">
              <w:t>1.</w:t>
            </w:r>
          </w:p>
        </w:tc>
        <w:tc>
          <w:tcPr>
            <w:tcW w:w="1083" w:type="dxa"/>
          </w:tcPr>
          <w:p w:rsidR="00C10434" w:rsidRPr="000C060D" w:rsidRDefault="00C10434" w:rsidP="008E4D31">
            <w:r w:rsidRPr="000C060D">
              <w:t>А-</w:t>
            </w:r>
            <w:r w:rsidR="008E4D31" w:rsidRPr="000C060D">
              <w:t>Е</w:t>
            </w:r>
          </w:p>
        </w:tc>
        <w:tc>
          <w:tcPr>
            <w:tcW w:w="7718" w:type="dxa"/>
          </w:tcPr>
          <w:p w:rsidR="000C060D" w:rsidRDefault="00C10434" w:rsidP="00C10434">
            <w:r w:rsidRPr="000C060D">
              <w:t xml:space="preserve">Правоустанавливающие и (или) правоудостоверяющие документы    </w:t>
            </w:r>
          </w:p>
          <w:p w:rsidR="000C060D" w:rsidRDefault="00C10434" w:rsidP="000C060D">
            <w:r w:rsidRPr="000C060D">
              <w:t xml:space="preserve">на объект (объекты) адресации (в случае присвоения адреса зданию (строению) или сооружению,  в том числе строительство которых  </w:t>
            </w:r>
          </w:p>
          <w:p w:rsidR="000C060D" w:rsidRDefault="00C10434" w:rsidP="000C060D">
            <w:r w:rsidRPr="000C060D">
              <w:t xml:space="preserve">не завершено,   в соответствии с ГрК  РФ для строительства которых получение разрешения на строительство не требуется, правоустанавливающие и (или) правоудостоверяющие документы </w:t>
            </w:r>
          </w:p>
          <w:p w:rsidR="000C060D" w:rsidRDefault="000C060D" w:rsidP="000C060D">
            <w:r>
              <w:t>н</w:t>
            </w:r>
            <w:r w:rsidR="00C10434" w:rsidRPr="000C060D">
              <w:t xml:space="preserve">а земельный участок, на котором расположены указанное здание (строение), сооружение) (в случае если указанные документы имеются </w:t>
            </w:r>
          </w:p>
          <w:p w:rsidR="00C10434" w:rsidRPr="000C060D" w:rsidRDefault="008F4E97" w:rsidP="000C060D">
            <w:r w:rsidRPr="000C060D">
              <w:t xml:space="preserve">в </w:t>
            </w:r>
            <w:r w:rsidR="00C10434" w:rsidRPr="000C060D">
              <w:t>ЕГРН)</w:t>
            </w:r>
          </w:p>
        </w:tc>
      </w:tr>
      <w:tr w:rsidR="00DA483D" w:rsidRPr="000C060D" w:rsidTr="00DA483D">
        <w:tc>
          <w:tcPr>
            <w:tcW w:w="769" w:type="dxa"/>
          </w:tcPr>
          <w:p w:rsidR="00DA483D" w:rsidRPr="000C060D" w:rsidRDefault="00DA483D" w:rsidP="00DA483D">
            <w:pPr>
              <w:jc w:val="center"/>
            </w:pPr>
            <w:r w:rsidRPr="000C060D">
              <w:lastRenderedPageBreak/>
              <w:t>№ п/п</w:t>
            </w:r>
          </w:p>
        </w:tc>
        <w:tc>
          <w:tcPr>
            <w:tcW w:w="1083" w:type="dxa"/>
          </w:tcPr>
          <w:p w:rsidR="00DA483D" w:rsidRPr="000C060D" w:rsidRDefault="00DA483D" w:rsidP="00DA483D">
            <w:pPr>
              <w:jc w:val="center"/>
            </w:pPr>
            <w:r w:rsidRPr="000C060D">
              <w:t>Иденти-фикато-ры катего-рий (призна-ков) заявите-лей</w:t>
            </w:r>
          </w:p>
        </w:tc>
        <w:tc>
          <w:tcPr>
            <w:tcW w:w="7718" w:type="dxa"/>
          </w:tcPr>
          <w:p w:rsidR="00DA483D" w:rsidRPr="000C060D" w:rsidRDefault="00E4236B" w:rsidP="00DA483D">
            <w:pPr>
              <w:jc w:val="center"/>
            </w:pPr>
            <w:r w:rsidRPr="00E4236B">
              <w:t>Исчерпывающий перечень документов, которые заявитель вправе представить  по собственной инициативе</w:t>
            </w:r>
          </w:p>
        </w:tc>
      </w:tr>
      <w:tr w:rsidR="00DA483D" w:rsidRPr="000C060D" w:rsidTr="00DA483D">
        <w:tc>
          <w:tcPr>
            <w:tcW w:w="769" w:type="dxa"/>
          </w:tcPr>
          <w:p w:rsidR="00DA483D" w:rsidRPr="000C060D" w:rsidRDefault="00DA483D" w:rsidP="007542D5">
            <w:r w:rsidRPr="000C060D">
              <w:t>2.</w:t>
            </w:r>
          </w:p>
        </w:tc>
        <w:tc>
          <w:tcPr>
            <w:tcW w:w="1083" w:type="dxa"/>
          </w:tcPr>
          <w:p w:rsidR="00DA483D" w:rsidRPr="000C060D" w:rsidRDefault="00DA483D" w:rsidP="008E4D31">
            <w:r w:rsidRPr="000C060D">
              <w:t>А-Е</w:t>
            </w:r>
          </w:p>
        </w:tc>
        <w:tc>
          <w:tcPr>
            <w:tcW w:w="7718" w:type="dxa"/>
          </w:tcPr>
          <w:p w:rsidR="00DA483D" w:rsidRDefault="00DA483D" w:rsidP="000C060D">
            <w:r w:rsidRPr="000C060D">
              <w:t xml:space="preserve">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w:t>
            </w:r>
          </w:p>
          <w:p w:rsidR="00DA483D" w:rsidRPr="000C060D" w:rsidRDefault="00DA483D" w:rsidP="000C060D">
            <w:r w:rsidRPr="000C060D">
              <w:t>с образованием одного и более новых объектов адресации)</w:t>
            </w:r>
          </w:p>
        </w:tc>
      </w:tr>
      <w:tr w:rsidR="00DA483D" w:rsidRPr="000C060D" w:rsidTr="00DA483D">
        <w:tc>
          <w:tcPr>
            <w:tcW w:w="769" w:type="dxa"/>
          </w:tcPr>
          <w:p w:rsidR="00DA483D" w:rsidRPr="000C060D" w:rsidRDefault="00DA483D" w:rsidP="007542D5">
            <w:r w:rsidRPr="000C060D">
              <w:t xml:space="preserve">3. </w:t>
            </w:r>
          </w:p>
        </w:tc>
        <w:tc>
          <w:tcPr>
            <w:tcW w:w="1083" w:type="dxa"/>
          </w:tcPr>
          <w:p w:rsidR="00DA483D" w:rsidRPr="000C060D" w:rsidRDefault="00DA483D" w:rsidP="00C24DAA">
            <w:r w:rsidRPr="000C060D">
              <w:t>А-Е</w:t>
            </w:r>
          </w:p>
        </w:tc>
        <w:tc>
          <w:tcPr>
            <w:tcW w:w="7718" w:type="dxa"/>
          </w:tcPr>
          <w:p w:rsidR="00DA483D" w:rsidRPr="000C060D" w:rsidRDefault="00DA483D" w:rsidP="000C060D">
            <w:r w:rsidRPr="000C060D">
              <w:t>Разрешение на строительство объекта адресации  (при присвоении адреса строящимся объектам адресации)  (за исключением случаев, если   в соответствии с ГрК РФ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tc>
      </w:tr>
      <w:tr w:rsidR="00DA483D" w:rsidRPr="000C060D" w:rsidTr="00DA483D">
        <w:tc>
          <w:tcPr>
            <w:tcW w:w="769" w:type="dxa"/>
          </w:tcPr>
          <w:p w:rsidR="00DA483D" w:rsidRPr="000C060D" w:rsidRDefault="00DA483D" w:rsidP="007542D5">
            <w:r w:rsidRPr="000C060D">
              <w:t>4.</w:t>
            </w:r>
          </w:p>
        </w:tc>
        <w:tc>
          <w:tcPr>
            <w:tcW w:w="1083" w:type="dxa"/>
          </w:tcPr>
          <w:p w:rsidR="00DA483D" w:rsidRPr="000C060D" w:rsidRDefault="00DA483D" w:rsidP="00C24DAA">
            <w:r w:rsidRPr="000C060D">
              <w:t>А-Е</w:t>
            </w:r>
          </w:p>
        </w:tc>
        <w:tc>
          <w:tcPr>
            <w:tcW w:w="7718" w:type="dxa"/>
          </w:tcPr>
          <w:p w:rsidR="00DA483D" w:rsidRPr="000C060D" w:rsidRDefault="00DA483D" w:rsidP="00C24DAA">
            <w:r w:rsidRPr="000C060D">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r>
      <w:tr w:rsidR="00DA483D" w:rsidRPr="000C060D" w:rsidTr="00DA483D">
        <w:tc>
          <w:tcPr>
            <w:tcW w:w="769" w:type="dxa"/>
          </w:tcPr>
          <w:p w:rsidR="00DA483D" w:rsidRPr="000C060D" w:rsidRDefault="00DA483D" w:rsidP="007542D5">
            <w:r w:rsidRPr="000C060D">
              <w:t xml:space="preserve">5. </w:t>
            </w:r>
          </w:p>
        </w:tc>
        <w:tc>
          <w:tcPr>
            <w:tcW w:w="1083" w:type="dxa"/>
          </w:tcPr>
          <w:p w:rsidR="00DA483D" w:rsidRPr="000C060D" w:rsidRDefault="00DA483D" w:rsidP="00C24DAA">
            <w:r w:rsidRPr="000C060D">
              <w:t>А-Е</w:t>
            </w:r>
          </w:p>
        </w:tc>
        <w:tc>
          <w:tcPr>
            <w:tcW w:w="7718" w:type="dxa"/>
          </w:tcPr>
          <w:p w:rsidR="00DA483D" w:rsidRPr="000C060D" w:rsidRDefault="00DA483D" w:rsidP="00C24DAA">
            <w:r w:rsidRPr="000C060D">
              <w:t>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tc>
      </w:tr>
      <w:tr w:rsidR="00DA483D" w:rsidRPr="000C060D" w:rsidTr="00DA483D">
        <w:tc>
          <w:tcPr>
            <w:tcW w:w="769" w:type="dxa"/>
          </w:tcPr>
          <w:p w:rsidR="00DA483D" w:rsidRPr="000C060D" w:rsidRDefault="00DA483D" w:rsidP="007542D5">
            <w:r w:rsidRPr="000C060D">
              <w:t xml:space="preserve">6. </w:t>
            </w:r>
          </w:p>
        </w:tc>
        <w:tc>
          <w:tcPr>
            <w:tcW w:w="1083" w:type="dxa"/>
          </w:tcPr>
          <w:p w:rsidR="00DA483D" w:rsidRPr="000C060D" w:rsidRDefault="00DA483D" w:rsidP="00C24DAA">
            <w:r w:rsidRPr="000C060D">
              <w:t>А-Е</w:t>
            </w:r>
          </w:p>
        </w:tc>
        <w:tc>
          <w:tcPr>
            <w:tcW w:w="7718" w:type="dxa"/>
          </w:tcPr>
          <w:p w:rsidR="00DA483D" w:rsidRPr="000C060D" w:rsidRDefault="00DA483D" w:rsidP="000C060D">
            <w:r w:rsidRPr="000C060D">
              <w:t>Решение ДГиЗО о переводе жилого помещения в нежилое помещение или нежилого помещения в жилое помещение   (в случае присвоения, изменения помещению адреса, вследствие его перевода  из жилого помещения в нежилое помещение или нежилого помещения   в жилое помещение)</w:t>
            </w:r>
          </w:p>
        </w:tc>
      </w:tr>
      <w:tr w:rsidR="00DA483D" w:rsidRPr="000C060D" w:rsidTr="00DA483D">
        <w:tc>
          <w:tcPr>
            <w:tcW w:w="769" w:type="dxa"/>
          </w:tcPr>
          <w:p w:rsidR="00DA483D" w:rsidRPr="000C060D" w:rsidRDefault="00DA483D" w:rsidP="007542D5">
            <w:r w:rsidRPr="000C060D">
              <w:t>7.</w:t>
            </w:r>
          </w:p>
        </w:tc>
        <w:tc>
          <w:tcPr>
            <w:tcW w:w="1083" w:type="dxa"/>
          </w:tcPr>
          <w:p w:rsidR="00DA483D" w:rsidRPr="000C060D" w:rsidRDefault="00DA483D" w:rsidP="00C24DAA">
            <w:r w:rsidRPr="000C060D">
              <w:t>А-Е</w:t>
            </w:r>
          </w:p>
        </w:tc>
        <w:tc>
          <w:tcPr>
            <w:tcW w:w="7718" w:type="dxa"/>
          </w:tcPr>
          <w:p w:rsidR="00DA483D" w:rsidRPr="000C060D" w:rsidRDefault="00DA483D" w:rsidP="000C060D">
            <w:r w:rsidRPr="000C060D">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DA483D" w:rsidRPr="000C060D" w:rsidTr="00DA483D">
        <w:tc>
          <w:tcPr>
            <w:tcW w:w="769" w:type="dxa"/>
          </w:tcPr>
          <w:p w:rsidR="00DA483D" w:rsidRPr="000C060D" w:rsidRDefault="00DA483D" w:rsidP="007542D5">
            <w:r w:rsidRPr="000C060D">
              <w:t>8.</w:t>
            </w:r>
          </w:p>
        </w:tc>
        <w:tc>
          <w:tcPr>
            <w:tcW w:w="1083" w:type="dxa"/>
          </w:tcPr>
          <w:p w:rsidR="00DA483D" w:rsidRPr="000C060D" w:rsidRDefault="00DA483D" w:rsidP="00C24DAA">
            <w:r w:rsidRPr="000C060D">
              <w:t>А-Е</w:t>
            </w:r>
          </w:p>
        </w:tc>
        <w:tc>
          <w:tcPr>
            <w:tcW w:w="7718" w:type="dxa"/>
          </w:tcPr>
          <w:p w:rsidR="00DA483D" w:rsidRDefault="00DA483D" w:rsidP="008F4E97">
            <w:pPr>
              <w:autoSpaceDE w:val="0"/>
              <w:autoSpaceDN w:val="0"/>
              <w:adjustRightInd w:val="0"/>
              <w:jc w:val="both"/>
              <w:rPr>
                <w:rFonts w:eastAsiaTheme="minorHAnsi"/>
                <w:lang w:eastAsia="en-US"/>
              </w:rPr>
            </w:pPr>
            <w:r w:rsidRPr="000C060D">
              <w:rPr>
                <w:rFonts w:eastAsiaTheme="minorHAnsi"/>
                <w:lang w:eastAsia="en-US"/>
              </w:rPr>
              <w:t xml:space="preserve">Выписка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w:t>
            </w:r>
          </w:p>
          <w:p w:rsidR="00DA483D" w:rsidRPr="000C060D" w:rsidRDefault="00DA483D" w:rsidP="008F4E97">
            <w:pPr>
              <w:autoSpaceDE w:val="0"/>
              <w:autoSpaceDN w:val="0"/>
              <w:adjustRightInd w:val="0"/>
              <w:jc w:val="both"/>
            </w:pPr>
            <w:r w:rsidRPr="000C060D">
              <w:rPr>
                <w:rFonts w:eastAsiaTheme="minorHAnsi"/>
                <w:lang w:eastAsia="en-US"/>
              </w:rPr>
              <w:t xml:space="preserve">по основаниям, указанным в </w:t>
            </w:r>
            <w:hyperlink r:id="rId13" w:history="1">
              <w:r w:rsidRPr="000C060D">
                <w:rPr>
                  <w:rFonts w:eastAsiaTheme="minorHAnsi"/>
                  <w:lang w:eastAsia="en-US"/>
                </w:rPr>
                <w:t>подпункте «а» пункта 14</w:t>
              </w:r>
            </w:hyperlink>
            <w:r w:rsidRPr="000C060D">
              <w:rPr>
                <w:rFonts w:eastAsiaTheme="minorHAnsi"/>
                <w:lang w:eastAsia="en-US"/>
              </w:rPr>
              <w:t xml:space="preserve"> Правил)</w:t>
            </w:r>
          </w:p>
        </w:tc>
      </w:tr>
      <w:tr w:rsidR="00DA483D" w:rsidRPr="000C060D" w:rsidTr="00DA483D">
        <w:tc>
          <w:tcPr>
            <w:tcW w:w="769" w:type="dxa"/>
          </w:tcPr>
          <w:p w:rsidR="00DA483D" w:rsidRPr="000C060D" w:rsidRDefault="00DA483D" w:rsidP="007542D5">
            <w:r w:rsidRPr="000C060D">
              <w:t>9.</w:t>
            </w:r>
          </w:p>
        </w:tc>
        <w:tc>
          <w:tcPr>
            <w:tcW w:w="1083" w:type="dxa"/>
          </w:tcPr>
          <w:p w:rsidR="00DA483D" w:rsidRPr="000C060D" w:rsidRDefault="00DA483D" w:rsidP="00C24DAA">
            <w:r w:rsidRPr="000C060D">
              <w:t>А-Е</w:t>
            </w:r>
          </w:p>
        </w:tc>
        <w:tc>
          <w:tcPr>
            <w:tcW w:w="7718" w:type="dxa"/>
          </w:tcPr>
          <w:p w:rsidR="00DA483D" w:rsidRDefault="00DA483D" w:rsidP="008F4E97">
            <w:pPr>
              <w:autoSpaceDE w:val="0"/>
              <w:autoSpaceDN w:val="0"/>
              <w:adjustRightInd w:val="0"/>
              <w:jc w:val="both"/>
              <w:rPr>
                <w:rFonts w:eastAsiaTheme="minorHAnsi"/>
                <w:lang w:eastAsia="en-US"/>
              </w:rPr>
            </w:pPr>
            <w:r w:rsidRPr="000C060D">
              <w:rPr>
                <w:rFonts w:eastAsiaTheme="minorHAnsi"/>
                <w:lang w:eastAsia="en-US"/>
              </w:rPr>
              <w:t xml:space="preserve">Уведомление об отсутствии в ЕГРН запрашиваемых сведений </w:t>
            </w:r>
          </w:p>
          <w:p w:rsidR="00DA483D" w:rsidRDefault="00DA483D" w:rsidP="008F4E97">
            <w:pPr>
              <w:autoSpaceDE w:val="0"/>
              <w:autoSpaceDN w:val="0"/>
              <w:adjustRightInd w:val="0"/>
              <w:jc w:val="both"/>
              <w:rPr>
                <w:rFonts w:eastAsiaTheme="minorHAnsi"/>
                <w:lang w:eastAsia="en-US"/>
              </w:rPr>
            </w:pPr>
            <w:r w:rsidRPr="000C060D">
              <w:rPr>
                <w:rFonts w:eastAsiaTheme="minorHAnsi"/>
                <w:lang w:eastAsia="en-US"/>
              </w:rPr>
              <w:t xml:space="preserve">по объекту недвижимости, являющемуся объектом адресации (в случае аннулирования адреса объекта адресации по основаниям, указанным </w:t>
            </w:r>
          </w:p>
          <w:p w:rsidR="00DA483D" w:rsidRPr="000C060D" w:rsidRDefault="00DA483D" w:rsidP="008F4E97">
            <w:pPr>
              <w:autoSpaceDE w:val="0"/>
              <w:autoSpaceDN w:val="0"/>
              <w:adjustRightInd w:val="0"/>
              <w:jc w:val="both"/>
            </w:pPr>
            <w:r w:rsidRPr="000C060D">
              <w:rPr>
                <w:rFonts w:eastAsiaTheme="minorHAnsi"/>
                <w:lang w:eastAsia="en-US"/>
              </w:rPr>
              <w:t xml:space="preserve">в </w:t>
            </w:r>
            <w:hyperlink r:id="rId14" w:history="1">
              <w:r w:rsidRPr="000C060D">
                <w:rPr>
                  <w:rFonts w:eastAsiaTheme="minorHAnsi"/>
                  <w:lang w:eastAsia="en-US"/>
                </w:rPr>
                <w:t>подпункте «а» пункта 14</w:t>
              </w:r>
            </w:hyperlink>
            <w:r w:rsidRPr="000C060D">
              <w:rPr>
                <w:rFonts w:eastAsiaTheme="minorHAnsi"/>
                <w:lang w:eastAsia="en-US"/>
              </w:rPr>
              <w:t xml:space="preserve"> настоящих Правил)</w:t>
            </w:r>
          </w:p>
        </w:tc>
      </w:tr>
    </w:tbl>
    <w:p w:rsidR="007542D5" w:rsidRDefault="007542D5" w:rsidP="007542D5">
      <w:pPr>
        <w:jc w:val="both"/>
        <w:rPr>
          <w:sz w:val="28"/>
          <w:szCs w:val="28"/>
        </w:rPr>
      </w:pPr>
    </w:p>
    <w:p w:rsidR="00DA483D" w:rsidRDefault="00DA483D" w:rsidP="007542D5">
      <w:pPr>
        <w:jc w:val="both"/>
        <w:rPr>
          <w:sz w:val="28"/>
          <w:szCs w:val="28"/>
        </w:rPr>
      </w:pPr>
    </w:p>
    <w:p w:rsidR="00DA483D" w:rsidRDefault="00DA483D" w:rsidP="007542D5">
      <w:pPr>
        <w:jc w:val="both"/>
        <w:rPr>
          <w:sz w:val="28"/>
          <w:szCs w:val="28"/>
        </w:rPr>
      </w:pPr>
    </w:p>
    <w:p w:rsidR="00DA483D" w:rsidRDefault="00DA483D" w:rsidP="007542D5">
      <w:pPr>
        <w:jc w:val="both"/>
        <w:rPr>
          <w:sz w:val="28"/>
          <w:szCs w:val="28"/>
        </w:rPr>
      </w:pPr>
    </w:p>
    <w:p w:rsidR="00DA483D" w:rsidRDefault="00DA483D" w:rsidP="007542D5">
      <w:pPr>
        <w:jc w:val="both"/>
        <w:rPr>
          <w:sz w:val="28"/>
          <w:szCs w:val="28"/>
        </w:rPr>
      </w:pPr>
    </w:p>
    <w:p w:rsidR="00DA483D" w:rsidRDefault="00DA483D" w:rsidP="007542D5">
      <w:pPr>
        <w:jc w:val="both"/>
        <w:rPr>
          <w:sz w:val="28"/>
          <w:szCs w:val="28"/>
        </w:rPr>
      </w:pPr>
    </w:p>
    <w:p w:rsidR="00DA483D" w:rsidRDefault="00DA483D" w:rsidP="007542D5">
      <w:pPr>
        <w:jc w:val="both"/>
        <w:rPr>
          <w:sz w:val="28"/>
          <w:szCs w:val="28"/>
        </w:rPr>
      </w:pPr>
    </w:p>
    <w:p w:rsidR="00DA483D" w:rsidRDefault="00DA483D" w:rsidP="007542D5">
      <w:pPr>
        <w:jc w:val="both"/>
        <w:rPr>
          <w:sz w:val="28"/>
          <w:szCs w:val="28"/>
        </w:rPr>
      </w:pPr>
    </w:p>
    <w:p w:rsidR="00DA483D" w:rsidRDefault="00DA483D" w:rsidP="007542D5">
      <w:pPr>
        <w:jc w:val="both"/>
        <w:rPr>
          <w:sz w:val="28"/>
          <w:szCs w:val="28"/>
        </w:rPr>
      </w:pPr>
    </w:p>
    <w:p w:rsidR="007542D5" w:rsidRPr="007542D5" w:rsidRDefault="007542D5" w:rsidP="007542D5">
      <w:pPr>
        <w:jc w:val="center"/>
        <w:rPr>
          <w:sz w:val="28"/>
          <w:szCs w:val="28"/>
        </w:rPr>
      </w:pPr>
      <w:r w:rsidRPr="007542D5">
        <w:rPr>
          <w:sz w:val="28"/>
          <w:szCs w:val="28"/>
        </w:rPr>
        <w:lastRenderedPageBreak/>
        <w:t>Перечень способов подачи документов, необходимых</w:t>
      </w:r>
    </w:p>
    <w:p w:rsidR="007542D5" w:rsidRPr="007542D5" w:rsidRDefault="007542D5" w:rsidP="007542D5">
      <w:pPr>
        <w:jc w:val="center"/>
        <w:rPr>
          <w:sz w:val="28"/>
          <w:szCs w:val="28"/>
        </w:rPr>
      </w:pPr>
      <w:r w:rsidRPr="007542D5">
        <w:rPr>
          <w:sz w:val="28"/>
          <w:szCs w:val="28"/>
        </w:rPr>
        <w:t>для предоставления муниципальной услуги</w:t>
      </w:r>
    </w:p>
    <w:p w:rsidR="007542D5" w:rsidRPr="007542D5" w:rsidRDefault="007542D5" w:rsidP="007542D5">
      <w:pPr>
        <w:jc w:val="center"/>
        <w:rPr>
          <w:sz w:val="28"/>
          <w:szCs w:val="28"/>
        </w:rPr>
      </w:pPr>
    </w:p>
    <w:tbl>
      <w:tblPr>
        <w:tblStyle w:val="22"/>
        <w:tblW w:w="0" w:type="auto"/>
        <w:tblLook w:val="04A0" w:firstRow="1" w:lastRow="0" w:firstColumn="1" w:lastColumn="0" w:noHBand="0" w:noVBand="1"/>
      </w:tblPr>
      <w:tblGrid>
        <w:gridCol w:w="704"/>
        <w:gridCol w:w="1247"/>
        <w:gridCol w:w="7619"/>
      </w:tblGrid>
      <w:tr w:rsidR="00C10434" w:rsidRPr="000C060D" w:rsidTr="00C10434">
        <w:tc>
          <w:tcPr>
            <w:tcW w:w="704" w:type="dxa"/>
          </w:tcPr>
          <w:p w:rsidR="00C10434" w:rsidRPr="000C060D" w:rsidRDefault="00C10434" w:rsidP="007542D5">
            <w:pPr>
              <w:jc w:val="center"/>
            </w:pPr>
            <w:r w:rsidRPr="000C060D">
              <w:t>№ п/п</w:t>
            </w:r>
          </w:p>
        </w:tc>
        <w:tc>
          <w:tcPr>
            <w:tcW w:w="1247" w:type="dxa"/>
          </w:tcPr>
          <w:p w:rsidR="00C10434" w:rsidRPr="000C060D" w:rsidRDefault="00C10434" w:rsidP="007542D5">
            <w:pPr>
              <w:jc w:val="center"/>
            </w:pPr>
            <w:r w:rsidRPr="000C060D">
              <w:t>Иденти-фикато-ры катего-рий (призна-ков) заявите-лей</w:t>
            </w:r>
          </w:p>
        </w:tc>
        <w:tc>
          <w:tcPr>
            <w:tcW w:w="7619" w:type="dxa"/>
          </w:tcPr>
          <w:p w:rsidR="00C10434" w:rsidRPr="000C060D" w:rsidRDefault="00C10434" w:rsidP="007542D5">
            <w:pPr>
              <w:jc w:val="center"/>
            </w:pPr>
            <w:r w:rsidRPr="000C060D">
              <w:t>Способы подачи документов, необходимых</w:t>
            </w:r>
          </w:p>
          <w:p w:rsidR="00C10434" w:rsidRPr="000C060D" w:rsidRDefault="00C10434" w:rsidP="007542D5">
            <w:pPr>
              <w:jc w:val="center"/>
            </w:pPr>
            <w:r w:rsidRPr="000C060D">
              <w:t>для предоставления муниципальной услуги</w:t>
            </w:r>
          </w:p>
          <w:p w:rsidR="00C10434" w:rsidRPr="000C060D" w:rsidRDefault="00C10434" w:rsidP="007542D5">
            <w:pPr>
              <w:jc w:val="center"/>
            </w:pPr>
          </w:p>
        </w:tc>
      </w:tr>
      <w:tr w:rsidR="00C10434" w:rsidRPr="000C060D" w:rsidTr="00C10434">
        <w:tc>
          <w:tcPr>
            <w:tcW w:w="704" w:type="dxa"/>
          </w:tcPr>
          <w:p w:rsidR="00C10434" w:rsidRPr="000C060D" w:rsidRDefault="00C10434" w:rsidP="007542D5">
            <w:r w:rsidRPr="000C060D">
              <w:t>1.</w:t>
            </w:r>
          </w:p>
        </w:tc>
        <w:tc>
          <w:tcPr>
            <w:tcW w:w="1247" w:type="dxa"/>
          </w:tcPr>
          <w:p w:rsidR="00C10434" w:rsidRPr="000C060D" w:rsidRDefault="008E4D31" w:rsidP="007542D5">
            <w:pPr>
              <w:rPr>
                <w:rFonts w:eastAsiaTheme="minorHAnsi"/>
                <w:lang w:eastAsia="en-US"/>
              </w:rPr>
            </w:pPr>
            <w:r w:rsidRPr="000C060D">
              <w:rPr>
                <w:rFonts w:eastAsiaTheme="minorHAnsi"/>
                <w:lang w:eastAsia="en-US"/>
              </w:rPr>
              <w:t>А-Е</w:t>
            </w:r>
          </w:p>
        </w:tc>
        <w:tc>
          <w:tcPr>
            <w:tcW w:w="7619" w:type="dxa"/>
          </w:tcPr>
          <w:p w:rsidR="00C10434" w:rsidRPr="000C060D" w:rsidRDefault="00B313BA" w:rsidP="007542D5">
            <w:r>
              <w:rPr>
                <w:rFonts w:eastAsiaTheme="minorHAnsi"/>
                <w:lang w:eastAsia="en-US"/>
              </w:rPr>
              <w:t>Обращение в ДГиЗО</w:t>
            </w:r>
          </w:p>
        </w:tc>
      </w:tr>
      <w:tr w:rsidR="00C10434" w:rsidRPr="000C060D" w:rsidTr="00C10434">
        <w:tc>
          <w:tcPr>
            <w:tcW w:w="704" w:type="dxa"/>
          </w:tcPr>
          <w:p w:rsidR="00C10434" w:rsidRPr="000C060D" w:rsidRDefault="00C10434" w:rsidP="007542D5">
            <w:r w:rsidRPr="000C060D">
              <w:t>2.</w:t>
            </w:r>
          </w:p>
        </w:tc>
        <w:tc>
          <w:tcPr>
            <w:tcW w:w="1247" w:type="dxa"/>
          </w:tcPr>
          <w:p w:rsidR="00C10434" w:rsidRPr="000C060D" w:rsidRDefault="008E4D31" w:rsidP="00C24DAA">
            <w:pPr>
              <w:rPr>
                <w:rFonts w:eastAsiaTheme="minorHAnsi"/>
                <w:lang w:eastAsia="en-US"/>
              </w:rPr>
            </w:pPr>
            <w:r w:rsidRPr="000C060D">
              <w:rPr>
                <w:rFonts w:eastAsiaTheme="minorHAnsi"/>
                <w:lang w:eastAsia="en-US"/>
              </w:rPr>
              <w:t>А-Е</w:t>
            </w:r>
          </w:p>
        </w:tc>
        <w:tc>
          <w:tcPr>
            <w:tcW w:w="7619" w:type="dxa"/>
          </w:tcPr>
          <w:p w:rsidR="000C060D" w:rsidRDefault="00C10434" w:rsidP="000C060D">
            <w:pPr>
              <w:rPr>
                <w:rFonts w:eastAsiaTheme="minorHAnsi"/>
                <w:lang w:eastAsia="en-US"/>
              </w:rPr>
            </w:pPr>
            <w:r w:rsidRPr="000C060D">
              <w:rPr>
                <w:rFonts w:eastAsiaTheme="minorHAnsi"/>
                <w:lang w:eastAsia="en-US"/>
              </w:rPr>
              <w:t>Почтовое отправление на адрес ДГиЗО</w:t>
            </w:r>
            <w:r w:rsidR="00F447A5" w:rsidRPr="000C060D">
              <w:rPr>
                <w:rFonts w:eastAsiaTheme="minorHAnsi"/>
                <w:lang w:eastAsia="en-US"/>
              </w:rPr>
              <w:t xml:space="preserve">  с описью вложения </w:t>
            </w:r>
          </w:p>
          <w:p w:rsidR="00C10434" w:rsidRPr="000C060D" w:rsidRDefault="00F447A5" w:rsidP="000C060D">
            <w:r w:rsidRPr="000C060D">
              <w:rPr>
                <w:rFonts w:eastAsiaTheme="minorHAnsi"/>
                <w:lang w:eastAsia="en-US"/>
              </w:rPr>
              <w:t xml:space="preserve">и уведомлением о вручении </w:t>
            </w:r>
          </w:p>
        </w:tc>
      </w:tr>
      <w:tr w:rsidR="00C10434" w:rsidRPr="000C060D" w:rsidTr="00C10434">
        <w:tc>
          <w:tcPr>
            <w:tcW w:w="704" w:type="dxa"/>
          </w:tcPr>
          <w:p w:rsidR="00C10434" w:rsidRPr="000C060D" w:rsidRDefault="00C10434" w:rsidP="007542D5">
            <w:r w:rsidRPr="000C060D">
              <w:t>3.</w:t>
            </w:r>
          </w:p>
        </w:tc>
        <w:tc>
          <w:tcPr>
            <w:tcW w:w="1247" w:type="dxa"/>
          </w:tcPr>
          <w:p w:rsidR="00C10434" w:rsidRPr="000C060D" w:rsidRDefault="008E4D31" w:rsidP="007542D5">
            <w:r w:rsidRPr="000C060D">
              <w:t>А-Е</w:t>
            </w:r>
          </w:p>
        </w:tc>
        <w:tc>
          <w:tcPr>
            <w:tcW w:w="7619" w:type="dxa"/>
          </w:tcPr>
          <w:p w:rsidR="00C10434" w:rsidRPr="000C060D" w:rsidRDefault="000C060D" w:rsidP="007542D5">
            <w:r>
              <w:t>Обращение через МФЦ</w:t>
            </w:r>
          </w:p>
        </w:tc>
      </w:tr>
      <w:tr w:rsidR="00C10434" w:rsidRPr="000C060D" w:rsidTr="00C10434">
        <w:tc>
          <w:tcPr>
            <w:tcW w:w="704" w:type="dxa"/>
          </w:tcPr>
          <w:p w:rsidR="00C10434" w:rsidRPr="000C060D" w:rsidRDefault="00C10434" w:rsidP="007542D5">
            <w:r w:rsidRPr="000C060D">
              <w:t>4.</w:t>
            </w:r>
          </w:p>
        </w:tc>
        <w:tc>
          <w:tcPr>
            <w:tcW w:w="1247" w:type="dxa"/>
          </w:tcPr>
          <w:p w:rsidR="00C10434" w:rsidRPr="000C060D" w:rsidRDefault="008E4D31" w:rsidP="007542D5">
            <w:pPr>
              <w:rPr>
                <w:rFonts w:eastAsiaTheme="minorHAnsi"/>
                <w:lang w:eastAsia="en-US"/>
              </w:rPr>
            </w:pPr>
            <w:r w:rsidRPr="000C060D">
              <w:rPr>
                <w:rFonts w:eastAsiaTheme="minorHAnsi"/>
                <w:lang w:eastAsia="en-US"/>
              </w:rPr>
              <w:t>А-Е</w:t>
            </w:r>
          </w:p>
        </w:tc>
        <w:tc>
          <w:tcPr>
            <w:tcW w:w="7619" w:type="dxa"/>
          </w:tcPr>
          <w:p w:rsidR="00C10434" w:rsidRPr="000C060D" w:rsidRDefault="00C10434" w:rsidP="00F447A5">
            <w:r w:rsidRPr="000C060D">
              <w:rPr>
                <w:rFonts w:eastAsiaTheme="minorHAnsi"/>
                <w:lang w:eastAsia="en-US"/>
              </w:rPr>
              <w:t>В электронном виде через ЕПГУ, Портал Федеральной информационной адресной системы</w:t>
            </w:r>
            <w:r w:rsidR="00F447A5" w:rsidRPr="000C060D">
              <w:rPr>
                <w:rFonts w:eastAsiaTheme="minorHAnsi"/>
                <w:lang w:eastAsia="en-US"/>
              </w:rPr>
              <w:t xml:space="preserve"> в информационно-телекоммуникационной сети «Интернет»</w:t>
            </w:r>
          </w:p>
        </w:tc>
      </w:tr>
    </w:tbl>
    <w:p w:rsidR="00B313BA" w:rsidRDefault="00B313BA" w:rsidP="007542D5">
      <w:pPr>
        <w:jc w:val="center"/>
        <w:rPr>
          <w:sz w:val="28"/>
          <w:szCs w:val="28"/>
        </w:rPr>
      </w:pPr>
    </w:p>
    <w:p w:rsidR="007542D5" w:rsidRPr="007542D5" w:rsidRDefault="007542D5" w:rsidP="007542D5">
      <w:pPr>
        <w:jc w:val="center"/>
        <w:rPr>
          <w:sz w:val="28"/>
          <w:szCs w:val="28"/>
        </w:rPr>
      </w:pPr>
      <w:r w:rsidRPr="007542D5">
        <w:rPr>
          <w:sz w:val="28"/>
          <w:szCs w:val="28"/>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7542D5" w:rsidRPr="007542D5" w:rsidRDefault="007542D5" w:rsidP="007542D5">
      <w:pPr>
        <w:jc w:val="center"/>
        <w:rPr>
          <w:sz w:val="28"/>
          <w:szCs w:val="28"/>
        </w:rPr>
      </w:pPr>
    </w:p>
    <w:tbl>
      <w:tblPr>
        <w:tblStyle w:val="22"/>
        <w:tblW w:w="0" w:type="auto"/>
        <w:tblLook w:val="04A0" w:firstRow="1" w:lastRow="0" w:firstColumn="1" w:lastColumn="0" w:noHBand="0" w:noVBand="1"/>
      </w:tblPr>
      <w:tblGrid>
        <w:gridCol w:w="721"/>
        <w:gridCol w:w="1230"/>
        <w:gridCol w:w="7619"/>
      </w:tblGrid>
      <w:tr w:rsidR="00C10434" w:rsidRPr="000C060D" w:rsidTr="00C10434">
        <w:tc>
          <w:tcPr>
            <w:tcW w:w="721" w:type="dxa"/>
          </w:tcPr>
          <w:p w:rsidR="00C10434" w:rsidRPr="000C060D" w:rsidRDefault="00C10434" w:rsidP="007542D5">
            <w:r w:rsidRPr="000C060D">
              <w:t>№ п/п</w:t>
            </w:r>
          </w:p>
        </w:tc>
        <w:tc>
          <w:tcPr>
            <w:tcW w:w="1230" w:type="dxa"/>
          </w:tcPr>
          <w:p w:rsidR="00C10434" w:rsidRPr="000C060D" w:rsidRDefault="00C10434" w:rsidP="005F6312">
            <w:pPr>
              <w:jc w:val="center"/>
            </w:pPr>
            <w:r w:rsidRPr="000C060D">
              <w:t>Иденти-фикато-ры катего-рий (призна-ков) заявите-лей</w:t>
            </w:r>
          </w:p>
        </w:tc>
        <w:tc>
          <w:tcPr>
            <w:tcW w:w="7619" w:type="dxa"/>
          </w:tcPr>
          <w:p w:rsidR="00F447A5" w:rsidRPr="000C060D" w:rsidRDefault="00F447A5" w:rsidP="00F447A5">
            <w:pPr>
              <w:jc w:val="center"/>
            </w:pPr>
            <w:r w:rsidRPr="000C060D">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w:t>
            </w:r>
          </w:p>
          <w:p w:rsidR="00F447A5" w:rsidRPr="000C060D" w:rsidRDefault="00F447A5" w:rsidP="00F447A5">
            <w:pPr>
              <w:jc w:val="center"/>
            </w:pPr>
            <w:r w:rsidRPr="000C060D">
              <w:t>и иные необходимые требования</w:t>
            </w:r>
          </w:p>
          <w:p w:rsidR="00C10434" w:rsidRPr="000C060D" w:rsidRDefault="00C10434" w:rsidP="007542D5"/>
        </w:tc>
      </w:tr>
      <w:tr w:rsidR="00C10434" w:rsidRPr="000C060D" w:rsidTr="00C10434">
        <w:tc>
          <w:tcPr>
            <w:tcW w:w="721" w:type="dxa"/>
          </w:tcPr>
          <w:p w:rsidR="00C10434" w:rsidRPr="000C060D" w:rsidRDefault="00C10434" w:rsidP="007542D5">
            <w:r w:rsidRPr="000C060D">
              <w:t>1.</w:t>
            </w:r>
          </w:p>
        </w:tc>
        <w:tc>
          <w:tcPr>
            <w:tcW w:w="1230" w:type="dxa"/>
          </w:tcPr>
          <w:p w:rsidR="00C10434" w:rsidRPr="000C060D" w:rsidRDefault="008E4D31" w:rsidP="00C10434">
            <w:pPr>
              <w:rPr>
                <w:rFonts w:eastAsiaTheme="minorHAnsi"/>
                <w:lang w:eastAsia="en-US"/>
              </w:rPr>
            </w:pPr>
            <w:r w:rsidRPr="000C060D">
              <w:rPr>
                <w:rFonts w:eastAsiaTheme="minorHAnsi"/>
                <w:lang w:eastAsia="en-US"/>
              </w:rPr>
              <w:t>А-Е</w:t>
            </w:r>
          </w:p>
        </w:tc>
        <w:tc>
          <w:tcPr>
            <w:tcW w:w="7619" w:type="dxa"/>
          </w:tcPr>
          <w:p w:rsidR="00C10434" w:rsidRPr="000C060D" w:rsidRDefault="00C10434" w:rsidP="007542D5">
            <w:pPr>
              <w:ind w:firstLine="601"/>
              <w:rPr>
                <w:rFonts w:eastAsiaTheme="minorHAnsi"/>
                <w:lang w:eastAsia="en-US"/>
              </w:rPr>
            </w:pPr>
            <w:r w:rsidRPr="000C060D">
              <w:rPr>
                <w:rFonts w:eastAsiaTheme="minorHAnsi"/>
                <w:lang w:eastAsia="en-US"/>
              </w:rPr>
              <w:t>Документы, представляемые заявителем, должны соответствовать следующим требованиям:</w:t>
            </w:r>
          </w:p>
          <w:p w:rsidR="00C10434" w:rsidRPr="000C060D" w:rsidRDefault="00C10434" w:rsidP="007542D5">
            <w:pPr>
              <w:ind w:firstLine="601"/>
              <w:rPr>
                <w:rFonts w:eastAsiaTheme="minorHAnsi"/>
                <w:lang w:eastAsia="en-US"/>
              </w:rPr>
            </w:pPr>
            <w:r w:rsidRPr="000C060D">
              <w:rPr>
                <w:rFonts w:eastAsiaTheme="minorHAnsi"/>
                <w:lang w:eastAsia="en-US"/>
              </w:rPr>
              <w:t>разборчивое написание текста документа шариковой ручкой или при помощи средств электронно-вычислительной техники;</w:t>
            </w:r>
          </w:p>
          <w:p w:rsidR="00C10434" w:rsidRPr="000C060D" w:rsidRDefault="00C10434" w:rsidP="007542D5">
            <w:pPr>
              <w:ind w:firstLine="601"/>
              <w:rPr>
                <w:rFonts w:eastAsiaTheme="minorHAnsi"/>
                <w:lang w:eastAsia="en-US"/>
              </w:rPr>
            </w:pPr>
            <w:r w:rsidRPr="000C060D">
              <w:rPr>
                <w:rFonts w:eastAsiaTheme="minorHAnsi"/>
                <w:lang w:eastAsia="en-US"/>
              </w:rPr>
              <w:t>указание без сокращений фамилии, имени, отчества (наименования) заявителя, его места жительства (места нахождения), телефона;</w:t>
            </w:r>
          </w:p>
          <w:p w:rsidR="00C10434" w:rsidRPr="000C060D" w:rsidRDefault="00C10434" w:rsidP="000C060D">
            <w:pPr>
              <w:ind w:firstLine="540"/>
              <w:rPr>
                <w:rFonts w:eastAsiaTheme="minorHAnsi"/>
                <w:lang w:eastAsia="en-US"/>
              </w:rPr>
            </w:pPr>
            <w:r w:rsidRPr="000C060D">
              <w:rPr>
                <w:rFonts w:eastAsiaTheme="minorHAnsi"/>
                <w:lang w:eastAsia="en-US"/>
              </w:rPr>
              <w:t>отсутствие в документах неоговоренных исправлений</w:t>
            </w:r>
          </w:p>
        </w:tc>
      </w:tr>
      <w:tr w:rsidR="00C10434" w:rsidRPr="000C060D" w:rsidTr="00C10434">
        <w:tc>
          <w:tcPr>
            <w:tcW w:w="721" w:type="dxa"/>
          </w:tcPr>
          <w:p w:rsidR="00C10434" w:rsidRPr="000C060D" w:rsidRDefault="00C10434" w:rsidP="007542D5">
            <w:r w:rsidRPr="000C060D">
              <w:t>2.</w:t>
            </w:r>
          </w:p>
        </w:tc>
        <w:tc>
          <w:tcPr>
            <w:tcW w:w="1230" w:type="dxa"/>
          </w:tcPr>
          <w:p w:rsidR="00C10434" w:rsidRPr="000C060D" w:rsidRDefault="008E4D31" w:rsidP="007542D5">
            <w:pPr>
              <w:rPr>
                <w:rFonts w:eastAsiaTheme="minorHAnsi"/>
                <w:lang w:eastAsia="en-US"/>
              </w:rPr>
            </w:pPr>
            <w:r w:rsidRPr="000C060D">
              <w:rPr>
                <w:rFonts w:eastAsiaTheme="minorHAnsi"/>
                <w:lang w:eastAsia="en-US"/>
              </w:rPr>
              <w:t>А-Е</w:t>
            </w:r>
          </w:p>
        </w:tc>
        <w:tc>
          <w:tcPr>
            <w:tcW w:w="7619" w:type="dxa"/>
          </w:tcPr>
          <w:p w:rsidR="00C10434" w:rsidRPr="000C060D" w:rsidRDefault="00C10434" w:rsidP="007542D5">
            <w:pPr>
              <w:rPr>
                <w:rFonts w:eastAsiaTheme="minorHAnsi"/>
                <w:lang w:eastAsia="en-US"/>
              </w:rPr>
            </w:pPr>
            <w:r w:rsidRPr="000C060D">
              <w:rPr>
                <w:rFonts w:eastAsiaTheme="minorHAnsi"/>
                <w:lang w:eastAsia="en-US"/>
              </w:rPr>
              <w:t xml:space="preserve">       Формат электронных документов, представляемых заявителем:</w:t>
            </w:r>
          </w:p>
          <w:p w:rsidR="00C10434" w:rsidRPr="000C060D" w:rsidRDefault="00C10434" w:rsidP="007542D5">
            <w:pPr>
              <w:ind w:firstLine="540"/>
              <w:rPr>
                <w:rFonts w:eastAsiaTheme="minorHAnsi"/>
                <w:lang w:eastAsia="en-US"/>
              </w:rPr>
            </w:pPr>
            <w:r w:rsidRPr="000C060D">
              <w:rPr>
                <w:rFonts w:eastAsiaTheme="minorHAnsi"/>
                <w:lang w:eastAsia="en-US"/>
              </w:rPr>
              <w:t>а) xml – для формализованных документов;</w:t>
            </w:r>
          </w:p>
          <w:p w:rsidR="000C060D" w:rsidRDefault="00C10434" w:rsidP="007542D5">
            <w:pPr>
              <w:ind w:firstLine="540"/>
              <w:rPr>
                <w:rFonts w:eastAsiaTheme="minorHAnsi"/>
                <w:lang w:eastAsia="en-US"/>
              </w:rPr>
            </w:pPr>
            <w:r w:rsidRPr="000C060D">
              <w:rPr>
                <w:rFonts w:eastAsiaTheme="minorHAnsi"/>
                <w:lang w:eastAsia="en-US"/>
              </w:rPr>
              <w:t xml:space="preserve">б) doc, docx, odt – для документов с текстовым содержанием,  </w:t>
            </w:r>
          </w:p>
          <w:p w:rsidR="000C060D" w:rsidRDefault="00C10434" w:rsidP="000C060D">
            <w:pPr>
              <w:rPr>
                <w:rFonts w:eastAsiaTheme="minorHAnsi"/>
                <w:lang w:eastAsia="en-US"/>
              </w:rPr>
            </w:pPr>
            <w:r w:rsidRPr="000C060D">
              <w:rPr>
                <w:rFonts w:eastAsiaTheme="minorHAnsi"/>
                <w:lang w:eastAsia="en-US"/>
              </w:rPr>
              <w:t xml:space="preserve">не включающих формулы (за исключением документов, указанных  </w:t>
            </w:r>
          </w:p>
          <w:p w:rsidR="00C10434" w:rsidRPr="000C060D" w:rsidRDefault="00C10434" w:rsidP="000C060D">
            <w:pPr>
              <w:rPr>
                <w:rFonts w:eastAsiaTheme="minorHAnsi"/>
                <w:lang w:eastAsia="en-US"/>
              </w:rPr>
            </w:pPr>
            <w:r w:rsidRPr="000C060D">
              <w:rPr>
                <w:rFonts w:eastAsiaTheme="minorHAnsi"/>
                <w:lang w:eastAsia="en-US"/>
              </w:rPr>
              <w:t xml:space="preserve">в </w:t>
            </w:r>
            <w:hyperlink w:anchor="Par3" w:history="1">
              <w:r w:rsidRPr="000C060D">
                <w:rPr>
                  <w:rFonts w:eastAsiaTheme="minorHAnsi"/>
                  <w:lang w:eastAsia="en-US"/>
                </w:rPr>
                <w:t>подпункте «в</w:t>
              </w:r>
            </w:hyperlink>
            <w:r w:rsidRPr="000C060D">
              <w:rPr>
                <w:rFonts w:eastAsiaTheme="minorHAnsi"/>
                <w:lang w:eastAsia="en-US"/>
              </w:rPr>
              <w:t>» настоящего пункта);</w:t>
            </w:r>
          </w:p>
          <w:p w:rsidR="00C10434" w:rsidRPr="000C060D" w:rsidRDefault="00C10434" w:rsidP="007542D5">
            <w:pPr>
              <w:ind w:firstLine="540"/>
              <w:rPr>
                <w:rFonts w:eastAsiaTheme="minorHAnsi"/>
                <w:lang w:eastAsia="en-US"/>
              </w:rPr>
            </w:pPr>
            <w:bookmarkStart w:id="5" w:name="Par3"/>
            <w:bookmarkEnd w:id="5"/>
            <w:r w:rsidRPr="000C060D">
              <w:rPr>
                <w:rFonts w:eastAsiaTheme="minorHAnsi"/>
                <w:lang w:eastAsia="en-US"/>
              </w:rPr>
              <w:t>в) xls, xlsx, ods – для документов, содержащих расчеты;</w:t>
            </w:r>
          </w:p>
          <w:p w:rsidR="00C10434" w:rsidRPr="000C060D" w:rsidRDefault="00C10434" w:rsidP="00DA483D">
            <w:pPr>
              <w:ind w:firstLine="540"/>
            </w:pPr>
            <w:r w:rsidRPr="000C060D">
              <w:rPr>
                <w:rFonts w:eastAsiaTheme="minorHAnsi"/>
                <w:lang w:eastAsia="en-US"/>
              </w:rPr>
              <w:t xml:space="preserve">г) pdf, jpg, jpeg, png, bmp, tiff – для документов </w:t>
            </w:r>
            <w:r w:rsidR="00B74EF9" w:rsidRPr="000C060D">
              <w:rPr>
                <w:rFonts w:eastAsiaTheme="minorHAnsi"/>
                <w:lang w:eastAsia="en-US"/>
              </w:rPr>
              <w:t xml:space="preserve"> </w:t>
            </w:r>
            <w:r w:rsidRPr="000C060D">
              <w:rPr>
                <w:rFonts w:eastAsiaTheme="minorHAnsi"/>
                <w:lang w:eastAsia="en-US"/>
              </w:rPr>
              <w:t xml:space="preserve">с текстовым содержанием, в том числе включающих формулы и (или) графические изображения (за исключением документов, указанных в </w:t>
            </w:r>
            <w:hyperlink w:anchor="Par3" w:history="1">
              <w:r w:rsidRPr="000C060D">
                <w:rPr>
                  <w:rFonts w:eastAsiaTheme="minorHAnsi"/>
                  <w:lang w:eastAsia="en-US"/>
                </w:rPr>
                <w:t>подпункте «в</w:t>
              </w:r>
            </w:hyperlink>
            <w:r w:rsidRPr="000C060D">
              <w:rPr>
                <w:rFonts w:eastAsiaTheme="minorHAnsi"/>
                <w:lang w:eastAsia="en-US"/>
              </w:rPr>
              <w:t>» настоящего пункта), а также документов с графическим содержанием;</w:t>
            </w:r>
          </w:p>
        </w:tc>
      </w:tr>
      <w:tr w:rsidR="00DA483D" w:rsidRPr="000C060D" w:rsidTr="00C10434">
        <w:tc>
          <w:tcPr>
            <w:tcW w:w="721" w:type="dxa"/>
          </w:tcPr>
          <w:p w:rsidR="00DA483D" w:rsidRPr="000C060D" w:rsidRDefault="00DA483D" w:rsidP="00DA483D">
            <w:r w:rsidRPr="000C060D">
              <w:lastRenderedPageBreak/>
              <w:t>№ п/п</w:t>
            </w:r>
          </w:p>
        </w:tc>
        <w:tc>
          <w:tcPr>
            <w:tcW w:w="1230" w:type="dxa"/>
          </w:tcPr>
          <w:p w:rsidR="00DA483D" w:rsidRPr="000C060D" w:rsidRDefault="00DA483D" w:rsidP="005F6312">
            <w:pPr>
              <w:jc w:val="center"/>
            </w:pPr>
            <w:r w:rsidRPr="000C060D">
              <w:t>Иденти-фикато-ры катего-рий (призна-ков) заявите-лей</w:t>
            </w:r>
          </w:p>
        </w:tc>
        <w:tc>
          <w:tcPr>
            <w:tcW w:w="7619" w:type="dxa"/>
          </w:tcPr>
          <w:p w:rsidR="00DA483D" w:rsidRPr="000C060D" w:rsidRDefault="00DA483D" w:rsidP="00DA483D">
            <w:pPr>
              <w:jc w:val="center"/>
            </w:pPr>
            <w:r w:rsidRPr="000C060D">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w:t>
            </w:r>
          </w:p>
          <w:p w:rsidR="00DA483D" w:rsidRPr="000C060D" w:rsidRDefault="00DA483D" w:rsidP="00DA483D">
            <w:pPr>
              <w:jc w:val="center"/>
            </w:pPr>
            <w:r w:rsidRPr="000C060D">
              <w:t>и иные необходимые требования</w:t>
            </w:r>
          </w:p>
          <w:p w:rsidR="00DA483D" w:rsidRPr="000C060D" w:rsidRDefault="00DA483D" w:rsidP="00DA483D"/>
        </w:tc>
      </w:tr>
      <w:tr w:rsidR="00DA483D" w:rsidRPr="000C060D" w:rsidTr="00C10434">
        <w:tc>
          <w:tcPr>
            <w:tcW w:w="721" w:type="dxa"/>
          </w:tcPr>
          <w:p w:rsidR="00DA483D" w:rsidRPr="000C060D" w:rsidRDefault="00DA483D" w:rsidP="007542D5"/>
        </w:tc>
        <w:tc>
          <w:tcPr>
            <w:tcW w:w="1230" w:type="dxa"/>
          </w:tcPr>
          <w:p w:rsidR="00DA483D" w:rsidRPr="000C060D" w:rsidRDefault="00DA483D" w:rsidP="007542D5">
            <w:pPr>
              <w:rPr>
                <w:rFonts w:eastAsiaTheme="minorHAnsi"/>
                <w:lang w:eastAsia="en-US"/>
              </w:rPr>
            </w:pPr>
          </w:p>
        </w:tc>
        <w:tc>
          <w:tcPr>
            <w:tcW w:w="7619" w:type="dxa"/>
          </w:tcPr>
          <w:p w:rsidR="00DA483D" w:rsidRPr="00DA483D" w:rsidRDefault="00DA483D" w:rsidP="00DA483D">
            <w:pPr>
              <w:ind w:firstLine="601"/>
              <w:rPr>
                <w:rFonts w:eastAsiaTheme="minorHAnsi"/>
                <w:lang w:eastAsia="en-US"/>
              </w:rPr>
            </w:pPr>
            <w:r w:rsidRPr="00DA483D">
              <w:rPr>
                <w:rFonts w:eastAsiaTheme="minorHAnsi"/>
                <w:lang w:eastAsia="en-US"/>
              </w:rPr>
              <w:t>д) zip, rar – для сжатых документов в один файл;</w:t>
            </w:r>
          </w:p>
          <w:p w:rsidR="00DA483D" w:rsidRPr="000C060D" w:rsidRDefault="00DA483D" w:rsidP="00DA483D">
            <w:pPr>
              <w:ind w:firstLine="601"/>
              <w:rPr>
                <w:rFonts w:eastAsiaTheme="minorHAnsi"/>
                <w:lang w:eastAsia="en-US"/>
              </w:rPr>
            </w:pPr>
            <w:r w:rsidRPr="00DA483D">
              <w:rPr>
                <w:rFonts w:eastAsiaTheme="minorHAnsi"/>
                <w:lang w:eastAsia="en-US"/>
              </w:rPr>
              <w:t>е) sig – для открепленной усиленной квалифицированной ЭП</w:t>
            </w:r>
          </w:p>
        </w:tc>
      </w:tr>
      <w:tr w:rsidR="00DA483D" w:rsidRPr="000C060D" w:rsidTr="00C10434">
        <w:tc>
          <w:tcPr>
            <w:tcW w:w="721" w:type="dxa"/>
          </w:tcPr>
          <w:p w:rsidR="00DA483D" w:rsidRPr="000C060D" w:rsidRDefault="00DA483D" w:rsidP="007542D5">
            <w:r w:rsidRPr="000C060D">
              <w:t>3.</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726A03">
            <w:pPr>
              <w:ind w:firstLine="540"/>
              <w:rPr>
                <w:rFonts w:eastAsiaTheme="minorHAnsi"/>
                <w:lang w:eastAsia="en-US"/>
              </w:rPr>
            </w:pPr>
            <w:r w:rsidRPr="000C060D">
              <w:rPr>
                <w:rFonts w:eastAsiaTheme="minorHAnsi"/>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Pr>
                <w:rFonts w:eastAsiaTheme="minorHAnsi"/>
                <w:lang w:eastAsia="en-US"/>
              </w:rPr>
              <w:t>–</w:t>
            </w:r>
            <w:r w:rsidRPr="000C060D">
              <w:rPr>
                <w:rFonts w:eastAsiaTheme="minorHAnsi"/>
                <w:lang w:eastAsia="en-US"/>
              </w:rPr>
              <w:t>500 dpi (масштаб 1:1)  с использованием следующих режимов:</w:t>
            </w:r>
          </w:p>
          <w:p w:rsidR="00DA483D" w:rsidRPr="000C060D" w:rsidRDefault="00DA483D" w:rsidP="007542D5">
            <w:pPr>
              <w:ind w:firstLine="540"/>
              <w:rPr>
                <w:rFonts w:eastAsiaTheme="minorHAnsi"/>
                <w:lang w:eastAsia="en-US"/>
              </w:rPr>
            </w:pPr>
            <w:r w:rsidRPr="000C060D">
              <w:rPr>
                <w:rFonts w:eastAsiaTheme="minorHAnsi"/>
                <w:lang w:eastAsia="en-US"/>
              </w:rPr>
              <w:t>«черно-белый» (при отсутствии в документе графических изображений и (или) цветного текста);</w:t>
            </w:r>
          </w:p>
          <w:p w:rsidR="00DA483D" w:rsidRPr="000C060D" w:rsidRDefault="00DA483D" w:rsidP="007542D5">
            <w:pPr>
              <w:ind w:firstLine="540"/>
              <w:rPr>
                <w:rFonts w:eastAsiaTheme="minorHAnsi"/>
                <w:lang w:eastAsia="en-US"/>
              </w:rPr>
            </w:pPr>
            <w:r w:rsidRPr="000C060D">
              <w:rPr>
                <w:rFonts w:eastAsiaTheme="minorHAnsi"/>
                <w:lang w:eastAsia="en-US"/>
              </w:rPr>
              <w:t>«оттенки серого» (при наличии в документе графических изображений, отличных от цветного графического изображения);</w:t>
            </w:r>
          </w:p>
          <w:p w:rsidR="00DA483D" w:rsidRDefault="00DA483D" w:rsidP="007542D5">
            <w:pPr>
              <w:ind w:firstLine="540"/>
              <w:rPr>
                <w:rFonts w:eastAsiaTheme="minorHAnsi"/>
                <w:lang w:eastAsia="en-US"/>
              </w:rPr>
            </w:pPr>
            <w:r w:rsidRPr="000C060D">
              <w:rPr>
                <w:rFonts w:eastAsiaTheme="minorHAnsi"/>
                <w:lang w:eastAsia="en-US"/>
              </w:rPr>
              <w:t xml:space="preserve">«цветной» или «режим полной цветопередачи» (при наличии </w:t>
            </w:r>
          </w:p>
          <w:p w:rsidR="00DA483D" w:rsidRPr="000C060D" w:rsidRDefault="00DA483D" w:rsidP="000C060D">
            <w:pPr>
              <w:rPr>
                <w:rFonts w:eastAsiaTheme="minorHAnsi"/>
                <w:lang w:eastAsia="en-US"/>
              </w:rPr>
            </w:pPr>
            <w:r w:rsidRPr="000C060D">
              <w:rPr>
                <w:rFonts w:eastAsiaTheme="minorHAnsi"/>
                <w:lang w:eastAsia="en-US"/>
              </w:rPr>
              <w:t>в документе цветных графических изображений либо цветного текста);</w:t>
            </w:r>
          </w:p>
          <w:p w:rsidR="00DA483D" w:rsidRPr="000C060D" w:rsidRDefault="00DA483D" w:rsidP="007542D5">
            <w:pPr>
              <w:ind w:firstLine="540"/>
              <w:rPr>
                <w:rFonts w:eastAsiaTheme="minorHAnsi"/>
                <w:lang w:eastAsia="en-US"/>
              </w:rPr>
            </w:pPr>
            <w:r w:rsidRPr="000C060D">
              <w:rPr>
                <w:rFonts w:eastAsiaTheme="minorHAnsi"/>
                <w:lang w:eastAsia="en-US"/>
              </w:rPr>
              <w:t>сохранением всех аутентичных признаков подлинности, а именно: графической подписи лица, печати, углового штампа бланка;</w:t>
            </w:r>
          </w:p>
          <w:p w:rsidR="00DA483D" w:rsidRPr="000C060D" w:rsidRDefault="00DA483D" w:rsidP="000C060D">
            <w:pPr>
              <w:ind w:firstLine="540"/>
            </w:pPr>
            <w:r w:rsidRPr="000C060D">
              <w:rPr>
                <w:rFonts w:eastAsiaTheme="minorHAnsi"/>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tc>
      </w:tr>
      <w:tr w:rsidR="00DA483D" w:rsidRPr="000C060D" w:rsidTr="00C10434">
        <w:tc>
          <w:tcPr>
            <w:tcW w:w="721" w:type="dxa"/>
          </w:tcPr>
          <w:p w:rsidR="00DA483D" w:rsidRPr="000C060D" w:rsidRDefault="00DA483D" w:rsidP="007542D5">
            <w:r w:rsidRPr="000C060D">
              <w:t>4.</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0C060D">
            <w:pPr>
              <w:ind w:firstLine="540"/>
              <w:rPr>
                <w:rFonts w:eastAsiaTheme="minorHAnsi"/>
                <w:lang w:eastAsia="en-US"/>
              </w:rPr>
            </w:pPr>
            <w:r w:rsidRPr="000C060D">
              <w:rPr>
                <w:rFonts w:eastAsiaTheme="minorHAnsi"/>
                <w:lang w:eastAsia="en-US"/>
              </w:rPr>
              <w:t>Наименования электронных документов должны соответствовать наименованиям документов на бумажном носителе</w:t>
            </w:r>
          </w:p>
        </w:tc>
      </w:tr>
      <w:tr w:rsidR="00DA483D" w:rsidRPr="000C060D" w:rsidTr="00C10434">
        <w:tc>
          <w:tcPr>
            <w:tcW w:w="721" w:type="dxa"/>
          </w:tcPr>
          <w:p w:rsidR="00DA483D" w:rsidRPr="000C060D" w:rsidRDefault="00DA483D" w:rsidP="007542D5">
            <w:r w:rsidRPr="000C060D">
              <w:t xml:space="preserve">5. </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7542D5">
            <w:pPr>
              <w:ind w:firstLine="459"/>
              <w:rPr>
                <w:rFonts w:eastAsiaTheme="minorHAnsi"/>
                <w:lang w:eastAsia="en-US"/>
              </w:rPr>
            </w:pPr>
            <w:r w:rsidRPr="000C060D">
              <w:rPr>
                <w:rFonts w:eastAsiaTheme="minorHAnsi"/>
                <w:lang w:eastAsia="en-US"/>
              </w:rPr>
              <w:t>Электронные документы должны обеспечивать:</w:t>
            </w:r>
          </w:p>
          <w:p w:rsidR="00DA483D" w:rsidRPr="000C060D" w:rsidRDefault="00DA483D" w:rsidP="007542D5">
            <w:pPr>
              <w:rPr>
                <w:rFonts w:eastAsiaTheme="minorHAnsi"/>
                <w:lang w:eastAsia="en-US"/>
              </w:rPr>
            </w:pPr>
            <w:r w:rsidRPr="000C060D">
              <w:rPr>
                <w:rFonts w:eastAsiaTheme="minorHAnsi"/>
                <w:lang w:eastAsia="en-US"/>
              </w:rPr>
              <w:t xml:space="preserve">возможность идентифицировать документ и количество листов   </w:t>
            </w:r>
            <w:r>
              <w:rPr>
                <w:rFonts w:eastAsiaTheme="minorHAnsi"/>
                <w:lang w:eastAsia="en-US"/>
              </w:rPr>
              <w:t xml:space="preserve">                                   </w:t>
            </w:r>
            <w:r w:rsidRPr="000C060D">
              <w:rPr>
                <w:rFonts w:eastAsiaTheme="minorHAnsi"/>
                <w:lang w:eastAsia="en-US"/>
              </w:rPr>
              <w:t>в документе;</w:t>
            </w:r>
          </w:p>
          <w:p w:rsidR="00DA483D" w:rsidRPr="000C060D" w:rsidRDefault="00DA483D" w:rsidP="000C060D">
            <w:r w:rsidRPr="000C060D">
              <w:rPr>
                <w:rFonts w:eastAsiaTheme="minorHAnsi"/>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tc>
      </w:tr>
      <w:tr w:rsidR="00DA483D" w:rsidRPr="000C060D" w:rsidTr="00C10434">
        <w:tc>
          <w:tcPr>
            <w:tcW w:w="721" w:type="dxa"/>
          </w:tcPr>
          <w:p w:rsidR="00DA483D" w:rsidRPr="000C060D" w:rsidRDefault="00DA483D" w:rsidP="007542D5">
            <w:r w:rsidRPr="000C060D">
              <w:t xml:space="preserve">6. </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0C060D">
            <w:pPr>
              <w:ind w:firstLine="540"/>
            </w:pPr>
            <w:r w:rsidRPr="000C060D">
              <w:rPr>
                <w:rFonts w:eastAsiaTheme="minorHAnsi"/>
                <w:lang w:eastAsia="en-US"/>
              </w:rPr>
              <w:t>Документы, подлежащие представлению в форматах xls, xlsx или ods, формируются в виде отдельного электронного документа</w:t>
            </w:r>
          </w:p>
        </w:tc>
      </w:tr>
      <w:tr w:rsidR="00DA483D" w:rsidRPr="000C060D" w:rsidTr="00C10434">
        <w:tc>
          <w:tcPr>
            <w:tcW w:w="721" w:type="dxa"/>
          </w:tcPr>
          <w:p w:rsidR="00DA483D" w:rsidRPr="000C060D" w:rsidRDefault="00DA483D" w:rsidP="007542D5">
            <w:r w:rsidRPr="000C060D">
              <w:t>7.</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0C060D">
            <w:pPr>
              <w:ind w:firstLine="540"/>
              <w:rPr>
                <w:rFonts w:eastAsiaTheme="minorHAnsi"/>
                <w:lang w:eastAsia="en-US"/>
              </w:rPr>
            </w:pPr>
            <w:r w:rsidRPr="000C060D">
              <w:rPr>
                <w:rFonts w:eastAsiaTheme="minorHAnsi"/>
                <w:lang w:eastAsia="en-US"/>
              </w:rPr>
              <w:t xml:space="preserve">В случае когда документ состоит из нескольких файлов или документы имеют открепленные подписи (файл формата sig), </w:t>
            </w:r>
            <w:r>
              <w:rPr>
                <w:rFonts w:eastAsiaTheme="minorHAnsi"/>
                <w:lang w:eastAsia="en-US"/>
              </w:rPr>
              <w:t xml:space="preserve">                          </w:t>
            </w:r>
            <w:r w:rsidRPr="000C060D">
              <w:rPr>
                <w:rFonts w:eastAsiaTheme="minorHAnsi"/>
                <w:lang w:eastAsia="en-US"/>
              </w:rPr>
              <w:t>их необходимо направлять в виде электронного архива формата zip</w:t>
            </w:r>
          </w:p>
        </w:tc>
      </w:tr>
      <w:tr w:rsidR="00DA483D" w:rsidRPr="000C060D" w:rsidTr="00C10434">
        <w:tc>
          <w:tcPr>
            <w:tcW w:w="721" w:type="dxa"/>
          </w:tcPr>
          <w:p w:rsidR="00DA483D" w:rsidRPr="000C060D" w:rsidRDefault="00DA483D" w:rsidP="007542D5">
            <w:r w:rsidRPr="000C060D">
              <w:t xml:space="preserve">8. </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7542D5">
            <w:pPr>
              <w:ind w:firstLine="459"/>
              <w:rPr>
                <w:rFonts w:eastAsiaTheme="minorHAnsi"/>
                <w:lang w:eastAsia="en-US"/>
              </w:rPr>
            </w:pPr>
            <w:r w:rsidRPr="000C060D">
              <w:rPr>
                <w:rFonts w:eastAsiaTheme="minorHAnsi"/>
                <w:lang w:eastAsia="en-US"/>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предусматривается право заявителя использовать простую ЭП при условии, что при выдаче ключа простой ЭП личность заявителя установлена при личном приеме.</w:t>
            </w:r>
          </w:p>
          <w:p w:rsidR="00DA483D" w:rsidRPr="000C060D" w:rsidRDefault="00DA483D" w:rsidP="007542D5">
            <w:pPr>
              <w:ind w:firstLine="459"/>
              <w:rPr>
                <w:rFonts w:eastAsiaTheme="minorHAnsi"/>
                <w:lang w:eastAsia="en-US"/>
              </w:rPr>
            </w:pPr>
            <w:r w:rsidRPr="000C060D">
              <w:rPr>
                <w:rFonts w:eastAsiaTheme="minorHAnsi"/>
                <w:lang w:eastAsia="en-US"/>
              </w:rPr>
              <w:t xml:space="preserve">При направлении заявления и прилагаемых к нему документов  </w:t>
            </w:r>
            <w:r>
              <w:rPr>
                <w:rFonts w:eastAsiaTheme="minorHAnsi"/>
                <w:lang w:eastAsia="en-US"/>
              </w:rPr>
              <w:t xml:space="preserve">                                </w:t>
            </w:r>
            <w:r w:rsidRPr="000C060D">
              <w:rPr>
                <w:rFonts w:eastAsiaTheme="minorHAnsi"/>
                <w:lang w:eastAsia="en-US"/>
              </w:rPr>
              <w:t>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DA483D" w:rsidRPr="000C060D" w:rsidRDefault="00DA483D" w:rsidP="00DA483D">
            <w:pPr>
              <w:ind w:firstLine="459"/>
            </w:pPr>
            <w:r w:rsidRPr="000C060D">
              <w:rPr>
                <w:rFonts w:eastAsiaTheme="minorHAnsi"/>
                <w:lang w:eastAsia="en-US"/>
              </w:rPr>
              <w:t>заявление, направляемое от физического или юридического лица,</w:t>
            </w:r>
          </w:p>
        </w:tc>
      </w:tr>
      <w:tr w:rsidR="00DA483D" w:rsidRPr="000C060D" w:rsidTr="00C10434">
        <w:tc>
          <w:tcPr>
            <w:tcW w:w="721" w:type="dxa"/>
          </w:tcPr>
          <w:p w:rsidR="00DA483D" w:rsidRPr="000C060D" w:rsidRDefault="00DA483D" w:rsidP="00DA483D">
            <w:r w:rsidRPr="000C060D">
              <w:lastRenderedPageBreak/>
              <w:t>№ п/п</w:t>
            </w:r>
          </w:p>
        </w:tc>
        <w:tc>
          <w:tcPr>
            <w:tcW w:w="1230" w:type="dxa"/>
          </w:tcPr>
          <w:p w:rsidR="00DA483D" w:rsidRPr="000C060D" w:rsidRDefault="00DA483D" w:rsidP="005F6312">
            <w:pPr>
              <w:jc w:val="center"/>
            </w:pPr>
            <w:r w:rsidRPr="000C060D">
              <w:t>Иденти-фикато-ры катего-рий (призна-ков) заявите-лей</w:t>
            </w:r>
          </w:p>
        </w:tc>
        <w:tc>
          <w:tcPr>
            <w:tcW w:w="7619" w:type="dxa"/>
          </w:tcPr>
          <w:p w:rsidR="00DA483D" w:rsidRPr="000C060D" w:rsidRDefault="00DA483D" w:rsidP="00DA483D">
            <w:pPr>
              <w:jc w:val="center"/>
            </w:pPr>
            <w:r w:rsidRPr="000C060D">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w:t>
            </w:r>
          </w:p>
          <w:p w:rsidR="00DA483D" w:rsidRPr="000C060D" w:rsidRDefault="00DA483D" w:rsidP="00DA483D">
            <w:pPr>
              <w:jc w:val="center"/>
            </w:pPr>
            <w:r w:rsidRPr="000C060D">
              <w:t>и иные необходимые требования</w:t>
            </w:r>
          </w:p>
          <w:p w:rsidR="00DA483D" w:rsidRPr="000C060D" w:rsidRDefault="00DA483D" w:rsidP="00DA483D"/>
        </w:tc>
      </w:tr>
      <w:tr w:rsidR="00DA483D" w:rsidRPr="000C060D" w:rsidTr="00C10434">
        <w:tc>
          <w:tcPr>
            <w:tcW w:w="721" w:type="dxa"/>
          </w:tcPr>
          <w:p w:rsidR="00DA483D" w:rsidRPr="000C060D" w:rsidRDefault="00DA483D" w:rsidP="007542D5"/>
        </w:tc>
        <w:tc>
          <w:tcPr>
            <w:tcW w:w="1230" w:type="dxa"/>
          </w:tcPr>
          <w:p w:rsidR="00DA483D" w:rsidRPr="000C060D" w:rsidRDefault="00DA483D" w:rsidP="00C10434">
            <w:pPr>
              <w:rPr>
                <w:rFonts w:eastAsiaTheme="minorHAnsi"/>
                <w:lang w:eastAsia="en-US"/>
              </w:rPr>
            </w:pPr>
          </w:p>
        </w:tc>
        <w:tc>
          <w:tcPr>
            <w:tcW w:w="7619" w:type="dxa"/>
          </w:tcPr>
          <w:p w:rsidR="00DA483D" w:rsidRPr="00DA483D" w:rsidRDefault="00DA483D" w:rsidP="00DA483D">
            <w:pPr>
              <w:rPr>
                <w:rFonts w:eastAsiaTheme="minorHAnsi"/>
                <w:lang w:eastAsia="en-US"/>
              </w:rPr>
            </w:pPr>
            <w:r w:rsidRPr="00DA483D">
              <w:rPr>
                <w:rFonts w:eastAsiaTheme="minorHAnsi"/>
                <w:lang w:eastAsia="en-US"/>
              </w:rPr>
              <w:t>должно быть заполнено по форме, представленной на ЕПГУ.</w:t>
            </w:r>
          </w:p>
          <w:p w:rsidR="00DA483D" w:rsidRPr="000C060D" w:rsidRDefault="00DA483D" w:rsidP="00DA483D">
            <w:pPr>
              <w:ind w:firstLine="459"/>
              <w:rPr>
                <w:rFonts w:eastAsiaTheme="minorHAnsi"/>
                <w:lang w:eastAsia="en-US"/>
              </w:rPr>
            </w:pPr>
            <w:r w:rsidRPr="00DA483D">
              <w:rPr>
                <w:rFonts w:eastAsiaTheme="minorHAnsi"/>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tc>
      </w:tr>
      <w:tr w:rsidR="00DA483D" w:rsidRPr="000C060D" w:rsidTr="00C10434">
        <w:tc>
          <w:tcPr>
            <w:tcW w:w="721" w:type="dxa"/>
          </w:tcPr>
          <w:p w:rsidR="00DA483D" w:rsidRPr="000C060D" w:rsidRDefault="00DA483D" w:rsidP="007542D5">
            <w:r w:rsidRPr="000C060D">
              <w:t xml:space="preserve">9. </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0C060D">
            <w:pPr>
              <w:ind w:firstLine="540"/>
            </w:pPr>
            <w:r w:rsidRPr="000C060D">
              <w:rPr>
                <w:rFonts w:eastAsiaTheme="minorHAnsi"/>
                <w:lang w:eastAsia="en-US"/>
              </w:rPr>
              <w:t xml:space="preserve">Копия документа, удостоверяющего личность заявителя (удостоверяющего личность представителя заявителя, если заявление </w:t>
            </w:r>
            <w:r>
              <w:rPr>
                <w:rFonts w:eastAsiaTheme="minorHAnsi"/>
                <w:lang w:eastAsia="en-US"/>
              </w:rPr>
              <w:t xml:space="preserve">                      </w:t>
            </w:r>
            <w:r w:rsidRPr="000C060D">
              <w:rPr>
                <w:rFonts w:eastAsiaTheme="minorHAnsi"/>
                <w:lang w:eastAsia="en-US"/>
              </w:rPr>
              <w:t xml:space="preserve">в форме электронного документа представляется представителем заявителя), копия доверенности (в случае представления заявления </w:t>
            </w:r>
            <w:r>
              <w:rPr>
                <w:rFonts w:eastAsiaTheme="minorHAnsi"/>
                <w:lang w:eastAsia="en-US"/>
              </w:rPr>
              <w:t xml:space="preserve">                   </w:t>
            </w:r>
            <w:r w:rsidRPr="000C060D">
              <w:rPr>
                <w:rFonts w:eastAsiaTheme="minorHAnsi"/>
                <w:lang w:eastAsia="en-US"/>
              </w:rPr>
              <w:t xml:space="preserve">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tc>
      </w:tr>
      <w:tr w:rsidR="00DA483D" w:rsidRPr="000C060D" w:rsidTr="00C10434">
        <w:tc>
          <w:tcPr>
            <w:tcW w:w="721" w:type="dxa"/>
          </w:tcPr>
          <w:p w:rsidR="00DA483D" w:rsidRPr="000C060D" w:rsidRDefault="00DA483D" w:rsidP="007542D5">
            <w:r w:rsidRPr="000C060D">
              <w:t>10.</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0C060D">
            <w:pPr>
              <w:ind w:firstLine="540"/>
            </w:pPr>
            <w:r w:rsidRPr="000C060D">
              <w:rPr>
                <w:rFonts w:eastAsiaTheme="minorHAnsi"/>
                <w:lang w:eastAsia="en-US"/>
              </w:rPr>
              <w:t xml:space="preserve">Представление документа, удостоверяющего личность заявителя (удостоверяющего личность представителя заявителя, если заявление </w:t>
            </w:r>
            <w:r>
              <w:rPr>
                <w:rFonts w:eastAsiaTheme="minorHAnsi"/>
                <w:lang w:eastAsia="en-US"/>
              </w:rPr>
              <w:t xml:space="preserve">                  </w:t>
            </w:r>
            <w:r w:rsidRPr="000C060D">
              <w:rPr>
                <w:rFonts w:eastAsiaTheme="minorHAnsi"/>
                <w:lang w:eastAsia="en-US"/>
              </w:rPr>
              <w:t>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ЕПГУ, а также если заявление в форме электронного документа подписано ЭП</w:t>
            </w:r>
          </w:p>
        </w:tc>
      </w:tr>
      <w:tr w:rsidR="00DA483D" w:rsidRPr="000C060D" w:rsidTr="00C10434">
        <w:tc>
          <w:tcPr>
            <w:tcW w:w="721" w:type="dxa"/>
          </w:tcPr>
          <w:p w:rsidR="00DA483D" w:rsidRPr="000C060D" w:rsidRDefault="00DA483D" w:rsidP="007542D5">
            <w:r w:rsidRPr="000C060D">
              <w:t>11.</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7542D5">
            <w:pPr>
              <w:ind w:firstLine="540"/>
              <w:rPr>
                <w:rFonts w:eastAsiaTheme="minorHAnsi"/>
                <w:lang w:eastAsia="en-US"/>
              </w:rPr>
            </w:pPr>
            <w:r w:rsidRPr="000C060D">
              <w:rPr>
                <w:rFonts w:eastAsiaTheme="minorHAnsi"/>
                <w:lang w:eastAsia="en-US"/>
              </w:rPr>
              <w:t>При обращении посредством ЕПГУ документ, подтверждающий полномочия представителя действовать  от имени заявителя (в случае если заявление подается представителем), выданный:</w:t>
            </w:r>
          </w:p>
          <w:p w:rsidR="00DA483D" w:rsidRPr="000C060D" w:rsidRDefault="00DA483D" w:rsidP="007542D5">
            <w:pPr>
              <w:ind w:firstLine="540"/>
              <w:rPr>
                <w:rFonts w:eastAsiaTheme="minorHAnsi"/>
                <w:lang w:eastAsia="en-US"/>
              </w:rPr>
            </w:pPr>
            <w:r w:rsidRPr="000C060D">
              <w:rPr>
                <w:rFonts w:eastAsiaTheme="minorHAnsi"/>
                <w:lang w:eastAsia="en-US"/>
              </w:rPr>
              <w:t>а) организацией – удостоверяется усиленной квалифицированной ЭП правомочного должностного лица организации;</w:t>
            </w:r>
          </w:p>
          <w:p w:rsidR="00DA483D" w:rsidRPr="000C060D" w:rsidRDefault="00DA483D" w:rsidP="000C060D">
            <w:pPr>
              <w:ind w:firstLine="540"/>
            </w:pPr>
            <w:r w:rsidRPr="000C060D">
              <w:rPr>
                <w:rFonts w:eastAsiaTheme="minorHAnsi"/>
                <w:lang w:eastAsia="en-US"/>
              </w:rPr>
              <w:t>б) физическим лицом – усиленной квалифицированной ЭП нотариуса с приложением файла открепленной усиленной квалифицированной ЭП в формате sig</w:t>
            </w:r>
          </w:p>
        </w:tc>
      </w:tr>
      <w:tr w:rsidR="00DA483D" w:rsidRPr="000C060D" w:rsidTr="00C10434">
        <w:tc>
          <w:tcPr>
            <w:tcW w:w="721" w:type="dxa"/>
          </w:tcPr>
          <w:p w:rsidR="00DA483D" w:rsidRPr="000C060D" w:rsidRDefault="00DA483D" w:rsidP="007542D5">
            <w:r w:rsidRPr="000C060D">
              <w:t>12.</w:t>
            </w:r>
          </w:p>
        </w:tc>
        <w:tc>
          <w:tcPr>
            <w:tcW w:w="1230" w:type="dxa"/>
          </w:tcPr>
          <w:p w:rsidR="00DA483D" w:rsidRPr="000C060D" w:rsidRDefault="00DA483D" w:rsidP="00C10434">
            <w:pPr>
              <w:rPr>
                <w:rFonts w:eastAsiaTheme="minorHAnsi"/>
                <w:lang w:eastAsia="en-US"/>
              </w:rPr>
            </w:pPr>
            <w:r w:rsidRPr="000C060D">
              <w:rPr>
                <w:rFonts w:eastAsiaTheme="minorHAnsi"/>
                <w:lang w:eastAsia="en-US"/>
              </w:rPr>
              <w:t>А-Е</w:t>
            </w:r>
          </w:p>
        </w:tc>
        <w:tc>
          <w:tcPr>
            <w:tcW w:w="7619" w:type="dxa"/>
          </w:tcPr>
          <w:p w:rsidR="00DA483D" w:rsidRPr="000C060D" w:rsidRDefault="00DA483D" w:rsidP="007542D5">
            <w:pPr>
              <w:ind w:firstLine="540"/>
              <w:rPr>
                <w:rFonts w:eastAsiaTheme="minorHAnsi"/>
                <w:lang w:eastAsia="en-US"/>
              </w:rPr>
            </w:pPr>
            <w:r w:rsidRPr="000C060D">
              <w:rPr>
                <w:rFonts w:eastAsiaTheme="minorHAnsi"/>
                <w:lang w:eastAsia="en-US"/>
              </w:rPr>
              <w:t xml:space="preserve">При направлении заявления и прилагаемых к нему документов </w:t>
            </w:r>
            <w:r>
              <w:rPr>
                <w:rFonts w:eastAsiaTheme="minorHAnsi"/>
                <w:lang w:eastAsia="en-US"/>
              </w:rPr>
              <w:t xml:space="preserve">                    </w:t>
            </w:r>
            <w:r w:rsidRPr="000C060D">
              <w:rPr>
                <w:rFonts w:eastAsiaTheme="minorHAnsi"/>
                <w:lang w:eastAsia="en-US"/>
              </w:rPr>
              <w:t xml:space="preserve">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DA483D" w:rsidRPr="000C060D" w:rsidRDefault="00DA483D" w:rsidP="007542D5">
            <w:pPr>
              <w:ind w:firstLine="540"/>
              <w:rPr>
                <w:rFonts w:eastAsiaTheme="minorHAnsi"/>
                <w:lang w:eastAsia="en-US"/>
              </w:rPr>
            </w:pPr>
            <w:r w:rsidRPr="000C060D">
              <w:rPr>
                <w:rFonts w:eastAsiaTheme="minorHAnsi"/>
                <w:lang w:eastAsia="en-US"/>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DA483D" w:rsidRPr="000C060D" w:rsidRDefault="00DA483D" w:rsidP="00DA483D">
            <w:pPr>
              <w:ind w:firstLine="540"/>
              <w:rPr>
                <w:rFonts w:eastAsiaTheme="minorHAnsi"/>
                <w:lang w:eastAsia="en-US"/>
              </w:rPr>
            </w:pPr>
            <w:r w:rsidRPr="000C060D">
              <w:rPr>
                <w:rFonts w:eastAsiaTheme="minorHAnsi"/>
                <w:lang w:eastAsia="en-US"/>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w:t>
            </w:r>
          </w:p>
        </w:tc>
      </w:tr>
      <w:tr w:rsidR="00DA483D" w:rsidRPr="000C060D" w:rsidTr="00C10434">
        <w:tc>
          <w:tcPr>
            <w:tcW w:w="721" w:type="dxa"/>
          </w:tcPr>
          <w:p w:rsidR="00DA483D" w:rsidRPr="000C060D" w:rsidRDefault="00DA483D" w:rsidP="00DA483D">
            <w:r w:rsidRPr="000C060D">
              <w:lastRenderedPageBreak/>
              <w:t>№ п/п</w:t>
            </w:r>
          </w:p>
        </w:tc>
        <w:tc>
          <w:tcPr>
            <w:tcW w:w="1230" w:type="dxa"/>
          </w:tcPr>
          <w:p w:rsidR="00DA483D" w:rsidRPr="000C060D" w:rsidRDefault="00DA483D" w:rsidP="005F6312">
            <w:pPr>
              <w:jc w:val="center"/>
            </w:pPr>
            <w:r w:rsidRPr="000C060D">
              <w:t>Иденти-фикато-ры катего-рий (призна-ков) заявите-лей</w:t>
            </w:r>
          </w:p>
        </w:tc>
        <w:tc>
          <w:tcPr>
            <w:tcW w:w="7619" w:type="dxa"/>
          </w:tcPr>
          <w:p w:rsidR="00DA483D" w:rsidRPr="000C060D" w:rsidRDefault="00DA483D" w:rsidP="00DA483D">
            <w:pPr>
              <w:jc w:val="center"/>
            </w:pPr>
            <w:r w:rsidRPr="000C060D">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w:t>
            </w:r>
          </w:p>
          <w:p w:rsidR="00DA483D" w:rsidRPr="000C060D" w:rsidRDefault="00DA483D" w:rsidP="00DA483D">
            <w:pPr>
              <w:jc w:val="center"/>
            </w:pPr>
            <w:r w:rsidRPr="000C060D">
              <w:t>и иные необходимые требования</w:t>
            </w:r>
          </w:p>
          <w:p w:rsidR="00DA483D" w:rsidRPr="000C060D" w:rsidRDefault="00DA483D" w:rsidP="00DA483D"/>
        </w:tc>
      </w:tr>
      <w:tr w:rsidR="00DA483D" w:rsidRPr="000C060D" w:rsidTr="00C10434">
        <w:tc>
          <w:tcPr>
            <w:tcW w:w="721" w:type="dxa"/>
          </w:tcPr>
          <w:p w:rsidR="00DA483D" w:rsidRPr="000C060D" w:rsidRDefault="00DA483D" w:rsidP="007542D5"/>
        </w:tc>
        <w:tc>
          <w:tcPr>
            <w:tcW w:w="1230" w:type="dxa"/>
          </w:tcPr>
          <w:p w:rsidR="00DA483D" w:rsidRPr="000C060D" w:rsidRDefault="00DA483D" w:rsidP="00C10434">
            <w:pPr>
              <w:rPr>
                <w:rFonts w:eastAsiaTheme="minorHAnsi"/>
                <w:lang w:eastAsia="en-US"/>
              </w:rPr>
            </w:pPr>
          </w:p>
        </w:tc>
        <w:tc>
          <w:tcPr>
            <w:tcW w:w="7619" w:type="dxa"/>
          </w:tcPr>
          <w:p w:rsidR="00DA483D" w:rsidRPr="000C060D" w:rsidRDefault="00DA483D" w:rsidP="00DA483D">
            <w:pPr>
              <w:rPr>
                <w:rFonts w:eastAsiaTheme="minorHAnsi"/>
                <w:lang w:eastAsia="en-US"/>
              </w:rPr>
            </w:pPr>
            <w:r w:rsidRPr="000C060D">
              <w:rPr>
                <w:rFonts w:eastAsiaTheme="minorHAnsi"/>
                <w:lang w:eastAsia="en-US"/>
              </w:rPr>
              <w:t xml:space="preserve">посредством информационного сообщения непосредственно </w:t>
            </w:r>
            <w:r>
              <w:rPr>
                <w:rFonts w:eastAsiaTheme="minorHAnsi"/>
                <w:lang w:eastAsia="en-US"/>
              </w:rPr>
              <w:t xml:space="preserve">                               в электронной форме запроса</w:t>
            </w:r>
          </w:p>
        </w:tc>
      </w:tr>
    </w:tbl>
    <w:p w:rsidR="007542D5" w:rsidRPr="007542D5" w:rsidRDefault="007542D5" w:rsidP="007542D5">
      <w:pPr>
        <w:jc w:val="both"/>
        <w:rPr>
          <w:sz w:val="28"/>
          <w:szCs w:val="28"/>
        </w:rPr>
      </w:pPr>
    </w:p>
    <w:p w:rsidR="007542D5" w:rsidRDefault="007542D5" w:rsidP="007542D5">
      <w:pPr>
        <w:jc w:val="center"/>
        <w:rPr>
          <w:sz w:val="28"/>
          <w:szCs w:val="28"/>
        </w:rPr>
      </w:pPr>
    </w:p>
    <w:p w:rsidR="00B74EF9" w:rsidRDefault="00B74EF9" w:rsidP="007542D5">
      <w:pPr>
        <w:jc w:val="center"/>
        <w:rPr>
          <w:sz w:val="28"/>
          <w:szCs w:val="28"/>
        </w:rPr>
      </w:pPr>
    </w:p>
    <w:p w:rsidR="00F447A5" w:rsidRDefault="00F447A5" w:rsidP="007542D5">
      <w:pPr>
        <w:jc w:val="center"/>
        <w:rPr>
          <w:sz w:val="28"/>
          <w:szCs w:val="28"/>
        </w:rPr>
      </w:pPr>
    </w:p>
    <w:p w:rsidR="0062627B" w:rsidRDefault="0062627B" w:rsidP="007542D5">
      <w:pPr>
        <w:jc w:val="center"/>
        <w:rPr>
          <w:sz w:val="28"/>
          <w:szCs w:val="28"/>
        </w:rPr>
      </w:pPr>
    </w:p>
    <w:p w:rsidR="00F447A5" w:rsidRDefault="00F447A5" w:rsidP="007542D5">
      <w:pPr>
        <w:jc w:val="center"/>
        <w:rPr>
          <w:sz w:val="28"/>
          <w:szCs w:val="28"/>
        </w:rPr>
      </w:pPr>
    </w:p>
    <w:p w:rsidR="00726A03" w:rsidRDefault="00726A03" w:rsidP="007542D5">
      <w:pPr>
        <w:jc w:val="center"/>
        <w:rPr>
          <w:sz w:val="28"/>
          <w:szCs w:val="28"/>
        </w:rPr>
      </w:pPr>
    </w:p>
    <w:p w:rsidR="00F447A5" w:rsidRDefault="00F447A5" w:rsidP="007542D5">
      <w:pPr>
        <w:jc w:val="center"/>
        <w:rPr>
          <w:sz w:val="28"/>
          <w:szCs w:val="28"/>
        </w:rPr>
      </w:pPr>
    </w:p>
    <w:p w:rsidR="00F447A5" w:rsidRDefault="00F447A5"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B313BA" w:rsidRDefault="00B313BA" w:rsidP="007542D5">
      <w:pPr>
        <w:jc w:val="center"/>
        <w:rPr>
          <w:sz w:val="28"/>
          <w:szCs w:val="28"/>
        </w:rPr>
      </w:pPr>
    </w:p>
    <w:p w:rsidR="00D04CDB" w:rsidRDefault="00D04CDB" w:rsidP="007542D5">
      <w:pPr>
        <w:jc w:val="center"/>
        <w:rPr>
          <w:sz w:val="28"/>
          <w:szCs w:val="28"/>
        </w:rPr>
      </w:pPr>
    </w:p>
    <w:p w:rsidR="00D04CDB" w:rsidRDefault="00D04CDB" w:rsidP="007542D5">
      <w:pPr>
        <w:jc w:val="center"/>
        <w:rPr>
          <w:sz w:val="28"/>
          <w:szCs w:val="28"/>
        </w:rPr>
      </w:pPr>
    </w:p>
    <w:p w:rsidR="00B313BA" w:rsidRDefault="00B313BA" w:rsidP="007542D5">
      <w:pPr>
        <w:jc w:val="center"/>
        <w:rPr>
          <w:sz w:val="28"/>
          <w:szCs w:val="28"/>
        </w:rPr>
      </w:pPr>
    </w:p>
    <w:p w:rsidR="00F447A5" w:rsidRDefault="00F447A5" w:rsidP="007542D5">
      <w:pPr>
        <w:jc w:val="center"/>
        <w:rPr>
          <w:sz w:val="28"/>
          <w:szCs w:val="28"/>
        </w:rPr>
      </w:pPr>
    </w:p>
    <w:p w:rsidR="002702AD" w:rsidRDefault="002702AD" w:rsidP="007542D5">
      <w:pPr>
        <w:jc w:val="center"/>
        <w:rPr>
          <w:sz w:val="28"/>
          <w:szCs w:val="28"/>
        </w:rPr>
      </w:pPr>
    </w:p>
    <w:p w:rsidR="002702AD" w:rsidRDefault="002702AD" w:rsidP="007542D5">
      <w:pPr>
        <w:jc w:val="center"/>
        <w:rPr>
          <w:sz w:val="28"/>
          <w:szCs w:val="28"/>
        </w:rPr>
      </w:pPr>
    </w:p>
    <w:p w:rsidR="002702AD" w:rsidRDefault="002702AD" w:rsidP="007542D5">
      <w:pPr>
        <w:jc w:val="center"/>
        <w:rPr>
          <w:sz w:val="28"/>
          <w:szCs w:val="28"/>
        </w:rPr>
      </w:pPr>
    </w:p>
    <w:p w:rsidR="002702AD" w:rsidRDefault="002702AD" w:rsidP="007542D5">
      <w:pPr>
        <w:jc w:val="center"/>
        <w:rPr>
          <w:sz w:val="28"/>
          <w:szCs w:val="28"/>
        </w:rPr>
      </w:pPr>
    </w:p>
    <w:p w:rsidR="002702AD" w:rsidRDefault="002702AD" w:rsidP="007542D5">
      <w:pPr>
        <w:jc w:val="center"/>
        <w:rPr>
          <w:sz w:val="28"/>
          <w:szCs w:val="28"/>
        </w:rPr>
      </w:pPr>
    </w:p>
    <w:p w:rsidR="00F447A5" w:rsidRDefault="00F447A5" w:rsidP="007542D5">
      <w:pPr>
        <w:jc w:val="center"/>
        <w:rPr>
          <w:sz w:val="28"/>
          <w:szCs w:val="28"/>
        </w:rPr>
      </w:pPr>
    </w:p>
    <w:p w:rsidR="00F447A5" w:rsidRDefault="00F447A5" w:rsidP="007542D5">
      <w:pPr>
        <w:jc w:val="center"/>
        <w:rPr>
          <w:sz w:val="28"/>
          <w:szCs w:val="28"/>
        </w:rPr>
      </w:pPr>
    </w:p>
    <w:p w:rsidR="00F447A5" w:rsidRDefault="00F447A5" w:rsidP="007542D5">
      <w:pPr>
        <w:jc w:val="center"/>
        <w:rPr>
          <w:sz w:val="28"/>
          <w:szCs w:val="28"/>
        </w:rPr>
      </w:pPr>
    </w:p>
    <w:p w:rsidR="00B74EF9" w:rsidRPr="007542D5" w:rsidRDefault="00B74EF9" w:rsidP="00B74EF9">
      <w:pPr>
        <w:jc w:val="right"/>
        <w:rPr>
          <w:sz w:val="28"/>
          <w:szCs w:val="28"/>
        </w:rPr>
      </w:pPr>
      <w:r>
        <w:rPr>
          <w:sz w:val="28"/>
          <w:szCs w:val="28"/>
        </w:rPr>
        <w:lastRenderedPageBreak/>
        <w:t>Таблица № 3</w:t>
      </w:r>
    </w:p>
    <w:p w:rsidR="007542D5" w:rsidRDefault="007542D5" w:rsidP="007542D5">
      <w:pPr>
        <w:jc w:val="center"/>
        <w:rPr>
          <w:sz w:val="28"/>
          <w:szCs w:val="28"/>
        </w:rPr>
      </w:pPr>
    </w:p>
    <w:p w:rsidR="00B74EF9" w:rsidRPr="00BB122B" w:rsidRDefault="00B74EF9" w:rsidP="00B74EF9">
      <w:pPr>
        <w:autoSpaceDE w:val="0"/>
        <w:autoSpaceDN w:val="0"/>
        <w:adjustRightInd w:val="0"/>
        <w:ind w:firstLine="709"/>
        <w:jc w:val="center"/>
        <w:rPr>
          <w:bCs/>
          <w:sz w:val="28"/>
          <w:szCs w:val="28"/>
        </w:rPr>
      </w:pPr>
      <w:r w:rsidRPr="00BB122B">
        <w:rPr>
          <w:bCs/>
          <w:sz w:val="28"/>
          <w:szCs w:val="28"/>
        </w:rPr>
        <w:t xml:space="preserve">Исчерпывающий перечень оснований для отказа в приеме </w:t>
      </w:r>
      <w:r>
        <w:rPr>
          <w:bCs/>
          <w:sz w:val="28"/>
          <w:szCs w:val="28"/>
        </w:rPr>
        <w:t xml:space="preserve">запроса                                  </w:t>
      </w:r>
      <w:r w:rsidRPr="00BB122B">
        <w:rPr>
          <w:bCs/>
          <w:sz w:val="28"/>
          <w:szCs w:val="28"/>
        </w:rPr>
        <w:t xml:space="preserve">о предоставлении </w:t>
      </w:r>
      <w:r>
        <w:rPr>
          <w:bCs/>
          <w:sz w:val="28"/>
          <w:szCs w:val="28"/>
        </w:rPr>
        <w:t>муниципальной</w:t>
      </w:r>
      <w:r w:rsidRPr="00BB122B">
        <w:rPr>
          <w:bCs/>
          <w:sz w:val="28"/>
          <w:szCs w:val="28"/>
        </w:rPr>
        <w:t xml:space="preserve"> услуги и документов, необходимых для предоставления </w:t>
      </w:r>
      <w:r>
        <w:rPr>
          <w:bCs/>
          <w:sz w:val="28"/>
          <w:szCs w:val="28"/>
        </w:rPr>
        <w:t xml:space="preserve">муниципальной </w:t>
      </w:r>
      <w:r w:rsidRPr="00BB122B">
        <w:rPr>
          <w:bCs/>
          <w:sz w:val="28"/>
          <w:szCs w:val="28"/>
        </w:rPr>
        <w:t>услуги</w:t>
      </w:r>
    </w:p>
    <w:p w:rsidR="00943FB6" w:rsidRPr="00943FB6" w:rsidRDefault="00943FB6" w:rsidP="00943FB6">
      <w:pPr>
        <w:jc w:val="center"/>
        <w:rPr>
          <w:sz w:val="28"/>
          <w:szCs w:val="28"/>
        </w:rPr>
      </w:pPr>
    </w:p>
    <w:tbl>
      <w:tblPr>
        <w:tblStyle w:val="4"/>
        <w:tblW w:w="9464" w:type="dxa"/>
        <w:tblLook w:val="04A0" w:firstRow="1" w:lastRow="0" w:firstColumn="1" w:lastColumn="0" w:noHBand="0" w:noVBand="1"/>
      </w:tblPr>
      <w:tblGrid>
        <w:gridCol w:w="947"/>
        <w:gridCol w:w="1433"/>
        <w:gridCol w:w="7084"/>
      </w:tblGrid>
      <w:tr w:rsidR="00B74EF9" w:rsidRPr="000C060D" w:rsidTr="00B74EF9">
        <w:tc>
          <w:tcPr>
            <w:tcW w:w="948" w:type="dxa"/>
          </w:tcPr>
          <w:p w:rsidR="00B74EF9" w:rsidRPr="000C060D" w:rsidRDefault="00B74EF9" w:rsidP="00943FB6">
            <w:pPr>
              <w:jc w:val="center"/>
            </w:pPr>
            <w:r w:rsidRPr="000C060D">
              <w:t>№ п/п</w:t>
            </w:r>
          </w:p>
        </w:tc>
        <w:tc>
          <w:tcPr>
            <w:tcW w:w="1418" w:type="dxa"/>
          </w:tcPr>
          <w:p w:rsidR="00B74EF9" w:rsidRPr="000C060D" w:rsidRDefault="00B74EF9" w:rsidP="005F0DB3">
            <w:pPr>
              <w:jc w:val="center"/>
            </w:pPr>
            <w:r w:rsidRPr="000C060D">
              <w:t>Иденти-фикаторы</w:t>
            </w:r>
            <w:r w:rsidR="005F0DB3">
              <w:t xml:space="preserve"> категорий (признаков) заявите</w:t>
            </w:r>
            <w:r w:rsidRPr="000C060D">
              <w:t>лей</w:t>
            </w:r>
          </w:p>
        </w:tc>
        <w:tc>
          <w:tcPr>
            <w:tcW w:w="7098" w:type="dxa"/>
          </w:tcPr>
          <w:p w:rsidR="00B74EF9" w:rsidRPr="000C060D" w:rsidRDefault="00B74EF9" w:rsidP="00943FB6">
            <w:pPr>
              <w:jc w:val="center"/>
            </w:pPr>
            <w:r w:rsidRPr="000C060D">
              <w:t xml:space="preserve">Исчерпывающий перечень оснований для отказа   в приеме заявления   о предоставлении муниципальной услуги </w:t>
            </w:r>
            <w:r w:rsidR="000C060D">
              <w:t xml:space="preserve">                                  </w:t>
            </w:r>
            <w:r w:rsidRPr="000C060D">
              <w:t>и документов, необходимых для предоставления муниципальной услуги</w:t>
            </w:r>
          </w:p>
          <w:p w:rsidR="00B74EF9" w:rsidRPr="000C060D" w:rsidRDefault="00B74EF9" w:rsidP="00943FB6">
            <w:pPr>
              <w:jc w:val="center"/>
            </w:pPr>
          </w:p>
        </w:tc>
      </w:tr>
      <w:tr w:rsidR="00B74EF9" w:rsidRPr="000C060D" w:rsidTr="00B74EF9">
        <w:tc>
          <w:tcPr>
            <w:tcW w:w="948" w:type="dxa"/>
          </w:tcPr>
          <w:p w:rsidR="00B74EF9" w:rsidRPr="000C060D" w:rsidRDefault="00B74EF9" w:rsidP="00943FB6">
            <w:r w:rsidRPr="000C060D">
              <w:t>1.</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B313BA">
            <w:r w:rsidRPr="000C060D">
              <w:t xml:space="preserve">Оформление заявления не по форме согласно </w:t>
            </w:r>
            <w:r w:rsidR="00B313BA" w:rsidRPr="00B313BA">
              <w:t>приложению №1</w:t>
            </w:r>
            <w:r w:rsidR="00B313BA">
              <w:t xml:space="preserve">                   </w:t>
            </w:r>
            <w:r w:rsidR="00B313BA" w:rsidRPr="00B313BA">
              <w:t xml:space="preserve"> к приказу Министерства финансов Российской Федерации</w:t>
            </w:r>
            <w:r w:rsidR="00B313BA">
              <w:t xml:space="preserve">                      </w:t>
            </w:r>
            <w:r w:rsidR="00B313BA" w:rsidRPr="00B313BA">
              <w:t xml:space="preserve"> от 11.12.2014 № 146н «Об утверждении форм заявления</w:t>
            </w:r>
            <w:r w:rsidR="00B313BA">
              <w:t xml:space="preserve">                            </w:t>
            </w:r>
            <w:r w:rsidR="00B313BA" w:rsidRPr="00B313BA">
              <w:t xml:space="preserve">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tc>
      </w:tr>
      <w:tr w:rsidR="00B74EF9" w:rsidRPr="000C060D" w:rsidTr="00B74EF9">
        <w:tc>
          <w:tcPr>
            <w:tcW w:w="948" w:type="dxa"/>
          </w:tcPr>
          <w:p w:rsidR="00B74EF9" w:rsidRPr="000C060D" w:rsidRDefault="00B74EF9" w:rsidP="00943FB6">
            <w:r w:rsidRPr="000C060D">
              <w:t>2.</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BB4BB1">
            <w:pPr>
              <w:widowControl w:val="0"/>
              <w:autoSpaceDE w:val="0"/>
              <w:autoSpaceDN w:val="0"/>
              <w:adjustRightInd w:val="0"/>
              <w:ind w:right="-2"/>
              <w:jc w:val="both"/>
            </w:pPr>
            <w:r w:rsidRPr="000C060D">
              <w:t>Представление</w:t>
            </w:r>
            <w:r w:rsidR="00B313BA">
              <w:t xml:space="preserve"> неполного комплекта документов</w:t>
            </w:r>
          </w:p>
        </w:tc>
      </w:tr>
      <w:tr w:rsidR="00B74EF9" w:rsidRPr="000C060D" w:rsidTr="00B74EF9">
        <w:tc>
          <w:tcPr>
            <w:tcW w:w="948" w:type="dxa"/>
          </w:tcPr>
          <w:p w:rsidR="00B74EF9" w:rsidRPr="000C060D" w:rsidRDefault="00B74EF9" w:rsidP="00943FB6">
            <w:r w:rsidRPr="000C060D">
              <w:t>3.</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0C060D">
            <w:r w:rsidRPr="000C060D">
              <w:t xml:space="preserve">Представленные документы утратили силу на момент обращения </w:t>
            </w:r>
            <w:r w:rsidRPr="000C060D">
              <w:br/>
              <w:t>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B74EF9" w:rsidRPr="000C060D" w:rsidTr="00B74EF9">
        <w:tc>
          <w:tcPr>
            <w:tcW w:w="948" w:type="dxa"/>
          </w:tcPr>
          <w:p w:rsidR="00B74EF9" w:rsidRPr="000C060D" w:rsidRDefault="00B74EF9" w:rsidP="00943FB6">
            <w:r w:rsidRPr="000C060D">
              <w:t>4.</w:t>
            </w:r>
          </w:p>
        </w:tc>
        <w:tc>
          <w:tcPr>
            <w:tcW w:w="1418" w:type="dxa"/>
          </w:tcPr>
          <w:p w:rsidR="00B74EF9" w:rsidRPr="000C060D" w:rsidRDefault="00E04855" w:rsidP="00416281">
            <w:r w:rsidRPr="000C060D">
              <w:t>А-Е</w:t>
            </w:r>
          </w:p>
        </w:tc>
        <w:tc>
          <w:tcPr>
            <w:tcW w:w="7098" w:type="dxa"/>
          </w:tcPr>
          <w:p w:rsidR="00B74EF9" w:rsidRPr="000C060D" w:rsidRDefault="00B74EF9" w:rsidP="000C060D">
            <w:r w:rsidRPr="000C060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B74EF9" w:rsidRPr="000C060D" w:rsidTr="00B74EF9">
        <w:tc>
          <w:tcPr>
            <w:tcW w:w="948" w:type="dxa"/>
          </w:tcPr>
          <w:p w:rsidR="00B74EF9" w:rsidRPr="000C060D" w:rsidRDefault="00B74EF9" w:rsidP="00943FB6">
            <w:r w:rsidRPr="000C060D">
              <w:t>5.</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0C060D">
            <w:r w:rsidRPr="000C060D">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w:t>
            </w:r>
            <w:r w:rsidR="000C060D">
              <w:t xml:space="preserve">                                 </w:t>
            </w:r>
            <w:r w:rsidRPr="000C060D">
              <w:t>в документах, для предоставления муниципальной услуги</w:t>
            </w:r>
          </w:p>
        </w:tc>
      </w:tr>
      <w:tr w:rsidR="00B74EF9" w:rsidRPr="000C060D" w:rsidTr="00B74EF9">
        <w:tc>
          <w:tcPr>
            <w:tcW w:w="948" w:type="dxa"/>
          </w:tcPr>
          <w:p w:rsidR="00B74EF9" w:rsidRPr="000C060D" w:rsidRDefault="00B74EF9" w:rsidP="00943FB6">
            <w:r w:rsidRPr="000C060D">
              <w:t>6.</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0C060D">
            <w:r w:rsidRPr="000C060D">
              <w:t xml:space="preserve">Несоблюдение установленных статьей 11 Федерального закона  </w:t>
            </w:r>
            <w:r w:rsidR="000C060D">
              <w:t xml:space="preserve">                              </w:t>
            </w:r>
            <w:r w:rsidRPr="000C060D">
              <w:t>от 06.04.2011 № 63-ФЗ «Об электронной подписи» условий признания действительности усиленной квалифицированной электронной подписи</w:t>
            </w:r>
          </w:p>
        </w:tc>
      </w:tr>
      <w:tr w:rsidR="00B74EF9" w:rsidRPr="000C060D" w:rsidTr="00B74EF9">
        <w:tc>
          <w:tcPr>
            <w:tcW w:w="948" w:type="dxa"/>
          </w:tcPr>
          <w:p w:rsidR="00B74EF9" w:rsidRPr="000C060D" w:rsidRDefault="00B74EF9" w:rsidP="00943FB6">
            <w:r w:rsidRPr="000C060D">
              <w:t>7.</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0C060D">
            <w:r w:rsidRPr="000C060D">
              <w:t xml:space="preserve">Подача заявления о предоставлении  муниципальной услуги </w:t>
            </w:r>
            <w:r w:rsidR="000C060D">
              <w:t xml:space="preserve">                     </w:t>
            </w:r>
            <w:r w:rsidRPr="000C060D">
              <w:t>и документов, необходимых для предоставления муниципальной услуги, в том числе в  электронной форме с нарушением установленных требований</w:t>
            </w:r>
          </w:p>
        </w:tc>
      </w:tr>
      <w:tr w:rsidR="00B74EF9" w:rsidRPr="000C060D" w:rsidTr="00B74EF9">
        <w:tc>
          <w:tcPr>
            <w:tcW w:w="948" w:type="dxa"/>
          </w:tcPr>
          <w:p w:rsidR="00B74EF9" w:rsidRPr="000C060D" w:rsidRDefault="00B74EF9" w:rsidP="00943FB6">
            <w:r w:rsidRPr="000C060D">
              <w:t>7.</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0C060D">
            <w:r w:rsidRPr="000C060D">
              <w:t xml:space="preserve">Неполное заполнение полей в форме заявления, в том числе  </w:t>
            </w:r>
            <w:r w:rsidR="000C060D">
              <w:t xml:space="preserve">                         </w:t>
            </w:r>
            <w:r w:rsidRPr="000C060D">
              <w:t>в интерактивной форме заявления на ЕПГУ</w:t>
            </w:r>
          </w:p>
        </w:tc>
      </w:tr>
      <w:tr w:rsidR="00B74EF9" w:rsidRPr="000C060D" w:rsidTr="00B74EF9">
        <w:tc>
          <w:tcPr>
            <w:tcW w:w="948" w:type="dxa"/>
          </w:tcPr>
          <w:p w:rsidR="00B74EF9" w:rsidRPr="000C060D" w:rsidRDefault="00B74EF9" w:rsidP="00943FB6">
            <w:r w:rsidRPr="000C060D">
              <w:t>8.</w:t>
            </w:r>
          </w:p>
        </w:tc>
        <w:tc>
          <w:tcPr>
            <w:tcW w:w="1418" w:type="dxa"/>
          </w:tcPr>
          <w:p w:rsidR="00B74EF9" w:rsidRPr="000C060D" w:rsidRDefault="00B74EF9" w:rsidP="00E04855">
            <w:pPr>
              <w:rPr>
                <w:rFonts w:eastAsia="Arial"/>
                <w:color w:val="000000"/>
              </w:rPr>
            </w:pPr>
            <w:r w:rsidRPr="000C060D">
              <w:t>А-</w:t>
            </w:r>
            <w:r w:rsidR="00E04855" w:rsidRPr="000C060D">
              <w:t>Е</w:t>
            </w:r>
          </w:p>
        </w:tc>
        <w:tc>
          <w:tcPr>
            <w:tcW w:w="7098" w:type="dxa"/>
          </w:tcPr>
          <w:p w:rsidR="00B74EF9" w:rsidRPr="000C060D" w:rsidRDefault="00B74EF9" w:rsidP="000C060D">
            <w:pPr>
              <w:widowControl w:val="0"/>
              <w:autoSpaceDE w:val="0"/>
              <w:autoSpaceDN w:val="0"/>
              <w:adjustRightInd w:val="0"/>
              <w:ind w:right="-2"/>
              <w:jc w:val="both"/>
            </w:pPr>
            <w:r w:rsidRPr="000C060D">
              <w:t>Документы поданы в орган, не уполномоченный                               на предоставление услуги</w:t>
            </w:r>
          </w:p>
        </w:tc>
      </w:tr>
      <w:tr w:rsidR="00B74EF9" w:rsidRPr="000C060D" w:rsidTr="00B74EF9">
        <w:tc>
          <w:tcPr>
            <w:tcW w:w="948" w:type="dxa"/>
          </w:tcPr>
          <w:p w:rsidR="00B74EF9" w:rsidRPr="000C060D" w:rsidRDefault="00B74EF9" w:rsidP="00943FB6">
            <w:r w:rsidRPr="000C060D">
              <w:t>9.</w:t>
            </w:r>
          </w:p>
        </w:tc>
        <w:tc>
          <w:tcPr>
            <w:tcW w:w="1418" w:type="dxa"/>
          </w:tcPr>
          <w:p w:rsidR="00B74EF9" w:rsidRPr="000C060D" w:rsidRDefault="00B74EF9" w:rsidP="00E04855">
            <w:r w:rsidRPr="000C060D">
              <w:t>А-</w:t>
            </w:r>
            <w:r w:rsidR="00E04855" w:rsidRPr="000C060D">
              <w:t>Е</w:t>
            </w:r>
          </w:p>
        </w:tc>
        <w:tc>
          <w:tcPr>
            <w:tcW w:w="7098" w:type="dxa"/>
          </w:tcPr>
          <w:p w:rsidR="00B74EF9" w:rsidRPr="000C060D" w:rsidRDefault="00B74EF9" w:rsidP="000C060D">
            <w:r w:rsidRPr="000C060D">
              <w:t>Заявление подано лицом, не имеющим полномочий представлять интересы    заявителя</w:t>
            </w:r>
          </w:p>
        </w:tc>
      </w:tr>
      <w:tr w:rsidR="00B74EF9" w:rsidRPr="000C060D" w:rsidTr="00B74EF9">
        <w:tc>
          <w:tcPr>
            <w:tcW w:w="948" w:type="dxa"/>
          </w:tcPr>
          <w:p w:rsidR="00B74EF9" w:rsidRPr="000C060D" w:rsidRDefault="00B74EF9" w:rsidP="00943FB6">
            <w:r w:rsidRPr="000C060D">
              <w:t>10.</w:t>
            </w:r>
          </w:p>
        </w:tc>
        <w:tc>
          <w:tcPr>
            <w:tcW w:w="1418" w:type="dxa"/>
          </w:tcPr>
          <w:p w:rsidR="00B74EF9" w:rsidRPr="000C060D" w:rsidRDefault="00B74EF9" w:rsidP="00E04855">
            <w:pPr>
              <w:rPr>
                <w:bCs/>
              </w:rPr>
            </w:pPr>
            <w:r w:rsidRPr="000C060D">
              <w:rPr>
                <w:bCs/>
              </w:rPr>
              <w:t>А-</w:t>
            </w:r>
            <w:r w:rsidR="00E04855" w:rsidRPr="000C060D">
              <w:rPr>
                <w:bCs/>
              </w:rPr>
              <w:t>Е</w:t>
            </w:r>
          </w:p>
        </w:tc>
        <w:tc>
          <w:tcPr>
            <w:tcW w:w="7098" w:type="dxa"/>
          </w:tcPr>
          <w:p w:rsidR="00B74EF9" w:rsidRPr="000C060D" w:rsidRDefault="00B74EF9" w:rsidP="000C060D">
            <w:pPr>
              <w:widowControl w:val="0"/>
              <w:autoSpaceDE w:val="0"/>
              <w:autoSpaceDN w:val="0"/>
              <w:adjustRightInd w:val="0"/>
              <w:ind w:right="-2"/>
              <w:jc w:val="both"/>
            </w:pPr>
            <w:r w:rsidRPr="000C060D">
              <w:t xml:space="preserve">Наличие противоречивых сведений в запросе  и приложенных </w:t>
            </w:r>
            <w:r w:rsidR="000C060D">
              <w:t xml:space="preserve">                  </w:t>
            </w:r>
            <w:r w:rsidRPr="000C060D">
              <w:t>к нему документах</w:t>
            </w:r>
          </w:p>
        </w:tc>
      </w:tr>
    </w:tbl>
    <w:p w:rsidR="00B74EF9" w:rsidRDefault="00B74EF9" w:rsidP="00943FB6">
      <w:pPr>
        <w:jc w:val="both"/>
        <w:rPr>
          <w:sz w:val="28"/>
          <w:szCs w:val="28"/>
        </w:rPr>
      </w:pPr>
    </w:p>
    <w:p w:rsidR="00D04CDB" w:rsidRDefault="00D04CDB" w:rsidP="00943FB6">
      <w:pPr>
        <w:jc w:val="both"/>
        <w:rPr>
          <w:sz w:val="28"/>
          <w:szCs w:val="28"/>
        </w:rPr>
      </w:pPr>
    </w:p>
    <w:p w:rsidR="00D04CDB" w:rsidRDefault="00D04CDB" w:rsidP="00943FB6">
      <w:pPr>
        <w:jc w:val="both"/>
        <w:rPr>
          <w:sz w:val="28"/>
          <w:szCs w:val="28"/>
        </w:rPr>
      </w:pPr>
    </w:p>
    <w:p w:rsidR="005F6312" w:rsidRDefault="005F6312" w:rsidP="00943FB6">
      <w:pPr>
        <w:jc w:val="center"/>
        <w:rPr>
          <w:sz w:val="28"/>
          <w:szCs w:val="28"/>
        </w:rPr>
      </w:pPr>
    </w:p>
    <w:p w:rsidR="00943FB6" w:rsidRPr="00943FB6" w:rsidRDefault="00943FB6" w:rsidP="00943FB6">
      <w:pPr>
        <w:jc w:val="center"/>
        <w:rPr>
          <w:sz w:val="28"/>
          <w:szCs w:val="28"/>
        </w:rPr>
      </w:pPr>
      <w:r w:rsidRPr="00943FB6">
        <w:rPr>
          <w:sz w:val="28"/>
          <w:szCs w:val="28"/>
        </w:rPr>
        <w:lastRenderedPageBreak/>
        <w:t xml:space="preserve">Исчерпывающий перечень оснований для отказа в предоставлении муниципальной услуги </w:t>
      </w:r>
    </w:p>
    <w:p w:rsidR="00943FB6" w:rsidRPr="00943FB6" w:rsidRDefault="00943FB6" w:rsidP="00943FB6">
      <w:pPr>
        <w:jc w:val="center"/>
        <w:rPr>
          <w:sz w:val="28"/>
          <w:szCs w:val="28"/>
        </w:rPr>
      </w:pPr>
    </w:p>
    <w:tbl>
      <w:tblPr>
        <w:tblStyle w:val="4"/>
        <w:tblW w:w="9570" w:type="dxa"/>
        <w:tblLook w:val="04A0" w:firstRow="1" w:lastRow="0" w:firstColumn="1" w:lastColumn="0" w:noHBand="0" w:noVBand="1"/>
      </w:tblPr>
      <w:tblGrid>
        <w:gridCol w:w="846"/>
        <w:gridCol w:w="1530"/>
        <w:gridCol w:w="7194"/>
      </w:tblGrid>
      <w:tr w:rsidR="00B74EF9" w:rsidRPr="000C060D" w:rsidTr="00B74EF9">
        <w:tc>
          <w:tcPr>
            <w:tcW w:w="846" w:type="dxa"/>
          </w:tcPr>
          <w:p w:rsidR="00B74EF9" w:rsidRPr="000C060D" w:rsidRDefault="00B74EF9" w:rsidP="00943FB6">
            <w:pPr>
              <w:jc w:val="center"/>
            </w:pPr>
            <w:r w:rsidRPr="000C060D">
              <w:t>№ п/п</w:t>
            </w:r>
          </w:p>
        </w:tc>
        <w:tc>
          <w:tcPr>
            <w:tcW w:w="1530" w:type="dxa"/>
          </w:tcPr>
          <w:p w:rsidR="00B74EF9" w:rsidRPr="000C060D" w:rsidRDefault="00B74EF9" w:rsidP="005F0DB3">
            <w:pPr>
              <w:jc w:val="center"/>
            </w:pPr>
            <w:r w:rsidRPr="000C060D">
              <w:t>Иденти-фикаторы категорий (признаков) заявителей</w:t>
            </w:r>
          </w:p>
        </w:tc>
        <w:tc>
          <w:tcPr>
            <w:tcW w:w="7194" w:type="dxa"/>
          </w:tcPr>
          <w:p w:rsidR="00B74EF9" w:rsidRPr="000C060D" w:rsidRDefault="00B74EF9" w:rsidP="00943FB6">
            <w:pPr>
              <w:jc w:val="center"/>
            </w:pPr>
            <w:r w:rsidRPr="000C060D">
              <w:t xml:space="preserve">Исчерпывающий перечень оснований для отказа                               в предоставлении муниципальной услуги </w:t>
            </w:r>
          </w:p>
          <w:p w:rsidR="00B74EF9" w:rsidRPr="000C060D" w:rsidRDefault="00B74EF9" w:rsidP="00943FB6">
            <w:pPr>
              <w:jc w:val="center"/>
            </w:pPr>
          </w:p>
        </w:tc>
      </w:tr>
      <w:tr w:rsidR="00B74EF9" w:rsidRPr="000C060D" w:rsidTr="00B74EF9">
        <w:tc>
          <w:tcPr>
            <w:tcW w:w="846" w:type="dxa"/>
          </w:tcPr>
          <w:p w:rsidR="00B74EF9" w:rsidRPr="000C060D" w:rsidRDefault="00B74EF9" w:rsidP="00943FB6">
            <w:r w:rsidRPr="000C060D">
              <w:t>1.</w:t>
            </w:r>
          </w:p>
        </w:tc>
        <w:tc>
          <w:tcPr>
            <w:tcW w:w="1530" w:type="dxa"/>
          </w:tcPr>
          <w:p w:rsidR="00B74EF9" w:rsidRPr="000C060D" w:rsidRDefault="00B74EF9" w:rsidP="00E04855">
            <w:r w:rsidRPr="000C060D">
              <w:t>А-</w:t>
            </w:r>
            <w:r w:rsidR="00E04855" w:rsidRPr="000C060D">
              <w:t>Е</w:t>
            </w:r>
          </w:p>
        </w:tc>
        <w:tc>
          <w:tcPr>
            <w:tcW w:w="7194" w:type="dxa"/>
          </w:tcPr>
          <w:p w:rsidR="00B74EF9" w:rsidRPr="000C060D" w:rsidRDefault="00B74EF9" w:rsidP="000C060D">
            <w:pPr>
              <w:widowControl w:val="0"/>
              <w:autoSpaceDE w:val="0"/>
              <w:autoSpaceDN w:val="0"/>
              <w:adjustRightInd w:val="0"/>
              <w:ind w:right="-2"/>
              <w:jc w:val="both"/>
            </w:pPr>
            <w:r w:rsidRPr="000C060D">
              <w:t>С заявлением обратилось лицо, не указанное в пункте 2 настоящего Административного регламента</w:t>
            </w:r>
          </w:p>
        </w:tc>
      </w:tr>
      <w:tr w:rsidR="00B74EF9" w:rsidRPr="000C060D" w:rsidTr="00B74EF9">
        <w:tc>
          <w:tcPr>
            <w:tcW w:w="846" w:type="dxa"/>
          </w:tcPr>
          <w:p w:rsidR="00B74EF9" w:rsidRPr="000C060D" w:rsidRDefault="00B74EF9" w:rsidP="00943FB6">
            <w:r w:rsidRPr="000C060D">
              <w:t>2.</w:t>
            </w:r>
          </w:p>
        </w:tc>
        <w:tc>
          <w:tcPr>
            <w:tcW w:w="1530" w:type="dxa"/>
          </w:tcPr>
          <w:p w:rsidR="00B74EF9" w:rsidRPr="000C060D" w:rsidRDefault="00B74EF9" w:rsidP="00E04855">
            <w:r w:rsidRPr="000C060D">
              <w:t>А-</w:t>
            </w:r>
            <w:r w:rsidR="00E04855" w:rsidRPr="000C060D">
              <w:t>Е</w:t>
            </w:r>
          </w:p>
        </w:tc>
        <w:tc>
          <w:tcPr>
            <w:tcW w:w="7194" w:type="dxa"/>
          </w:tcPr>
          <w:p w:rsidR="000C060D" w:rsidRDefault="00B74EF9" w:rsidP="000C060D">
            <w:pPr>
              <w:widowControl w:val="0"/>
              <w:autoSpaceDE w:val="0"/>
              <w:autoSpaceDN w:val="0"/>
              <w:adjustRightInd w:val="0"/>
              <w:ind w:right="-2"/>
            </w:pPr>
            <w:r w:rsidRPr="000C060D">
              <w:t xml:space="preserve">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w:t>
            </w:r>
          </w:p>
          <w:p w:rsidR="00B74EF9" w:rsidRPr="000C060D" w:rsidRDefault="00B74EF9" w:rsidP="000C060D">
            <w:pPr>
              <w:widowControl w:val="0"/>
              <w:autoSpaceDE w:val="0"/>
              <w:autoSpaceDN w:val="0"/>
              <w:adjustRightInd w:val="0"/>
              <w:ind w:right="-2"/>
            </w:pPr>
            <w:r w:rsidRPr="000C060D">
              <w:t>и соответствующий документ не был представлен заявителем (представителем заявит</w:t>
            </w:r>
            <w:r w:rsidR="005F6312">
              <w:t>еля)  по собственной инициативе</w:t>
            </w:r>
          </w:p>
        </w:tc>
      </w:tr>
      <w:tr w:rsidR="00B74EF9" w:rsidRPr="000C060D" w:rsidTr="00B74EF9">
        <w:tc>
          <w:tcPr>
            <w:tcW w:w="846" w:type="dxa"/>
          </w:tcPr>
          <w:p w:rsidR="00B74EF9" w:rsidRPr="000C060D" w:rsidRDefault="00B74EF9" w:rsidP="00943FB6">
            <w:r w:rsidRPr="000C060D">
              <w:t>3.</w:t>
            </w:r>
          </w:p>
        </w:tc>
        <w:tc>
          <w:tcPr>
            <w:tcW w:w="1530" w:type="dxa"/>
          </w:tcPr>
          <w:p w:rsidR="00B74EF9" w:rsidRPr="000C060D" w:rsidRDefault="00B74EF9" w:rsidP="00E04855">
            <w:r w:rsidRPr="000C060D">
              <w:t>А-</w:t>
            </w:r>
            <w:r w:rsidR="00E04855" w:rsidRPr="000C060D">
              <w:t>Е</w:t>
            </w:r>
          </w:p>
        </w:tc>
        <w:tc>
          <w:tcPr>
            <w:tcW w:w="7194" w:type="dxa"/>
          </w:tcPr>
          <w:p w:rsidR="00B74EF9" w:rsidRPr="000C060D" w:rsidRDefault="00B74EF9" w:rsidP="000C060D">
            <w:pPr>
              <w:widowControl w:val="0"/>
              <w:autoSpaceDE w:val="0"/>
              <w:autoSpaceDN w:val="0"/>
              <w:adjustRightInd w:val="0"/>
              <w:ind w:right="-2"/>
            </w:pPr>
            <w:r w:rsidRPr="000C060D">
              <w:t>Документы, обязанность по представлению которых для присвоения объекту адресации адреса или аннулирования его адреса возложена  на заявителя, выданы с нарушением порядка, установленного законодательством Российской Федерации, или отсутствуют</w:t>
            </w:r>
          </w:p>
        </w:tc>
      </w:tr>
      <w:tr w:rsidR="00B74EF9" w:rsidRPr="000C060D" w:rsidTr="00B74EF9">
        <w:tc>
          <w:tcPr>
            <w:tcW w:w="846" w:type="dxa"/>
          </w:tcPr>
          <w:p w:rsidR="00B74EF9" w:rsidRPr="000C060D" w:rsidRDefault="00B74EF9" w:rsidP="00943FB6">
            <w:r w:rsidRPr="000C060D">
              <w:t>4.</w:t>
            </w:r>
          </w:p>
        </w:tc>
        <w:tc>
          <w:tcPr>
            <w:tcW w:w="1530" w:type="dxa"/>
          </w:tcPr>
          <w:p w:rsidR="00B74EF9" w:rsidRPr="000C060D" w:rsidRDefault="00B74EF9" w:rsidP="00E04855">
            <w:r w:rsidRPr="000C060D">
              <w:t>А-</w:t>
            </w:r>
            <w:r w:rsidR="00E04855" w:rsidRPr="000C060D">
              <w:t>Е</w:t>
            </w:r>
          </w:p>
        </w:tc>
        <w:tc>
          <w:tcPr>
            <w:tcW w:w="7194" w:type="dxa"/>
          </w:tcPr>
          <w:p w:rsidR="00B74EF9" w:rsidRPr="000C060D" w:rsidRDefault="00B74EF9" w:rsidP="00F54652">
            <w:pPr>
              <w:widowControl w:val="0"/>
              <w:autoSpaceDE w:val="0"/>
              <w:autoSpaceDN w:val="0"/>
              <w:adjustRightInd w:val="0"/>
              <w:ind w:right="-2"/>
            </w:pPr>
            <w:r w:rsidRPr="000C060D">
              <w:t>Отсутствуют случаи и условия для присвоения объекту адресации адреса, указанные в пунктах 5, 8–11</w:t>
            </w:r>
            <w:r w:rsidR="00F447A5" w:rsidRPr="000C060D">
              <w:t xml:space="preserve">, 14–18 </w:t>
            </w:r>
            <w:r w:rsidRPr="000C060D">
              <w:t>Правил</w:t>
            </w:r>
          </w:p>
        </w:tc>
      </w:tr>
      <w:bookmarkEnd w:id="4"/>
    </w:tbl>
    <w:p w:rsidR="00BB7371" w:rsidRPr="001D7BB1" w:rsidRDefault="00BB7371" w:rsidP="00BB7371">
      <w:pPr>
        <w:widowControl w:val="0"/>
        <w:autoSpaceDE w:val="0"/>
        <w:autoSpaceDN w:val="0"/>
        <w:ind w:firstLine="709"/>
        <w:jc w:val="both"/>
        <w:rPr>
          <w:sz w:val="28"/>
          <w:szCs w:val="28"/>
          <w:lang w:eastAsia="en-US"/>
        </w:rPr>
      </w:pPr>
    </w:p>
    <w:p w:rsidR="00BB7371" w:rsidRPr="001D7BB1" w:rsidRDefault="00BB7371" w:rsidP="00BB7371">
      <w:pPr>
        <w:widowControl w:val="0"/>
        <w:autoSpaceDE w:val="0"/>
        <w:autoSpaceDN w:val="0"/>
        <w:ind w:firstLine="709"/>
        <w:jc w:val="both"/>
        <w:rPr>
          <w:sz w:val="28"/>
          <w:szCs w:val="28"/>
          <w:lang w:eastAsia="en-US"/>
        </w:rPr>
      </w:pPr>
    </w:p>
    <w:p w:rsidR="00BB7371" w:rsidRPr="001D7BB1" w:rsidRDefault="00BB7371" w:rsidP="00BB7371">
      <w:pPr>
        <w:widowControl w:val="0"/>
        <w:autoSpaceDE w:val="0"/>
        <w:autoSpaceDN w:val="0"/>
        <w:ind w:firstLine="709"/>
        <w:jc w:val="both"/>
        <w:rPr>
          <w:sz w:val="28"/>
          <w:szCs w:val="28"/>
          <w:lang w:eastAsia="en-US"/>
        </w:rPr>
      </w:pPr>
    </w:p>
    <w:p w:rsidR="00BB7371" w:rsidRPr="001D7BB1" w:rsidRDefault="00BB7371" w:rsidP="00BB7371">
      <w:pPr>
        <w:widowControl w:val="0"/>
        <w:autoSpaceDE w:val="0"/>
        <w:autoSpaceDN w:val="0"/>
        <w:ind w:firstLine="709"/>
        <w:jc w:val="both"/>
        <w:rPr>
          <w:sz w:val="28"/>
          <w:szCs w:val="28"/>
          <w:lang w:eastAsia="en-US"/>
        </w:rPr>
      </w:pPr>
    </w:p>
    <w:p w:rsidR="00BB7371" w:rsidRPr="001D7BB1" w:rsidRDefault="00BB7371" w:rsidP="00BB7371">
      <w:pPr>
        <w:widowControl w:val="0"/>
        <w:autoSpaceDE w:val="0"/>
        <w:autoSpaceDN w:val="0"/>
        <w:ind w:firstLine="709"/>
        <w:jc w:val="both"/>
        <w:rPr>
          <w:sz w:val="28"/>
          <w:szCs w:val="28"/>
          <w:lang w:eastAsia="en-US"/>
        </w:rPr>
      </w:pPr>
    </w:p>
    <w:p w:rsidR="00BB7371" w:rsidRDefault="00BB7371" w:rsidP="00BB7371">
      <w:pPr>
        <w:widowControl w:val="0"/>
        <w:autoSpaceDE w:val="0"/>
        <w:autoSpaceDN w:val="0"/>
        <w:ind w:firstLine="709"/>
        <w:jc w:val="both"/>
        <w:rPr>
          <w:sz w:val="28"/>
          <w:szCs w:val="28"/>
          <w:lang w:eastAsia="en-US"/>
        </w:rPr>
      </w:pPr>
    </w:p>
    <w:p w:rsidR="00AA3244" w:rsidRDefault="00AA3244" w:rsidP="00BB7371">
      <w:pPr>
        <w:widowControl w:val="0"/>
        <w:autoSpaceDE w:val="0"/>
        <w:autoSpaceDN w:val="0"/>
        <w:ind w:firstLine="709"/>
        <w:jc w:val="both"/>
        <w:rPr>
          <w:sz w:val="28"/>
          <w:szCs w:val="28"/>
          <w:lang w:eastAsia="en-US"/>
        </w:rPr>
      </w:pPr>
    </w:p>
    <w:p w:rsidR="00AA3244" w:rsidRDefault="00AA3244" w:rsidP="00BB7371">
      <w:pPr>
        <w:widowControl w:val="0"/>
        <w:autoSpaceDE w:val="0"/>
        <w:autoSpaceDN w:val="0"/>
        <w:ind w:firstLine="709"/>
        <w:jc w:val="both"/>
        <w:rPr>
          <w:sz w:val="28"/>
          <w:szCs w:val="28"/>
          <w:lang w:eastAsia="en-US"/>
        </w:rPr>
      </w:pPr>
    </w:p>
    <w:p w:rsidR="00AA3244" w:rsidRDefault="00AA3244" w:rsidP="00BB7371">
      <w:pPr>
        <w:widowControl w:val="0"/>
        <w:autoSpaceDE w:val="0"/>
        <w:autoSpaceDN w:val="0"/>
        <w:ind w:firstLine="709"/>
        <w:jc w:val="both"/>
        <w:rPr>
          <w:sz w:val="28"/>
          <w:szCs w:val="28"/>
          <w:lang w:eastAsia="en-US"/>
        </w:rPr>
      </w:pPr>
    </w:p>
    <w:p w:rsidR="00AA3244" w:rsidRDefault="00AA3244" w:rsidP="00BB7371">
      <w:pPr>
        <w:widowControl w:val="0"/>
        <w:autoSpaceDE w:val="0"/>
        <w:autoSpaceDN w:val="0"/>
        <w:ind w:firstLine="709"/>
        <w:jc w:val="both"/>
        <w:rPr>
          <w:sz w:val="28"/>
          <w:szCs w:val="28"/>
          <w:lang w:eastAsia="en-US"/>
        </w:rPr>
      </w:pPr>
    </w:p>
    <w:p w:rsidR="00AA3244" w:rsidRDefault="00AA3244" w:rsidP="00BB7371">
      <w:pPr>
        <w:widowControl w:val="0"/>
        <w:autoSpaceDE w:val="0"/>
        <w:autoSpaceDN w:val="0"/>
        <w:ind w:firstLine="709"/>
        <w:jc w:val="both"/>
        <w:rPr>
          <w:sz w:val="28"/>
          <w:szCs w:val="28"/>
          <w:lang w:eastAsia="en-US"/>
        </w:rPr>
      </w:pPr>
    </w:p>
    <w:p w:rsidR="00AA3244" w:rsidRPr="001D7BB1" w:rsidRDefault="00AA3244" w:rsidP="00BB7371">
      <w:pPr>
        <w:widowControl w:val="0"/>
        <w:autoSpaceDE w:val="0"/>
        <w:autoSpaceDN w:val="0"/>
        <w:ind w:firstLine="709"/>
        <w:jc w:val="both"/>
        <w:rPr>
          <w:sz w:val="28"/>
          <w:szCs w:val="28"/>
          <w:lang w:eastAsia="en-US"/>
        </w:rPr>
      </w:pPr>
    </w:p>
    <w:p w:rsidR="00BB7371" w:rsidRPr="001D7BB1" w:rsidRDefault="00BB7371" w:rsidP="00BB7371">
      <w:pPr>
        <w:widowControl w:val="0"/>
        <w:autoSpaceDE w:val="0"/>
        <w:autoSpaceDN w:val="0"/>
        <w:ind w:firstLine="709"/>
        <w:jc w:val="both"/>
        <w:rPr>
          <w:sz w:val="28"/>
          <w:szCs w:val="28"/>
          <w:lang w:eastAsia="en-US"/>
        </w:rPr>
      </w:pPr>
    </w:p>
    <w:sectPr w:rsidR="00BB7371" w:rsidRPr="001D7BB1" w:rsidSect="000F66B8">
      <w:headerReference w:type="default" r:id="rId15"/>
      <w:pgSz w:w="11906" w:h="16838"/>
      <w:pgMar w:top="567" w:right="851" w:bottom="851" w:left="1701" w:header="709"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5D" w:rsidRDefault="003B705D">
      <w:r>
        <w:separator/>
      </w:r>
    </w:p>
  </w:endnote>
  <w:endnote w:type="continuationSeparator" w:id="0">
    <w:p w:rsidR="003B705D" w:rsidRDefault="003B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5D" w:rsidRDefault="003B705D">
      <w:r>
        <w:separator/>
      </w:r>
    </w:p>
  </w:footnote>
  <w:footnote w:type="continuationSeparator" w:id="0">
    <w:p w:rsidR="003B705D" w:rsidRDefault="003B705D">
      <w:r>
        <w:continuationSeparator/>
      </w:r>
    </w:p>
  </w:footnote>
  <w:footnote w:id="1">
    <w:p w:rsidR="00DA483D" w:rsidRPr="007B1075" w:rsidRDefault="00DA483D" w:rsidP="007B1075">
      <w:pPr>
        <w:pStyle w:val="afa"/>
        <w:ind w:firstLine="709"/>
        <w:jc w:val="both"/>
        <w:rPr>
          <w:rFonts w:eastAsia="Calibri"/>
          <w:sz w:val="24"/>
          <w:szCs w:val="24"/>
        </w:rPr>
      </w:pPr>
      <w:r w:rsidRPr="007B1075">
        <w:rPr>
          <w:rFonts w:eastAsia="Calibri"/>
          <w:sz w:val="24"/>
          <w:szCs w:val="24"/>
          <w:vertAlign w:val="superscript"/>
        </w:rPr>
        <w:footnoteRef/>
      </w:r>
      <w:r w:rsidRPr="007B1075">
        <w:rPr>
          <w:rFonts w:eastAsia="Calibri"/>
          <w:sz w:val="24"/>
          <w:szCs w:val="24"/>
        </w:rPr>
        <w:t xml:space="preserve"> Перечень условных обозначений и сокращений изложен  в  приложении </w:t>
      </w:r>
      <w:r>
        <w:rPr>
          <w:rFonts w:eastAsia="Calibri"/>
          <w:sz w:val="24"/>
          <w:szCs w:val="24"/>
        </w:rPr>
        <w:t xml:space="preserve">                            </w:t>
      </w:r>
      <w:r w:rsidRPr="007B1075">
        <w:rPr>
          <w:rFonts w:eastAsia="Calibri"/>
          <w:sz w:val="24"/>
          <w:szCs w:val="24"/>
        </w:rPr>
        <w:t>к  настоящему Административному регламенту.</w:t>
      </w:r>
    </w:p>
    <w:p w:rsidR="00DA483D" w:rsidRDefault="00DA483D">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33099"/>
      <w:docPartObj>
        <w:docPartGallery w:val="Page Numbers (Top of Page)"/>
        <w:docPartUnique/>
      </w:docPartObj>
    </w:sdtPr>
    <w:sdtEndPr/>
    <w:sdtContent>
      <w:p w:rsidR="00DA483D" w:rsidRDefault="00DA483D">
        <w:pPr>
          <w:pStyle w:val="a8"/>
          <w:jc w:val="center"/>
        </w:pPr>
        <w:r>
          <w:fldChar w:fldCharType="begin"/>
        </w:r>
        <w:r>
          <w:instrText>PAGE   \* MERGEFORMAT</w:instrText>
        </w:r>
        <w:r>
          <w:fldChar w:fldCharType="separate"/>
        </w:r>
        <w:r w:rsidR="005004B1">
          <w:rPr>
            <w:noProof/>
          </w:rPr>
          <w:t>2</w:t>
        </w:r>
        <w:r>
          <w:fldChar w:fldCharType="end"/>
        </w:r>
      </w:p>
    </w:sdtContent>
  </w:sdt>
  <w:p w:rsidR="00DA483D" w:rsidRDefault="00DA483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311"/>
    <w:multiLevelType w:val="hybridMultilevel"/>
    <w:tmpl w:val="798EC606"/>
    <w:lvl w:ilvl="0" w:tplc="2C7E563A">
      <w:start w:val="1"/>
      <w:numFmt w:val="bullet"/>
      <w:suff w:val="space"/>
      <w:lvlText w:val="-"/>
      <w:lvlJc w:val="left"/>
      <w:pPr>
        <w:ind w:left="1353" w:hanging="360"/>
      </w:pPr>
      <w:rPr>
        <w:rFonts w:ascii="SimSun" w:eastAsia="SimSun" w:hAnsi="SimSun" w:hint="eastAsia"/>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68F47E0"/>
    <w:multiLevelType w:val="hybridMultilevel"/>
    <w:tmpl w:val="663A5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77436"/>
    <w:multiLevelType w:val="hybridMultilevel"/>
    <w:tmpl w:val="C6A8C008"/>
    <w:lvl w:ilvl="0" w:tplc="08BECE3E">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3" w15:restartNumberingAfterBreak="0">
    <w:nsid w:val="26955090"/>
    <w:multiLevelType w:val="hybridMultilevel"/>
    <w:tmpl w:val="BA7E00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CE9223E"/>
    <w:multiLevelType w:val="hybridMultilevel"/>
    <w:tmpl w:val="DFE885C0"/>
    <w:lvl w:ilvl="0" w:tplc="D4E0342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510033"/>
    <w:multiLevelType w:val="hybridMultilevel"/>
    <w:tmpl w:val="6F823ACC"/>
    <w:lvl w:ilvl="0" w:tplc="7626FF36">
      <w:start w:val="1"/>
      <w:numFmt w:val="bullet"/>
      <w:suff w:val="space"/>
      <w:lvlText w:val="-"/>
      <w:lvlJc w:val="left"/>
      <w:pPr>
        <w:ind w:left="1353" w:hanging="360"/>
      </w:pPr>
      <w:rPr>
        <w:rFonts w:ascii="SimSun" w:eastAsia="SimSun" w:hAnsi="SimSun" w:hint="eastAsia"/>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35611A4B"/>
    <w:multiLevelType w:val="hybridMultilevel"/>
    <w:tmpl w:val="08A64148"/>
    <w:lvl w:ilvl="0" w:tplc="D91EEE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AE4943"/>
    <w:multiLevelType w:val="hybridMultilevel"/>
    <w:tmpl w:val="494EB234"/>
    <w:lvl w:ilvl="0" w:tplc="1FF2F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D7A43A0"/>
    <w:multiLevelType w:val="hybridMultilevel"/>
    <w:tmpl w:val="DCF43C14"/>
    <w:lvl w:ilvl="0" w:tplc="47727340">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E087428"/>
    <w:multiLevelType w:val="hybridMultilevel"/>
    <w:tmpl w:val="8356EAD2"/>
    <w:lvl w:ilvl="0" w:tplc="D1B0DD1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126231"/>
    <w:multiLevelType w:val="hybridMultilevel"/>
    <w:tmpl w:val="D6D69270"/>
    <w:lvl w:ilvl="0" w:tplc="61902A80">
      <w:start w:val="1"/>
      <w:numFmt w:val="bullet"/>
      <w:suff w:val="space"/>
      <w:lvlText w:val="-"/>
      <w:lvlJc w:val="left"/>
      <w:pPr>
        <w:ind w:left="1353" w:hanging="360"/>
      </w:pPr>
      <w:rPr>
        <w:rFonts w:ascii="SimSun" w:eastAsia="SimSun" w:hAnsi="SimSun" w:hint="eastAsia"/>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41E94067"/>
    <w:multiLevelType w:val="hybridMultilevel"/>
    <w:tmpl w:val="E34A26AA"/>
    <w:lvl w:ilvl="0" w:tplc="4556876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E52673"/>
    <w:multiLevelType w:val="multilevel"/>
    <w:tmpl w:val="61509AD2"/>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rPr>
    </w:lvl>
    <w:lvl w:ilvl="2">
      <w:start w:val="1"/>
      <w:numFmt w:val="decimal"/>
      <w:lvlText w:val="%1.%2.%3."/>
      <w:lvlJc w:val="left"/>
      <w:pPr>
        <w:ind w:left="2738" w:hanging="1320"/>
      </w:pPr>
      <w:rPr>
        <w:rFonts w:hint="default"/>
      </w:rPr>
    </w:lvl>
    <w:lvl w:ilvl="3">
      <w:start w:val="1"/>
      <w:numFmt w:val="decimal"/>
      <w:lvlText w:val="%1.%2.%3.%4."/>
      <w:lvlJc w:val="left"/>
      <w:pPr>
        <w:ind w:left="3447" w:hanging="1320"/>
      </w:pPr>
      <w:rPr>
        <w:rFonts w:hint="default"/>
      </w:rPr>
    </w:lvl>
    <w:lvl w:ilvl="4">
      <w:start w:val="1"/>
      <w:numFmt w:val="decimal"/>
      <w:lvlText w:val="%1.%2.%3.%4.%5."/>
      <w:lvlJc w:val="left"/>
      <w:pPr>
        <w:ind w:left="4156" w:hanging="132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6B72C48"/>
    <w:multiLevelType w:val="hybridMultilevel"/>
    <w:tmpl w:val="BB3C64A4"/>
    <w:lvl w:ilvl="0" w:tplc="7E286ABA">
      <w:start w:val="1"/>
      <w:numFmt w:val="bullet"/>
      <w:suff w:val="space"/>
      <w:lvlText w:val="-"/>
      <w:lvlJc w:val="left"/>
      <w:pPr>
        <w:ind w:left="1353" w:hanging="360"/>
      </w:pPr>
      <w:rPr>
        <w:rFonts w:ascii="SimSun" w:eastAsia="SimSun" w:hAnsi="SimSun" w:hint="eastAsia"/>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A2D6979"/>
    <w:multiLevelType w:val="hybridMultilevel"/>
    <w:tmpl w:val="C4660C8A"/>
    <w:lvl w:ilvl="0" w:tplc="61489EDC">
      <w:start w:val="1"/>
      <w:numFmt w:val="decimal"/>
      <w:suff w:val="space"/>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15:restartNumberingAfterBreak="0">
    <w:nsid w:val="53424B82"/>
    <w:multiLevelType w:val="hybridMultilevel"/>
    <w:tmpl w:val="00145A76"/>
    <w:lvl w:ilvl="0" w:tplc="F3BCFFB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60C37C0"/>
    <w:multiLevelType w:val="hybridMultilevel"/>
    <w:tmpl w:val="0422F26E"/>
    <w:lvl w:ilvl="0" w:tplc="613C9454">
      <w:start w:val="1"/>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7A222CCB"/>
    <w:multiLevelType w:val="hybridMultilevel"/>
    <w:tmpl w:val="05585AD2"/>
    <w:lvl w:ilvl="0" w:tplc="7068A90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1"/>
  </w:num>
  <w:num w:numId="3">
    <w:abstractNumId w:val="17"/>
  </w:num>
  <w:num w:numId="4">
    <w:abstractNumId w:val="4"/>
  </w:num>
  <w:num w:numId="5">
    <w:abstractNumId w:val="14"/>
  </w:num>
  <w:num w:numId="6">
    <w:abstractNumId w:val="0"/>
  </w:num>
  <w:num w:numId="7">
    <w:abstractNumId w:val="10"/>
  </w:num>
  <w:num w:numId="8">
    <w:abstractNumId w:val="13"/>
  </w:num>
  <w:num w:numId="9">
    <w:abstractNumId w:val="5"/>
  </w:num>
  <w:num w:numId="10">
    <w:abstractNumId w:val="12"/>
  </w:num>
  <w:num w:numId="11">
    <w:abstractNumId w:val="1"/>
  </w:num>
  <w:num w:numId="12">
    <w:abstractNumId w:val="7"/>
  </w:num>
  <w:num w:numId="13">
    <w:abstractNumId w:val="6"/>
  </w:num>
  <w:num w:numId="14">
    <w:abstractNumId w:val="8"/>
  </w:num>
  <w:num w:numId="15">
    <w:abstractNumId w:val="2"/>
  </w:num>
  <w:num w:numId="16">
    <w:abstractNumId w:val="3"/>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D5"/>
    <w:rsid w:val="00002CBB"/>
    <w:rsid w:val="00017C71"/>
    <w:rsid w:val="00020FDA"/>
    <w:rsid w:val="00022F1A"/>
    <w:rsid w:val="0002727B"/>
    <w:rsid w:val="0002735C"/>
    <w:rsid w:val="000277F2"/>
    <w:rsid w:val="000317B9"/>
    <w:rsid w:val="00033D59"/>
    <w:rsid w:val="00034925"/>
    <w:rsid w:val="00041E9B"/>
    <w:rsid w:val="000445F4"/>
    <w:rsid w:val="0004756E"/>
    <w:rsid w:val="0004773C"/>
    <w:rsid w:val="00056EE1"/>
    <w:rsid w:val="00067F61"/>
    <w:rsid w:val="000712F8"/>
    <w:rsid w:val="000713D9"/>
    <w:rsid w:val="000810EA"/>
    <w:rsid w:val="00081A74"/>
    <w:rsid w:val="00084933"/>
    <w:rsid w:val="00085AA9"/>
    <w:rsid w:val="00090CDC"/>
    <w:rsid w:val="00097D4C"/>
    <w:rsid w:val="000B0307"/>
    <w:rsid w:val="000B3B80"/>
    <w:rsid w:val="000C060D"/>
    <w:rsid w:val="000C5D43"/>
    <w:rsid w:val="000C6362"/>
    <w:rsid w:val="000D6519"/>
    <w:rsid w:val="000E0357"/>
    <w:rsid w:val="000E4233"/>
    <w:rsid w:val="000E4AE3"/>
    <w:rsid w:val="000E6923"/>
    <w:rsid w:val="000F0E94"/>
    <w:rsid w:val="000F2CB7"/>
    <w:rsid w:val="000F41C9"/>
    <w:rsid w:val="000F577B"/>
    <w:rsid w:val="000F66B8"/>
    <w:rsid w:val="00104364"/>
    <w:rsid w:val="001129FC"/>
    <w:rsid w:val="001222D2"/>
    <w:rsid w:val="00123767"/>
    <w:rsid w:val="00127FAD"/>
    <w:rsid w:val="00140831"/>
    <w:rsid w:val="001423AD"/>
    <w:rsid w:val="00143DBA"/>
    <w:rsid w:val="0014553A"/>
    <w:rsid w:val="00152933"/>
    <w:rsid w:val="00160660"/>
    <w:rsid w:val="001611BE"/>
    <w:rsid w:val="00166777"/>
    <w:rsid w:val="00172071"/>
    <w:rsid w:val="00184F61"/>
    <w:rsid w:val="001867CA"/>
    <w:rsid w:val="00187569"/>
    <w:rsid w:val="001877F2"/>
    <w:rsid w:val="001969C1"/>
    <w:rsid w:val="00196B99"/>
    <w:rsid w:val="001A4E59"/>
    <w:rsid w:val="001B12DF"/>
    <w:rsid w:val="001B65EE"/>
    <w:rsid w:val="001B68CF"/>
    <w:rsid w:val="001B77C2"/>
    <w:rsid w:val="001C2083"/>
    <w:rsid w:val="001C2558"/>
    <w:rsid w:val="001D4216"/>
    <w:rsid w:val="001D7BB1"/>
    <w:rsid w:val="001E383F"/>
    <w:rsid w:val="001F0466"/>
    <w:rsid w:val="0021371B"/>
    <w:rsid w:val="00217CD7"/>
    <w:rsid w:val="00231911"/>
    <w:rsid w:val="002358DC"/>
    <w:rsid w:val="002402F6"/>
    <w:rsid w:val="002436D0"/>
    <w:rsid w:val="00243D41"/>
    <w:rsid w:val="00246779"/>
    <w:rsid w:val="00250088"/>
    <w:rsid w:val="00263F9A"/>
    <w:rsid w:val="00266D37"/>
    <w:rsid w:val="002702AD"/>
    <w:rsid w:val="0027181C"/>
    <w:rsid w:val="00275926"/>
    <w:rsid w:val="0028272F"/>
    <w:rsid w:val="00283857"/>
    <w:rsid w:val="00285D47"/>
    <w:rsid w:val="00290A45"/>
    <w:rsid w:val="00291FF0"/>
    <w:rsid w:val="00295F25"/>
    <w:rsid w:val="00296660"/>
    <w:rsid w:val="002A29C6"/>
    <w:rsid w:val="002B6A66"/>
    <w:rsid w:val="002B751A"/>
    <w:rsid w:val="002D7003"/>
    <w:rsid w:val="002D703F"/>
    <w:rsid w:val="002E080A"/>
    <w:rsid w:val="002E1ACC"/>
    <w:rsid w:val="002F2856"/>
    <w:rsid w:val="00303BEC"/>
    <w:rsid w:val="00304A5A"/>
    <w:rsid w:val="00305E88"/>
    <w:rsid w:val="0030774A"/>
    <w:rsid w:val="00312F70"/>
    <w:rsid w:val="00313137"/>
    <w:rsid w:val="003144D8"/>
    <w:rsid w:val="00316E6D"/>
    <w:rsid w:val="00320641"/>
    <w:rsid w:val="00320BE7"/>
    <w:rsid w:val="00320F2D"/>
    <w:rsid w:val="0032331C"/>
    <w:rsid w:val="00332066"/>
    <w:rsid w:val="003345EC"/>
    <w:rsid w:val="00335F35"/>
    <w:rsid w:val="00337416"/>
    <w:rsid w:val="003404A9"/>
    <w:rsid w:val="0034079C"/>
    <w:rsid w:val="0034579C"/>
    <w:rsid w:val="00356CFC"/>
    <w:rsid w:val="00363BAF"/>
    <w:rsid w:val="00364912"/>
    <w:rsid w:val="00372FF8"/>
    <w:rsid w:val="00386914"/>
    <w:rsid w:val="003A553A"/>
    <w:rsid w:val="003A7CEB"/>
    <w:rsid w:val="003B2168"/>
    <w:rsid w:val="003B2665"/>
    <w:rsid w:val="003B5D30"/>
    <w:rsid w:val="003B705D"/>
    <w:rsid w:val="003C127E"/>
    <w:rsid w:val="003C68CB"/>
    <w:rsid w:val="003D1D56"/>
    <w:rsid w:val="003D7776"/>
    <w:rsid w:val="003E0ACB"/>
    <w:rsid w:val="003F6FDF"/>
    <w:rsid w:val="003F7B0F"/>
    <w:rsid w:val="00401DD7"/>
    <w:rsid w:val="00414209"/>
    <w:rsid w:val="00416281"/>
    <w:rsid w:val="00427137"/>
    <w:rsid w:val="004334E7"/>
    <w:rsid w:val="00433595"/>
    <w:rsid w:val="004336CB"/>
    <w:rsid w:val="0044269B"/>
    <w:rsid w:val="00452681"/>
    <w:rsid w:val="004577BC"/>
    <w:rsid w:val="0046183C"/>
    <w:rsid w:val="004637D5"/>
    <w:rsid w:val="00463F2A"/>
    <w:rsid w:val="00467303"/>
    <w:rsid w:val="00470E41"/>
    <w:rsid w:val="00477F1A"/>
    <w:rsid w:val="00481246"/>
    <w:rsid w:val="004824DC"/>
    <w:rsid w:val="0048561D"/>
    <w:rsid w:val="00494708"/>
    <w:rsid w:val="004A11CC"/>
    <w:rsid w:val="004A5793"/>
    <w:rsid w:val="004A5B6B"/>
    <w:rsid w:val="004A724A"/>
    <w:rsid w:val="004B02D8"/>
    <w:rsid w:val="004B3323"/>
    <w:rsid w:val="004B6BC0"/>
    <w:rsid w:val="004C3978"/>
    <w:rsid w:val="004C77DB"/>
    <w:rsid w:val="004F15AD"/>
    <w:rsid w:val="004F511E"/>
    <w:rsid w:val="004F549C"/>
    <w:rsid w:val="004F6CF1"/>
    <w:rsid w:val="005004B1"/>
    <w:rsid w:val="00502A9A"/>
    <w:rsid w:val="00505647"/>
    <w:rsid w:val="005100C0"/>
    <w:rsid w:val="005126FB"/>
    <w:rsid w:val="00517AA8"/>
    <w:rsid w:val="00517EFA"/>
    <w:rsid w:val="00525099"/>
    <w:rsid w:val="005317F7"/>
    <w:rsid w:val="0053502B"/>
    <w:rsid w:val="0054445B"/>
    <w:rsid w:val="00554654"/>
    <w:rsid w:val="005562A7"/>
    <w:rsid w:val="005763DB"/>
    <w:rsid w:val="00576F47"/>
    <w:rsid w:val="00586615"/>
    <w:rsid w:val="00594D42"/>
    <w:rsid w:val="00596416"/>
    <w:rsid w:val="005A5E89"/>
    <w:rsid w:val="005B530D"/>
    <w:rsid w:val="005B7D0A"/>
    <w:rsid w:val="005B7EB0"/>
    <w:rsid w:val="005C0DCD"/>
    <w:rsid w:val="005C4223"/>
    <w:rsid w:val="005C5A75"/>
    <w:rsid w:val="005E0266"/>
    <w:rsid w:val="005F0DB3"/>
    <w:rsid w:val="005F2550"/>
    <w:rsid w:val="005F3978"/>
    <w:rsid w:val="005F594B"/>
    <w:rsid w:val="005F6312"/>
    <w:rsid w:val="006032EC"/>
    <w:rsid w:val="0060382E"/>
    <w:rsid w:val="00611044"/>
    <w:rsid w:val="00615787"/>
    <w:rsid w:val="0062627B"/>
    <w:rsid w:val="00627338"/>
    <w:rsid w:val="00631453"/>
    <w:rsid w:val="00637C64"/>
    <w:rsid w:val="00643A2F"/>
    <w:rsid w:val="00645C4D"/>
    <w:rsid w:val="00645C9F"/>
    <w:rsid w:val="006554E4"/>
    <w:rsid w:val="00664210"/>
    <w:rsid w:val="00676C30"/>
    <w:rsid w:val="006776D8"/>
    <w:rsid w:val="0067787C"/>
    <w:rsid w:val="00681A2C"/>
    <w:rsid w:val="00681C54"/>
    <w:rsid w:val="006829DB"/>
    <w:rsid w:val="00693C6B"/>
    <w:rsid w:val="006958AC"/>
    <w:rsid w:val="0069671A"/>
    <w:rsid w:val="006A0119"/>
    <w:rsid w:val="006A292B"/>
    <w:rsid w:val="006A3F0F"/>
    <w:rsid w:val="006D34C2"/>
    <w:rsid w:val="006E428B"/>
    <w:rsid w:val="006E78B4"/>
    <w:rsid w:val="006E7CF9"/>
    <w:rsid w:val="006F2032"/>
    <w:rsid w:val="006F684D"/>
    <w:rsid w:val="00712A06"/>
    <w:rsid w:val="0071386C"/>
    <w:rsid w:val="00714568"/>
    <w:rsid w:val="00714CAB"/>
    <w:rsid w:val="00715769"/>
    <w:rsid w:val="00722581"/>
    <w:rsid w:val="00724D35"/>
    <w:rsid w:val="00726A03"/>
    <w:rsid w:val="00727088"/>
    <w:rsid w:val="007353CB"/>
    <w:rsid w:val="007376F5"/>
    <w:rsid w:val="00740853"/>
    <w:rsid w:val="007542D5"/>
    <w:rsid w:val="007543F6"/>
    <w:rsid w:val="00771050"/>
    <w:rsid w:val="00771552"/>
    <w:rsid w:val="00774DFD"/>
    <w:rsid w:val="007853E1"/>
    <w:rsid w:val="007856F7"/>
    <w:rsid w:val="00787878"/>
    <w:rsid w:val="00791898"/>
    <w:rsid w:val="00793EF8"/>
    <w:rsid w:val="007A25C4"/>
    <w:rsid w:val="007A4B65"/>
    <w:rsid w:val="007A6DAD"/>
    <w:rsid w:val="007A7831"/>
    <w:rsid w:val="007B1075"/>
    <w:rsid w:val="007D033B"/>
    <w:rsid w:val="007D41D4"/>
    <w:rsid w:val="007D529E"/>
    <w:rsid w:val="007D6BD3"/>
    <w:rsid w:val="007E14B3"/>
    <w:rsid w:val="007E5E2E"/>
    <w:rsid w:val="007E70AA"/>
    <w:rsid w:val="007F1510"/>
    <w:rsid w:val="007F25C5"/>
    <w:rsid w:val="007F2C1F"/>
    <w:rsid w:val="00801233"/>
    <w:rsid w:val="00813115"/>
    <w:rsid w:val="0081577A"/>
    <w:rsid w:val="0082540D"/>
    <w:rsid w:val="0082549D"/>
    <w:rsid w:val="00827164"/>
    <w:rsid w:val="00830A59"/>
    <w:rsid w:val="00835AFE"/>
    <w:rsid w:val="00850793"/>
    <w:rsid w:val="00855181"/>
    <w:rsid w:val="00860BF4"/>
    <w:rsid w:val="00863A4A"/>
    <w:rsid w:val="00866453"/>
    <w:rsid w:val="00867932"/>
    <w:rsid w:val="00880C2E"/>
    <w:rsid w:val="00887722"/>
    <w:rsid w:val="00895772"/>
    <w:rsid w:val="0089712C"/>
    <w:rsid w:val="008A5B79"/>
    <w:rsid w:val="008A67B0"/>
    <w:rsid w:val="008B1EB1"/>
    <w:rsid w:val="008B25F2"/>
    <w:rsid w:val="008B3538"/>
    <w:rsid w:val="008B6106"/>
    <w:rsid w:val="008B7E23"/>
    <w:rsid w:val="008C05E5"/>
    <w:rsid w:val="008D76A5"/>
    <w:rsid w:val="008E3AD1"/>
    <w:rsid w:val="008E4D31"/>
    <w:rsid w:val="008E5FBF"/>
    <w:rsid w:val="008F2696"/>
    <w:rsid w:val="008F4E97"/>
    <w:rsid w:val="008F6CDE"/>
    <w:rsid w:val="00900BC4"/>
    <w:rsid w:val="00905F90"/>
    <w:rsid w:val="00907264"/>
    <w:rsid w:val="009072CE"/>
    <w:rsid w:val="00910D1C"/>
    <w:rsid w:val="00913C99"/>
    <w:rsid w:val="009221AC"/>
    <w:rsid w:val="009237A7"/>
    <w:rsid w:val="00936BBD"/>
    <w:rsid w:val="00941FC7"/>
    <w:rsid w:val="00943FB6"/>
    <w:rsid w:val="0095214D"/>
    <w:rsid w:val="00964175"/>
    <w:rsid w:val="00970FBD"/>
    <w:rsid w:val="00986C44"/>
    <w:rsid w:val="00990554"/>
    <w:rsid w:val="009A1C2F"/>
    <w:rsid w:val="009A2D27"/>
    <w:rsid w:val="009B13EE"/>
    <w:rsid w:val="009B1F72"/>
    <w:rsid w:val="009B2203"/>
    <w:rsid w:val="009B2FF8"/>
    <w:rsid w:val="009B6A22"/>
    <w:rsid w:val="009C5657"/>
    <w:rsid w:val="009D2FEB"/>
    <w:rsid w:val="009E2B2C"/>
    <w:rsid w:val="009E7F59"/>
    <w:rsid w:val="009F197C"/>
    <w:rsid w:val="009F44B7"/>
    <w:rsid w:val="00A042EA"/>
    <w:rsid w:val="00A0662C"/>
    <w:rsid w:val="00A10AC6"/>
    <w:rsid w:val="00A22206"/>
    <w:rsid w:val="00A225F8"/>
    <w:rsid w:val="00A254B5"/>
    <w:rsid w:val="00A25B63"/>
    <w:rsid w:val="00A27E3E"/>
    <w:rsid w:val="00A36F5E"/>
    <w:rsid w:val="00A418F0"/>
    <w:rsid w:val="00A45729"/>
    <w:rsid w:val="00A76956"/>
    <w:rsid w:val="00A8058F"/>
    <w:rsid w:val="00A826C9"/>
    <w:rsid w:val="00A83CB3"/>
    <w:rsid w:val="00A92A6C"/>
    <w:rsid w:val="00A94AAF"/>
    <w:rsid w:val="00A96F4C"/>
    <w:rsid w:val="00A97629"/>
    <w:rsid w:val="00AA006D"/>
    <w:rsid w:val="00AA3244"/>
    <w:rsid w:val="00AA48C2"/>
    <w:rsid w:val="00AB687E"/>
    <w:rsid w:val="00AC1268"/>
    <w:rsid w:val="00AC343B"/>
    <w:rsid w:val="00AC4856"/>
    <w:rsid w:val="00AD0A2D"/>
    <w:rsid w:val="00AD1D58"/>
    <w:rsid w:val="00AD2F8B"/>
    <w:rsid w:val="00AE2EBD"/>
    <w:rsid w:val="00AF0945"/>
    <w:rsid w:val="00B0311C"/>
    <w:rsid w:val="00B03167"/>
    <w:rsid w:val="00B0486E"/>
    <w:rsid w:val="00B1185F"/>
    <w:rsid w:val="00B20CD7"/>
    <w:rsid w:val="00B2702A"/>
    <w:rsid w:val="00B27536"/>
    <w:rsid w:val="00B313BA"/>
    <w:rsid w:val="00B37DE9"/>
    <w:rsid w:val="00B37EE5"/>
    <w:rsid w:val="00B4170D"/>
    <w:rsid w:val="00B46C17"/>
    <w:rsid w:val="00B54D9D"/>
    <w:rsid w:val="00B57BAD"/>
    <w:rsid w:val="00B57EEE"/>
    <w:rsid w:val="00B74EF9"/>
    <w:rsid w:val="00B76634"/>
    <w:rsid w:val="00B87665"/>
    <w:rsid w:val="00B903CC"/>
    <w:rsid w:val="00B932B2"/>
    <w:rsid w:val="00B97782"/>
    <w:rsid w:val="00BA2690"/>
    <w:rsid w:val="00BA3142"/>
    <w:rsid w:val="00BA4419"/>
    <w:rsid w:val="00BA4455"/>
    <w:rsid w:val="00BB4593"/>
    <w:rsid w:val="00BB4BB1"/>
    <w:rsid w:val="00BB617C"/>
    <w:rsid w:val="00BB63EA"/>
    <w:rsid w:val="00BB7371"/>
    <w:rsid w:val="00BC259A"/>
    <w:rsid w:val="00BC29C8"/>
    <w:rsid w:val="00BC5E57"/>
    <w:rsid w:val="00BD6A10"/>
    <w:rsid w:val="00BF3390"/>
    <w:rsid w:val="00BF6D8B"/>
    <w:rsid w:val="00C10434"/>
    <w:rsid w:val="00C10FAB"/>
    <w:rsid w:val="00C11123"/>
    <w:rsid w:val="00C12364"/>
    <w:rsid w:val="00C13886"/>
    <w:rsid w:val="00C24DAA"/>
    <w:rsid w:val="00C2644C"/>
    <w:rsid w:val="00C30CCF"/>
    <w:rsid w:val="00C31023"/>
    <w:rsid w:val="00C31658"/>
    <w:rsid w:val="00C340BA"/>
    <w:rsid w:val="00C34169"/>
    <w:rsid w:val="00C35043"/>
    <w:rsid w:val="00C3667C"/>
    <w:rsid w:val="00C373B0"/>
    <w:rsid w:val="00C40541"/>
    <w:rsid w:val="00C51E5C"/>
    <w:rsid w:val="00C5567E"/>
    <w:rsid w:val="00C57BD5"/>
    <w:rsid w:val="00C70CEF"/>
    <w:rsid w:val="00C749BF"/>
    <w:rsid w:val="00C82CE6"/>
    <w:rsid w:val="00C8380E"/>
    <w:rsid w:val="00C91383"/>
    <w:rsid w:val="00C942E9"/>
    <w:rsid w:val="00CA0B0C"/>
    <w:rsid w:val="00CA5324"/>
    <w:rsid w:val="00CB10AE"/>
    <w:rsid w:val="00CB779D"/>
    <w:rsid w:val="00CC07AE"/>
    <w:rsid w:val="00CC4984"/>
    <w:rsid w:val="00CC6CF2"/>
    <w:rsid w:val="00CE7F63"/>
    <w:rsid w:val="00CF1294"/>
    <w:rsid w:val="00CF4FCA"/>
    <w:rsid w:val="00D0086F"/>
    <w:rsid w:val="00D04401"/>
    <w:rsid w:val="00D04CDB"/>
    <w:rsid w:val="00D06C56"/>
    <w:rsid w:val="00D13893"/>
    <w:rsid w:val="00D15B89"/>
    <w:rsid w:val="00D16CE9"/>
    <w:rsid w:val="00D226F3"/>
    <w:rsid w:val="00D230CE"/>
    <w:rsid w:val="00D30297"/>
    <w:rsid w:val="00D3238F"/>
    <w:rsid w:val="00D33DCA"/>
    <w:rsid w:val="00D36567"/>
    <w:rsid w:val="00D40551"/>
    <w:rsid w:val="00D55E64"/>
    <w:rsid w:val="00D56067"/>
    <w:rsid w:val="00D60F91"/>
    <w:rsid w:val="00D62922"/>
    <w:rsid w:val="00D72336"/>
    <w:rsid w:val="00D75859"/>
    <w:rsid w:val="00D77662"/>
    <w:rsid w:val="00D77BEB"/>
    <w:rsid w:val="00D812B0"/>
    <w:rsid w:val="00D838B8"/>
    <w:rsid w:val="00D84815"/>
    <w:rsid w:val="00D92A2A"/>
    <w:rsid w:val="00D977DF"/>
    <w:rsid w:val="00D97A27"/>
    <w:rsid w:val="00DA1884"/>
    <w:rsid w:val="00DA483D"/>
    <w:rsid w:val="00DA798E"/>
    <w:rsid w:val="00DB7376"/>
    <w:rsid w:val="00DC1930"/>
    <w:rsid w:val="00DC3852"/>
    <w:rsid w:val="00DC4B87"/>
    <w:rsid w:val="00DD0653"/>
    <w:rsid w:val="00DD137F"/>
    <w:rsid w:val="00DD19A4"/>
    <w:rsid w:val="00DD19F2"/>
    <w:rsid w:val="00DD2D6F"/>
    <w:rsid w:val="00DD7704"/>
    <w:rsid w:val="00DE5036"/>
    <w:rsid w:val="00DF39B7"/>
    <w:rsid w:val="00E011A3"/>
    <w:rsid w:val="00E011AC"/>
    <w:rsid w:val="00E03ACE"/>
    <w:rsid w:val="00E04855"/>
    <w:rsid w:val="00E11C07"/>
    <w:rsid w:val="00E16DD0"/>
    <w:rsid w:val="00E234D5"/>
    <w:rsid w:val="00E264A3"/>
    <w:rsid w:val="00E33004"/>
    <w:rsid w:val="00E40FE6"/>
    <w:rsid w:val="00E4236B"/>
    <w:rsid w:val="00E4472F"/>
    <w:rsid w:val="00E660DD"/>
    <w:rsid w:val="00E700BB"/>
    <w:rsid w:val="00E70C0E"/>
    <w:rsid w:val="00E734BC"/>
    <w:rsid w:val="00E85809"/>
    <w:rsid w:val="00E85920"/>
    <w:rsid w:val="00E93989"/>
    <w:rsid w:val="00E962D2"/>
    <w:rsid w:val="00EA2D02"/>
    <w:rsid w:val="00EC1928"/>
    <w:rsid w:val="00EC31C2"/>
    <w:rsid w:val="00EC3637"/>
    <w:rsid w:val="00EC5B79"/>
    <w:rsid w:val="00ED075B"/>
    <w:rsid w:val="00ED215F"/>
    <w:rsid w:val="00EE76DA"/>
    <w:rsid w:val="00EF50B3"/>
    <w:rsid w:val="00EF7D33"/>
    <w:rsid w:val="00F06656"/>
    <w:rsid w:val="00F138B7"/>
    <w:rsid w:val="00F14175"/>
    <w:rsid w:val="00F35F5E"/>
    <w:rsid w:val="00F40354"/>
    <w:rsid w:val="00F42655"/>
    <w:rsid w:val="00F42725"/>
    <w:rsid w:val="00F447A5"/>
    <w:rsid w:val="00F54652"/>
    <w:rsid w:val="00F55513"/>
    <w:rsid w:val="00F57BAD"/>
    <w:rsid w:val="00F63EC7"/>
    <w:rsid w:val="00F667FC"/>
    <w:rsid w:val="00F709C8"/>
    <w:rsid w:val="00F70D58"/>
    <w:rsid w:val="00F749F9"/>
    <w:rsid w:val="00F76378"/>
    <w:rsid w:val="00F836A0"/>
    <w:rsid w:val="00F83F8C"/>
    <w:rsid w:val="00F97FD8"/>
    <w:rsid w:val="00FA175F"/>
    <w:rsid w:val="00FA2CB8"/>
    <w:rsid w:val="00FB4229"/>
    <w:rsid w:val="00FB4AFA"/>
    <w:rsid w:val="00FB7DAF"/>
    <w:rsid w:val="00FC0501"/>
    <w:rsid w:val="00FC2EB4"/>
    <w:rsid w:val="00FC370F"/>
    <w:rsid w:val="00FC447D"/>
    <w:rsid w:val="00FD47C8"/>
    <w:rsid w:val="00FD6FB7"/>
    <w:rsid w:val="00FE7AF5"/>
    <w:rsid w:val="00FF0388"/>
    <w:rsid w:val="00FF045F"/>
    <w:rsid w:val="00FF2AC6"/>
    <w:rsid w:val="00FF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75C3F-D724-4494-9CE6-D245B79D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C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37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4637D5"/>
    <w:pPr>
      <w:keepNext/>
      <w:jc w:val="center"/>
      <w:outlineLvl w:val="1"/>
    </w:pPr>
    <w:rPr>
      <w:b/>
      <w:bCs/>
      <w:spacing w:val="50"/>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37D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637D5"/>
    <w:rPr>
      <w:rFonts w:ascii="Times New Roman" w:eastAsia="Times New Roman" w:hAnsi="Times New Roman" w:cs="Times New Roman"/>
      <w:b/>
      <w:bCs/>
      <w:spacing w:val="50"/>
      <w:sz w:val="31"/>
      <w:szCs w:val="24"/>
      <w:lang w:eastAsia="ru-RU"/>
    </w:rPr>
  </w:style>
  <w:style w:type="paragraph" w:styleId="a3">
    <w:name w:val="No Spacing"/>
    <w:uiPriority w:val="99"/>
    <w:qFormat/>
    <w:rsid w:val="004637D5"/>
    <w:pPr>
      <w:spacing w:after="0" w:line="240" w:lineRule="auto"/>
    </w:pPr>
    <w:rPr>
      <w:rFonts w:ascii="Calibri" w:eastAsia="Times New Roman" w:hAnsi="Calibri" w:cs="Times New Roman"/>
    </w:rPr>
  </w:style>
  <w:style w:type="paragraph" w:styleId="a4">
    <w:name w:val="List Paragraph"/>
    <w:basedOn w:val="a"/>
    <w:uiPriority w:val="34"/>
    <w:qFormat/>
    <w:rsid w:val="004637D5"/>
    <w:pPr>
      <w:ind w:left="720"/>
    </w:pPr>
  </w:style>
  <w:style w:type="table" w:styleId="a5">
    <w:name w:val="Table Grid"/>
    <w:basedOn w:val="a1"/>
    <w:uiPriority w:val="59"/>
    <w:rsid w:val="004637D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unhideWhenUsed/>
    <w:rsid w:val="004637D5"/>
    <w:rPr>
      <w:rFonts w:cs="Times New Roman"/>
      <w:color w:val="0000FF"/>
      <w:u w:val="single"/>
    </w:rPr>
  </w:style>
  <w:style w:type="character" w:customStyle="1" w:styleId="a7">
    <w:name w:val="Гипертекстовая ссылка"/>
    <w:uiPriority w:val="99"/>
    <w:rsid w:val="004637D5"/>
    <w:rPr>
      <w:color w:val="008000"/>
    </w:rPr>
  </w:style>
  <w:style w:type="paragraph" w:styleId="a8">
    <w:name w:val="header"/>
    <w:basedOn w:val="a"/>
    <w:link w:val="a9"/>
    <w:uiPriority w:val="99"/>
    <w:unhideWhenUsed/>
    <w:rsid w:val="004637D5"/>
    <w:pPr>
      <w:tabs>
        <w:tab w:val="center" w:pos="4677"/>
        <w:tab w:val="right" w:pos="9355"/>
      </w:tabs>
    </w:pPr>
  </w:style>
  <w:style w:type="character" w:customStyle="1" w:styleId="a9">
    <w:name w:val="Верхний колонтитул Знак"/>
    <w:basedOn w:val="a0"/>
    <w:link w:val="a8"/>
    <w:uiPriority w:val="99"/>
    <w:rsid w:val="004637D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637D5"/>
    <w:pPr>
      <w:tabs>
        <w:tab w:val="center" w:pos="4677"/>
        <w:tab w:val="right" w:pos="9355"/>
      </w:tabs>
    </w:pPr>
  </w:style>
  <w:style w:type="character" w:customStyle="1" w:styleId="ab">
    <w:name w:val="Нижний колонтитул Знак"/>
    <w:basedOn w:val="a0"/>
    <w:link w:val="aa"/>
    <w:uiPriority w:val="99"/>
    <w:rsid w:val="004637D5"/>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4637D5"/>
    <w:rPr>
      <w:b/>
      <w:color w:val="000080"/>
    </w:rPr>
  </w:style>
  <w:style w:type="paragraph" w:customStyle="1" w:styleId="ad">
    <w:name w:val="Заголовок статьи"/>
    <w:basedOn w:val="a"/>
    <w:next w:val="a"/>
    <w:uiPriority w:val="99"/>
    <w:rsid w:val="004637D5"/>
    <w:pPr>
      <w:autoSpaceDE w:val="0"/>
      <w:autoSpaceDN w:val="0"/>
      <w:adjustRightInd w:val="0"/>
      <w:ind w:left="1612" w:hanging="892"/>
      <w:jc w:val="both"/>
    </w:pPr>
    <w:rPr>
      <w:rFonts w:ascii="Arial" w:hAnsi="Arial" w:cs="Arial"/>
    </w:rPr>
  </w:style>
  <w:style w:type="paragraph" w:customStyle="1" w:styleId="ae">
    <w:name w:val="Комментарий"/>
    <w:basedOn w:val="a"/>
    <w:next w:val="a"/>
    <w:uiPriority w:val="99"/>
    <w:rsid w:val="004637D5"/>
    <w:pPr>
      <w:autoSpaceDE w:val="0"/>
      <w:autoSpaceDN w:val="0"/>
      <w:adjustRightInd w:val="0"/>
      <w:ind w:left="170"/>
      <w:jc w:val="both"/>
    </w:pPr>
    <w:rPr>
      <w:rFonts w:ascii="Arial" w:hAnsi="Arial" w:cs="Arial"/>
      <w:i/>
      <w:iCs/>
      <w:color w:val="800080"/>
    </w:rPr>
  </w:style>
  <w:style w:type="character" w:customStyle="1" w:styleId="af">
    <w:name w:val="Не вступил в силу"/>
    <w:uiPriority w:val="99"/>
    <w:rsid w:val="004637D5"/>
    <w:rPr>
      <w:b/>
      <w:color w:val="008080"/>
    </w:rPr>
  </w:style>
  <w:style w:type="paragraph" w:customStyle="1" w:styleId="ConsPlusNormal">
    <w:name w:val="ConsPlusNormal"/>
    <w:link w:val="ConsPlusNormal0"/>
    <w:rsid w:val="004637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37D5"/>
    <w:rPr>
      <w:rFonts w:ascii="Arial" w:eastAsia="Times New Roman" w:hAnsi="Arial" w:cs="Arial"/>
      <w:sz w:val="20"/>
      <w:szCs w:val="20"/>
      <w:lang w:eastAsia="ru-RU"/>
    </w:rPr>
  </w:style>
  <w:style w:type="paragraph" w:styleId="af0">
    <w:name w:val="Normal (Web)"/>
    <w:basedOn w:val="a"/>
    <w:uiPriority w:val="99"/>
    <w:unhideWhenUsed/>
    <w:rsid w:val="004637D5"/>
    <w:pPr>
      <w:spacing w:before="100" w:beforeAutospacing="1" w:after="100" w:afterAutospacing="1"/>
    </w:pPr>
  </w:style>
  <w:style w:type="paragraph" w:customStyle="1" w:styleId="11">
    <w:name w:val="Знак1"/>
    <w:basedOn w:val="a"/>
    <w:rsid w:val="004637D5"/>
    <w:pPr>
      <w:spacing w:after="160" w:line="240" w:lineRule="exact"/>
    </w:pPr>
    <w:rPr>
      <w:rFonts w:ascii="Verdana" w:hAnsi="Verdana"/>
      <w:lang w:val="en-US" w:eastAsia="en-US"/>
    </w:rPr>
  </w:style>
  <w:style w:type="paragraph" w:styleId="af1">
    <w:name w:val="Balloon Text"/>
    <w:basedOn w:val="a"/>
    <w:link w:val="af2"/>
    <w:uiPriority w:val="99"/>
    <w:semiHidden/>
    <w:rsid w:val="004637D5"/>
    <w:rPr>
      <w:rFonts w:ascii="Tahoma" w:hAnsi="Tahoma" w:cs="Tahoma"/>
      <w:sz w:val="16"/>
      <w:szCs w:val="16"/>
    </w:rPr>
  </w:style>
  <w:style w:type="character" w:customStyle="1" w:styleId="af2">
    <w:name w:val="Текст выноски Знак"/>
    <w:basedOn w:val="a0"/>
    <w:link w:val="af1"/>
    <w:uiPriority w:val="99"/>
    <w:semiHidden/>
    <w:rsid w:val="004637D5"/>
    <w:rPr>
      <w:rFonts w:ascii="Tahoma" w:eastAsia="Times New Roman" w:hAnsi="Tahoma" w:cs="Tahoma"/>
      <w:sz w:val="16"/>
      <w:szCs w:val="16"/>
      <w:lang w:eastAsia="ru-RU"/>
    </w:rPr>
  </w:style>
  <w:style w:type="paragraph" w:customStyle="1" w:styleId="af3">
    <w:name w:val="Знак Знак Знак Знак Знак Знак Знак"/>
    <w:basedOn w:val="a"/>
    <w:rsid w:val="004637D5"/>
    <w:pPr>
      <w:spacing w:before="100" w:beforeAutospacing="1" w:after="100" w:afterAutospacing="1"/>
    </w:pPr>
    <w:rPr>
      <w:rFonts w:ascii="Tahoma" w:hAnsi="Tahoma" w:cs="Tahoma"/>
      <w:sz w:val="20"/>
      <w:szCs w:val="20"/>
      <w:lang w:val="en-US" w:eastAsia="en-US"/>
    </w:rPr>
  </w:style>
  <w:style w:type="paragraph" w:customStyle="1" w:styleId="21">
    <w:name w:val="Абзац списка2"/>
    <w:basedOn w:val="a"/>
    <w:rsid w:val="004637D5"/>
    <w:pPr>
      <w:ind w:left="720"/>
    </w:pPr>
  </w:style>
  <w:style w:type="paragraph" w:customStyle="1" w:styleId="ConsPlusNonformat">
    <w:name w:val="ConsPlusNonformat"/>
    <w:rsid w:val="004637D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Знак Знак Знак1 Знак"/>
    <w:basedOn w:val="a"/>
    <w:rsid w:val="004637D5"/>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4637D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4637D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Знак1 Знак Знак Знак Знак Знак"/>
    <w:basedOn w:val="a"/>
    <w:rsid w:val="004637D5"/>
    <w:pPr>
      <w:spacing w:before="100" w:beforeAutospacing="1" w:after="100" w:afterAutospacing="1"/>
    </w:pPr>
    <w:rPr>
      <w:rFonts w:ascii="Tahoma" w:hAnsi="Tahoma" w:cs="Tahoma"/>
      <w:sz w:val="20"/>
      <w:szCs w:val="20"/>
      <w:lang w:val="en-US" w:eastAsia="en-US"/>
    </w:rPr>
  </w:style>
  <w:style w:type="paragraph" w:styleId="af4">
    <w:name w:val="Body Text"/>
    <w:basedOn w:val="a"/>
    <w:link w:val="af5"/>
    <w:uiPriority w:val="99"/>
    <w:rsid w:val="004637D5"/>
    <w:pPr>
      <w:jc w:val="both"/>
    </w:pPr>
  </w:style>
  <w:style w:type="character" w:customStyle="1" w:styleId="af5">
    <w:name w:val="Основной текст Знак"/>
    <w:basedOn w:val="a0"/>
    <w:link w:val="af4"/>
    <w:uiPriority w:val="99"/>
    <w:rsid w:val="004637D5"/>
    <w:rPr>
      <w:rFonts w:ascii="Times New Roman" w:eastAsia="Times New Roman" w:hAnsi="Times New Roman" w:cs="Times New Roman"/>
      <w:sz w:val="24"/>
      <w:szCs w:val="24"/>
      <w:lang w:eastAsia="ru-RU"/>
    </w:rPr>
  </w:style>
  <w:style w:type="paragraph" w:customStyle="1" w:styleId="14">
    <w:name w:val="Знак1 Знак Знак Знак"/>
    <w:basedOn w:val="a"/>
    <w:rsid w:val="004637D5"/>
    <w:pPr>
      <w:spacing w:before="100" w:beforeAutospacing="1" w:after="100" w:afterAutospacing="1"/>
    </w:pPr>
    <w:rPr>
      <w:rFonts w:ascii="Tahoma" w:hAnsi="Tahoma" w:cs="Tahoma"/>
      <w:sz w:val="20"/>
      <w:szCs w:val="20"/>
      <w:lang w:val="en-US" w:eastAsia="en-US"/>
    </w:rPr>
  </w:style>
  <w:style w:type="character" w:styleId="af6">
    <w:name w:val="page number"/>
    <w:basedOn w:val="a0"/>
    <w:uiPriority w:val="99"/>
    <w:rsid w:val="004637D5"/>
    <w:rPr>
      <w:rFonts w:cs="Times New Roman"/>
    </w:rPr>
  </w:style>
  <w:style w:type="paragraph" w:customStyle="1" w:styleId="af7">
    <w:name w:val="Стиль"/>
    <w:basedOn w:val="a"/>
    <w:uiPriority w:val="99"/>
    <w:rsid w:val="004637D5"/>
    <w:pPr>
      <w:spacing w:before="100" w:beforeAutospacing="1" w:after="100" w:afterAutospacing="1"/>
    </w:pPr>
    <w:rPr>
      <w:rFonts w:ascii="Tahoma" w:hAnsi="Tahoma" w:cs="Tahoma"/>
      <w:sz w:val="20"/>
      <w:szCs w:val="20"/>
      <w:lang w:val="en-US" w:eastAsia="en-US"/>
    </w:rPr>
  </w:style>
  <w:style w:type="character" w:styleId="af8">
    <w:name w:val="Strong"/>
    <w:basedOn w:val="a0"/>
    <w:uiPriority w:val="22"/>
    <w:qFormat/>
    <w:rsid w:val="004637D5"/>
    <w:rPr>
      <w:rFonts w:cs="Times New Roman"/>
      <w:b/>
    </w:rPr>
  </w:style>
  <w:style w:type="character" w:customStyle="1" w:styleId="apple-converted-space">
    <w:name w:val="apple-converted-space"/>
    <w:rsid w:val="004637D5"/>
  </w:style>
  <w:style w:type="paragraph" w:customStyle="1" w:styleId="15">
    <w:name w:val="Абзац списка1"/>
    <w:basedOn w:val="a"/>
    <w:rsid w:val="004637D5"/>
    <w:pPr>
      <w:ind w:left="720"/>
    </w:pPr>
  </w:style>
  <w:style w:type="paragraph" w:customStyle="1" w:styleId="ConsPlusTitle">
    <w:name w:val="ConsPlusTitle"/>
    <w:rsid w:val="004637D5"/>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llowedHyperlink"/>
    <w:basedOn w:val="a0"/>
    <w:uiPriority w:val="99"/>
    <w:rsid w:val="004637D5"/>
    <w:rPr>
      <w:rFonts w:cs="Times New Roman"/>
      <w:color w:val="800080"/>
      <w:u w:val="single"/>
    </w:rPr>
  </w:style>
  <w:style w:type="paragraph" w:styleId="afa">
    <w:name w:val="footnote text"/>
    <w:basedOn w:val="a"/>
    <w:link w:val="afb"/>
    <w:rsid w:val="004637D5"/>
    <w:rPr>
      <w:sz w:val="20"/>
      <w:szCs w:val="20"/>
    </w:rPr>
  </w:style>
  <w:style w:type="character" w:customStyle="1" w:styleId="afb">
    <w:name w:val="Текст сноски Знак"/>
    <w:basedOn w:val="a0"/>
    <w:link w:val="afa"/>
    <w:rsid w:val="004637D5"/>
    <w:rPr>
      <w:rFonts w:ascii="Times New Roman" w:eastAsia="Times New Roman" w:hAnsi="Times New Roman" w:cs="Times New Roman"/>
      <w:sz w:val="20"/>
      <w:szCs w:val="20"/>
      <w:lang w:eastAsia="ru-RU"/>
    </w:rPr>
  </w:style>
  <w:style w:type="character" w:styleId="afc">
    <w:name w:val="footnote reference"/>
    <w:basedOn w:val="a0"/>
    <w:uiPriority w:val="99"/>
    <w:rsid w:val="004637D5"/>
    <w:rPr>
      <w:vertAlign w:val="superscript"/>
    </w:rPr>
  </w:style>
  <w:style w:type="paragraph" w:customStyle="1" w:styleId="s1">
    <w:name w:val="s_1"/>
    <w:basedOn w:val="a"/>
    <w:rsid w:val="004637D5"/>
    <w:pPr>
      <w:spacing w:before="100" w:beforeAutospacing="1" w:after="100" w:afterAutospacing="1"/>
    </w:pPr>
  </w:style>
  <w:style w:type="character" w:customStyle="1" w:styleId="s10">
    <w:name w:val="s_10"/>
    <w:basedOn w:val="a0"/>
    <w:rsid w:val="004637D5"/>
  </w:style>
  <w:style w:type="paragraph" w:customStyle="1" w:styleId="indent1">
    <w:name w:val="indent_1"/>
    <w:basedOn w:val="a"/>
    <w:rsid w:val="004637D5"/>
    <w:pPr>
      <w:spacing w:before="100" w:beforeAutospacing="1" w:after="100" w:afterAutospacing="1"/>
    </w:pPr>
  </w:style>
  <w:style w:type="character" w:customStyle="1" w:styleId="blk">
    <w:name w:val="blk"/>
    <w:basedOn w:val="a0"/>
    <w:rsid w:val="004637D5"/>
  </w:style>
  <w:style w:type="table" w:customStyle="1" w:styleId="3">
    <w:name w:val="Сетка таблицы3"/>
    <w:basedOn w:val="a1"/>
    <w:next w:val="a5"/>
    <w:uiPriority w:val="59"/>
    <w:rsid w:val="002E1AC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1C2083"/>
  </w:style>
  <w:style w:type="character" w:customStyle="1" w:styleId="HTML">
    <w:name w:val="Стандартный HTML Знак"/>
    <w:basedOn w:val="a0"/>
    <w:link w:val="HTML0"/>
    <w:rsid w:val="001C2083"/>
    <w:rPr>
      <w:rFonts w:ascii="Courier New" w:eastAsia="Times New Roman" w:hAnsi="Courier New" w:cs="Times New Roman"/>
      <w:sz w:val="20"/>
      <w:szCs w:val="20"/>
      <w:lang w:val="x-none" w:eastAsia="x-none"/>
    </w:rPr>
  </w:style>
  <w:style w:type="paragraph" w:styleId="HTML0">
    <w:name w:val="HTML Preformatted"/>
    <w:basedOn w:val="a"/>
    <w:link w:val="HTML"/>
    <w:unhideWhenUsed/>
    <w:rsid w:val="001C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1">
    <w:name w:val="Стандартный HTML Знак1"/>
    <w:basedOn w:val="a0"/>
    <w:uiPriority w:val="99"/>
    <w:semiHidden/>
    <w:rsid w:val="001C2083"/>
    <w:rPr>
      <w:rFonts w:ascii="Consolas" w:eastAsia="Times New Roman" w:hAnsi="Consolas" w:cs="Consolas"/>
      <w:sz w:val="20"/>
      <w:szCs w:val="20"/>
      <w:lang w:eastAsia="ru-RU"/>
    </w:rPr>
  </w:style>
  <w:style w:type="character" w:customStyle="1" w:styleId="afd">
    <w:name w:val="Текст примечания Знак"/>
    <w:basedOn w:val="a0"/>
    <w:link w:val="afe"/>
    <w:uiPriority w:val="99"/>
    <w:semiHidden/>
    <w:rsid w:val="001C2083"/>
    <w:rPr>
      <w:rFonts w:ascii="Times New Roman" w:eastAsia="Times New Roman" w:hAnsi="Times New Roman" w:cs="Times New Roman"/>
      <w:sz w:val="20"/>
      <w:szCs w:val="20"/>
      <w:lang w:eastAsia="ru-RU"/>
    </w:rPr>
  </w:style>
  <w:style w:type="paragraph" w:styleId="afe">
    <w:name w:val="annotation text"/>
    <w:basedOn w:val="a"/>
    <w:link w:val="afd"/>
    <w:uiPriority w:val="99"/>
    <w:semiHidden/>
    <w:unhideWhenUsed/>
    <w:rsid w:val="001C2083"/>
    <w:rPr>
      <w:sz w:val="20"/>
      <w:szCs w:val="20"/>
    </w:rPr>
  </w:style>
  <w:style w:type="character" w:customStyle="1" w:styleId="17">
    <w:name w:val="Текст примечания Знак1"/>
    <w:basedOn w:val="a0"/>
    <w:uiPriority w:val="99"/>
    <w:semiHidden/>
    <w:rsid w:val="001C2083"/>
    <w:rPr>
      <w:rFonts w:ascii="Times New Roman" w:eastAsia="Times New Roman" w:hAnsi="Times New Roman" w:cs="Times New Roman"/>
      <w:sz w:val="20"/>
      <w:szCs w:val="20"/>
      <w:lang w:eastAsia="ru-RU"/>
    </w:rPr>
  </w:style>
  <w:style w:type="character" w:customStyle="1" w:styleId="aff">
    <w:name w:val="Заголовок Знак"/>
    <w:basedOn w:val="a0"/>
    <w:link w:val="aff0"/>
    <w:rsid w:val="001C2083"/>
    <w:rPr>
      <w:rFonts w:ascii="Times New Roman" w:eastAsia="Times New Roman" w:hAnsi="Times New Roman" w:cs="Times New Roman"/>
      <w:sz w:val="28"/>
      <w:szCs w:val="24"/>
      <w:lang w:eastAsia="ru-RU"/>
    </w:rPr>
  </w:style>
  <w:style w:type="paragraph" w:styleId="aff0">
    <w:name w:val="Title"/>
    <w:basedOn w:val="a"/>
    <w:link w:val="aff"/>
    <w:qFormat/>
    <w:rsid w:val="001C2083"/>
    <w:pPr>
      <w:jc w:val="center"/>
    </w:pPr>
    <w:rPr>
      <w:sz w:val="28"/>
    </w:rPr>
  </w:style>
  <w:style w:type="character" w:customStyle="1" w:styleId="18">
    <w:name w:val="Название Знак1"/>
    <w:basedOn w:val="a0"/>
    <w:uiPriority w:val="10"/>
    <w:rsid w:val="001C208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1">
    <w:name w:val="Тема примечания Знак"/>
    <w:basedOn w:val="afd"/>
    <w:link w:val="aff2"/>
    <w:uiPriority w:val="99"/>
    <w:semiHidden/>
    <w:rsid w:val="001C2083"/>
    <w:rPr>
      <w:rFonts w:ascii="Times New Roman" w:eastAsia="Times New Roman" w:hAnsi="Times New Roman" w:cs="Times New Roman"/>
      <w:b/>
      <w:bCs/>
      <w:sz w:val="20"/>
      <w:szCs w:val="20"/>
      <w:lang w:eastAsia="ru-RU"/>
    </w:rPr>
  </w:style>
  <w:style w:type="paragraph" w:styleId="aff2">
    <w:name w:val="annotation subject"/>
    <w:basedOn w:val="afe"/>
    <w:next w:val="afe"/>
    <w:link w:val="aff1"/>
    <w:uiPriority w:val="99"/>
    <w:semiHidden/>
    <w:unhideWhenUsed/>
    <w:rsid w:val="001C2083"/>
    <w:rPr>
      <w:b/>
      <w:bCs/>
    </w:rPr>
  </w:style>
  <w:style w:type="character" w:customStyle="1" w:styleId="19">
    <w:name w:val="Тема примечания Знак1"/>
    <w:basedOn w:val="17"/>
    <w:uiPriority w:val="99"/>
    <w:semiHidden/>
    <w:rsid w:val="001C2083"/>
    <w:rPr>
      <w:rFonts w:ascii="Times New Roman" w:eastAsia="Times New Roman" w:hAnsi="Times New Roman" w:cs="Times New Roman"/>
      <w:b/>
      <w:bCs/>
      <w:sz w:val="20"/>
      <w:szCs w:val="20"/>
      <w:lang w:eastAsia="ru-RU"/>
    </w:rPr>
  </w:style>
  <w:style w:type="table" w:customStyle="1" w:styleId="1a">
    <w:name w:val="Сетка таблицы1"/>
    <w:basedOn w:val="a1"/>
    <w:next w:val="a5"/>
    <w:uiPriority w:val="59"/>
    <w:rsid w:val="001C2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rsid w:val="00CF12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72336"/>
    <w:pPr>
      <w:spacing w:before="100" w:beforeAutospacing="1" w:after="100" w:afterAutospacing="1"/>
    </w:pPr>
  </w:style>
  <w:style w:type="table" w:customStyle="1" w:styleId="TableGrid">
    <w:name w:val="TableGrid"/>
    <w:rsid w:val="00D230CE"/>
    <w:pPr>
      <w:spacing w:after="0" w:line="240" w:lineRule="auto"/>
    </w:pPr>
    <w:rPr>
      <w:rFonts w:eastAsia="Times New Roman"/>
      <w:lang w:eastAsia="ru-RU"/>
    </w:rPr>
    <w:tblPr>
      <w:tblCellMar>
        <w:top w:w="0" w:type="dxa"/>
        <w:left w:w="0" w:type="dxa"/>
        <w:bottom w:w="0" w:type="dxa"/>
        <w:right w:w="0" w:type="dxa"/>
      </w:tblCellMar>
    </w:tblPr>
  </w:style>
  <w:style w:type="table" w:customStyle="1" w:styleId="32">
    <w:name w:val="Сетка таблицы32"/>
    <w:basedOn w:val="a1"/>
    <w:next w:val="a5"/>
    <w:uiPriority w:val="39"/>
    <w:rsid w:val="00D230C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rsid w:val="007542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rsid w:val="00943F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rsid w:val="00B74E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9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2780&amp;dst=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10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90&amp;n=138433&amp;dst=1038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PNPA&amp;n=113739&amp;dst=100278" TargetMode="External"/><Relationship Id="rId4" Type="http://schemas.openxmlformats.org/officeDocument/2006/relationships/settings" Target="settings.xml"/><Relationship Id="rId9" Type="http://schemas.openxmlformats.org/officeDocument/2006/relationships/hyperlink" Target="https://login.consultant.ru/link/?req=doc&amp;base=LAW&amp;n=507296&amp;dst=100325" TargetMode="External"/><Relationship Id="rId14" Type="http://schemas.openxmlformats.org/officeDocument/2006/relationships/hyperlink" Target="https://login.consultant.ru/link/?req=doc&amp;base=LAW&amp;n=502780&amp;dst=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AC5C6-AD3E-43A3-B7C6-22D36BF0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7186</Words>
  <Characters>40961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Гуськова Александра Викторовна</dc:creator>
  <cp:lastModifiedBy>Девина Наталья Игоревна</cp:lastModifiedBy>
  <cp:revision>3</cp:revision>
  <cp:lastPrinted>2025-10-28T07:20:00Z</cp:lastPrinted>
  <dcterms:created xsi:type="dcterms:W3CDTF">2025-10-28T08:06:00Z</dcterms:created>
  <dcterms:modified xsi:type="dcterms:W3CDTF">2025-10-28T08:06:00Z</dcterms:modified>
</cp:coreProperties>
</file>