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489" w:rsidRDefault="00B46489" w:rsidP="002346E5">
      <w:pPr>
        <w:autoSpaceDE w:val="0"/>
        <w:autoSpaceDN w:val="0"/>
        <w:adjustRightInd w:val="0"/>
        <w:spacing w:line="240" w:lineRule="auto"/>
        <w:ind w:left="4962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B46489">
        <w:rPr>
          <w:rFonts w:ascii="Times New Roman" w:hAnsi="Times New Roman" w:cs="Times New Roman"/>
          <w:color w:val="000000"/>
          <w:sz w:val="28"/>
          <w:szCs w:val="28"/>
        </w:rPr>
        <w:t>Приложение №</w:t>
      </w:r>
      <w:r w:rsidR="00634A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030C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B464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402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="00580C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="005C402F">
        <w:rPr>
          <w:rFonts w:ascii="Times New Roman" w:hAnsi="Times New Roman" w:cs="Times New Roman"/>
          <w:color w:val="000000"/>
          <w:sz w:val="28"/>
          <w:szCs w:val="28"/>
        </w:rPr>
        <w:t xml:space="preserve">         к приказу  от </w:t>
      </w:r>
      <w:r w:rsidR="00DC57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4B2F">
        <w:rPr>
          <w:rFonts w:ascii="Times New Roman" w:hAnsi="Times New Roman" w:cs="Times New Roman"/>
          <w:color w:val="000000"/>
          <w:sz w:val="28"/>
          <w:szCs w:val="28"/>
        </w:rPr>
        <w:t>_________</w:t>
      </w:r>
      <w:r w:rsidR="005C402F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484B2F">
        <w:rPr>
          <w:rFonts w:ascii="Times New Roman" w:hAnsi="Times New Roman" w:cs="Times New Roman"/>
          <w:color w:val="000000"/>
          <w:sz w:val="28"/>
          <w:szCs w:val="28"/>
        </w:rPr>
        <w:t>_____</w:t>
      </w:r>
    </w:p>
    <w:p w:rsidR="007148CB" w:rsidRDefault="00C11851" w:rsidP="00E32B3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 ФОРМ                                                                                             </w:t>
      </w:r>
      <w:r w:rsidR="00282F23">
        <w:rPr>
          <w:rFonts w:ascii="Times New Roman" w:hAnsi="Times New Roman" w:cs="Times New Roman"/>
          <w:sz w:val="28"/>
          <w:szCs w:val="28"/>
        </w:rPr>
        <w:t>сводной бюджетной отче</w:t>
      </w:r>
      <w:r w:rsidR="00E32B37" w:rsidRPr="00E32B37">
        <w:rPr>
          <w:rFonts w:ascii="Times New Roman" w:hAnsi="Times New Roman" w:cs="Times New Roman"/>
          <w:sz w:val="28"/>
          <w:szCs w:val="28"/>
        </w:rPr>
        <w:t>тности</w:t>
      </w:r>
      <w:r w:rsidR="00484B2F">
        <w:rPr>
          <w:rFonts w:ascii="Times New Roman" w:hAnsi="Times New Roman" w:cs="Times New Roman"/>
          <w:sz w:val="28"/>
          <w:szCs w:val="28"/>
        </w:rPr>
        <w:t xml:space="preserve"> за 2022</w:t>
      </w:r>
      <w:r w:rsidR="002030C7">
        <w:rPr>
          <w:rFonts w:ascii="Times New Roman" w:hAnsi="Times New Roman" w:cs="Times New Roman"/>
          <w:sz w:val="28"/>
          <w:szCs w:val="28"/>
        </w:rPr>
        <w:t xml:space="preserve"> год</w:t>
      </w:r>
      <w:r w:rsidR="001B17CC">
        <w:rPr>
          <w:rFonts w:ascii="Times New Roman" w:hAnsi="Times New Roman" w:cs="Times New Roman"/>
          <w:sz w:val="28"/>
          <w:szCs w:val="28"/>
        </w:rPr>
        <w:t>, представляемых</w:t>
      </w:r>
      <w:r w:rsidR="00F712FF">
        <w:rPr>
          <w:rFonts w:ascii="Times New Roman" w:hAnsi="Times New Roman" w:cs="Times New Roman"/>
          <w:sz w:val="28"/>
          <w:szCs w:val="28"/>
        </w:rPr>
        <w:t xml:space="preserve"> в финансовое управление администрации города Оренбурга</w:t>
      </w:r>
      <w:r w:rsidR="002030C7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464" w:type="dxa"/>
        <w:tblLook w:val="0000" w:firstRow="0" w:lastRow="0" w:firstColumn="0" w:lastColumn="0" w:noHBand="0" w:noVBand="0"/>
      </w:tblPr>
      <w:tblGrid>
        <w:gridCol w:w="1868"/>
        <w:gridCol w:w="2496"/>
        <w:gridCol w:w="5100"/>
      </w:tblGrid>
      <w:tr w:rsidR="00EE2F81" w:rsidTr="00064799">
        <w:trPr>
          <w:trHeight w:val="375"/>
        </w:trPr>
        <w:tc>
          <w:tcPr>
            <w:tcW w:w="1868" w:type="dxa"/>
          </w:tcPr>
          <w:p w:rsidR="00EE2F81" w:rsidRPr="00EE2F81" w:rsidRDefault="001A0F95" w:rsidP="00EE2F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E2F81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96" w:type="dxa"/>
          </w:tcPr>
          <w:p w:rsidR="00EE2F81" w:rsidRDefault="00EE2F81" w:rsidP="002247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формы отчетности по ОКУД</w:t>
            </w:r>
          </w:p>
        </w:tc>
        <w:tc>
          <w:tcPr>
            <w:tcW w:w="5100" w:type="dxa"/>
          </w:tcPr>
          <w:p w:rsidR="00EE2F81" w:rsidRDefault="00EE2F81" w:rsidP="002247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формы</w:t>
            </w:r>
          </w:p>
        </w:tc>
      </w:tr>
      <w:tr w:rsidR="00EE2F81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EE2F81" w:rsidRDefault="002346E5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96" w:type="dxa"/>
          </w:tcPr>
          <w:p w:rsidR="00EE2F81" w:rsidRDefault="00EE2F81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0503110</w:t>
            </w:r>
          </w:p>
        </w:tc>
        <w:tc>
          <w:tcPr>
            <w:tcW w:w="5100" w:type="dxa"/>
          </w:tcPr>
          <w:p w:rsidR="00EE2F81" w:rsidRPr="00BD1899" w:rsidRDefault="00571D42" w:rsidP="007128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FC8">
              <w:rPr>
                <w:rFonts w:ascii="Times New Roman" w:hAnsi="Times New Roman" w:cs="Times New Roman"/>
                <w:sz w:val="28"/>
                <w:szCs w:val="28"/>
              </w:rPr>
              <w:t>Справка по заключению счетов бюджетного учета отчетного финансового года</w:t>
            </w:r>
          </w:p>
        </w:tc>
      </w:tr>
      <w:tr w:rsidR="00EE2F81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EE2F81" w:rsidRDefault="002346E5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96" w:type="dxa"/>
          </w:tcPr>
          <w:p w:rsidR="00EE2F81" w:rsidRDefault="00EE2F81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0503121</w:t>
            </w:r>
          </w:p>
        </w:tc>
        <w:tc>
          <w:tcPr>
            <w:tcW w:w="5100" w:type="dxa"/>
          </w:tcPr>
          <w:p w:rsidR="00EE2F81" w:rsidRPr="00BD1899" w:rsidRDefault="0005178C" w:rsidP="00175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 финансовых результатах деятельности</w:t>
            </w:r>
          </w:p>
        </w:tc>
      </w:tr>
      <w:tr w:rsidR="00EE2F81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EE2F81" w:rsidRDefault="002346E5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96" w:type="dxa"/>
          </w:tcPr>
          <w:p w:rsidR="00EE2F81" w:rsidRPr="00225943" w:rsidRDefault="00EE2F81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0503123</w:t>
            </w:r>
          </w:p>
          <w:p w:rsidR="00EE2F81" w:rsidRPr="00225943" w:rsidRDefault="00EE2F81" w:rsidP="00E32B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</w:tcPr>
          <w:p w:rsidR="00EE2F81" w:rsidRPr="00BD1899" w:rsidRDefault="0005178C" w:rsidP="007128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 движении денежных средств</w:t>
            </w:r>
          </w:p>
        </w:tc>
      </w:tr>
      <w:tr w:rsidR="00EE2F81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EE2F81" w:rsidRPr="00225943" w:rsidRDefault="002346E5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96" w:type="dxa"/>
          </w:tcPr>
          <w:p w:rsidR="00EE2F81" w:rsidRPr="00225943" w:rsidRDefault="00EE2F81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943">
              <w:rPr>
                <w:rFonts w:ascii="Times New Roman" w:hAnsi="Times New Roman" w:cs="Times New Roman"/>
                <w:sz w:val="28"/>
                <w:szCs w:val="28"/>
              </w:rPr>
              <w:t>0503125</w:t>
            </w:r>
          </w:p>
          <w:p w:rsidR="00EE2F81" w:rsidRPr="00225943" w:rsidRDefault="00EE2F81" w:rsidP="00325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</w:tcPr>
          <w:p w:rsidR="00EE2F81" w:rsidRPr="00BB0FC8" w:rsidRDefault="00571D42" w:rsidP="001753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0FC8">
              <w:rPr>
                <w:rFonts w:ascii="Times New Roman" w:hAnsi="Times New Roman" w:cs="Times New Roman"/>
                <w:sz w:val="28"/>
                <w:szCs w:val="28"/>
              </w:rPr>
              <w:t>Справка по консолидируемым расчетам</w:t>
            </w:r>
          </w:p>
        </w:tc>
      </w:tr>
      <w:tr w:rsidR="00EE2F81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EE2F81" w:rsidRPr="00225943" w:rsidRDefault="002346E5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96" w:type="dxa"/>
          </w:tcPr>
          <w:p w:rsidR="00EE2F81" w:rsidRPr="00225943" w:rsidRDefault="00EE2F81" w:rsidP="00B96D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943">
              <w:rPr>
                <w:rFonts w:ascii="Times New Roman" w:hAnsi="Times New Roman" w:cs="Times New Roman"/>
                <w:sz w:val="28"/>
                <w:szCs w:val="28"/>
              </w:rPr>
              <w:t xml:space="preserve">0503127 </w:t>
            </w:r>
          </w:p>
        </w:tc>
        <w:tc>
          <w:tcPr>
            <w:tcW w:w="5100" w:type="dxa"/>
          </w:tcPr>
          <w:p w:rsidR="00EE2F81" w:rsidRPr="00BB0FC8" w:rsidRDefault="00571D42" w:rsidP="00393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B0FC8">
              <w:rPr>
                <w:rFonts w:ascii="Times New Roman" w:hAnsi="Times New Roman" w:cs="Times New Roman"/>
                <w:sz w:val="28"/>
                <w:szCs w:val="28"/>
              </w:rPr>
              <w:t xml:space="preserve">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</w:t>
            </w:r>
          </w:p>
        </w:tc>
      </w:tr>
      <w:tr w:rsidR="00D179F3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D179F3" w:rsidRPr="00225943" w:rsidRDefault="00D179F3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96" w:type="dxa"/>
          </w:tcPr>
          <w:p w:rsidR="00D179F3" w:rsidRPr="00225943" w:rsidRDefault="00D179F3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943">
              <w:rPr>
                <w:rFonts w:ascii="Times New Roman" w:hAnsi="Times New Roman" w:cs="Times New Roman"/>
                <w:sz w:val="28"/>
                <w:szCs w:val="28"/>
              </w:rPr>
              <w:t>0503128-НП</w:t>
            </w:r>
          </w:p>
          <w:p w:rsidR="00D179F3" w:rsidRPr="00225943" w:rsidRDefault="00D179F3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</w:tcPr>
          <w:p w:rsidR="00D179F3" w:rsidRPr="00BD1899" w:rsidRDefault="00BB0FC8" w:rsidP="003932F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71D42">
              <w:rPr>
                <w:rFonts w:ascii="Times New Roman" w:hAnsi="Times New Roman" w:cs="Times New Roman"/>
                <w:sz w:val="28"/>
                <w:szCs w:val="28"/>
              </w:rPr>
              <w:t xml:space="preserve">тчет о бюджетных обязательствах </w:t>
            </w:r>
            <w:r w:rsidR="00E93BAA">
              <w:rPr>
                <w:rFonts w:ascii="Times New Roman" w:hAnsi="Times New Roman" w:cs="Times New Roman"/>
                <w:sz w:val="28"/>
                <w:szCs w:val="28"/>
              </w:rPr>
              <w:t>в части обязательств по реализации национальных проектов (программ), комплексного плана модернизации и расширения</w:t>
            </w:r>
            <w:r w:rsidR="003932F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93BAA">
              <w:rPr>
                <w:rFonts w:ascii="Times New Roman" w:hAnsi="Times New Roman" w:cs="Times New Roman"/>
                <w:sz w:val="28"/>
                <w:szCs w:val="28"/>
              </w:rPr>
              <w:t>магистральной инфраструктуры</w:t>
            </w:r>
            <w:r w:rsidR="003932F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93BAA">
              <w:rPr>
                <w:rFonts w:ascii="Times New Roman" w:hAnsi="Times New Roman" w:cs="Times New Roman"/>
                <w:sz w:val="28"/>
                <w:szCs w:val="28"/>
              </w:rPr>
              <w:t xml:space="preserve">(региональных проектов в составе национальных проектов) в ходе исполнения соответствующих бюджетов </w:t>
            </w:r>
          </w:p>
        </w:tc>
      </w:tr>
      <w:tr w:rsidR="00D179F3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D179F3" w:rsidRPr="00225943" w:rsidRDefault="00D179F3" w:rsidP="002259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96" w:type="dxa"/>
          </w:tcPr>
          <w:p w:rsidR="00D179F3" w:rsidRDefault="00D179F3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0503128</w:t>
            </w:r>
          </w:p>
        </w:tc>
        <w:tc>
          <w:tcPr>
            <w:tcW w:w="5100" w:type="dxa"/>
          </w:tcPr>
          <w:p w:rsidR="00D179F3" w:rsidRDefault="00BB0FC8" w:rsidP="007128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71D42">
              <w:rPr>
                <w:rFonts w:ascii="Times New Roman" w:hAnsi="Times New Roman" w:cs="Times New Roman"/>
                <w:sz w:val="28"/>
                <w:szCs w:val="28"/>
              </w:rPr>
              <w:t xml:space="preserve">тчет о бюджетных обязательствах </w:t>
            </w:r>
          </w:p>
          <w:p w:rsidR="00712809" w:rsidRPr="00BD1899" w:rsidRDefault="00712809" w:rsidP="007128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79F3" w:rsidTr="00064799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1868" w:type="dxa"/>
          </w:tcPr>
          <w:p w:rsidR="00D179F3" w:rsidRDefault="00D179F3" w:rsidP="00E32B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96" w:type="dxa"/>
          </w:tcPr>
          <w:p w:rsidR="00D179F3" w:rsidRPr="00BD1899" w:rsidRDefault="00D179F3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0503130</w:t>
            </w:r>
          </w:p>
        </w:tc>
        <w:tc>
          <w:tcPr>
            <w:tcW w:w="5100" w:type="dxa"/>
          </w:tcPr>
          <w:p w:rsidR="0005178C" w:rsidRDefault="0005178C" w:rsidP="000517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Баланс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главного</w:t>
            </w:r>
            <w:r w:rsidR="001358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администратора, администратора доходов бюджета</w:t>
            </w:r>
          </w:p>
          <w:p w:rsidR="00D179F3" w:rsidRDefault="00D179F3" w:rsidP="00E32B3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0A5E" w:rsidTr="00064799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1868" w:type="dxa"/>
          </w:tcPr>
          <w:p w:rsidR="00B30A5E" w:rsidRDefault="00B30A5E" w:rsidP="00E32B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2496" w:type="dxa"/>
          </w:tcPr>
          <w:p w:rsidR="00B30A5E" w:rsidRPr="00BD1899" w:rsidRDefault="00B30A5E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899">
              <w:rPr>
                <w:rFonts w:ascii="Times New Roman" w:hAnsi="Times New Roman" w:cs="Times New Roman"/>
                <w:sz w:val="28"/>
                <w:szCs w:val="28"/>
              </w:rPr>
              <w:t>0503160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Текстовая часть</w:t>
            </w:r>
          </w:p>
        </w:tc>
        <w:tc>
          <w:tcPr>
            <w:tcW w:w="5100" w:type="dxa"/>
          </w:tcPr>
          <w:p w:rsidR="00B30A5E" w:rsidRPr="004879F9" w:rsidRDefault="00BB0FC8" w:rsidP="00E93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rPr>
          <w:trHeight w:val="651"/>
        </w:trPr>
        <w:tc>
          <w:tcPr>
            <w:tcW w:w="1868" w:type="dxa"/>
          </w:tcPr>
          <w:p w:rsidR="003A6F5C" w:rsidRPr="00BD189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0503164</w:t>
            </w:r>
          </w:p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об исполнении бюджета</w:t>
            </w:r>
          </w:p>
          <w:p w:rsidR="003A6F5C" w:rsidRPr="004879F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Pr="00BD189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96" w:type="dxa"/>
          </w:tcPr>
          <w:p w:rsidR="003A6F5C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0503167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 целевых иностранных кредитах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96" w:type="dxa"/>
          </w:tcPr>
          <w:p w:rsidR="003A6F5C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0503168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движении нефинансовых активов 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0503169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по дебиторской и кредиторской задолженности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96" w:type="dxa"/>
          </w:tcPr>
          <w:p w:rsidR="003A6F5C" w:rsidRPr="00124457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24457">
              <w:rPr>
                <w:rFonts w:ascii="Times New Roman" w:hAnsi="Times New Roman" w:cs="Times New Roman"/>
                <w:sz w:val="28"/>
                <w:szCs w:val="28"/>
              </w:rPr>
              <w:t>0503171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 финансовых вложениях получателя бюджетных средств, администратора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источников финансирования дефицита бюджета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rPr>
          <w:trHeight w:val="392"/>
        </w:trPr>
        <w:tc>
          <w:tcPr>
            <w:tcW w:w="1868" w:type="dxa"/>
          </w:tcPr>
          <w:p w:rsidR="003A6F5C" w:rsidRPr="00BD1899" w:rsidRDefault="003A6F5C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96" w:type="dxa"/>
          </w:tcPr>
          <w:p w:rsidR="003A6F5C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0503172</w:t>
            </w:r>
          </w:p>
        </w:tc>
        <w:tc>
          <w:tcPr>
            <w:tcW w:w="5100" w:type="dxa"/>
          </w:tcPr>
          <w:p w:rsidR="003A6F5C" w:rsidRDefault="003A6F5C" w:rsidP="007F2E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государственном (муниципальном) долге,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едоставленных</w:t>
            </w:r>
            <w:proofErr w:type="gramEnd"/>
            <w:r w:rsidRPr="004879F9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</w:t>
            </w:r>
          </w:p>
          <w:p w:rsidR="003A6F5C" w:rsidRPr="004879F9" w:rsidRDefault="003A6F5C" w:rsidP="007F2E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кредитах</w:t>
            </w:r>
            <w:proofErr w:type="gramEnd"/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Pr="00124457" w:rsidRDefault="003A6F5C" w:rsidP="00F14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496" w:type="dxa"/>
          </w:tcPr>
          <w:p w:rsidR="003A6F5C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0503173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об изменении остатков валюты баланса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0503174</w:t>
            </w:r>
          </w:p>
        </w:tc>
        <w:tc>
          <w:tcPr>
            <w:tcW w:w="5100" w:type="dxa"/>
          </w:tcPr>
          <w:p w:rsidR="003A6F5C" w:rsidRPr="004879F9" w:rsidRDefault="003A6F5C" w:rsidP="001358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 доходах бюджета от перечисления части прибыли (дивидендов)</w:t>
            </w:r>
            <w:r w:rsidR="001358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государственных (муниципальных)</w:t>
            </w:r>
            <w:r w:rsidR="001358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унитарных предприятий, иных организаций с государственным участием в капитале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496" w:type="dxa"/>
          </w:tcPr>
          <w:p w:rsidR="003A6F5C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0503175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принятых и неисполненных обязательствах получателя бюджетных средств </w:t>
            </w:r>
          </w:p>
        </w:tc>
      </w:tr>
      <w:tr w:rsidR="003A6F5C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124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0503178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об остатках денежных средств на счетах получателя бюджетных средств</w:t>
            </w:r>
          </w:p>
        </w:tc>
      </w:tr>
      <w:tr w:rsidR="003A6F5C" w:rsidRPr="00BD1899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0503190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 вложениях в объекты недвижимого имущества, объектах незавершенного строительства</w:t>
            </w:r>
          </w:p>
        </w:tc>
      </w:tr>
      <w:tr w:rsidR="003A6F5C" w:rsidRPr="00BD1899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1899">
              <w:rPr>
                <w:rFonts w:ascii="Times New Roman" w:hAnsi="Times New Roman" w:cs="Times New Roman"/>
                <w:sz w:val="28"/>
                <w:szCs w:val="28"/>
              </w:rPr>
              <w:t>0503296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об исполнении судебных решений по денежным обязательствам бюджета</w:t>
            </w:r>
          </w:p>
        </w:tc>
      </w:tr>
      <w:tr w:rsidR="003A6F5C" w:rsidRPr="00BD1899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Pr="00BD189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496" w:type="dxa"/>
          </w:tcPr>
          <w:p w:rsidR="003A6F5C" w:rsidRPr="00BD1899" w:rsidRDefault="003A6F5C" w:rsidP="007F2E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3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исполнении текстовых статей закона (решения) о бюджете </w:t>
            </w:r>
          </w:p>
        </w:tc>
      </w:tr>
      <w:tr w:rsidR="003A6F5C" w:rsidRPr="00BD1899" w:rsidTr="00064799">
        <w:tblPrEx>
          <w:tblLook w:val="04A0" w:firstRow="1" w:lastRow="0" w:firstColumn="1" w:lastColumn="0" w:noHBand="0" w:noVBand="1"/>
        </w:tblPrEx>
        <w:trPr>
          <w:trHeight w:val="699"/>
        </w:trPr>
        <w:tc>
          <w:tcPr>
            <w:tcW w:w="1868" w:type="dxa"/>
          </w:tcPr>
          <w:p w:rsidR="003A6F5C" w:rsidRPr="00BD189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2496" w:type="dxa"/>
          </w:tcPr>
          <w:p w:rsidR="003A6F5C" w:rsidRPr="00D40C1C" w:rsidRDefault="003A6F5C" w:rsidP="007F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6</w:t>
            </w:r>
          </w:p>
        </w:tc>
        <w:tc>
          <w:tcPr>
            <w:tcW w:w="5100" w:type="dxa"/>
          </w:tcPr>
          <w:p w:rsidR="003A6F5C" w:rsidRPr="004879F9" w:rsidRDefault="003A6F5C" w:rsidP="007F2E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проведении инвентаризаций</w:t>
            </w:r>
          </w:p>
        </w:tc>
      </w:tr>
      <w:tr w:rsidR="003A6F5C" w:rsidRPr="00BD1899" w:rsidTr="00064799">
        <w:tblPrEx>
          <w:tblLook w:val="04A0" w:firstRow="1" w:lastRow="0" w:firstColumn="1" w:lastColumn="0" w:noHBand="0" w:noVBand="1"/>
        </w:tblPrEx>
        <w:tc>
          <w:tcPr>
            <w:tcW w:w="9464" w:type="dxa"/>
            <w:gridSpan w:val="3"/>
          </w:tcPr>
          <w:p w:rsidR="003A6F5C" w:rsidRPr="004879F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дополнительные формы согласно приказам финансового управления</w:t>
            </w:r>
          </w:p>
        </w:tc>
      </w:tr>
      <w:tr w:rsidR="003A6F5C" w:rsidRPr="00BD1899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Default="003A6F5C" w:rsidP="00282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496" w:type="dxa"/>
          </w:tcPr>
          <w:p w:rsidR="003A6F5C" w:rsidRPr="00BD1899" w:rsidRDefault="003A6F5C" w:rsidP="00282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23 от 31.03.2014</w:t>
            </w:r>
          </w:p>
          <w:p w:rsidR="003A6F5C" w:rsidRPr="00BD1899" w:rsidRDefault="003A6F5C" w:rsidP="00282F23">
            <w:pPr>
              <w:tabs>
                <w:tab w:val="left" w:pos="45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</w:tcPr>
          <w:p w:rsidR="003A6F5C" w:rsidRPr="004879F9" w:rsidRDefault="003A6F5C" w:rsidP="00E93BA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Сведения </w:t>
            </w:r>
            <w:r w:rsidRPr="0048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поступлениях от продажи акций и иных форм участия</w:t>
            </w:r>
          </w:p>
          <w:p w:rsidR="003A6F5C" w:rsidRPr="004879F9" w:rsidRDefault="003A6F5C" w:rsidP="00E93BAA">
            <w:pPr>
              <w:ind w:left="31" w:right="17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капитале, </w:t>
            </w:r>
            <w:proofErr w:type="gramStart"/>
            <w:r w:rsidRPr="0048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находящихся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879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муниципальной собственности</w:t>
            </w:r>
          </w:p>
        </w:tc>
      </w:tr>
      <w:tr w:rsidR="003A6F5C" w:rsidRPr="00BD1899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Pr="00BD1899" w:rsidRDefault="003A6F5C" w:rsidP="00282F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496" w:type="dxa"/>
          </w:tcPr>
          <w:p w:rsidR="003A6F5C" w:rsidRPr="00BD1899" w:rsidRDefault="003A6F5C" w:rsidP="00282F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1899">
              <w:rPr>
                <w:rFonts w:ascii="Times New Roman" w:hAnsi="Times New Roman" w:cs="Times New Roman"/>
                <w:sz w:val="28"/>
                <w:szCs w:val="28"/>
              </w:rPr>
              <w:t>№ 71 от 07.11.2014</w:t>
            </w:r>
            <w:r w:rsidRPr="00BD18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A6F5C" w:rsidRPr="00BD189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</w:tcPr>
          <w:p w:rsidR="003A6F5C" w:rsidRPr="004879F9" w:rsidRDefault="003A6F5C" w:rsidP="00E93B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 о работе муниципальных учреждений города Оренбурга с кредитными учреждениями по реализации зарплатных проектов</w:t>
            </w:r>
          </w:p>
        </w:tc>
      </w:tr>
      <w:tr w:rsidR="003A6F5C" w:rsidRPr="00BD1899" w:rsidTr="00064799">
        <w:tblPrEx>
          <w:tblLook w:val="04A0" w:firstRow="1" w:lastRow="0" w:firstColumn="1" w:lastColumn="0" w:noHBand="0" w:noVBand="1"/>
        </w:tblPrEx>
        <w:tc>
          <w:tcPr>
            <w:tcW w:w="1868" w:type="dxa"/>
          </w:tcPr>
          <w:p w:rsidR="003A6F5C" w:rsidRPr="00BD189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496" w:type="dxa"/>
          </w:tcPr>
          <w:p w:rsidR="003A6F5C" w:rsidRPr="00E43022" w:rsidRDefault="003A6F5C" w:rsidP="004879F9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E430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35 от </w:t>
            </w:r>
            <w:r w:rsidRPr="00E4302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29.04.2019</w:t>
            </w:r>
          </w:p>
          <w:p w:rsidR="003A6F5C" w:rsidRPr="00BD1899" w:rsidRDefault="003A6F5C" w:rsidP="00FA3B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0" w:type="dxa"/>
          </w:tcPr>
          <w:p w:rsidR="003A6F5C" w:rsidRPr="00F35620" w:rsidRDefault="003A6F5C" w:rsidP="001753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5620">
              <w:rPr>
                <w:rFonts w:ascii="Times New Roman" w:hAnsi="Times New Roman" w:cs="Times New Roman"/>
                <w:sz w:val="28"/>
                <w:szCs w:val="28"/>
              </w:rPr>
              <w:t xml:space="preserve">Отчет об использовании бюджетных </w:t>
            </w:r>
            <w:proofErr w:type="gramStart"/>
            <w:r w:rsidRPr="00F35620">
              <w:rPr>
                <w:rFonts w:ascii="Times New Roman" w:hAnsi="Times New Roman" w:cs="Times New Roman"/>
                <w:sz w:val="28"/>
                <w:szCs w:val="28"/>
              </w:rPr>
              <w:t>ассигнований резервных фондов Администрации города Оренбурга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356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A6F5C" w:rsidRDefault="003A6F5C" w:rsidP="001753DD">
            <w:pPr>
              <w:rPr>
                <w:rFonts w:ascii="Times New Roman" w:hAnsi="Times New Roman" w:cs="Times New Roman"/>
              </w:rPr>
            </w:pPr>
            <w:r w:rsidRPr="00F35620">
              <w:rPr>
                <w:rFonts w:ascii="Times New Roman" w:hAnsi="Times New Roman" w:cs="Times New Roman"/>
                <w:sz w:val="28"/>
                <w:szCs w:val="28"/>
              </w:rPr>
              <w:t xml:space="preserve">Отчет об использовании </w:t>
            </w:r>
            <w:proofErr w:type="gramStart"/>
            <w:r w:rsidRPr="00F35620">
              <w:rPr>
                <w:rFonts w:ascii="Times New Roman" w:hAnsi="Times New Roman" w:cs="Times New Roman"/>
                <w:sz w:val="28"/>
                <w:szCs w:val="28"/>
              </w:rPr>
              <w:t>средств резервных фондов Администрации города Оренбурга</w:t>
            </w:r>
            <w:proofErr w:type="gramEnd"/>
          </w:p>
        </w:tc>
      </w:tr>
    </w:tbl>
    <w:p w:rsidR="002030C7" w:rsidRDefault="00085CF1" w:rsidP="00D40C1C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0C7" w:rsidRDefault="002030C7" w:rsidP="00D40C1C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2030C7" w:rsidRDefault="002030C7" w:rsidP="00D40C1C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D40C1C" w:rsidRDefault="00D40C1C" w:rsidP="00D40C1C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              </w:t>
      </w:r>
      <w:r w:rsidRPr="0016364F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A3DB5">
        <w:rPr>
          <w:rFonts w:ascii="Times New Roman" w:hAnsi="Times New Roman" w:cs="Times New Roman"/>
          <w:sz w:val="28"/>
          <w:szCs w:val="28"/>
        </w:rPr>
        <w:t xml:space="preserve"> </w:t>
      </w:r>
      <w:r w:rsidR="00085CF1">
        <w:rPr>
          <w:rFonts w:ascii="Times New Roman" w:hAnsi="Times New Roman" w:cs="Times New Roman"/>
          <w:sz w:val="28"/>
          <w:szCs w:val="28"/>
        </w:rPr>
        <w:t xml:space="preserve">        </w:t>
      </w:r>
      <w:r w:rsidR="002346E5">
        <w:rPr>
          <w:rFonts w:ascii="Times New Roman" w:hAnsi="Times New Roman" w:cs="Times New Roman"/>
          <w:sz w:val="28"/>
          <w:szCs w:val="28"/>
        </w:rPr>
        <w:t xml:space="preserve">     </w:t>
      </w:r>
      <w:r w:rsidRPr="0016364F">
        <w:rPr>
          <w:rFonts w:ascii="Times New Roman" w:hAnsi="Times New Roman" w:cs="Times New Roman"/>
          <w:sz w:val="28"/>
          <w:szCs w:val="28"/>
        </w:rPr>
        <w:t>О.И. Анисимова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4E8B" w:rsidRDefault="00554E8B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D2EFA" w:rsidRDefault="00FD2EFA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D2EFA" w:rsidRDefault="00FD2EFA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12809" w:rsidRDefault="00712809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12809" w:rsidRDefault="00712809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12809" w:rsidRDefault="00712809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A6F5C" w:rsidRDefault="003A6F5C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A6F5C" w:rsidRDefault="003A6F5C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3A6F5C" w:rsidRDefault="003A6F5C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12809" w:rsidRDefault="00712809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12809" w:rsidRDefault="00712809" w:rsidP="00554E8B">
      <w:pPr>
        <w:autoSpaceDE w:val="0"/>
        <w:autoSpaceDN w:val="0"/>
        <w:adjustRightInd w:val="0"/>
        <w:spacing w:line="240" w:lineRule="auto"/>
        <w:ind w:left="5529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54E8B" w:rsidRDefault="00FD2EFA" w:rsidP="0071699E">
      <w:pPr>
        <w:autoSpaceDE w:val="0"/>
        <w:autoSpaceDN w:val="0"/>
        <w:adjustRightInd w:val="0"/>
        <w:spacing w:line="240" w:lineRule="auto"/>
        <w:ind w:left="5245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</w:t>
      </w:r>
      <w:r w:rsidR="00554E8B" w:rsidRPr="00B46489">
        <w:rPr>
          <w:rFonts w:ascii="Times New Roman" w:hAnsi="Times New Roman" w:cs="Times New Roman"/>
          <w:color w:val="000000"/>
          <w:sz w:val="28"/>
          <w:szCs w:val="28"/>
        </w:rPr>
        <w:t>риложение №</w:t>
      </w:r>
      <w:r w:rsidR="00554E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27AF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54E8B" w:rsidRPr="00B464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54E8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="00637F29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70219B">
        <w:rPr>
          <w:rFonts w:ascii="Times New Roman" w:hAnsi="Times New Roman" w:cs="Times New Roman"/>
          <w:color w:val="000000"/>
          <w:sz w:val="28"/>
          <w:szCs w:val="28"/>
        </w:rPr>
        <w:t xml:space="preserve">к приказу  </w:t>
      </w:r>
      <w:proofErr w:type="gramStart"/>
      <w:r w:rsidR="0070219B"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  <w:r w:rsidR="0070219B">
        <w:rPr>
          <w:rFonts w:ascii="Times New Roman" w:hAnsi="Times New Roman" w:cs="Times New Roman"/>
          <w:color w:val="000000"/>
          <w:sz w:val="28"/>
          <w:szCs w:val="28"/>
        </w:rPr>
        <w:t xml:space="preserve"> __________ № ____</w:t>
      </w:r>
    </w:p>
    <w:p w:rsidR="00554E8B" w:rsidRDefault="00BC45C4" w:rsidP="00E5173C">
      <w:pPr>
        <w:tabs>
          <w:tab w:val="left" w:pos="2835"/>
          <w:tab w:val="left" w:pos="3544"/>
          <w:tab w:val="left" w:pos="3969"/>
          <w:tab w:val="left" w:pos="4820"/>
        </w:tabs>
        <w:ind w:firstLine="32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71280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ФОРМ</w:t>
      </w:r>
      <w:r w:rsidR="00CA08A3">
        <w:rPr>
          <w:rFonts w:ascii="Times New Roman" w:hAnsi="Times New Roman" w:cs="Times New Roman"/>
          <w:sz w:val="28"/>
          <w:szCs w:val="28"/>
        </w:rPr>
        <w:t xml:space="preserve"> </w:t>
      </w:r>
      <w:r w:rsidR="00B44614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E53B5F">
        <w:rPr>
          <w:rFonts w:ascii="Times New Roman" w:hAnsi="Times New Roman" w:cs="Times New Roman"/>
          <w:sz w:val="28"/>
          <w:szCs w:val="28"/>
        </w:rPr>
        <w:t xml:space="preserve">сводной </w:t>
      </w:r>
      <w:r w:rsidR="00712809">
        <w:rPr>
          <w:rFonts w:ascii="Times New Roman" w:hAnsi="Times New Roman" w:cs="Times New Roman"/>
          <w:sz w:val="28"/>
          <w:szCs w:val="28"/>
        </w:rPr>
        <w:t xml:space="preserve">  </w:t>
      </w:r>
      <w:r w:rsidR="00A80D4E">
        <w:rPr>
          <w:rFonts w:ascii="Times New Roman" w:hAnsi="Times New Roman" w:cs="Times New Roman"/>
          <w:sz w:val="28"/>
          <w:szCs w:val="28"/>
        </w:rPr>
        <w:t xml:space="preserve"> </w:t>
      </w:r>
      <w:r w:rsidR="00B44614">
        <w:rPr>
          <w:rFonts w:ascii="Times New Roman" w:hAnsi="Times New Roman" w:cs="Times New Roman"/>
          <w:sz w:val="28"/>
          <w:szCs w:val="28"/>
        </w:rPr>
        <w:t xml:space="preserve"> </w:t>
      </w:r>
      <w:r w:rsidR="00A33A09">
        <w:rPr>
          <w:rFonts w:ascii="Times New Roman" w:hAnsi="Times New Roman" w:cs="Times New Roman"/>
          <w:sz w:val="28"/>
          <w:szCs w:val="28"/>
        </w:rPr>
        <w:t xml:space="preserve"> </w:t>
      </w:r>
      <w:r w:rsidR="00712809">
        <w:rPr>
          <w:rFonts w:ascii="Times New Roman" w:hAnsi="Times New Roman" w:cs="Times New Roman"/>
          <w:sz w:val="28"/>
          <w:szCs w:val="28"/>
        </w:rPr>
        <w:t xml:space="preserve"> </w:t>
      </w:r>
      <w:r w:rsidR="00E53B5F">
        <w:rPr>
          <w:rFonts w:ascii="Times New Roman" w:hAnsi="Times New Roman" w:cs="Times New Roman"/>
          <w:sz w:val="28"/>
          <w:szCs w:val="28"/>
        </w:rPr>
        <w:t>бухгалтерской</w:t>
      </w:r>
      <w:r w:rsidR="00712809">
        <w:rPr>
          <w:rFonts w:ascii="Times New Roman" w:hAnsi="Times New Roman" w:cs="Times New Roman"/>
          <w:sz w:val="28"/>
          <w:szCs w:val="28"/>
        </w:rPr>
        <w:t xml:space="preserve">  </w:t>
      </w:r>
      <w:r w:rsidR="00B44614">
        <w:rPr>
          <w:rFonts w:ascii="Times New Roman" w:hAnsi="Times New Roman" w:cs="Times New Roman"/>
          <w:sz w:val="28"/>
          <w:szCs w:val="28"/>
        </w:rPr>
        <w:t xml:space="preserve"> </w:t>
      </w:r>
      <w:r w:rsidR="00712809">
        <w:rPr>
          <w:rFonts w:ascii="Times New Roman" w:hAnsi="Times New Roman" w:cs="Times New Roman"/>
          <w:sz w:val="28"/>
          <w:szCs w:val="28"/>
        </w:rPr>
        <w:t xml:space="preserve"> </w:t>
      </w:r>
      <w:r w:rsidR="00B44614">
        <w:rPr>
          <w:rFonts w:ascii="Times New Roman" w:hAnsi="Times New Roman" w:cs="Times New Roman"/>
          <w:sz w:val="28"/>
          <w:szCs w:val="28"/>
        </w:rPr>
        <w:t xml:space="preserve"> </w:t>
      </w:r>
      <w:r w:rsidR="00A80D4E">
        <w:rPr>
          <w:rFonts w:ascii="Times New Roman" w:hAnsi="Times New Roman" w:cs="Times New Roman"/>
          <w:sz w:val="28"/>
          <w:szCs w:val="28"/>
        </w:rPr>
        <w:t xml:space="preserve"> </w:t>
      </w:r>
      <w:r w:rsidR="00712809">
        <w:rPr>
          <w:rFonts w:ascii="Times New Roman" w:hAnsi="Times New Roman" w:cs="Times New Roman"/>
          <w:sz w:val="28"/>
          <w:szCs w:val="28"/>
        </w:rPr>
        <w:t xml:space="preserve"> </w:t>
      </w:r>
      <w:r w:rsidR="001623AA">
        <w:rPr>
          <w:rFonts w:ascii="Times New Roman" w:hAnsi="Times New Roman" w:cs="Times New Roman"/>
          <w:sz w:val="28"/>
          <w:szCs w:val="28"/>
        </w:rPr>
        <w:t>отче</w:t>
      </w:r>
      <w:r w:rsidR="00554E8B" w:rsidRPr="00E32B37">
        <w:rPr>
          <w:rFonts w:ascii="Times New Roman" w:hAnsi="Times New Roman" w:cs="Times New Roman"/>
          <w:sz w:val="28"/>
          <w:szCs w:val="28"/>
        </w:rPr>
        <w:t>тности</w:t>
      </w:r>
      <w:r w:rsidR="00554E8B">
        <w:rPr>
          <w:rFonts w:ascii="Times New Roman" w:hAnsi="Times New Roman" w:cs="Times New Roman"/>
          <w:sz w:val="28"/>
          <w:szCs w:val="28"/>
        </w:rPr>
        <w:t xml:space="preserve"> </w:t>
      </w:r>
      <w:r w:rsidR="00A80D4E">
        <w:rPr>
          <w:rFonts w:ascii="Times New Roman" w:hAnsi="Times New Roman" w:cs="Times New Roman"/>
          <w:sz w:val="28"/>
          <w:szCs w:val="28"/>
        </w:rPr>
        <w:t xml:space="preserve"> </w:t>
      </w:r>
      <w:r w:rsidR="00712809">
        <w:rPr>
          <w:rFonts w:ascii="Times New Roman" w:hAnsi="Times New Roman" w:cs="Times New Roman"/>
          <w:sz w:val="28"/>
          <w:szCs w:val="28"/>
        </w:rPr>
        <w:t xml:space="preserve"> </w:t>
      </w:r>
      <w:r w:rsidR="00A33A09">
        <w:rPr>
          <w:rFonts w:ascii="Times New Roman" w:hAnsi="Times New Roman" w:cs="Times New Roman"/>
          <w:sz w:val="28"/>
          <w:szCs w:val="28"/>
        </w:rPr>
        <w:t xml:space="preserve"> </w:t>
      </w:r>
      <w:r w:rsidR="00B44614">
        <w:rPr>
          <w:rFonts w:ascii="Times New Roman" w:hAnsi="Times New Roman" w:cs="Times New Roman"/>
          <w:sz w:val="28"/>
          <w:szCs w:val="28"/>
        </w:rPr>
        <w:t xml:space="preserve"> </w:t>
      </w:r>
      <w:r w:rsidR="00712809">
        <w:rPr>
          <w:rFonts w:ascii="Times New Roman" w:hAnsi="Times New Roman" w:cs="Times New Roman"/>
          <w:sz w:val="28"/>
          <w:szCs w:val="28"/>
        </w:rPr>
        <w:t xml:space="preserve">  </w:t>
      </w:r>
      <w:r w:rsidR="00C60075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A80D4E">
        <w:rPr>
          <w:rFonts w:ascii="Times New Roman" w:hAnsi="Times New Roman" w:cs="Times New Roman"/>
          <w:sz w:val="28"/>
          <w:szCs w:val="28"/>
        </w:rPr>
        <w:t xml:space="preserve"> </w:t>
      </w:r>
      <w:r w:rsidR="00B44614">
        <w:rPr>
          <w:rFonts w:ascii="Times New Roman" w:hAnsi="Times New Roman" w:cs="Times New Roman"/>
          <w:sz w:val="28"/>
          <w:szCs w:val="28"/>
        </w:rPr>
        <w:t xml:space="preserve"> </w:t>
      </w:r>
      <w:r w:rsidR="00A80D4E">
        <w:rPr>
          <w:rFonts w:ascii="Times New Roman" w:hAnsi="Times New Roman" w:cs="Times New Roman"/>
          <w:sz w:val="28"/>
          <w:szCs w:val="28"/>
        </w:rPr>
        <w:t xml:space="preserve">  </w:t>
      </w:r>
      <w:r w:rsidR="0071699E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C60075">
        <w:rPr>
          <w:rFonts w:ascii="Times New Roman" w:hAnsi="Times New Roman" w:cs="Times New Roman"/>
          <w:sz w:val="28"/>
          <w:szCs w:val="28"/>
        </w:rPr>
        <w:t xml:space="preserve">     </w:t>
      </w:r>
      <w:r w:rsidR="00671C2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60075">
        <w:rPr>
          <w:rFonts w:ascii="Times New Roman" w:hAnsi="Times New Roman" w:cs="Times New Roman"/>
          <w:sz w:val="28"/>
          <w:szCs w:val="28"/>
        </w:rPr>
        <w:t xml:space="preserve">     </w:t>
      </w:r>
      <w:r w:rsidR="00A100B2">
        <w:rPr>
          <w:rFonts w:ascii="Times New Roman" w:hAnsi="Times New Roman" w:cs="Times New Roman"/>
          <w:sz w:val="28"/>
          <w:szCs w:val="28"/>
        </w:rPr>
        <w:t xml:space="preserve">       </w:t>
      </w:r>
      <w:r w:rsidR="00C60075">
        <w:rPr>
          <w:rFonts w:ascii="Times New Roman" w:hAnsi="Times New Roman" w:cs="Times New Roman"/>
          <w:sz w:val="28"/>
          <w:szCs w:val="28"/>
        </w:rPr>
        <w:t xml:space="preserve">и </w:t>
      </w:r>
      <w:r w:rsidR="00B44614">
        <w:rPr>
          <w:rFonts w:ascii="Times New Roman" w:hAnsi="Times New Roman" w:cs="Times New Roman"/>
          <w:sz w:val="28"/>
          <w:szCs w:val="28"/>
        </w:rPr>
        <w:t xml:space="preserve"> </w:t>
      </w:r>
      <w:r w:rsidR="0087703E">
        <w:rPr>
          <w:rFonts w:ascii="Times New Roman" w:hAnsi="Times New Roman" w:cs="Times New Roman"/>
          <w:sz w:val="28"/>
          <w:szCs w:val="28"/>
        </w:rPr>
        <w:t xml:space="preserve"> </w:t>
      </w:r>
      <w:r w:rsidR="00C60075">
        <w:rPr>
          <w:rFonts w:ascii="Times New Roman" w:hAnsi="Times New Roman" w:cs="Times New Roman"/>
          <w:sz w:val="28"/>
          <w:szCs w:val="28"/>
        </w:rPr>
        <w:t xml:space="preserve">автономных   </w:t>
      </w:r>
      <w:r w:rsidR="0071699E">
        <w:rPr>
          <w:rFonts w:ascii="Times New Roman" w:hAnsi="Times New Roman" w:cs="Times New Roman"/>
          <w:sz w:val="28"/>
          <w:szCs w:val="28"/>
        </w:rPr>
        <w:t>учреждений</w:t>
      </w:r>
      <w:r w:rsidR="003A6F5C">
        <w:rPr>
          <w:rFonts w:ascii="Times New Roman" w:hAnsi="Times New Roman" w:cs="Times New Roman"/>
          <w:sz w:val="28"/>
          <w:szCs w:val="28"/>
        </w:rPr>
        <w:t xml:space="preserve"> </w:t>
      </w:r>
      <w:r w:rsidR="00A100B2">
        <w:rPr>
          <w:rFonts w:ascii="Times New Roman" w:hAnsi="Times New Roman" w:cs="Times New Roman"/>
          <w:sz w:val="28"/>
          <w:szCs w:val="28"/>
        </w:rPr>
        <w:t xml:space="preserve"> </w:t>
      </w:r>
      <w:r w:rsidR="0087703E">
        <w:rPr>
          <w:rFonts w:ascii="Times New Roman" w:hAnsi="Times New Roman" w:cs="Times New Roman"/>
          <w:sz w:val="28"/>
          <w:szCs w:val="28"/>
        </w:rPr>
        <w:t xml:space="preserve"> </w:t>
      </w:r>
      <w:r w:rsidR="003A6F5C">
        <w:rPr>
          <w:rFonts w:ascii="Times New Roman" w:hAnsi="Times New Roman" w:cs="Times New Roman"/>
          <w:sz w:val="28"/>
          <w:szCs w:val="28"/>
        </w:rPr>
        <w:t xml:space="preserve">за </w:t>
      </w:r>
      <w:r w:rsidR="00A100B2">
        <w:rPr>
          <w:rFonts w:ascii="Times New Roman" w:hAnsi="Times New Roman" w:cs="Times New Roman"/>
          <w:sz w:val="28"/>
          <w:szCs w:val="28"/>
        </w:rPr>
        <w:t xml:space="preserve"> </w:t>
      </w:r>
      <w:r w:rsidR="003A6F5C">
        <w:rPr>
          <w:rFonts w:ascii="Times New Roman" w:hAnsi="Times New Roman" w:cs="Times New Roman"/>
          <w:sz w:val="28"/>
          <w:szCs w:val="28"/>
        </w:rPr>
        <w:t>2022</w:t>
      </w:r>
      <w:r w:rsidR="00712809">
        <w:rPr>
          <w:rFonts w:ascii="Times New Roman" w:hAnsi="Times New Roman" w:cs="Times New Roman"/>
          <w:sz w:val="28"/>
          <w:szCs w:val="28"/>
        </w:rPr>
        <w:t xml:space="preserve"> </w:t>
      </w:r>
      <w:r w:rsidR="00A100B2">
        <w:rPr>
          <w:rFonts w:ascii="Times New Roman" w:hAnsi="Times New Roman" w:cs="Times New Roman"/>
          <w:sz w:val="28"/>
          <w:szCs w:val="28"/>
        </w:rPr>
        <w:t xml:space="preserve"> </w:t>
      </w:r>
      <w:r w:rsidR="00712809">
        <w:rPr>
          <w:rFonts w:ascii="Times New Roman" w:hAnsi="Times New Roman" w:cs="Times New Roman"/>
          <w:sz w:val="28"/>
          <w:szCs w:val="28"/>
        </w:rPr>
        <w:t>год</w:t>
      </w:r>
      <w:r w:rsidR="000A1B2B">
        <w:rPr>
          <w:rFonts w:ascii="Times New Roman" w:hAnsi="Times New Roman" w:cs="Times New Roman"/>
          <w:sz w:val="28"/>
          <w:szCs w:val="28"/>
        </w:rPr>
        <w:t xml:space="preserve">, </w:t>
      </w:r>
      <w:r w:rsidR="00A80D4E">
        <w:rPr>
          <w:rFonts w:ascii="Times New Roman" w:hAnsi="Times New Roman" w:cs="Times New Roman"/>
          <w:sz w:val="28"/>
          <w:szCs w:val="28"/>
        </w:rPr>
        <w:t xml:space="preserve"> </w:t>
      </w:r>
      <w:r w:rsidR="000A1B2B">
        <w:rPr>
          <w:rFonts w:ascii="Times New Roman" w:hAnsi="Times New Roman" w:cs="Times New Roman"/>
          <w:sz w:val="28"/>
          <w:szCs w:val="28"/>
        </w:rPr>
        <w:t>представляемых</w:t>
      </w:r>
      <w:r w:rsidR="00A100B2">
        <w:rPr>
          <w:rFonts w:ascii="Times New Roman" w:hAnsi="Times New Roman" w:cs="Times New Roman"/>
          <w:sz w:val="28"/>
          <w:szCs w:val="28"/>
        </w:rPr>
        <w:t xml:space="preserve"> </w:t>
      </w:r>
      <w:r w:rsidR="0087703E">
        <w:rPr>
          <w:rFonts w:ascii="Times New Roman" w:hAnsi="Times New Roman" w:cs="Times New Roman"/>
          <w:sz w:val="28"/>
          <w:szCs w:val="28"/>
        </w:rPr>
        <w:t xml:space="preserve">  </w:t>
      </w:r>
      <w:r w:rsidR="0071699E">
        <w:rPr>
          <w:rFonts w:ascii="Times New Roman" w:hAnsi="Times New Roman" w:cs="Times New Roman"/>
          <w:sz w:val="28"/>
          <w:szCs w:val="28"/>
        </w:rPr>
        <w:t>в</w:t>
      </w:r>
      <w:r w:rsidR="00B44614">
        <w:rPr>
          <w:rFonts w:ascii="Times New Roman" w:hAnsi="Times New Roman" w:cs="Times New Roman"/>
          <w:sz w:val="28"/>
          <w:szCs w:val="28"/>
        </w:rPr>
        <w:t xml:space="preserve"> </w:t>
      </w:r>
      <w:r w:rsidR="00712809">
        <w:rPr>
          <w:rFonts w:ascii="Times New Roman" w:hAnsi="Times New Roman" w:cs="Times New Roman"/>
          <w:sz w:val="28"/>
          <w:szCs w:val="28"/>
        </w:rPr>
        <w:t xml:space="preserve"> </w:t>
      </w:r>
      <w:r w:rsidR="00E5173C">
        <w:rPr>
          <w:rFonts w:ascii="Times New Roman" w:hAnsi="Times New Roman" w:cs="Times New Roman"/>
          <w:sz w:val="28"/>
          <w:szCs w:val="28"/>
        </w:rPr>
        <w:t>ф</w:t>
      </w:r>
      <w:r w:rsidR="0071699E">
        <w:rPr>
          <w:rFonts w:ascii="Times New Roman" w:hAnsi="Times New Roman" w:cs="Times New Roman"/>
          <w:sz w:val="28"/>
          <w:szCs w:val="28"/>
        </w:rPr>
        <w:t xml:space="preserve">инансовое </w:t>
      </w:r>
      <w:r w:rsidR="00712809">
        <w:rPr>
          <w:rFonts w:ascii="Times New Roman" w:hAnsi="Times New Roman" w:cs="Times New Roman"/>
          <w:sz w:val="28"/>
          <w:szCs w:val="28"/>
        </w:rPr>
        <w:t xml:space="preserve"> </w:t>
      </w:r>
      <w:r w:rsidR="00B44614">
        <w:rPr>
          <w:rFonts w:ascii="Times New Roman" w:hAnsi="Times New Roman" w:cs="Times New Roman"/>
          <w:sz w:val="28"/>
          <w:szCs w:val="28"/>
        </w:rPr>
        <w:t xml:space="preserve">  </w:t>
      </w:r>
      <w:r w:rsidR="00593457">
        <w:rPr>
          <w:rFonts w:ascii="Times New Roman" w:hAnsi="Times New Roman" w:cs="Times New Roman"/>
          <w:sz w:val="28"/>
          <w:szCs w:val="28"/>
        </w:rPr>
        <w:t xml:space="preserve">   </w:t>
      </w:r>
      <w:r w:rsidR="0071699E">
        <w:rPr>
          <w:rFonts w:ascii="Times New Roman" w:hAnsi="Times New Roman" w:cs="Times New Roman"/>
          <w:sz w:val="28"/>
          <w:szCs w:val="28"/>
        </w:rPr>
        <w:t>управление</w:t>
      </w:r>
      <w:r w:rsidR="00CA08A3">
        <w:rPr>
          <w:rFonts w:ascii="Times New Roman" w:hAnsi="Times New Roman" w:cs="Times New Roman"/>
          <w:sz w:val="28"/>
          <w:szCs w:val="28"/>
        </w:rPr>
        <w:t xml:space="preserve">  </w:t>
      </w:r>
      <w:r w:rsidR="00B44614">
        <w:rPr>
          <w:rFonts w:ascii="Times New Roman" w:hAnsi="Times New Roman" w:cs="Times New Roman"/>
          <w:sz w:val="28"/>
          <w:szCs w:val="28"/>
        </w:rPr>
        <w:t xml:space="preserve">  </w:t>
      </w:r>
      <w:r w:rsidR="00CA08A3">
        <w:rPr>
          <w:rFonts w:ascii="Times New Roman" w:hAnsi="Times New Roman" w:cs="Times New Roman"/>
          <w:sz w:val="28"/>
          <w:szCs w:val="28"/>
        </w:rPr>
        <w:t xml:space="preserve"> </w:t>
      </w:r>
      <w:r w:rsidR="0071699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44614">
        <w:rPr>
          <w:rFonts w:ascii="Times New Roman" w:hAnsi="Times New Roman" w:cs="Times New Roman"/>
          <w:sz w:val="28"/>
          <w:szCs w:val="28"/>
        </w:rPr>
        <w:t xml:space="preserve"> </w:t>
      </w:r>
      <w:r w:rsidR="00CA08A3">
        <w:rPr>
          <w:rFonts w:ascii="Times New Roman" w:hAnsi="Times New Roman" w:cs="Times New Roman"/>
          <w:sz w:val="28"/>
          <w:szCs w:val="28"/>
        </w:rPr>
        <w:t xml:space="preserve"> </w:t>
      </w:r>
      <w:r w:rsidR="00B44614">
        <w:rPr>
          <w:rFonts w:ascii="Times New Roman" w:hAnsi="Times New Roman" w:cs="Times New Roman"/>
          <w:sz w:val="28"/>
          <w:szCs w:val="28"/>
        </w:rPr>
        <w:t xml:space="preserve"> </w:t>
      </w:r>
      <w:r w:rsidR="00CA08A3">
        <w:rPr>
          <w:rFonts w:ascii="Times New Roman" w:hAnsi="Times New Roman" w:cs="Times New Roman"/>
          <w:sz w:val="28"/>
          <w:szCs w:val="28"/>
        </w:rPr>
        <w:t xml:space="preserve"> </w:t>
      </w:r>
      <w:r w:rsidR="0071699E">
        <w:rPr>
          <w:rFonts w:ascii="Times New Roman" w:hAnsi="Times New Roman" w:cs="Times New Roman"/>
          <w:sz w:val="28"/>
          <w:szCs w:val="28"/>
        </w:rPr>
        <w:t>города</w:t>
      </w:r>
      <w:r w:rsidR="00CA08A3">
        <w:rPr>
          <w:rFonts w:ascii="Times New Roman" w:hAnsi="Times New Roman" w:cs="Times New Roman"/>
          <w:sz w:val="28"/>
          <w:szCs w:val="28"/>
        </w:rPr>
        <w:t xml:space="preserve">   </w:t>
      </w:r>
      <w:r w:rsidR="00B44614">
        <w:rPr>
          <w:rFonts w:ascii="Times New Roman" w:hAnsi="Times New Roman" w:cs="Times New Roman"/>
          <w:sz w:val="28"/>
          <w:szCs w:val="28"/>
        </w:rPr>
        <w:t xml:space="preserve">  </w:t>
      </w:r>
      <w:r w:rsidR="0071699E">
        <w:rPr>
          <w:rFonts w:ascii="Times New Roman" w:hAnsi="Times New Roman" w:cs="Times New Roman"/>
          <w:sz w:val="28"/>
          <w:szCs w:val="28"/>
        </w:rPr>
        <w:t>Оренбурга</w:t>
      </w:r>
    </w:p>
    <w:tbl>
      <w:tblPr>
        <w:tblStyle w:val="a3"/>
        <w:tblW w:w="9464" w:type="dxa"/>
        <w:tblLook w:val="0000" w:firstRow="0" w:lastRow="0" w:firstColumn="0" w:lastColumn="0" w:noHBand="0" w:noVBand="0"/>
      </w:tblPr>
      <w:tblGrid>
        <w:gridCol w:w="959"/>
        <w:gridCol w:w="2562"/>
        <w:gridCol w:w="5943"/>
      </w:tblGrid>
      <w:tr w:rsidR="00D329D8" w:rsidTr="00135879">
        <w:trPr>
          <w:trHeight w:val="375"/>
        </w:trPr>
        <w:tc>
          <w:tcPr>
            <w:tcW w:w="959" w:type="dxa"/>
          </w:tcPr>
          <w:p w:rsidR="00D329D8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62" w:type="dxa"/>
          </w:tcPr>
          <w:p w:rsidR="00D329D8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формы отчетности по ОКУД</w:t>
            </w:r>
          </w:p>
        </w:tc>
        <w:tc>
          <w:tcPr>
            <w:tcW w:w="5943" w:type="dxa"/>
          </w:tcPr>
          <w:p w:rsidR="00D329D8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формы</w:t>
            </w:r>
          </w:p>
        </w:tc>
      </w:tr>
      <w:tr w:rsidR="00D329D8" w:rsidRPr="00BD1899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62" w:type="dxa"/>
          </w:tcPr>
          <w:p w:rsidR="00D329D8" w:rsidRPr="00225943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0503710</w:t>
            </w:r>
          </w:p>
          <w:p w:rsidR="00D329D8" w:rsidRPr="00225943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</w:tcPr>
          <w:p w:rsidR="00D329D8" w:rsidRPr="00BD1899" w:rsidRDefault="00D329D8" w:rsidP="00105F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по заключению учреждением счетов бухгалтерского учета отчетного финансового года</w:t>
            </w:r>
          </w:p>
        </w:tc>
      </w:tr>
      <w:tr w:rsidR="00D329D8" w:rsidRPr="00BD1899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Pr="00225943" w:rsidRDefault="00105F68" w:rsidP="00D17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62" w:type="dxa"/>
          </w:tcPr>
          <w:p w:rsidR="00D329D8" w:rsidRPr="00225943" w:rsidRDefault="00D329D8" w:rsidP="00D17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5943">
              <w:rPr>
                <w:rFonts w:ascii="Times New Roman" w:hAnsi="Times New Roman" w:cs="Times New Roman"/>
                <w:sz w:val="28"/>
                <w:szCs w:val="28"/>
              </w:rPr>
              <w:t>0503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721</w:t>
            </w:r>
          </w:p>
        </w:tc>
        <w:tc>
          <w:tcPr>
            <w:tcW w:w="5943" w:type="dxa"/>
          </w:tcPr>
          <w:p w:rsidR="00D329D8" w:rsidRPr="00BD1899" w:rsidRDefault="00E534C2" w:rsidP="00FD2E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 финансовых результатах деятельности учреждения</w:t>
            </w:r>
          </w:p>
        </w:tc>
      </w:tr>
      <w:tr w:rsidR="00D329D8" w:rsidRPr="00BD1899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62" w:type="dxa"/>
          </w:tcPr>
          <w:p w:rsidR="00D329D8" w:rsidRPr="00225943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0503723</w:t>
            </w:r>
          </w:p>
          <w:p w:rsidR="00D329D8" w:rsidRPr="00225943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</w:tcPr>
          <w:p w:rsidR="00D329D8" w:rsidRPr="00BD1899" w:rsidRDefault="00E534C2" w:rsidP="00FD2E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 движении денежных средств учреждения</w:t>
            </w:r>
          </w:p>
        </w:tc>
      </w:tr>
      <w:tr w:rsidR="00D329D8" w:rsidRPr="00BD1899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62" w:type="dxa"/>
          </w:tcPr>
          <w:p w:rsidR="00D329D8" w:rsidRPr="00225943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0503725</w:t>
            </w:r>
          </w:p>
          <w:p w:rsidR="00D329D8" w:rsidRPr="00225943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</w:tcPr>
          <w:p w:rsidR="00D329D8" w:rsidRPr="00BD1899" w:rsidRDefault="00E534C2" w:rsidP="00FD2E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Справка по консолидируемым расчетам учреждения</w:t>
            </w:r>
          </w:p>
        </w:tc>
      </w:tr>
      <w:tr w:rsidR="00D329D8" w:rsidRPr="00BD1899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Default="00105F68" w:rsidP="00D125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62" w:type="dxa"/>
          </w:tcPr>
          <w:p w:rsidR="00D329D8" w:rsidRDefault="00D329D8" w:rsidP="00D125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0503730</w:t>
            </w:r>
          </w:p>
        </w:tc>
        <w:tc>
          <w:tcPr>
            <w:tcW w:w="5943" w:type="dxa"/>
          </w:tcPr>
          <w:p w:rsidR="00D329D8" w:rsidRPr="00BD1899" w:rsidRDefault="00E534C2" w:rsidP="00FD2E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Баланс государственного (муниципального) учреждения</w:t>
            </w:r>
          </w:p>
        </w:tc>
      </w:tr>
      <w:tr w:rsidR="00D329D8" w:rsidRPr="00BD1899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62" w:type="dxa"/>
          </w:tcPr>
          <w:p w:rsidR="00D329D8" w:rsidRPr="00225943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0503737</w:t>
            </w:r>
          </w:p>
          <w:p w:rsidR="00D329D8" w:rsidRPr="00225943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</w:tcPr>
          <w:p w:rsidR="00D329D8" w:rsidRPr="00BD1899" w:rsidRDefault="00F97DDB" w:rsidP="00FD2E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об исполнении учреждением плана его финансово-хозяйственной деятельности</w:t>
            </w:r>
          </w:p>
        </w:tc>
      </w:tr>
      <w:tr w:rsidR="00D329D8" w:rsidTr="00135879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62" w:type="dxa"/>
          </w:tcPr>
          <w:p w:rsidR="00D329D8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0503738</w:t>
            </w:r>
          </w:p>
        </w:tc>
        <w:tc>
          <w:tcPr>
            <w:tcW w:w="5943" w:type="dxa"/>
          </w:tcPr>
          <w:p w:rsidR="00D329D8" w:rsidRDefault="00F97DDB" w:rsidP="00FD2E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об обязательствах учреждения</w:t>
            </w:r>
          </w:p>
        </w:tc>
      </w:tr>
      <w:tr w:rsidR="00D329D8" w:rsidTr="00135879">
        <w:tblPrEx>
          <w:tblLook w:val="04A0" w:firstRow="1" w:lastRow="0" w:firstColumn="1" w:lastColumn="0" w:noHBand="0" w:noVBand="1"/>
        </w:tblPrEx>
        <w:trPr>
          <w:trHeight w:val="579"/>
        </w:trPr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62" w:type="dxa"/>
          </w:tcPr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0503738-НП</w:t>
            </w:r>
          </w:p>
        </w:tc>
        <w:tc>
          <w:tcPr>
            <w:tcW w:w="5943" w:type="dxa"/>
          </w:tcPr>
          <w:p w:rsidR="00F97DDB" w:rsidRDefault="00F97DDB" w:rsidP="00F97DD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об обязательствах учреждения</w:t>
            </w:r>
            <w:r w:rsidR="001623AA">
              <w:rPr>
                <w:rFonts w:ascii="Times New Roman" w:hAnsi="Times New Roman" w:cs="Times New Roman"/>
                <w:sz w:val="28"/>
                <w:szCs w:val="28"/>
              </w:rPr>
              <w:t>, содержащий данные о принятии и исполнении учреждением обязательств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</w:t>
            </w:r>
          </w:p>
          <w:p w:rsidR="00D329D8" w:rsidRDefault="00D329D8" w:rsidP="005946C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29D8" w:rsidTr="00135879">
        <w:tblPrEx>
          <w:tblLook w:val="04A0" w:firstRow="1" w:lastRow="0" w:firstColumn="1" w:lastColumn="0" w:noHBand="0" w:noVBand="1"/>
        </w:tblPrEx>
        <w:trPr>
          <w:trHeight w:val="651"/>
        </w:trPr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62" w:type="dxa"/>
          </w:tcPr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0503760</w:t>
            </w:r>
            <w:r w:rsidR="00F97DDB">
              <w:rPr>
                <w:rFonts w:ascii="Times New Roman" w:hAnsi="Times New Roman" w:cs="Times New Roman"/>
                <w:sz w:val="28"/>
                <w:szCs w:val="28"/>
              </w:rPr>
              <w:t xml:space="preserve"> Текстовая часть</w:t>
            </w:r>
          </w:p>
        </w:tc>
        <w:tc>
          <w:tcPr>
            <w:tcW w:w="5943" w:type="dxa"/>
          </w:tcPr>
          <w:p w:rsidR="00D329D8" w:rsidRDefault="00F97DDB" w:rsidP="001F48CA">
            <w:pPr>
              <w:rPr>
                <w:rFonts w:ascii="Times New Roman" w:hAnsi="Times New Roman" w:cs="Times New Roman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</w:tr>
      <w:tr w:rsidR="00D329D8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62" w:type="dxa"/>
          </w:tcPr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0503768</w:t>
            </w:r>
          </w:p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</w:tcPr>
          <w:p w:rsidR="00D329D8" w:rsidRDefault="003B2E7B" w:rsidP="00FD2E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движении нефинансовых активов учреждения</w:t>
            </w:r>
          </w:p>
        </w:tc>
      </w:tr>
      <w:tr w:rsidR="00D329D8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62" w:type="dxa"/>
          </w:tcPr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0503769</w:t>
            </w:r>
          </w:p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</w:tcPr>
          <w:p w:rsidR="00D329D8" w:rsidRPr="00226AA9" w:rsidRDefault="003C510A" w:rsidP="00FD2E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AA9">
              <w:rPr>
                <w:rFonts w:ascii="Times New Roman" w:hAnsi="Times New Roman" w:cs="Times New Roman"/>
                <w:sz w:val="28"/>
                <w:szCs w:val="28"/>
              </w:rPr>
              <w:t>Сведения по дебиторской и кредиторской задолженности учреждения</w:t>
            </w:r>
          </w:p>
        </w:tc>
      </w:tr>
      <w:tr w:rsidR="00D329D8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62" w:type="dxa"/>
          </w:tcPr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0503771</w:t>
            </w:r>
          </w:p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3" w:type="dxa"/>
          </w:tcPr>
          <w:p w:rsidR="00D329D8" w:rsidRPr="00226AA9" w:rsidRDefault="003C510A" w:rsidP="00226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AA9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финансовых вложениях учреждения </w:t>
            </w:r>
          </w:p>
        </w:tc>
      </w:tr>
      <w:tr w:rsidR="00D329D8" w:rsidTr="00135879">
        <w:tblPrEx>
          <w:tblLook w:val="04A0" w:firstRow="1" w:lastRow="0" w:firstColumn="1" w:lastColumn="0" w:noHBand="0" w:noVBand="1"/>
        </w:tblPrEx>
        <w:trPr>
          <w:trHeight w:val="693"/>
        </w:trPr>
        <w:tc>
          <w:tcPr>
            <w:tcW w:w="959" w:type="dxa"/>
          </w:tcPr>
          <w:p w:rsidR="00D329D8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2562" w:type="dxa"/>
          </w:tcPr>
          <w:p w:rsidR="00D329D8" w:rsidRPr="00BD1899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0503772</w:t>
            </w:r>
          </w:p>
        </w:tc>
        <w:tc>
          <w:tcPr>
            <w:tcW w:w="5943" w:type="dxa"/>
          </w:tcPr>
          <w:p w:rsidR="00D329D8" w:rsidRPr="00226AA9" w:rsidRDefault="003C510A" w:rsidP="00226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AA9">
              <w:rPr>
                <w:rFonts w:ascii="Times New Roman" w:hAnsi="Times New Roman" w:cs="Times New Roman"/>
                <w:sz w:val="28"/>
                <w:szCs w:val="28"/>
              </w:rPr>
              <w:t>Сведения о суммах заимствований</w:t>
            </w:r>
          </w:p>
        </w:tc>
      </w:tr>
      <w:tr w:rsidR="00D329D8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D329D8" w:rsidRPr="007372BD" w:rsidRDefault="00105F6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62" w:type="dxa"/>
          </w:tcPr>
          <w:p w:rsidR="00D329D8" w:rsidRPr="007372BD" w:rsidRDefault="00D329D8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2BD">
              <w:rPr>
                <w:rFonts w:ascii="Times New Roman" w:hAnsi="Times New Roman" w:cs="Times New Roman"/>
                <w:sz w:val="28"/>
                <w:szCs w:val="28"/>
              </w:rPr>
              <w:t>0503773</w:t>
            </w:r>
          </w:p>
        </w:tc>
        <w:tc>
          <w:tcPr>
            <w:tcW w:w="5943" w:type="dxa"/>
          </w:tcPr>
          <w:p w:rsidR="00D329D8" w:rsidRPr="00226AA9" w:rsidRDefault="00226AA9" w:rsidP="00226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Сведений об изменении остатков валюты баланса учреждения</w:t>
            </w:r>
          </w:p>
        </w:tc>
      </w:tr>
      <w:tr w:rsidR="003C510A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3C510A" w:rsidRDefault="003C510A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62" w:type="dxa"/>
          </w:tcPr>
          <w:p w:rsidR="003C510A" w:rsidRDefault="003C510A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0503775</w:t>
            </w:r>
          </w:p>
        </w:tc>
        <w:tc>
          <w:tcPr>
            <w:tcW w:w="5943" w:type="dxa"/>
          </w:tcPr>
          <w:p w:rsidR="003C510A" w:rsidRPr="00226AA9" w:rsidRDefault="003C510A" w:rsidP="00226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AA9">
              <w:rPr>
                <w:rFonts w:ascii="Times New Roman" w:hAnsi="Times New Roman" w:cs="Times New Roman"/>
                <w:sz w:val="28"/>
                <w:szCs w:val="28"/>
              </w:rPr>
              <w:t>Сведения о принятых и неисполненных обязательствах</w:t>
            </w:r>
          </w:p>
        </w:tc>
      </w:tr>
      <w:tr w:rsidR="003C510A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3C510A" w:rsidRDefault="003C510A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62" w:type="dxa"/>
          </w:tcPr>
          <w:p w:rsidR="003C510A" w:rsidRPr="00BD1899" w:rsidRDefault="003C510A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0503779</w:t>
            </w:r>
          </w:p>
        </w:tc>
        <w:tc>
          <w:tcPr>
            <w:tcW w:w="5943" w:type="dxa"/>
          </w:tcPr>
          <w:p w:rsidR="003C510A" w:rsidRPr="00226AA9" w:rsidRDefault="003C510A" w:rsidP="00226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AA9">
              <w:rPr>
                <w:rFonts w:ascii="Times New Roman" w:hAnsi="Times New Roman" w:cs="Times New Roman"/>
                <w:sz w:val="28"/>
                <w:szCs w:val="28"/>
              </w:rPr>
              <w:t>Сведения об остатках денежных средств учреждения</w:t>
            </w:r>
          </w:p>
        </w:tc>
      </w:tr>
      <w:tr w:rsidR="003C510A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3C510A" w:rsidRDefault="003C510A" w:rsidP="00E54E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62" w:type="dxa"/>
          </w:tcPr>
          <w:p w:rsidR="003C510A" w:rsidRPr="00BD1899" w:rsidRDefault="003C510A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0503295</w:t>
            </w:r>
          </w:p>
        </w:tc>
        <w:tc>
          <w:tcPr>
            <w:tcW w:w="5943" w:type="dxa"/>
          </w:tcPr>
          <w:p w:rsidR="003C510A" w:rsidRPr="00226AA9" w:rsidRDefault="003C510A" w:rsidP="00226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AA9">
              <w:rPr>
                <w:rFonts w:ascii="Times New Roman" w:hAnsi="Times New Roman" w:cs="Times New Roman"/>
                <w:sz w:val="28"/>
                <w:szCs w:val="28"/>
              </w:rPr>
              <w:t>Сведения об исполнении судебных решений по денежным обязательствам учреждения</w:t>
            </w:r>
          </w:p>
        </w:tc>
      </w:tr>
      <w:tr w:rsidR="003C510A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3C510A" w:rsidRDefault="003C510A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562" w:type="dxa"/>
          </w:tcPr>
          <w:p w:rsidR="003C510A" w:rsidRPr="00BD1899" w:rsidRDefault="003C510A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0503790</w:t>
            </w:r>
          </w:p>
        </w:tc>
        <w:tc>
          <w:tcPr>
            <w:tcW w:w="5943" w:type="dxa"/>
          </w:tcPr>
          <w:p w:rsidR="003C510A" w:rsidRPr="00226AA9" w:rsidRDefault="003C510A" w:rsidP="00226A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6AA9">
              <w:rPr>
                <w:rFonts w:ascii="Times New Roman" w:hAnsi="Times New Roman" w:cs="Times New Roman"/>
                <w:sz w:val="28"/>
                <w:szCs w:val="28"/>
              </w:rPr>
              <w:t>Сведения о вложениях в объекты недвижимого имущества, об объектах незавершенного строительства бюджетного (автономного) учреждения</w:t>
            </w:r>
          </w:p>
        </w:tc>
      </w:tr>
      <w:tr w:rsidR="003C510A" w:rsidTr="00135879">
        <w:tblPrEx>
          <w:tblLook w:val="04A0" w:firstRow="1" w:lastRow="0" w:firstColumn="1" w:lastColumn="0" w:noHBand="0" w:noVBand="1"/>
        </w:tblPrEx>
        <w:tc>
          <w:tcPr>
            <w:tcW w:w="959" w:type="dxa"/>
          </w:tcPr>
          <w:p w:rsidR="003C510A" w:rsidRDefault="003C510A" w:rsidP="005946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562" w:type="dxa"/>
          </w:tcPr>
          <w:p w:rsidR="003C510A" w:rsidRPr="00D40C1C" w:rsidRDefault="003C510A" w:rsidP="00E54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Таблица 6</w:t>
            </w:r>
          </w:p>
        </w:tc>
        <w:tc>
          <w:tcPr>
            <w:tcW w:w="5943" w:type="dxa"/>
          </w:tcPr>
          <w:p w:rsidR="003C510A" w:rsidRPr="004879F9" w:rsidRDefault="003C510A" w:rsidP="00E54E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Сведения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4879F9">
              <w:rPr>
                <w:rFonts w:ascii="Times New Roman" w:hAnsi="Times New Roman" w:cs="Times New Roman"/>
                <w:sz w:val="28"/>
                <w:szCs w:val="28"/>
              </w:rPr>
              <w:t>проведении инвентаризаций</w:t>
            </w:r>
          </w:p>
        </w:tc>
      </w:tr>
    </w:tbl>
    <w:p w:rsidR="00554E8B" w:rsidRDefault="00554E8B" w:rsidP="00D40C1C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554E8B" w:rsidRDefault="00554E8B" w:rsidP="00D40C1C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554E8B" w:rsidRDefault="00554E8B" w:rsidP="00D40C1C">
      <w:pPr>
        <w:ind w:left="-142"/>
        <w:rPr>
          <w:rFonts w:ascii="Times New Roman" w:hAnsi="Times New Roman" w:cs="Times New Roman"/>
          <w:sz w:val="28"/>
          <w:szCs w:val="28"/>
        </w:rPr>
      </w:pPr>
    </w:p>
    <w:p w:rsidR="00554E8B" w:rsidRDefault="00554E8B" w:rsidP="00826ED2">
      <w:pPr>
        <w:ind w:left="-142" w:right="-2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26E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управления               </w:t>
      </w:r>
      <w:r w:rsidR="007372B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16364F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6364F">
        <w:rPr>
          <w:rFonts w:ascii="Times New Roman" w:hAnsi="Times New Roman" w:cs="Times New Roman"/>
          <w:sz w:val="28"/>
          <w:szCs w:val="28"/>
        </w:rPr>
        <w:t xml:space="preserve">   </w:t>
      </w:r>
      <w:r w:rsidR="00826ED2">
        <w:rPr>
          <w:rFonts w:ascii="Times New Roman" w:hAnsi="Times New Roman" w:cs="Times New Roman"/>
          <w:sz w:val="28"/>
          <w:szCs w:val="28"/>
        </w:rPr>
        <w:t xml:space="preserve">   </w:t>
      </w:r>
      <w:r w:rsidRPr="0016364F">
        <w:rPr>
          <w:rFonts w:ascii="Times New Roman" w:hAnsi="Times New Roman" w:cs="Times New Roman"/>
          <w:sz w:val="28"/>
          <w:szCs w:val="28"/>
        </w:rPr>
        <w:t xml:space="preserve">   О.И. Анисимова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4E8B" w:rsidRPr="0016364F" w:rsidRDefault="00554E8B" w:rsidP="00D40C1C">
      <w:pPr>
        <w:ind w:left="-142"/>
        <w:rPr>
          <w:rFonts w:ascii="Times New Roman" w:hAnsi="Times New Roman" w:cs="Times New Roman"/>
          <w:sz w:val="28"/>
          <w:szCs w:val="28"/>
        </w:rPr>
      </w:pPr>
    </w:p>
    <w:sectPr w:rsidR="00554E8B" w:rsidRPr="0016364F" w:rsidSect="00826ED2">
      <w:pgSz w:w="11906" w:h="16838"/>
      <w:pgMar w:top="1134" w:right="849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279" w:rsidRDefault="00BE3279" w:rsidP="001B4320">
      <w:pPr>
        <w:spacing w:after="0" w:line="240" w:lineRule="auto"/>
      </w:pPr>
      <w:r>
        <w:separator/>
      </w:r>
    </w:p>
  </w:endnote>
  <w:endnote w:type="continuationSeparator" w:id="0">
    <w:p w:rsidR="00BE3279" w:rsidRDefault="00BE3279" w:rsidP="001B4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279" w:rsidRDefault="00BE3279" w:rsidP="001B4320">
      <w:pPr>
        <w:spacing w:after="0" w:line="240" w:lineRule="auto"/>
      </w:pPr>
      <w:r>
        <w:separator/>
      </w:r>
    </w:p>
  </w:footnote>
  <w:footnote w:type="continuationSeparator" w:id="0">
    <w:p w:rsidR="00BE3279" w:rsidRDefault="00BE3279" w:rsidP="001B43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CB0"/>
    <w:rsid w:val="00015746"/>
    <w:rsid w:val="0005178C"/>
    <w:rsid w:val="00064799"/>
    <w:rsid w:val="00085CF1"/>
    <w:rsid w:val="000A1B2B"/>
    <w:rsid w:val="000F7A4B"/>
    <w:rsid w:val="00102A45"/>
    <w:rsid w:val="00105F68"/>
    <w:rsid w:val="0012416E"/>
    <w:rsid w:val="00124457"/>
    <w:rsid w:val="00127AFE"/>
    <w:rsid w:val="00135879"/>
    <w:rsid w:val="001623AA"/>
    <w:rsid w:val="001753DD"/>
    <w:rsid w:val="001A0F95"/>
    <w:rsid w:val="001A1739"/>
    <w:rsid w:val="001A3DB5"/>
    <w:rsid w:val="001B17CC"/>
    <w:rsid w:val="001B4320"/>
    <w:rsid w:val="001B6A8B"/>
    <w:rsid w:val="001F48CA"/>
    <w:rsid w:val="002030C7"/>
    <w:rsid w:val="00224766"/>
    <w:rsid w:val="00225943"/>
    <w:rsid w:val="00226AA9"/>
    <w:rsid w:val="002346E5"/>
    <w:rsid w:val="002429B2"/>
    <w:rsid w:val="00282F23"/>
    <w:rsid w:val="002D53FF"/>
    <w:rsid w:val="002E22FB"/>
    <w:rsid w:val="00314953"/>
    <w:rsid w:val="00317964"/>
    <w:rsid w:val="00325E58"/>
    <w:rsid w:val="00355528"/>
    <w:rsid w:val="00363BAC"/>
    <w:rsid w:val="00391CBF"/>
    <w:rsid w:val="003932F6"/>
    <w:rsid w:val="003A6F5C"/>
    <w:rsid w:val="003B2E7B"/>
    <w:rsid w:val="003C510A"/>
    <w:rsid w:val="00407645"/>
    <w:rsid w:val="004414DB"/>
    <w:rsid w:val="00484B2F"/>
    <w:rsid w:val="004879F9"/>
    <w:rsid w:val="00496838"/>
    <w:rsid w:val="004A0628"/>
    <w:rsid w:val="004E1C9B"/>
    <w:rsid w:val="004F6D88"/>
    <w:rsid w:val="00554E8B"/>
    <w:rsid w:val="00571D42"/>
    <w:rsid w:val="00580C8D"/>
    <w:rsid w:val="00593457"/>
    <w:rsid w:val="005C402F"/>
    <w:rsid w:val="005E0B93"/>
    <w:rsid w:val="00600A3E"/>
    <w:rsid w:val="006126F1"/>
    <w:rsid w:val="00634A5E"/>
    <w:rsid w:val="00637F29"/>
    <w:rsid w:val="00671C21"/>
    <w:rsid w:val="006D4E82"/>
    <w:rsid w:val="006D75B9"/>
    <w:rsid w:val="006E5CB0"/>
    <w:rsid w:val="0070219B"/>
    <w:rsid w:val="00702860"/>
    <w:rsid w:val="00712809"/>
    <w:rsid w:val="007148CB"/>
    <w:rsid w:val="0071699E"/>
    <w:rsid w:val="007372BD"/>
    <w:rsid w:val="007875B9"/>
    <w:rsid w:val="007C63B4"/>
    <w:rsid w:val="007F309B"/>
    <w:rsid w:val="00826ED2"/>
    <w:rsid w:val="0083050C"/>
    <w:rsid w:val="0085166E"/>
    <w:rsid w:val="00861D4F"/>
    <w:rsid w:val="00864C20"/>
    <w:rsid w:val="0087703E"/>
    <w:rsid w:val="008E3263"/>
    <w:rsid w:val="008E4134"/>
    <w:rsid w:val="008F58E5"/>
    <w:rsid w:val="00984587"/>
    <w:rsid w:val="009C4230"/>
    <w:rsid w:val="00A04BDD"/>
    <w:rsid w:val="00A100B2"/>
    <w:rsid w:val="00A20C4C"/>
    <w:rsid w:val="00A33A09"/>
    <w:rsid w:val="00A80D4E"/>
    <w:rsid w:val="00AA34C2"/>
    <w:rsid w:val="00AF4C0E"/>
    <w:rsid w:val="00B30A5E"/>
    <w:rsid w:val="00B44614"/>
    <w:rsid w:val="00B46489"/>
    <w:rsid w:val="00B90C2E"/>
    <w:rsid w:val="00B96DD0"/>
    <w:rsid w:val="00BB0FC8"/>
    <w:rsid w:val="00BC45C4"/>
    <w:rsid w:val="00BD1899"/>
    <w:rsid w:val="00BE3279"/>
    <w:rsid w:val="00BF229E"/>
    <w:rsid w:val="00C11851"/>
    <w:rsid w:val="00C60075"/>
    <w:rsid w:val="00CA08A3"/>
    <w:rsid w:val="00CA496D"/>
    <w:rsid w:val="00CD19F8"/>
    <w:rsid w:val="00D05AE2"/>
    <w:rsid w:val="00D12521"/>
    <w:rsid w:val="00D179F3"/>
    <w:rsid w:val="00D329D8"/>
    <w:rsid w:val="00D34FD3"/>
    <w:rsid w:val="00D40C1C"/>
    <w:rsid w:val="00D4107B"/>
    <w:rsid w:val="00D435AD"/>
    <w:rsid w:val="00D805EB"/>
    <w:rsid w:val="00DB6390"/>
    <w:rsid w:val="00DC5701"/>
    <w:rsid w:val="00DE2EB7"/>
    <w:rsid w:val="00DF32FC"/>
    <w:rsid w:val="00DF57C1"/>
    <w:rsid w:val="00E226D4"/>
    <w:rsid w:val="00E32B37"/>
    <w:rsid w:val="00E43022"/>
    <w:rsid w:val="00E5173C"/>
    <w:rsid w:val="00E534C2"/>
    <w:rsid w:val="00E53B5F"/>
    <w:rsid w:val="00E85AEA"/>
    <w:rsid w:val="00E93BAA"/>
    <w:rsid w:val="00EA03EA"/>
    <w:rsid w:val="00EB3AC7"/>
    <w:rsid w:val="00EC3580"/>
    <w:rsid w:val="00EE2F81"/>
    <w:rsid w:val="00EF1581"/>
    <w:rsid w:val="00F14036"/>
    <w:rsid w:val="00F35620"/>
    <w:rsid w:val="00F562F0"/>
    <w:rsid w:val="00F62303"/>
    <w:rsid w:val="00F6362D"/>
    <w:rsid w:val="00F701FF"/>
    <w:rsid w:val="00F712FF"/>
    <w:rsid w:val="00F94524"/>
    <w:rsid w:val="00F97DDB"/>
    <w:rsid w:val="00FB1E2D"/>
    <w:rsid w:val="00FC0083"/>
    <w:rsid w:val="00FD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47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1B432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B432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B4320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1B432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1B432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1B432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06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47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47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semiHidden/>
    <w:unhideWhenUsed/>
    <w:rsid w:val="001B432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B432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B4320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1B432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1B432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1B432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064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47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2D3C4-3BC4-4C4A-8ABA-5457D134E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Маргарита Владимировна</dc:creator>
  <cp:lastModifiedBy>Маркова Маргарита Владимировна</cp:lastModifiedBy>
  <cp:revision>31</cp:revision>
  <cp:lastPrinted>2022-12-14T08:59:00Z</cp:lastPrinted>
  <dcterms:created xsi:type="dcterms:W3CDTF">2022-12-06T14:08:00Z</dcterms:created>
  <dcterms:modified xsi:type="dcterms:W3CDTF">2022-12-15T10:10:00Z</dcterms:modified>
</cp:coreProperties>
</file>