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B83" w:rsidRDefault="00AF5B83">
      <w:pPr>
        <w:pStyle w:val="ConsPlusTitlePage"/>
      </w:pPr>
      <w:bookmarkStart w:id="0" w:name="_GoBack"/>
      <w:bookmarkEnd w:id="0"/>
    </w:p>
    <w:p w:rsidR="00AF5B83" w:rsidRDefault="00AF5B83">
      <w:pPr>
        <w:pStyle w:val="ConsPlusNormal"/>
        <w:jc w:val="both"/>
        <w:outlineLvl w:val="0"/>
      </w:pPr>
    </w:p>
    <w:p w:rsidR="00AF5B83" w:rsidRDefault="00AF5B83">
      <w:pPr>
        <w:pStyle w:val="ConsPlusTitle"/>
        <w:jc w:val="center"/>
        <w:outlineLvl w:val="0"/>
      </w:pPr>
      <w:r>
        <w:t>АДМИНИСТРАЦИЯ ГОРОДА ОРЕНБУРГА</w:t>
      </w:r>
    </w:p>
    <w:p w:rsidR="00AF5B83" w:rsidRDefault="00AF5B83">
      <w:pPr>
        <w:pStyle w:val="ConsPlusTitle"/>
        <w:jc w:val="both"/>
      </w:pPr>
    </w:p>
    <w:p w:rsidR="00AF5B83" w:rsidRDefault="00AF5B83">
      <w:pPr>
        <w:pStyle w:val="ConsPlusTitle"/>
        <w:jc w:val="center"/>
      </w:pPr>
      <w:r>
        <w:t>ПОСТАНОВЛЕНИЕ</w:t>
      </w:r>
    </w:p>
    <w:p w:rsidR="00AF5B83" w:rsidRDefault="00AF5B83">
      <w:pPr>
        <w:pStyle w:val="ConsPlusTitle"/>
        <w:jc w:val="center"/>
      </w:pPr>
      <w:r>
        <w:t>от 1 сентября 2021 г. N 1735-п</w:t>
      </w:r>
    </w:p>
    <w:p w:rsidR="00AF5B83" w:rsidRDefault="00AF5B83">
      <w:pPr>
        <w:pStyle w:val="ConsPlusTitle"/>
        <w:jc w:val="both"/>
      </w:pPr>
    </w:p>
    <w:p w:rsidR="00AF5B83" w:rsidRDefault="00AF5B83">
      <w:pPr>
        <w:pStyle w:val="ConsPlusTitle"/>
        <w:jc w:val="center"/>
      </w:pPr>
      <w:r>
        <w:t>Об утверждении Административного регламента</w:t>
      </w:r>
    </w:p>
    <w:p w:rsidR="00AF5B83" w:rsidRDefault="00AF5B83">
      <w:pPr>
        <w:pStyle w:val="ConsPlusTitle"/>
        <w:jc w:val="center"/>
      </w:pPr>
      <w:r>
        <w:t>предоставления муниципальной услуги "Направление уведомления</w:t>
      </w:r>
    </w:p>
    <w:p w:rsidR="00AF5B83" w:rsidRDefault="00AF5B83">
      <w:pPr>
        <w:pStyle w:val="ConsPlusTitle"/>
        <w:jc w:val="center"/>
      </w:pPr>
      <w:r>
        <w:t>о планируемом сносе объекта капитального строительства</w:t>
      </w:r>
    </w:p>
    <w:p w:rsidR="00AF5B83" w:rsidRDefault="00AF5B83">
      <w:pPr>
        <w:pStyle w:val="ConsPlusTitle"/>
        <w:jc w:val="center"/>
      </w:pPr>
      <w:r>
        <w:t>и уведомления о завершении сноса объекта</w:t>
      </w:r>
    </w:p>
    <w:p w:rsidR="00AF5B83" w:rsidRDefault="00AF5B83">
      <w:pPr>
        <w:pStyle w:val="ConsPlusTitle"/>
        <w:jc w:val="center"/>
      </w:pPr>
      <w:r>
        <w:t>капитального строительства"</w:t>
      </w:r>
    </w:p>
    <w:p w:rsidR="00AF5B83" w:rsidRDefault="00AF5B8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F5B8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B83" w:rsidRDefault="00AF5B8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B83" w:rsidRDefault="00AF5B8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F5B83" w:rsidRDefault="00AF5B8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5B83" w:rsidRDefault="00AF5B8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Оренбурга</w:t>
            </w:r>
          </w:p>
          <w:p w:rsidR="00AF5B83" w:rsidRDefault="00AF5B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02.11.2021 </w:t>
            </w:r>
            <w:hyperlink r:id="rId5">
              <w:r>
                <w:rPr>
                  <w:color w:val="0000FF"/>
                </w:rPr>
                <w:t>N 2117-п</w:t>
              </w:r>
            </w:hyperlink>
            <w:r>
              <w:rPr>
                <w:color w:val="392C69"/>
              </w:rPr>
              <w:t xml:space="preserve">, от 07.07.2022 </w:t>
            </w:r>
            <w:hyperlink r:id="rId6">
              <w:r>
                <w:rPr>
                  <w:color w:val="0000FF"/>
                </w:rPr>
                <w:t>N 1287-п</w:t>
              </w:r>
            </w:hyperlink>
            <w:r>
              <w:rPr>
                <w:color w:val="392C69"/>
              </w:rPr>
              <w:t xml:space="preserve">, от 17.04.2023 </w:t>
            </w:r>
            <w:hyperlink r:id="rId7">
              <w:r>
                <w:rPr>
                  <w:color w:val="0000FF"/>
                </w:rPr>
                <w:t>N 601-п</w:t>
              </w:r>
            </w:hyperlink>
            <w:r>
              <w:rPr>
                <w:color w:val="392C69"/>
              </w:rPr>
              <w:t>,</w:t>
            </w:r>
          </w:p>
          <w:p w:rsidR="00AF5B83" w:rsidRDefault="00AF5B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02.08.2024 </w:t>
            </w:r>
            <w:hyperlink r:id="rId8">
              <w:r>
                <w:rPr>
                  <w:color w:val="0000FF"/>
                </w:rPr>
                <w:t>N 1392-п</w:t>
              </w:r>
            </w:hyperlink>
            <w:r>
              <w:rPr>
                <w:color w:val="392C69"/>
              </w:rPr>
              <w:t xml:space="preserve">, от 16.01.2025 </w:t>
            </w:r>
            <w:hyperlink r:id="rId9">
              <w:r>
                <w:rPr>
                  <w:color w:val="0000FF"/>
                </w:rPr>
                <w:t>N 36-п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B83" w:rsidRDefault="00AF5B83">
            <w:pPr>
              <w:pStyle w:val="ConsPlusNormal"/>
            </w:pPr>
          </w:p>
        </w:tc>
      </w:tr>
    </w:tbl>
    <w:p w:rsidR="00AF5B83" w:rsidRDefault="00AF5B83">
      <w:pPr>
        <w:pStyle w:val="ConsPlusNormal"/>
        <w:jc w:val="both"/>
      </w:pPr>
    </w:p>
    <w:p w:rsidR="00AF5B83" w:rsidRDefault="00AF5B83">
      <w:pPr>
        <w:pStyle w:val="ConsPlusNormal"/>
        <w:ind w:firstLine="540"/>
        <w:jc w:val="both"/>
      </w:pPr>
      <w:r>
        <w:t xml:space="preserve">В соответствии со </w:t>
      </w:r>
      <w:hyperlink r:id="rId10">
        <w:r>
          <w:rPr>
            <w:color w:val="0000FF"/>
          </w:rPr>
          <w:t>статьей 55.31</w:t>
        </w:r>
      </w:hyperlink>
      <w:r>
        <w:t xml:space="preserve"> Градостроительного кодекса Российской Федерации, с </w:t>
      </w:r>
      <w:hyperlink r:id="rId11">
        <w:r>
          <w:rPr>
            <w:color w:val="0000FF"/>
          </w:rPr>
          <w:t>частью 1 статьи 13</w:t>
        </w:r>
      </w:hyperlink>
      <w:r>
        <w:t xml:space="preserve"> Федерального </w:t>
      </w:r>
      <w:hyperlink r:id="rId12">
        <w:r>
          <w:rPr>
            <w:color w:val="0000FF"/>
          </w:rPr>
          <w:t>закона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13">
        <w:r>
          <w:rPr>
            <w:color w:val="0000FF"/>
          </w:rPr>
          <w:t>пунктом 2 части 20 статьи 35</w:t>
        </w:r>
      </w:hyperlink>
      <w:r>
        <w:t xml:space="preserve"> Устава муниципального образования "город Оренбург", принятого </w:t>
      </w:r>
      <w:hyperlink r:id="rId14">
        <w:r>
          <w:rPr>
            <w:color w:val="0000FF"/>
          </w:rPr>
          <w:t>решением</w:t>
        </w:r>
      </w:hyperlink>
      <w:r>
        <w:t xml:space="preserve"> Оренбургского городского Совета от 28.04.2015 N 1015, </w:t>
      </w:r>
      <w:hyperlink r:id="rId15">
        <w:r>
          <w:rPr>
            <w:color w:val="0000FF"/>
          </w:rPr>
          <w:t>Порядком</w:t>
        </w:r>
      </w:hyperlink>
      <w:r>
        <w:t xml:space="preserve"> разработки и утверждения административных регламентов предоставления муниципальных услуг, утвержденным постановлением администрации города Оренбурга от 30.12.2011 N 7585-п:</w:t>
      </w: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Normal"/>
        <w:ind w:firstLine="540"/>
        <w:jc w:val="both"/>
      </w:pPr>
      <w:r>
        <w:t xml:space="preserve">1. Утвердить Административный </w:t>
      </w:r>
      <w:hyperlink w:anchor="P42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AF5B83" w:rsidRDefault="00AF5B83">
      <w:pPr>
        <w:pStyle w:val="ConsPlusNormal"/>
        <w:jc w:val="both"/>
      </w:pPr>
      <w:r>
        <w:t xml:space="preserve">(п. 1 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17.04.2023 N 601-п)</w:t>
      </w: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Normal"/>
        <w:ind w:firstLine="540"/>
        <w:jc w:val="both"/>
      </w:pPr>
      <w:r>
        <w:t>2. Настоящее постановление подлежит: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размещению на официальном Интернет-портале города Оренбурга;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передаче в уполномоченный орган исполнительной власти Оренбургской области по ведению областного регистра муниципальных нормативных правовых актов.</w:t>
      </w: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Normal"/>
        <w:ind w:firstLine="540"/>
        <w:jc w:val="both"/>
      </w:pPr>
      <w:r>
        <w:t>3. Поручить организацию исполнения настоящего постановления заместителю Главы города Оренбурга по градостроительству, земельным вопросам и дорожному хозяйству.</w:t>
      </w: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Normal"/>
        <w:ind w:firstLine="540"/>
        <w:jc w:val="both"/>
      </w:pPr>
      <w:r>
        <w:t>4. Настоящее постановление вступает в силу после его официального опубликования в газете "Вечерний Оренбург".</w:t>
      </w: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Normal"/>
        <w:jc w:val="right"/>
      </w:pPr>
      <w:r>
        <w:t>Первый заместитель</w:t>
      </w:r>
    </w:p>
    <w:p w:rsidR="00AF5B83" w:rsidRDefault="00AF5B83">
      <w:pPr>
        <w:pStyle w:val="ConsPlusNormal"/>
        <w:jc w:val="right"/>
      </w:pPr>
      <w:r>
        <w:t>Главы города Оренбурга</w:t>
      </w:r>
    </w:p>
    <w:p w:rsidR="00AF5B83" w:rsidRDefault="00AF5B83">
      <w:pPr>
        <w:pStyle w:val="ConsPlusNormal"/>
        <w:jc w:val="right"/>
      </w:pPr>
      <w:r>
        <w:t>С.А.САЛМИН</w:t>
      </w: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Normal"/>
        <w:jc w:val="right"/>
        <w:outlineLvl w:val="0"/>
      </w:pPr>
      <w:r>
        <w:t>Приложение</w:t>
      </w:r>
    </w:p>
    <w:p w:rsidR="00AF5B83" w:rsidRDefault="00AF5B83">
      <w:pPr>
        <w:pStyle w:val="ConsPlusNormal"/>
        <w:jc w:val="right"/>
      </w:pPr>
      <w:r>
        <w:lastRenderedPageBreak/>
        <w:t>к постановлению</w:t>
      </w:r>
    </w:p>
    <w:p w:rsidR="00AF5B83" w:rsidRDefault="00AF5B83">
      <w:pPr>
        <w:pStyle w:val="ConsPlusNormal"/>
        <w:jc w:val="right"/>
      </w:pPr>
      <w:r>
        <w:t>Администрации города Оренбурга</w:t>
      </w:r>
    </w:p>
    <w:p w:rsidR="00AF5B83" w:rsidRDefault="00AF5B83">
      <w:pPr>
        <w:pStyle w:val="ConsPlusNormal"/>
        <w:jc w:val="right"/>
      </w:pPr>
      <w:r>
        <w:t>от 1 сентября 2021 г. N 1735-п</w:t>
      </w: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Title"/>
        <w:jc w:val="center"/>
      </w:pPr>
      <w:bookmarkStart w:id="1" w:name="P42"/>
      <w:bookmarkEnd w:id="1"/>
      <w:r>
        <w:t>Административный регламент</w:t>
      </w:r>
    </w:p>
    <w:p w:rsidR="00AF5B83" w:rsidRDefault="00AF5B83">
      <w:pPr>
        <w:pStyle w:val="ConsPlusTitle"/>
        <w:jc w:val="center"/>
      </w:pPr>
      <w:r>
        <w:t>предоставления муниципальной услуги</w:t>
      </w:r>
    </w:p>
    <w:p w:rsidR="00AF5B83" w:rsidRDefault="00AF5B83">
      <w:pPr>
        <w:pStyle w:val="ConsPlusTitle"/>
        <w:jc w:val="center"/>
      </w:pPr>
      <w:r>
        <w:t>"Направление уведомления о планируемом сносе объекта</w:t>
      </w:r>
    </w:p>
    <w:p w:rsidR="00AF5B83" w:rsidRDefault="00AF5B83">
      <w:pPr>
        <w:pStyle w:val="ConsPlusTitle"/>
        <w:jc w:val="center"/>
      </w:pPr>
      <w:r>
        <w:t>капитального строительства и уведомления о завершении</w:t>
      </w:r>
    </w:p>
    <w:p w:rsidR="00AF5B83" w:rsidRDefault="00AF5B83">
      <w:pPr>
        <w:pStyle w:val="ConsPlusTitle"/>
        <w:jc w:val="center"/>
      </w:pPr>
      <w:r>
        <w:t>сноса объекта капитального строительства"</w:t>
      </w:r>
    </w:p>
    <w:p w:rsidR="00AF5B83" w:rsidRDefault="00AF5B83">
      <w:pPr>
        <w:pStyle w:val="ConsPlusTitle"/>
        <w:jc w:val="center"/>
      </w:pPr>
      <w:r>
        <w:t>(далее - Административный регламент)</w:t>
      </w:r>
    </w:p>
    <w:p w:rsidR="00AF5B83" w:rsidRDefault="00AF5B8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F5B8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B83" w:rsidRDefault="00AF5B8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B83" w:rsidRDefault="00AF5B8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F5B83" w:rsidRDefault="00AF5B8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5B83" w:rsidRDefault="00AF5B8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Оренбурга от 16.01.2025 N 36-п)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B83" w:rsidRDefault="00AF5B83">
            <w:pPr>
              <w:pStyle w:val="ConsPlusNormal"/>
            </w:pPr>
          </w:p>
        </w:tc>
      </w:tr>
    </w:tbl>
    <w:p w:rsidR="00AF5B83" w:rsidRDefault="00AF5B83">
      <w:pPr>
        <w:pStyle w:val="ConsPlusNormal"/>
        <w:jc w:val="both"/>
      </w:pPr>
    </w:p>
    <w:p w:rsidR="00AF5B83" w:rsidRDefault="00AF5B83">
      <w:pPr>
        <w:pStyle w:val="ConsPlusTitle"/>
        <w:jc w:val="center"/>
        <w:outlineLvl w:val="1"/>
      </w:pPr>
      <w:r>
        <w:t>Раздел 1. ОБЩИЕ ПОЛОЖЕНИЯ</w:t>
      </w: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Title"/>
        <w:jc w:val="center"/>
        <w:outlineLvl w:val="2"/>
      </w:pPr>
      <w:r>
        <w:t>Предмет регулирования Административного регламента</w:t>
      </w: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Normal"/>
        <w:ind w:firstLine="540"/>
        <w:jc w:val="both"/>
      </w:pPr>
      <w:r>
        <w:t>1.1. Административный регламент предоставления муниципальной услуги "Направление уведомления о планируемом сносе объекта капитального строительства и уведомления о завершении сноса объекта капитального строительства" (далее - 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направлению уведомления о планируемом сносе объекта капитального строительства и уведомления о завершении сноса объекта капитального строительства департамента градостроительства и земельных отношений администрации города Оренбурга (далее - ДГиЗО).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Административный регламент регулирует отношения, возникающие при оказании подуслуг: "Направление уведомления о сносе объекта капитального строительства" и "Направление уведомления о завершении сноса объекта капитального строительства".</w:t>
      </w: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Title"/>
        <w:jc w:val="center"/>
        <w:outlineLvl w:val="2"/>
      </w:pPr>
      <w:r>
        <w:t>Круг заявителей</w:t>
      </w: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Normal"/>
        <w:ind w:firstLine="540"/>
        <w:jc w:val="both"/>
      </w:pPr>
      <w:bookmarkStart w:id="2" w:name="P60"/>
      <w:bookmarkEnd w:id="2"/>
      <w:r>
        <w:t xml:space="preserve">1.2. Заявителями на получение муниципальной услуги являются физические, юридические лица, выполняющие функции застройщика или технического заказчика в соответствии с </w:t>
      </w:r>
      <w:hyperlink r:id="rId18">
        <w:r>
          <w:rPr>
            <w:color w:val="0000FF"/>
          </w:rPr>
          <w:t>пунктом 16 статьи 1</w:t>
        </w:r>
      </w:hyperlink>
      <w:r>
        <w:t xml:space="preserve"> Градостроительного кодекса Российской Федерации (далее - ГрК РФ) (далее - заявитель).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 xml:space="preserve">1.3. Интересы заявителей, указанных в </w:t>
      </w:r>
      <w:hyperlink w:anchor="P60">
        <w:r>
          <w:rPr>
            <w:color w:val="0000FF"/>
          </w:rPr>
          <w:t>пункте 1.2</w:t>
        </w:r>
      </w:hyperlink>
      <w:r>
        <w:t xml:space="preserve"> настоящего Административного регламента, могут представлять лица, обладающие соответствующими полномочиями в соответствии с требованиями законодательства Российской Федерации (далее - представитель).</w:t>
      </w: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Title"/>
        <w:jc w:val="center"/>
        <w:outlineLvl w:val="2"/>
      </w:pPr>
      <w:r>
        <w:t>Требование предоставления заявителю муниципальной услуги</w:t>
      </w:r>
    </w:p>
    <w:p w:rsidR="00AF5B83" w:rsidRDefault="00AF5B83">
      <w:pPr>
        <w:pStyle w:val="ConsPlusTitle"/>
        <w:jc w:val="center"/>
      </w:pPr>
      <w:r>
        <w:t>в соответствии с вариантом предоставления муниципальной</w:t>
      </w:r>
    </w:p>
    <w:p w:rsidR="00AF5B83" w:rsidRDefault="00AF5B83">
      <w:pPr>
        <w:pStyle w:val="ConsPlusTitle"/>
        <w:jc w:val="center"/>
      </w:pPr>
      <w:r>
        <w:t>услуги, соответствующим признакам заявителя, определенным</w:t>
      </w:r>
    </w:p>
    <w:p w:rsidR="00AF5B83" w:rsidRDefault="00AF5B83">
      <w:pPr>
        <w:pStyle w:val="ConsPlusTitle"/>
        <w:jc w:val="center"/>
      </w:pPr>
      <w:r>
        <w:t>в результате анкетирования, проводимого органом местного</w:t>
      </w:r>
    </w:p>
    <w:p w:rsidR="00AF5B83" w:rsidRDefault="00AF5B83">
      <w:pPr>
        <w:pStyle w:val="ConsPlusTitle"/>
        <w:jc w:val="center"/>
      </w:pPr>
      <w:r>
        <w:t>самоуправления (далее - профилирование), а также результата,</w:t>
      </w:r>
    </w:p>
    <w:p w:rsidR="00AF5B83" w:rsidRDefault="00AF5B83">
      <w:pPr>
        <w:pStyle w:val="ConsPlusTitle"/>
        <w:jc w:val="center"/>
      </w:pPr>
      <w:r>
        <w:t>за предоставлением которого обратился заявитель</w:t>
      </w: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Normal"/>
        <w:ind w:firstLine="540"/>
        <w:jc w:val="both"/>
      </w:pPr>
      <w:r>
        <w:t>1.4. Муниципальная услуга предоставляется заявителю в соответствии с вариантом предоставления муниципальной услуги.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lastRenderedPageBreak/>
        <w:t xml:space="preserve">1.5. Вариант предоставления муниципальной услуги определяется исходя из установленных в соответствии с </w:t>
      </w:r>
      <w:hyperlink w:anchor="P499">
        <w:r>
          <w:rPr>
            <w:color w:val="0000FF"/>
          </w:rPr>
          <w:t>приложением N 1</w:t>
        </w:r>
      </w:hyperlink>
      <w:r>
        <w:t xml:space="preserve">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1.6.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Title"/>
        <w:jc w:val="center"/>
        <w:outlineLvl w:val="1"/>
      </w:pPr>
      <w:r>
        <w:t>Раздел 2. СТАНДАРТ ПРЕДОСТАВЛЕНИЯ МУНИЦИПАЛЬНОЙ УСЛУГИ</w:t>
      </w: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Title"/>
        <w:jc w:val="center"/>
        <w:outlineLvl w:val="2"/>
      </w:pPr>
      <w:r>
        <w:t>Наименование муниципальной услуги</w:t>
      </w: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Normal"/>
        <w:ind w:firstLine="540"/>
        <w:jc w:val="both"/>
      </w:pPr>
      <w:r>
        <w:t>2.1. Наименование муниципальной услуги: "Направление уведомления о планируемом сносе объекта капитального строительства и уведомления о завершении сноса объекта капитального строительства".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2.1.1. Муниципальная услуга носит заявительный порядок обращения.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 xml:space="preserve">2.1.2. Информация по вопросам предоставления муниципальной услуги размещается на официальном Интернет-портале города Оренбурга в разделе "Муниципальные услуги" (Интернет-портал города Оренбурга </w:t>
      </w:r>
      <w:hyperlink r:id="rId19">
        <w:r>
          <w:rPr>
            <w:color w:val="0000FF"/>
          </w:rPr>
          <w:t>https://orenburg.ru/</w:t>
        </w:r>
      </w:hyperlink>
      <w:r>
        <w:t>) (далее - Интернет-портал), в информационной системе "Реестре государственных (муниципальных) услуг (функций) Оренбургской области" (далее - ИС "РГУ"), на информационных стендах в уполномоченном органе и многофункциональном центре предоставления государственных и муниципальных услуг Оренбургской области (далее - многофункциональный центр), а также в федеральной государственной информационной системе "Единый портал государственных и муниципальных услуг (функций)" (далее - ЕПГУ).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2.1.3. Сведения о ходе предоставления муниципальной услуги могут быть получены заявителем по телефонам для справок (консультаций), посредством электронной почты, в личном кабинете ЕПГУ.</w:t>
      </w: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Title"/>
        <w:jc w:val="center"/>
        <w:outlineLvl w:val="2"/>
      </w:pPr>
      <w:r>
        <w:t>Наименование органа, предоставляющего муниципальную услугу</w:t>
      </w: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Normal"/>
        <w:ind w:firstLine="540"/>
        <w:jc w:val="both"/>
      </w:pPr>
      <w:r>
        <w:t>2.2. Муниципальная услуга предоставляется Администрацией города Оренбурга.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2.2.1. Уполномоченным отраслевым (функциональным) органом Администрации города Оренбурга по предоставлению муниципальной услуги является ДГиЗО.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Подготовку документов осуществляет муниципальное казенное учреждение "Городской центр градостроительства" (далее - МКУ "ГЦГ").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2.2.2. Справочная информация о местонахождении и графике работы ДГиЗО, номерах телефонов, адресах электронной почты и формы обратной связи ответственных специалистов МКУ "ГЦГ" размещена на официальном Интернет-портале.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2.2.3. Многофункциональный центр предоставления государственных и муниципальных услуг (далее - МФЦ) не вправе принимать решение об отказе в приеме уведомления о планируемом сносе объекта капитального строительства (далее - уведомление о планируемом сносе), уведомления о завершении сноса объекта капитального строительства (далее - уведомление о завершении сноса), и прилагаемых к ним документов в случае, если такие уведомления поданы в МФЦ.</w:t>
      </w: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Title"/>
        <w:jc w:val="center"/>
        <w:outlineLvl w:val="2"/>
      </w:pPr>
      <w:r>
        <w:t>Результат предоставления муниципальной услуги</w:t>
      </w: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Normal"/>
        <w:ind w:firstLine="540"/>
        <w:jc w:val="both"/>
      </w:pPr>
      <w:r>
        <w:lastRenderedPageBreak/>
        <w:t>2.3. Результатом предоставления муниципальной услуги является размещение уведомления о планируемом сносе, уведомления о завершении сноса в муниципальной информационной системе обеспечения градостроительной деятельности Оренбургской области (далее - ГИС ОГД).</w:t>
      </w:r>
    </w:p>
    <w:p w:rsidR="00AF5B83" w:rsidRDefault="00AF5B83">
      <w:pPr>
        <w:pStyle w:val="ConsPlusNormal"/>
        <w:spacing w:before="220"/>
        <w:ind w:firstLine="540"/>
        <w:jc w:val="both"/>
      </w:pPr>
      <w:bookmarkStart w:id="3" w:name="P94"/>
      <w:bookmarkEnd w:id="3"/>
      <w:r>
        <w:t>2.3.1. В случае обращения за подуслугой "Направление уведомления о планируемом сносе объекта капитального строительства" заявителю предоставляется: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а) извещение о приеме уведомления о планируемом сносе объекта капитального строительства;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б) решение об отказе в предоставлении муниципальной услуги.</w:t>
      </w:r>
    </w:p>
    <w:p w:rsidR="00AF5B83" w:rsidRDefault="00AF5B83">
      <w:pPr>
        <w:pStyle w:val="ConsPlusNormal"/>
        <w:spacing w:before="220"/>
        <w:ind w:firstLine="540"/>
        <w:jc w:val="both"/>
      </w:pPr>
      <w:bookmarkStart w:id="4" w:name="P97"/>
      <w:bookmarkEnd w:id="4"/>
      <w:r>
        <w:t>2.3.2. В случае обращения за подуслугой "Направление уведомления о завершении сноса объекта капитального строительства" заявителю предоставляется: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а) извещение о приеме уведомления о завершении сноса объекта капитального строительства;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б) решение об отказе в предоставлении муниципальной услуги.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 xml:space="preserve">2.4. Формы </w:t>
      </w:r>
      <w:hyperlink w:anchor="P524">
        <w:r>
          <w:rPr>
            <w:color w:val="0000FF"/>
          </w:rPr>
          <w:t>уведомления</w:t>
        </w:r>
      </w:hyperlink>
      <w:r>
        <w:t xml:space="preserve"> о планируемом сносе объекта капитального строительства (приложение N 2 к настоящему Административному регламенту), </w:t>
      </w:r>
      <w:hyperlink w:anchor="P633">
        <w:r>
          <w:rPr>
            <w:color w:val="0000FF"/>
          </w:rPr>
          <w:t>уведомления</w:t>
        </w:r>
      </w:hyperlink>
      <w:r>
        <w:t xml:space="preserve"> о завершении сноса объекта капитального строительства (приложение N 3 к настоящему Административному регламенту)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2.5. Заявителю в качестве результата предоставления муниципальной услуги обеспечивается по его выбору возможность получения: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а) электронного документа, подписанного усиленной квалифицированной электронной подписью должностного лица МКУ "ГЦГ", в личный кабинет ЕПГУ (в том числе с использованием ГИС ОГД);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б) документа на бумажном носителе в ДГиЗО, в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Title"/>
        <w:jc w:val="center"/>
        <w:outlineLvl w:val="2"/>
      </w:pPr>
      <w:r>
        <w:t>Срок предоставления муниципальной услуги</w:t>
      </w: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Normal"/>
        <w:ind w:firstLine="540"/>
        <w:jc w:val="both"/>
      </w:pPr>
      <w:bookmarkStart w:id="5" w:name="P107"/>
      <w:bookmarkEnd w:id="5"/>
      <w:r>
        <w:t>2.6. Максимальный срок предоставления муниципальной услуги составляет не более 7 рабочих дней со дня получения уведомления о планируемом сносе, уведомления о завершении сноса (далее - уведомление о предоставлении муниципальной услуги) ДГиЗО.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Уведомление о предоставлении муниципальной услуги считается полученным ДГиЗО со дня его регистрации.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 xml:space="preserve">2.7. В случае подачи уведомления и документов, необходимых для предоставления муниципальной услуги, через МФЦ, ЕПГУ, посредством почтового отправления срок, указанный в </w:t>
      </w:r>
      <w:hyperlink w:anchor="P107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регламента, исчисляется со дня регистрации уведомления о предоставлении муниципальной услуги в ДГиЗО.</w:t>
      </w: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Title"/>
        <w:jc w:val="center"/>
        <w:outlineLvl w:val="2"/>
      </w:pPr>
      <w:r>
        <w:t>Правовые основания для предоставления муниципальной услуги</w:t>
      </w: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Normal"/>
        <w:ind w:firstLine="540"/>
        <w:jc w:val="both"/>
      </w:pPr>
      <w:r>
        <w:t xml:space="preserve">2.8. 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</w:t>
      </w:r>
      <w:r>
        <w:lastRenderedPageBreak/>
        <w:t>(бездействия) органов, предоставляющих муниципальную услугу, а также их должностных лиц, муниципальных служащих, работников размещаются на официальном Интернет-портале, а также на ЕПГУ (при наличии технической возможности).</w:t>
      </w: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Title"/>
        <w:jc w:val="center"/>
        <w:outlineLvl w:val="2"/>
      </w:pPr>
      <w:r>
        <w:t>Исчерпывающий перечень документов,</w:t>
      </w:r>
    </w:p>
    <w:p w:rsidR="00AF5B83" w:rsidRDefault="00AF5B83">
      <w:pPr>
        <w:pStyle w:val="ConsPlusTitle"/>
        <w:jc w:val="center"/>
      </w:pPr>
      <w:r>
        <w:t>необходимых для предоставления муниципальной услуги</w:t>
      </w: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Normal"/>
        <w:ind w:firstLine="540"/>
        <w:jc w:val="both"/>
      </w:pPr>
      <w:r>
        <w:t xml:space="preserve">2.9.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представить самостоятельно в соответствии с выбранным вариантом предоставления муниципальной услуги, указан в </w:t>
      </w:r>
      <w:hyperlink w:anchor="P224">
        <w:r>
          <w:rPr>
            <w:color w:val="0000FF"/>
          </w:rPr>
          <w:t>пунктах 3.7</w:t>
        </w:r>
      </w:hyperlink>
      <w:r>
        <w:t xml:space="preserve">, </w:t>
      </w:r>
      <w:hyperlink w:anchor="P335">
        <w:r>
          <w:rPr>
            <w:color w:val="0000FF"/>
          </w:rPr>
          <w:t>3.46</w:t>
        </w:r>
      </w:hyperlink>
      <w:r>
        <w:t xml:space="preserve"> настоящего Административного регламента.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 xml:space="preserve">2.10. Перечень необходимых для предоставления муниципальной услуги документов (их копий или сведений, содержащихся в них), которые запрашиваются ДГиЗО в порядке межведомственного информационного взаимодействия (в том числе с использованием федеральной государственной информационной системы "Система межведомственного электронного взаимодействия") (далее -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инициативе, указан в </w:t>
      </w:r>
      <w:hyperlink w:anchor="P238">
        <w:r>
          <w:rPr>
            <w:color w:val="0000FF"/>
          </w:rPr>
          <w:t>пунктах 3.8</w:t>
        </w:r>
      </w:hyperlink>
      <w:r>
        <w:t xml:space="preserve">, </w:t>
      </w:r>
      <w:hyperlink w:anchor="P339">
        <w:r>
          <w:rPr>
            <w:color w:val="0000FF"/>
          </w:rPr>
          <w:t>3.47</w:t>
        </w:r>
      </w:hyperlink>
      <w:r>
        <w:t xml:space="preserve"> настоящего Административного регламента.</w:t>
      </w: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Title"/>
        <w:jc w:val="center"/>
        <w:outlineLvl w:val="2"/>
      </w:pPr>
      <w:r>
        <w:t>Исчерпывающий перечень оснований для отказа в приеме</w:t>
      </w:r>
    </w:p>
    <w:p w:rsidR="00AF5B83" w:rsidRDefault="00AF5B83">
      <w:pPr>
        <w:pStyle w:val="ConsPlusTitle"/>
        <w:jc w:val="center"/>
      </w:pPr>
      <w:r>
        <w:t>документов, необходимых для предоставления</w:t>
      </w:r>
    </w:p>
    <w:p w:rsidR="00AF5B83" w:rsidRDefault="00AF5B83">
      <w:pPr>
        <w:pStyle w:val="ConsPlusTitle"/>
        <w:jc w:val="center"/>
      </w:pPr>
      <w:r>
        <w:t>муниципальной услуги</w:t>
      </w: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Normal"/>
        <w:ind w:firstLine="540"/>
        <w:jc w:val="both"/>
      </w:pPr>
      <w:r>
        <w:t xml:space="preserve">2.11. Исчерпывающие перечни оснований для отказа в приеме документов, необходимых для предоставления муниципальной услуги в соответствии с выбранным заявителем вариантом предоставления муниципальной услуги, указаны в </w:t>
      </w:r>
      <w:hyperlink w:anchor="P246">
        <w:r>
          <w:rPr>
            <w:color w:val="0000FF"/>
          </w:rPr>
          <w:t>пунктах 3.11</w:t>
        </w:r>
      </w:hyperlink>
      <w:r>
        <w:t xml:space="preserve">, </w:t>
      </w:r>
      <w:hyperlink w:anchor="P345">
        <w:r>
          <w:rPr>
            <w:color w:val="0000FF"/>
          </w:rPr>
          <w:t>3.51</w:t>
        </w:r>
      </w:hyperlink>
      <w:r>
        <w:t xml:space="preserve"> настоящего Административного регламента.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 xml:space="preserve">2.12. </w:t>
      </w:r>
      <w:hyperlink w:anchor="P738">
        <w:r>
          <w:rPr>
            <w:color w:val="0000FF"/>
          </w:rPr>
          <w:t>Решение</w:t>
        </w:r>
      </w:hyperlink>
      <w:r>
        <w:t xml:space="preserve"> об отказе в приеме документов в соответствии с выбранным заявителем вариантом предоставления муниципальной услуги оформляется по рекомендуемой форме, приведенной в приложении N 4 к настоящему Административному регламенту.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2.13. Решение об отказе в приеме документов направляется заявителю способом, определенным заявителем в уведомлении о предоставлении муниципальной услуги, не позднее рабочего дня, следующего за днем получения такого уведомления.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2.14. Отказ в приеме документов, необходимых для предоставления муниципальной услуги, не препятствует повторному обращению заявителя в ДГиЗО за предоставлением муниципальной услуги.</w:t>
      </w: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AF5B83" w:rsidRDefault="00AF5B83">
      <w:pPr>
        <w:pStyle w:val="ConsPlusTitle"/>
        <w:jc w:val="center"/>
      </w:pPr>
      <w:r>
        <w:t>предоставления муниципальной услуги или отказа</w:t>
      </w:r>
    </w:p>
    <w:p w:rsidR="00AF5B83" w:rsidRDefault="00AF5B83">
      <w:pPr>
        <w:pStyle w:val="ConsPlusTitle"/>
        <w:jc w:val="center"/>
      </w:pPr>
      <w:r>
        <w:t>в предоставлении муниципальной услуги</w:t>
      </w: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Normal"/>
        <w:ind w:firstLine="540"/>
        <w:jc w:val="both"/>
      </w:pPr>
      <w:r>
        <w:t>2.15. Основания для приостановления предоставления муниципальной услуги отсутствуют.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 xml:space="preserve">2.16. Исчерпывающие перечни оснований для направления заявителю решения об отказе в предоставлении муниципальной услуги указаны в </w:t>
      </w:r>
      <w:hyperlink w:anchor="P287">
        <w:r>
          <w:rPr>
            <w:color w:val="0000FF"/>
          </w:rPr>
          <w:t>пунктах 3.32</w:t>
        </w:r>
      </w:hyperlink>
      <w:r>
        <w:t xml:space="preserve">, </w:t>
      </w:r>
      <w:hyperlink w:anchor="P385">
        <w:r>
          <w:rPr>
            <w:color w:val="0000FF"/>
          </w:rPr>
          <w:t>3.71</w:t>
        </w:r>
      </w:hyperlink>
      <w:r>
        <w:t xml:space="preserve"> настоящего Административного регламента.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 xml:space="preserve">2.17. </w:t>
      </w:r>
      <w:hyperlink w:anchor="P789">
        <w:r>
          <w:rPr>
            <w:color w:val="0000FF"/>
          </w:rPr>
          <w:t>Решение</w:t>
        </w:r>
      </w:hyperlink>
      <w:r>
        <w:t xml:space="preserve"> об отказе в предоставлении муниципальной услуги в соответствии с </w:t>
      </w:r>
      <w:r>
        <w:lastRenderedPageBreak/>
        <w:t>выбранным заявителем вариантом предоставления муниципальной услуги оформляется по рекомендуемой форме, приведенной в приложении N 5 к настоящему Административному регламенту.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Решение об отказе в предоставлении муниципальной услуги принимается должностным лицом ДГиЗО и подписывается им, в том числе с использованием усиленной квалифицированной электронной подписи.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2.18. Решение об отказе в предоставлении муниципальной услуги направляется заявителю способом, определенным заявителем в уведомлении о предоставлении муниципальной услуги.</w:t>
      </w: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Title"/>
        <w:jc w:val="center"/>
        <w:outlineLvl w:val="2"/>
      </w:pPr>
      <w:r>
        <w:t>Размер платы, взимаемой с заявителя при предоставлении</w:t>
      </w:r>
    </w:p>
    <w:p w:rsidR="00AF5B83" w:rsidRDefault="00AF5B83">
      <w:pPr>
        <w:pStyle w:val="ConsPlusTitle"/>
        <w:jc w:val="center"/>
      </w:pPr>
      <w:r>
        <w:t>муниципальной услуги, и способы ее взимания</w:t>
      </w: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Normal"/>
        <w:ind w:firstLine="540"/>
        <w:jc w:val="both"/>
      </w:pPr>
      <w:r>
        <w:t>2.19. Предоставление муниципальной услуги осуществляется без взимания платы.</w:t>
      </w: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Title"/>
        <w:jc w:val="center"/>
        <w:outlineLvl w:val="2"/>
      </w:pPr>
      <w:r>
        <w:t>Максимальный срок ожидания в очереди при подаче заявителем</w:t>
      </w:r>
    </w:p>
    <w:p w:rsidR="00AF5B83" w:rsidRDefault="00AF5B83">
      <w:pPr>
        <w:pStyle w:val="ConsPlusTitle"/>
        <w:jc w:val="center"/>
      </w:pPr>
      <w:r>
        <w:t>запроса о предоставлении муниципальной услуги</w:t>
      </w:r>
    </w:p>
    <w:p w:rsidR="00AF5B83" w:rsidRDefault="00AF5B83">
      <w:pPr>
        <w:pStyle w:val="ConsPlusTitle"/>
        <w:jc w:val="center"/>
      </w:pPr>
      <w:r>
        <w:t>и при получении результата предоставления</w:t>
      </w:r>
    </w:p>
    <w:p w:rsidR="00AF5B83" w:rsidRDefault="00AF5B83">
      <w:pPr>
        <w:pStyle w:val="ConsPlusTitle"/>
        <w:jc w:val="center"/>
      </w:pPr>
      <w:r>
        <w:t>муниципальной услуги</w:t>
      </w: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Normal"/>
        <w:ind w:firstLine="540"/>
        <w:jc w:val="both"/>
      </w:pPr>
      <w:r>
        <w:t>2.20. Максимальный срок ожидания в очереди при подаче запроса о предоставлении муниципальной услуги в ДГиЗО или МФЦ, при получении заявителем результата предоставления муниципальной услуги в ДГиЗО или МФЦ составляет не более 15 минут.</w:t>
      </w: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Title"/>
        <w:jc w:val="center"/>
        <w:outlineLvl w:val="2"/>
      </w:pPr>
      <w:r>
        <w:t>Срок регистрации запроса заявителя о предоставлении</w:t>
      </w:r>
    </w:p>
    <w:p w:rsidR="00AF5B83" w:rsidRDefault="00AF5B83">
      <w:pPr>
        <w:pStyle w:val="ConsPlusTitle"/>
        <w:jc w:val="center"/>
      </w:pPr>
      <w:r>
        <w:t>муниципальной услуги</w:t>
      </w: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Normal"/>
        <w:ind w:firstLine="540"/>
        <w:jc w:val="both"/>
      </w:pPr>
      <w:bookmarkStart w:id="6" w:name="P155"/>
      <w:bookmarkEnd w:id="6"/>
      <w:r>
        <w:t>2.21. Регистрация уведомления о планируемом сносе, уведомления о завершении сноса осуществляется не позднее 1 рабочего дня, следующего за днем его получения в ДГиЗО.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В случае представления указанных уведомлений в электронной форме посредством ЕПГУ вне рабочего времени ДГиЗО, в выходной, нерабочий праздничный день, днем получения уведомления считается первый рабочий день, следующий за днем представления заявителем уведомления о предоставлении муниципальной услуги.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Уведомление о предоставлении муниципальной услуги считается полученным ДГиЗО со дня его регистрации.</w:t>
      </w: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Title"/>
        <w:jc w:val="center"/>
        <w:outlineLvl w:val="2"/>
      </w:pPr>
      <w:r>
        <w:t>Требования к помещениям, в которых предоставляются</w:t>
      </w:r>
    </w:p>
    <w:p w:rsidR="00AF5B83" w:rsidRDefault="00AF5B83">
      <w:pPr>
        <w:pStyle w:val="ConsPlusTitle"/>
        <w:jc w:val="center"/>
      </w:pPr>
      <w:r>
        <w:t>муниципальные услуги</w:t>
      </w: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Normal"/>
        <w:ind w:firstLine="540"/>
        <w:jc w:val="both"/>
      </w:pPr>
      <w:r>
        <w:t>2.22. Требования к помещениям, в которых предоставляется муниципальная услуга, в том числе требования, 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Интернет-портале города Оренбурга и ЕПГУ.</w:t>
      </w: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Title"/>
        <w:jc w:val="center"/>
        <w:outlineLvl w:val="2"/>
      </w:pPr>
      <w:r>
        <w:t>Показатели доступности и качества муниципальной услуги</w:t>
      </w: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Normal"/>
        <w:ind w:firstLine="540"/>
        <w:jc w:val="both"/>
      </w:pPr>
      <w:r>
        <w:t xml:space="preserve">2.23. Информация о перечне показателей качества и доступности муниципальной услуги, в </w:t>
      </w:r>
      <w:r>
        <w:lastRenderedPageBreak/>
        <w:t>том числе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муниципальной услуги размещена на официальном Интернет-портале города Оренбурга и ЕПГУ.</w:t>
      </w: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Title"/>
        <w:jc w:val="center"/>
        <w:outlineLvl w:val="2"/>
      </w:pPr>
      <w:r>
        <w:t>Иные требования к предоставлению муниципальной услуги,</w:t>
      </w:r>
    </w:p>
    <w:p w:rsidR="00AF5B83" w:rsidRDefault="00AF5B83">
      <w:pPr>
        <w:pStyle w:val="ConsPlusTitle"/>
        <w:jc w:val="center"/>
      </w:pPr>
      <w:r>
        <w:t>в том числе учитывающие особенности предоставления</w:t>
      </w:r>
    </w:p>
    <w:p w:rsidR="00AF5B83" w:rsidRDefault="00AF5B83">
      <w:pPr>
        <w:pStyle w:val="ConsPlusTitle"/>
        <w:jc w:val="center"/>
      </w:pPr>
      <w:r>
        <w:t>муниципальных услуг в МФЦ и особенности предоставления</w:t>
      </w:r>
    </w:p>
    <w:p w:rsidR="00AF5B83" w:rsidRDefault="00AF5B83">
      <w:pPr>
        <w:pStyle w:val="ConsPlusTitle"/>
        <w:jc w:val="center"/>
      </w:pPr>
      <w:r>
        <w:t>муниципальных услуг в электронной форме</w:t>
      </w: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Normal"/>
        <w:ind w:firstLine="540"/>
        <w:jc w:val="both"/>
      </w:pPr>
      <w:r>
        <w:t>2.24. Услуги, необходимые и обязательные для предоставления муниципальной услуги, отсутствуют.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2.25. Предоставление муниципальной услуги через МФЦ осуществляется в соответствии с соглашением о взаимодействии между МФЦ и Администрацией города Оренбурга.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Предоставление муниципальной услуги по экстерриториальному принципу не осуществляется.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2.26. Информационная система, используемая для предоставления муниципальной услуги - ЕПГУ.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2.27. При направлении уведомления и прилагаемых к нему документов в электронной форме через ЕПГУ применяется специализированное программное обеспечение, предусматривающее заполнение электронных форм, без необходимости дополнительной подачи уведомления заявителем в какой-либо иной форме.</w:t>
      </w: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Title"/>
        <w:jc w:val="center"/>
        <w:outlineLvl w:val="1"/>
      </w:pPr>
      <w:r>
        <w:t>Раздел 3. СОСТАВ, ПОСЛЕДОВАТЕЛЬНОСТЬ И СРОКИ ВЫПОЛНЕНИЯ</w:t>
      </w:r>
    </w:p>
    <w:p w:rsidR="00AF5B83" w:rsidRDefault="00AF5B83">
      <w:pPr>
        <w:pStyle w:val="ConsPlusTitle"/>
        <w:jc w:val="center"/>
      </w:pPr>
      <w:r>
        <w:t>АДМИНИСТРАТИВНЫХ ПРОЦЕДУР</w:t>
      </w: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Title"/>
        <w:jc w:val="center"/>
        <w:outlineLvl w:val="2"/>
      </w:pPr>
      <w:r>
        <w:t>Перечень вариантов предоставления муниципальной услуги,</w:t>
      </w:r>
    </w:p>
    <w:p w:rsidR="00AF5B83" w:rsidRDefault="00AF5B83">
      <w:pPr>
        <w:pStyle w:val="ConsPlusTitle"/>
        <w:jc w:val="center"/>
      </w:pPr>
      <w:r>
        <w:t>включающий в том числе варианты предоставления</w:t>
      </w:r>
    </w:p>
    <w:p w:rsidR="00AF5B83" w:rsidRDefault="00AF5B83">
      <w:pPr>
        <w:pStyle w:val="ConsPlusTitle"/>
        <w:jc w:val="center"/>
      </w:pPr>
      <w:r>
        <w:t>муниципальной услуги, необходимые для исправления</w:t>
      </w:r>
    </w:p>
    <w:p w:rsidR="00AF5B83" w:rsidRDefault="00AF5B83">
      <w:pPr>
        <w:pStyle w:val="ConsPlusTitle"/>
        <w:jc w:val="center"/>
      </w:pPr>
      <w:r>
        <w:t>допущенных опечаток и (или) ошибок в выданных в результате</w:t>
      </w:r>
    </w:p>
    <w:p w:rsidR="00AF5B83" w:rsidRDefault="00AF5B83">
      <w:pPr>
        <w:pStyle w:val="ConsPlusTitle"/>
        <w:jc w:val="center"/>
      </w:pPr>
      <w:r>
        <w:t>предоставления муниципальной услуги документах</w:t>
      </w:r>
    </w:p>
    <w:p w:rsidR="00AF5B83" w:rsidRDefault="00AF5B83">
      <w:pPr>
        <w:pStyle w:val="ConsPlusTitle"/>
        <w:jc w:val="center"/>
      </w:pPr>
      <w:r>
        <w:t>и созданных реестровых записях и для выдачи дубликата</w:t>
      </w:r>
    </w:p>
    <w:p w:rsidR="00AF5B83" w:rsidRDefault="00AF5B83">
      <w:pPr>
        <w:pStyle w:val="ConsPlusTitle"/>
        <w:jc w:val="center"/>
      </w:pPr>
      <w:r>
        <w:t>документа, выданного по результатам предоставления</w:t>
      </w:r>
    </w:p>
    <w:p w:rsidR="00AF5B83" w:rsidRDefault="00AF5B83">
      <w:pPr>
        <w:pStyle w:val="ConsPlusTitle"/>
        <w:jc w:val="center"/>
      </w:pPr>
      <w:r>
        <w:t>муниципальной услуги (при необходимости), а также</w:t>
      </w:r>
    </w:p>
    <w:p w:rsidR="00AF5B83" w:rsidRDefault="00AF5B83">
      <w:pPr>
        <w:pStyle w:val="ConsPlusTitle"/>
        <w:jc w:val="center"/>
      </w:pPr>
      <w:r>
        <w:t>порядок оставления запроса заявителя о предоставлении</w:t>
      </w:r>
    </w:p>
    <w:p w:rsidR="00AF5B83" w:rsidRDefault="00AF5B83">
      <w:pPr>
        <w:pStyle w:val="ConsPlusTitle"/>
        <w:jc w:val="center"/>
      </w:pPr>
      <w:r>
        <w:t>муниципальной услуги без рассмотрения (при необходимости)</w:t>
      </w: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Normal"/>
        <w:ind w:firstLine="540"/>
        <w:jc w:val="both"/>
      </w:pPr>
      <w:r>
        <w:t>3.1. 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</w:t>
      </w:r>
    </w:p>
    <w:p w:rsidR="00AF5B83" w:rsidRDefault="00AF5B83">
      <w:pPr>
        <w:pStyle w:val="ConsPlusNormal"/>
        <w:spacing w:before="220"/>
        <w:ind w:firstLine="540"/>
        <w:jc w:val="both"/>
      </w:pPr>
      <w:bookmarkStart w:id="7" w:name="P194"/>
      <w:bookmarkEnd w:id="7"/>
      <w:r>
        <w:t xml:space="preserve">3.1.1. </w:t>
      </w:r>
      <w:hyperlink w:anchor="P208">
        <w:r>
          <w:rPr>
            <w:color w:val="0000FF"/>
          </w:rPr>
          <w:t>Вариант 1</w:t>
        </w:r>
      </w:hyperlink>
      <w:r>
        <w:t xml:space="preserve"> - направление уведомления о планируемом сносе объекта капитального строительства.</w:t>
      </w:r>
    </w:p>
    <w:p w:rsidR="00AF5B83" w:rsidRDefault="00AF5B83">
      <w:pPr>
        <w:pStyle w:val="ConsPlusNormal"/>
        <w:spacing w:before="220"/>
        <w:ind w:firstLine="540"/>
        <w:jc w:val="both"/>
      </w:pPr>
      <w:bookmarkStart w:id="8" w:name="P195"/>
      <w:bookmarkEnd w:id="8"/>
      <w:r>
        <w:t xml:space="preserve">3.1.2. </w:t>
      </w:r>
      <w:hyperlink w:anchor="P319">
        <w:r>
          <w:rPr>
            <w:color w:val="0000FF"/>
          </w:rPr>
          <w:t>Вариант 2</w:t>
        </w:r>
      </w:hyperlink>
      <w:r>
        <w:t xml:space="preserve"> - направление уведомления о завершении сноса объекта капитального строительства.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lastRenderedPageBreak/>
        <w:t>3.2. Варианты предоставления муниципальной услуги, необходимые для исправления опечаток и (или) ошибок в выданных в результате предоставления муниципальной услуги документах и для выдачи дубликата документа, выданного по результатам предоставления муниципальной услуги, отсутствуют.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3.3. Порядок оставления запроса заявителя о предоставлении муниципальной услуги без рассмотрения не предусмотрен.</w:t>
      </w: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Title"/>
        <w:jc w:val="center"/>
        <w:outlineLvl w:val="2"/>
      </w:pPr>
      <w:r>
        <w:t>Описание административной процедуры</w:t>
      </w:r>
    </w:p>
    <w:p w:rsidR="00AF5B83" w:rsidRDefault="00AF5B83">
      <w:pPr>
        <w:pStyle w:val="ConsPlusTitle"/>
        <w:jc w:val="center"/>
      </w:pPr>
      <w:r>
        <w:t>профилирования заявителя</w:t>
      </w: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Normal"/>
        <w:ind w:firstLine="540"/>
        <w:jc w:val="both"/>
      </w:pPr>
      <w:r>
        <w:t>3.4. Вариант предоставления муниципальной услуги определяется в зависимости от результата предоставления муниципальной услуги, за предоставлением которой обратился заявитель или его представитель.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 xml:space="preserve">3.5. Вариант предоставления муниципальной услуги определяется исходя из установленных в соответствии с </w:t>
      </w:r>
      <w:hyperlink w:anchor="P499">
        <w:r>
          <w:rPr>
            <w:color w:val="0000FF"/>
          </w:rPr>
          <w:t>приложением N 1</w:t>
        </w:r>
      </w:hyperlink>
      <w:r>
        <w:t xml:space="preserve">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Title"/>
        <w:jc w:val="center"/>
        <w:outlineLvl w:val="2"/>
      </w:pPr>
      <w:r>
        <w:t>Подразделы, содержащие описание вариантов предоставления</w:t>
      </w:r>
    </w:p>
    <w:p w:rsidR="00AF5B83" w:rsidRDefault="00AF5B83">
      <w:pPr>
        <w:pStyle w:val="ConsPlusTitle"/>
        <w:jc w:val="center"/>
      </w:pPr>
      <w:r>
        <w:t>муниципальной услуги</w:t>
      </w: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Title"/>
        <w:jc w:val="center"/>
        <w:outlineLvl w:val="3"/>
      </w:pPr>
      <w:bookmarkStart w:id="9" w:name="P208"/>
      <w:bookmarkEnd w:id="9"/>
      <w:r>
        <w:t>Вариант 1. Направление уведомления о планируемом сносе</w:t>
      </w:r>
    </w:p>
    <w:p w:rsidR="00AF5B83" w:rsidRDefault="00AF5B83">
      <w:pPr>
        <w:pStyle w:val="ConsPlusTitle"/>
        <w:jc w:val="center"/>
      </w:pPr>
      <w:r>
        <w:t>объекта капитального строительства</w:t>
      </w: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Title"/>
        <w:jc w:val="center"/>
        <w:outlineLvl w:val="4"/>
      </w:pPr>
      <w:r>
        <w:t>Перечень и описание административных процедур</w:t>
      </w:r>
    </w:p>
    <w:p w:rsidR="00AF5B83" w:rsidRDefault="00AF5B83">
      <w:pPr>
        <w:pStyle w:val="ConsPlusTitle"/>
        <w:jc w:val="center"/>
      </w:pPr>
      <w:r>
        <w:t>предоставления муниципальной услуги</w:t>
      </w: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Title"/>
        <w:jc w:val="center"/>
        <w:outlineLvl w:val="5"/>
      </w:pPr>
      <w:r>
        <w:t>Прием запроса и документов и (или) информации,</w:t>
      </w:r>
    </w:p>
    <w:p w:rsidR="00AF5B83" w:rsidRDefault="00AF5B83">
      <w:pPr>
        <w:pStyle w:val="ConsPlusTitle"/>
        <w:jc w:val="center"/>
      </w:pPr>
      <w:r>
        <w:t>необходимых для предоставления муниципальной услуги</w:t>
      </w: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Normal"/>
        <w:ind w:firstLine="540"/>
        <w:jc w:val="both"/>
      </w:pPr>
      <w:r>
        <w:t xml:space="preserve">3.6. Основанием для начала административной процедуры является поступление в ДГиЗО </w:t>
      </w:r>
      <w:hyperlink w:anchor="P524">
        <w:r>
          <w:rPr>
            <w:color w:val="0000FF"/>
          </w:rPr>
          <w:t>уведомления</w:t>
        </w:r>
      </w:hyperlink>
      <w:r>
        <w:t xml:space="preserve"> о планируемом сносе по форме согласно приложению N 2 к настоящему Административному регламенту и документов, предусмотренных </w:t>
      </w:r>
      <w:hyperlink w:anchor="P234">
        <w:r>
          <w:rPr>
            <w:color w:val="0000FF"/>
          </w:rPr>
          <w:t>подпунктами "б"</w:t>
        </w:r>
      </w:hyperlink>
      <w:r>
        <w:t xml:space="preserve"> - </w:t>
      </w:r>
      <w:hyperlink w:anchor="P237">
        <w:r>
          <w:rPr>
            <w:color w:val="0000FF"/>
          </w:rPr>
          <w:t>"д" пункта 3.7</w:t>
        </w:r>
      </w:hyperlink>
      <w:r>
        <w:t xml:space="preserve">, </w:t>
      </w:r>
      <w:hyperlink w:anchor="P238">
        <w:r>
          <w:rPr>
            <w:color w:val="0000FF"/>
          </w:rPr>
          <w:t>пунктом 3.8</w:t>
        </w:r>
      </w:hyperlink>
      <w:r>
        <w:t xml:space="preserve"> настоящего Административного регламента.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Застройщик или технический заказчик не позднее чем за 7 рабочих дней до начала выполнения работ по сносу объекта капитального строительства направляет в ДГиЗО уведомление о планируемом сносе одним из следующих способов:</w:t>
      </w:r>
    </w:p>
    <w:p w:rsidR="00AF5B83" w:rsidRDefault="00AF5B83">
      <w:pPr>
        <w:pStyle w:val="ConsPlusNormal"/>
        <w:spacing w:before="220"/>
        <w:ind w:firstLine="540"/>
        <w:jc w:val="both"/>
      </w:pPr>
      <w:bookmarkStart w:id="10" w:name="P219"/>
      <w:bookmarkEnd w:id="10"/>
      <w:r>
        <w:t>а) в электронной форме посредством ЕПГУ.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В случае направления уведомления о планируемом сносе и прилагаемых к нему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муниципальной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ФГИС ЕСИА), заполняет форму указанного уведомления с использованием интерактивной формы в электронном виде.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 xml:space="preserve">Уведомление о планируемом сносе направляется заявителем или его представителем вместе с прикрепленными электронными документами, указанными в </w:t>
      </w:r>
      <w:hyperlink w:anchor="P235">
        <w:r>
          <w:rPr>
            <w:color w:val="0000FF"/>
          </w:rPr>
          <w:t>подпунктах "в"</w:t>
        </w:r>
      </w:hyperlink>
      <w:r>
        <w:t xml:space="preserve"> - </w:t>
      </w:r>
      <w:hyperlink w:anchor="P237">
        <w:r>
          <w:rPr>
            <w:color w:val="0000FF"/>
          </w:rPr>
          <w:t>"д" пункта 3.7</w:t>
        </w:r>
      </w:hyperlink>
      <w:r>
        <w:t xml:space="preserve"> настоящего Административного регламента, и подписывается заявителем или его </w:t>
      </w:r>
      <w:r>
        <w:lastRenderedPageBreak/>
        <w:t xml:space="preserve">представителем, уполномоченным на подписание запроса,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</w:t>
      </w:r>
      <w:hyperlink r:id="rId20">
        <w:r>
          <w:rPr>
            <w:color w:val="0000FF"/>
          </w:rPr>
          <w:t>частью 5 статьи 8</w:t>
        </w:r>
      </w:hyperlink>
      <w:r>
        <w:t xml:space="preserve"> Федерального закона от 06.04.2011 N 63-ФЗ "Об электронной подписи" (далее - Федеральный закон N 63-ФЗ), а также при наличии у владельца сертификата ключа проверки ключа простой электронной подписи, выданного ему при личном приеме в соответствии с </w:t>
      </w:r>
      <w:hyperlink r:id="rId21">
        <w:r>
          <w:rPr>
            <w:color w:val="0000FF"/>
          </w:rPr>
          <w:t>Правилами</w:t>
        </w:r>
      </w:hyperlink>
      <w:r>
        <w:t xml:space="preserve">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25.01.2013 N 33 "Об использовании простой электронной подписи при оказании государственных и муниципальных услуг", в соответствии с </w:t>
      </w:r>
      <w:hyperlink r:id="rId22">
        <w:r>
          <w:rPr>
            <w:color w:val="0000FF"/>
          </w:rPr>
          <w:t>Правилами</w:t>
        </w:r>
      </w:hyperlink>
      <w: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 (далее - усиленная неквалифицированная электронная подпись).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 xml:space="preserve">В целях предоставления муниципальной услуги заявителю или его представителю обеспечивается в МФЦ доступ к ЕПГУ в соответствии с </w:t>
      </w:r>
      <w:hyperlink r:id="rId2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22.12.2012 N 1376 "Об утверждении Правил организации деятельности многофункциональных центров предоставления государственных и муниципальных услуг" (далее - постановление Правительства Российской Федерации N 1376);</w:t>
      </w:r>
    </w:p>
    <w:p w:rsidR="00AF5B83" w:rsidRDefault="00AF5B83">
      <w:pPr>
        <w:pStyle w:val="ConsPlusNormal"/>
        <w:spacing w:before="220"/>
        <w:ind w:firstLine="540"/>
        <w:jc w:val="both"/>
      </w:pPr>
      <w:bookmarkStart w:id="11" w:name="P223"/>
      <w:bookmarkEnd w:id="11"/>
      <w:r>
        <w:t xml:space="preserve">б) на бумажном носителе посредством обращения в ДГиЗО, в том числе через МФЦ в соответствии с соглашением о взаимодействии между МФЦ и Администрацией города Оренбурга, заключенным в соответствии с </w:t>
      </w:r>
      <w:hyperlink r:id="rId2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27.09.2011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муниципальной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компаниями" (далее - постановление Правительства Российской Федерации N 797), либо посредством почтового отправления.</w:t>
      </w:r>
    </w:p>
    <w:p w:rsidR="00AF5B83" w:rsidRDefault="00AF5B83">
      <w:pPr>
        <w:pStyle w:val="ConsPlusNormal"/>
        <w:spacing w:before="220"/>
        <w:ind w:firstLine="540"/>
        <w:jc w:val="both"/>
      </w:pPr>
      <w:bookmarkStart w:id="12" w:name="P224"/>
      <w:bookmarkEnd w:id="12"/>
      <w:r>
        <w:t>3.7. Исчерпывающий перечень документов, необходимых для предоставления муниципальной услуги, подлежащих представлению заявителем самостоятельно:</w:t>
      </w:r>
    </w:p>
    <w:p w:rsidR="00AF5B83" w:rsidRDefault="00AF5B83">
      <w:pPr>
        <w:pStyle w:val="ConsPlusNormal"/>
        <w:spacing w:before="220"/>
        <w:ind w:firstLine="540"/>
        <w:jc w:val="both"/>
      </w:pPr>
      <w:bookmarkStart w:id="13" w:name="P225"/>
      <w:bookmarkEnd w:id="13"/>
      <w:r>
        <w:t xml:space="preserve">а) уведомление о планируемом сносе. В случае его представления в электронной форме посредством ЕПГУ в соответствии с </w:t>
      </w:r>
      <w:hyperlink w:anchor="P219">
        <w:r>
          <w:rPr>
            <w:color w:val="0000FF"/>
          </w:rPr>
          <w:t>подпунктом "а" пункта 3.6</w:t>
        </w:r>
      </w:hyperlink>
      <w:r>
        <w:t xml:space="preserve"> настоящего Административного регламента указанное уведомление заполняется путем внесения соответствующих сведений в интерактивную форму на ЕПГУ.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Уведомление о планируемом сносе должно содержать следующие сведения: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 xml:space="preserve">наименование и место нахождения застройщика или технического заказчика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</w:t>
      </w:r>
      <w:r>
        <w:lastRenderedPageBreak/>
        <w:t>идентификационный номер налогоплательщика, за исключением случая, если заявителем является иностранное юридическое лицо;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кадастровый номер земельного участка (при наличии), адрес или описание местоположения земельного участка;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сведения о праве застройщика на объект капитального строительства, подлежащий сносу, а также сведения о наличии прав иных лиц на объект капитального строительства, подлежащий сносу (при наличии таких лиц);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(при наличии такого решения либо обязательства);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почтовый адрес и (или) адрес электронной почты для связи с застройщиком или техническим заказчиком;</w:t>
      </w:r>
    </w:p>
    <w:p w:rsidR="00AF5B83" w:rsidRDefault="00AF5B83">
      <w:pPr>
        <w:pStyle w:val="ConsPlusNormal"/>
        <w:spacing w:before="220"/>
        <w:ind w:firstLine="540"/>
        <w:jc w:val="both"/>
      </w:pPr>
      <w:bookmarkStart w:id="14" w:name="P234"/>
      <w:bookmarkEnd w:id="14"/>
      <w:r>
        <w:t xml:space="preserve">б) документ, удостоверяющий личность заявителя или представителя заявителя, в случае представления уведомления о планируемом сносе и прилагаемых к нему документов посредством обращения в ДГиЗО, в том числе через МФЦ. В случае представления документов посредством ЕПГУ в соответствии с </w:t>
      </w:r>
      <w:hyperlink w:anchor="P219">
        <w:r>
          <w:rPr>
            <w:color w:val="0000FF"/>
          </w:rPr>
          <w:t>подпунктом "а" пункта 3.6</w:t>
        </w:r>
      </w:hyperlink>
      <w:r>
        <w:t xml:space="preserve"> настоящего Административного регламента представление указанного документа не требуется;</w:t>
      </w:r>
    </w:p>
    <w:p w:rsidR="00AF5B83" w:rsidRDefault="00AF5B83">
      <w:pPr>
        <w:pStyle w:val="ConsPlusNormal"/>
        <w:spacing w:before="220"/>
        <w:ind w:firstLine="540"/>
        <w:jc w:val="both"/>
      </w:pPr>
      <w:bookmarkStart w:id="15" w:name="P235"/>
      <w:bookmarkEnd w:id="15"/>
      <w:r>
        <w:t xml:space="preserve">в) документ, подтверждающий полномочия представителя действовать от имени заявителя (в случае обращения за получением услуги представителя). В случае представления документов в электронной форме посредством ЕПГУ в соответствии с </w:t>
      </w:r>
      <w:hyperlink w:anchor="P219">
        <w:r>
          <w:rPr>
            <w:color w:val="0000FF"/>
          </w:rPr>
          <w:t>подпунктом "а" пункта 3.6</w:t>
        </w:r>
      </w:hyperlink>
      <w:r>
        <w:t xml:space="preserve">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 - усиленной квалифицированной электронной подписью нотариуса;</w:t>
      </w:r>
    </w:p>
    <w:p w:rsidR="00AF5B83" w:rsidRDefault="00AF5B83">
      <w:pPr>
        <w:pStyle w:val="ConsPlusNormal"/>
        <w:spacing w:before="220"/>
        <w:ind w:firstLine="540"/>
        <w:jc w:val="both"/>
      </w:pPr>
      <w:bookmarkStart w:id="16" w:name="P236"/>
      <w:bookmarkEnd w:id="16"/>
      <w:r>
        <w:t xml:space="preserve">г) результаты и материалы обследования объекта капитального строительства (за исключением объектов, указанных в </w:t>
      </w:r>
      <w:hyperlink r:id="rId25">
        <w:r>
          <w:rPr>
            <w:color w:val="0000FF"/>
          </w:rPr>
          <w:t>пунктах 1</w:t>
        </w:r>
      </w:hyperlink>
      <w:r>
        <w:t xml:space="preserve"> - </w:t>
      </w:r>
      <w:hyperlink r:id="rId26">
        <w:r>
          <w:rPr>
            <w:color w:val="0000FF"/>
          </w:rPr>
          <w:t>3 части 17 статьи 51</w:t>
        </w:r>
      </w:hyperlink>
      <w:r>
        <w:t xml:space="preserve"> ГрК РФ);</w:t>
      </w:r>
    </w:p>
    <w:p w:rsidR="00AF5B83" w:rsidRDefault="00AF5B83">
      <w:pPr>
        <w:pStyle w:val="ConsPlusNormal"/>
        <w:spacing w:before="220"/>
        <w:ind w:firstLine="540"/>
        <w:jc w:val="both"/>
      </w:pPr>
      <w:bookmarkStart w:id="17" w:name="P237"/>
      <w:bookmarkEnd w:id="17"/>
      <w:r>
        <w:t xml:space="preserve">д) проект организации работ по сносу объекта капитального строительства (за исключением объектов, указанных в </w:t>
      </w:r>
      <w:hyperlink r:id="rId27">
        <w:r>
          <w:rPr>
            <w:color w:val="0000FF"/>
          </w:rPr>
          <w:t>пунктах 1</w:t>
        </w:r>
      </w:hyperlink>
      <w:r>
        <w:t xml:space="preserve"> - </w:t>
      </w:r>
      <w:hyperlink r:id="rId28">
        <w:r>
          <w:rPr>
            <w:color w:val="0000FF"/>
          </w:rPr>
          <w:t>3 части 17 статьи 51</w:t>
        </w:r>
      </w:hyperlink>
      <w:r>
        <w:t xml:space="preserve"> ГрК РФ).</w:t>
      </w:r>
    </w:p>
    <w:p w:rsidR="00AF5B83" w:rsidRDefault="00AF5B83">
      <w:pPr>
        <w:pStyle w:val="ConsPlusNormal"/>
        <w:spacing w:before="220"/>
        <w:ind w:firstLine="540"/>
        <w:jc w:val="both"/>
      </w:pPr>
      <w:bookmarkStart w:id="18" w:name="P238"/>
      <w:bookmarkEnd w:id="18"/>
      <w:r>
        <w:t>3.8. Исчерпывающий перечень необходимых для предоставления услуги документов (их копий или сведений, содержащихся в них), которые запрашиваются ДГиЗО в порядке межведомственного информационного взаимодействия (в том числе с использованием СМЭВ), и которые заявитель вправе представить по собственной инициативе:</w:t>
      </w:r>
    </w:p>
    <w:p w:rsidR="00AF5B83" w:rsidRDefault="00AF5B83">
      <w:pPr>
        <w:pStyle w:val="ConsPlusNormal"/>
        <w:spacing w:before="220"/>
        <w:ind w:firstLine="540"/>
        <w:jc w:val="both"/>
      </w:pPr>
      <w:bookmarkStart w:id="19" w:name="P239"/>
      <w:bookmarkEnd w:id="19"/>
      <w:r>
        <w:t>а) сведения из Единого государственного реестра недвижимости об основных характеристиках и зарегистрированных правах на объект недвижимости (в случае направления уведомлений по объектам недвижимости, права на которые зарегистрированы в Едином государственном реестре недвижимости);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б)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lastRenderedPageBreak/>
        <w:t>в) решение суда о сносе объекта капитального строительства;</w:t>
      </w:r>
    </w:p>
    <w:p w:rsidR="00AF5B83" w:rsidRDefault="00AF5B83">
      <w:pPr>
        <w:pStyle w:val="ConsPlusNormal"/>
        <w:spacing w:before="220"/>
        <w:ind w:firstLine="540"/>
        <w:jc w:val="both"/>
      </w:pPr>
      <w:bookmarkStart w:id="20" w:name="P242"/>
      <w:bookmarkEnd w:id="20"/>
      <w:r>
        <w:t>г) решение органа местного самоуправления о сносе объекта капитального строительства.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 xml:space="preserve">3.9. В целях установления личности заявитель представляет в ДГиЗО документ, предусмотренный </w:t>
      </w:r>
      <w:hyperlink w:anchor="P234">
        <w:r>
          <w:rPr>
            <w:color w:val="0000FF"/>
          </w:rPr>
          <w:t>подпунктом "б" пункта 3.7</w:t>
        </w:r>
      </w:hyperlink>
      <w:r>
        <w:t xml:space="preserve"> настоящего Административного регламента.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 xml:space="preserve">В целях установления личности представителя, полномочия которого подтверждены доверенностью, оформленной в соответствии с требованиями законодательства Российской Федерации, в ДГиЗО представляются документы, предусмотренные </w:t>
      </w:r>
      <w:hyperlink w:anchor="P234">
        <w:r>
          <w:rPr>
            <w:color w:val="0000FF"/>
          </w:rPr>
          <w:t>подпунктами "б"</w:t>
        </w:r>
      </w:hyperlink>
      <w:r>
        <w:t xml:space="preserve">, </w:t>
      </w:r>
      <w:hyperlink w:anchor="P235">
        <w:r>
          <w:rPr>
            <w:color w:val="0000FF"/>
          </w:rPr>
          <w:t>"в" пункта 3.7</w:t>
        </w:r>
      </w:hyperlink>
      <w:r>
        <w:t xml:space="preserve"> настоящего Административного регламента.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 xml:space="preserve">3.10. В случае предоставления услуги через ЕПГУ личность заявителя или представителя устанавливается с использованием ФГИС ЕСИА (документ, предусмотренный </w:t>
      </w:r>
      <w:hyperlink w:anchor="P234">
        <w:r>
          <w:rPr>
            <w:color w:val="0000FF"/>
          </w:rPr>
          <w:t>подпунктом "б" пункта 3.7</w:t>
        </w:r>
      </w:hyperlink>
      <w:r>
        <w:t xml:space="preserve"> настоящего Административного регламента, не требуется, если заявитель прошел авторизацию через ФГИС ЕСИА).</w:t>
      </w:r>
    </w:p>
    <w:p w:rsidR="00AF5B83" w:rsidRDefault="00AF5B83">
      <w:pPr>
        <w:pStyle w:val="ConsPlusNormal"/>
        <w:spacing w:before="220"/>
        <w:ind w:firstLine="540"/>
        <w:jc w:val="both"/>
      </w:pPr>
      <w:bookmarkStart w:id="21" w:name="P246"/>
      <w:bookmarkEnd w:id="21"/>
      <w:r>
        <w:t>3.11. Основания для принятия решения об отказе в приеме документов, необходимых для предоставления муниципальной услуги, в том числе представленных в электронной форме: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а) уведомление о планируемом сносе представлено в орган местного самоуправления, в полномочия которого не входит предоставление муниципальной услуги;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б) неполное заполнение полей в форме уведомления о планируемом сносе, в том числе в интерактивной форме уведомления на ЕПГУ;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 xml:space="preserve">в) непредставление документов, предусмотренных </w:t>
      </w:r>
      <w:hyperlink w:anchor="P225">
        <w:r>
          <w:rPr>
            <w:color w:val="0000FF"/>
          </w:rPr>
          <w:t>подпунктами "а"</w:t>
        </w:r>
      </w:hyperlink>
      <w:r>
        <w:t xml:space="preserve"> - </w:t>
      </w:r>
      <w:hyperlink w:anchor="P235">
        <w:r>
          <w:rPr>
            <w:color w:val="0000FF"/>
          </w:rPr>
          <w:t>"в" пункта 3.7</w:t>
        </w:r>
      </w:hyperlink>
      <w:r>
        <w:t xml:space="preserve"> настоящего Административного регламента;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г) представленные документы утратили силу на день обращения за получением муниципальной услуги (документ, удостоверяющий личность; документ, удостоверяющий полномочия представителя заявителя, в случае обращения за получением муниципальной услуги указанным лицом);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д) представленные документы содержат подчистки и исправления текста;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 xml:space="preserve">ж) выявлено несоблюдение установленных </w:t>
      </w:r>
      <w:hyperlink r:id="rId29">
        <w:r>
          <w:rPr>
            <w:color w:val="0000FF"/>
          </w:rPr>
          <w:t>статьей 11</w:t>
        </w:r>
      </w:hyperlink>
      <w:r>
        <w:t xml:space="preserve"> Федерального закона N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3.12. В приеме уведомления о планируемом сносе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3.13. МФЦ участвует в соответствии с соглашением о взаимодействии между МФЦ и Администрацией города Оренбурга в приеме уведомления о планируемом сносе.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3.14. Возможность получения муниципальной услуги по экстерриториальному принципу отсутствует.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 xml:space="preserve">3.15. Уведомление о планируемом сносе и документы, предусмотренные </w:t>
      </w:r>
      <w:hyperlink w:anchor="P234">
        <w:r>
          <w:rPr>
            <w:color w:val="0000FF"/>
          </w:rPr>
          <w:t>подпунктами "б"</w:t>
        </w:r>
      </w:hyperlink>
      <w:r>
        <w:t xml:space="preserve"> - </w:t>
      </w:r>
      <w:hyperlink w:anchor="P237">
        <w:r>
          <w:rPr>
            <w:color w:val="0000FF"/>
          </w:rPr>
          <w:t>"д" пункта 3.7</w:t>
        </w:r>
      </w:hyperlink>
      <w:r>
        <w:t xml:space="preserve">, </w:t>
      </w:r>
      <w:hyperlink w:anchor="P238">
        <w:r>
          <w:rPr>
            <w:color w:val="0000FF"/>
          </w:rPr>
          <w:t>пунктом 3.8</w:t>
        </w:r>
      </w:hyperlink>
      <w:r>
        <w:t xml:space="preserve"> настоящего Административного регламента, направленные способом, установленным в </w:t>
      </w:r>
      <w:hyperlink w:anchor="P223">
        <w:r>
          <w:rPr>
            <w:color w:val="0000FF"/>
          </w:rPr>
          <w:t>подпункте "б" пункта 3.6</w:t>
        </w:r>
      </w:hyperlink>
      <w:r>
        <w:t xml:space="preserve"> настоящего Административного регламента, </w:t>
      </w:r>
      <w:r>
        <w:lastRenderedPageBreak/>
        <w:t>принимаются специалистом МКУ "ГЦГ".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 xml:space="preserve">3.16. Уведомление о планируемом сносе и документы, предусмотренные </w:t>
      </w:r>
      <w:hyperlink w:anchor="P234">
        <w:r>
          <w:rPr>
            <w:color w:val="0000FF"/>
          </w:rPr>
          <w:t>подпунктами "б"</w:t>
        </w:r>
      </w:hyperlink>
      <w:r>
        <w:t xml:space="preserve"> - </w:t>
      </w:r>
      <w:hyperlink w:anchor="P237">
        <w:r>
          <w:rPr>
            <w:color w:val="0000FF"/>
          </w:rPr>
          <w:t>"д" пункта 3.7</w:t>
        </w:r>
      </w:hyperlink>
      <w:r>
        <w:t xml:space="preserve">, </w:t>
      </w:r>
      <w:hyperlink w:anchor="P238">
        <w:r>
          <w:rPr>
            <w:color w:val="0000FF"/>
          </w:rPr>
          <w:t>пунктом 3.8</w:t>
        </w:r>
      </w:hyperlink>
      <w:r>
        <w:t xml:space="preserve"> настоящего Административного регламента, направленные способом, указанным в </w:t>
      </w:r>
      <w:hyperlink w:anchor="P219">
        <w:r>
          <w:rPr>
            <w:color w:val="0000FF"/>
          </w:rPr>
          <w:t>подпункте "а" пункта 3.6</w:t>
        </w:r>
      </w:hyperlink>
      <w:r>
        <w:t xml:space="preserve"> настоящего Административного регламента, регистрируются в автоматическом режиме и (или) принимаются ответственным специалистом МКУ "ГЦГ".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 xml:space="preserve">3.17. Уведомление о планируемом сносе и документы, предусмотренные </w:t>
      </w:r>
      <w:hyperlink w:anchor="P234">
        <w:r>
          <w:rPr>
            <w:color w:val="0000FF"/>
          </w:rPr>
          <w:t>подпунктами "б"</w:t>
        </w:r>
      </w:hyperlink>
      <w:r>
        <w:t xml:space="preserve"> - </w:t>
      </w:r>
      <w:hyperlink w:anchor="P237">
        <w:r>
          <w:rPr>
            <w:color w:val="0000FF"/>
          </w:rPr>
          <w:t>"д" пункта 3.7</w:t>
        </w:r>
      </w:hyperlink>
      <w:r>
        <w:t xml:space="preserve">, </w:t>
      </w:r>
      <w:hyperlink w:anchor="P238">
        <w:r>
          <w:rPr>
            <w:color w:val="0000FF"/>
          </w:rPr>
          <w:t>пунктом 3.8</w:t>
        </w:r>
      </w:hyperlink>
      <w:r>
        <w:t xml:space="preserve"> настоящего Административного регламента, направленные через МФЦ, могут быть получены ДГиЗО из МФЦ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30">
        <w:r>
          <w:rPr>
            <w:color w:val="0000FF"/>
          </w:rPr>
          <w:t>закона</w:t>
        </w:r>
      </w:hyperlink>
      <w:r>
        <w:t xml:space="preserve"> N 63-ФЗ.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3.18. Для приема уведомления о планируемом сносе в электронной форме с использованием ЕПГУ может применяться специализированное программное обеспечение, предусматривающее заполнение заявителем реквизитов, необходимых для работы с уведомлением о планируемом сносе и для подготовки ответа.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Для возможности подачи запроса через ЕПГУ заявитель должен быть зарегистрирован в ФГИС ЕСИА.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 xml:space="preserve">3.19. Срок регистрации уведомления о планируемом сносе и документов, предусмотренных </w:t>
      </w:r>
      <w:hyperlink w:anchor="P234">
        <w:r>
          <w:rPr>
            <w:color w:val="0000FF"/>
          </w:rPr>
          <w:t>подпунктами "б"</w:t>
        </w:r>
      </w:hyperlink>
      <w:r>
        <w:t xml:space="preserve"> - </w:t>
      </w:r>
      <w:hyperlink w:anchor="P237">
        <w:r>
          <w:rPr>
            <w:color w:val="0000FF"/>
          </w:rPr>
          <w:t>"д" пункта 3.7</w:t>
        </w:r>
      </w:hyperlink>
      <w:r>
        <w:t xml:space="preserve"> настоящего Административного регламента, указан в </w:t>
      </w:r>
      <w:hyperlink w:anchor="P155">
        <w:r>
          <w:rPr>
            <w:color w:val="0000FF"/>
          </w:rPr>
          <w:t>пункте 2.21</w:t>
        </w:r>
      </w:hyperlink>
      <w:r>
        <w:t xml:space="preserve"> настоящего Административного регламента.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3.20. Результатом административной процедуры является регистрация уведомления о планируемом сносе и документов, необходимых для предоставления муниципальной услуги.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 xml:space="preserve">3.21. После регистрации уведомления о планируемом сносе и документов, предусмотренных </w:t>
      </w:r>
      <w:hyperlink w:anchor="P234">
        <w:r>
          <w:rPr>
            <w:color w:val="0000FF"/>
          </w:rPr>
          <w:t>подпунктами "б"</w:t>
        </w:r>
      </w:hyperlink>
      <w:r>
        <w:t xml:space="preserve"> - </w:t>
      </w:r>
      <w:hyperlink w:anchor="P237">
        <w:r>
          <w:rPr>
            <w:color w:val="0000FF"/>
          </w:rPr>
          <w:t>"д" пункта 3.7</w:t>
        </w:r>
      </w:hyperlink>
      <w:r>
        <w:t xml:space="preserve">, </w:t>
      </w:r>
      <w:hyperlink w:anchor="P238">
        <w:r>
          <w:rPr>
            <w:color w:val="0000FF"/>
          </w:rPr>
          <w:t>пунктом 3.8</w:t>
        </w:r>
      </w:hyperlink>
      <w:r>
        <w:t xml:space="preserve"> настоящего Административного регламента, направляются в МКУ "ГЦГ" для назначения ответственного должностного лица за рассмотрение уведомления о планируемом сносе и прилагаемых документов.</w:t>
      </w: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Title"/>
        <w:jc w:val="center"/>
        <w:outlineLvl w:val="5"/>
      </w:pPr>
      <w:r>
        <w:t>Межведомственное информационное взаимодействие</w:t>
      </w: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Normal"/>
        <w:ind w:firstLine="540"/>
        <w:jc w:val="both"/>
      </w:pPr>
      <w:r>
        <w:t xml:space="preserve">3.22. Основанием для начала административной процедуры является регистрация уведомления о планируемом сносе и приложенных к уведомлению документов, если заявитель самостоятельно не представил документы, указанные в </w:t>
      </w:r>
      <w:hyperlink w:anchor="P238">
        <w:r>
          <w:rPr>
            <w:color w:val="0000FF"/>
          </w:rPr>
          <w:t>пункте 3.8</w:t>
        </w:r>
      </w:hyperlink>
      <w:r>
        <w:t xml:space="preserve"> настоящего Административного регламента.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 xml:space="preserve">3.23. Специалист МКУ "ГЦГ", в обязанности которого в соответствии с его должностным регламентом входит выполнение соответствующих функций (далее - должностное лицо МКУ "ГЦГ"), подготавливает и направляет (в том числе с использованием СМЭВ) межведомственный запрос о представлении документов (их копий или сведений, содержащихся в них), предусмотренных </w:t>
      </w:r>
      <w:hyperlink w:anchor="P238">
        <w:r>
          <w:rPr>
            <w:color w:val="0000FF"/>
          </w:rPr>
          <w:t>пунктом 3.8</w:t>
        </w:r>
      </w:hyperlink>
      <w:r>
        <w:t xml:space="preserve"> настоящего Административного регламента, в соответствующие органы (организации):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1) Федеральную службу муниципальной регистрации, кадастра и картографии по Оренбургской области;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2) Федеральную налоговую службу;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 xml:space="preserve">3) органы муниципальной власти, органы местного самоуправления муниципальных образований Оренбургской области, подведомственные государственным органам или органам </w:t>
      </w:r>
      <w:r>
        <w:lastRenderedPageBreak/>
        <w:t>местного самоуправления организации, в распоряжении которых находится запрашиваемый документ.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 xml:space="preserve">3.24. Для получения документов, указанных в </w:t>
      </w:r>
      <w:hyperlink w:anchor="P239">
        <w:r>
          <w:rPr>
            <w:color w:val="0000FF"/>
          </w:rPr>
          <w:t>подпунктах "а"</w:t>
        </w:r>
      </w:hyperlink>
      <w:r>
        <w:t xml:space="preserve"> - </w:t>
      </w:r>
      <w:hyperlink w:anchor="P242">
        <w:r>
          <w:rPr>
            <w:color w:val="0000FF"/>
          </w:rPr>
          <w:t>"г" пункта 3.8</w:t>
        </w:r>
      </w:hyperlink>
      <w:r>
        <w:t xml:space="preserve"> настоящего Административного регламента, срок направления межведомственного запроса составляет 1 рабочий день со дня регистрации уведомления о планируемом сносе и приложенных к уведомлению документов.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 xml:space="preserve">3.25. По межведомственным запросам документы (их копии или сведения, содержащиеся в них), предусмотренные </w:t>
      </w:r>
      <w:hyperlink w:anchor="P239">
        <w:r>
          <w:rPr>
            <w:color w:val="0000FF"/>
          </w:rPr>
          <w:t>подпунктами "а"</w:t>
        </w:r>
      </w:hyperlink>
      <w:r>
        <w:t xml:space="preserve"> - </w:t>
      </w:r>
      <w:hyperlink w:anchor="P242">
        <w:r>
          <w:rPr>
            <w:color w:val="0000FF"/>
          </w:rPr>
          <w:t>"г" пункта 3.8</w:t>
        </w:r>
      </w:hyperlink>
      <w:r>
        <w:t xml:space="preserve"> настоящего Административного регламента, представляются органами, в распоряжении которых находятся эти документы в электронной форме или на бумажном носителе, в срок не позднее 3 рабочих дней с момента направления соответствующего межведомственного запроса.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3.26. Межведомственное информационное взаимодействие может осуществляется на бумажном носителе: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2) при необходимости представления оригиналов документов на бумажном носителе при направлении межведомственного запроса.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3.27. Результатом административной процедуры является получение ДГиЗО запрашиваемых документов (их копий или сведений, содержащихся в них).</w:t>
      </w: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Title"/>
        <w:jc w:val="center"/>
        <w:outlineLvl w:val="5"/>
      </w:pPr>
      <w:r>
        <w:t>Принятие решения о предоставлении (об отказе</w:t>
      </w:r>
    </w:p>
    <w:p w:rsidR="00AF5B83" w:rsidRDefault="00AF5B83">
      <w:pPr>
        <w:pStyle w:val="ConsPlusTitle"/>
        <w:jc w:val="center"/>
      </w:pPr>
      <w:r>
        <w:t>в предоставлении) муниципальной услуги</w:t>
      </w: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Normal"/>
        <w:ind w:firstLine="540"/>
        <w:jc w:val="both"/>
      </w:pPr>
      <w:r>
        <w:t xml:space="preserve">3.28. Основанием для начала административной процедуры является регистрация ответственным специалистом МКУ "ГЦГ" уведомления о планируемом сносе с приложением документов, предусмотренных </w:t>
      </w:r>
      <w:hyperlink w:anchor="P234">
        <w:r>
          <w:rPr>
            <w:color w:val="0000FF"/>
          </w:rPr>
          <w:t>подпунктами "б"</w:t>
        </w:r>
      </w:hyperlink>
      <w:r>
        <w:t xml:space="preserve"> - </w:t>
      </w:r>
      <w:hyperlink w:anchor="P237">
        <w:r>
          <w:rPr>
            <w:color w:val="0000FF"/>
          </w:rPr>
          <w:t>"д" пункта 3.7</w:t>
        </w:r>
      </w:hyperlink>
      <w:r>
        <w:t xml:space="preserve">, </w:t>
      </w:r>
      <w:hyperlink w:anchor="P238">
        <w:r>
          <w:rPr>
            <w:color w:val="0000FF"/>
          </w:rPr>
          <w:t>пунктом 3.8</w:t>
        </w:r>
      </w:hyperlink>
      <w:r>
        <w:t xml:space="preserve"> настоящего Административного регламента, и ответов на межведомственные запросы.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 xml:space="preserve">3.29. ДГиЗО в течение 7 рабочих дней со дня регистрации уведомления о планируемом сносе проводит проверку наличия документов, указанных в </w:t>
      </w:r>
      <w:hyperlink w:anchor="P236">
        <w:r>
          <w:rPr>
            <w:color w:val="0000FF"/>
          </w:rPr>
          <w:t>подпунктах "г"</w:t>
        </w:r>
      </w:hyperlink>
      <w:r>
        <w:t xml:space="preserve">, </w:t>
      </w:r>
      <w:hyperlink w:anchor="P237">
        <w:r>
          <w:rPr>
            <w:color w:val="0000FF"/>
          </w:rPr>
          <w:t>"д" пункта 3.7</w:t>
        </w:r>
      </w:hyperlink>
      <w:r>
        <w:t xml:space="preserve"> настоящего Административного регламента, в случае непредставления данных документов запрашивает их у заявителя.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 xml:space="preserve">3.30. В рамках рассмотрения уведомления о планируемом сносе и документов, предусмотренных </w:t>
      </w:r>
      <w:hyperlink w:anchor="P234">
        <w:r>
          <w:rPr>
            <w:color w:val="0000FF"/>
          </w:rPr>
          <w:t>подпунктами "б"</w:t>
        </w:r>
      </w:hyperlink>
      <w:r>
        <w:t xml:space="preserve"> - </w:t>
      </w:r>
      <w:hyperlink w:anchor="P237">
        <w:r>
          <w:rPr>
            <w:color w:val="0000FF"/>
          </w:rPr>
          <w:t>"д" пункта 3.7</w:t>
        </w:r>
      </w:hyperlink>
      <w:r>
        <w:t xml:space="preserve">, </w:t>
      </w:r>
      <w:hyperlink w:anchor="P238">
        <w:r>
          <w:rPr>
            <w:color w:val="0000FF"/>
          </w:rPr>
          <w:t>пунктом 3.8</w:t>
        </w:r>
      </w:hyperlink>
      <w:r>
        <w:t xml:space="preserve"> настоящего Административного регламента, специалист МКУ "ГЦГ" осуществляет проверку наличия установленных в </w:t>
      </w:r>
      <w:hyperlink w:anchor="P287">
        <w:r>
          <w:rPr>
            <w:color w:val="0000FF"/>
          </w:rPr>
          <w:t>пункте 3.32</w:t>
        </w:r>
      </w:hyperlink>
      <w:r>
        <w:t xml:space="preserve"> настоящего Административного регламента оснований для отказа в предоставлении муниципальной услуги.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3.31. Основания для приостановления предоставления муниципальной услуги отсутствуют.</w:t>
      </w:r>
    </w:p>
    <w:p w:rsidR="00AF5B83" w:rsidRDefault="00AF5B83">
      <w:pPr>
        <w:pStyle w:val="ConsPlusNormal"/>
        <w:spacing w:before="220"/>
        <w:ind w:firstLine="540"/>
        <w:jc w:val="both"/>
      </w:pPr>
      <w:bookmarkStart w:id="22" w:name="P287"/>
      <w:bookmarkEnd w:id="22"/>
      <w:r>
        <w:t>3.32. Основания для принятия решения об отказе в предоставлении муниципальной услуги: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а)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б) отсутствие документов (сведений), предусмотренных нормативными правовыми актами Российской Федерации;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lastRenderedPageBreak/>
        <w:t>в) заявитель не является правообладателем объекта капитального строительства;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г) уведомление о сносе содержит сведения об объекте, который не является объектом капитального строительства.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3.33. Срок принятия решения о предоставлении (об отказе в предоставлении) муниципальной услуги не может превышать 7 рабочих дней со дня регистрации уведомления о планируемом строительстве и документов и (или) информации, необходимых для предоставления муниципальной услуги.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 xml:space="preserve">3.34. В случае наличия оснований для отказа в предоставлении муниципальной услуги должностное лицо МКУ "ГЦГ" подготавливает </w:t>
      </w:r>
      <w:hyperlink w:anchor="P789">
        <w:r>
          <w:rPr>
            <w:color w:val="0000FF"/>
          </w:rPr>
          <w:t>решение</w:t>
        </w:r>
      </w:hyperlink>
      <w:r>
        <w:t xml:space="preserve"> об отказе в предоставлении муниципальной услуги по рекомендуемой форме согласно приложению N 5 к настоящему Административному регламенту.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3.35. Результатом административной процедуры по принятию решения о предоставлении (об отказе в предоставлении) муниципальной услуги является размещение уведомления о планируемом сносе и соответствующих документов в ГИС ОГД или подписание решения об отказе в предоставлении муниципальной услуги.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3.36. Ответственный специалист МКУ "ГЦГ" обеспечивает размещение этого уведомления в ГИС ОГД и уведомляет о таком размещении инспекцию государственного строительного надзора Оренбургской области.</w:t>
      </w: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Title"/>
        <w:jc w:val="center"/>
        <w:outlineLvl w:val="5"/>
      </w:pPr>
      <w:r>
        <w:t>Предоставление результата муниципальной услуги</w:t>
      </w: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Normal"/>
        <w:ind w:firstLine="540"/>
        <w:jc w:val="both"/>
      </w:pPr>
      <w:r>
        <w:t xml:space="preserve">3.37. Результатом административной процедуры является размещение в ГИС ОГД уведомления о планируемом сносе и документов, указанных в </w:t>
      </w:r>
      <w:hyperlink w:anchor="P236">
        <w:r>
          <w:rPr>
            <w:color w:val="0000FF"/>
          </w:rPr>
          <w:t>подпунктах "г"</w:t>
        </w:r>
      </w:hyperlink>
      <w:r>
        <w:t xml:space="preserve">, </w:t>
      </w:r>
      <w:hyperlink w:anchor="P237">
        <w:r>
          <w:rPr>
            <w:color w:val="0000FF"/>
          </w:rPr>
          <w:t>"д" пункта 3.7</w:t>
        </w:r>
      </w:hyperlink>
      <w:r>
        <w:t xml:space="preserve"> настоящего Административного регламента.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 xml:space="preserve">3.38. Заявитель по его выбору вправе получить результат предоставления муниципальной услуги, указанный </w:t>
      </w:r>
      <w:hyperlink w:anchor="P94">
        <w:r>
          <w:rPr>
            <w:color w:val="0000FF"/>
          </w:rPr>
          <w:t>пункте 2.3.1</w:t>
        </w:r>
      </w:hyperlink>
      <w:r>
        <w:t xml:space="preserve"> настоящего Административного регламента, одним из следующих способов: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1) посредством личного обращения в ДГиЗО;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2) через МФЦ (в соответствии с соглашением о взаимодействии между МФЦ и Администрацией города Оренбурга);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3) посредством почтового отправления;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4) в электронном виде через ЕПГУ, в том числе с использованием ГИС ОГД.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Фиксирование факта получения заявителем результата предоставления муниципальной услуги посредством ЕПГУ осуществляется в личном кабинете заявителя (статус запроса обновляется до статуса "Услуга оказана").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3.39. Срок предоставления заявителю результата муниципальной услуги составляет 1 рабочий день, но не превышает 7 рабочих дней со дня регистрации уведомления о планируемом сносе объекта капитального строительства.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3.40. Срок выдачи (направления) заявителю решения об отказе в предоставлении муниципальной услуги исчисляется со дня принятия такого решения и составляет 1 рабочий день, но не превышает 7 рабочих дней со дня регистрации уведомления о планируемом строительстве.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 xml:space="preserve">3.41. Возможность предоставления результата муниципальной услуги по </w:t>
      </w:r>
      <w:r>
        <w:lastRenderedPageBreak/>
        <w:t>экстерриториальному принципу отсутствует.</w:t>
      </w: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Title"/>
        <w:jc w:val="center"/>
        <w:outlineLvl w:val="5"/>
      </w:pPr>
      <w:r>
        <w:t>Получение дополнительных сведений от заявителя</w:t>
      </w: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Normal"/>
        <w:ind w:firstLine="540"/>
        <w:jc w:val="both"/>
      </w:pPr>
      <w:r>
        <w:t>3.42. Получение дополнительных сведений от заявителя не предусмотрено.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3.43. Проведение процедуры оценки и процедуры распределения ограниченного ресурса для заявителя не предусмотрены.</w:t>
      </w: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Title"/>
        <w:jc w:val="center"/>
        <w:outlineLvl w:val="5"/>
      </w:pPr>
      <w:r>
        <w:t>Максимальный срок предоставления муниципальной услуги</w:t>
      </w: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Normal"/>
        <w:ind w:firstLine="540"/>
        <w:jc w:val="both"/>
      </w:pPr>
      <w:r>
        <w:t xml:space="preserve">3.44. Срок предоставления муниципальной услуги указан в </w:t>
      </w:r>
      <w:hyperlink w:anchor="P107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регламента.</w:t>
      </w: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Title"/>
        <w:jc w:val="center"/>
        <w:outlineLvl w:val="3"/>
      </w:pPr>
      <w:bookmarkStart w:id="23" w:name="P319"/>
      <w:bookmarkEnd w:id="23"/>
      <w:r>
        <w:t>Вариант 2. Направление уведомления о завершении сноса</w:t>
      </w:r>
    </w:p>
    <w:p w:rsidR="00AF5B83" w:rsidRDefault="00AF5B83">
      <w:pPr>
        <w:pStyle w:val="ConsPlusTitle"/>
        <w:jc w:val="center"/>
      </w:pPr>
      <w:r>
        <w:t>объекта капитального строительства</w:t>
      </w: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Title"/>
        <w:jc w:val="center"/>
        <w:outlineLvl w:val="4"/>
      </w:pPr>
      <w:r>
        <w:t>Перечень и описание административных процедур предоставления</w:t>
      </w:r>
    </w:p>
    <w:p w:rsidR="00AF5B83" w:rsidRDefault="00AF5B83">
      <w:pPr>
        <w:pStyle w:val="ConsPlusTitle"/>
        <w:jc w:val="center"/>
      </w:pPr>
      <w:r>
        <w:t>муниципальной услуги</w:t>
      </w: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Title"/>
        <w:jc w:val="center"/>
        <w:outlineLvl w:val="5"/>
      </w:pPr>
      <w:r>
        <w:t>Прием запроса и документов и (или) информации,</w:t>
      </w:r>
    </w:p>
    <w:p w:rsidR="00AF5B83" w:rsidRDefault="00AF5B83">
      <w:pPr>
        <w:pStyle w:val="ConsPlusTitle"/>
        <w:jc w:val="center"/>
      </w:pPr>
      <w:r>
        <w:t>необходимых для предоставления муниципальной услуги</w:t>
      </w: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Normal"/>
        <w:ind w:firstLine="540"/>
        <w:jc w:val="both"/>
      </w:pPr>
      <w:r>
        <w:t xml:space="preserve">3.45. Основанием для начала административной процедуры является поступление в ДГиЗО </w:t>
      </w:r>
      <w:hyperlink w:anchor="P633">
        <w:r>
          <w:rPr>
            <w:color w:val="0000FF"/>
          </w:rPr>
          <w:t>уведомления</w:t>
        </w:r>
      </w:hyperlink>
      <w:r>
        <w:t xml:space="preserve"> о завершении сноса объекта капитального строительства по форме согласно приложению N 3 к настоящему Административному регламенту и документов, предусмотренных </w:t>
      </w:r>
      <w:hyperlink w:anchor="P337">
        <w:r>
          <w:rPr>
            <w:color w:val="0000FF"/>
          </w:rPr>
          <w:t>подпунктами "б"</w:t>
        </w:r>
      </w:hyperlink>
      <w:r>
        <w:t xml:space="preserve">, </w:t>
      </w:r>
      <w:hyperlink w:anchor="P338">
        <w:r>
          <w:rPr>
            <w:color w:val="0000FF"/>
          </w:rPr>
          <w:t>"в" пункта 3.46</w:t>
        </w:r>
      </w:hyperlink>
      <w:r>
        <w:t xml:space="preserve">, </w:t>
      </w:r>
      <w:hyperlink w:anchor="P339">
        <w:r>
          <w:rPr>
            <w:color w:val="0000FF"/>
          </w:rPr>
          <w:t>пунктом 3.47</w:t>
        </w:r>
      </w:hyperlink>
      <w:r>
        <w:t xml:space="preserve"> настоящего Административного регламента.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Застройщик или технический заказчик не позднее 7 рабочих дней после завершения сноса объекта капитального строительства подает уведомление о завершении сноса одним из следующих способов:</w:t>
      </w:r>
    </w:p>
    <w:p w:rsidR="00AF5B83" w:rsidRDefault="00AF5B83">
      <w:pPr>
        <w:pStyle w:val="ConsPlusNormal"/>
        <w:spacing w:before="220"/>
        <w:ind w:firstLine="540"/>
        <w:jc w:val="both"/>
      </w:pPr>
      <w:bookmarkStart w:id="24" w:name="P330"/>
      <w:bookmarkEnd w:id="24"/>
      <w:r>
        <w:t>а) в электронной форме посредством ЕПГУ.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В случае направления уведомления о завершении сноса и прилагаемых к нему документов указанным способом заявитель или его представитель, прошедший процедуры регистрации, идентификации и аутентификации с использованием ФГИС ЕСИА, заполняет форму указанного уведомления с использованием интерактивной формы в электронном виде.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 xml:space="preserve">Уведомление о завершении сноса направляется заявителем или его представителем вместе с прикрепленными электронными документами, указанными в </w:t>
      </w:r>
      <w:hyperlink w:anchor="P338">
        <w:r>
          <w:rPr>
            <w:color w:val="0000FF"/>
          </w:rPr>
          <w:t>подпункте "в" пункта 3.46</w:t>
        </w:r>
      </w:hyperlink>
      <w:r>
        <w:t xml:space="preserve"> настоящего Административного регламента, и подписывается заявителем или его представителем, уполномоченным на подписание запроса,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</w:t>
      </w:r>
      <w:hyperlink r:id="rId31">
        <w:r>
          <w:rPr>
            <w:color w:val="0000FF"/>
          </w:rPr>
          <w:t>частью 5 статьи 8</w:t>
        </w:r>
      </w:hyperlink>
      <w:r>
        <w:t xml:space="preserve"> Федерального закона N 63-ФЗ, а также при наличии у владельца усиленной неквалифицированной электронной подписи).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 xml:space="preserve">В целях предоставления муниципальной услуги заявителю или его представителю обеспечивается в МФЦ доступ к ЕПГУ в соответствии с </w:t>
      </w:r>
      <w:hyperlink r:id="rId32">
        <w:r>
          <w:rPr>
            <w:color w:val="0000FF"/>
          </w:rPr>
          <w:t>постановлением</w:t>
        </w:r>
      </w:hyperlink>
      <w:r>
        <w:t xml:space="preserve"> Правительства Российской </w:t>
      </w:r>
      <w:r>
        <w:lastRenderedPageBreak/>
        <w:t>Федерации N 1376;</w:t>
      </w:r>
    </w:p>
    <w:p w:rsidR="00AF5B83" w:rsidRDefault="00AF5B83">
      <w:pPr>
        <w:pStyle w:val="ConsPlusNormal"/>
        <w:spacing w:before="220"/>
        <w:ind w:firstLine="540"/>
        <w:jc w:val="both"/>
      </w:pPr>
      <w:bookmarkStart w:id="25" w:name="P334"/>
      <w:bookmarkEnd w:id="25"/>
      <w:r>
        <w:t xml:space="preserve">б) на бумажном носителе посредством обращения в ДГиЗО, в том числе через МФЦ в соответствии с соглашением о взаимодействии между МФЦ и Администрацией города Оренбурга, заключенным в соответствии с </w:t>
      </w:r>
      <w:hyperlink r:id="rId3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N 797, либо посредством почтового отправления.</w:t>
      </w:r>
    </w:p>
    <w:p w:rsidR="00AF5B83" w:rsidRDefault="00AF5B83">
      <w:pPr>
        <w:pStyle w:val="ConsPlusNormal"/>
        <w:spacing w:before="220"/>
        <w:ind w:firstLine="540"/>
        <w:jc w:val="both"/>
      </w:pPr>
      <w:bookmarkStart w:id="26" w:name="P335"/>
      <w:bookmarkEnd w:id="26"/>
      <w:r>
        <w:t>3.46. Исчерпывающий перечень документов, необходимых для предоставления муниципальной услуги, подлежащих представлению заявителем самостоятельно:</w:t>
      </w:r>
    </w:p>
    <w:p w:rsidR="00AF5B83" w:rsidRDefault="00AF5B83">
      <w:pPr>
        <w:pStyle w:val="ConsPlusNormal"/>
        <w:spacing w:before="220"/>
        <w:ind w:firstLine="540"/>
        <w:jc w:val="both"/>
      </w:pPr>
      <w:bookmarkStart w:id="27" w:name="P336"/>
      <w:bookmarkEnd w:id="27"/>
      <w:r>
        <w:t xml:space="preserve">а) уведомление о завершении сноса. В случае его представления в электронной форме посредством ЕПГУ в соответствии с </w:t>
      </w:r>
      <w:hyperlink w:anchor="P330">
        <w:r>
          <w:rPr>
            <w:color w:val="0000FF"/>
          </w:rPr>
          <w:t>подпунктом "а" пункта 3.45</w:t>
        </w:r>
      </w:hyperlink>
      <w:r>
        <w:t xml:space="preserve"> настоящего Административного регламента указанное уведомление заполняется путем внесения соответствующих сведений в интерактивную форму на ЕПГУ;</w:t>
      </w:r>
    </w:p>
    <w:p w:rsidR="00AF5B83" w:rsidRDefault="00AF5B83">
      <w:pPr>
        <w:pStyle w:val="ConsPlusNormal"/>
        <w:spacing w:before="220"/>
        <w:ind w:firstLine="540"/>
        <w:jc w:val="both"/>
      </w:pPr>
      <w:bookmarkStart w:id="28" w:name="P337"/>
      <w:bookmarkEnd w:id="28"/>
      <w:r>
        <w:t xml:space="preserve">б) документ, удостоверяющий личность заявителя или представителя заявителя, в случае представления уведомления о завершении сноса и прилагаемых к ним документов посредством обращения в ДГиЗО, в том числе через МФЦ. В случае представления документов посредством ЕПГУ в соответствии с </w:t>
      </w:r>
      <w:hyperlink w:anchor="P330">
        <w:r>
          <w:rPr>
            <w:color w:val="0000FF"/>
          </w:rPr>
          <w:t>подпунктом "а" пункта 3.45</w:t>
        </w:r>
      </w:hyperlink>
      <w:r>
        <w:t xml:space="preserve"> настоящего Административного регламента представление указанного документа не требуется;</w:t>
      </w:r>
    </w:p>
    <w:p w:rsidR="00AF5B83" w:rsidRDefault="00AF5B83">
      <w:pPr>
        <w:pStyle w:val="ConsPlusNormal"/>
        <w:spacing w:before="220"/>
        <w:ind w:firstLine="540"/>
        <w:jc w:val="both"/>
      </w:pPr>
      <w:bookmarkStart w:id="29" w:name="P338"/>
      <w:bookmarkEnd w:id="29"/>
      <w:r>
        <w:t xml:space="preserve">в) документ, подтверждающий полномочия представителя действовать от имени заявителя (в случае обращения за получением услуги представителя). В случае представления документов в электронной форме посредством ЕПГУ в соответствии с </w:t>
      </w:r>
      <w:hyperlink w:anchor="P330">
        <w:r>
          <w:rPr>
            <w:color w:val="0000FF"/>
          </w:rPr>
          <w:t>подпунктом "а" пункта 3.45</w:t>
        </w:r>
      </w:hyperlink>
      <w:r>
        <w:t xml:space="preserve">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 - усиленной квалифицированной электронной подписью нотариуса.</w:t>
      </w:r>
    </w:p>
    <w:p w:rsidR="00AF5B83" w:rsidRDefault="00AF5B83">
      <w:pPr>
        <w:pStyle w:val="ConsPlusNormal"/>
        <w:spacing w:before="220"/>
        <w:ind w:firstLine="540"/>
        <w:jc w:val="both"/>
      </w:pPr>
      <w:bookmarkStart w:id="30" w:name="P339"/>
      <w:bookmarkEnd w:id="30"/>
      <w:r>
        <w:t>3.47. Исчерпывающий перечень необходимых для предоставления услуги документов (их копий или сведений, содержащихся в них), которые запрашиваются ДГиЗО в порядке межведомственного информационного взаимодействия (в том числе с использованием СМЭВ), и которые заявитель вправе представить по собственной инициативе: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а) сведения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б)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 xml:space="preserve">3.48. В целях установления личности заявитель представляет в ДГиЗО документ, предусмотренный </w:t>
      </w:r>
      <w:hyperlink w:anchor="P337">
        <w:r>
          <w:rPr>
            <w:color w:val="0000FF"/>
          </w:rPr>
          <w:t>подпунктом "б" пункта 3.46</w:t>
        </w:r>
      </w:hyperlink>
      <w:r>
        <w:t xml:space="preserve"> настоящего Административного регламента.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 xml:space="preserve">3.49. В целях установления личности представителя, полномочия которого подтверждены доверенностью, оформленной в соответствии с требованиями законодательства Российской Федерации, в ДГиЗО представляются документы, предусмотренные </w:t>
      </w:r>
      <w:hyperlink w:anchor="P337">
        <w:r>
          <w:rPr>
            <w:color w:val="0000FF"/>
          </w:rPr>
          <w:t>подпунктами "б"</w:t>
        </w:r>
      </w:hyperlink>
      <w:r>
        <w:t xml:space="preserve">, </w:t>
      </w:r>
      <w:hyperlink w:anchor="P338">
        <w:r>
          <w:rPr>
            <w:color w:val="0000FF"/>
          </w:rPr>
          <w:t>"в" пункта 3.46</w:t>
        </w:r>
      </w:hyperlink>
      <w:r>
        <w:t xml:space="preserve"> настоящего Административного регламента.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 xml:space="preserve">3.50. В случае предоставления услуги через ЕПГУ личность заявителя или представителя устанавливается с использованием ФГИС ЕСИА (документ, предусмотренный </w:t>
      </w:r>
      <w:hyperlink w:anchor="P337">
        <w:r>
          <w:rPr>
            <w:color w:val="0000FF"/>
          </w:rPr>
          <w:t>подпунктом "б" пункта 3.46</w:t>
        </w:r>
      </w:hyperlink>
      <w:r>
        <w:t xml:space="preserve"> настоящего Административного регламента, не требуется, если заявитель прошел авторизацию через ФГИС ЕСИА).</w:t>
      </w:r>
    </w:p>
    <w:p w:rsidR="00AF5B83" w:rsidRDefault="00AF5B83">
      <w:pPr>
        <w:pStyle w:val="ConsPlusNormal"/>
        <w:spacing w:before="220"/>
        <w:ind w:firstLine="540"/>
        <w:jc w:val="both"/>
      </w:pPr>
      <w:bookmarkStart w:id="31" w:name="P345"/>
      <w:bookmarkEnd w:id="31"/>
      <w:r>
        <w:lastRenderedPageBreak/>
        <w:t>3.51. Основания для принятия решения об отказе в приеме документов, необходимых для предоставления муниципальной услуги, в том числе представленных в электронной форме: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а) уведомление о завершении сноса представлено в орган местного самоуправления, в полномочия которого не входит предоставление услуги;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б) неполное заполнение полей в форме уведомления о завершении сноса, в том числе в интерактивной форме уведомления на ЕПГУ;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 xml:space="preserve">в) непредставление документов, предусмотренных </w:t>
      </w:r>
      <w:hyperlink w:anchor="P336">
        <w:r>
          <w:rPr>
            <w:color w:val="0000FF"/>
          </w:rPr>
          <w:t>подпунктами "а"</w:t>
        </w:r>
      </w:hyperlink>
      <w:r>
        <w:t xml:space="preserve"> - </w:t>
      </w:r>
      <w:hyperlink w:anchor="P338">
        <w:r>
          <w:rPr>
            <w:color w:val="0000FF"/>
          </w:rPr>
          <w:t>"в" пункта 3.46</w:t>
        </w:r>
      </w:hyperlink>
      <w:r>
        <w:t xml:space="preserve"> настоящего Административного регламента;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г) представленные документы утратили силу на день обращения за получением муниципальной услуги (документ, удостоверяющий личность; документ, удостоверяющий полномочия представителя заявителя, в случае обращения за получением муниципальной услуги указанным лицом);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д) представленные документы содержат подчистки и исправления текста;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 xml:space="preserve">ж) выявлено несоблюдение установленных </w:t>
      </w:r>
      <w:hyperlink r:id="rId34">
        <w:r>
          <w:rPr>
            <w:color w:val="0000FF"/>
          </w:rPr>
          <w:t>статьей 11</w:t>
        </w:r>
      </w:hyperlink>
      <w:r>
        <w:t xml:space="preserve"> Федерального закона N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3.52. В приеме уведомления о завершении сноса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3.53. МФЦ участвует в соответствии с соглашением о взаимодействии между МФЦ и Администрацией города Оренбурга в приеме уведомления о завершении сноса.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3.54. Возможность получения муниципальной услуги по экстерриториальному принципу отсутствует.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 xml:space="preserve">3.55. Уведомление о завершении сноса и документы, предусмотренные </w:t>
      </w:r>
      <w:hyperlink w:anchor="P337">
        <w:r>
          <w:rPr>
            <w:color w:val="0000FF"/>
          </w:rPr>
          <w:t>подпунктами "б"</w:t>
        </w:r>
      </w:hyperlink>
      <w:r>
        <w:t xml:space="preserve">, </w:t>
      </w:r>
      <w:hyperlink w:anchor="P338">
        <w:r>
          <w:rPr>
            <w:color w:val="0000FF"/>
          </w:rPr>
          <w:t>"в" пункта 3.46</w:t>
        </w:r>
      </w:hyperlink>
      <w:r>
        <w:t xml:space="preserve">, </w:t>
      </w:r>
      <w:hyperlink w:anchor="P339">
        <w:r>
          <w:rPr>
            <w:color w:val="0000FF"/>
          </w:rPr>
          <w:t>пунктом 3.47</w:t>
        </w:r>
      </w:hyperlink>
      <w:r>
        <w:t xml:space="preserve"> настоящего Административного регламента, направленные одним из способов, установленных в </w:t>
      </w:r>
      <w:hyperlink w:anchor="P334">
        <w:r>
          <w:rPr>
            <w:color w:val="0000FF"/>
          </w:rPr>
          <w:t>подпункте "б" пункта 3.45</w:t>
        </w:r>
      </w:hyperlink>
      <w:r>
        <w:t xml:space="preserve"> настоящего Административного регламента, принимаются специалистом МКУ "ГЦГ".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 xml:space="preserve">3.56. Уведомление о завершении сноса и документы, предусмотренные </w:t>
      </w:r>
      <w:hyperlink w:anchor="P337">
        <w:r>
          <w:rPr>
            <w:color w:val="0000FF"/>
          </w:rPr>
          <w:t>подпунктами "б"</w:t>
        </w:r>
      </w:hyperlink>
      <w:r>
        <w:t xml:space="preserve">, </w:t>
      </w:r>
      <w:hyperlink w:anchor="P338">
        <w:r>
          <w:rPr>
            <w:color w:val="0000FF"/>
          </w:rPr>
          <w:t>"в" пункта 3.46</w:t>
        </w:r>
      </w:hyperlink>
      <w:r>
        <w:t xml:space="preserve">, </w:t>
      </w:r>
      <w:hyperlink w:anchor="P339">
        <w:r>
          <w:rPr>
            <w:color w:val="0000FF"/>
          </w:rPr>
          <w:t>пунктом 3.47</w:t>
        </w:r>
      </w:hyperlink>
      <w:r>
        <w:t xml:space="preserve"> настоящего Административного регламента, направленные способом, указанным в </w:t>
      </w:r>
      <w:hyperlink w:anchor="P330">
        <w:r>
          <w:rPr>
            <w:color w:val="0000FF"/>
          </w:rPr>
          <w:t>подпункте "а" пункта 3.45</w:t>
        </w:r>
      </w:hyperlink>
      <w:r>
        <w:t xml:space="preserve"> настоящего Административного регламента, регистрируются в автоматическом режиме и (или) принимаются ответственным специалистом МКУ "ГЦГ".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 xml:space="preserve">3.57. Уведомление о завершении сноса и документы, предусмотренные </w:t>
      </w:r>
      <w:hyperlink w:anchor="P337">
        <w:r>
          <w:rPr>
            <w:color w:val="0000FF"/>
          </w:rPr>
          <w:t>подпунктами "б"</w:t>
        </w:r>
      </w:hyperlink>
      <w:r>
        <w:t xml:space="preserve">, </w:t>
      </w:r>
      <w:hyperlink w:anchor="P338">
        <w:r>
          <w:rPr>
            <w:color w:val="0000FF"/>
          </w:rPr>
          <w:t>"в" пункта 3.46</w:t>
        </w:r>
      </w:hyperlink>
      <w:r>
        <w:t xml:space="preserve">, </w:t>
      </w:r>
      <w:hyperlink w:anchor="P339">
        <w:r>
          <w:rPr>
            <w:color w:val="0000FF"/>
          </w:rPr>
          <w:t>пунктом 3.47</w:t>
        </w:r>
      </w:hyperlink>
      <w:r>
        <w:t xml:space="preserve"> настоящего Административного регламента, направленные через МФЦ, могут быть получены ДГиЗО из МФЦ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35">
        <w:r>
          <w:rPr>
            <w:color w:val="0000FF"/>
          </w:rPr>
          <w:t>закона</w:t>
        </w:r>
      </w:hyperlink>
      <w:r>
        <w:t xml:space="preserve"> N 63-ФЗ.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 xml:space="preserve">3.58. Для приема уведомления о завершении сноса в электронной форме с использованием </w:t>
      </w:r>
      <w:r>
        <w:lastRenderedPageBreak/>
        <w:t>ЕПГУ может применяться специализированное программное обеспечение, предусматривающее заполнение заявителем реквизитов, необходимых для работы с уведомлением о завершении сноса и для подготовки ответа.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Для возможности подачи уведомления через ЕПГУ заявитель должен быть зарегистрирован в ФГИС ЕСИА.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 xml:space="preserve">3.59. Срок регистрации уведомления о завершении сноса и документов, предусмотренных </w:t>
      </w:r>
      <w:hyperlink w:anchor="P337">
        <w:r>
          <w:rPr>
            <w:color w:val="0000FF"/>
          </w:rPr>
          <w:t>подпунктами "б"</w:t>
        </w:r>
      </w:hyperlink>
      <w:r>
        <w:t xml:space="preserve">, </w:t>
      </w:r>
      <w:hyperlink w:anchor="P338">
        <w:r>
          <w:rPr>
            <w:color w:val="0000FF"/>
          </w:rPr>
          <w:t>"в" пункта 3.46</w:t>
        </w:r>
      </w:hyperlink>
      <w:r>
        <w:t xml:space="preserve">, </w:t>
      </w:r>
      <w:hyperlink w:anchor="P339">
        <w:r>
          <w:rPr>
            <w:color w:val="0000FF"/>
          </w:rPr>
          <w:t>пунктом 3.47</w:t>
        </w:r>
      </w:hyperlink>
      <w:r>
        <w:t xml:space="preserve"> настоящего Административного регламента, указан в </w:t>
      </w:r>
      <w:hyperlink w:anchor="P155">
        <w:r>
          <w:rPr>
            <w:color w:val="0000FF"/>
          </w:rPr>
          <w:t>пункте 2.21</w:t>
        </w:r>
      </w:hyperlink>
      <w:r>
        <w:t xml:space="preserve"> настоящего Административного регламента.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3.60. Результатом административной процедуры является регистрация уведомления о завершении сноса и документов, необходимых для предоставления муниципальной услуги.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 xml:space="preserve">3.61. После регистрации уведомление о завершении сноса и документов, предусмотренных </w:t>
      </w:r>
      <w:hyperlink w:anchor="P337">
        <w:r>
          <w:rPr>
            <w:color w:val="0000FF"/>
          </w:rPr>
          <w:t>подпунктами "б"</w:t>
        </w:r>
      </w:hyperlink>
      <w:r>
        <w:t xml:space="preserve">, </w:t>
      </w:r>
      <w:hyperlink w:anchor="P338">
        <w:r>
          <w:rPr>
            <w:color w:val="0000FF"/>
          </w:rPr>
          <w:t>"в" пункта 3.46</w:t>
        </w:r>
      </w:hyperlink>
      <w:r>
        <w:t xml:space="preserve">, </w:t>
      </w:r>
      <w:hyperlink w:anchor="P339">
        <w:r>
          <w:rPr>
            <w:color w:val="0000FF"/>
          </w:rPr>
          <w:t>пунктом 3.47</w:t>
        </w:r>
      </w:hyperlink>
      <w:r>
        <w:t xml:space="preserve"> настоящего Административного регламента, направляются в МКУ "ГЦГ" для назначения ответственного должностного лица за рассмотрение уведомления о завершении сноса и прилагаемых документов.</w:t>
      </w: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Title"/>
        <w:jc w:val="center"/>
        <w:outlineLvl w:val="5"/>
      </w:pPr>
      <w:r>
        <w:t>Межведомственное информационное взаимодействие</w:t>
      </w: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Normal"/>
        <w:ind w:firstLine="540"/>
        <w:jc w:val="both"/>
      </w:pPr>
      <w:r>
        <w:t xml:space="preserve">3.62. Основанием для начала административной процедуры является регистрация уведомления о завершении сноса и приложенных к уведомлению документов, если заявитель самостоятельно не представил документы, указанные в </w:t>
      </w:r>
      <w:hyperlink w:anchor="P339">
        <w:r>
          <w:rPr>
            <w:color w:val="0000FF"/>
          </w:rPr>
          <w:t>пункте 3.47</w:t>
        </w:r>
      </w:hyperlink>
      <w:r>
        <w:t xml:space="preserve"> настоящего Административного регламента.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 xml:space="preserve">3.63. Специалист МКУ "ГЦГ" подготавливает и направляет (в том числе с использованием СМЭВ) межведомственный запрос о представлении документов (их копий или сведений, содержащихся в них), предусмотренных </w:t>
      </w:r>
      <w:hyperlink w:anchor="P339">
        <w:r>
          <w:rPr>
            <w:color w:val="0000FF"/>
          </w:rPr>
          <w:t>пунктом 3.47</w:t>
        </w:r>
      </w:hyperlink>
      <w:r>
        <w:t xml:space="preserve"> настоящего Административного регламента, в соответствующие органы (организации):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1) Федеральную службу муниципальной регистрации, кадастра и картографии по Оренбургской области;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2) Федеральную налоговую службу (сведения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предпринимателем));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3) органы муниципальной власти, органы местного самоуправления муниципальных образований Оренбургской области, подведомственные государственным органам или органам местного самоуправления организации, в распоряжении которых находится запрашиваемый документ.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 xml:space="preserve">3.64. Для получения документов, указанных в </w:t>
      </w:r>
      <w:hyperlink w:anchor="P339">
        <w:r>
          <w:rPr>
            <w:color w:val="0000FF"/>
          </w:rPr>
          <w:t>пункте 3.47</w:t>
        </w:r>
      </w:hyperlink>
      <w:r>
        <w:t xml:space="preserve"> настоящего Административного регламента, срок направления межведомственного запроса составляет 1 рабочий день со дня регистрации уведомления о завершении сноса и приложенных к уведомлению документов.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 xml:space="preserve">3.65. По межведомственным запросам документы (их копии или сведения, содержащиеся в них), предусмотренные </w:t>
      </w:r>
      <w:hyperlink w:anchor="P339">
        <w:r>
          <w:rPr>
            <w:color w:val="0000FF"/>
          </w:rPr>
          <w:t>пунктом 3.47</w:t>
        </w:r>
      </w:hyperlink>
      <w:r>
        <w:t xml:space="preserve"> настоящего Административного регламента, представляются органами, в распоряжении которых находятся эти документы в электронной форме или на бумажном носителе, в срок не позднее 3 рабочих дней с момента направления соответствующего межведомственного запроса.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3.66. Межведомственное информационное взаимодействие может осуществляется на бумажном носителе: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lastRenderedPageBreak/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2) при необходимости представления оригиналов документов на бумажном носителе при направлении межведомственного запроса.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3.67. Результатом административной процедуры является получение ДГиЗО запрашиваемых документов (их копий или сведений, содержащихся в них).</w:t>
      </w: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Title"/>
        <w:jc w:val="center"/>
        <w:outlineLvl w:val="5"/>
      </w:pPr>
      <w:r>
        <w:t>Принятие решения о предоставлении (об отказе</w:t>
      </w:r>
    </w:p>
    <w:p w:rsidR="00AF5B83" w:rsidRDefault="00AF5B83">
      <w:pPr>
        <w:pStyle w:val="ConsPlusTitle"/>
        <w:jc w:val="center"/>
      </w:pPr>
      <w:r>
        <w:t>в предоставлении) муниципальной услуги</w:t>
      </w: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Normal"/>
        <w:ind w:firstLine="540"/>
        <w:jc w:val="both"/>
      </w:pPr>
      <w:r>
        <w:t xml:space="preserve">3.68. Основанием для начала административной процедуры является регистрация ответственным специалистом МКУ "ГЦГ" уведомления о завершении сноса с приложением документов, предусмотренных </w:t>
      </w:r>
      <w:hyperlink w:anchor="P337">
        <w:r>
          <w:rPr>
            <w:color w:val="0000FF"/>
          </w:rPr>
          <w:t>подпунктами "б"</w:t>
        </w:r>
      </w:hyperlink>
      <w:r>
        <w:t xml:space="preserve">, </w:t>
      </w:r>
      <w:hyperlink w:anchor="P338">
        <w:r>
          <w:rPr>
            <w:color w:val="0000FF"/>
          </w:rPr>
          <w:t>"в" пункта 3.46</w:t>
        </w:r>
      </w:hyperlink>
      <w:r>
        <w:t xml:space="preserve">, </w:t>
      </w:r>
      <w:hyperlink w:anchor="P339">
        <w:r>
          <w:rPr>
            <w:color w:val="0000FF"/>
          </w:rPr>
          <w:t>пунктом 3.47</w:t>
        </w:r>
      </w:hyperlink>
      <w:r>
        <w:t xml:space="preserve"> настоящего Административного регламента, и ответов на межведомственные запросы.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 xml:space="preserve">3.69. В рамках рассмотрения уведомления о завершении сноса и документов, предусмотренных </w:t>
      </w:r>
      <w:hyperlink w:anchor="P337">
        <w:r>
          <w:rPr>
            <w:color w:val="0000FF"/>
          </w:rPr>
          <w:t>подпунктами "б"</w:t>
        </w:r>
      </w:hyperlink>
      <w:r>
        <w:t xml:space="preserve">, </w:t>
      </w:r>
      <w:hyperlink w:anchor="P338">
        <w:r>
          <w:rPr>
            <w:color w:val="0000FF"/>
          </w:rPr>
          <w:t>"в" пункта 3.46</w:t>
        </w:r>
      </w:hyperlink>
      <w:r>
        <w:t xml:space="preserve">, </w:t>
      </w:r>
      <w:hyperlink w:anchor="P339">
        <w:r>
          <w:rPr>
            <w:color w:val="0000FF"/>
          </w:rPr>
          <w:t>пунктом 3.47</w:t>
        </w:r>
      </w:hyperlink>
      <w:r>
        <w:t xml:space="preserve"> настоящего Административного регламента, специалист МКУ "ГЦГ" осуществляет проверку наличия установленных в </w:t>
      </w:r>
      <w:hyperlink w:anchor="P385">
        <w:r>
          <w:rPr>
            <w:color w:val="0000FF"/>
          </w:rPr>
          <w:t>пункте 3.71</w:t>
        </w:r>
      </w:hyperlink>
      <w:r>
        <w:t xml:space="preserve"> настоящего Административного регламента оснований для отказа в предоставлении муниципальной услуги.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3.70. Основания для приостановления предоставления муниципальной услуги отсутствуют.</w:t>
      </w:r>
    </w:p>
    <w:p w:rsidR="00AF5B83" w:rsidRDefault="00AF5B83">
      <w:pPr>
        <w:pStyle w:val="ConsPlusNormal"/>
        <w:spacing w:before="220"/>
        <w:ind w:firstLine="540"/>
        <w:jc w:val="both"/>
      </w:pPr>
      <w:bookmarkStart w:id="32" w:name="P385"/>
      <w:bookmarkEnd w:id="32"/>
      <w:r>
        <w:t>3.71. Основания для принятия решения об отказе в предоставлении муниципальной услуги: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2) отсутствие документов (сведений), предусмотренных нормативными правовыми актами Российской Федерации".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3.72. Срок принятия решения о предоставлении (об отказе в предоставлении) муниципальной услуги не может превышать 7 рабочих дней со дня регистрации уведомления о завершении сноса и документов и (или) информации, необходимых для предоставления муниципальной услуги.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 xml:space="preserve">3.73. В случае наличия оснований для отказа в предоставлении муниципальной услуги должностное лицо МКУ "ГЦГ" подготавливает </w:t>
      </w:r>
      <w:hyperlink w:anchor="P789">
        <w:r>
          <w:rPr>
            <w:color w:val="0000FF"/>
          </w:rPr>
          <w:t>решение</w:t>
        </w:r>
      </w:hyperlink>
      <w:r>
        <w:t xml:space="preserve"> об отказе в предоставлении муниципальной услуги по рекомендуемой форме согласно приложению N 5 к настоящему Административному регламенту.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3.74. Результатом административной процедуры по принятию решения о предоставлении (об отказе в предоставлении) муниципальной услуги является размещение уведомления о завершении сноса в ГИС ОГД или подписание решения об отказе в предоставлении муниципальной услуги.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3.75. Специалист МКУ "ГЦГ" обеспечивает размещение этого уведомления в ГИС ОГД и уведомляет о таком размещении инспекцию государственного строительного надзора Оренбургской области.</w:t>
      </w: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Title"/>
        <w:jc w:val="center"/>
        <w:outlineLvl w:val="5"/>
      </w:pPr>
      <w:r>
        <w:t>Предоставление результата муниципальной услуги</w:t>
      </w: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Normal"/>
        <w:ind w:firstLine="540"/>
        <w:jc w:val="both"/>
      </w:pPr>
      <w:r>
        <w:t xml:space="preserve">3.76. Результатом административной процедуры является размещение в ГИС ОГД </w:t>
      </w:r>
      <w:r>
        <w:lastRenderedPageBreak/>
        <w:t>уведомления о завершении сноса.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 xml:space="preserve">3.77. Заявитель по его выбору вправе получить результат предоставления муниципальной услуги, указанный в </w:t>
      </w:r>
      <w:hyperlink w:anchor="P97">
        <w:r>
          <w:rPr>
            <w:color w:val="0000FF"/>
          </w:rPr>
          <w:t>пункте 2.3.2</w:t>
        </w:r>
      </w:hyperlink>
      <w:r>
        <w:t xml:space="preserve"> настоящего Административного регламента, одним из следующих способов: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1) посредством личного обращения в ДГиЗО;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2) через МФЦ (в соответствии с соглашением о взаимодействии между МФЦ и Администрацией города Оренбурга);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3) посредством почтового отправления;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4) в электронном виде через ЕПГУ, в том числе с использованием ГИС ОГД.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Фиксирование факта получения заявителем результата предоставления муниципальной услуги посредством ЕПГУ осуществляется в личном кабинете заявителя (статус запроса обновляется до статуса "Услуга оказана").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3.78. Срок предоставления заявителю результата муниципальной услуги составляет 1 рабочий день, но не превышает 7 рабочих дней со дня регистрации уведомления о завершении сноса.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3.79. Срок выдачи (направления) заявителю решения об отказе в предоставлении муниципальной услуги исчисляется со дня принятия такого решения и составляет 1 рабочий день, но не превышает 7 рабочих дней со дня регистрации уведомления о завершении сноса.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3.80. Возможность предоставления результата муниципальной услуги по экстерриториальному принципу отсутствует.</w:t>
      </w: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Title"/>
        <w:jc w:val="center"/>
        <w:outlineLvl w:val="5"/>
      </w:pPr>
      <w:r>
        <w:t>Получение дополнительных сведений от заявителя</w:t>
      </w: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Normal"/>
        <w:ind w:firstLine="540"/>
        <w:jc w:val="both"/>
      </w:pPr>
      <w:r>
        <w:t>3.81. Получение дополнительных сведений от заявителя не предусмотрено.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3.82. Проведение процедуры оценки и процедуры распределения ограниченного ресурса для заявителя не предусмотрены.</w:t>
      </w: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Title"/>
        <w:jc w:val="center"/>
        <w:outlineLvl w:val="5"/>
      </w:pPr>
      <w:r>
        <w:t>Максимальный срок предоставления муниципальной услуги</w:t>
      </w: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Normal"/>
        <w:ind w:firstLine="540"/>
        <w:jc w:val="both"/>
      </w:pPr>
      <w:r>
        <w:t xml:space="preserve">3.83. Срок предоставления муниципальной услуги указан в </w:t>
      </w:r>
      <w:hyperlink w:anchor="P107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регламента.</w:t>
      </w: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Title"/>
        <w:jc w:val="center"/>
        <w:outlineLvl w:val="1"/>
      </w:pPr>
      <w:r>
        <w:t>Раздел 4. ФОРМЫ КОНТРОЛЯ ЗА ИСПОЛНЕНИЕМ</w:t>
      </w:r>
    </w:p>
    <w:p w:rsidR="00AF5B83" w:rsidRDefault="00AF5B83">
      <w:pPr>
        <w:pStyle w:val="ConsPlusTitle"/>
        <w:jc w:val="center"/>
      </w:pPr>
      <w:r>
        <w:t>АДМИНИСТРАТИВНОГО РЕГЛАМЕНТА</w:t>
      </w: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AF5B83" w:rsidRDefault="00AF5B83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AF5B83" w:rsidRDefault="00AF5B83">
      <w:pPr>
        <w:pStyle w:val="ConsPlusTitle"/>
        <w:jc w:val="center"/>
      </w:pPr>
      <w:r>
        <w:t>административного регламента и иных нормативных правовых</w:t>
      </w:r>
    </w:p>
    <w:p w:rsidR="00AF5B83" w:rsidRDefault="00AF5B83">
      <w:pPr>
        <w:pStyle w:val="ConsPlusTitle"/>
        <w:jc w:val="center"/>
      </w:pPr>
      <w:r>
        <w:t>актов, устанавливающих требования к предоставлению</w:t>
      </w:r>
    </w:p>
    <w:p w:rsidR="00AF5B83" w:rsidRDefault="00AF5B83">
      <w:pPr>
        <w:pStyle w:val="ConsPlusTitle"/>
        <w:jc w:val="center"/>
      </w:pPr>
      <w:r>
        <w:t>муниципальной услуги, а также принятием ими решений</w:t>
      </w: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Normal"/>
        <w:ind w:firstLine="540"/>
        <w:jc w:val="both"/>
      </w:pPr>
      <w: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 (далее - текущий контроль), осуществляется на постоянной основе должностными лицами ДГиЗО, ответственными за осуществление контроля за предоставлением муниципальной услуги.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lastRenderedPageBreak/>
        <w:t>Текущий контроль включает в себя соблюдение последовательности действий и сроков исполнения административных процедур по предоставлению муниципальной услуги и порядка рассмотрения запросов, а также оценки полноты и объективности их рассмотрения, обоснованности и законности предлагаемых для принятия решений.</w:t>
      </w: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Title"/>
        <w:jc w:val="center"/>
        <w:outlineLvl w:val="2"/>
      </w:pPr>
      <w:r>
        <w:t>Порядок и периодичность осуществления</w:t>
      </w:r>
    </w:p>
    <w:p w:rsidR="00AF5B83" w:rsidRDefault="00AF5B83">
      <w:pPr>
        <w:pStyle w:val="ConsPlusTitle"/>
        <w:jc w:val="center"/>
      </w:pPr>
      <w:r>
        <w:t>плановых и внеплановых проверок полноты и качества</w:t>
      </w:r>
    </w:p>
    <w:p w:rsidR="00AF5B83" w:rsidRDefault="00AF5B83">
      <w:pPr>
        <w:pStyle w:val="ConsPlusTitle"/>
        <w:jc w:val="center"/>
      </w:pPr>
      <w:r>
        <w:t>предоставления муниципальной услуги, в том числе</w:t>
      </w:r>
    </w:p>
    <w:p w:rsidR="00AF5B83" w:rsidRDefault="00AF5B83">
      <w:pPr>
        <w:pStyle w:val="ConsPlusTitle"/>
        <w:jc w:val="center"/>
      </w:pPr>
      <w:r>
        <w:t>порядок и формы контроля за полнотой и качеством</w:t>
      </w:r>
    </w:p>
    <w:p w:rsidR="00AF5B83" w:rsidRDefault="00AF5B83">
      <w:pPr>
        <w:pStyle w:val="ConsPlusTitle"/>
        <w:jc w:val="center"/>
      </w:pPr>
      <w:r>
        <w:t>предоставления муниципальной услуги</w:t>
      </w: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Normal"/>
        <w:ind w:firstLine="540"/>
        <w:jc w:val="both"/>
      </w:pPr>
      <w:r>
        <w:t>4.2. Контроль за полнотой и качеством предоставления муниципальной услуги включает в себя проведение плановых и внеплановых проверок в соответствии с правовым актом ДГиЗО.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4.3. Плановые проверки осуществляются на основании плана работы ДГиЗО, утверждаемого руководителем ДГиЗО.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Основными задачами контроля соблюдения последовательности и сроков исполнения предоставления муниципальной услуги являются: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проведение проверок;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выявление и установление нарушений прав заявителей при предоставлении муниципальной услуги;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принятие решений об устранении выявленных нарушений.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Проверки могут быть плановыми на основании планов работы Администрации города Оренбурга либо внеплановыми, проводимыми по жалобе заявителей на несвоевременность, неполноту и низкое качество предоставления муниципальной услуги или неправомерный отказ в ее предоставлении.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Решение о проведении внеплановой проверки принимает Глава города Оренбурга или уполномоченное им должностное лицо Администрации города Оренбурга.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Для проведения внеплановых проверок предоставления муниципальной услуги формируется комиссия, в состав которой включаются должностные лица и работники Администрации города Оренбурга.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Результаты проверки оформляются в виде акта, в котором отмечаются выявленные недостатки и указываются предложения по их устранению. Акт подписывается всеми членами комиссии.</w:t>
      </w: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Title"/>
        <w:jc w:val="center"/>
        <w:outlineLvl w:val="2"/>
      </w:pPr>
      <w:r>
        <w:t>Ответственность должностных лиц органа, предоставляющего</w:t>
      </w:r>
    </w:p>
    <w:p w:rsidR="00AF5B83" w:rsidRDefault="00AF5B83">
      <w:pPr>
        <w:pStyle w:val="ConsPlusTitle"/>
        <w:jc w:val="center"/>
      </w:pPr>
      <w:r>
        <w:t>муниципальную услугу, за решения и действия (бездействие),</w:t>
      </w:r>
    </w:p>
    <w:p w:rsidR="00AF5B83" w:rsidRDefault="00AF5B83">
      <w:pPr>
        <w:pStyle w:val="ConsPlusTitle"/>
        <w:jc w:val="center"/>
      </w:pPr>
      <w:r>
        <w:t>принимаемые (осуществляемые) ими в ходе предоставления</w:t>
      </w:r>
    </w:p>
    <w:p w:rsidR="00AF5B83" w:rsidRDefault="00AF5B83">
      <w:pPr>
        <w:pStyle w:val="ConsPlusTitle"/>
        <w:jc w:val="center"/>
      </w:pPr>
      <w:r>
        <w:t>муниципальной услуги</w:t>
      </w: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Normal"/>
        <w:ind w:firstLine="540"/>
        <w:jc w:val="both"/>
      </w:pPr>
      <w:r>
        <w:t>4.4. В случае выявления по результатам проверок нарушений осуществляется привлечение должностных лиц ДГиЗО к ответственности в соответствии с законодательством Российской Федерации.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Персональная ответственность специалистов,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Title"/>
        <w:jc w:val="center"/>
        <w:outlineLvl w:val="2"/>
      </w:pPr>
      <w:r>
        <w:lastRenderedPageBreak/>
        <w:t>Положения, характеризующие требования к порядку и формам</w:t>
      </w:r>
    </w:p>
    <w:p w:rsidR="00AF5B83" w:rsidRDefault="00AF5B83">
      <w:pPr>
        <w:pStyle w:val="ConsPlusTitle"/>
        <w:jc w:val="center"/>
      </w:pPr>
      <w:r>
        <w:t>контроля за предоставлением муниципальной услуги,</w:t>
      </w:r>
    </w:p>
    <w:p w:rsidR="00AF5B83" w:rsidRDefault="00AF5B83">
      <w:pPr>
        <w:pStyle w:val="ConsPlusTitle"/>
        <w:jc w:val="center"/>
      </w:pPr>
      <w:r>
        <w:t>в том числе со стороны граждан, их объединений</w:t>
      </w:r>
    </w:p>
    <w:p w:rsidR="00AF5B83" w:rsidRDefault="00AF5B83">
      <w:pPr>
        <w:pStyle w:val="ConsPlusTitle"/>
        <w:jc w:val="center"/>
      </w:pPr>
      <w:r>
        <w:t>и организаций</w:t>
      </w: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Normal"/>
        <w:ind w:firstLine="540"/>
        <w:jc w:val="both"/>
      </w:pPr>
      <w:r>
        <w:t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Граждане, их объединения и организации также имеют право: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направлять замечания и предложения по улучшению доступности и качества предоставления муниципальной услуги;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вносить предложения о мерах по устранению нарушений настоящего Административного регламента.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4.6. Должностные лица ДГиЗО принимают меры к прекращению допущенных нарушений, устраняют причины и условия, способствующие совершению нарушений.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Title"/>
        <w:jc w:val="center"/>
        <w:outlineLvl w:val="1"/>
      </w:pPr>
      <w:r>
        <w:t>Раздел 5. ДОСУДЕБНЫЙ (ВНЕСУДЕБНЫЙ) ПОРЯДОК ОБЖАЛОВАНИЯ</w:t>
      </w:r>
    </w:p>
    <w:p w:rsidR="00AF5B83" w:rsidRDefault="00AF5B83">
      <w:pPr>
        <w:pStyle w:val="ConsPlusTitle"/>
        <w:jc w:val="center"/>
      </w:pPr>
      <w:r>
        <w:t>ЗАЯВИТЕЛЕМ РЕШЕНИЙ И ДЕЙСТВИЙ (БЕЗДЕЙСТВИЯ) ОРГАНА,</w:t>
      </w:r>
    </w:p>
    <w:p w:rsidR="00AF5B83" w:rsidRDefault="00AF5B83">
      <w:pPr>
        <w:pStyle w:val="ConsPlusTitle"/>
        <w:jc w:val="center"/>
      </w:pPr>
      <w:r>
        <w:t>ПРЕДОСТАВЛЯЮЩЕГО МУНИЦИПАЛЬНУЮ УСЛУГУ, ДОЛЖНОСТНОГО ЛИЦА</w:t>
      </w:r>
    </w:p>
    <w:p w:rsidR="00AF5B83" w:rsidRDefault="00AF5B83">
      <w:pPr>
        <w:pStyle w:val="ConsPlusTitle"/>
        <w:jc w:val="center"/>
      </w:pPr>
      <w:r>
        <w:t>ОРГАНА, ПРЕДОСТАВЛЯЮЩЕГО МУНИЦИПАЛЬНУЮ УСЛУГУ,</w:t>
      </w:r>
    </w:p>
    <w:p w:rsidR="00AF5B83" w:rsidRDefault="00AF5B83">
      <w:pPr>
        <w:pStyle w:val="ConsPlusTitle"/>
        <w:jc w:val="center"/>
      </w:pPr>
      <w:r>
        <w:t>ЛИБО МУНИЦИПАЛЬНОГО СЛУЖАЩЕГО, МНОГОФУНКЦИОНАЛЬНОГО ЦЕНТРА,</w:t>
      </w:r>
    </w:p>
    <w:p w:rsidR="00AF5B83" w:rsidRDefault="00AF5B83">
      <w:pPr>
        <w:pStyle w:val="ConsPlusTitle"/>
        <w:jc w:val="center"/>
      </w:pPr>
      <w:r>
        <w:t>РАБОТНИКА МНОГОФУНКЦИОНАЛЬНОГО ЦЕНТРА, А ТАКЖЕ ОРГАНИЗАЦИЙ,</w:t>
      </w:r>
    </w:p>
    <w:p w:rsidR="00AF5B83" w:rsidRDefault="00AF5B83">
      <w:pPr>
        <w:pStyle w:val="ConsPlusTitle"/>
        <w:jc w:val="center"/>
      </w:pPr>
      <w:r>
        <w:t>ПРЕДУСМОТРЕННЫХ ЧАСТЬЮ 1.1 СТАТЬИ 16 ФЕДЕРАЛЬНОГО ЗАКОНА</w:t>
      </w:r>
    </w:p>
    <w:p w:rsidR="00AF5B83" w:rsidRDefault="00AF5B83">
      <w:pPr>
        <w:pStyle w:val="ConsPlusTitle"/>
        <w:jc w:val="center"/>
      </w:pPr>
      <w:r>
        <w:t>ОТ 27.07.2010 N 210-ФЗ "ОБ ОРГАНИЗАЦИИ ПРЕДОСТАВЛЕНИЯ</w:t>
      </w:r>
    </w:p>
    <w:p w:rsidR="00AF5B83" w:rsidRDefault="00AF5B83">
      <w:pPr>
        <w:pStyle w:val="ConsPlusTitle"/>
        <w:jc w:val="center"/>
      </w:pPr>
      <w:r>
        <w:t>ГОСУДАРСТВЕННЫХ И МУНИЦИПАЛЬНЫХ УСЛУГ", ИЛИ ИХ РАБОТНИКОВ</w:t>
      </w: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Normal"/>
        <w:ind w:firstLine="540"/>
        <w:jc w:val="both"/>
      </w:pPr>
      <w:r>
        <w:t>5.1. Заявитель имеет право на обжалование решения и (или) действий (бездействия) ДГиЗО, должностных лиц ДГиЗО, муниципальных служащих, МФЦ, а также работника МФЦ при предоставлении муниципальной услуги в досудебном (внесудебном) порядке (далее - жалоба).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в ДГиЗО - на решение и (или) действия (бездействие) должностного лица, руководителя структурного подразделения ДГиЗО, на решение и действия (бездействие) ДГиЗО, руководителя ДГиЗО;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в Администрацию города Оренбурга - на решение и (или) действия (бездействие) должностного лица, руководителя структурного подразделения ДГиЗО;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к руководителю МФЦ - на решения и действия (бездействие) работника МФЦ;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к учредителю МФЦ в министерство экономического развития, инвестиций, туризма и внешних связей Оренбургской области - на решение и действия (бездействие) МФЦ.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В ДГиЗО, МФЦ у учредителя МФЦ определяются уполномоченные на рассмотрение жалоб должностные лица.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lastRenderedPageBreak/>
        <w:t>5.3. Информация о порядке подачи и рассмотрения жалобы размещается на информационных стендах в местах предоставления муниципальной услуги, на Интернет-портал города Оренбурга, на ЕПГУ, а также предоставляется в устной форме по телефону и (или) на личном приеме.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>5.4. Порядок досудебного (внесудебного) обжалования решений и действий (бездействия) ДГиЗО, предоставляющего муниципальную услугу, а также его должностных лиц регулируется:</w:t>
      </w:r>
    </w:p>
    <w:p w:rsidR="00AF5B83" w:rsidRDefault="00AF5B83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услуг";</w:t>
      </w:r>
    </w:p>
    <w:p w:rsidR="00AF5B83" w:rsidRDefault="00AF5B83">
      <w:pPr>
        <w:pStyle w:val="ConsPlusNormal"/>
        <w:spacing w:before="220"/>
        <w:ind w:firstLine="540"/>
        <w:jc w:val="both"/>
      </w:pPr>
      <w:hyperlink r:id="rId3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Normal"/>
        <w:jc w:val="right"/>
        <w:outlineLvl w:val="1"/>
      </w:pPr>
      <w:r>
        <w:t>Приложение 1</w:t>
      </w:r>
    </w:p>
    <w:p w:rsidR="00AF5B83" w:rsidRDefault="00AF5B83">
      <w:pPr>
        <w:pStyle w:val="ConsPlusNormal"/>
        <w:jc w:val="right"/>
      </w:pPr>
      <w:r>
        <w:t>к Административному регламенту</w:t>
      </w:r>
    </w:p>
    <w:p w:rsidR="00AF5B83" w:rsidRDefault="00AF5B83">
      <w:pPr>
        <w:pStyle w:val="ConsPlusNormal"/>
        <w:jc w:val="right"/>
      </w:pPr>
      <w:r>
        <w:t>предоставления муниципальной услуги</w:t>
      </w:r>
    </w:p>
    <w:p w:rsidR="00AF5B83" w:rsidRDefault="00AF5B83">
      <w:pPr>
        <w:pStyle w:val="ConsPlusNormal"/>
        <w:jc w:val="right"/>
      </w:pPr>
      <w:r>
        <w:t>"Направление уведомления</w:t>
      </w:r>
    </w:p>
    <w:p w:rsidR="00AF5B83" w:rsidRDefault="00AF5B83">
      <w:pPr>
        <w:pStyle w:val="ConsPlusNormal"/>
        <w:jc w:val="right"/>
      </w:pPr>
      <w:r>
        <w:t>о планируемом сносе объекта</w:t>
      </w:r>
    </w:p>
    <w:p w:rsidR="00AF5B83" w:rsidRDefault="00AF5B83">
      <w:pPr>
        <w:pStyle w:val="ConsPlusNormal"/>
        <w:jc w:val="right"/>
      </w:pPr>
      <w:r>
        <w:t>капитального строительства</w:t>
      </w:r>
    </w:p>
    <w:p w:rsidR="00AF5B83" w:rsidRDefault="00AF5B83">
      <w:pPr>
        <w:pStyle w:val="ConsPlusNormal"/>
        <w:jc w:val="right"/>
      </w:pPr>
      <w:r>
        <w:t>и уведомления о завершении сноса</w:t>
      </w:r>
    </w:p>
    <w:p w:rsidR="00AF5B83" w:rsidRDefault="00AF5B83">
      <w:pPr>
        <w:pStyle w:val="ConsPlusNormal"/>
        <w:jc w:val="right"/>
      </w:pPr>
      <w:r>
        <w:t>объекта капитального строительства"</w:t>
      </w: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Title"/>
        <w:jc w:val="center"/>
      </w:pPr>
      <w:bookmarkStart w:id="33" w:name="P499"/>
      <w:bookmarkEnd w:id="33"/>
      <w:r>
        <w:t>ПЕРЕЧЕНЬ</w:t>
      </w:r>
    </w:p>
    <w:p w:rsidR="00AF5B83" w:rsidRDefault="00AF5B83">
      <w:pPr>
        <w:pStyle w:val="ConsPlusTitle"/>
        <w:jc w:val="center"/>
      </w:pPr>
      <w:r>
        <w:t>признаков заявителей, а также комбинации значений</w:t>
      </w:r>
    </w:p>
    <w:p w:rsidR="00AF5B83" w:rsidRDefault="00AF5B83">
      <w:pPr>
        <w:pStyle w:val="ConsPlusTitle"/>
        <w:jc w:val="center"/>
      </w:pPr>
      <w:r>
        <w:t>признаков, каждая из которых соответствует одному варианту</w:t>
      </w:r>
    </w:p>
    <w:p w:rsidR="00AF5B83" w:rsidRDefault="00AF5B83">
      <w:pPr>
        <w:pStyle w:val="ConsPlusTitle"/>
        <w:jc w:val="center"/>
      </w:pPr>
      <w:r>
        <w:t>предоставления муниципальной услуги</w:t>
      </w:r>
    </w:p>
    <w:p w:rsidR="00AF5B83" w:rsidRDefault="00AF5B8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1"/>
        <w:gridCol w:w="7710"/>
      </w:tblGrid>
      <w:tr w:rsidR="00AF5B83">
        <w:tc>
          <w:tcPr>
            <w:tcW w:w="1361" w:type="dxa"/>
          </w:tcPr>
          <w:p w:rsidR="00AF5B83" w:rsidRDefault="00AF5B83">
            <w:pPr>
              <w:pStyle w:val="ConsPlusNormal"/>
              <w:jc w:val="center"/>
            </w:pPr>
            <w:r>
              <w:t>N варианта</w:t>
            </w:r>
          </w:p>
        </w:tc>
        <w:tc>
          <w:tcPr>
            <w:tcW w:w="7710" w:type="dxa"/>
          </w:tcPr>
          <w:p w:rsidR="00AF5B83" w:rsidRDefault="00AF5B83">
            <w:pPr>
              <w:pStyle w:val="ConsPlusNormal"/>
              <w:jc w:val="center"/>
            </w:pPr>
            <w:r>
      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      </w:r>
          </w:p>
        </w:tc>
      </w:tr>
      <w:tr w:rsidR="00AF5B83">
        <w:tc>
          <w:tcPr>
            <w:tcW w:w="1361" w:type="dxa"/>
          </w:tcPr>
          <w:p w:rsidR="00AF5B83" w:rsidRDefault="00AF5B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10" w:type="dxa"/>
          </w:tcPr>
          <w:p w:rsidR="00AF5B83" w:rsidRDefault="00AF5B83">
            <w:pPr>
              <w:pStyle w:val="ConsPlusNormal"/>
              <w:jc w:val="both"/>
            </w:pPr>
            <w:r>
              <w:t>Заявитель обратился с уведомлением о планируемом сносе объекта капитального строительства</w:t>
            </w:r>
          </w:p>
        </w:tc>
      </w:tr>
      <w:tr w:rsidR="00AF5B83">
        <w:tc>
          <w:tcPr>
            <w:tcW w:w="1361" w:type="dxa"/>
          </w:tcPr>
          <w:p w:rsidR="00AF5B83" w:rsidRDefault="00AF5B8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10" w:type="dxa"/>
          </w:tcPr>
          <w:p w:rsidR="00AF5B83" w:rsidRDefault="00AF5B83">
            <w:pPr>
              <w:pStyle w:val="ConsPlusNormal"/>
              <w:jc w:val="both"/>
            </w:pPr>
            <w:r>
              <w:t>Заявитель обратился с уведомлением о завершении сноса объекта капитального строительства</w:t>
            </w:r>
          </w:p>
        </w:tc>
      </w:tr>
    </w:tbl>
    <w:p w:rsidR="00AF5B83" w:rsidRDefault="00AF5B83">
      <w:pPr>
        <w:pStyle w:val="ConsPlusNormal"/>
        <w:jc w:val="both"/>
      </w:pP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Normal"/>
        <w:jc w:val="right"/>
        <w:outlineLvl w:val="1"/>
      </w:pPr>
      <w:r>
        <w:t>Приложение 2</w:t>
      </w:r>
    </w:p>
    <w:p w:rsidR="00AF5B83" w:rsidRDefault="00AF5B83">
      <w:pPr>
        <w:pStyle w:val="ConsPlusNormal"/>
        <w:jc w:val="right"/>
      </w:pPr>
      <w:r>
        <w:t>к Административному регламенту</w:t>
      </w:r>
    </w:p>
    <w:p w:rsidR="00AF5B83" w:rsidRDefault="00AF5B83">
      <w:pPr>
        <w:pStyle w:val="ConsPlusNormal"/>
        <w:jc w:val="right"/>
      </w:pPr>
      <w:r>
        <w:t>предоставления муниципальной услуги</w:t>
      </w:r>
    </w:p>
    <w:p w:rsidR="00AF5B83" w:rsidRDefault="00AF5B83">
      <w:pPr>
        <w:pStyle w:val="ConsPlusNormal"/>
        <w:jc w:val="right"/>
      </w:pPr>
      <w:r>
        <w:t>"Направление уведомления</w:t>
      </w:r>
    </w:p>
    <w:p w:rsidR="00AF5B83" w:rsidRDefault="00AF5B83">
      <w:pPr>
        <w:pStyle w:val="ConsPlusNormal"/>
        <w:jc w:val="right"/>
      </w:pPr>
      <w:r>
        <w:t>о планируемом сносе объекта</w:t>
      </w:r>
    </w:p>
    <w:p w:rsidR="00AF5B83" w:rsidRDefault="00AF5B83">
      <w:pPr>
        <w:pStyle w:val="ConsPlusNormal"/>
        <w:jc w:val="right"/>
      </w:pPr>
      <w:r>
        <w:t>капитального строительства</w:t>
      </w:r>
    </w:p>
    <w:p w:rsidR="00AF5B83" w:rsidRDefault="00AF5B83">
      <w:pPr>
        <w:pStyle w:val="ConsPlusNormal"/>
        <w:jc w:val="right"/>
      </w:pPr>
      <w:r>
        <w:lastRenderedPageBreak/>
        <w:t>и уведомления о завершении сноса</w:t>
      </w:r>
    </w:p>
    <w:p w:rsidR="00AF5B83" w:rsidRDefault="00AF5B83">
      <w:pPr>
        <w:pStyle w:val="ConsPlusNormal"/>
        <w:jc w:val="right"/>
      </w:pPr>
      <w:r>
        <w:t>объекта капитального строительства"</w:t>
      </w: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Normal"/>
        <w:jc w:val="center"/>
      </w:pPr>
      <w:bookmarkStart w:id="34" w:name="P524"/>
      <w:bookmarkEnd w:id="34"/>
      <w:r>
        <w:t>Уведомление</w:t>
      </w:r>
    </w:p>
    <w:p w:rsidR="00AF5B83" w:rsidRDefault="00AF5B83">
      <w:pPr>
        <w:pStyle w:val="ConsPlusNormal"/>
        <w:jc w:val="center"/>
      </w:pPr>
      <w:r>
        <w:t>о планируемом сносе объекта капитального строительства</w:t>
      </w: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Normal"/>
        <w:jc w:val="right"/>
      </w:pPr>
      <w:r>
        <w:t>"___" _________ 20___ г.</w:t>
      </w: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Normal"/>
        <w:jc w:val="center"/>
      </w:pPr>
      <w:r>
        <w:t>В департамент градостроительства и земельных отношений</w:t>
      </w:r>
    </w:p>
    <w:p w:rsidR="00AF5B83" w:rsidRDefault="00AF5B83">
      <w:pPr>
        <w:pStyle w:val="ConsPlusNormal"/>
        <w:jc w:val="center"/>
      </w:pPr>
      <w:r>
        <w:t>администрации города Оренбурга</w:t>
      </w: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Normal"/>
        <w:jc w:val="center"/>
        <w:outlineLvl w:val="2"/>
      </w:pPr>
      <w:r>
        <w:t>1. Сведения о застройщике, техническом заказчике</w:t>
      </w:r>
    </w:p>
    <w:p w:rsidR="00AF5B83" w:rsidRDefault="00AF5B8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4876"/>
        <w:gridCol w:w="3231"/>
      </w:tblGrid>
      <w:tr w:rsidR="00AF5B83">
        <w:tc>
          <w:tcPr>
            <w:tcW w:w="964" w:type="dxa"/>
          </w:tcPr>
          <w:p w:rsidR="00AF5B83" w:rsidRDefault="00AF5B83">
            <w:pPr>
              <w:pStyle w:val="ConsPlusNormal"/>
            </w:pPr>
            <w:r>
              <w:t>1.1.</w:t>
            </w:r>
          </w:p>
        </w:tc>
        <w:tc>
          <w:tcPr>
            <w:tcW w:w="4876" w:type="dxa"/>
          </w:tcPr>
          <w:p w:rsidR="00AF5B83" w:rsidRDefault="00AF5B83">
            <w:pPr>
              <w:pStyle w:val="ConsPlusNormal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231" w:type="dxa"/>
          </w:tcPr>
          <w:p w:rsidR="00AF5B83" w:rsidRDefault="00AF5B83">
            <w:pPr>
              <w:pStyle w:val="ConsPlusNormal"/>
            </w:pPr>
          </w:p>
        </w:tc>
      </w:tr>
      <w:tr w:rsidR="00AF5B83">
        <w:tc>
          <w:tcPr>
            <w:tcW w:w="964" w:type="dxa"/>
          </w:tcPr>
          <w:p w:rsidR="00AF5B83" w:rsidRDefault="00AF5B83">
            <w:pPr>
              <w:pStyle w:val="ConsPlusNormal"/>
            </w:pPr>
            <w:r>
              <w:t>1.1.1.</w:t>
            </w:r>
          </w:p>
        </w:tc>
        <w:tc>
          <w:tcPr>
            <w:tcW w:w="4876" w:type="dxa"/>
          </w:tcPr>
          <w:p w:rsidR="00AF5B83" w:rsidRDefault="00AF5B83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3231" w:type="dxa"/>
          </w:tcPr>
          <w:p w:rsidR="00AF5B83" w:rsidRDefault="00AF5B83">
            <w:pPr>
              <w:pStyle w:val="ConsPlusNormal"/>
            </w:pPr>
          </w:p>
        </w:tc>
      </w:tr>
      <w:tr w:rsidR="00AF5B83">
        <w:tc>
          <w:tcPr>
            <w:tcW w:w="964" w:type="dxa"/>
          </w:tcPr>
          <w:p w:rsidR="00AF5B83" w:rsidRDefault="00AF5B83">
            <w:pPr>
              <w:pStyle w:val="ConsPlusNormal"/>
            </w:pPr>
            <w:r>
              <w:t>1.1.2.</w:t>
            </w:r>
          </w:p>
        </w:tc>
        <w:tc>
          <w:tcPr>
            <w:tcW w:w="4876" w:type="dxa"/>
          </w:tcPr>
          <w:p w:rsidR="00AF5B83" w:rsidRDefault="00AF5B83">
            <w:pPr>
              <w:pStyle w:val="ConsPlusNormal"/>
            </w:pPr>
            <w:r>
              <w:t>Место жительства</w:t>
            </w:r>
          </w:p>
        </w:tc>
        <w:tc>
          <w:tcPr>
            <w:tcW w:w="3231" w:type="dxa"/>
          </w:tcPr>
          <w:p w:rsidR="00AF5B83" w:rsidRDefault="00AF5B83">
            <w:pPr>
              <w:pStyle w:val="ConsPlusNormal"/>
            </w:pPr>
          </w:p>
        </w:tc>
      </w:tr>
      <w:tr w:rsidR="00AF5B83">
        <w:tc>
          <w:tcPr>
            <w:tcW w:w="964" w:type="dxa"/>
          </w:tcPr>
          <w:p w:rsidR="00AF5B83" w:rsidRDefault="00AF5B83">
            <w:pPr>
              <w:pStyle w:val="ConsPlusNormal"/>
            </w:pPr>
            <w:r>
              <w:t>1.1.3.</w:t>
            </w:r>
          </w:p>
        </w:tc>
        <w:tc>
          <w:tcPr>
            <w:tcW w:w="4876" w:type="dxa"/>
          </w:tcPr>
          <w:p w:rsidR="00AF5B83" w:rsidRDefault="00AF5B83">
            <w:pPr>
              <w:pStyle w:val="ConsPlusNormal"/>
            </w:pPr>
            <w:r>
              <w:t>Реквизиты документа, удостоверяющего личность</w:t>
            </w:r>
          </w:p>
        </w:tc>
        <w:tc>
          <w:tcPr>
            <w:tcW w:w="3231" w:type="dxa"/>
          </w:tcPr>
          <w:p w:rsidR="00AF5B83" w:rsidRDefault="00AF5B83">
            <w:pPr>
              <w:pStyle w:val="ConsPlusNormal"/>
            </w:pPr>
          </w:p>
        </w:tc>
      </w:tr>
      <w:tr w:rsidR="00AF5B83">
        <w:tc>
          <w:tcPr>
            <w:tcW w:w="964" w:type="dxa"/>
          </w:tcPr>
          <w:p w:rsidR="00AF5B83" w:rsidRDefault="00AF5B83">
            <w:pPr>
              <w:pStyle w:val="ConsPlusNormal"/>
            </w:pPr>
            <w:r>
              <w:t>1.2.</w:t>
            </w:r>
          </w:p>
        </w:tc>
        <w:tc>
          <w:tcPr>
            <w:tcW w:w="4876" w:type="dxa"/>
          </w:tcPr>
          <w:p w:rsidR="00AF5B83" w:rsidRDefault="00AF5B83">
            <w:pPr>
              <w:pStyle w:val="ConsPlusNormal"/>
            </w:pPr>
            <w: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3231" w:type="dxa"/>
          </w:tcPr>
          <w:p w:rsidR="00AF5B83" w:rsidRDefault="00AF5B83">
            <w:pPr>
              <w:pStyle w:val="ConsPlusNormal"/>
            </w:pPr>
          </w:p>
        </w:tc>
      </w:tr>
      <w:tr w:rsidR="00AF5B83">
        <w:tc>
          <w:tcPr>
            <w:tcW w:w="964" w:type="dxa"/>
          </w:tcPr>
          <w:p w:rsidR="00AF5B83" w:rsidRDefault="00AF5B83">
            <w:pPr>
              <w:pStyle w:val="ConsPlusNormal"/>
            </w:pPr>
            <w:r>
              <w:t>1.2.1.</w:t>
            </w:r>
          </w:p>
        </w:tc>
        <w:tc>
          <w:tcPr>
            <w:tcW w:w="4876" w:type="dxa"/>
          </w:tcPr>
          <w:p w:rsidR="00AF5B83" w:rsidRDefault="00AF5B83">
            <w:pPr>
              <w:pStyle w:val="ConsPlusNormal"/>
            </w:pPr>
            <w:r>
              <w:t>Наименование</w:t>
            </w:r>
          </w:p>
        </w:tc>
        <w:tc>
          <w:tcPr>
            <w:tcW w:w="3231" w:type="dxa"/>
          </w:tcPr>
          <w:p w:rsidR="00AF5B83" w:rsidRDefault="00AF5B83">
            <w:pPr>
              <w:pStyle w:val="ConsPlusNormal"/>
            </w:pPr>
          </w:p>
        </w:tc>
      </w:tr>
      <w:tr w:rsidR="00AF5B83">
        <w:tc>
          <w:tcPr>
            <w:tcW w:w="964" w:type="dxa"/>
          </w:tcPr>
          <w:p w:rsidR="00AF5B83" w:rsidRDefault="00AF5B83">
            <w:pPr>
              <w:pStyle w:val="ConsPlusNormal"/>
            </w:pPr>
            <w:r>
              <w:t>1.2.2.</w:t>
            </w:r>
          </w:p>
        </w:tc>
        <w:tc>
          <w:tcPr>
            <w:tcW w:w="4876" w:type="dxa"/>
          </w:tcPr>
          <w:p w:rsidR="00AF5B83" w:rsidRDefault="00AF5B83">
            <w:pPr>
              <w:pStyle w:val="ConsPlusNormal"/>
            </w:pPr>
            <w:r>
              <w:t>Место нахождения</w:t>
            </w:r>
          </w:p>
        </w:tc>
        <w:tc>
          <w:tcPr>
            <w:tcW w:w="3231" w:type="dxa"/>
          </w:tcPr>
          <w:p w:rsidR="00AF5B83" w:rsidRDefault="00AF5B83">
            <w:pPr>
              <w:pStyle w:val="ConsPlusNormal"/>
            </w:pPr>
          </w:p>
        </w:tc>
      </w:tr>
      <w:tr w:rsidR="00AF5B83">
        <w:tc>
          <w:tcPr>
            <w:tcW w:w="964" w:type="dxa"/>
          </w:tcPr>
          <w:p w:rsidR="00AF5B83" w:rsidRDefault="00AF5B83">
            <w:pPr>
              <w:pStyle w:val="ConsPlusNormal"/>
            </w:pPr>
            <w:r>
              <w:t>1.2.3.</w:t>
            </w:r>
          </w:p>
        </w:tc>
        <w:tc>
          <w:tcPr>
            <w:tcW w:w="4876" w:type="dxa"/>
          </w:tcPr>
          <w:p w:rsidR="00AF5B83" w:rsidRDefault="00AF5B83">
            <w:pPr>
              <w:pStyle w:val="ConsPlusNormal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231" w:type="dxa"/>
          </w:tcPr>
          <w:p w:rsidR="00AF5B83" w:rsidRDefault="00AF5B83">
            <w:pPr>
              <w:pStyle w:val="ConsPlusNormal"/>
            </w:pPr>
          </w:p>
        </w:tc>
      </w:tr>
      <w:tr w:rsidR="00AF5B83">
        <w:tc>
          <w:tcPr>
            <w:tcW w:w="964" w:type="dxa"/>
          </w:tcPr>
          <w:p w:rsidR="00AF5B83" w:rsidRDefault="00AF5B83">
            <w:pPr>
              <w:pStyle w:val="ConsPlusNormal"/>
            </w:pPr>
            <w:r>
              <w:t>1.2.4.</w:t>
            </w:r>
          </w:p>
        </w:tc>
        <w:tc>
          <w:tcPr>
            <w:tcW w:w="4876" w:type="dxa"/>
          </w:tcPr>
          <w:p w:rsidR="00AF5B83" w:rsidRDefault="00AF5B83">
            <w:pPr>
              <w:pStyle w:val="ConsPlusNormal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231" w:type="dxa"/>
          </w:tcPr>
          <w:p w:rsidR="00AF5B83" w:rsidRDefault="00AF5B83">
            <w:pPr>
              <w:pStyle w:val="ConsPlusNormal"/>
            </w:pPr>
          </w:p>
        </w:tc>
      </w:tr>
    </w:tbl>
    <w:p w:rsidR="00AF5B83" w:rsidRDefault="00AF5B83">
      <w:pPr>
        <w:pStyle w:val="ConsPlusNormal"/>
        <w:jc w:val="both"/>
      </w:pPr>
    </w:p>
    <w:p w:rsidR="00AF5B83" w:rsidRDefault="00AF5B83">
      <w:pPr>
        <w:pStyle w:val="ConsPlusNormal"/>
        <w:jc w:val="center"/>
        <w:outlineLvl w:val="2"/>
      </w:pPr>
      <w:r>
        <w:t>2. Сведения о земельном участке</w:t>
      </w:r>
    </w:p>
    <w:p w:rsidR="00AF5B83" w:rsidRDefault="00AF5B8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4876"/>
        <w:gridCol w:w="3231"/>
      </w:tblGrid>
      <w:tr w:rsidR="00AF5B83">
        <w:tc>
          <w:tcPr>
            <w:tcW w:w="964" w:type="dxa"/>
          </w:tcPr>
          <w:p w:rsidR="00AF5B83" w:rsidRDefault="00AF5B83">
            <w:pPr>
              <w:pStyle w:val="ConsPlusNormal"/>
            </w:pPr>
            <w:r>
              <w:t>2.1.</w:t>
            </w:r>
          </w:p>
        </w:tc>
        <w:tc>
          <w:tcPr>
            <w:tcW w:w="4876" w:type="dxa"/>
          </w:tcPr>
          <w:p w:rsidR="00AF5B83" w:rsidRDefault="00AF5B83">
            <w:pPr>
              <w:pStyle w:val="ConsPlusNormal"/>
            </w:pPr>
            <w:r>
              <w:t>Кадастровый номер земельного участка (при наличии)</w:t>
            </w:r>
          </w:p>
        </w:tc>
        <w:tc>
          <w:tcPr>
            <w:tcW w:w="3231" w:type="dxa"/>
          </w:tcPr>
          <w:p w:rsidR="00AF5B83" w:rsidRDefault="00AF5B83">
            <w:pPr>
              <w:pStyle w:val="ConsPlusNormal"/>
            </w:pPr>
          </w:p>
        </w:tc>
      </w:tr>
      <w:tr w:rsidR="00AF5B83">
        <w:tc>
          <w:tcPr>
            <w:tcW w:w="964" w:type="dxa"/>
          </w:tcPr>
          <w:p w:rsidR="00AF5B83" w:rsidRDefault="00AF5B83">
            <w:pPr>
              <w:pStyle w:val="ConsPlusNormal"/>
            </w:pPr>
            <w:r>
              <w:t>2.2.</w:t>
            </w:r>
          </w:p>
        </w:tc>
        <w:tc>
          <w:tcPr>
            <w:tcW w:w="4876" w:type="dxa"/>
          </w:tcPr>
          <w:p w:rsidR="00AF5B83" w:rsidRDefault="00AF5B83">
            <w:pPr>
              <w:pStyle w:val="ConsPlusNormal"/>
            </w:pPr>
            <w:r>
              <w:t>Адрес или описание местоположения земельного участка</w:t>
            </w:r>
          </w:p>
        </w:tc>
        <w:tc>
          <w:tcPr>
            <w:tcW w:w="3231" w:type="dxa"/>
          </w:tcPr>
          <w:p w:rsidR="00AF5B83" w:rsidRDefault="00AF5B83">
            <w:pPr>
              <w:pStyle w:val="ConsPlusNormal"/>
            </w:pPr>
          </w:p>
        </w:tc>
      </w:tr>
      <w:tr w:rsidR="00AF5B83">
        <w:tc>
          <w:tcPr>
            <w:tcW w:w="964" w:type="dxa"/>
          </w:tcPr>
          <w:p w:rsidR="00AF5B83" w:rsidRDefault="00AF5B83">
            <w:pPr>
              <w:pStyle w:val="ConsPlusNormal"/>
            </w:pPr>
            <w:r>
              <w:t>2.3.</w:t>
            </w:r>
          </w:p>
        </w:tc>
        <w:tc>
          <w:tcPr>
            <w:tcW w:w="4876" w:type="dxa"/>
          </w:tcPr>
          <w:p w:rsidR="00AF5B83" w:rsidRDefault="00AF5B83">
            <w:pPr>
              <w:pStyle w:val="ConsPlusNormal"/>
            </w:pPr>
            <w: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231" w:type="dxa"/>
          </w:tcPr>
          <w:p w:rsidR="00AF5B83" w:rsidRDefault="00AF5B83">
            <w:pPr>
              <w:pStyle w:val="ConsPlusNormal"/>
            </w:pPr>
          </w:p>
        </w:tc>
      </w:tr>
      <w:tr w:rsidR="00AF5B83">
        <w:tc>
          <w:tcPr>
            <w:tcW w:w="964" w:type="dxa"/>
          </w:tcPr>
          <w:p w:rsidR="00AF5B83" w:rsidRDefault="00AF5B83">
            <w:pPr>
              <w:pStyle w:val="ConsPlusNormal"/>
            </w:pPr>
            <w:r>
              <w:t>2.4.</w:t>
            </w:r>
          </w:p>
        </w:tc>
        <w:tc>
          <w:tcPr>
            <w:tcW w:w="4876" w:type="dxa"/>
          </w:tcPr>
          <w:p w:rsidR="00AF5B83" w:rsidRDefault="00AF5B83">
            <w:pPr>
              <w:pStyle w:val="ConsPlusNormal"/>
            </w:pPr>
            <w:r>
              <w:t>Сведения о наличии прав иных лиц на земельный участок (при наличии таких лиц)</w:t>
            </w:r>
          </w:p>
        </w:tc>
        <w:tc>
          <w:tcPr>
            <w:tcW w:w="3231" w:type="dxa"/>
          </w:tcPr>
          <w:p w:rsidR="00AF5B83" w:rsidRDefault="00AF5B83">
            <w:pPr>
              <w:pStyle w:val="ConsPlusNormal"/>
            </w:pPr>
          </w:p>
        </w:tc>
      </w:tr>
    </w:tbl>
    <w:p w:rsidR="00AF5B83" w:rsidRDefault="00AF5B83">
      <w:pPr>
        <w:pStyle w:val="ConsPlusNormal"/>
        <w:jc w:val="both"/>
      </w:pPr>
    </w:p>
    <w:p w:rsidR="00AF5B83" w:rsidRDefault="00AF5B83">
      <w:pPr>
        <w:pStyle w:val="ConsPlusNormal"/>
        <w:jc w:val="center"/>
        <w:outlineLvl w:val="2"/>
      </w:pPr>
      <w:r>
        <w:t>3. Сведения об объекте капитального строительства,</w:t>
      </w:r>
    </w:p>
    <w:p w:rsidR="00AF5B83" w:rsidRDefault="00AF5B83">
      <w:pPr>
        <w:pStyle w:val="ConsPlusNormal"/>
        <w:jc w:val="center"/>
      </w:pPr>
      <w:r>
        <w:t>подлежащем сносу</w:t>
      </w:r>
    </w:p>
    <w:p w:rsidR="00AF5B83" w:rsidRDefault="00AF5B8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4876"/>
        <w:gridCol w:w="3231"/>
      </w:tblGrid>
      <w:tr w:rsidR="00AF5B83">
        <w:tc>
          <w:tcPr>
            <w:tcW w:w="964" w:type="dxa"/>
          </w:tcPr>
          <w:p w:rsidR="00AF5B83" w:rsidRDefault="00AF5B83">
            <w:pPr>
              <w:pStyle w:val="ConsPlusNormal"/>
            </w:pPr>
            <w:r>
              <w:t>3.1.</w:t>
            </w:r>
          </w:p>
        </w:tc>
        <w:tc>
          <w:tcPr>
            <w:tcW w:w="4876" w:type="dxa"/>
          </w:tcPr>
          <w:p w:rsidR="00AF5B83" w:rsidRDefault="00AF5B83">
            <w:pPr>
              <w:pStyle w:val="ConsPlusNormal"/>
            </w:pPr>
            <w:r>
              <w:t>Кадастровый номер объекта капитального строительства (при наличии)</w:t>
            </w:r>
          </w:p>
        </w:tc>
        <w:tc>
          <w:tcPr>
            <w:tcW w:w="3231" w:type="dxa"/>
          </w:tcPr>
          <w:p w:rsidR="00AF5B83" w:rsidRDefault="00AF5B83">
            <w:pPr>
              <w:pStyle w:val="ConsPlusNormal"/>
            </w:pPr>
          </w:p>
        </w:tc>
      </w:tr>
      <w:tr w:rsidR="00AF5B83">
        <w:tc>
          <w:tcPr>
            <w:tcW w:w="964" w:type="dxa"/>
          </w:tcPr>
          <w:p w:rsidR="00AF5B83" w:rsidRDefault="00AF5B83">
            <w:pPr>
              <w:pStyle w:val="ConsPlusNormal"/>
            </w:pPr>
            <w:r>
              <w:t>3.2.</w:t>
            </w:r>
          </w:p>
        </w:tc>
        <w:tc>
          <w:tcPr>
            <w:tcW w:w="4876" w:type="dxa"/>
          </w:tcPr>
          <w:p w:rsidR="00AF5B83" w:rsidRDefault="00AF5B83">
            <w:pPr>
              <w:pStyle w:val="ConsPlusNormal"/>
            </w:pPr>
            <w:r>
              <w:t>Сведения о праве застройщика на объект капитального строительства (правоустанавливающие документы)</w:t>
            </w:r>
          </w:p>
        </w:tc>
        <w:tc>
          <w:tcPr>
            <w:tcW w:w="3231" w:type="dxa"/>
          </w:tcPr>
          <w:p w:rsidR="00AF5B83" w:rsidRDefault="00AF5B83">
            <w:pPr>
              <w:pStyle w:val="ConsPlusNormal"/>
            </w:pPr>
          </w:p>
        </w:tc>
      </w:tr>
      <w:tr w:rsidR="00AF5B83">
        <w:tc>
          <w:tcPr>
            <w:tcW w:w="964" w:type="dxa"/>
          </w:tcPr>
          <w:p w:rsidR="00AF5B83" w:rsidRDefault="00AF5B83">
            <w:pPr>
              <w:pStyle w:val="ConsPlusNormal"/>
            </w:pPr>
            <w:r>
              <w:t>3.3.</w:t>
            </w:r>
          </w:p>
        </w:tc>
        <w:tc>
          <w:tcPr>
            <w:tcW w:w="4876" w:type="dxa"/>
          </w:tcPr>
          <w:p w:rsidR="00AF5B83" w:rsidRDefault="00AF5B83">
            <w:pPr>
              <w:pStyle w:val="ConsPlusNormal"/>
            </w:pPr>
            <w: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3231" w:type="dxa"/>
          </w:tcPr>
          <w:p w:rsidR="00AF5B83" w:rsidRDefault="00AF5B83">
            <w:pPr>
              <w:pStyle w:val="ConsPlusNormal"/>
            </w:pPr>
          </w:p>
        </w:tc>
      </w:tr>
      <w:tr w:rsidR="00AF5B83">
        <w:tc>
          <w:tcPr>
            <w:tcW w:w="964" w:type="dxa"/>
          </w:tcPr>
          <w:p w:rsidR="00AF5B83" w:rsidRDefault="00AF5B83">
            <w:pPr>
              <w:pStyle w:val="ConsPlusNormal"/>
            </w:pPr>
            <w:r>
              <w:t>3.4.</w:t>
            </w:r>
          </w:p>
        </w:tc>
        <w:tc>
          <w:tcPr>
            <w:tcW w:w="4876" w:type="dxa"/>
          </w:tcPr>
          <w:p w:rsidR="00AF5B83" w:rsidRDefault="00AF5B83">
            <w:pPr>
              <w:pStyle w:val="ConsPlusNormal"/>
            </w:pPr>
            <w:r>
              <w:t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3231" w:type="dxa"/>
          </w:tcPr>
          <w:p w:rsidR="00AF5B83" w:rsidRDefault="00AF5B83">
            <w:pPr>
              <w:pStyle w:val="ConsPlusNormal"/>
            </w:pPr>
          </w:p>
        </w:tc>
      </w:tr>
    </w:tbl>
    <w:p w:rsidR="00AF5B83" w:rsidRDefault="00AF5B83">
      <w:pPr>
        <w:pStyle w:val="ConsPlusNormal"/>
        <w:jc w:val="both"/>
      </w:pPr>
    </w:p>
    <w:p w:rsidR="00AF5B83" w:rsidRDefault="00AF5B83">
      <w:pPr>
        <w:pStyle w:val="ConsPlusNonformat"/>
        <w:jc w:val="both"/>
      </w:pPr>
      <w:r>
        <w:t>Почтовый   адрес    и    (или)   адрес   электронной   почты   для   связи:</w:t>
      </w:r>
    </w:p>
    <w:p w:rsidR="00AF5B83" w:rsidRDefault="00AF5B83">
      <w:pPr>
        <w:pStyle w:val="ConsPlusNonformat"/>
        <w:jc w:val="both"/>
      </w:pPr>
      <w:r>
        <w:t>___________________________________________________________________________</w:t>
      </w:r>
    </w:p>
    <w:p w:rsidR="00AF5B83" w:rsidRDefault="00AF5B83">
      <w:pPr>
        <w:pStyle w:val="ConsPlusNonformat"/>
        <w:jc w:val="both"/>
      </w:pPr>
      <w:r>
        <w:t>__________________________________________________________________________.</w:t>
      </w:r>
    </w:p>
    <w:p w:rsidR="00AF5B83" w:rsidRDefault="00AF5B83">
      <w:pPr>
        <w:pStyle w:val="ConsPlusNonformat"/>
        <w:jc w:val="both"/>
      </w:pPr>
      <w:r>
        <w:t xml:space="preserve">    Настоящим          уведомлением          я          ___________________</w:t>
      </w:r>
    </w:p>
    <w:p w:rsidR="00AF5B83" w:rsidRDefault="00AF5B83">
      <w:pPr>
        <w:pStyle w:val="ConsPlusNonformat"/>
        <w:jc w:val="both"/>
      </w:pPr>
      <w:r>
        <w:t>__________________________________________________________________________.</w:t>
      </w:r>
    </w:p>
    <w:p w:rsidR="00AF5B83" w:rsidRDefault="00AF5B83">
      <w:pPr>
        <w:pStyle w:val="ConsPlusNonformat"/>
        <w:jc w:val="both"/>
      </w:pPr>
      <w:r>
        <w:t xml:space="preserve">                  (фамилия, имя, отчество (при наличии))</w:t>
      </w:r>
    </w:p>
    <w:p w:rsidR="00AF5B83" w:rsidRDefault="00AF5B83">
      <w:pPr>
        <w:pStyle w:val="ConsPlusNonformat"/>
        <w:jc w:val="both"/>
      </w:pPr>
      <w:r>
        <w:t>даю  согласие  на обработку персональных данных (в случае если застройщиком</w:t>
      </w:r>
    </w:p>
    <w:p w:rsidR="00AF5B83" w:rsidRDefault="00AF5B83">
      <w:pPr>
        <w:pStyle w:val="ConsPlusNonformat"/>
        <w:jc w:val="both"/>
      </w:pPr>
      <w:r>
        <w:t>является физическое лицо).</w:t>
      </w:r>
    </w:p>
    <w:p w:rsidR="00AF5B83" w:rsidRDefault="00AF5B83">
      <w:pPr>
        <w:pStyle w:val="ConsPlusNonformat"/>
        <w:jc w:val="both"/>
      </w:pPr>
    </w:p>
    <w:p w:rsidR="00AF5B83" w:rsidRDefault="00AF5B83">
      <w:pPr>
        <w:pStyle w:val="ConsPlusNonformat"/>
        <w:jc w:val="both"/>
      </w:pPr>
      <w:r>
        <w:t>_______________________________  _______________  _________________________</w:t>
      </w:r>
    </w:p>
    <w:p w:rsidR="00AF5B83" w:rsidRDefault="00AF5B83">
      <w:pPr>
        <w:pStyle w:val="ConsPlusNonformat"/>
        <w:jc w:val="both"/>
      </w:pPr>
      <w:r>
        <w:t xml:space="preserve">  (должность, в случае если         (подпись)       (расшифровка подписи)</w:t>
      </w:r>
    </w:p>
    <w:p w:rsidR="00AF5B83" w:rsidRDefault="00AF5B83">
      <w:pPr>
        <w:pStyle w:val="ConsPlusNonformat"/>
        <w:jc w:val="both"/>
      </w:pPr>
      <w:r>
        <w:t>застройщиком или техническим</w:t>
      </w:r>
    </w:p>
    <w:p w:rsidR="00AF5B83" w:rsidRDefault="00AF5B83">
      <w:pPr>
        <w:pStyle w:val="ConsPlusNonformat"/>
        <w:jc w:val="both"/>
      </w:pPr>
      <w:r>
        <w:t xml:space="preserve">    заказчиком является</w:t>
      </w:r>
    </w:p>
    <w:p w:rsidR="00AF5B83" w:rsidRDefault="00AF5B83">
      <w:pPr>
        <w:pStyle w:val="ConsPlusNonformat"/>
        <w:jc w:val="both"/>
      </w:pPr>
      <w:r>
        <w:t xml:space="preserve">      юридическое лицо)</w:t>
      </w:r>
    </w:p>
    <w:p w:rsidR="00AF5B83" w:rsidRDefault="00AF5B83">
      <w:pPr>
        <w:pStyle w:val="ConsPlusNonformat"/>
        <w:jc w:val="both"/>
      </w:pPr>
    </w:p>
    <w:p w:rsidR="00AF5B83" w:rsidRDefault="00AF5B83">
      <w:pPr>
        <w:pStyle w:val="ConsPlusNonformat"/>
        <w:jc w:val="both"/>
      </w:pPr>
      <w:r>
        <w:t>М.П.</w:t>
      </w:r>
    </w:p>
    <w:p w:rsidR="00AF5B83" w:rsidRDefault="00AF5B83">
      <w:pPr>
        <w:pStyle w:val="ConsPlusNonformat"/>
        <w:jc w:val="both"/>
      </w:pPr>
      <w:r>
        <w:t>(при наличии)</w:t>
      </w:r>
    </w:p>
    <w:p w:rsidR="00AF5B83" w:rsidRDefault="00AF5B83">
      <w:pPr>
        <w:pStyle w:val="ConsPlusNonformat"/>
        <w:jc w:val="both"/>
      </w:pPr>
    </w:p>
    <w:p w:rsidR="00AF5B83" w:rsidRDefault="00AF5B83">
      <w:pPr>
        <w:pStyle w:val="ConsPlusNonformat"/>
        <w:jc w:val="both"/>
      </w:pPr>
      <w:r>
        <w:t>К               настоящему             уведомлению             прилагаются:</w:t>
      </w:r>
    </w:p>
    <w:p w:rsidR="00AF5B83" w:rsidRDefault="00AF5B83">
      <w:pPr>
        <w:pStyle w:val="ConsPlusNonformat"/>
        <w:jc w:val="both"/>
      </w:pPr>
      <w:r>
        <w:t>___________________________________________________________________________</w:t>
      </w:r>
    </w:p>
    <w:p w:rsidR="00AF5B83" w:rsidRDefault="00AF5B83">
      <w:pPr>
        <w:pStyle w:val="ConsPlusNonformat"/>
        <w:jc w:val="both"/>
      </w:pPr>
      <w:r>
        <w:t>___________________________________________________________________________</w:t>
      </w:r>
    </w:p>
    <w:p w:rsidR="00AF5B83" w:rsidRDefault="00AF5B83">
      <w:pPr>
        <w:pStyle w:val="ConsPlusNonformat"/>
        <w:jc w:val="both"/>
      </w:pPr>
      <w:r>
        <w:t>___________________________________________________________________________</w:t>
      </w:r>
    </w:p>
    <w:p w:rsidR="00AF5B83" w:rsidRDefault="00AF5B83">
      <w:pPr>
        <w:pStyle w:val="ConsPlusNonformat"/>
        <w:jc w:val="both"/>
      </w:pPr>
      <w:r>
        <w:t xml:space="preserve">            (документы в соответствии с </w:t>
      </w:r>
      <w:hyperlink r:id="rId38">
        <w:r>
          <w:rPr>
            <w:color w:val="0000FF"/>
          </w:rPr>
          <w:t>частью 10 статьи 55.31</w:t>
        </w:r>
      </w:hyperlink>
    </w:p>
    <w:p w:rsidR="00AF5B83" w:rsidRDefault="00AF5B83">
      <w:pPr>
        <w:pStyle w:val="ConsPlusNonformat"/>
        <w:jc w:val="both"/>
      </w:pPr>
      <w:r>
        <w:t xml:space="preserve">         Градостроительного кодекса Российской Федерации (Собрание</w:t>
      </w:r>
    </w:p>
    <w:p w:rsidR="00AF5B83" w:rsidRDefault="00AF5B83">
      <w:pPr>
        <w:pStyle w:val="ConsPlusNonformat"/>
        <w:jc w:val="both"/>
      </w:pPr>
      <w:r>
        <w:t xml:space="preserve">         законодательства Российской Федерации, 2005, N 1, ст. 16;</w:t>
      </w:r>
    </w:p>
    <w:p w:rsidR="00AF5B83" w:rsidRDefault="00AF5B83">
      <w:pPr>
        <w:pStyle w:val="ConsPlusNonformat"/>
        <w:jc w:val="both"/>
      </w:pPr>
      <w:r>
        <w:t xml:space="preserve">                       2018, N 32, ст. 5133, 5135))</w:t>
      </w: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Normal"/>
        <w:jc w:val="right"/>
        <w:outlineLvl w:val="1"/>
      </w:pPr>
      <w:r>
        <w:t>Приложение 3</w:t>
      </w:r>
    </w:p>
    <w:p w:rsidR="00AF5B83" w:rsidRDefault="00AF5B83">
      <w:pPr>
        <w:pStyle w:val="ConsPlusNormal"/>
        <w:jc w:val="right"/>
      </w:pPr>
      <w:r>
        <w:t>к Административному регламенту</w:t>
      </w:r>
    </w:p>
    <w:p w:rsidR="00AF5B83" w:rsidRDefault="00AF5B83">
      <w:pPr>
        <w:pStyle w:val="ConsPlusNormal"/>
        <w:jc w:val="right"/>
      </w:pPr>
      <w:r>
        <w:t>предоставления муниципальной услуги</w:t>
      </w:r>
    </w:p>
    <w:p w:rsidR="00AF5B83" w:rsidRDefault="00AF5B83">
      <w:pPr>
        <w:pStyle w:val="ConsPlusNormal"/>
        <w:jc w:val="right"/>
      </w:pPr>
      <w:r>
        <w:t>"Направление уведомления</w:t>
      </w:r>
    </w:p>
    <w:p w:rsidR="00AF5B83" w:rsidRDefault="00AF5B83">
      <w:pPr>
        <w:pStyle w:val="ConsPlusNormal"/>
        <w:jc w:val="right"/>
      </w:pPr>
      <w:r>
        <w:lastRenderedPageBreak/>
        <w:t>о планируемом сносе объекта</w:t>
      </w:r>
    </w:p>
    <w:p w:rsidR="00AF5B83" w:rsidRDefault="00AF5B83">
      <w:pPr>
        <w:pStyle w:val="ConsPlusNormal"/>
        <w:jc w:val="right"/>
      </w:pPr>
      <w:r>
        <w:t>капитального строительства</w:t>
      </w:r>
    </w:p>
    <w:p w:rsidR="00AF5B83" w:rsidRDefault="00AF5B83">
      <w:pPr>
        <w:pStyle w:val="ConsPlusNormal"/>
        <w:jc w:val="right"/>
      </w:pPr>
      <w:r>
        <w:t>и уведомления о завершении сноса</w:t>
      </w:r>
    </w:p>
    <w:p w:rsidR="00AF5B83" w:rsidRDefault="00AF5B83">
      <w:pPr>
        <w:pStyle w:val="ConsPlusNormal"/>
        <w:jc w:val="right"/>
      </w:pPr>
      <w:r>
        <w:t>объекта капитального строительства"</w:t>
      </w: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Normal"/>
        <w:jc w:val="center"/>
      </w:pPr>
      <w:bookmarkStart w:id="35" w:name="P633"/>
      <w:bookmarkEnd w:id="35"/>
      <w:r>
        <w:t>Уведомление</w:t>
      </w:r>
    </w:p>
    <w:p w:rsidR="00AF5B83" w:rsidRDefault="00AF5B83">
      <w:pPr>
        <w:pStyle w:val="ConsPlusNormal"/>
        <w:jc w:val="center"/>
      </w:pPr>
      <w:r>
        <w:t>о завершении сноса объекта капитального строительства</w:t>
      </w: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Normal"/>
        <w:jc w:val="right"/>
      </w:pPr>
      <w:r>
        <w:t>"___" _________ 20___ г.</w:t>
      </w: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Normal"/>
        <w:jc w:val="center"/>
      </w:pPr>
      <w:r>
        <w:t>В департамент градостроительства и земельных отношений</w:t>
      </w:r>
    </w:p>
    <w:p w:rsidR="00AF5B83" w:rsidRDefault="00AF5B83">
      <w:pPr>
        <w:pStyle w:val="ConsPlusNormal"/>
        <w:jc w:val="center"/>
      </w:pPr>
      <w:r>
        <w:t>администрации города Оренбурга</w:t>
      </w: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Normal"/>
        <w:jc w:val="center"/>
        <w:outlineLvl w:val="2"/>
      </w:pPr>
      <w:r>
        <w:t>1. Сведения о застройщике, техническом заказчике:</w:t>
      </w:r>
    </w:p>
    <w:p w:rsidR="00AF5B83" w:rsidRDefault="00AF5B8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4876"/>
        <w:gridCol w:w="3231"/>
      </w:tblGrid>
      <w:tr w:rsidR="00AF5B83">
        <w:tc>
          <w:tcPr>
            <w:tcW w:w="964" w:type="dxa"/>
          </w:tcPr>
          <w:p w:rsidR="00AF5B83" w:rsidRDefault="00AF5B83">
            <w:pPr>
              <w:pStyle w:val="ConsPlusNormal"/>
            </w:pPr>
            <w:r>
              <w:t>1.1.</w:t>
            </w:r>
          </w:p>
        </w:tc>
        <w:tc>
          <w:tcPr>
            <w:tcW w:w="4876" w:type="dxa"/>
          </w:tcPr>
          <w:p w:rsidR="00AF5B83" w:rsidRDefault="00AF5B83">
            <w:pPr>
              <w:pStyle w:val="ConsPlusNormal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231" w:type="dxa"/>
          </w:tcPr>
          <w:p w:rsidR="00AF5B83" w:rsidRDefault="00AF5B83">
            <w:pPr>
              <w:pStyle w:val="ConsPlusNormal"/>
            </w:pPr>
          </w:p>
        </w:tc>
      </w:tr>
      <w:tr w:rsidR="00AF5B83">
        <w:tc>
          <w:tcPr>
            <w:tcW w:w="964" w:type="dxa"/>
          </w:tcPr>
          <w:p w:rsidR="00AF5B83" w:rsidRDefault="00AF5B83">
            <w:pPr>
              <w:pStyle w:val="ConsPlusNormal"/>
            </w:pPr>
            <w:r>
              <w:t>1.1.1.</w:t>
            </w:r>
          </w:p>
        </w:tc>
        <w:tc>
          <w:tcPr>
            <w:tcW w:w="4876" w:type="dxa"/>
          </w:tcPr>
          <w:p w:rsidR="00AF5B83" w:rsidRDefault="00AF5B83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3231" w:type="dxa"/>
          </w:tcPr>
          <w:p w:rsidR="00AF5B83" w:rsidRDefault="00AF5B83">
            <w:pPr>
              <w:pStyle w:val="ConsPlusNormal"/>
            </w:pPr>
          </w:p>
        </w:tc>
      </w:tr>
      <w:tr w:rsidR="00AF5B83">
        <w:tc>
          <w:tcPr>
            <w:tcW w:w="964" w:type="dxa"/>
          </w:tcPr>
          <w:p w:rsidR="00AF5B83" w:rsidRDefault="00AF5B83">
            <w:pPr>
              <w:pStyle w:val="ConsPlusNormal"/>
            </w:pPr>
            <w:r>
              <w:t>1.1.2.</w:t>
            </w:r>
          </w:p>
        </w:tc>
        <w:tc>
          <w:tcPr>
            <w:tcW w:w="4876" w:type="dxa"/>
          </w:tcPr>
          <w:p w:rsidR="00AF5B83" w:rsidRDefault="00AF5B83">
            <w:pPr>
              <w:pStyle w:val="ConsPlusNormal"/>
            </w:pPr>
            <w:r>
              <w:t>Место жительства</w:t>
            </w:r>
          </w:p>
        </w:tc>
        <w:tc>
          <w:tcPr>
            <w:tcW w:w="3231" w:type="dxa"/>
          </w:tcPr>
          <w:p w:rsidR="00AF5B83" w:rsidRDefault="00AF5B83">
            <w:pPr>
              <w:pStyle w:val="ConsPlusNormal"/>
            </w:pPr>
          </w:p>
        </w:tc>
      </w:tr>
      <w:tr w:rsidR="00AF5B83">
        <w:tc>
          <w:tcPr>
            <w:tcW w:w="964" w:type="dxa"/>
          </w:tcPr>
          <w:p w:rsidR="00AF5B83" w:rsidRDefault="00AF5B83">
            <w:pPr>
              <w:pStyle w:val="ConsPlusNormal"/>
            </w:pPr>
            <w:r>
              <w:t>1.1.3.</w:t>
            </w:r>
          </w:p>
        </w:tc>
        <w:tc>
          <w:tcPr>
            <w:tcW w:w="4876" w:type="dxa"/>
          </w:tcPr>
          <w:p w:rsidR="00AF5B83" w:rsidRDefault="00AF5B83">
            <w:pPr>
              <w:pStyle w:val="ConsPlusNormal"/>
            </w:pPr>
            <w:r>
              <w:t>Реквизиты документа, удостоверяющего личность</w:t>
            </w:r>
          </w:p>
        </w:tc>
        <w:tc>
          <w:tcPr>
            <w:tcW w:w="3231" w:type="dxa"/>
          </w:tcPr>
          <w:p w:rsidR="00AF5B83" w:rsidRDefault="00AF5B83">
            <w:pPr>
              <w:pStyle w:val="ConsPlusNormal"/>
            </w:pPr>
          </w:p>
        </w:tc>
      </w:tr>
      <w:tr w:rsidR="00AF5B83">
        <w:tc>
          <w:tcPr>
            <w:tcW w:w="964" w:type="dxa"/>
          </w:tcPr>
          <w:p w:rsidR="00AF5B83" w:rsidRDefault="00AF5B83">
            <w:pPr>
              <w:pStyle w:val="ConsPlusNormal"/>
            </w:pPr>
            <w:r>
              <w:t>1.2.</w:t>
            </w:r>
          </w:p>
        </w:tc>
        <w:tc>
          <w:tcPr>
            <w:tcW w:w="4876" w:type="dxa"/>
          </w:tcPr>
          <w:p w:rsidR="00AF5B83" w:rsidRDefault="00AF5B83">
            <w:pPr>
              <w:pStyle w:val="ConsPlusNormal"/>
            </w:pPr>
            <w: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3231" w:type="dxa"/>
          </w:tcPr>
          <w:p w:rsidR="00AF5B83" w:rsidRDefault="00AF5B83">
            <w:pPr>
              <w:pStyle w:val="ConsPlusNormal"/>
            </w:pPr>
          </w:p>
        </w:tc>
      </w:tr>
      <w:tr w:rsidR="00AF5B83">
        <w:tc>
          <w:tcPr>
            <w:tcW w:w="964" w:type="dxa"/>
          </w:tcPr>
          <w:p w:rsidR="00AF5B83" w:rsidRDefault="00AF5B83">
            <w:pPr>
              <w:pStyle w:val="ConsPlusNormal"/>
            </w:pPr>
            <w:r>
              <w:t>1.2.1.</w:t>
            </w:r>
          </w:p>
        </w:tc>
        <w:tc>
          <w:tcPr>
            <w:tcW w:w="4876" w:type="dxa"/>
          </w:tcPr>
          <w:p w:rsidR="00AF5B83" w:rsidRDefault="00AF5B83">
            <w:pPr>
              <w:pStyle w:val="ConsPlusNormal"/>
            </w:pPr>
            <w:r>
              <w:t>Наименование</w:t>
            </w:r>
          </w:p>
        </w:tc>
        <w:tc>
          <w:tcPr>
            <w:tcW w:w="3231" w:type="dxa"/>
          </w:tcPr>
          <w:p w:rsidR="00AF5B83" w:rsidRDefault="00AF5B83">
            <w:pPr>
              <w:pStyle w:val="ConsPlusNormal"/>
            </w:pPr>
          </w:p>
        </w:tc>
      </w:tr>
      <w:tr w:rsidR="00AF5B83">
        <w:tc>
          <w:tcPr>
            <w:tcW w:w="964" w:type="dxa"/>
          </w:tcPr>
          <w:p w:rsidR="00AF5B83" w:rsidRDefault="00AF5B83">
            <w:pPr>
              <w:pStyle w:val="ConsPlusNormal"/>
            </w:pPr>
            <w:r>
              <w:t>1.2.2.</w:t>
            </w:r>
          </w:p>
        </w:tc>
        <w:tc>
          <w:tcPr>
            <w:tcW w:w="4876" w:type="dxa"/>
          </w:tcPr>
          <w:p w:rsidR="00AF5B83" w:rsidRDefault="00AF5B83">
            <w:pPr>
              <w:pStyle w:val="ConsPlusNormal"/>
            </w:pPr>
            <w:r>
              <w:t>Место нахождения</w:t>
            </w:r>
          </w:p>
        </w:tc>
        <w:tc>
          <w:tcPr>
            <w:tcW w:w="3231" w:type="dxa"/>
          </w:tcPr>
          <w:p w:rsidR="00AF5B83" w:rsidRDefault="00AF5B83">
            <w:pPr>
              <w:pStyle w:val="ConsPlusNormal"/>
            </w:pPr>
          </w:p>
        </w:tc>
      </w:tr>
      <w:tr w:rsidR="00AF5B83">
        <w:tc>
          <w:tcPr>
            <w:tcW w:w="964" w:type="dxa"/>
          </w:tcPr>
          <w:p w:rsidR="00AF5B83" w:rsidRDefault="00AF5B83">
            <w:pPr>
              <w:pStyle w:val="ConsPlusNormal"/>
            </w:pPr>
            <w:r>
              <w:t>1.2.3.</w:t>
            </w:r>
          </w:p>
        </w:tc>
        <w:tc>
          <w:tcPr>
            <w:tcW w:w="4876" w:type="dxa"/>
          </w:tcPr>
          <w:p w:rsidR="00AF5B83" w:rsidRDefault="00AF5B83">
            <w:pPr>
              <w:pStyle w:val="ConsPlusNormal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231" w:type="dxa"/>
          </w:tcPr>
          <w:p w:rsidR="00AF5B83" w:rsidRDefault="00AF5B83">
            <w:pPr>
              <w:pStyle w:val="ConsPlusNormal"/>
            </w:pPr>
          </w:p>
        </w:tc>
      </w:tr>
      <w:tr w:rsidR="00AF5B83">
        <w:tc>
          <w:tcPr>
            <w:tcW w:w="964" w:type="dxa"/>
          </w:tcPr>
          <w:p w:rsidR="00AF5B83" w:rsidRDefault="00AF5B83">
            <w:pPr>
              <w:pStyle w:val="ConsPlusNormal"/>
            </w:pPr>
            <w:r>
              <w:t>1.2.4.</w:t>
            </w:r>
          </w:p>
        </w:tc>
        <w:tc>
          <w:tcPr>
            <w:tcW w:w="4876" w:type="dxa"/>
          </w:tcPr>
          <w:p w:rsidR="00AF5B83" w:rsidRDefault="00AF5B83">
            <w:pPr>
              <w:pStyle w:val="ConsPlusNormal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231" w:type="dxa"/>
          </w:tcPr>
          <w:p w:rsidR="00AF5B83" w:rsidRDefault="00AF5B83">
            <w:pPr>
              <w:pStyle w:val="ConsPlusNormal"/>
            </w:pPr>
          </w:p>
        </w:tc>
      </w:tr>
    </w:tbl>
    <w:p w:rsidR="00AF5B83" w:rsidRDefault="00AF5B83">
      <w:pPr>
        <w:pStyle w:val="ConsPlusNormal"/>
        <w:jc w:val="both"/>
      </w:pPr>
    </w:p>
    <w:p w:rsidR="00AF5B83" w:rsidRDefault="00AF5B83">
      <w:pPr>
        <w:pStyle w:val="ConsPlusNormal"/>
        <w:jc w:val="center"/>
        <w:outlineLvl w:val="2"/>
      </w:pPr>
      <w:r>
        <w:t>2. Сведения о земельном участке:</w:t>
      </w:r>
    </w:p>
    <w:p w:rsidR="00AF5B83" w:rsidRDefault="00AF5B8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4876"/>
        <w:gridCol w:w="3231"/>
      </w:tblGrid>
      <w:tr w:rsidR="00AF5B83">
        <w:tc>
          <w:tcPr>
            <w:tcW w:w="964" w:type="dxa"/>
          </w:tcPr>
          <w:p w:rsidR="00AF5B83" w:rsidRDefault="00AF5B83">
            <w:pPr>
              <w:pStyle w:val="ConsPlusNormal"/>
            </w:pPr>
            <w:r>
              <w:t>2.1.</w:t>
            </w:r>
          </w:p>
        </w:tc>
        <w:tc>
          <w:tcPr>
            <w:tcW w:w="4876" w:type="dxa"/>
          </w:tcPr>
          <w:p w:rsidR="00AF5B83" w:rsidRDefault="00AF5B83">
            <w:pPr>
              <w:pStyle w:val="ConsPlusNormal"/>
            </w:pPr>
            <w:r>
              <w:t>Кадастровый номер земельного участка (при наличии)</w:t>
            </w:r>
          </w:p>
        </w:tc>
        <w:tc>
          <w:tcPr>
            <w:tcW w:w="3231" w:type="dxa"/>
          </w:tcPr>
          <w:p w:rsidR="00AF5B83" w:rsidRDefault="00AF5B83">
            <w:pPr>
              <w:pStyle w:val="ConsPlusNormal"/>
            </w:pPr>
          </w:p>
        </w:tc>
      </w:tr>
      <w:tr w:rsidR="00AF5B83">
        <w:tc>
          <w:tcPr>
            <w:tcW w:w="964" w:type="dxa"/>
          </w:tcPr>
          <w:p w:rsidR="00AF5B83" w:rsidRDefault="00AF5B83">
            <w:pPr>
              <w:pStyle w:val="ConsPlusNormal"/>
            </w:pPr>
            <w:r>
              <w:t>2.2.</w:t>
            </w:r>
          </w:p>
        </w:tc>
        <w:tc>
          <w:tcPr>
            <w:tcW w:w="4876" w:type="dxa"/>
          </w:tcPr>
          <w:p w:rsidR="00AF5B83" w:rsidRDefault="00AF5B83">
            <w:pPr>
              <w:pStyle w:val="ConsPlusNormal"/>
            </w:pPr>
            <w:r>
              <w:t>Адрес или описание местоположения земельного участка</w:t>
            </w:r>
          </w:p>
        </w:tc>
        <w:tc>
          <w:tcPr>
            <w:tcW w:w="3231" w:type="dxa"/>
          </w:tcPr>
          <w:p w:rsidR="00AF5B83" w:rsidRDefault="00AF5B83">
            <w:pPr>
              <w:pStyle w:val="ConsPlusNormal"/>
            </w:pPr>
          </w:p>
        </w:tc>
      </w:tr>
      <w:tr w:rsidR="00AF5B83">
        <w:tc>
          <w:tcPr>
            <w:tcW w:w="964" w:type="dxa"/>
          </w:tcPr>
          <w:p w:rsidR="00AF5B83" w:rsidRDefault="00AF5B83">
            <w:pPr>
              <w:pStyle w:val="ConsPlusNormal"/>
            </w:pPr>
            <w:r>
              <w:t>2.3.</w:t>
            </w:r>
          </w:p>
        </w:tc>
        <w:tc>
          <w:tcPr>
            <w:tcW w:w="4876" w:type="dxa"/>
          </w:tcPr>
          <w:p w:rsidR="00AF5B83" w:rsidRDefault="00AF5B83">
            <w:pPr>
              <w:pStyle w:val="ConsPlusNormal"/>
            </w:pPr>
            <w: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231" w:type="dxa"/>
          </w:tcPr>
          <w:p w:rsidR="00AF5B83" w:rsidRDefault="00AF5B83">
            <w:pPr>
              <w:pStyle w:val="ConsPlusNormal"/>
            </w:pPr>
          </w:p>
        </w:tc>
      </w:tr>
      <w:tr w:rsidR="00AF5B83">
        <w:tc>
          <w:tcPr>
            <w:tcW w:w="964" w:type="dxa"/>
          </w:tcPr>
          <w:p w:rsidR="00AF5B83" w:rsidRDefault="00AF5B83">
            <w:pPr>
              <w:pStyle w:val="ConsPlusNormal"/>
            </w:pPr>
            <w:r>
              <w:lastRenderedPageBreak/>
              <w:t>2.4.</w:t>
            </w:r>
          </w:p>
        </w:tc>
        <w:tc>
          <w:tcPr>
            <w:tcW w:w="4876" w:type="dxa"/>
          </w:tcPr>
          <w:p w:rsidR="00AF5B83" w:rsidRDefault="00AF5B83">
            <w:pPr>
              <w:pStyle w:val="ConsPlusNormal"/>
            </w:pPr>
            <w:r>
              <w:t>Сведения о наличии прав иных лиц на земельный участок (при наличии таких лиц)</w:t>
            </w:r>
          </w:p>
        </w:tc>
        <w:tc>
          <w:tcPr>
            <w:tcW w:w="3231" w:type="dxa"/>
          </w:tcPr>
          <w:p w:rsidR="00AF5B83" w:rsidRDefault="00AF5B83">
            <w:pPr>
              <w:pStyle w:val="ConsPlusNormal"/>
            </w:pPr>
          </w:p>
        </w:tc>
      </w:tr>
    </w:tbl>
    <w:p w:rsidR="00AF5B83" w:rsidRDefault="00AF5B83">
      <w:pPr>
        <w:pStyle w:val="ConsPlusNormal"/>
        <w:jc w:val="both"/>
      </w:pPr>
    </w:p>
    <w:p w:rsidR="00AF5B83" w:rsidRDefault="00AF5B83">
      <w:pPr>
        <w:pStyle w:val="ConsPlusNonformat"/>
        <w:jc w:val="both"/>
      </w:pPr>
      <w:r>
        <w:t xml:space="preserve">    Настоящим   уведомляю   о   сносе  объекта  капитального  строительства</w:t>
      </w:r>
    </w:p>
    <w:p w:rsidR="00AF5B83" w:rsidRDefault="00AF5B83">
      <w:pPr>
        <w:pStyle w:val="ConsPlusNonformat"/>
        <w:jc w:val="both"/>
      </w:pPr>
      <w:r>
        <w:t>___________________________________________________________________________</w:t>
      </w:r>
    </w:p>
    <w:p w:rsidR="00AF5B83" w:rsidRDefault="00AF5B83">
      <w:pPr>
        <w:pStyle w:val="ConsPlusNonformat"/>
        <w:jc w:val="both"/>
      </w:pPr>
      <w:r>
        <w:t>__________________________________________________________________________,</w:t>
      </w:r>
    </w:p>
    <w:p w:rsidR="00AF5B83" w:rsidRDefault="00AF5B83">
      <w:pPr>
        <w:pStyle w:val="ConsPlusNonformat"/>
        <w:jc w:val="both"/>
      </w:pPr>
      <w:r>
        <w:t xml:space="preserve">   (кадастровый номер объекта капитального строительства (при наличии))</w:t>
      </w:r>
    </w:p>
    <w:p w:rsidR="00AF5B83" w:rsidRDefault="00AF5B83">
      <w:pPr>
        <w:pStyle w:val="ConsPlusNonformat"/>
        <w:jc w:val="both"/>
      </w:pPr>
      <w:r>
        <w:t>указанного   в   уведомлении   о  планируемом  сносе  объекта  капитального</w:t>
      </w:r>
    </w:p>
    <w:p w:rsidR="00AF5B83" w:rsidRDefault="00AF5B83">
      <w:pPr>
        <w:pStyle w:val="ConsPlusNonformat"/>
        <w:jc w:val="both"/>
      </w:pPr>
      <w:r>
        <w:t>строительства от "___" ___________ 20_____ г.</w:t>
      </w:r>
    </w:p>
    <w:p w:rsidR="00AF5B83" w:rsidRDefault="00AF5B83">
      <w:pPr>
        <w:pStyle w:val="ConsPlusNonformat"/>
        <w:jc w:val="both"/>
      </w:pPr>
      <w:r>
        <w:t xml:space="preserve">                      (дата направления)</w:t>
      </w:r>
    </w:p>
    <w:p w:rsidR="00AF5B83" w:rsidRDefault="00AF5B83">
      <w:pPr>
        <w:pStyle w:val="ConsPlusNonformat"/>
        <w:jc w:val="both"/>
      </w:pPr>
    </w:p>
    <w:p w:rsidR="00AF5B83" w:rsidRDefault="00AF5B83">
      <w:pPr>
        <w:pStyle w:val="ConsPlusNonformat"/>
        <w:jc w:val="both"/>
      </w:pPr>
      <w:r>
        <w:t xml:space="preserve">    Почтовый   адрес   и   (или)   адрес   электронной   почты  для  связи:</w:t>
      </w:r>
    </w:p>
    <w:p w:rsidR="00AF5B83" w:rsidRDefault="00AF5B83">
      <w:pPr>
        <w:pStyle w:val="ConsPlusNonformat"/>
        <w:jc w:val="both"/>
      </w:pPr>
      <w:r>
        <w:t>___________________________________________________________________________</w:t>
      </w:r>
    </w:p>
    <w:p w:rsidR="00AF5B83" w:rsidRDefault="00AF5B83">
      <w:pPr>
        <w:pStyle w:val="ConsPlusNonformat"/>
        <w:jc w:val="both"/>
      </w:pPr>
      <w:r>
        <w:t>__________________________________________________________________________.</w:t>
      </w:r>
    </w:p>
    <w:p w:rsidR="00AF5B83" w:rsidRDefault="00AF5B83">
      <w:pPr>
        <w:pStyle w:val="ConsPlusNonformat"/>
        <w:jc w:val="both"/>
      </w:pPr>
      <w:r>
        <w:t xml:space="preserve">    Настоящим                         уведомлением                        я</w:t>
      </w:r>
    </w:p>
    <w:p w:rsidR="00AF5B83" w:rsidRDefault="00AF5B83">
      <w:pPr>
        <w:pStyle w:val="ConsPlusNonformat"/>
        <w:jc w:val="both"/>
      </w:pPr>
      <w:r>
        <w:t>___________________________________________________________________________</w:t>
      </w:r>
    </w:p>
    <w:p w:rsidR="00AF5B83" w:rsidRDefault="00AF5B83">
      <w:pPr>
        <w:pStyle w:val="ConsPlusNonformat"/>
        <w:jc w:val="both"/>
      </w:pPr>
      <w:r>
        <w:t>___________________________________________________________________________</w:t>
      </w:r>
    </w:p>
    <w:p w:rsidR="00AF5B83" w:rsidRDefault="00AF5B83">
      <w:pPr>
        <w:pStyle w:val="ConsPlusNonformat"/>
        <w:jc w:val="both"/>
      </w:pPr>
      <w:r>
        <w:t xml:space="preserve">                   (фамилия, имя, отчество (при наличии)</w:t>
      </w:r>
    </w:p>
    <w:p w:rsidR="00AF5B83" w:rsidRDefault="00AF5B83">
      <w:pPr>
        <w:pStyle w:val="ConsPlusNonformat"/>
        <w:jc w:val="both"/>
      </w:pPr>
    </w:p>
    <w:p w:rsidR="00AF5B83" w:rsidRDefault="00AF5B83">
      <w:pPr>
        <w:pStyle w:val="ConsPlusNonformat"/>
        <w:jc w:val="both"/>
      </w:pPr>
      <w:r>
        <w:t>даю  согласие  на обработку персональных данных (в случае если застройщиком</w:t>
      </w:r>
    </w:p>
    <w:p w:rsidR="00AF5B83" w:rsidRDefault="00AF5B83">
      <w:pPr>
        <w:pStyle w:val="ConsPlusNonformat"/>
        <w:jc w:val="both"/>
      </w:pPr>
      <w:r>
        <w:t>является физическое лицо).</w:t>
      </w:r>
    </w:p>
    <w:p w:rsidR="00AF5B83" w:rsidRDefault="00AF5B83">
      <w:pPr>
        <w:pStyle w:val="ConsPlusNonformat"/>
        <w:jc w:val="both"/>
      </w:pPr>
    </w:p>
    <w:p w:rsidR="00AF5B83" w:rsidRDefault="00AF5B83">
      <w:pPr>
        <w:pStyle w:val="ConsPlusNonformat"/>
        <w:jc w:val="both"/>
      </w:pPr>
      <w:r>
        <w:t>_______________________________  _______________  _________________________</w:t>
      </w:r>
    </w:p>
    <w:p w:rsidR="00AF5B83" w:rsidRDefault="00AF5B83">
      <w:pPr>
        <w:pStyle w:val="ConsPlusNonformat"/>
        <w:jc w:val="both"/>
      </w:pPr>
      <w:r>
        <w:t xml:space="preserve">  (должность, в случае если         (подпись)      (расшифровка подписи)</w:t>
      </w:r>
    </w:p>
    <w:p w:rsidR="00AF5B83" w:rsidRDefault="00AF5B83">
      <w:pPr>
        <w:pStyle w:val="ConsPlusNonformat"/>
        <w:jc w:val="both"/>
      </w:pPr>
      <w:r>
        <w:t>застройщиком или техническим</w:t>
      </w:r>
    </w:p>
    <w:p w:rsidR="00AF5B83" w:rsidRDefault="00AF5B83">
      <w:pPr>
        <w:pStyle w:val="ConsPlusNonformat"/>
        <w:jc w:val="both"/>
      </w:pPr>
      <w:r>
        <w:t xml:space="preserve">     заказчиком является</w:t>
      </w:r>
    </w:p>
    <w:p w:rsidR="00AF5B83" w:rsidRDefault="00AF5B83">
      <w:pPr>
        <w:pStyle w:val="ConsPlusNonformat"/>
        <w:jc w:val="both"/>
      </w:pPr>
      <w:r>
        <w:t xml:space="preserve">      юридическое лицо)</w:t>
      </w:r>
    </w:p>
    <w:p w:rsidR="00AF5B83" w:rsidRDefault="00AF5B83">
      <w:pPr>
        <w:pStyle w:val="ConsPlusNonformat"/>
        <w:jc w:val="both"/>
      </w:pPr>
    </w:p>
    <w:p w:rsidR="00AF5B83" w:rsidRDefault="00AF5B83">
      <w:pPr>
        <w:pStyle w:val="ConsPlusNonformat"/>
        <w:jc w:val="both"/>
      </w:pPr>
      <w:r>
        <w:t>М.П.</w:t>
      </w:r>
    </w:p>
    <w:p w:rsidR="00AF5B83" w:rsidRDefault="00AF5B83">
      <w:pPr>
        <w:pStyle w:val="ConsPlusNonformat"/>
        <w:jc w:val="both"/>
      </w:pPr>
      <w:r>
        <w:t>(при наличии)</w:t>
      </w: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Normal"/>
        <w:jc w:val="right"/>
        <w:outlineLvl w:val="1"/>
      </w:pPr>
      <w:r>
        <w:t>Приложение 4</w:t>
      </w:r>
    </w:p>
    <w:p w:rsidR="00AF5B83" w:rsidRDefault="00AF5B83">
      <w:pPr>
        <w:pStyle w:val="ConsPlusNormal"/>
        <w:jc w:val="right"/>
      </w:pPr>
      <w:r>
        <w:t>к Административному регламенту</w:t>
      </w:r>
    </w:p>
    <w:p w:rsidR="00AF5B83" w:rsidRDefault="00AF5B83">
      <w:pPr>
        <w:pStyle w:val="ConsPlusNormal"/>
        <w:jc w:val="right"/>
      </w:pPr>
      <w:r>
        <w:t>предоставления муниципальной услуги</w:t>
      </w:r>
    </w:p>
    <w:p w:rsidR="00AF5B83" w:rsidRDefault="00AF5B83">
      <w:pPr>
        <w:pStyle w:val="ConsPlusNormal"/>
        <w:jc w:val="right"/>
      </w:pPr>
      <w:r>
        <w:t>"Направление уведомления</w:t>
      </w:r>
    </w:p>
    <w:p w:rsidR="00AF5B83" w:rsidRDefault="00AF5B83">
      <w:pPr>
        <w:pStyle w:val="ConsPlusNormal"/>
        <w:jc w:val="right"/>
      </w:pPr>
      <w:r>
        <w:t>о планируемом сносе объекта</w:t>
      </w:r>
    </w:p>
    <w:p w:rsidR="00AF5B83" w:rsidRDefault="00AF5B83">
      <w:pPr>
        <w:pStyle w:val="ConsPlusNormal"/>
        <w:jc w:val="right"/>
      </w:pPr>
      <w:r>
        <w:t>капитального строительства</w:t>
      </w:r>
    </w:p>
    <w:p w:rsidR="00AF5B83" w:rsidRDefault="00AF5B83">
      <w:pPr>
        <w:pStyle w:val="ConsPlusNormal"/>
        <w:jc w:val="right"/>
      </w:pPr>
      <w:r>
        <w:t>и уведомления о завершении сноса</w:t>
      </w:r>
    </w:p>
    <w:p w:rsidR="00AF5B83" w:rsidRDefault="00AF5B83">
      <w:pPr>
        <w:pStyle w:val="ConsPlusNormal"/>
        <w:jc w:val="right"/>
      </w:pPr>
      <w:r>
        <w:t>объекта капитального строительства"</w:t>
      </w: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Nonformat"/>
        <w:jc w:val="both"/>
      </w:pPr>
      <w:r>
        <w:t xml:space="preserve">                     Кому</w:t>
      </w:r>
    </w:p>
    <w:p w:rsidR="00AF5B83" w:rsidRDefault="00AF5B83">
      <w:pPr>
        <w:pStyle w:val="ConsPlusNonformat"/>
        <w:jc w:val="both"/>
      </w:pPr>
      <w:r>
        <w:t xml:space="preserve">                     ______________________________________________________</w:t>
      </w:r>
    </w:p>
    <w:p w:rsidR="00AF5B83" w:rsidRDefault="00AF5B83">
      <w:pPr>
        <w:pStyle w:val="ConsPlusNonformat"/>
        <w:jc w:val="both"/>
      </w:pPr>
      <w:r>
        <w:t xml:space="preserve">                       (фамилия, имя, отчество (при наличии) застройщика,</w:t>
      </w:r>
    </w:p>
    <w:p w:rsidR="00AF5B83" w:rsidRDefault="00AF5B83">
      <w:pPr>
        <w:pStyle w:val="ConsPlusNonformat"/>
        <w:jc w:val="both"/>
      </w:pPr>
      <w:r>
        <w:t xml:space="preserve">                       ОГРНИП (для физического лица, зарегистрированного</w:t>
      </w:r>
    </w:p>
    <w:p w:rsidR="00AF5B83" w:rsidRDefault="00AF5B83">
      <w:pPr>
        <w:pStyle w:val="ConsPlusNonformat"/>
        <w:jc w:val="both"/>
      </w:pPr>
      <w:r>
        <w:t xml:space="preserve">                         в качестве индивидуального предпринимателя) -</w:t>
      </w:r>
    </w:p>
    <w:p w:rsidR="00AF5B83" w:rsidRDefault="00AF5B83">
      <w:pPr>
        <w:pStyle w:val="ConsPlusNonformat"/>
        <w:jc w:val="both"/>
      </w:pPr>
      <w:r>
        <w:t xml:space="preserve">                     для физического лица, полное наименование застройщика,</w:t>
      </w:r>
    </w:p>
    <w:p w:rsidR="00AF5B83" w:rsidRDefault="00AF5B83">
      <w:pPr>
        <w:pStyle w:val="ConsPlusNonformat"/>
        <w:jc w:val="both"/>
      </w:pPr>
      <w:r>
        <w:t xml:space="preserve">                                ИНН, ОГРН - для юридического лица</w:t>
      </w:r>
    </w:p>
    <w:p w:rsidR="00AF5B83" w:rsidRDefault="00AF5B83">
      <w:pPr>
        <w:pStyle w:val="ConsPlusNonformat"/>
        <w:jc w:val="both"/>
      </w:pPr>
      <w:r>
        <w:t xml:space="preserve">                     ______________________________________________________</w:t>
      </w:r>
    </w:p>
    <w:p w:rsidR="00AF5B83" w:rsidRDefault="00AF5B83">
      <w:pPr>
        <w:pStyle w:val="ConsPlusNonformat"/>
        <w:jc w:val="both"/>
      </w:pPr>
      <w:r>
        <w:t xml:space="preserve">                       почтовый индекс и адрес, телефон, адрес электронной</w:t>
      </w:r>
    </w:p>
    <w:p w:rsidR="00AF5B83" w:rsidRDefault="00AF5B83">
      <w:pPr>
        <w:pStyle w:val="ConsPlusNonformat"/>
        <w:jc w:val="both"/>
      </w:pPr>
      <w:r>
        <w:t xml:space="preserve">                                      почты застройщика)</w:t>
      </w:r>
    </w:p>
    <w:p w:rsidR="00AF5B83" w:rsidRDefault="00AF5B83">
      <w:pPr>
        <w:pStyle w:val="ConsPlusNonformat"/>
        <w:jc w:val="both"/>
      </w:pPr>
    </w:p>
    <w:p w:rsidR="00AF5B83" w:rsidRDefault="00AF5B83">
      <w:pPr>
        <w:pStyle w:val="ConsPlusNonformat"/>
        <w:jc w:val="both"/>
      </w:pPr>
      <w:bookmarkStart w:id="36" w:name="P738"/>
      <w:bookmarkEnd w:id="36"/>
      <w:r>
        <w:t xml:space="preserve">                                  РЕШЕНИЕ</w:t>
      </w:r>
    </w:p>
    <w:p w:rsidR="00AF5B83" w:rsidRDefault="00AF5B83">
      <w:pPr>
        <w:pStyle w:val="ConsPlusNonformat"/>
        <w:jc w:val="both"/>
      </w:pPr>
      <w:r>
        <w:t xml:space="preserve">                       об отказе в приеме документов</w:t>
      </w:r>
    </w:p>
    <w:p w:rsidR="00AF5B83" w:rsidRDefault="00AF5B83">
      <w:pPr>
        <w:pStyle w:val="ConsPlusNonformat"/>
        <w:jc w:val="both"/>
      </w:pPr>
    </w:p>
    <w:p w:rsidR="00AF5B83" w:rsidRDefault="00AF5B83">
      <w:pPr>
        <w:pStyle w:val="ConsPlusNonformat"/>
        <w:jc w:val="both"/>
      </w:pPr>
      <w:r>
        <w:t xml:space="preserve">    Департаментом  градостроительства  и  земельных отношений администрации</w:t>
      </w:r>
    </w:p>
    <w:p w:rsidR="00AF5B83" w:rsidRDefault="00AF5B83">
      <w:pPr>
        <w:pStyle w:val="ConsPlusNonformat"/>
        <w:jc w:val="both"/>
      </w:pPr>
      <w:r>
        <w:t>города  Оренбурга  в  приеме  документов,  необходимых  для  предоставления</w:t>
      </w:r>
    </w:p>
    <w:p w:rsidR="00AF5B83" w:rsidRDefault="00AF5B83">
      <w:pPr>
        <w:pStyle w:val="ConsPlusNonformat"/>
        <w:jc w:val="both"/>
      </w:pPr>
      <w:r>
        <w:lastRenderedPageBreak/>
        <w:t>муниципальной услуги _____________________________________________________,</w:t>
      </w:r>
    </w:p>
    <w:p w:rsidR="00AF5B83" w:rsidRDefault="00AF5B83">
      <w:pPr>
        <w:pStyle w:val="ConsPlusNonformat"/>
        <w:jc w:val="both"/>
      </w:pPr>
      <w:r>
        <w:t xml:space="preserve">           (указать наименование варианта предоставления услуги, указанного</w:t>
      </w:r>
    </w:p>
    <w:p w:rsidR="00AF5B83" w:rsidRDefault="00AF5B83">
      <w:pPr>
        <w:pStyle w:val="ConsPlusNonformat"/>
        <w:jc w:val="both"/>
      </w:pPr>
      <w:r>
        <w:t xml:space="preserve">               в </w:t>
      </w:r>
      <w:hyperlink w:anchor="P194">
        <w:r>
          <w:rPr>
            <w:color w:val="0000FF"/>
          </w:rPr>
          <w:t>п.п. 3.1.1</w:t>
        </w:r>
      </w:hyperlink>
      <w:r>
        <w:t xml:space="preserve">, </w:t>
      </w:r>
      <w:hyperlink w:anchor="P195">
        <w:r>
          <w:rPr>
            <w:color w:val="0000FF"/>
          </w:rPr>
          <w:t>3.1.2</w:t>
        </w:r>
      </w:hyperlink>
      <w:r>
        <w:t xml:space="preserve"> настоящего Административного регламента)</w:t>
      </w:r>
    </w:p>
    <w:p w:rsidR="00AF5B83" w:rsidRDefault="00AF5B83">
      <w:pPr>
        <w:pStyle w:val="ConsPlusNonformat"/>
        <w:jc w:val="both"/>
      </w:pPr>
    </w:p>
    <w:p w:rsidR="00AF5B83" w:rsidRDefault="00AF5B83">
      <w:pPr>
        <w:pStyle w:val="ConsPlusNonformat"/>
        <w:jc w:val="both"/>
      </w:pPr>
      <w:r>
        <w:t>Вам отказано по следующим основаниям:</w:t>
      </w:r>
    </w:p>
    <w:p w:rsidR="00AF5B83" w:rsidRDefault="00AF5B8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4025"/>
        <w:gridCol w:w="2438"/>
      </w:tblGrid>
      <w:tr w:rsidR="00AF5B83">
        <w:tc>
          <w:tcPr>
            <w:tcW w:w="2608" w:type="dxa"/>
            <w:vAlign w:val="center"/>
          </w:tcPr>
          <w:p w:rsidR="00AF5B83" w:rsidRDefault="00AF5B83">
            <w:pPr>
              <w:pStyle w:val="ConsPlusNormal"/>
              <w:jc w:val="center"/>
            </w:pPr>
            <w:r>
              <w:t>N пункта настоящего Административного регламента</w:t>
            </w:r>
          </w:p>
        </w:tc>
        <w:tc>
          <w:tcPr>
            <w:tcW w:w="4025" w:type="dxa"/>
            <w:vAlign w:val="center"/>
          </w:tcPr>
          <w:p w:rsidR="00AF5B83" w:rsidRDefault="00AF5B83">
            <w:pPr>
              <w:pStyle w:val="ConsPlusNormal"/>
              <w:jc w:val="center"/>
            </w:pPr>
            <w:r>
              <w:t>Наименование основания для отказа в соответствии с настоящим Административным регламентом</w:t>
            </w:r>
          </w:p>
        </w:tc>
        <w:tc>
          <w:tcPr>
            <w:tcW w:w="2438" w:type="dxa"/>
            <w:vAlign w:val="center"/>
          </w:tcPr>
          <w:p w:rsidR="00AF5B83" w:rsidRDefault="00AF5B83">
            <w:pPr>
              <w:pStyle w:val="ConsPlusNormal"/>
              <w:jc w:val="center"/>
            </w:pPr>
            <w:r>
              <w:t>Разъяснение причин отказа в приеме документов</w:t>
            </w:r>
          </w:p>
        </w:tc>
      </w:tr>
      <w:tr w:rsidR="00AF5B83">
        <w:tc>
          <w:tcPr>
            <w:tcW w:w="2608" w:type="dxa"/>
          </w:tcPr>
          <w:p w:rsidR="00AF5B83" w:rsidRDefault="00AF5B83">
            <w:pPr>
              <w:pStyle w:val="ConsPlusNormal"/>
            </w:pPr>
          </w:p>
        </w:tc>
        <w:tc>
          <w:tcPr>
            <w:tcW w:w="4025" w:type="dxa"/>
          </w:tcPr>
          <w:p w:rsidR="00AF5B83" w:rsidRDefault="00AF5B83">
            <w:pPr>
              <w:pStyle w:val="ConsPlusNormal"/>
            </w:pPr>
          </w:p>
        </w:tc>
        <w:tc>
          <w:tcPr>
            <w:tcW w:w="2438" w:type="dxa"/>
          </w:tcPr>
          <w:p w:rsidR="00AF5B83" w:rsidRDefault="00AF5B83">
            <w:pPr>
              <w:pStyle w:val="ConsPlusNormal"/>
            </w:pPr>
          </w:p>
        </w:tc>
      </w:tr>
    </w:tbl>
    <w:p w:rsidR="00AF5B83" w:rsidRDefault="00AF5B83">
      <w:pPr>
        <w:pStyle w:val="ConsPlusNormal"/>
        <w:jc w:val="both"/>
      </w:pPr>
    </w:p>
    <w:p w:rsidR="00AF5B83" w:rsidRDefault="00AF5B83">
      <w:pPr>
        <w:pStyle w:val="ConsPlusNonformat"/>
        <w:jc w:val="both"/>
      </w:pPr>
      <w:r>
        <w:t xml:space="preserve">    Дополнительно информируем: ____________________________________________</w:t>
      </w:r>
    </w:p>
    <w:p w:rsidR="00AF5B83" w:rsidRDefault="00AF5B83">
      <w:pPr>
        <w:pStyle w:val="ConsPlusNonformat"/>
        <w:jc w:val="both"/>
      </w:pPr>
      <w:r>
        <w:t>__________________________________________________________________________.</w:t>
      </w:r>
    </w:p>
    <w:p w:rsidR="00AF5B83" w:rsidRDefault="00AF5B83">
      <w:pPr>
        <w:pStyle w:val="ConsPlusNonformat"/>
        <w:jc w:val="both"/>
      </w:pPr>
      <w:r>
        <w:t xml:space="preserve">     (указывается информация, необходимая для устранения причин отказа</w:t>
      </w:r>
    </w:p>
    <w:p w:rsidR="00AF5B83" w:rsidRDefault="00AF5B83">
      <w:pPr>
        <w:pStyle w:val="ConsPlusNonformat"/>
        <w:jc w:val="both"/>
      </w:pPr>
      <w:r>
        <w:t xml:space="preserve">        в приеме документов, необходимых для предоставления услуги,</w:t>
      </w:r>
    </w:p>
    <w:p w:rsidR="00AF5B83" w:rsidRDefault="00AF5B83">
      <w:pPr>
        <w:pStyle w:val="ConsPlusNonformat"/>
        <w:jc w:val="both"/>
      </w:pPr>
      <w:r>
        <w:t xml:space="preserve">            а также иная дополнительная информация при наличии)</w:t>
      </w:r>
    </w:p>
    <w:p w:rsidR="00AF5B83" w:rsidRDefault="00AF5B83">
      <w:pPr>
        <w:pStyle w:val="ConsPlusNonformat"/>
        <w:jc w:val="both"/>
      </w:pPr>
    </w:p>
    <w:p w:rsidR="00AF5B83" w:rsidRDefault="00AF5B83">
      <w:pPr>
        <w:pStyle w:val="ConsPlusNonformat"/>
        <w:jc w:val="both"/>
      </w:pPr>
      <w:r>
        <w:t>______________________   ____________________   ___________________________</w:t>
      </w:r>
    </w:p>
    <w:p w:rsidR="00AF5B83" w:rsidRDefault="00AF5B83">
      <w:pPr>
        <w:pStyle w:val="ConsPlusNonformat"/>
        <w:jc w:val="both"/>
      </w:pPr>
      <w:r>
        <w:t xml:space="preserve">        должность              подпись              инициалы и фамилия</w:t>
      </w: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Normal"/>
        <w:jc w:val="right"/>
        <w:outlineLvl w:val="1"/>
      </w:pPr>
      <w:r>
        <w:t>Приложение 5</w:t>
      </w:r>
    </w:p>
    <w:p w:rsidR="00AF5B83" w:rsidRDefault="00AF5B83">
      <w:pPr>
        <w:pStyle w:val="ConsPlusNormal"/>
        <w:jc w:val="right"/>
      </w:pPr>
      <w:r>
        <w:t>к Административному регламенту</w:t>
      </w:r>
    </w:p>
    <w:p w:rsidR="00AF5B83" w:rsidRDefault="00AF5B83">
      <w:pPr>
        <w:pStyle w:val="ConsPlusNormal"/>
        <w:jc w:val="right"/>
      </w:pPr>
      <w:r>
        <w:t>предоставления муниципальной услуги</w:t>
      </w:r>
    </w:p>
    <w:p w:rsidR="00AF5B83" w:rsidRDefault="00AF5B83">
      <w:pPr>
        <w:pStyle w:val="ConsPlusNormal"/>
        <w:jc w:val="right"/>
      </w:pPr>
      <w:r>
        <w:t>"Направление уведомления</w:t>
      </w:r>
    </w:p>
    <w:p w:rsidR="00AF5B83" w:rsidRDefault="00AF5B83">
      <w:pPr>
        <w:pStyle w:val="ConsPlusNormal"/>
        <w:jc w:val="right"/>
      </w:pPr>
      <w:r>
        <w:t>о планируемом сносе объекта</w:t>
      </w:r>
    </w:p>
    <w:p w:rsidR="00AF5B83" w:rsidRDefault="00AF5B83">
      <w:pPr>
        <w:pStyle w:val="ConsPlusNormal"/>
        <w:jc w:val="right"/>
      </w:pPr>
      <w:r>
        <w:t>капитального строительства</w:t>
      </w:r>
    </w:p>
    <w:p w:rsidR="00AF5B83" w:rsidRDefault="00AF5B83">
      <w:pPr>
        <w:pStyle w:val="ConsPlusNormal"/>
        <w:jc w:val="right"/>
      </w:pPr>
      <w:r>
        <w:t>и уведомления о завершении сноса</w:t>
      </w:r>
    </w:p>
    <w:p w:rsidR="00AF5B83" w:rsidRDefault="00AF5B83">
      <w:pPr>
        <w:pStyle w:val="ConsPlusNormal"/>
        <w:jc w:val="right"/>
      </w:pPr>
      <w:r>
        <w:t>объекта капитального строительства"</w:t>
      </w: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Nonformat"/>
        <w:jc w:val="both"/>
      </w:pPr>
      <w:r>
        <w:t xml:space="preserve">                            Кому __________________________________________</w:t>
      </w:r>
    </w:p>
    <w:p w:rsidR="00AF5B83" w:rsidRDefault="00AF5B83">
      <w:pPr>
        <w:pStyle w:val="ConsPlusNonformat"/>
        <w:jc w:val="both"/>
      </w:pPr>
      <w:r>
        <w:t xml:space="preserve">                            (фамилия,     имя,    отчество    (при наличии)</w:t>
      </w:r>
    </w:p>
    <w:p w:rsidR="00AF5B83" w:rsidRDefault="00AF5B83">
      <w:pPr>
        <w:pStyle w:val="ConsPlusNonformat"/>
        <w:jc w:val="both"/>
      </w:pPr>
      <w:r>
        <w:t xml:space="preserve">                            застройщика,  ОГРНИП  (для   физического  лица,</w:t>
      </w:r>
    </w:p>
    <w:p w:rsidR="00AF5B83" w:rsidRDefault="00AF5B83">
      <w:pPr>
        <w:pStyle w:val="ConsPlusNonformat"/>
        <w:jc w:val="both"/>
      </w:pPr>
      <w:r>
        <w:t xml:space="preserve">                            зарегистрированного в качестве  индивидуального</w:t>
      </w:r>
    </w:p>
    <w:p w:rsidR="00AF5B83" w:rsidRDefault="00AF5B83">
      <w:pPr>
        <w:pStyle w:val="ConsPlusNonformat"/>
        <w:jc w:val="both"/>
      </w:pPr>
      <w:r>
        <w:t xml:space="preserve">                            предпринимателя) - для физического лица, полное</w:t>
      </w:r>
    </w:p>
    <w:p w:rsidR="00AF5B83" w:rsidRDefault="00AF5B83">
      <w:pPr>
        <w:pStyle w:val="ConsPlusNonformat"/>
        <w:jc w:val="both"/>
      </w:pPr>
      <w:r>
        <w:t xml:space="preserve">                            наименование     застройщика,    ИНН,      ОГРН</w:t>
      </w:r>
    </w:p>
    <w:p w:rsidR="00AF5B83" w:rsidRDefault="00AF5B83">
      <w:pPr>
        <w:pStyle w:val="ConsPlusNonformat"/>
        <w:jc w:val="both"/>
      </w:pPr>
      <w:r>
        <w:t xml:space="preserve">                            - для юридического лица,</w:t>
      </w:r>
    </w:p>
    <w:p w:rsidR="00AF5B83" w:rsidRDefault="00AF5B83">
      <w:pPr>
        <w:pStyle w:val="ConsPlusNonformat"/>
        <w:jc w:val="both"/>
      </w:pPr>
      <w:r>
        <w:t xml:space="preserve">                            _______________________________________________</w:t>
      </w:r>
    </w:p>
    <w:p w:rsidR="00AF5B83" w:rsidRDefault="00AF5B83">
      <w:pPr>
        <w:pStyle w:val="ConsPlusNonformat"/>
        <w:jc w:val="both"/>
      </w:pPr>
      <w:r>
        <w:t xml:space="preserve">                            почтовый   индекс   и   адрес,  телефон,  адрес</w:t>
      </w:r>
    </w:p>
    <w:p w:rsidR="00AF5B83" w:rsidRDefault="00AF5B83">
      <w:pPr>
        <w:pStyle w:val="ConsPlusNonformat"/>
        <w:jc w:val="both"/>
      </w:pPr>
      <w:r>
        <w:t xml:space="preserve">                            электронной почты)</w:t>
      </w:r>
    </w:p>
    <w:p w:rsidR="00AF5B83" w:rsidRDefault="00AF5B83">
      <w:pPr>
        <w:pStyle w:val="ConsPlusNonformat"/>
        <w:jc w:val="both"/>
      </w:pPr>
    </w:p>
    <w:p w:rsidR="00AF5B83" w:rsidRDefault="00AF5B83">
      <w:pPr>
        <w:pStyle w:val="ConsPlusNonformat"/>
        <w:jc w:val="both"/>
      </w:pPr>
      <w:bookmarkStart w:id="37" w:name="P789"/>
      <w:bookmarkEnd w:id="37"/>
      <w:r>
        <w:t xml:space="preserve">                                  РЕШЕНИЕ</w:t>
      </w:r>
    </w:p>
    <w:p w:rsidR="00AF5B83" w:rsidRDefault="00AF5B83">
      <w:pPr>
        <w:pStyle w:val="ConsPlusNonformat"/>
        <w:jc w:val="both"/>
      </w:pPr>
      <w:r>
        <w:t xml:space="preserve">                        об отказе в предоставлении</w:t>
      </w:r>
    </w:p>
    <w:p w:rsidR="00AF5B83" w:rsidRDefault="00AF5B83">
      <w:pPr>
        <w:pStyle w:val="ConsPlusNonformat"/>
        <w:jc w:val="both"/>
      </w:pPr>
      <w:r>
        <w:t xml:space="preserve">                           муниципальной услуги</w:t>
      </w:r>
    </w:p>
    <w:p w:rsidR="00AF5B83" w:rsidRDefault="00AF5B83">
      <w:pPr>
        <w:pStyle w:val="ConsPlusNonformat"/>
        <w:jc w:val="both"/>
      </w:pPr>
    </w:p>
    <w:p w:rsidR="00AF5B83" w:rsidRDefault="00AF5B83">
      <w:pPr>
        <w:pStyle w:val="ConsPlusNonformat"/>
        <w:jc w:val="both"/>
      </w:pPr>
      <w:r>
        <w:t xml:space="preserve">    Департаментом  градостроительства  и  земельных отношений администрации</w:t>
      </w:r>
    </w:p>
    <w:p w:rsidR="00AF5B83" w:rsidRDefault="00AF5B83">
      <w:pPr>
        <w:pStyle w:val="ConsPlusNonformat"/>
        <w:jc w:val="both"/>
      </w:pPr>
      <w:r>
        <w:t>города     Оренбурга     по     результатам     рассмотрения    уведомления</w:t>
      </w:r>
    </w:p>
    <w:p w:rsidR="00AF5B83" w:rsidRDefault="00AF5B83">
      <w:pPr>
        <w:pStyle w:val="ConsPlusNonformat"/>
        <w:jc w:val="both"/>
      </w:pPr>
      <w:r>
        <w:t>о _________________________________________________________________________</w:t>
      </w:r>
    </w:p>
    <w:p w:rsidR="00AF5B83" w:rsidRDefault="00AF5B83">
      <w:pPr>
        <w:pStyle w:val="ConsPlusNonformat"/>
        <w:jc w:val="both"/>
      </w:pPr>
      <w:r>
        <w:t xml:space="preserve">                  (указывается наименование уведомления)</w:t>
      </w:r>
    </w:p>
    <w:p w:rsidR="00AF5B83" w:rsidRDefault="00AF5B83">
      <w:pPr>
        <w:pStyle w:val="ConsPlusNonformat"/>
        <w:jc w:val="both"/>
      </w:pPr>
      <w:r>
        <w:t>от ___________ N ____________ принято решение об отказе в _________________</w:t>
      </w:r>
    </w:p>
    <w:p w:rsidR="00AF5B83" w:rsidRDefault="00AF5B83">
      <w:pPr>
        <w:pStyle w:val="ConsPlusNonformat"/>
        <w:jc w:val="both"/>
      </w:pPr>
      <w:r>
        <w:t xml:space="preserve">   (дата и номер регистрации)</w:t>
      </w:r>
    </w:p>
    <w:p w:rsidR="00AF5B83" w:rsidRDefault="00AF5B83">
      <w:pPr>
        <w:pStyle w:val="ConsPlusNonformat"/>
        <w:jc w:val="both"/>
      </w:pPr>
      <w:r>
        <w:t>___________________________________________________________________________</w:t>
      </w:r>
    </w:p>
    <w:p w:rsidR="00AF5B83" w:rsidRDefault="00AF5B83">
      <w:pPr>
        <w:pStyle w:val="ConsPlusNonformat"/>
        <w:jc w:val="both"/>
      </w:pPr>
      <w:r>
        <w:t xml:space="preserve">  (указывается наименование варианта предоставления муниципальной услуги,</w:t>
      </w:r>
    </w:p>
    <w:p w:rsidR="00AF5B83" w:rsidRDefault="00AF5B83">
      <w:pPr>
        <w:pStyle w:val="ConsPlusNonformat"/>
        <w:jc w:val="both"/>
      </w:pPr>
      <w:r>
        <w:t xml:space="preserve">  указанного в </w:t>
      </w:r>
      <w:hyperlink w:anchor="P194">
        <w:r>
          <w:rPr>
            <w:color w:val="0000FF"/>
          </w:rPr>
          <w:t>п.п. 3.1.1</w:t>
        </w:r>
      </w:hyperlink>
      <w:r>
        <w:t xml:space="preserve">, </w:t>
      </w:r>
      <w:hyperlink w:anchor="P195">
        <w:r>
          <w:rPr>
            <w:color w:val="0000FF"/>
          </w:rPr>
          <w:t>3.1.2</w:t>
        </w:r>
      </w:hyperlink>
      <w:r>
        <w:t xml:space="preserve"> настоящего Административного регламента)</w:t>
      </w:r>
    </w:p>
    <w:p w:rsidR="00AF5B83" w:rsidRDefault="00AF5B8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4025"/>
        <w:gridCol w:w="2438"/>
      </w:tblGrid>
      <w:tr w:rsidR="00AF5B83">
        <w:tc>
          <w:tcPr>
            <w:tcW w:w="2608" w:type="dxa"/>
          </w:tcPr>
          <w:p w:rsidR="00AF5B83" w:rsidRDefault="00AF5B83">
            <w:pPr>
              <w:pStyle w:val="ConsPlusNormal"/>
              <w:jc w:val="center"/>
            </w:pPr>
            <w:r>
              <w:lastRenderedPageBreak/>
              <w:t>N пункта настоящего Административного регламента</w:t>
            </w:r>
          </w:p>
        </w:tc>
        <w:tc>
          <w:tcPr>
            <w:tcW w:w="4025" w:type="dxa"/>
          </w:tcPr>
          <w:p w:rsidR="00AF5B83" w:rsidRDefault="00AF5B83">
            <w:pPr>
              <w:pStyle w:val="ConsPlusNormal"/>
              <w:jc w:val="center"/>
            </w:pPr>
            <w:r>
              <w:t>Наименование основания для отказа в предоставлении муниципальной услуги в соответствии с настоящим Административным регламентом</w:t>
            </w:r>
          </w:p>
        </w:tc>
        <w:tc>
          <w:tcPr>
            <w:tcW w:w="2438" w:type="dxa"/>
          </w:tcPr>
          <w:p w:rsidR="00AF5B83" w:rsidRDefault="00AF5B83">
            <w:pPr>
              <w:pStyle w:val="ConsPlusNormal"/>
              <w:jc w:val="center"/>
            </w:pPr>
            <w:r>
              <w:t>Разъяснение причин отказа в предоставлении муниципальной услуги</w:t>
            </w:r>
          </w:p>
        </w:tc>
      </w:tr>
      <w:tr w:rsidR="00AF5B83">
        <w:tc>
          <w:tcPr>
            <w:tcW w:w="2608" w:type="dxa"/>
          </w:tcPr>
          <w:p w:rsidR="00AF5B83" w:rsidRDefault="00AF5B83">
            <w:pPr>
              <w:pStyle w:val="ConsPlusNormal"/>
            </w:pPr>
          </w:p>
        </w:tc>
        <w:tc>
          <w:tcPr>
            <w:tcW w:w="4025" w:type="dxa"/>
          </w:tcPr>
          <w:p w:rsidR="00AF5B83" w:rsidRDefault="00AF5B83">
            <w:pPr>
              <w:pStyle w:val="ConsPlusNormal"/>
            </w:pPr>
          </w:p>
        </w:tc>
        <w:tc>
          <w:tcPr>
            <w:tcW w:w="2438" w:type="dxa"/>
          </w:tcPr>
          <w:p w:rsidR="00AF5B83" w:rsidRDefault="00AF5B83">
            <w:pPr>
              <w:pStyle w:val="ConsPlusNormal"/>
            </w:pPr>
          </w:p>
        </w:tc>
      </w:tr>
    </w:tbl>
    <w:p w:rsidR="00AF5B83" w:rsidRDefault="00AF5B83">
      <w:pPr>
        <w:pStyle w:val="ConsPlusNormal"/>
        <w:jc w:val="both"/>
      </w:pPr>
    </w:p>
    <w:p w:rsidR="00AF5B83" w:rsidRDefault="00AF5B83">
      <w:pPr>
        <w:pStyle w:val="ConsPlusNonformat"/>
        <w:jc w:val="both"/>
      </w:pPr>
      <w:r>
        <w:t xml:space="preserve">    Вы вправе повторно обратиться с уведомлением __________________________</w:t>
      </w:r>
    </w:p>
    <w:p w:rsidR="00AF5B83" w:rsidRDefault="00AF5B83">
      <w:pPr>
        <w:pStyle w:val="ConsPlusNonformat"/>
        <w:jc w:val="both"/>
      </w:pPr>
      <w:r>
        <w:t xml:space="preserve">                                                 (указывается наименование</w:t>
      </w:r>
    </w:p>
    <w:p w:rsidR="00AF5B83" w:rsidRDefault="00AF5B83">
      <w:pPr>
        <w:pStyle w:val="ConsPlusNonformat"/>
        <w:jc w:val="both"/>
      </w:pPr>
      <w:r>
        <w:t xml:space="preserve">                                                        уведомления)</w:t>
      </w:r>
    </w:p>
    <w:p w:rsidR="00AF5B83" w:rsidRDefault="00AF5B83">
      <w:pPr>
        <w:pStyle w:val="ConsPlusNonformat"/>
        <w:jc w:val="both"/>
      </w:pPr>
      <w:r>
        <w:t>после устранения указанных замечаний.</w:t>
      </w:r>
    </w:p>
    <w:p w:rsidR="00AF5B83" w:rsidRDefault="00AF5B83">
      <w:pPr>
        <w:pStyle w:val="ConsPlusNonformat"/>
        <w:jc w:val="both"/>
      </w:pPr>
      <w:r>
        <w:t xml:space="preserve">    Данный   отказ   может   быть  обжалован  в  досудебном  порядке  путем</w:t>
      </w:r>
    </w:p>
    <w:p w:rsidR="00AF5B83" w:rsidRDefault="00AF5B83">
      <w:pPr>
        <w:pStyle w:val="ConsPlusNonformat"/>
        <w:jc w:val="both"/>
      </w:pPr>
      <w:r>
        <w:t>направления жалобы в _________________________, а также в судебном порядке.</w:t>
      </w:r>
    </w:p>
    <w:p w:rsidR="00AF5B83" w:rsidRDefault="00AF5B83">
      <w:pPr>
        <w:pStyle w:val="ConsPlusNonformat"/>
        <w:jc w:val="both"/>
      </w:pPr>
      <w:r>
        <w:t xml:space="preserve">                    (указывается наименование</w:t>
      </w:r>
    </w:p>
    <w:p w:rsidR="00AF5B83" w:rsidRDefault="00AF5B83">
      <w:pPr>
        <w:pStyle w:val="ConsPlusNonformat"/>
        <w:jc w:val="both"/>
      </w:pPr>
      <w:r>
        <w:t xml:space="preserve">                     уполномоченного органа)</w:t>
      </w:r>
    </w:p>
    <w:p w:rsidR="00AF5B83" w:rsidRDefault="00AF5B83">
      <w:pPr>
        <w:pStyle w:val="ConsPlusNonformat"/>
        <w:jc w:val="both"/>
      </w:pPr>
      <w:r>
        <w:t xml:space="preserve">    Дополнительно информируем: ____________________________________________</w:t>
      </w:r>
    </w:p>
    <w:p w:rsidR="00AF5B83" w:rsidRDefault="00AF5B83">
      <w:pPr>
        <w:pStyle w:val="ConsPlusNonformat"/>
        <w:jc w:val="both"/>
      </w:pPr>
      <w:r>
        <w:t>___________________________________________________________________________</w:t>
      </w:r>
    </w:p>
    <w:p w:rsidR="00AF5B83" w:rsidRDefault="00AF5B83">
      <w:pPr>
        <w:pStyle w:val="ConsPlusNonformat"/>
        <w:jc w:val="both"/>
      </w:pPr>
      <w:r>
        <w:t xml:space="preserve">        (указывается информация, необходимая для устранения причин</w:t>
      </w:r>
    </w:p>
    <w:p w:rsidR="00AF5B83" w:rsidRDefault="00AF5B83">
      <w:pPr>
        <w:pStyle w:val="ConsPlusNonformat"/>
        <w:jc w:val="both"/>
      </w:pPr>
      <w:r>
        <w:t xml:space="preserve">               отказа в предоставлении муниципальной услуги,</w:t>
      </w:r>
    </w:p>
    <w:p w:rsidR="00AF5B83" w:rsidRDefault="00AF5B83">
      <w:pPr>
        <w:pStyle w:val="ConsPlusNonformat"/>
        <w:jc w:val="both"/>
      </w:pPr>
      <w:r>
        <w:t xml:space="preserve">            а также иная дополнительная информация при наличии)</w:t>
      </w:r>
    </w:p>
    <w:p w:rsidR="00AF5B83" w:rsidRDefault="00AF5B83">
      <w:pPr>
        <w:pStyle w:val="ConsPlusNonformat"/>
        <w:jc w:val="both"/>
      </w:pPr>
    </w:p>
    <w:p w:rsidR="00AF5B83" w:rsidRDefault="00AF5B83">
      <w:pPr>
        <w:pStyle w:val="ConsPlusNonformat"/>
        <w:jc w:val="both"/>
      </w:pPr>
      <w:r>
        <w:t>______________________   ____________________   ___________________________</w:t>
      </w:r>
    </w:p>
    <w:p w:rsidR="00AF5B83" w:rsidRDefault="00AF5B83">
      <w:pPr>
        <w:pStyle w:val="ConsPlusNonformat"/>
        <w:jc w:val="both"/>
      </w:pPr>
      <w:r>
        <w:t xml:space="preserve">    (должность)               (подпись)            (инициалы и фамилия)</w:t>
      </w: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Normal"/>
        <w:jc w:val="both"/>
      </w:pPr>
    </w:p>
    <w:p w:rsidR="00AF5B83" w:rsidRDefault="00AF5B8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16A26" w:rsidRDefault="00B16A26"/>
    <w:sectPr w:rsidR="00B16A26" w:rsidSect="00AB6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B83"/>
    <w:rsid w:val="00AF5B83"/>
    <w:rsid w:val="00B1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5B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F5B8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F5B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F5B8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F5B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F5B8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F5B8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F5B8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5B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F5B8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F5B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F5B8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F5B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F5B8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F5B8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F5B8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90&amp;n=133993&amp;dst=100038" TargetMode="External"/><Relationship Id="rId13" Type="http://schemas.openxmlformats.org/officeDocument/2006/relationships/hyperlink" Target="https://login.consultant.ru/link/?req=doc&amp;base=RLAW390&amp;n=136799&amp;dst=100953" TargetMode="External"/><Relationship Id="rId18" Type="http://schemas.openxmlformats.org/officeDocument/2006/relationships/hyperlink" Target="https://login.consultant.ru/link/?req=doc&amp;base=LAW&amp;n=494926&amp;dst=3870" TargetMode="External"/><Relationship Id="rId26" Type="http://schemas.openxmlformats.org/officeDocument/2006/relationships/hyperlink" Target="https://login.consultant.ru/link/?req=doc&amp;base=LAW&amp;n=494926&amp;dst=4002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73074&amp;dst=100013" TargetMode="External"/><Relationship Id="rId34" Type="http://schemas.openxmlformats.org/officeDocument/2006/relationships/hyperlink" Target="https://login.consultant.ru/link/?req=doc&amp;base=LAW&amp;n=494998&amp;dst=100088" TargetMode="External"/><Relationship Id="rId7" Type="http://schemas.openxmlformats.org/officeDocument/2006/relationships/hyperlink" Target="https://login.consultant.ru/link/?req=doc&amp;base=RLAW390&amp;n=123634&amp;dst=100017" TargetMode="External"/><Relationship Id="rId12" Type="http://schemas.openxmlformats.org/officeDocument/2006/relationships/hyperlink" Target="https://login.consultant.ru/link/?req=doc&amp;base=LAW&amp;n=494996&amp;dst=100094" TargetMode="External"/><Relationship Id="rId17" Type="http://schemas.openxmlformats.org/officeDocument/2006/relationships/hyperlink" Target="https://login.consultant.ru/link/?req=doc&amp;base=RLAW390&amp;n=138463&amp;dst=100006" TargetMode="External"/><Relationship Id="rId25" Type="http://schemas.openxmlformats.org/officeDocument/2006/relationships/hyperlink" Target="https://login.consultant.ru/link/?req=doc&amp;base=LAW&amp;n=494926&amp;dst=2917" TargetMode="External"/><Relationship Id="rId33" Type="http://schemas.openxmlformats.org/officeDocument/2006/relationships/hyperlink" Target="https://login.consultant.ru/link/?req=doc&amp;base=LAW&amp;n=475220" TargetMode="External"/><Relationship Id="rId38" Type="http://schemas.openxmlformats.org/officeDocument/2006/relationships/hyperlink" Target="https://login.consultant.ru/link/?req=doc&amp;base=LAW&amp;n=494926&amp;dst=277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390&amp;n=123634&amp;dst=100020" TargetMode="External"/><Relationship Id="rId20" Type="http://schemas.openxmlformats.org/officeDocument/2006/relationships/hyperlink" Target="https://login.consultant.ru/link/?req=doc&amp;base=LAW&amp;n=494998&amp;dst=100069" TargetMode="External"/><Relationship Id="rId29" Type="http://schemas.openxmlformats.org/officeDocument/2006/relationships/hyperlink" Target="https://login.consultant.ru/link/?req=doc&amp;base=LAW&amp;n=494998&amp;dst=10008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90&amp;n=123662&amp;dst=100066" TargetMode="External"/><Relationship Id="rId11" Type="http://schemas.openxmlformats.org/officeDocument/2006/relationships/hyperlink" Target="https://login.consultant.ru/link/?req=doc&amp;base=LAW&amp;n=494996&amp;dst=345" TargetMode="External"/><Relationship Id="rId24" Type="http://schemas.openxmlformats.org/officeDocument/2006/relationships/hyperlink" Target="https://login.consultant.ru/link/?req=doc&amp;base=LAW&amp;n=475220" TargetMode="External"/><Relationship Id="rId32" Type="http://schemas.openxmlformats.org/officeDocument/2006/relationships/hyperlink" Target="https://login.consultant.ru/link/?req=doc&amp;base=LAW&amp;n=487790" TargetMode="External"/><Relationship Id="rId37" Type="http://schemas.openxmlformats.org/officeDocument/2006/relationships/hyperlink" Target="https://login.consultant.ru/link/?req=doc&amp;base=LAW&amp;n=311791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390&amp;n=111791&amp;dst=100005" TargetMode="External"/><Relationship Id="rId15" Type="http://schemas.openxmlformats.org/officeDocument/2006/relationships/hyperlink" Target="https://login.consultant.ru/link/?req=doc&amp;base=RLAW390&amp;n=136508&amp;dst=100454" TargetMode="External"/><Relationship Id="rId23" Type="http://schemas.openxmlformats.org/officeDocument/2006/relationships/hyperlink" Target="https://login.consultant.ru/link/?req=doc&amp;base=LAW&amp;n=487790" TargetMode="External"/><Relationship Id="rId28" Type="http://schemas.openxmlformats.org/officeDocument/2006/relationships/hyperlink" Target="https://login.consultant.ru/link/?req=doc&amp;base=LAW&amp;n=494926&amp;dst=4002" TargetMode="External"/><Relationship Id="rId36" Type="http://schemas.openxmlformats.org/officeDocument/2006/relationships/hyperlink" Target="https://login.consultant.ru/link/?req=doc&amp;base=LAW&amp;n=494996" TargetMode="External"/><Relationship Id="rId10" Type="http://schemas.openxmlformats.org/officeDocument/2006/relationships/hyperlink" Target="https://login.consultant.ru/link/?req=doc&amp;base=LAW&amp;n=494926&amp;dst=2780" TargetMode="External"/><Relationship Id="rId19" Type="http://schemas.openxmlformats.org/officeDocument/2006/relationships/hyperlink" Target="https://orenburg.ru/" TargetMode="External"/><Relationship Id="rId31" Type="http://schemas.openxmlformats.org/officeDocument/2006/relationships/hyperlink" Target="https://login.consultant.ru/link/?req=doc&amp;base=LAW&amp;n=494998&amp;dst=1000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90&amp;n=138463&amp;dst=100005" TargetMode="External"/><Relationship Id="rId14" Type="http://schemas.openxmlformats.org/officeDocument/2006/relationships/hyperlink" Target="https://login.consultant.ru/link/?req=doc&amp;base=RLAW390&amp;n=61364" TargetMode="External"/><Relationship Id="rId22" Type="http://schemas.openxmlformats.org/officeDocument/2006/relationships/hyperlink" Target="https://login.consultant.ru/link/?req=doc&amp;base=LAW&amp;n=442096&amp;dst=100010" TargetMode="External"/><Relationship Id="rId27" Type="http://schemas.openxmlformats.org/officeDocument/2006/relationships/hyperlink" Target="https://login.consultant.ru/link/?req=doc&amp;base=LAW&amp;n=494926&amp;dst=2917" TargetMode="External"/><Relationship Id="rId30" Type="http://schemas.openxmlformats.org/officeDocument/2006/relationships/hyperlink" Target="https://login.consultant.ru/link/?req=doc&amp;base=LAW&amp;n=494998" TargetMode="External"/><Relationship Id="rId35" Type="http://schemas.openxmlformats.org/officeDocument/2006/relationships/hyperlink" Target="https://login.consultant.ru/link/?req=doc&amp;base=LAW&amp;n=4949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11981</Words>
  <Characters>68296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 Марина Александровна</dc:creator>
  <cp:lastModifiedBy>Ларионова Марина Александровна</cp:lastModifiedBy>
  <cp:revision>1</cp:revision>
  <dcterms:created xsi:type="dcterms:W3CDTF">2025-02-25T09:54:00Z</dcterms:created>
  <dcterms:modified xsi:type="dcterms:W3CDTF">2025-02-25T09:54:00Z</dcterms:modified>
</cp:coreProperties>
</file>