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 w:rsidP="00F41962">
      <w:pPr>
        <w:pStyle w:val="a5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6F0057" w:rsidP="00F41962">
      <w:pPr>
        <w:pStyle w:val="Standard"/>
        <w:jc w:val="center"/>
      </w:pPr>
      <w:r>
        <w:rPr>
          <w:sz w:val="28"/>
        </w:rPr>
        <w:t xml:space="preserve">к поправкам к </w:t>
      </w:r>
      <w:r w:rsidR="00C400DE" w:rsidRPr="007801B6">
        <w:rPr>
          <w:sz w:val="28"/>
        </w:rPr>
        <w:t>проекту решения Оренбургского городского Совета</w:t>
      </w:r>
    </w:p>
    <w:p w:rsidR="009D54DF" w:rsidRPr="007801B6" w:rsidRDefault="00C400DE" w:rsidP="00F41962">
      <w:pPr>
        <w:pStyle w:val="Standard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 w:rsidP="00F41962">
      <w:pPr>
        <w:pStyle w:val="Standard"/>
        <w:jc w:val="center"/>
      </w:pPr>
      <w:r w:rsidRPr="007801B6">
        <w:rPr>
          <w:sz w:val="28"/>
        </w:rPr>
        <w:t xml:space="preserve"> от  2</w:t>
      </w:r>
      <w:r w:rsidR="00082219">
        <w:rPr>
          <w:sz w:val="28"/>
        </w:rPr>
        <w:t>7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082219">
        <w:rPr>
          <w:sz w:val="28"/>
        </w:rPr>
        <w:t>2</w:t>
      </w:r>
      <w:r w:rsidRPr="007801B6">
        <w:rPr>
          <w:sz w:val="28"/>
        </w:rPr>
        <w:t xml:space="preserve"> № </w:t>
      </w:r>
      <w:r w:rsidR="00082219">
        <w:rPr>
          <w:sz w:val="28"/>
        </w:rPr>
        <w:t>300</w:t>
      </w:r>
      <w:r w:rsidRPr="007801B6">
        <w:rPr>
          <w:sz w:val="28"/>
        </w:rPr>
        <w:t>»</w:t>
      </w:r>
    </w:p>
    <w:p w:rsidR="006F0057" w:rsidRDefault="006F0057" w:rsidP="00F4196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F0057" w:rsidRDefault="006F0057" w:rsidP="00F4196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ДОХОДЫ  ПОПРАВКИ</w:t>
      </w:r>
      <w:proofErr w:type="gramEnd"/>
    </w:p>
    <w:p w:rsidR="00F41962" w:rsidRDefault="00F41962" w:rsidP="00F4196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41962" w:rsidRPr="00F41962" w:rsidRDefault="00F41962" w:rsidP="00F41962">
      <w:pPr>
        <w:rPr>
          <w:rFonts w:ascii="Times New Roman" w:hAnsi="Times New Roman" w:cs="Times New Roman"/>
          <w:sz w:val="28"/>
        </w:rPr>
      </w:pPr>
      <w:r w:rsidRPr="00F41962">
        <w:rPr>
          <w:rFonts w:ascii="Times New Roman" w:hAnsi="Times New Roman" w:cs="Times New Roman"/>
          <w:sz w:val="28"/>
        </w:rPr>
        <w:t xml:space="preserve">Доходы бюджета города Оренбурга в связи с поправками увеличиваются в 2023 году на сумму + 45 139 500 руб. и уменьшаются в 2024 году на сумму  </w:t>
      </w:r>
      <w:r>
        <w:rPr>
          <w:rFonts w:ascii="Times New Roman" w:hAnsi="Times New Roman" w:cs="Times New Roman"/>
          <w:sz w:val="28"/>
        </w:rPr>
        <w:t xml:space="preserve">                                      –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 43 839 900 руб.</w:t>
      </w:r>
    </w:p>
    <w:p w:rsidR="00F41962" w:rsidRPr="00F41962" w:rsidRDefault="00F41962" w:rsidP="00F41962">
      <w:pPr>
        <w:rPr>
          <w:rFonts w:ascii="Times New Roman" w:hAnsi="Times New Roman" w:cs="Times New Roman"/>
          <w:sz w:val="28"/>
        </w:rPr>
      </w:pPr>
      <w:r w:rsidRPr="00F41962">
        <w:rPr>
          <w:rFonts w:ascii="Times New Roman" w:hAnsi="Times New Roman" w:cs="Times New Roman"/>
          <w:sz w:val="28"/>
        </w:rPr>
        <w:t>Поправки в пояснительную записку к проекту решения Оренбургского городского Совета «О внесении изменений в решение Оренбургского городского Совета от 27.12.2022 № 300» вносятся на основании: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</w:rPr>
        <w:t xml:space="preserve">- уведомления по расчетам между бюджетами Министерства сельского хозяйства, торговли, пищевой и перерабатывающей промышленности Оренбургской области от 07.08.2023 № 3/2-41 в 2023 году на сумму </w:t>
      </w:r>
      <w:r>
        <w:rPr>
          <w:rFonts w:ascii="Times New Roman" w:hAnsi="Times New Roman" w:cs="Times New Roman"/>
          <w:sz w:val="28"/>
        </w:rPr>
        <w:t>+</w:t>
      </w:r>
      <w:r w:rsidRPr="00F41962">
        <w:rPr>
          <w:rFonts w:ascii="Times New Roman" w:hAnsi="Times New Roman" w:cs="Times New Roman"/>
          <w:sz w:val="28"/>
        </w:rPr>
        <w:t xml:space="preserve"> 4 102 500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- уведомления по расчетам между бюджетами Министерства образования Оренбургской области от 10.08.2023 № 2007/16 в 2023 году на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1962">
        <w:rPr>
          <w:rFonts w:ascii="Times New Roman" w:hAnsi="Times New Roman" w:cs="Times New Roman"/>
          <w:sz w:val="28"/>
          <w:szCs w:val="28"/>
        </w:rPr>
        <w:t xml:space="preserve"> 7 908 200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>- уведомлений о предоставлении субсидий, субвенции, имеющих целевое назначение Министерства финансов Оренбургской области: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08.08.2023 № 835/366 в 2023 году на сумму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F41962">
        <w:rPr>
          <w:rFonts w:ascii="Times New Roman" w:hAnsi="Times New Roman" w:cs="Times New Roman"/>
          <w:sz w:val="28"/>
          <w:szCs w:val="28"/>
        </w:rPr>
        <w:t>605 300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14.08.2023 № 851/1492 в 2023 году на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 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826 700 руб., в 2024 году на сумму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+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826 700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14.08.2023 № 851/1493 в 2023 году на сумму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826 700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14.08.2023 № 851/1491 в 2024 году на сумму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826 700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14.08.2023 № 851/1487 в 2024 году на сумму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43 839 900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 xml:space="preserve">от 14.08.2023 № 851/1490 в 2023 году на сумму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43 839 900 руб.;</w:t>
      </w:r>
    </w:p>
    <w:p w:rsidR="00F41962" w:rsidRPr="00F41962" w:rsidRDefault="00F41962" w:rsidP="00F41962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41962">
        <w:rPr>
          <w:rFonts w:ascii="Times New Roman" w:hAnsi="Times New Roman" w:cs="Times New Roman"/>
          <w:sz w:val="28"/>
          <w:szCs w:val="28"/>
        </w:rPr>
        <w:t>- соглашения о сотрудничестве между ПАО "Газпром нефть", ООО "</w:t>
      </w:r>
      <w:proofErr w:type="spellStart"/>
      <w:r w:rsidRPr="00F41962">
        <w:rPr>
          <w:rFonts w:ascii="Times New Roman" w:hAnsi="Times New Roman" w:cs="Times New Roman"/>
          <w:sz w:val="28"/>
          <w:szCs w:val="28"/>
        </w:rPr>
        <w:t>Газпромнефть</w:t>
      </w:r>
      <w:proofErr w:type="spellEnd"/>
      <w:r w:rsidRPr="00F41962">
        <w:rPr>
          <w:rFonts w:ascii="Times New Roman" w:hAnsi="Times New Roman" w:cs="Times New Roman"/>
          <w:sz w:val="28"/>
          <w:szCs w:val="28"/>
        </w:rPr>
        <w:t>-Оренбург" и Администрацией города Оренбурга на 2023 год от 14.07.2023 на суму 4 500 000 руб.</w:t>
      </w:r>
    </w:p>
    <w:p w:rsidR="00F41962" w:rsidRP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p w:rsidR="00F41962" w:rsidRP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Всего доходы бюджета города Оренбурга на 2023 и 2024 годы в соответствии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>с поправками уточняются на сумму:</w:t>
      </w:r>
    </w:p>
    <w:p w:rsidR="00F41962" w:rsidRP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tbl>
      <w:tblPr>
        <w:tblW w:w="100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552"/>
        <w:gridCol w:w="2384"/>
        <w:gridCol w:w="2384"/>
      </w:tblGrid>
      <w:tr w:rsidR="00F41962" w:rsidRPr="00F41962" w:rsidTr="00F41962">
        <w:trPr>
          <w:trHeight w:val="595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2023 год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2024 год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2025 год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 xml:space="preserve"> + 40 639 500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11"/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 xml:space="preserve"> - 43 839 900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z w:val="28"/>
                <w:szCs w:val="26"/>
              </w:rPr>
              <w:t>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,00 руб.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hanging="50"/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+ 4 500 000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0,00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0,00  руб.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hanging="50"/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 xml:space="preserve"> 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+ 45 139 500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11"/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- 43 839 900 руб.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rFonts w:ascii="Times New Roman" w:hAnsi="Times New Roman" w:cs="Times New Roman"/>
                <w:spacing w:val="-6"/>
                <w:sz w:val="28"/>
                <w:szCs w:val="26"/>
              </w:rPr>
            </w:pPr>
            <w:r w:rsidRPr="00F41962">
              <w:rPr>
                <w:rFonts w:ascii="Times New Roman" w:hAnsi="Times New Roman" w:cs="Times New Roman"/>
                <w:sz w:val="28"/>
                <w:szCs w:val="26"/>
              </w:rPr>
              <w:t>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6"/>
              </w:rPr>
              <w:t>,00 руб.</w:t>
            </w:r>
          </w:p>
        </w:tc>
      </w:tr>
    </w:tbl>
    <w:p w:rsidR="00F41962" w:rsidRP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p w:rsid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Общий объем доходов бюджета города Оренбурга на 2023 год увеличивается на сумму + 483 512 056 руб., в 2024 году уменьшается на сумму </w:t>
      </w:r>
      <w:r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 126 411 200 руб. </w:t>
      </w:r>
      <w:proofErr w:type="gramStart"/>
      <w:r w:rsidRPr="00F41962">
        <w:rPr>
          <w:rFonts w:ascii="Times New Roman" w:hAnsi="Times New Roman" w:cs="Times New Roman"/>
          <w:spacing w:val="-6"/>
          <w:sz w:val="28"/>
          <w:szCs w:val="28"/>
        </w:rPr>
        <w:t>и  в</w:t>
      </w:r>
      <w:proofErr w:type="gramEnd"/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 2025 году уменьшается на сумму </w:t>
      </w:r>
      <w:r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F41962">
        <w:rPr>
          <w:rFonts w:ascii="Times New Roman" w:hAnsi="Times New Roman" w:cs="Times New Roman"/>
          <w:spacing w:val="-6"/>
          <w:sz w:val="28"/>
          <w:szCs w:val="28"/>
        </w:rPr>
        <w:t xml:space="preserve"> 782 571 300 руб., в том числе:</w:t>
      </w:r>
    </w:p>
    <w:p w:rsidR="000520AF" w:rsidRDefault="000520AF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p w:rsidR="000520AF" w:rsidRPr="00F41962" w:rsidRDefault="000520AF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p w:rsidR="00F41962" w:rsidRPr="00F41962" w:rsidRDefault="00F41962" w:rsidP="00F41962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552"/>
        <w:gridCol w:w="2410"/>
        <w:gridCol w:w="2410"/>
      </w:tblGrid>
      <w:tr w:rsidR="00F41962" w:rsidRPr="00F41962" w:rsidTr="00F41962">
        <w:trPr>
          <w:trHeight w:val="595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lastRenderedPageBreak/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2025 год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 xml:space="preserve"> + 192 823 680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z w:val="28"/>
                <w:szCs w:val="24"/>
              </w:rPr>
              <w:t>– 175 593 400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z w:val="28"/>
                <w:szCs w:val="24"/>
              </w:rPr>
              <w:t>– 831 753 500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 xml:space="preserve"> руб.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+ 290 688 376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+ 49 182 200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+ 49 182 200  руб.</w:t>
            </w:r>
          </w:p>
        </w:tc>
      </w:tr>
      <w:tr w:rsidR="00F41962" w:rsidRPr="00F41962" w:rsidTr="00F41962">
        <w:trPr>
          <w:trHeight w:val="39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+ 483 512 056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34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z w:val="28"/>
                <w:szCs w:val="24"/>
              </w:rPr>
              <w:t>– 126 411 200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962" w:rsidRPr="00F41962" w:rsidRDefault="00F41962" w:rsidP="00F41962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8"/>
                <w:szCs w:val="24"/>
              </w:rPr>
            </w:pPr>
            <w:r w:rsidRPr="00F41962">
              <w:rPr>
                <w:rFonts w:ascii="Times New Roman" w:hAnsi="Times New Roman" w:cs="Times New Roman"/>
                <w:sz w:val="28"/>
                <w:szCs w:val="24"/>
              </w:rPr>
              <w:t>– 782 571 300</w:t>
            </w:r>
            <w:r w:rsidRPr="00F41962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 xml:space="preserve"> руб.</w:t>
            </w:r>
          </w:p>
        </w:tc>
      </w:tr>
    </w:tbl>
    <w:p w:rsidR="00F41962" w:rsidRDefault="00F41962" w:rsidP="00F41962">
      <w:pPr>
        <w:ind w:firstLine="720"/>
        <w:rPr>
          <w:spacing w:val="-6"/>
          <w:sz w:val="28"/>
          <w:szCs w:val="28"/>
        </w:rPr>
      </w:pPr>
    </w:p>
    <w:p w:rsidR="00AD2AEF" w:rsidRDefault="00AD2AEF" w:rsidP="00F41962">
      <w:pPr>
        <w:ind w:firstLine="720"/>
        <w:rPr>
          <w:spacing w:val="-6"/>
          <w:sz w:val="28"/>
          <w:szCs w:val="28"/>
        </w:rPr>
      </w:pPr>
    </w:p>
    <w:p w:rsidR="006F0057" w:rsidRDefault="006F0057" w:rsidP="00F41962">
      <w:pPr>
        <w:pStyle w:val="3"/>
        <w:ind w:firstLine="600"/>
        <w:jc w:val="center"/>
        <w:rPr>
          <w:szCs w:val="28"/>
        </w:rPr>
      </w:pPr>
      <w:proofErr w:type="gramStart"/>
      <w:r>
        <w:rPr>
          <w:szCs w:val="28"/>
        </w:rPr>
        <w:t>РАСХОДЫ  ПОПРАВКИ</w:t>
      </w:r>
      <w:proofErr w:type="gramEnd"/>
    </w:p>
    <w:p w:rsidR="006F0057" w:rsidRDefault="006F0057" w:rsidP="00F41962">
      <w:pPr>
        <w:pStyle w:val="3"/>
        <w:ind w:firstLine="600"/>
        <w:jc w:val="both"/>
      </w:pPr>
    </w:p>
    <w:p w:rsidR="0068118E" w:rsidRDefault="0068118E" w:rsidP="00F41962">
      <w:pPr>
        <w:pStyle w:val="3"/>
        <w:ind w:firstLine="600"/>
        <w:jc w:val="both"/>
      </w:pPr>
      <w:r>
        <w:t>Необходимость уточнения бюджета города Оренбурга по расходам обусловлена:</w:t>
      </w:r>
    </w:p>
    <w:p w:rsidR="00535A05" w:rsidRPr="007F04B4" w:rsidRDefault="00535A05" w:rsidP="00F41962">
      <w:pPr>
        <w:pStyle w:val="3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 xml:space="preserve">. Увеличением </w:t>
      </w:r>
      <w:r w:rsidRPr="000E1367">
        <w:rPr>
          <w:szCs w:val="28"/>
        </w:rPr>
        <w:t>расходов на 202</w:t>
      </w:r>
      <w:r w:rsidR="005A6C31" w:rsidRPr="000E1367">
        <w:rPr>
          <w:szCs w:val="28"/>
        </w:rPr>
        <w:t>3</w:t>
      </w:r>
      <w:r w:rsidRPr="000E1367">
        <w:rPr>
          <w:szCs w:val="28"/>
        </w:rPr>
        <w:t xml:space="preserve"> год на сумму + </w:t>
      </w:r>
      <w:r w:rsidR="00C26E5C">
        <w:rPr>
          <w:szCs w:val="28"/>
        </w:rPr>
        <w:t>4</w:t>
      </w:r>
      <w:r w:rsidR="00905074">
        <w:rPr>
          <w:szCs w:val="28"/>
        </w:rPr>
        <w:t>5</w:t>
      </w:r>
      <w:r w:rsidR="00C26E5C">
        <w:rPr>
          <w:szCs w:val="28"/>
        </w:rPr>
        <w:t> </w:t>
      </w:r>
      <w:r w:rsidR="00905074">
        <w:rPr>
          <w:szCs w:val="28"/>
        </w:rPr>
        <w:t>1</w:t>
      </w:r>
      <w:r w:rsidR="00C26E5C">
        <w:rPr>
          <w:szCs w:val="28"/>
        </w:rPr>
        <w:t>39 500</w:t>
      </w:r>
      <w:r w:rsidRPr="000E1367">
        <w:rPr>
          <w:szCs w:val="28"/>
        </w:rPr>
        <w:t xml:space="preserve"> </w:t>
      </w:r>
      <w:proofErr w:type="gramStart"/>
      <w:r w:rsidRPr="000E1367">
        <w:rPr>
          <w:szCs w:val="28"/>
        </w:rPr>
        <w:t>руб.</w:t>
      </w:r>
      <w:r w:rsidR="00905074">
        <w:rPr>
          <w:szCs w:val="28"/>
        </w:rPr>
        <w:t>,</w:t>
      </w:r>
      <w:proofErr w:type="gramEnd"/>
      <w:r w:rsidR="00905074">
        <w:rPr>
          <w:szCs w:val="28"/>
        </w:rPr>
        <w:t xml:space="preserve"> уменьшением расходов на 2024 год на сумму – 43 839 900 руб.</w:t>
      </w:r>
      <w:r w:rsidR="006A0383" w:rsidRPr="000E1367">
        <w:rPr>
          <w:szCs w:val="28"/>
        </w:rPr>
        <w:t>,</w:t>
      </w:r>
      <w:r w:rsidR="006544F7" w:rsidRPr="000E1367">
        <w:rPr>
          <w:szCs w:val="28"/>
        </w:rPr>
        <w:t xml:space="preserve"> </w:t>
      </w:r>
      <w:r w:rsidRPr="000E1367">
        <w:rPr>
          <w:szCs w:val="28"/>
        </w:rPr>
        <w:t>в том</w:t>
      </w:r>
      <w:r w:rsidRPr="007F04B4">
        <w:rPr>
          <w:szCs w:val="28"/>
        </w:rPr>
        <w:t xml:space="preserve"> числе:</w:t>
      </w:r>
    </w:p>
    <w:p w:rsidR="00535A05" w:rsidRDefault="00535A05" w:rsidP="00F41962">
      <w:pPr>
        <w:pStyle w:val="3"/>
        <w:jc w:val="both"/>
        <w:rPr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 xml:space="preserve">министерств </w:t>
      </w:r>
      <w:r w:rsidRPr="007F04B4">
        <w:rPr>
          <w:szCs w:val="28"/>
        </w:rPr>
        <w:t>расходы бюджета города Оренбурга на 202</w:t>
      </w:r>
      <w:r w:rsidR="005A6C31">
        <w:rPr>
          <w:szCs w:val="28"/>
        </w:rPr>
        <w:t>3</w:t>
      </w:r>
      <w:r w:rsidRPr="007F04B4">
        <w:rPr>
          <w:szCs w:val="28"/>
        </w:rPr>
        <w:t xml:space="preserve"> год увеличиваются на сумму + </w:t>
      </w:r>
      <w:r w:rsidR="00905074">
        <w:rPr>
          <w:szCs w:val="28"/>
        </w:rPr>
        <w:t>40 639 500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5A6C31">
        <w:rPr>
          <w:szCs w:val="28"/>
        </w:rPr>
        <w:t>4</w:t>
      </w:r>
      <w:r w:rsidR="00E60DBC" w:rsidRPr="007F04B4">
        <w:rPr>
          <w:szCs w:val="28"/>
        </w:rPr>
        <w:t xml:space="preserve"> год </w:t>
      </w:r>
      <w:r w:rsidR="005A6C31">
        <w:rPr>
          <w:szCs w:val="28"/>
        </w:rPr>
        <w:t xml:space="preserve">уменьшаются </w:t>
      </w:r>
      <w:r w:rsidR="00E60DBC" w:rsidRPr="007F04B4">
        <w:rPr>
          <w:szCs w:val="28"/>
        </w:rPr>
        <w:t xml:space="preserve">на сумму </w:t>
      </w:r>
      <w:r w:rsidR="005A6C31">
        <w:rPr>
          <w:szCs w:val="28"/>
        </w:rPr>
        <w:t xml:space="preserve">– </w:t>
      </w:r>
      <w:r w:rsidR="00905074">
        <w:rPr>
          <w:szCs w:val="28"/>
        </w:rPr>
        <w:t>43 839 900</w:t>
      </w:r>
      <w:r w:rsidR="00E60DBC" w:rsidRPr="007F04B4">
        <w:rPr>
          <w:szCs w:val="28"/>
        </w:rPr>
        <w:t xml:space="preserve"> руб.</w:t>
      </w:r>
    </w:p>
    <w:p w:rsidR="00905074" w:rsidRDefault="00905074" w:rsidP="00F41962">
      <w:pPr>
        <w:pStyle w:val="3"/>
        <w:jc w:val="both"/>
        <w:rPr>
          <w:szCs w:val="28"/>
        </w:rPr>
      </w:pPr>
      <w:r>
        <w:rPr>
          <w:szCs w:val="28"/>
        </w:rPr>
        <w:t xml:space="preserve">          2. На основании Соглашения о сотрудничестве </w:t>
      </w:r>
      <w:r w:rsidR="00312A24">
        <w:rPr>
          <w:szCs w:val="28"/>
        </w:rPr>
        <w:t>между ПАО «Газпром нефть», ООО «</w:t>
      </w:r>
      <w:proofErr w:type="spellStart"/>
      <w:r w:rsidR="00312A24">
        <w:rPr>
          <w:szCs w:val="28"/>
        </w:rPr>
        <w:t>Газпромнефть</w:t>
      </w:r>
      <w:proofErr w:type="spellEnd"/>
      <w:r w:rsidR="00312A24">
        <w:rPr>
          <w:szCs w:val="28"/>
        </w:rPr>
        <w:t>-Оренбург» и Администрацией города Оренбурга на 2023 год расходы бюджета города Оренбурга увеличиваются на сумму + 4 500 000 руб. (на замену ограждения территории МОАУ «СОШ № 70»)</w:t>
      </w:r>
    </w:p>
    <w:p w:rsidR="00905074" w:rsidRDefault="00905074" w:rsidP="00F41962">
      <w:pPr>
        <w:pStyle w:val="3"/>
        <w:jc w:val="both"/>
        <w:rPr>
          <w:color w:val="FF0000"/>
          <w:szCs w:val="28"/>
        </w:rPr>
      </w:pPr>
    </w:p>
    <w:p w:rsidR="006C6621" w:rsidRDefault="006C6621" w:rsidP="00F4196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0E15" w:rsidRPr="00C463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0F98" w:rsidRPr="00C463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6351">
        <w:rPr>
          <w:rFonts w:ascii="Times New Roman" w:hAnsi="Times New Roman" w:cs="Times New Roman"/>
          <w:sz w:val="28"/>
          <w:szCs w:val="28"/>
        </w:rPr>
        <w:t>.</w:t>
      </w:r>
      <w:r w:rsidRPr="00C46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351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</w:t>
      </w:r>
      <w:r w:rsidR="00151889" w:rsidRPr="00C46351">
        <w:rPr>
          <w:rFonts w:ascii="Times New Roman" w:hAnsi="Times New Roman" w:cs="Times New Roman"/>
          <w:sz w:val="28"/>
          <w:szCs w:val="28"/>
        </w:rPr>
        <w:t>3</w:t>
      </w:r>
      <w:r w:rsidRPr="00C46351">
        <w:rPr>
          <w:rFonts w:ascii="Times New Roman" w:hAnsi="Times New Roman" w:cs="Times New Roman"/>
          <w:sz w:val="28"/>
          <w:szCs w:val="28"/>
        </w:rPr>
        <w:t xml:space="preserve"> год</w:t>
      </w:r>
      <w:r w:rsidR="009D46CA" w:rsidRPr="00C46351">
        <w:rPr>
          <w:rFonts w:ascii="Times New Roman" w:hAnsi="Times New Roman" w:cs="Times New Roman"/>
          <w:sz w:val="28"/>
          <w:szCs w:val="28"/>
        </w:rPr>
        <w:t>.</w:t>
      </w:r>
    </w:p>
    <w:p w:rsidR="00FE0C53" w:rsidRPr="00FD2501" w:rsidRDefault="00FE0C53" w:rsidP="00F419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E1D04" w:rsidRDefault="00A653D9" w:rsidP="00F4196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</w:t>
      </w:r>
      <w:r w:rsidR="004B171A" w:rsidRPr="00FD2501">
        <w:rPr>
          <w:rFonts w:ascii="Times New Roman" w:hAnsi="Times New Roman" w:cs="Times New Roman"/>
          <w:sz w:val="28"/>
          <w:szCs w:val="28"/>
        </w:rPr>
        <w:t xml:space="preserve">  </w:t>
      </w:r>
      <w:r w:rsidR="00610F98" w:rsidRPr="0071500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B54F2" w:rsidRPr="00715001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FD2501" w:rsidRPr="00715001">
        <w:rPr>
          <w:rFonts w:ascii="Times New Roman" w:hAnsi="Times New Roman" w:cs="Times New Roman"/>
          <w:sz w:val="28"/>
          <w:szCs w:val="28"/>
        </w:rPr>
        <w:t>3</w:t>
      </w:r>
      <w:r w:rsidR="009B54F2" w:rsidRPr="00715001">
        <w:rPr>
          <w:rFonts w:ascii="Times New Roman" w:hAnsi="Times New Roman" w:cs="Times New Roman"/>
          <w:sz w:val="28"/>
          <w:szCs w:val="28"/>
        </w:rPr>
        <w:t xml:space="preserve"> год у</w:t>
      </w:r>
      <w:r w:rsidR="00715001" w:rsidRPr="00715001">
        <w:rPr>
          <w:rFonts w:ascii="Times New Roman" w:hAnsi="Times New Roman" w:cs="Times New Roman"/>
          <w:sz w:val="28"/>
          <w:szCs w:val="28"/>
        </w:rPr>
        <w:t>величивает</w:t>
      </w:r>
      <w:r w:rsidR="00FD2501" w:rsidRPr="00715001">
        <w:rPr>
          <w:rFonts w:ascii="Times New Roman" w:hAnsi="Times New Roman" w:cs="Times New Roman"/>
          <w:sz w:val="28"/>
          <w:szCs w:val="28"/>
        </w:rPr>
        <w:t>ся</w:t>
      </w:r>
      <w:r w:rsidR="00855E95" w:rsidRPr="00715001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9B54F2" w:rsidRPr="00715001">
        <w:rPr>
          <w:rFonts w:ascii="Times New Roman" w:hAnsi="Times New Roman" w:cs="Times New Roman"/>
          <w:sz w:val="28"/>
          <w:szCs w:val="28"/>
        </w:rPr>
        <w:t xml:space="preserve"> </w:t>
      </w:r>
      <w:r w:rsidR="00715001" w:rsidRPr="00715001">
        <w:rPr>
          <w:rFonts w:ascii="Times New Roman" w:hAnsi="Times New Roman" w:cs="Times New Roman"/>
          <w:sz w:val="28"/>
          <w:szCs w:val="28"/>
        </w:rPr>
        <w:t>3</w:t>
      </w:r>
      <w:r w:rsidR="00A06F75">
        <w:rPr>
          <w:rFonts w:ascii="Times New Roman" w:hAnsi="Times New Roman" w:cs="Times New Roman"/>
          <w:sz w:val="28"/>
          <w:szCs w:val="28"/>
        </w:rPr>
        <w:t>0 900 722,77</w:t>
      </w:r>
      <w:r w:rsidRPr="00715001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715001">
        <w:rPr>
          <w:rFonts w:ascii="Times New Roman" w:hAnsi="Times New Roman" w:cs="Times New Roman"/>
          <w:sz w:val="28"/>
          <w:szCs w:val="28"/>
        </w:rPr>
        <w:t>руб. и</w:t>
      </w:r>
      <w:r w:rsidR="00715001" w:rsidRPr="00715001">
        <w:rPr>
          <w:rFonts w:ascii="Times New Roman" w:hAnsi="Times New Roman" w:cs="Times New Roman"/>
          <w:sz w:val="28"/>
          <w:szCs w:val="28"/>
        </w:rPr>
        <w:t xml:space="preserve"> с учетом поправок</w:t>
      </w:r>
      <w:r w:rsidR="009B54F2" w:rsidRPr="00715001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C51A9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D2501" w:rsidRPr="00715001">
        <w:rPr>
          <w:rFonts w:ascii="Times New Roman" w:hAnsi="Times New Roman" w:cs="Times New Roman"/>
          <w:sz w:val="28"/>
          <w:szCs w:val="28"/>
        </w:rPr>
        <w:t>3</w:t>
      </w:r>
      <w:r w:rsidR="00715001" w:rsidRPr="00715001">
        <w:rPr>
          <w:rFonts w:ascii="Times New Roman" w:hAnsi="Times New Roman" w:cs="Times New Roman"/>
          <w:sz w:val="28"/>
          <w:szCs w:val="28"/>
        </w:rPr>
        <w:t> </w:t>
      </w:r>
      <w:r w:rsidR="00FD2501" w:rsidRPr="00715001">
        <w:rPr>
          <w:rFonts w:ascii="Times New Roman" w:hAnsi="Times New Roman" w:cs="Times New Roman"/>
          <w:sz w:val="28"/>
          <w:szCs w:val="28"/>
        </w:rPr>
        <w:t>4</w:t>
      </w:r>
      <w:r w:rsidR="00715001" w:rsidRPr="00715001">
        <w:rPr>
          <w:rFonts w:ascii="Times New Roman" w:hAnsi="Times New Roman" w:cs="Times New Roman"/>
          <w:sz w:val="28"/>
          <w:szCs w:val="28"/>
        </w:rPr>
        <w:t>9</w:t>
      </w:r>
      <w:r w:rsidR="00A06F75">
        <w:rPr>
          <w:rFonts w:ascii="Times New Roman" w:hAnsi="Times New Roman" w:cs="Times New Roman"/>
          <w:sz w:val="28"/>
          <w:szCs w:val="28"/>
        </w:rPr>
        <w:t>2 024 448,17</w:t>
      </w:r>
      <w:r w:rsidR="00FD2501" w:rsidRPr="00715001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715001">
        <w:rPr>
          <w:rFonts w:ascii="Times New Roman" w:hAnsi="Times New Roman" w:cs="Times New Roman"/>
          <w:sz w:val="28"/>
          <w:szCs w:val="28"/>
        </w:rPr>
        <w:t>руб.</w:t>
      </w:r>
      <w:r w:rsidR="00FD2501" w:rsidRPr="00715001">
        <w:rPr>
          <w:rFonts w:ascii="Times New Roman" w:hAnsi="Times New Roman" w:cs="Times New Roman"/>
          <w:sz w:val="28"/>
          <w:szCs w:val="28"/>
        </w:rPr>
        <w:t xml:space="preserve">, на 2024 год уменьшается на сумму </w:t>
      </w:r>
      <w:r w:rsidR="00715001" w:rsidRPr="00715001">
        <w:rPr>
          <w:rFonts w:ascii="Times New Roman" w:hAnsi="Times New Roman" w:cs="Times New Roman"/>
          <w:sz w:val="28"/>
          <w:szCs w:val="28"/>
        </w:rPr>
        <w:t>43 839 900</w:t>
      </w:r>
      <w:r w:rsidR="00FD2501" w:rsidRPr="00715001">
        <w:rPr>
          <w:rFonts w:ascii="Times New Roman" w:hAnsi="Times New Roman" w:cs="Times New Roman"/>
          <w:sz w:val="28"/>
          <w:szCs w:val="28"/>
        </w:rPr>
        <w:t xml:space="preserve"> руб. и</w:t>
      </w:r>
      <w:r w:rsidR="00715001" w:rsidRPr="00715001">
        <w:rPr>
          <w:rFonts w:ascii="Times New Roman" w:hAnsi="Times New Roman" w:cs="Times New Roman"/>
          <w:sz w:val="28"/>
          <w:szCs w:val="28"/>
        </w:rPr>
        <w:t xml:space="preserve"> с учетом поправок</w:t>
      </w:r>
      <w:r w:rsidR="00FD2501" w:rsidRPr="00715001">
        <w:rPr>
          <w:rFonts w:ascii="Times New Roman" w:hAnsi="Times New Roman" w:cs="Times New Roman"/>
          <w:sz w:val="28"/>
          <w:szCs w:val="28"/>
        </w:rPr>
        <w:t xml:space="preserve"> составит 5</w:t>
      </w:r>
      <w:r w:rsidR="00715001" w:rsidRPr="00715001">
        <w:rPr>
          <w:rFonts w:ascii="Times New Roman" w:hAnsi="Times New Roman" w:cs="Times New Roman"/>
          <w:sz w:val="28"/>
          <w:szCs w:val="28"/>
        </w:rPr>
        <w:t> 794 971 254</w:t>
      </w:r>
      <w:r w:rsidR="00FD2501" w:rsidRPr="00715001">
        <w:rPr>
          <w:rFonts w:ascii="Times New Roman" w:hAnsi="Times New Roman" w:cs="Times New Roman"/>
          <w:sz w:val="28"/>
          <w:szCs w:val="28"/>
        </w:rPr>
        <w:t xml:space="preserve"> руб.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5E7" w:rsidRDefault="000D25E7" w:rsidP="00F419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D25E7" w:rsidRPr="000D25E7" w:rsidRDefault="000D25E7" w:rsidP="00F4196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D25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по формированию основных параметров </w:t>
      </w:r>
      <w:r w:rsidRPr="000D25E7">
        <w:rPr>
          <w:rFonts w:ascii="Times New Roman" w:hAnsi="Times New Roman" w:cs="Times New Roman"/>
          <w:sz w:val="28"/>
          <w:szCs w:val="28"/>
        </w:rPr>
        <w:t>первоочер</w:t>
      </w:r>
      <w:r>
        <w:rPr>
          <w:rFonts w:ascii="Times New Roman" w:hAnsi="Times New Roman" w:cs="Times New Roman"/>
          <w:sz w:val="28"/>
          <w:szCs w:val="28"/>
        </w:rPr>
        <w:t>едных расходов местн</w:t>
      </w:r>
      <w:r w:rsidR="00EF192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F192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доведенными министерством финансов Оренбургской области письмом от 07.08.2023                                     № 17/09-17/1225, приложение № 11 «</w:t>
      </w:r>
      <w:r w:rsidRPr="000D25E7">
        <w:rPr>
          <w:rFonts w:ascii="Times New Roman" w:hAnsi="Times New Roman" w:cs="Times New Roman"/>
          <w:sz w:val="28"/>
          <w:szCs w:val="28"/>
        </w:rPr>
        <w:t>Основные параметры первоочередных расходов местного бюджета на 2023 год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излагается в новой редакции.</w:t>
      </w: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181D3D" w:rsidRDefault="00610F98" w:rsidP="00F41962">
      <w:pPr>
        <w:pStyle w:val="Standard"/>
        <w:ind w:right="140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lastRenderedPageBreak/>
        <w:t xml:space="preserve">Итого  </w:t>
      </w:r>
      <w:r>
        <w:rPr>
          <w:sz w:val="28"/>
          <w:szCs w:val="28"/>
        </w:rPr>
        <w:t>параметры</w:t>
      </w:r>
      <w:proofErr w:type="gramEnd"/>
      <w:r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</w:t>
      </w:r>
      <w:r>
        <w:rPr>
          <w:sz w:val="28"/>
          <w:szCs w:val="28"/>
        </w:rPr>
        <w:t xml:space="preserve">в соответствии с поправками </w:t>
      </w:r>
      <w:r w:rsidRPr="00EB6D86">
        <w:rPr>
          <w:sz w:val="28"/>
          <w:szCs w:val="28"/>
        </w:rPr>
        <w:t>изменя</w:t>
      </w:r>
      <w:r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  <w:r>
        <w:rPr>
          <w:sz w:val="28"/>
          <w:szCs w:val="28"/>
        </w:rPr>
        <w:t xml:space="preserve">      </w:t>
      </w:r>
    </w:p>
    <w:p w:rsidR="00610F98" w:rsidRPr="00474FD8" w:rsidRDefault="00181D3D" w:rsidP="00F41962">
      <w:pPr>
        <w:pStyle w:val="Standard"/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10F98">
        <w:rPr>
          <w:sz w:val="28"/>
          <w:szCs w:val="28"/>
        </w:rPr>
        <w:t xml:space="preserve">руб.                                                                                                 </w:t>
      </w:r>
      <w:r w:rsidR="00610F98" w:rsidRPr="00474FD8">
        <w:rPr>
          <w:sz w:val="28"/>
          <w:szCs w:val="28"/>
        </w:rPr>
        <w:t xml:space="preserve"> </w:t>
      </w:r>
      <w:r w:rsidR="00610F98">
        <w:rPr>
          <w:sz w:val="28"/>
          <w:szCs w:val="28"/>
        </w:rPr>
        <w:t xml:space="preserve">                   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0F98" w:rsidRPr="00474FD8" w:rsidTr="00530D97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45 139 500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181D3D">
              <w:rPr>
                <w:rFonts w:ascii="Times New Roman" w:hAnsi="Times New Roman" w:cs="Times New Roman"/>
                <w:sz w:val="28"/>
              </w:rPr>
              <w:t>43 839 900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40 639 500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43 839 900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+ 4 500 000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10F98" w:rsidRPr="00026A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45 139 500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43 839 900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40 639 500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43 839 900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+ 4 500 000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18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610F98"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610F98" w:rsidRDefault="00610F98" w:rsidP="00F41962">
      <w:pPr>
        <w:pStyle w:val="Standard"/>
        <w:jc w:val="center"/>
        <w:rPr>
          <w:sz w:val="28"/>
          <w:szCs w:val="28"/>
        </w:rPr>
      </w:pPr>
    </w:p>
    <w:p w:rsidR="00610F98" w:rsidRDefault="00610F98" w:rsidP="00F41962">
      <w:pPr>
        <w:pStyle w:val="Standard"/>
        <w:jc w:val="center"/>
        <w:rPr>
          <w:sz w:val="28"/>
          <w:szCs w:val="28"/>
        </w:rPr>
      </w:pPr>
    </w:p>
    <w:p w:rsidR="009577C6" w:rsidRDefault="004A366A" w:rsidP="00F41962">
      <w:pPr>
        <w:pStyle w:val="Standard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proofErr w:type="gramEnd"/>
      <w:r w:rsidRPr="00EB6D86">
        <w:rPr>
          <w:sz w:val="28"/>
          <w:szCs w:val="28"/>
        </w:rPr>
        <w:t xml:space="preserve"> города Оренбурга </w:t>
      </w:r>
      <w:r w:rsidR="006C40B3">
        <w:rPr>
          <w:sz w:val="28"/>
          <w:szCs w:val="28"/>
        </w:rPr>
        <w:t xml:space="preserve">с учетом поправок </w:t>
      </w:r>
      <w:r w:rsidRPr="00EB6D86">
        <w:rPr>
          <w:sz w:val="28"/>
          <w:szCs w:val="28"/>
        </w:rPr>
        <w:t>изменяется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F41962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3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3A33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4</w:t>
            </w:r>
            <w:r w:rsidR="008E1D04">
              <w:rPr>
                <w:rFonts w:ascii="Times New Roman" w:hAnsi="Times New Roman" w:cs="Times New Roman"/>
                <w:sz w:val="28"/>
              </w:rPr>
              <w:t>83 512 056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8E1D04">
              <w:rPr>
                <w:rFonts w:ascii="Times New Roman" w:hAnsi="Times New Roman" w:cs="Times New Roman"/>
                <w:sz w:val="28"/>
              </w:rPr>
              <w:t>126 411 200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- 782 571 300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1</w:t>
            </w:r>
            <w:r w:rsidR="008E1D04">
              <w:rPr>
                <w:rFonts w:ascii="Times New Roman" w:hAnsi="Times New Roman" w:cs="Times New Roman"/>
                <w:sz w:val="28"/>
              </w:rPr>
              <w:t>9</w:t>
            </w:r>
            <w:r w:rsidR="0093076D">
              <w:rPr>
                <w:rFonts w:ascii="Times New Roman" w:hAnsi="Times New Roman" w:cs="Times New Roman"/>
                <w:sz w:val="28"/>
              </w:rPr>
              <w:t>2 </w:t>
            </w:r>
            <w:r w:rsidR="008E1D04">
              <w:rPr>
                <w:rFonts w:ascii="Times New Roman" w:hAnsi="Times New Roman" w:cs="Times New Roman"/>
                <w:sz w:val="28"/>
              </w:rPr>
              <w:t>823</w:t>
            </w:r>
            <w:r w:rsidR="0093076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E1D04">
              <w:rPr>
                <w:rFonts w:ascii="Times New Roman" w:hAnsi="Times New Roman" w:cs="Times New Roman"/>
                <w:sz w:val="28"/>
              </w:rPr>
              <w:t>6</w:t>
            </w:r>
            <w:r w:rsidR="0093076D"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</w:t>
            </w:r>
            <w:r w:rsidR="008E1D04">
              <w:rPr>
                <w:rFonts w:ascii="Times New Roman" w:hAnsi="Times New Roman" w:cs="Times New Roman"/>
                <w:sz w:val="28"/>
              </w:rPr>
              <w:t>75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="008E1D04">
              <w:rPr>
                <w:rFonts w:ascii="Times New Roman" w:hAnsi="Times New Roman" w:cs="Times New Roman"/>
                <w:sz w:val="28"/>
              </w:rPr>
              <w:t>593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E1D04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- 831 753 500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2</w:t>
            </w:r>
            <w:r w:rsidR="008E1D04">
              <w:rPr>
                <w:rFonts w:ascii="Times New Roman" w:hAnsi="Times New Roman" w:cs="Times New Roman"/>
                <w:sz w:val="28"/>
              </w:rPr>
              <w:t>90 688</w:t>
            </w:r>
            <w:r w:rsidR="0093076D">
              <w:rPr>
                <w:rFonts w:ascii="Times New Roman" w:hAnsi="Times New Roman" w:cs="Times New Roman"/>
                <w:sz w:val="28"/>
              </w:rPr>
              <w:t xml:space="preserve"> 376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+ 49 182 200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7A6AA9">
              <w:rPr>
                <w:rFonts w:ascii="Times New Roman" w:hAnsi="Times New Roman" w:cs="Times New Roman"/>
                <w:sz w:val="28"/>
              </w:rPr>
              <w:t>+ 49 182 200</w:t>
            </w:r>
          </w:p>
        </w:tc>
      </w:tr>
      <w:tr w:rsidR="007A6AA9" w:rsidRPr="00474FD8" w:rsidTr="00FB07B2">
        <w:trPr>
          <w:trHeight w:val="43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8E1D04">
              <w:rPr>
                <w:rFonts w:ascii="Times New Roman" w:hAnsi="Times New Roman" w:cs="Times New Roman"/>
                <w:sz w:val="28"/>
              </w:rPr>
              <w:t>621 761 156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8E1D04">
              <w:rPr>
                <w:rFonts w:ascii="Times New Roman" w:hAnsi="Times New Roman" w:cs="Times New Roman"/>
                <w:sz w:val="28"/>
              </w:rPr>
              <w:t>126 411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E1D04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- 782 571 300</w:t>
            </w:r>
          </w:p>
        </w:tc>
      </w:tr>
      <w:tr w:rsidR="007A6AA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8E1D04">
              <w:rPr>
                <w:rFonts w:ascii="Times New Roman" w:hAnsi="Times New Roman" w:cs="Times New Roman"/>
                <w:sz w:val="28"/>
              </w:rPr>
              <w:t>92 823 6</w:t>
            </w:r>
            <w:r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</w:t>
            </w:r>
            <w:r w:rsidR="008E1D04">
              <w:rPr>
                <w:rFonts w:ascii="Times New Roman" w:hAnsi="Times New Roman" w:cs="Times New Roman"/>
                <w:sz w:val="28"/>
              </w:rPr>
              <w:t>75 593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E1D04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- 831 753 500</w:t>
            </w:r>
          </w:p>
        </w:tc>
      </w:tr>
      <w:tr w:rsidR="007A6AA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42</w:t>
            </w:r>
            <w:r w:rsidR="008E1D04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="008E1D04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37 476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+ 49 182 200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+ 49 182 200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- 138 249 100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180D31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- 138 249 100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F41962">
      <w:pPr>
        <w:pStyle w:val="Standard"/>
        <w:jc w:val="both"/>
        <w:rPr>
          <w:b/>
          <w:sz w:val="28"/>
          <w:szCs w:val="28"/>
        </w:rPr>
      </w:pPr>
    </w:p>
    <w:p w:rsidR="00092D09" w:rsidRDefault="00092D09" w:rsidP="00F41962">
      <w:pPr>
        <w:pStyle w:val="Standard"/>
        <w:jc w:val="both"/>
        <w:rPr>
          <w:b/>
          <w:sz w:val="28"/>
          <w:szCs w:val="28"/>
        </w:rPr>
      </w:pPr>
    </w:p>
    <w:p w:rsidR="00092D09" w:rsidRDefault="00092D09" w:rsidP="00F41962">
      <w:pPr>
        <w:pStyle w:val="Standard"/>
        <w:jc w:val="both"/>
        <w:rPr>
          <w:b/>
          <w:sz w:val="28"/>
          <w:szCs w:val="28"/>
        </w:rPr>
      </w:pPr>
    </w:p>
    <w:p w:rsidR="00442D73" w:rsidRDefault="00442D73" w:rsidP="00F41962">
      <w:pPr>
        <w:pStyle w:val="Standard"/>
        <w:jc w:val="both"/>
        <w:rPr>
          <w:b/>
          <w:sz w:val="28"/>
          <w:szCs w:val="28"/>
        </w:rPr>
      </w:pPr>
    </w:p>
    <w:p w:rsidR="00442D73" w:rsidRDefault="00442D73" w:rsidP="00F41962">
      <w:pPr>
        <w:pStyle w:val="Standard"/>
        <w:jc w:val="both"/>
        <w:rPr>
          <w:b/>
          <w:sz w:val="28"/>
          <w:szCs w:val="28"/>
        </w:rPr>
      </w:pPr>
    </w:p>
    <w:p w:rsidR="009D54DF" w:rsidRPr="0020184B" w:rsidRDefault="00C400DE" w:rsidP="00F41962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4A2921">
      <w:headerReference w:type="default" r:id="rId8"/>
      <w:footerReference w:type="default" r:id="rId9"/>
      <w:pgSz w:w="11906" w:h="16838"/>
      <w:pgMar w:top="737" w:right="567" w:bottom="567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6D6" w:rsidRDefault="00C146D6">
      <w:r>
        <w:separator/>
      </w:r>
    </w:p>
  </w:endnote>
  <w:endnote w:type="continuationSeparator" w:id="0">
    <w:p w:rsidR="00C146D6" w:rsidRDefault="00C1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C146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6D6" w:rsidRDefault="00C146D6">
      <w:r>
        <w:rPr>
          <w:color w:val="000000"/>
        </w:rPr>
        <w:separator/>
      </w:r>
    </w:p>
  </w:footnote>
  <w:footnote w:type="continuationSeparator" w:id="0">
    <w:p w:rsidR="00C146D6" w:rsidRDefault="00C14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921">
          <w:rPr>
            <w:noProof/>
          </w:rPr>
          <w:t>3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426C"/>
    <w:rsid w:val="00031210"/>
    <w:rsid w:val="000316EA"/>
    <w:rsid w:val="000354D1"/>
    <w:rsid w:val="000372AF"/>
    <w:rsid w:val="000441E6"/>
    <w:rsid w:val="000520AF"/>
    <w:rsid w:val="00052538"/>
    <w:rsid w:val="00063597"/>
    <w:rsid w:val="00066668"/>
    <w:rsid w:val="0006777D"/>
    <w:rsid w:val="000713A0"/>
    <w:rsid w:val="00082219"/>
    <w:rsid w:val="0008416A"/>
    <w:rsid w:val="00092D09"/>
    <w:rsid w:val="000962ED"/>
    <w:rsid w:val="000974CA"/>
    <w:rsid w:val="000A08D1"/>
    <w:rsid w:val="000A24FE"/>
    <w:rsid w:val="000A40F5"/>
    <w:rsid w:val="000A57A3"/>
    <w:rsid w:val="000A7F78"/>
    <w:rsid w:val="000B4120"/>
    <w:rsid w:val="000B485E"/>
    <w:rsid w:val="000B74F6"/>
    <w:rsid w:val="000B7EB6"/>
    <w:rsid w:val="000C143A"/>
    <w:rsid w:val="000C34E1"/>
    <w:rsid w:val="000C5340"/>
    <w:rsid w:val="000D14AB"/>
    <w:rsid w:val="000D25E7"/>
    <w:rsid w:val="000D4EF9"/>
    <w:rsid w:val="000E1367"/>
    <w:rsid w:val="000E3CCB"/>
    <w:rsid w:val="000E449C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1889"/>
    <w:rsid w:val="00152790"/>
    <w:rsid w:val="00153471"/>
    <w:rsid w:val="00153723"/>
    <w:rsid w:val="00154C3D"/>
    <w:rsid w:val="00162189"/>
    <w:rsid w:val="001642DC"/>
    <w:rsid w:val="0016559E"/>
    <w:rsid w:val="00167029"/>
    <w:rsid w:val="00167783"/>
    <w:rsid w:val="00173644"/>
    <w:rsid w:val="00180CBE"/>
    <w:rsid w:val="00180D31"/>
    <w:rsid w:val="001817DF"/>
    <w:rsid w:val="00181D3D"/>
    <w:rsid w:val="00194E12"/>
    <w:rsid w:val="001952B7"/>
    <w:rsid w:val="001A25DE"/>
    <w:rsid w:val="001A262D"/>
    <w:rsid w:val="001A2B1E"/>
    <w:rsid w:val="001A5360"/>
    <w:rsid w:val="001B1042"/>
    <w:rsid w:val="001B2018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20184B"/>
    <w:rsid w:val="002029FE"/>
    <w:rsid w:val="00204326"/>
    <w:rsid w:val="00204908"/>
    <w:rsid w:val="00206DC9"/>
    <w:rsid w:val="00210751"/>
    <w:rsid w:val="00212FE2"/>
    <w:rsid w:val="00215AA7"/>
    <w:rsid w:val="002169B2"/>
    <w:rsid w:val="00220B31"/>
    <w:rsid w:val="00220E39"/>
    <w:rsid w:val="002218F0"/>
    <w:rsid w:val="00225AB3"/>
    <w:rsid w:val="00225C10"/>
    <w:rsid w:val="00230819"/>
    <w:rsid w:val="002333A3"/>
    <w:rsid w:val="0023566B"/>
    <w:rsid w:val="00236B07"/>
    <w:rsid w:val="00241AB2"/>
    <w:rsid w:val="00242A3A"/>
    <w:rsid w:val="00247B2F"/>
    <w:rsid w:val="002502CC"/>
    <w:rsid w:val="00251614"/>
    <w:rsid w:val="0025345F"/>
    <w:rsid w:val="00260050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736D"/>
    <w:rsid w:val="002A1213"/>
    <w:rsid w:val="002A1B44"/>
    <w:rsid w:val="002A3B25"/>
    <w:rsid w:val="002A4A71"/>
    <w:rsid w:val="002A6317"/>
    <w:rsid w:val="002A6335"/>
    <w:rsid w:val="002B1B7C"/>
    <w:rsid w:val="002C06DE"/>
    <w:rsid w:val="002C22C7"/>
    <w:rsid w:val="002C2310"/>
    <w:rsid w:val="002D4578"/>
    <w:rsid w:val="002E1992"/>
    <w:rsid w:val="002F7656"/>
    <w:rsid w:val="002F77EE"/>
    <w:rsid w:val="00300D92"/>
    <w:rsid w:val="00303CDF"/>
    <w:rsid w:val="0030760F"/>
    <w:rsid w:val="00311987"/>
    <w:rsid w:val="00312A24"/>
    <w:rsid w:val="0031319B"/>
    <w:rsid w:val="00317C02"/>
    <w:rsid w:val="003244B5"/>
    <w:rsid w:val="00326C59"/>
    <w:rsid w:val="00330126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6EB"/>
    <w:rsid w:val="00351707"/>
    <w:rsid w:val="003523D5"/>
    <w:rsid w:val="00353EF5"/>
    <w:rsid w:val="00355381"/>
    <w:rsid w:val="00357E84"/>
    <w:rsid w:val="0036172B"/>
    <w:rsid w:val="003727F8"/>
    <w:rsid w:val="00373A8B"/>
    <w:rsid w:val="00375FA8"/>
    <w:rsid w:val="00377E2E"/>
    <w:rsid w:val="00380BC7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362D"/>
    <w:rsid w:val="003B686C"/>
    <w:rsid w:val="003B73D2"/>
    <w:rsid w:val="003C2332"/>
    <w:rsid w:val="003C2DB0"/>
    <w:rsid w:val="003C323D"/>
    <w:rsid w:val="003C3E0F"/>
    <w:rsid w:val="003D05F5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5217"/>
    <w:rsid w:val="003F7329"/>
    <w:rsid w:val="004006CB"/>
    <w:rsid w:val="00407843"/>
    <w:rsid w:val="00407B26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D73"/>
    <w:rsid w:val="00442F2F"/>
    <w:rsid w:val="004430CD"/>
    <w:rsid w:val="00444331"/>
    <w:rsid w:val="00446715"/>
    <w:rsid w:val="00446B7F"/>
    <w:rsid w:val="00451897"/>
    <w:rsid w:val="00452E10"/>
    <w:rsid w:val="00453928"/>
    <w:rsid w:val="00453B6B"/>
    <w:rsid w:val="00454F12"/>
    <w:rsid w:val="004562CF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2921"/>
    <w:rsid w:val="004A366A"/>
    <w:rsid w:val="004A6339"/>
    <w:rsid w:val="004A6FBD"/>
    <w:rsid w:val="004A7775"/>
    <w:rsid w:val="004B171A"/>
    <w:rsid w:val="004B2A35"/>
    <w:rsid w:val="004B2A8A"/>
    <w:rsid w:val="004B5C7B"/>
    <w:rsid w:val="004B6CDB"/>
    <w:rsid w:val="004C1719"/>
    <w:rsid w:val="004C3BEA"/>
    <w:rsid w:val="004C56A7"/>
    <w:rsid w:val="004D2672"/>
    <w:rsid w:val="004D31B3"/>
    <w:rsid w:val="004D606D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E76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AB5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A6377"/>
    <w:rsid w:val="005A6C31"/>
    <w:rsid w:val="005B2190"/>
    <w:rsid w:val="005B25EF"/>
    <w:rsid w:val="005B6235"/>
    <w:rsid w:val="005C1160"/>
    <w:rsid w:val="005C5C7B"/>
    <w:rsid w:val="005C73B6"/>
    <w:rsid w:val="005D1156"/>
    <w:rsid w:val="005D53C4"/>
    <w:rsid w:val="005D591B"/>
    <w:rsid w:val="005E1B90"/>
    <w:rsid w:val="005E3737"/>
    <w:rsid w:val="005E3ACA"/>
    <w:rsid w:val="005E4394"/>
    <w:rsid w:val="005E7248"/>
    <w:rsid w:val="005F1650"/>
    <w:rsid w:val="005F6717"/>
    <w:rsid w:val="00601A6D"/>
    <w:rsid w:val="00605849"/>
    <w:rsid w:val="00607643"/>
    <w:rsid w:val="00607F91"/>
    <w:rsid w:val="00610F98"/>
    <w:rsid w:val="00611048"/>
    <w:rsid w:val="00612944"/>
    <w:rsid w:val="00613A33"/>
    <w:rsid w:val="006162E9"/>
    <w:rsid w:val="00621CB9"/>
    <w:rsid w:val="006228ED"/>
    <w:rsid w:val="00622B88"/>
    <w:rsid w:val="006244E8"/>
    <w:rsid w:val="00631074"/>
    <w:rsid w:val="0063656F"/>
    <w:rsid w:val="00641DEC"/>
    <w:rsid w:val="00644FE0"/>
    <w:rsid w:val="006520EA"/>
    <w:rsid w:val="0065293C"/>
    <w:rsid w:val="006544F7"/>
    <w:rsid w:val="006631D8"/>
    <w:rsid w:val="006645E8"/>
    <w:rsid w:val="00665380"/>
    <w:rsid w:val="0067227E"/>
    <w:rsid w:val="00673E43"/>
    <w:rsid w:val="006744EE"/>
    <w:rsid w:val="0068118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383"/>
    <w:rsid w:val="006A1054"/>
    <w:rsid w:val="006A1106"/>
    <w:rsid w:val="006A3C0D"/>
    <w:rsid w:val="006A5075"/>
    <w:rsid w:val="006A7A3E"/>
    <w:rsid w:val="006C17C5"/>
    <w:rsid w:val="006C1CCB"/>
    <w:rsid w:val="006C23EE"/>
    <w:rsid w:val="006C27AD"/>
    <w:rsid w:val="006C40B3"/>
    <w:rsid w:val="006C6621"/>
    <w:rsid w:val="006C69D3"/>
    <w:rsid w:val="006D1C12"/>
    <w:rsid w:val="006E3B55"/>
    <w:rsid w:val="006E6125"/>
    <w:rsid w:val="006E668F"/>
    <w:rsid w:val="006E7242"/>
    <w:rsid w:val="006F0057"/>
    <w:rsid w:val="006F0130"/>
    <w:rsid w:val="006F166B"/>
    <w:rsid w:val="006F6F22"/>
    <w:rsid w:val="00702150"/>
    <w:rsid w:val="007045D4"/>
    <w:rsid w:val="007048A8"/>
    <w:rsid w:val="007053E1"/>
    <w:rsid w:val="00711FDF"/>
    <w:rsid w:val="00715001"/>
    <w:rsid w:val="007159DF"/>
    <w:rsid w:val="00716E1D"/>
    <w:rsid w:val="007221E3"/>
    <w:rsid w:val="00722823"/>
    <w:rsid w:val="00726596"/>
    <w:rsid w:val="00726CDA"/>
    <w:rsid w:val="00730828"/>
    <w:rsid w:val="00730CEC"/>
    <w:rsid w:val="00731B0A"/>
    <w:rsid w:val="00731DBA"/>
    <w:rsid w:val="00732351"/>
    <w:rsid w:val="007329FB"/>
    <w:rsid w:val="00733757"/>
    <w:rsid w:val="00735003"/>
    <w:rsid w:val="0073505C"/>
    <w:rsid w:val="007372B0"/>
    <w:rsid w:val="00740BB1"/>
    <w:rsid w:val="00741C92"/>
    <w:rsid w:val="0074521F"/>
    <w:rsid w:val="00751B28"/>
    <w:rsid w:val="007522AB"/>
    <w:rsid w:val="0075234E"/>
    <w:rsid w:val="00775F5D"/>
    <w:rsid w:val="007801B6"/>
    <w:rsid w:val="00780258"/>
    <w:rsid w:val="007804CE"/>
    <w:rsid w:val="007842D6"/>
    <w:rsid w:val="00787826"/>
    <w:rsid w:val="007978E9"/>
    <w:rsid w:val="00797BDC"/>
    <w:rsid w:val="007A69EE"/>
    <w:rsid w:val="007A6AA9"/>
    <w:rsid w:val="007A6E9F"/>
    <w:rsid w:val="007A7E10"/>
    <w:rsid w:val="007B1987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17F"/>
    <w:rsid w:val="007F2B78"/>
    <w:rsid w:val="007F378C"/>
    <w:rsid w:val="007F42FE"/>
    <w:rsid w:val="008002B9"/>
    <w:rsid w:val="008005B7"/>
    <w:rsid w:val="00803D95"/>
    <w:rsid w:val="00810C21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31F89"/>
    <w:rsid w:val="008341D8"/>
    <w:rsid w:val="00834A66"/>
    <w:rsid w:val="008357F5"/>
    <w:rsid w:val="00843825"/>
    <w:rsid w:val="00845109"/>
    <w:rsid w:val="00851A1F"/>
    <w:rsid w:val="0085335D"/>
    <w:rsid w:val="0085409E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D5F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50D9"/>
    <w:rsid w:val="008B62BE"/>
    <w:rsid w:val="008C0A91"/>
    <w:rsid w:val="008C4375"/>
    <w:rsid w:val="008D1102"/>
    <w:rsid w:val="008D2FA6"/>
    <w:rsid w:val="008E0090"/>
    <w:rsid w:val="008E0176"/>
    <w:rsid w:val="008E1261"/>
    <w:rsid w:val="008E1739"/>
    <w:rsid w:val="008E1D04"/>
    <w:rsid w:val="008E6C70"/>
    <w:rsid w:val="008F0CF5"/>
    <w:rsid w:val="008F360E"/>
    <w:rsid w:val="008F6F5D"/>
    <w:rsid w:val="008F71B0"/>
    <w:rsid w:val="00902047"/>
    <w:rsid w:val="00902081"/>
    <w:rsid w:val="0090315B"/>
    <w:rsid w:val="009038E5"/>
    <w:rsid w:val="00905074"/>
    <w:rsid w:val="0090684B"/>
    <w:rsid w:val="00906B19"/>
    <w:rsid w:val="009105DA"/>
    <w:rsid w:val="009110F5"/>
    <w:rsid w:val="00911155"/>
    <w:rsid w:val="00920CDC"/>
    <w:rsid w:val="00923C13"/>
    <w:rsid w:val="00923C4B"/>
    <w:rsid w:val="009243BF"/>
    <w:rsid w:val="009266B5"/>
    <w:rsid w:val="009302D1"/>
    <w:rsid w:val="0093076D"/>
    <w:rsid w:val="009322F8"/>
    <w:rsid w:val="00933578"/>
    <w:rsid w:val="00933859"/>
    <w:rsid w:val="00937B48"/>
    <w:rsid w:val="00941100"/>
    <w:rsid w:val="00941BDA"/>
    <w:rsid w:val="00942B97"/>
    <w:rsid w:val="009437C4"/>
    <w:rsid w:val="0094480C"/>
    <w:rsid w:val="0094672A"/>
    <w:rsid w:val="0095677B"/>
    <w:rsid w:val="009577C6"/>
    <w:rsid w:val="00957EB2"/>
    <w:rsid w:val="00962D0C"/>
    <w:rsid w:val="00964CA9"/>
    <w:rsid w:val="009678B0"/>
    <w:rsid w:val="00970B14"/>
    <w:rsid w:val="0097233E"/>
    <w:rsid w:val="00976DD7"/>
    <w:rsid w:val="009878FE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17EE"/>
    <w:rsid w:val="009C1FB1"/>
    <w:rsid w:val="009C3ABC"/>
    <w:rsid w:val="009C3B8C"/>
    <w:rsid w:val="009C5E9E"/>
    <w:rsid w:val="009C7FDB"/>
    <w:rsid w:val="009D1EA5"/>
    <w:rsid w:val="009D2C65"/>
    <w:rsid w:val="009D2DB9"/>
    <w:rsid w:val="009D322E"/>
    <w:rsid w:val="009D46CA"/>
    <w:rsid w:val="009D500C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6F75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3131F"/>
    <w:rsid w:val="00A363D1"/>
    <w:rsid w:val="00A40CD6"/>
    <w:rsid w:val="00A43A53"/>
    <w:rsid w:val="00A44562"/>
    <w:rsid w:val="00A44C0A"/>
    <w:rsid w:val="00A52BE0"/>
    <w:rsid w:val="00A54972"/>
    <w:rsid w:val="00A55EDF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3F1F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066D"/>
    <w:rsid w:val="00AA26F7"/>
    <w:rsid w:val="00AA4272"/>
    <w:rsid w:val="00AB14BA"/>
    <w:rsid w:val="00AB3DE7"/>
    <w:rsid w:val="00AC0686"/>
    <w:rsid w:val="00AC2D69"/>
    <w:rsid w:val="00AC434B"/>
    <w:rsid w:val="00AC557A"/>
    <w:rsid w:val="00AC5A4C"/>
    <w:rsid w:val="00AC5D97"/>
    <w:rsid w:val="00AD02E8"/>
    <w:rsid w:val="00AD04F3"/>
    <w:rsid w:val="00AD2AEF"/>
    <w:rsid w:val="00AE5F9D"/>
    <w:rsid w:val="00AF08E0"/>
    <w:rsid w:val="00AF263F"/>
    <w:rsid w:val="00AF4D23"/>
    <w:rsid w:val="00AF6537"/>
    <w:rsid w:val="00AF68E2"/>
    <w:rsid w:val="00AF6BA8"/>
    <w:rsid w:val="00B007F1"/>
    <w:rsid w:val="00B0142A"/>
    <w:rsid w:val="00B0381E"/>
    <w:rsid w:val="00B06627"/>
    <w:rsid w:val="00B12D3A"/>
    <w:rsid w:val="00B13503"/>
    <w:rsid w:val="00B150BC"/>
    <w:rsid w:val="00B220BD"/>
    <w:rsid w:val="00B22CC1"/>
    <w:rsid w:val="00B26D4C"/>
    <w:rsid w:val="00B30E61"/>
    <w:rsid w:val="00B30F75"/>
    <w:rsid w:val="00B31C63"/>
    <w:rsid w:val="00B3608A"/>
    <w:rsid w:val="00B361C8"/>
    <w:rsid w:val="00B37481"/>
    <w:rsid w:val="00B40E8A"/>
    <w:rsid w:val="00B42F85"/>
    <w:rsid w:val="00B437E6"/>
    <w:rsid w:val="00B440DE"/>
    <w:rsid w:val="00B45491"/>
    <w:rsid w:val="00B4649A"/>
    <w:rsid w:val="00B64766"/>
    <w:rsid w:val="00B701F6"/>
    <w:rsid w:val="00B74B0F"/>
    <w:rsid w:val="00B75508"/>
    <w:rsid w:val="00B765F1"/>
    <w:rsid w:val="00B77C48"/>
    <w:rsid w:val="00B8162C"/>
    <w:rsid w:val="00B827BB"/>
    <w:rsid w:val="00B834F3"/>
    <w:rsid w:val="00B83D33"/>
    <w:rsid w:val="00B8724D"/>
    <w:rsid w:val="00B97948"/>
    <w:rsid w:val="00BA0861"/>
    <w:rsid w:val="00BA1D7C"/>
    <w:rsid w:val="00BA2616"/>
    <w:rsid w:val="00BB0EDF"/>
    <w:rsid w:val="00BB347C"/>
    <w:rsid w:val="00BB7CB6"/>
    <w:rsid w:val="00BC067B"/>
    <w:rsid w:val="00BC2ACB"/>
    <w:rsid w:val="00BC2B22"/>
    <w:rsid w:val="00BC47ED"/>
    <w:rsid w:val="00BC5173"/>
    <w:rsid w:val="00BC66D9"/>
    <w:rsid w:val="00BD0B2A"/>
    <w:rsid w:val="00BE1EC2"/>
    <w:rsid w:val="00BE393B"/>
    <w:rsid w:val="00C107A4"/>
    <w:rsid w:val="00C146D6"/>
    <w:rsid w:val="00C15E41"/>
    <w:rsid w:val="00C17F17"/>
    <w:rsid w:val="00C21C9B"/>
    <w:rsid w:val="00C2489F"/>
    <w:rsid w:val="00C24DD1"/>
    <w:rsid w:val="00C26E5C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46351"/>
    <w:rsid w:val="00C51A94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45C"/>
    <w:rsid w:val="00D65ADB"/>
    <w:rsid w:val="00D70703"/>
    <w:rsid w:val="00D719F2"/>
    <w:rsid w:val="00D7390A"/>
    <w:rsid w:val="00DA3D7F"/>
    <w:rsid w:val="00DA4E10"/>
    <w:rsid w:val="00DB38C2"/>
    <w:rsid w:val="00DC0339"/>
    <w:rsid w:val="00DC0990"/>
    <w:rsid w:val="00DC17D2"/>
    <w:rsid w:val="00DC2050"/>
    <w:rsid w:val="00DC2265"/>
    <w:rsid w:val="00DC2860"/>
    <w:rsid w:val="00DC2987"/>
    <w:rsid w:val="00DC333E"/>
    <w:rsid w:val="00DC6532"/>
    <w:rsid w:val="00DD29F7"/>
    <w:rsid w:val="00DD6E53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137F"/>
    <w:rsid w:val="00E121EA"/>
    <w:rsid w:val="00E123A9"/>
    <w:rsid w:val="00E13F43"/>
    <w:rsid w:val="00E145CE"/>
    <w:rsid w:val="00E16D56"/>
    <w:rsid w:val="00E20E15"/>
    <w:rsid w:val="00E21264"/>
    <w:rsid w:val="00E2205B"/>
    <w:rsid w:val="00E23433"/>
    <w:rsid w:val="00E24B34"/>
    <w:rsid w:val="00E2711A"/>
    <w:rsid w:val="00E300B3"/>
    <w:rsid w:val="00E3042D"/>
    <w:rsid w:val="00E31650"/>
    <w:rsid w:val="00E31EB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96CCA"/>
    <w:rsid w:val="00EA236F"/>
    <w:rsid w:val="00EA5667"/>
    <w:rsid w:val="00EA5B2B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2648"/>
    <w:rsid w:val="00EE6389"/>
    <w:rsid w:val="00EE6547"/>
    <w:rsid w:val="00EF054C"/>
    <w:rsid w:val="00EF1921"/>
    <w:rsid w:val="00EF22D3"/>
    <w:rsid w:val="00EF5AF4"/>
    <w:rsid w:val="00EF610F"/>
    <w:rsid w:val="00EF713D"/>
    <w:rsid w:val="00EF727F"/>
    <w:rsid w:val="00F01210"/>
    <w:rsid w:val="00F053C2"/>
    <w:rsid w:val="00F12B43"/>
    <w:rsid w:val="00F14C42"/>
    <w:rsid w:val="00F16D14"/>
    <w:rsid w:val="00F17D5E"/>
    <w:rsid w:val="00F2364C"/>
    <w:rsid w:val="00F27DDA"/>
    <w:rsid w:val="00F31A8D"/>
    <w:rsid w:val="00F31C9B"/>
    <w:rsid w:val="00F326AF"/>
    <w:rsid w:val="00F40330"/>
    <w:rsid w:val="00F41580"/>
    <w:rsid w:val="00F41962"/>
    <w:rsid w:val="00F43299"/>
    <w:rsid w:val="00F43A8D"/>
    <w:rsid w:val="00F45547"/>
    <w:rsid w:val="00F4638C"/>
    <w:rsid w:val="00F51EDD"/>
    <w:rsid w:val="00F5439E"/>
    <w:rsid w:val="00F557A4"/>
    <w:rsid w:val="00F56D71"/>
    <w:rsid w:val="00F578FD"/>
    <w:rsid w:val="00F622A9"/>
    <w:rsid w:val="00F64A59"/>
    <w:rsid w:val="00F65948"/>
    <w:rsid w:val="00F66D91"/>
    <w:rsid w:val="00F710BF"/>
    <w:rsid w:val="00F7318B"/>
    <w:rsid w:val="00F74CB5"/>
    <w:rsid w:val="00F7514D"/>
    <w:rsid w:val="00F75586"/>
    <w:rsid w:val="00F76AA7"/>
    <w:rsid w:val="00F83005"/>
    <w:rsid w:val="00F8361E"/>
    <w:rsid w:val="00F84595"/>
    <w:rsid w:val="00F90139"/>
    <w:rsid w:val="00F91CF3"/>
    <w:rsid w:val="00FA36CB"/>
    <w:rsid w:val="00FA7197"/>
    <w:rsid w:val="00FB07B2"/>
    <w:rsid w:val="00FB15F5"/>
    <w:rsid w:val="00FB2746"/>
    <w:rsid w:val="00FC3288"/>
    <w:rsid w:val="00FC5B83"/>
    <w:rsid w:val="00FD0266"/>
    <w:rsid w:val="00FD1EAD"/>
    <w:rsid w:val="00FD2501"/>
    <w:rsid w:val="00FD66D9"/>
    <w:rsid w:val="00FD7D6B"/>
    <w:rsid w:val="00FE0271"/>
    <w:rsid w:val="00FE0C53"/>
    <w:rsid w:val="00FE23EE"/>
    <w:rsid w:val="00FE2E3E"/>
    <w:rsid w:val="00FE7359"/>
    <w:rsid w:val="00FF42A7"/>
    <w:rsid w:val="00FF4D22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10C23-850B-4F49-B669-35A89334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CDD49-3336-47EB-AB2B-AC4AC0BD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67</cp:revision>
  <cp:lastPrinted>2023-08-15T15:17:00Z</cp:lastPrinted>
  <dcterms:created xsi:type="dcterms:W3CDTF">2023-07-30T14:56:00Z</dcterms:created>
  <dcterms:modified xsi:type="dcterms:W3CDTF">2023-08-16T10:00:00Z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