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24" w:rsidRDefault="00011B64" w:rsidP="00CB4124">
      <w:pPr>
        <w:ind w:firstLine="1985"/>
        <w:jc w:val="both"/>
      </w:pPr>
      <w:r>
        <w:rPr>
          <w:noProof/>
        </w:rPr>
        <mc:AlternateContent>
          <mc:Choice Requires="wps">
            <w:drawing>
              <wp:anchor distT="0" distB="0" distL="114300" distR="114300" simplePos="0" relativeHeight="251659264" behindDoc="1" locked="0" layoutInCell="0" allowOverlap="1" wp14:anchorId="298C73AA" wp14:editId="0C3E00FA">
                <wp:simplePos x="0" y="0"/>
                <wp:positionH relativeFrom="column">
                  <wp:posOffset>-302260</wp:posOffset>
                </wp:positionH>
                <wp:positionV relativeFrom="paragraph">
                  <wp:posOffset>-58420</wp:posOffset>
                </wp:positionV>
                <wp:extent cx="3638550" cy="3679825"/>
                <wp:effectExtent l="0" t="0" r="19050" b="1587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79825"/>
                        </a:xfrm>
                        <a:prstGeom prst="rect">
                          <a:avLst/>
                        </a:prstGeom>
                        <a:solidFill>
                          <a:srgbClr val="FFFFFF"/>
                        </a:solidFill>
                        <a:ln w="9525">
                          <a:solidFill>
                            <a:srgbClr val="FFFFFF"/>
                          </a:solidFill>
                          <a:miter lim="800000"/>
                          <a:headEnd/>
                          <a:tailEnd/>
                        </a:ln>
                      </wps:spPr>
                      <wps:txbx>
                        <w:txbxContent>
                          <w:p w:rsidR="00CB4124" w:rsidRDefault="00CB4124" w:rsidP="00CB4124">
                            <w:pPr>
                              <w:jc w:val="center"/>
                              <w:rPr>
                                <w:b/>
                                <w:bCs/>
                                <w:sz w:val="20"/>
                              </w:rPr>
                            </w:pPr>
                          </w:p>
                          <w:p w:rsidR="00011B64" w:rsidRDefault="00011B64" w:rsidP="00CB4124">
                            <w:pPr>
                              <w:jc w:val="center"/>
                              <w:rPr>
                                <w:bCs/>
                                <w:sz w:val="36"/>
                              </w:rPr>
                            </w:pPr>
                            <w:r>
                              <w:rPr>
                                <w:noProof/>
                              </w:rPr>
                              <w:drawing>
                                <wp:inline distT="0" distB="0" distL="0" distR="0" wp14:anchorId="100FD079" wp14:editId="49BD60DD">
                                  <wp:extent cx="540385" cy="675640"/>
                                  <wp:effectExtent l="0" t="0" r="0" b="0"/>
                                  <wp:docPr id="1" name="Рисунок 1" descr="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C:\Documents and Settings\ilienaanva\Рабочий стол\герб новый\Оренбург-герб ВЕКТОРН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 cy="675640"/>
                                          </a:xfrm>
                                          <a:prstGeom prst="rect">
                                            <a:avLst/>
                                          </a:prstGeom>
                                          <a:noFill/>
                                          <a:ln>
                                            <a:noFill/>
                                          </a:ln>
                                        </pic:spPr>
                                      </pic:pic>
                                    </a:graphicData>
                                  </a:graphic>
                                </wp:inline>
                              </w:drawing>
                            </w:r>
                          </w:p>
                          <w:p w:rsidR="00CB4124" w:rsidRPr="00595586" w:rsidRDefault="00CB4124" w:rsidP="00CB4124">
                            <w:pPr>
                              <w:jc w:val="center"/>
                              <w:rPr>
                                <w:bCs/>
                                <w:sz w:val="36"/>
                              </w:rPr>
                            </w:pPr>
                            <w:r w:rsidRPr="00595586">
                              <w:rPr>
                                <w:bCs/>
                                <w:sz w:val="36"/>
                              </w:rPr>
                              <w:t xml:space="preserve">Оренбургский городской                       </w:t>
                            </w:r>
                          </w:p>
                          <w:p w:rsidR="00CB4124" w:rsidRPr="00595586" w:rsidRDefault="00CB4124" w:rsidP="00CB4124">
                            <w:pPr>
                              <w:jc w:val="center"/>
                              <w:rPr>
                                <w:bCs/>
                                <w:sz w:val="36"/>
                              </w:rPr>
                            </w:pPr>
                            <w:r w:rsidRPr="00595586">
                              <w:rPr>
                                <w:bCs/>
                                <w:sz w:val="36"/>
                              </w:rPr>
                              <w:t>Совет</w:t>
                            </w:r>
                          </w:p>
                          <w:p w:rsidR="00CB4124" w:rsidRPr="00595586" w:rsidRDefault="00CB4124" w:rsidP="00CB4124">
                            <w:pPr>
                              <w:jc w:val="center"/>
                              <w:rPr>
                                <w:sz w:val="24"/>
                              </w:rPr>
                            </w:pPr>
                          </w:p>
                          <w:p w:rsidR="00CB4124" w:rsidRPr="00595586" w:rsidRDefault="00595586" w:rsidP="00CB4124">
                            <w:pPr>
                              <w:jc w:val="center"/>
                              <w:rPr>
                                <w:sz w:val="36"/>
                              </w:rPr>
                            </w:pPr>
                            <w:r>
                              <w:rPr>
                                <w:sz w:val="36"/>
                              </w:rPr>
                              <w:t>РЕШЕНИ</w:t>
                            </w:r>
                            <w:r w:rsidR="00CB4124" w:rsidRPr="00595586">
                              <w:rPr>
                                <w:sz w:val="36"/>
                              </w:rPr>
                              <w:t>Е</w:t>
                            </w:r>
                          </w:p>
                          <w:p w:rsidR="00CB4124" w:rsidRDefault="00CB4124" w:rsidP="00CB4124">
                            <w:pPr>
                              <w:jc w:val="center"/>
                              <w:rPr>
                                <w:sz w:val="20"/>
                              </w:rPr>
                            </w:pPr>
                          </w:p>
                          <w:p w:rsidR="00CB4124" w:rsidRDefault="00CB4124" w:rsidP="00CB4124">
                            <w:pPr>
                              <w:rPr>
                                <w:b/>
                                <w:sz w:val="32"/>
                              </w:rPr>
                            </w:pPr>
                            <w:r>
                              <w:rPr>
                                <w:sz w:val="20"/>
                              </w:rPr>
                              <w:t xml:space="preserve">                  </w:t>
                            </w:r>
                            <w:r>
                              <w:rPr>
                                <w:b/>
                                <w:sz w:val="22"/>
                              </w:rPr>
                              <w:t xml:space="preserve"> </w:t>
                            </w:r>
                            <w:r w:rsidR="009334CD">
                              <w:rPr>
                                <w:b/>
                                <w:sz w:val="22"/>
                              </w:rPr>
                              <w:t xml:space="preserve">    </w:t>
                            </w:r>
                            <w:bookmarkStart w:id="0" w:name="_GoBack"/>
                            <w:bookmarkEnd w:id="0"/>
                            <w:r w:rsidR="009334CD">
                              <w:rPr>
                                <w:sz w:val="32"/>
                              </w:rPr>
                              <w:t>о</w:t>
                            </w:r>
                            <w:r>
                              <w:rPr>
                                <w:sz w:val="32"/>
                              </w:rPr>
                              <w:t>т</w:t>
                            </w:r>
                            <w:r w:rsidR="009334CD">
                              <w:rPr>
                                <w:sz w:val="32"/>
                              </w:rPr>
                              <w:t xml:space="preserve"> </w:t>
                            </w:r>
                            <w:r w:rsidR="009334CD">
                              <w:rPr>
                                <w:sz w:val="32"/>
                                <w:u w:val="single"/>
                              </w:rPr>
                              <w:t>30.04.2025</w:t>
                            </w:r>
                            <w:r w:rsidR="009334CD">
                              <w:rPr>
                                <w:sz w:val="32"/>
                              </w:rPr>
                              <w:t xml:space="preserve"> </w:t>
                            </w:r>
                            <w:r w:rsidR="009334CD">
                              <w:rPr>
                                <w:sz w:val="32"/>
                                <w:szCs w:val="32"/>
                              </w:rPr>
                              <w:t xml:space="preserve">№ </w:t>
                            </w:r>
                            <w:r w:rsidR="009334CD">
                              <w:rPr>
                                <w:sz w:val="32"/>
                                <w:szCs w:val="32"/>
                                <w:u w:val="single"/>
                              </w:rPr>
                              <w:t>604</w:t>
                            </w:r>
                          </w:p>
                          <w:p w:rsidR="00CB4124" w:rsidRDefault="00CB4124" w:rsidP="00CB4124">
                            <w:r>
                              <w:rPr>
                                <w:b/>
                                <w:sz w:val="22"/>
                              </w:rPr>
                              <w:t xml:space="preserve">          </w:t>
                            </w:r>
                          </w:p>
                          <w:p w:rsidR="00CB4124" w:rsidRDefault="00CB4124" w:rsidP="00CB4124">
                            <w:pPr>
                              <w:pStyle w:val="a3"/>
                              <w:tabs>
                                <w:tab w:val="clear" w:pos="4153"/>
                                <w:tab w:val="clear" w:pos="8306"/>
                              </w:tabs>
                              <w:spacing w:line="360" w:lineRule="auto"/>
                            </w:pPr>
                            <w:r>
                              <w:t xml:space="preserve">        </w:t>
                            </w:r>
                            <w:r>
                              <w:sym w:font="Symbol" w:char="F0E9"/>
                            </w:r>
                            <w:r>
                              <w:t xml:space="preserve">                                                       </w:t>
                            </w:r>
                            <w:r>
                              <w:sym w:font="Symbol" w:char="F0F9"/>
                            </w:r>
                          </w:p>
                          <w:p w:rsidR="00CB4124" w:rsidRDefault="00CB4124" w:rsidP="00CB4124">
                            <w:pPr>
                              <w:pStyle w:val="a3"/>
                              <w:tabs>
                                <w:tab w:val="clear" w:pos="4153"/>
                                <w:tab w:val="clear" w:pos="8306"/>
                              </w:tabs>
                              <w:ind w:left="851"/>
                            </w:pPr>
                            <w:r>
                              <w:t xml:space="preserve">О внесении изменений </w:t>
                            </w:r>
                          </w:p>
                          <w:p w:rsidR="000B5530" w:rsidRDefault="00CB4124" w:rsidP="00CB4124">
                            <w:pPr>
                              <w:pStyle w:val="a3"/>
                              <w:tabs>
                                <w:tab w:val="clear" w:pos="4153"/>
                                <w:tab w:val="clear" w:pos="8306"/>
                              </w:tabs>
                              <w:ind w:left="851"/>
                            </w:pPr>
                            <w:r>
                              <w:t xml:space="preserve">в </w:t>
                            </w:r>
                            <w:r w:rsidR="009C02AD">
                              <w:t>Постановление</w:t>
                            </w:r>
                            <w:r>
                              <w:t xml:space="preserve"> </w:t>
                            </w:r>
                            <w:proofErr w:type="gramStart"/>
                            <w:r>
                              <w:t>Оренбургского</w:t>
                            </w:r>
                            <w:proofErr w:type="gramEnd"/>
                            <w:r>
                              <w:t xml:space="preserve"> </w:t>
                            </w:r>
                          </w:p>
                          <w:p w:rsidR="00B662B9" w:rsidRDefault="00CB4124" w:rsidP="00CB4124">
                            <w:pPr>
                              <w:pStyle w:val="a3"/>
                              <w:tabs>
                                <w:tab w:val="clear" w:pos="4153"/>
                                <w:tab w:val="clear" w:pos="8306"/>
                              </w:tabs>
                              <w:ind w:left="851"/>
                            </w:pPr>
                            <w:r>
                              <w:t>городского Совета</w:t>
                            </w:r>
                          </w:p>
                          <w:p w:rsidR="00CB4124" w:rsidRDefault="00CB4124" w:rsidP="00CB4124">
                            <w:pPr>
                              <w:pStyle w:val="a3"/>
                              <w:tabs>
                                <w:tab w:val="clear" w:pos="4153"/>
                                <w:tab w:val="clear" w:pos="8306"/>
                              </w:tabs>
                              <w:ind w:left="851"/>
                            </w:pPr>
                            <w:r>
                              <w:t xml:space="preserve">от </w:t>
                            </w:r>
                            <w:r w:rsidR="009C02AD">
                              <w:t>29.12.2003</w:t>
                            </w:r>
                            <w:r>
                              <w:t xml:space="preserve"> № </w:t>
                            </w:r>
                            <w:r w:rsidR="009C02AD">
                              <w:t>238</w:t>
                            </w:r>
                          </w:p>
                          <w:p w:rsidR="00595586" w:rsidRDefault="00595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3.8pt;margin-top:-4.6pt;width:286.5pt;height:2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" o:allowincell="f" strokecolor="white">
                <v:textbox>
                  <w:txbxContent>
                    <w:p w:rsidR="00CB4124" w:rsidRDefault="00CB4124" w:rsidP="00CB4124">
                      <w:pPr>
                        <w:jc w:val="center"/>
                        <w:rPr>
                          <w:b/>
                          <w:bCs/>
                          <w:sz w:val="20"/>
                        </w:rPr>
                      </w:pPr>
                    </w:p>
                    <w:p w:rsidR="00011B64" w:rsidRDefault="00011B64" w:rsidP="00CB4124">
                      <w:pPr>
                        <w:jc w:val="center"/>
                        <w:rPr>
                          <w:bCs/>
                          <w:sz w:val="36"/>
                        </w:rPr>
                      </w:pPr>
                      <w:r>
                        <w:rPr>
                          <w:noProof/>
                        </w:rPr>
                        <w:drawing>
                          <wp:inline distT="0" distB="0" distL="0" distR="0" wp14:anchorId="100FD079" wp14:editId="49BD60DD">
                            <wp:extent cx="540385" cy="675640"/>
                            <wp:effectExtent l="0" t="0" r="0" b="0"/>
                            <wp:docPr id="1" name="Рисунок 1" descr="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C:\Documents and Settings\ilienaanva\Рабочий стол\герб новый\Оренбург-герб ВЕКТОРН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85" cy="675640"/>
                                    </a:xfrm>
                                    <a:prstGeom prst="rect">
                                      <a:avLst/>
                                    </a:prstGeom>
                                    <a:noFill/>
                                    <a:ln>
                                      <a:noFill/>
                                    </a:ln>
                                  </pic:spPr>
                                </pic:pic>
                              </a:graphicData>
                            </a:graphic>
                          </wp:inline>
                        </w:drawing>
                      </w:r>
                    </w:p>
                    <w:p w:rsidR="00CB4124" w:rsidRPr="00595586" w:rsidRDefault="00CB4124" w:rsidP="00CB4124">
                      <w:pPr>
                        <w:jc w:val="center"/>
                        <w:rPr>
                          <w:bCs/>
                          <w:sz w:val="36"/>
                        </w:rPr>
                      </w:pPr>
                      <w:r w:rsidRPr="00595586">
                        <w:rPr>
                          <w:bCs/>
                          <w:sz w:val="36"/>
                        </w:rPr>
                        <w:t xml:space="preserve">Оренбургский городской                       </w:t>
                      </w:r>
                    </w:p>
                    <w:p w:rsidR="00CB4124" w:rsidRPr="00595586" w:rsidRDefault="00CB4124" w:rsidP="00CB4124">
                      <w:pPr>
                        <w:jc w:val="center"/>
                        <w:rPr>
                          <w:bCs/>
                          <w:sz w:val="36"/>
                        </w:rPr>
                      </w:pPr>
                      <w:r w:rsidRPr="00595586">
                        <w:rPr>
                          <w:bCs/>
                          <w:sz w:val="36"/>
                        </w:rPr>
                        <w:t>Совет</w:t>
                      </w:r>
                    </w:p>
                    <w:p w:rsidR="00CB4124" w:rsidRPr="00595586" w:rsidRDefault="00CB4124" w:rsidP="00CB4124">
                      <w:pPr>
                        <w:jc w:val="center"/>
                        <w:rPr>
                          <w:sz w:val="24"/>
                        </w:rPr>
                      </w:pPr>
                    </w:p>
                    <w:p w:rsidR="00CB4124" w:rsidRPr="00595586" w:rsidRDefault="00595586" w:rsidP="00CB4124">
                      <w:pPr>
                        <w:jc w:val="center"/>
                        <w:rPr>
                          <w:sz w:val="36"/>
                        </w:rPr>
                      </w:pPr>
                      <w:r>
                        <w:rPr>
                          <w:sz w:val="36"/>
                        </w:rPr>
                        <w:t>РЕШЕНИ</w:t>
                      </w:r>
                      <w:r w:rsidR="00CB4124" w:rsidRPr="00595586">
                        <w:rPr>
                          <w:sz w:val="36"/>
                        </w:rPr>
                        <w:t>Е</w:t>
                      </w:r>
                    </w:p>
                    <w:p w:rsidR="00CB4124" w:rsidRDefault="00CB4124" w:rsidP="00CB4124">
                      <w:pPr>
                        <w:jc w:val="center"/>
                        <w:rPr>
                          <w:sz w:val="20"/>
                        </w:rPr>
                      </w:pPr>
                    </w:p>
                    <w:p w:rsidR="00CB4124" w:rsidRDefault="00CB4124" w:rsidP="00CB4124">
                      <w:pPr>
                        <w:rPr>
                          <w:b/>
                          <w:sz w:val="32"/>
                        </w:rPr>
                      </w:pPr>
                      <w:r>
                        <w:rPr>
                          <w:sz w:val="20"/>
                        </w:rPr>
                        <w:t xml:space="preserve">                  </w:t>
                      </w:r>
                      <w:r>
                        <w:rPr>
                          <w:b/>
                          <w:sz w:val="22"/>
                        </w:rPr>
                        <w:t xml:space="preserve"> </w:t>
                      </w:r>
                      <w:r w:rsidR="009334CD">
                        <w:rPr>
                          <w:b/>
                          <w:sz w:val="22"/>
                        </w:rPr>
                        <w:t xml:space="preserve">    </w:t>
                      </w:r>
                      <w:bookmarkStart w:id="1" w:name="_GoBack"/>
                      <w:bookmarkEnd w:id="1"/>
                      <w:r w:rsidR="009334CD">
                        <w:rPr>
                          <w:sz w:val="32"/>
                        </w:rPr>
                        <w:t>о</w:t>
                      </w:r>
                      <w:r>
                        <w:rPr>
                          <w:sz w:val="32"/>
                        </w:rPr>
                        <w:t>т</w:t>
                      </w:r>
                      <w:r w:rsidR="009334CD">
                        <w:rPr>
                          <w:sz w:val="32"/>
                        </w:rPr>
                        <w:t xml:space="preserve"> </w:t>
                      </w:r>
                      <w:r w:rsidR="009334CD">
                        <w:rPr>
                          <w:sz w:val="32"/>
                          <w:u w:val="single"/>
                        </w:rPr>
                        <w:t>30.04.2025</w:t>
                      </w:r>
                      <w:r w:rsidR="009334CD">
                        <w:rPr>
                          <w:sz w:val="32"/>
                        </w:rPr>
                        <w:t xml:space="preserve"> </w:t>
                      </w:r>
                      <w:r w:rsidR="009334CD">
                        <w:rPr>
                          <w:sz w:val="32"/>
                          <w:szCs w:val="32"/>
                        </w:rPr>
                        <w:t xml:space="preserve">№ </w:t>
                      </w:r>
                      <w:r w:rsidR="009334CD">
                        <w:rPr>
                          <w:sz w:val="32"/>
                          <w:szCs w:val="32"/>
                          <w:u w:val="single"/>
                        </w:rPr>
                        <w:t>604</w:t>
                      </w:r>
                    </w:p>
                    <w:p w:rsidR="00CB4124" w:rsidRDefault="00CB4124" w:rsidP="00CB4124">
                      <w:r>
                        <w:rPr>
                          <w:b/>
                          <w:sz w:val="22"/>
                        </w:rPr>
                        <w:t xml:space="preserve">          </w:t>
                      </w:r>
                    </w:p>
                    <w:p w:rsidR="00CB4124" w:rsidRDefault="00CB4124" w:rsidP="00CB4124">
                      <w:pPr>
                        <w:pStyle w:val="a3"/>
                        <w:tabs>
                          <w:tab w:val="clear" w:pos="4153"/>
                          <w:tab w:val="clear" w:pos="8306"/>
                        </w:tabs>
                        <w:spacing w:line="360" w:lineRule="auto"/>
                      </w:pPr>
                      <w:r>
                        <w:t xml:space="preserve">        </w:t>
                      </w:r>
                      <w:r>
                        <w:sym w:font="Symbol" w:char="F0E9"/>
                      </w:r>
                      <w:r>
                        <w:t xml:space="preserve">                                                       </w:t>
                      </w:r>
                      <w:r>
                        <w:sym w:font="Symbol" w:char="F0F9"/>
                      </w:r>
                    </w:p>
                    <w:p w:rsidR="00CB4124" w:rsidRDefault="00CB4124" w:rsidP="00CB4124">
                      <w:pPr>
                        <w:pStyle w:val="a3"/>
                        <w:tabs>
                          <w:tab w:val="clear" w:pos="4153"/>
                          <w:tab w:val="clear" w:pos="8306"/>
                        </w:tabs>
                        <w:ind w:left="851"/>
                      </w:pPr>
                      <w:r>
                        <w:t xml:space="preserve">О внесении изменений </w:t>
                      </w:r>
                    </w:p>
                    <w:p w:rsidR="000B5530" w:rsidRDefault="00CB4124" w:rsidP="00CB4124">
                      <w:pPr>
                        <w:pStyle w:val="a3"/>
                        <w:tabs>
                          <w:tab w:val="clear" w:pos="4153"/>
                          <w:tab w:val="clear" w:pos="8306"/>
                        </w:tabs>
                        <w:ind w:left="851"/>
                      </w:pPr>
                      <w:r>
                        <w:t xml:space="preserve">в </w:t>
                      </w:r>
                      <w:r w:rsidR="009C02AD">
                        <w:t>Постановление</w:t>
                      </w:r>
                      <w:r>
                        <w:t xml:space="preserve"> </w:t>
                      </w:r>
                      <w:proofErr w:type="gramStart"/>
                      <w:r>
                        <w:t>Оренбургского</w:t>
                      </w:r>
                      <w:proofErr w:type="gramEnd"/>
                      <w:r>
                        <w:t xml:space="preserve"> </w:t>
                      </w:r>
                    </w:p>
                    <w:p w:rsidR="00B662B9" w:rsidRDefault="00CB4124" w:rsidP="00CB4124">
                      <w:pPr>
                        <w:pStyle w:val="a3"/>
                        <w:tabs>
                          <w:tab w:val="clear" w:pos="4153"/>
                          <w:tab w:val="clear" w:pos="8306"/>
                        </w:tabs>
                        <w:ind w:left="851"/>
                      </w:pPr>
                      <w:r>
                        <w:t>городского Совета</w:t>
                      </w:r>
                    </w:p>
                    <w:p w:rsidR="00CB4124" w:rsidRDefault="00CB4124" w:rsidP="00CB4124">
                      <w:pPr>
                        <w:pStyle w:val="a3"/>
                        <w:tabs>
                          <w:tab w:val="clear" w:pos="4153"/>
                          <w:tab w:val="clear" w:pos="8306"/>
                        </w:tabs>
                        <w:ind w:left="851"/>
                      </w:pPr>
                      <w:r>
                        <w:t xml:space="preserve">от </w:t>
                      </w:r>
                      <w:r w:rsidR="009C02AD">
                        <w:t>29.12.2003</w:t>
                      </w:r>
                      <w:r>
                        <w:t xml:space="preserve"> № </w:t>
                      </w:r>
                      <w:r w:rsidR="009C02AD">
                        <w:t>238</w:t>
                      </w:r>
                    </w:p>
                    <w:p w:rsidR="00595586" w:rsidRDefault="00595586"/>
                  </w:txbxContent>
                </v:textbox>
                <w10:wrap type="square"/>
              </v:shape>
            </w:pict>
          </mc:Fallback>
        </mc:AlternateContent>
      </w:r>
      <w:r w:rsidR="00CB4124">
        <w:t xml:space="preserve">                                                                                                                                    </w:t>
      </w:r>
    </w:p>
    <w:p w:rsidR="00CB4124" w:rsidRDefault="00CB4124" w:rsidP="00CB4124">
      <w:r>
        <w:t xml:space="preserve">                                                                              </w:t>
      </w:r>
    </w:p>
    <w:p w:rsidR="00CB4124" w:rsidRDefault="00CB4124" w:rsidP="00011B64">
      <w:pPr>
        <w:jc w:val="right"/>
      </w:pPr>
    </w:p>
    <w:p w:rsidR="00CB4124" w:rsidRPr="00573C51" w:rsidRDefault="00CB4124" w:rsidP="00CB4124">
      <w:pPr>
        <w:jc w:val="right"/>
      </w:pPr>
      <w:r>
        <w:tab/>
      </w:r>
      <w:r>
        <w:tab/>
      </w:r>
      <w:r>
        <w:tab/>
      </w:r>
      <w:r>
        <w:tab/>
      </w:r>
      <w:r>
        <w:tab/>
      </w:r>
    </w:p>
    <w:p w:rsidR="00CB4124" w:rsidRPr="00573C51" w:rsidRDefault="00CB4124" w:rsidP="00CB4124">
      <w:pPr>
        <w:jc w:val="right"/>
      </w:pPr>
    </w:p>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 w:rsidR="00CB4124" w:rsidRDefault="00CB4124" w:rsidP="00CB4124">
      <w:pPr>
        <w:pStyle w:val="2"/>
        <w:spacing w:line="360" w:lineRule="auto"/>
        <w:ind w:firstLine="720"/>
        <w:jc w:val="both"/>
        <w:rPr>
          <w:szCs w:val="28"/>
        </w:rPr>
      </w:pPr>
    </w:p>
    <w:p w:rsidR="009C02AD" w:rsidRPr="009C02AD" w:rsidRDefault="00595586" w:rsidP="009C02AD">
      <w:pPr>
        <w:tabs>
          <w:tab w:val="left" w:pos="1701"/>
          <w:tab w:val="left" w:pos="3261"/>
        </w:tabs>
        <w:spacing w:line="360" w:lineRule="auto"/>
        <w:ind w:firstLine="680"/>
        <w:jc w:val="both"/>
        <w:rPr>
          <w:rFonts w:eastAsia="Calibri"/>
          <w:szCs w:val="28"/>
        </w:rPr>
      </w:pPr>
      <w:bookmarkStart w:id="2" w:name="sub_11"/>
      <w:r w:rsidRPr="009C02AD">
        <w:rPr>
          <w:rFonts w:eastAsia="Calibri"/>
          <w:szCs w:val="28"/>
        </w:rPr>
        <w:t xml:space="preserve">На основании </w:t>
      </w:r>
      <w:hyperlink r:id="rId7" w:history="1">
        <w:r w:rsidRPr="009C02AD">
          <w:rPr>
            <w:rFonts w:eastAsia="Calibri"/>
            <w:szCs w:val="28"/>
          </w:rPr>
          <w:t>статей 12</w:t>
        </w:r>
      </w:hyperlink>
      <w:r w:rsidRPr="009C02AD">
        <w:rPr>
          <w:rFonts w:eastAsia="Calibri"/>
          <w:szCs w:val="28"/>
        </w:rPr>
        <w:t xml:space="preserve">, </w:t>
      </w:r>
      <w:hyperlink r:id="rId8" w:history="1">
        <w:r w:rsidRPr="009C02AD">
          <w:rPr>
            <w:rFonts w:eastAsia="Calibri"/>
            <w:szCs w:val="28"/>
          </w:rPr>
          <w:t>132</w:t>
        </w:r>
      </w:hyperlink>
      <w:r w:rsidRPr="009C02AD">
        <w:rPr>
          <w:rFonts w:eastAsia="Calibri"/>
          <w:szCs w:val="28"/>
        </w:rPr>
        <w:t xml:space="preserve"> Конституции Российской Федерации, </w:t>
      </w:r>
      <w:hyperlink r:id="rId9" w:history="1">
        <w:r w:rsidRPr="009C02AD">
          <w:rPr>
            <w:rFonts w:eastAsia="Calibri"/>
            <w:szCs w:val="28"/>
          </w:rPr>
          <w:t>статьи 35</w:t>
        </w:r>
      </w:hyperlink>
      <w:r w:rsidRPr="009C02AD">
        <w:rPr>
          <w:rFonts w:eastAsia="Calibri"/>
          <w:szCs w:val="28"/>
        </w:rPr>
        <w:t xml:space="preserve"> Федерального закона от 06.10.2003 № 131-ФЗ «Об общих принципах организации местного самоуправления в Российской Федерации», руководствуясь </w:t>
      </w:r>
      <w:hyperlink r:id="rId10" w:history="1">
        <w:r w:rsidRPr="009C02AD">
          <w:rPr>
            <w:rFonts w:eastAsia="Calibri"/>
            <w:szCs w:val="28"/>
          </w:rPr>
          <w:t>статьей 27</w:t>
        </w:r>
      </w:hyperlink>
      <w:r w:rsidRPr="009C02AD">
        <w:rPr>
          <w:rFonts w:eastAsia="Calibri"/>
          <w:szCs w:val="28"/>
        </w:rPr>
        <w:t xml:space="preserve"> Устава муниципального образования «город Оренбург», принятого </w:t>
      </w:r>
      <w:hyperlink r:id="rId11" w:history="1">
        <w:r w:rsidRPr="009C02AD">
          <w:rPr>
            <w:rFonts w:eastAsia="Calibri"/>
            <w:szCs w:val="28"/>
          </w:rPr>
          <w:t>решением</w:t>
        </w:r>
      </w:hyperlink>
      <w:r w:rsidRPr="009C02AD">
        <w:rPr>
          <w:rFonts w:eastAsia="Calibri"/>
          <w:szCs w:val="28"/>
        </w:rPr>
        <w:t xml:space="preserve"> </w:t>
      </w:r>
      <w:r w:rsidR="00D121E0" w:rsidRPr="009C02AD">
        <w:rPr>
          <w:rFonts w:eastAsia="Calibri"/>
          <w:szCs w:val="28"/>
        </w:rPr>
        <w:t>Оренбургского городского Совета</w:t>
      </w:r>
      <w:r w:rsidRPr="009C02AD">
        <w:rPr>
          <w:rFonts w:eastAsia="Calibri"/>
          <w:szCs w:val="28"/>
        </w:rPr>
        <w:t xml:space="preserve"> </w:t>
      </w:r>
      <w:r w:rsidR="00011B64" w:rsidRPr="009C02AD">
        <w:rPr>
          <w:rFonts w:eastAsia="Calibri"/>
          <w:szCs w:val="28"/>
        </w:rPr>
        <w:t xml:space="preserve">                 </w:t>
      </w:r>
      <w:r w:rsidRPr="009C02AD">
        <w:rPr>
          <w:rFonts w:eastAsia="Calibri"/>
          <w:szCs w:val="28"/>
        </w:rPr>
        <w:t>от 28.04.2015 № 1015, Оренбургский городской Совет РЕШИЛ:</w:t>
      </w:r>
    </w:p>
    <w:p w:rsidR="00F11180" w:rsidRDefault="00F11180" w:rsidP="009C02AD">
      <w:pPr>
        <w:tabs>
          <w:tab w:val="left" w:pos="1701"/>
          <w:tab w:val="left" w:pos="3261"/>
        </w:tabs>
        <w:spacing w:line="360" w:lineRule="auto"/>
        <w:ind w:firstLine="680"/>
        <w:jc w:val="both"/>
        <w:rPr>
          <w:rFonts w:eastAsia="Calibri"/>
          <w:szCs w:val="28"/>
        </w:rPr>
      </w:pPr>
      <w:r w:rsidRPr="009C02AD">
        <w:rPr>
          <w:rFonts w:eastAsia="Calibri"/>
          <w:szCs w:val="28"/>
        </w:rPr>
        <w:t xml:space="preserve">1. </w:t>
      </w:r>
      <w:proofErr w:type="gramStart"/>
      <w:r w:rsidR="00595586" w:rsidRPr="009C02AD">
        <w:rPr>
          <w:rFonts w:eastAsia="Calibri"/>
          <w:szCs w:val="28"/>
        </w:rPr>
        <w:t xml:space="preserve">Внести в </w:t>
      </w:r>
      <w:r w:rsidR="009C02AD" w:rsidRPr="009C02AD">
        <w:rPr>
          <w:rFonts w:eastAsiaTheme="minorHAnsi"/>
          <w:szCs w:val="28"/>
          <w:lang w:eastAsia="en-US"/>
        </w:rPr>
        <w:t>Положение о социальных гарантиях лицам, награжденным муниципальными наградами города Оренбурга, утвержденное Постановление</w:t>
      </w:r>
      <w:r w:rsidR="00145D5E">
        <w:rPr>
          <w:rFonts w:eastAsiaTheme="minorHAnsi"/>
          <w:szCs w:val="28"/>
          <w:lang w:eastAsia="en-US"/>
        </w:rPr>
        <w:t>м</w:t>
      </w:r>
      <w:r w:rsidR="009C02AD" w:rsidRPr="009C02AD">
        <w:rPr>
          <w:rFonts w:eastAsiaTheme="minorHAnsi"/>
          <w:szCs w:val="28"/>
          <w:lang w:eastAsia="en-US"/>
        </w:rPr>
        <w:t xml:space="preserve"> Оренбургского городского Совета от 29.12.2003 </w:t>
      </w:r>
      <w:r w:rsidR="00D23DA6">
        <w:rPr>
          <w:rFonts w:eastAsiaTheme="minorHAnsi"/>
          <w:szCs w:val="28"/>
          <w:lang w:eastAsia="en-US"/>
        </w:rPr>
        <w:t>№</w:t>
      </w:r>
      <w:r w:rsidR="009C02AD" w:rsidRPr="009C02AD">
        <w:rPr>
          <w:rFonts w:eastAsiaTheme="minorHAnsi"/>
          <w:szCs w:val="28"/>
          <w:lang w:eastAsia="en-US"/>
        </w:rPr>
        <w:t xml:space="preserve"> 238 </w:t>
      </w:r>
      <w:r w:rsidR="00595586" w:rsidRPr="009C02AD">
        <w:rPr>
          <w:rFonts w:eastAsiaTheme="minorHAnsi"/>
          <w:szCs w:val="28"/>
          <w:lang w:eastAsia="en-US"/>
        </w:rPr>
        <w:t xml:space="preserve">(с изменениями, внесенными </w:t>
      </w:r>
      <w:r w:rsidR="009C02AD" w:rsidRPr="009C02AD">
        <w:rPr>
          <w:rFonts w:eastAsiaTheme="minorHAnsi"/>
          <w:szCs w:val="28"/>
          <w:lang w:eastAsia="en-US"/>
        </w:rPr>
        <w:t xml:space="preserve">Постановлениями Оренбургского городского Совета от 17.03.2004 </w:t>
      </w:r>
      <w:hyperlink r:id="rId12" w:history="1">
        <w:r w:rsidR="009C02AD" w:rsidRPr="009C02AD">
          <w:rPr>
            <w:rFonts w:eastAsiaTheme="minorHAnsi"/>
            <w:szCs w:val="28"/>
            <w:lang w:eastAsia="en-US"/>
          </w:rPr>
          <w:t>№ 35</w:t>
        </w:r>
      </w:hyperlink>
      <w:r w:rsidR="009C02AD" w:rsidRPr="009C02AD">
        <w:rPr>
          <w:rFonts w:eastAsiaTheme="minorHAnsi"/>
          <w:szCs w:val="28"/>
          <w:lang w:eastAsia="en-US"/>
        </w:rPr>
        <w:t xml:space="preserve">, от 17.03.2004 </w:t>
      </w:r>
      <w:hyperlink r:id="rId13" w:history="1">
        <w:r w:rsidR="009C02AD" w:rsidRPr="009C02AD">
          <w:rPr>
            <w:rFonts w:eastAsiaTheme="minorHAnsi"/>
            <w:szCs w:val="28"/>
            <w:lang w:eastAsia="en-US"/>
          </w:rPr>
          <w:t>№ 39</w:t>
        </w:r>
      </w:hyperlink>
      <w:r w:rsidR="009C02AD" w:rsidRPr="009C02AD">
        <w:rPr>
          <w:rFonts w:eastAsiaTheme="minorHAnsi"/>
          <w:szCs w:val="28"/>
          <w:lang w:eastAsia="en-US"/>
        </w:rPr>
        <w:t xml:space="preserve">, от 09.06.2004 </w:t>
      </w:r>
      <w:hyperlink r:id="rId14" w:history="1">
        <w:r w:rsidR="009C02AD" w:rsidRPr="009C02AD">
          <w:rPr>
            <w:rFonts w:eastAsiaTheme="minorHAnsi"/>
            <w:szCs w:val="28"/>
            <w:lang w:eastAsia="en-US"/>
          </w:rPr>
          <w:t>№ 94</w:t>
        </w:r>
      </w:hyperlink>
      <w:r w:rsidR="009C02AD" w:rsidRPr="009C02AD">
        <w:rPr>
          <w:rFonts w:eastAsiaTheme="minorHAnsi"/>
          <w:szCs w:val="28"/>
          <w:lang w:eastAsia="en-US"/>
        </w:rPr>
        <w:t xml:space="preserve">, от 21.12.2005 </w:t>
      </w:r>
      <w:hyperlink r:id="rId15" w:history="1">
        <w:r w:rsidR="009C02AD" w:rsidRPr="009C02AD">
          <w:rPr>
            <w:rFonts w:eastAsiaTheme="minorHAnsi"/>
            <w:szCs w:val="28"/>
            <w:lang w:eastAsia="en-US"/>
          </w:rPr>
          <w:t>№ 259</w:t>
        </w:r>
      </w:hyperlink>
      <w:r w:rsidR="009C02AD" w:rsidRPr="009C02AD">
        <w:rPr>
          <w:rFonts w:eastAsiaTheme="minorHAnsi"/>
          <w:szCs w:val="28"/>
          <w:lang w:eastAsia="en-US"/>
        </w:rPr>
        <w:t xml:space="preserve">, решениями Оренбургского городского Совета от 09.06.2006 </w:t>
      </w:r>
      <w:hyperlink r:id="rId16" w:history="1">
        <w:r w:rsidR="009C02AD" w:rsidRPr="009C02AD">
          <w:rPr>
            <w:rFonts w:eastAsiaTheme="minorHAnsi"/>
            <w:szCs w:val="28"/>
            <w:lang w:eastAsia="en-US"/>
          </w:rPr>
          <w:t>№ 8</w:t>
        </w:r>
      </w:hyperlink>
      <w:r w:rsidR="009C02AD" w:rsidRPr="009C02AD">
        <w:rPr>
          <w:rFonts w:eastAsiaTheme="minorHAnsi"/>
          <w:szCs w:val="28"/>
          <w:lang w:eastAsia="en-US"/>
        </w:rPr>
        <w:t xml:space="preserve">, от 29.12.2006 </w:t>
      </w:r>
      <w:hyperlink r:id="rId17" w:history="1">
        <w:r w:rsidR="009C02AD" w:rsidRPr="009C02AD">
          <w:rPr>
            <w:rFonts w:eastAsiaTheme="minorHAnsi"/>
            <w:szCs w:val="28"/>
            <w:lang w:eastAsia="en-US"/>
          </w:rPr>
          <w:t>№ 187</w:t>
        </w:r>
      </w:hyperlink>
      <w:r w:rsidR="009C02AD" w:rsidRPr="009C02AD">
        <w:rPr>
          <w:rFonts w:eastAsiaTheme="minorHAnsi"/>
          <w:szCs w:val="28"/>
          <w:lang w:eastAsia="en-US"/>
        </w:rPr>
        <w:t xml:space="preserve">, </w:t>
      </w:r>
      <w:r w:rsidR="009C02AD">
        <w:rPr>
          <w:rFonts w:eastAsiaTheme="minorHAnsi"/>
          <w:szCs w:val="28"/>
          <w:lang w:eastAsia="en-US"/>
        </w:rPr>
        <w:t xml:space="preserve">      </w:t>
      </w:r>
      <w:r w:rsidR="009C02AD" w:rsidRPr="009C02AD">
        <w:rPr>
          <w:rFonts w:eastAsiaTheme="minorHAnsi"/>
          <w:szCs w:val="28"/>
          <w:lang w:eastAsia="en-US"/>
        </w:rPr>
        <w:t xml:space="preserve">от 08.12.2009 </w:t>
      </w:r>
      <w:hyperlink r:id="rId18" w:history="1">
        <w:r w:rsidR="009C02AD" w:rsidRPr="009C02AD">
          <w:rPr>
            <w:rFonts w:eastAsiaTheme="minorHAnsi"/>
            <w:szCs w:val="28"/>
            <w:lang w:eastAsia="en-US"/>
          </w:rPr>
          <w:t>№ 976</w:t>
        </w:r>
      </w:hyperlink>
      <w:r w:rsidR="009C02AD" w:rsidRPr="009C02AD">
        <w:rPr>
          <w:rFonts w:eastAsiaTheme="minorHAnsi"/>
          <w:szCs w:val="28"/>
          <w:lang w:eastAsia="en-US"/>
        </w:rPr>
        <w:t xml:space="preserve">, от 18.02.2011 </w:t>
      </w:r>
      <w:hyperlink r:id="rId19" w:history="1">
        <w:r w:rsidR="009C02AD" w:rsidRPr="009C02AD">
          <w:rPr>
            <w:rFonts w:eastAsiaTheme="minorHAnsi"/>
            <w:szCs w:val="28"/>
            <w:lang w:eastAsia="en-US"/>
          </w:rPr>
          <w:t>№ 112</w:t>
        </w:r>
      </w:hyperlink>
      <w:r w:rsidR="009C02AD" w:rsidRPr="009C02AD">
        <w:rPr>
          <w:rFonts w:eastAsiaTheme="minorHAnsi"/>
          <w:szCs w:val="28"/>
          <w:lang w:eastAsia="en-US"/>
        </w:rPr>
        <w:t xml:space="preserve">, от 25.12.2012 </w:t>
      </w:r>
      <w:hyperlink r:id="rId20" w:history="1">
        <w:r w:rsidR="009C02AD" w:rsidRPr="009C02AD">
          <w:rPr>
            <w:rFonts w:eastAsiaTheme="minorHAnsi"/>
            <w:szCs w:val="28"/>
            <w:lang w:eastAsia="en-US"/>
          </w:rPr>
          <w:t>№ 571</w:t>
        </w:r>
      </w:hyperlink>
      <w:r w:rsidR="009C02AD">
        <w:rPr>
          <w:rFonts w:eastAsiaTheme="minorHAnsi"/>
          <w:szCs w:val="28"/>
          <w:lang w:eastAsia="en-US"/>
        </w:rPr>
        <w:t>, от 11.06.2013</w:t>
      </w:r>
      <w:proofErr w:type="gramEnd"/>
      <w:r w:rsidR="009C02AD">
        <w:rPr>
          <w:rFonts w:eastAsiaTheme="minorHAnsi"/>
          <w:szCs w:val="28"/>
          <w:lang w:eastAsia="en-US"/>
        </w:rPr>
        <w:t xml:space="preserve">  </w:t>
      </w:r>
      <w:hyperlink r:id="rId21" w:history="1">
        <w:r w:rsidR="009C02AD" w:rsidRPr="009C02AD">
          <w:rPr>
            <w:rFonts w:eastAsiaTheme="minorHAnsi"/>
            <w:szCs w:val="28"/>
            <w:lang w:eastAsia="en-US"/>
          </w:rPr>
          <w:t xml:space="preserve">№ </w:t>
        </w:r>
        <w:proofErr w:type="gramStart"/>
        <w:r w:rsidR="009C02AD" w:rsidRPr="009C02AD">
          <w:rPr>
            <w:rFonts w:eastAsiaTheme="minorHAnsi"/>
            <w:szCs w:val="28"/>
            <w:lang w:eastAsia="en-US"/>
          </w:rPr>
          <w:t>625</w:t>
        </w:r>
      </w:hyperlink>
      <w:r w:rsidR="009C02AD" w:rsidRPr="009C02AD">
        <w:rPr>
          <w:rFonts w:eastAsiaTheme="minorHAnsi"/>
          <w:szCs w:val="28"/>
          <w:lang w:eastAsia="en-US"/>
        </w:rPr>
        <w:t xml:space="preserve">, от 06.09.2011 </w:t>
      </w:r>
      <w:hyperlink r:id="rId22" w:history="1">
        <w:r w:rsidR="009C02AD" w:rsidRPr="009C02AD">
          <w:rPr>
            <w:rFonts w:eastAsiaTheme="minorHAnsi"/>
            <w:szCs w:val="28"/>
            <w:lang w:eastAsia="en-US"/>
          </w:rPr>
          <w:t>№ 236</w:t>
        </w:r>
      </w:hyperlink>
      <w:r w:rsidR="009C02AD" w:rsidRPr="009C02AD">
        <w:rPr>
          <w:rFonts w:eastAsiaTheme="minorHAnsi"/>
          <w:szCs w:val="28"/>
          <w:lang w:eastAsia="en-US"/>
        </w:rPr>
        <w:t xml:space="preserve">, от 31.01.2012 </w:t>
      </w:r>
      <w:hyperlink r:id="rId23" w:history="1">
        <w:r w:rsidR="009C02AD" w:rsidRPr="009C02AD">
          <w:rPr>
            <w:rFonts w:eastAsiaTheme="minorHAnsi"/>
            <w:szCs w:val="28"/>
            <w:lang w:eastAsia="en-US"/>
          </w:rPr>
          <w:t>№ 343</w:t>
        </w:r>
      </w:hyperlink>
      <w:r w:rsidR="009C02AD" w:rsidRPr="009C02AD">
        <w:rPr>
          <w:rFonts w:eastAsiaTheme="minorHAnsi"/>
          <w:szCs w:val="28"/>
          <w:lang w:eastAsia="en-US"/>
        </w:rPr>
        <w:t xml:space="preserve">, от 10.10.2013 </w:t>
      </w:r>
      <w:hyperlink r:id="rId24" w:history="1">
        <w:r w:rsidR="009C02AD" w:rsidRPr="009C02AD">
          <w:rPr>
            <w:rFonts w:eastAsiaTheme="minorHAnsi"/>
            <w:szCs w:val="28"/>
            <w:lang w:eastAsia="en-US"/>
          </w:rPr>
          <w:t>№ 708</w:t>
        </w:r>
      </w:hyperlink>
      <w:r w:rsidR="009C02AD" w:rsidRPr="009C02AD">
        <w:rPr>
          <w:rFonts w:eastAsiaTheme="minorHAnsi"/>
          <w:szCs w:val="28"/>
          <w:lang w:eastAsia="en-US"/>
        </w:rPr>
        <w:t xml:space="preserve">, </w:t>
      </w:r>
      <w:r w:rsidR="009C02AD">
        <w:rPr>
          <w:rFonts w:eastAsiaTheme="minorHAnsi"/>
          <w:szCs w:val="28"/>
          <w:lang w:eastAsia="en-US"/>
        </w:rPr>
        <w:t xml:space="preserve">            </w:t>
      </w:r>
      <w:r w:rsidR="009C02AD" w:rsidRPr="009C02AD">
        <w:rPr>
          <w:rFonts w:eastAsiaTheme="minorHAnsi"/>
          <w:szCs w:val="28"/>
          <w:lang w:eastAsia="en-US"/>
        </w:rPr>
        <w:t xml:space="preserve">от 24.12.2013 </w:t>
      </w:r>
      <w:hyperlink r:id="rId25" w:history="1">
        <w:r w:rsidR="009C02AD" w:rsidRPr="009C02AD">
          <w:rPr>
            <w:rFonts w:eastAsiaTheme="minorHAnsi"/>
            <w:szCs w:val="28"/>
            <w:lang w:eastAsia="en-US"/>
          </w:rPr>
          <w:t>№ 759</w:t>
        </w:r>
      </w:hyperlink>
      <w:r w:rsidR="009C02AD" w:rsidRPr="009C02AD">
        <w:rPr>
          <w:rFonts w:eastAsiaTheme="minorHAnsi"/>
          <w:szCs w:val="28"/>
          <w:lang w:eastAsia="en-US"/>
        </w:rPr>
        <w:t xml:space="preserve">, от 28.04.2014 </w:t>
      </w:r>
      <w:hyperlink r:id="rId26" w:history="1">
        <w:r w:rsidR="009C02AD" w:rsidRPr="009C02AD">
          <w:rPr>
            <w:rFonts w:eastAsiaTheme="minorHAnsi"/>
            <w:szCs w:val="28"/>
            <w:lang w:eastAsia="en-US"/>
          </w:rPr>
          <w:t>№ 816</w:t>
        </w:r>
      </w:hyperlink>
      <w:r w:rsidR="009C02AD" w:rsidRPr="009C02AD">
        <w:rPr>
          <w:rFonts w:eastAsiaTheme="minorHAnsi"/>
          <w:szCs w:val="28"/>
          <w:lang w:eastAsia="en-US"/>
        </w:rPr>
        <w:t xml:space="preserve">, от 19.06.2014 </w:t>
      </w:r>
      <w:hyperlink r:id="rId27" w:history="1">
        <w:r w:rsidR="009C02AD" w:rsidRPr="009C02AD">
          <w:rPr>
            <w:rFonts w:eastAsiaTheme="minorHAnsi"/>
            <w:szCs w:val="28"/>
            <w:lang w:eastAsia="en-US"/>
          </w:rPr>
          <w:t>№ 837</w:t>
        </w:r>
      </w:hyperlink>
      <w:r w:rsidR="009C02AD" w:rsidRPr="009C02AD">
        <w:rPr>
          <w:rFonts w:eastAsiaTheme="minorHAnsi"/>
          <w:szCs w:val="28"/>
          <w:lang w:eastAsia="en-US"/>
        </w:rPr>
        <w:t xml:space="preserve">, от 02.05.2017 </w:t>
      </w:r>
      <w:r w:rsidR="009C02AD">
        <w:rPr>
          <w:rFonts w:eastAsiaTheme="minorHAnsi"/>
          <w:szCs w:val="28"/>
          <w:lang w:eastAsia="en-US"/>
        </w:rPr>
        <w:t xml:space="preserve"> </w:t>
      </w:r>
      <w:hyperlink r:id="rId28" w:history="1">
        <w:r w:rsidR="009C02AD" w:rsidRPr="009C02AD">
          <w:rPr>
            <w:rFonts w:eastAsiaTheme="minorHAnsi"/>
            <w:szCs w:val="28"/>
            <w:lang w:eastAsia="en-US"/>
          </w:rPr>
          <w:t>№ 334</w:t>
        </w:r>
      </w:hyperlink>
      <w:r w:rsidR="009C02AD" w:rsidRPr="009C02AD">
        <w:rPr>
          <w:rFonts w:eastAsiaTheme="minorHAnsi"/>
          <w:szCs w:val="28"/>
          <w:lang w:eastAsia="en-US"/>
        </w:rPr>
        <w:t xml:space="preserve">, от 22.06.2017 </w:t>
      </w:r>
      <w:hyperlink r:id="rId29" w:history="1">
        <w:r w:rsidR="009C02AD" w:rsidRPr="009C02AD">
          <w:rPr>
            <w:rFonts w:eastAsiaTheme="minorHAnsi"/>
            <w:szCs w:val="28"/>
            <w:lang w:eastAsia="en-US"/>
          </w:rPr>
          <w:t>№ 366</w:t>
        </w:r>
      </w:hyperlink>
      <w:r w:rsidR="009C02AD" w:rsidRPr="009C02AD">
        <w:rPr>
          <w:rFonts w:eastAsiaTheme="minorHAnsi"/>
          <w:szCs w:val="28"/>
          <w:lang w:eastAsia="en-US"/>
        </w:rPr>
        <w:t xml:space="preserve">, от 27.02.2018 </w:t>
      </w:r>
      <w:hyperlink r:id="rId30" w:history="1">
        <w:r w:rsidR="009C02AD" w:rsidRPr="009C02AD">
          <w:rPr>
            <w:rFonts w:eastAsiaTheme="minorHAnsi"/>
            <w:szCs w:val="28"/>
            <w:lang w:eastAsia="en-US"/>
          </w:rPr>
          <w:t>№ 486</w:t>
        </w:r>
      </w:hyperlink>
      <w:r w:rsidR="009C02AD" w:rsidRPr="009C02AD">
        <w:rPr>
          <w:rFonts w:eastAsiaTheme="minorHAnsi"/>
          <w:szCs w:val="28"/>
          <w:lang w:eastAsia="en-US"/>
        </w:rPr>
        <w:t xml:space="preserve">, от 17.09.2018 </w:t>
      </w:r>
      <w:hyperlink r:id="rId31" w:history="1">
        <w:r w:rsidR="009C02AD" w:rsidRPr="009C02AD">
          <w:rPr>
            <w:rFonts w:eastAsiaTheme="minorHAnsi"/>
            <w:szCs w:val="28"/>
            <w:lang w:eastAsia="en-US"/>
          </w:rPr>
          <w:t>№ 566</w:t>
        </w:r>
      </w:hyperlink>
      <w:r w:rsidR="009C02AD" w:rsidRPr="009C02AD">
        <w:rPr>
          <w:rFonts w:eastAsiaTheme="minorHAnsi"/>
          <w:szCs w:val="28"/>
          <w:lang w:eastAsia="en-US"/>
        </w:rPr>
        <w:t xml:space="preserve">, </w:t>
      </w:r>
      <w:r w:rsidR="009C02AD">
        <w:rPr>
          <w:rFonts w:eastAsiaTheme="minorHAnsi"/>
          <w:szCs w:val="28"/>
          <w:lang w:eastAsia="en-US"/>
        </w:rPr>
        <w:t xml:space="preserve">            </w:t>
      </w:r>
      <w:r w:rsidR="009C02AD" w:rsidRPr="009C02AD">
        <w:rPr>
          <w:rFonts w:eastAsiaTheme="minorHAnsi"/>
          <w:szCs w:val="28"/>
          <w:lang w:eastAsia="en-US"/>
        </w:rPr>
        <w:t xml:space="preserve">от 16.09.2019 </w:t>
      </w:r>
      <w:hyperlink r:id="rId32" w:history="1">
        <w:r w:rsidR="009C02AD" w:rsidRPr="009C02AD">
          <w:rPr>
            <w:rFonts w:eastAsiaTheme="minorHAnsi"/>
            <w:szCs w:val="28"/>
            <w:lang w:eastAsia="en-US"/>
          </w:rPr>
          <w:t>№ 751</w:t>
        </w:r>
      </w:hyperlink>
      <w:r w:rsidR="009C02AD" w:rsidRPr="009C02AD">
        <w:rPr>
          <w:rFonts w:eastAsiaTheme="minorHAnsi"/>
          <w:szCs w:val="28"/>
          <w:lang w:eastAsia="en-US"/>
        </w:rPr>
        <w:t xml:space="preserve">, от 31.08.2020 </w:t>
      </w:r>
      <w:hyperlink r:id="rId33" w:history="1">
        <w:r w:rsidR="009C02AD" w:rsidRPr="009C02AD">
          <w:rPr>
            <w:rFonts w:eastAsiaTheme="minorHAnsi"/>
            <w:szCs w:val="28"/>
            <w:lang w:eastAsia="en-US"/>
          </w:rPr>
          <w:t>№ 971</w:t>
        </w:r>
      </w:hyperlink>
      <w:r w:rsidR="009C02AD" w:rsidRPr="009C02AD">
        <w:rPr>
          <w:rFonts w:eastAsiaTheme="minorHAnsi"/>
          <w:szCs w:val="28"/>
          <w:lang w:eastAsia="en-US"/>
        </w:rPr>
        <w:t xml:space="preserve">, от 24.08.2021 </w:t>
      </w:r>
      <w:hyperlink r:id="rId34" w:history="1">
        <w:r w:rsidR="009C02AD" w:rsidRPr="009C02AD">
          <w:rPr>
            <w:rFonts w:eastAsiaTheme="minorHAnsi"/>
            <w:szCs w:val="28"/>
            <w:lang w:eastAsia="en-US"/>
          </w:rPr>
          <w:t>№ 132</w:t>
        </w:r>
      </w:hyperlink>
      <w:r w:rsidR="009C02AD" w:rsidRPr="009C02AD">
        <w:rPr>
          <w:rFonts w:eastAsiaTheme="minorHAnsi"/>
          <w:szCs w:val="28"/>
          <w:lang w:eastAsia="en-US"/>
        </w:rPr>
        <w:t xml:space="preserve">, от 29.03.2022 </w:t>
      </w:r>
      <w:r w:rsidR="009C02AD">
        <w:rPr>
          <w:rFonts w:eastAsiaTheme="minorHAnsi"/>
          <w:szCs w:val="28"/>
          <w:lang w:eastAsia="en-US"/>
        </w:rPr>
        <w:t xml:space="preserve"> </w:t>
      </w:r>
      <w:hyperlink r:id="rId35" w:history="1">
        <w:r w:rsidR="009C02AD" w:rsidRPr="009C02AD">
          <w:rPr>
            <w:rFonts w:eastAsiaTheme="minorHAnsi"/>
            <w:szCs w:val="28"/>
            <w:lang w:eastAsia="en-US"/>
          </w:rPr>
          <w:t>№ 216</w:t>
        </w:r>
      </w:hyperlink>
      <w:r w:rsidR="009C02AD" w:rsidRPr="009C02AD">
        <w:rPr>
          <w:rFonts w:eastAsiaTheme="minorHAnsi"/>
          <w:szCs w:val="28"/>
          <w:lang w:eastAsia="en-US"/>
        </w:rPr>
        <w:t xml:space="preserve">, от 30.08.2022 </w:t>
      </w:r>
      <w:hyperlink r:id="rId36" w:history="1">
        <w:r w:rsidR="009C02AD" w:rsidRPr="009C02AD">
          <w:rPr>
            <w:rFonts w:eastAsiaTheme="minorHAnsi"/>
            <w:szCs w:val="28"/>
            <w:lang w:eastAsia="en-US"/>
          </w:rPr>
          <w:t>№ 265</w:t>
        </w:r>
      </w:hyperlink>
      <w:r w:rsidR="009C02AD" w:rsidRPr="009C02AD">
        <w:rPr>
          <w:rFonts w:eastAsiaTheme="minorHAnsi"/>
          <w:szCs w:val="28"/>
          <w:lang w:eastAsia="en-US"/>
        </w:rPr>
        <w:t>, от 27.12.2022</w:t>
      </w:r>
      <w:proofErr w:type="gramEnd"/>
      <w:r w:rsidR="009C02AD" w:rsidRPr="009C02AD">
        <w:rPr>
          <w:rFonts w:eastAsiaTheme="minorHAnsi"/>
          <w:szCs w:val="28"/>
          <w:lang w:eastAsia="en-US"/>
        </w:rPr>
        <w:t xml:space="preserve"> </w:t>
      </w:r>
      <w:hyperlink r:id="rId37" w:history="1">
        <w:r w:rsidR="009C02AD" w:rsidRPr="009C02AD">
          <w:rPr>
            <w:rFonts w:eastAsiaTheme="minorHAnsi"/>
            <w:szCs w:val="28"/>
            <w:lang w:eastAsia="en-US"/>
          </w:rPr>
          <w:t>№ 293</w:t>
        </w:r>
      </w:hyperlink>
      <w:r w:rsidR="009C02AD" w:rsidRPr="009C02AD">
        <w:rPr>
          <w:rFonts w:eastAsiaTheme="minorHAnsi"/>
          <w:szCs w:val="28"/>
          <w:lang w:eastAsia="en-US"/>
        </w:rPr>
        <w:t xml:space="preserve">, от 25.03.2024 </w:t>
      </w:r>
      <w:hyperlink r:id="rId38" w:history="1">
        <w:r w:rsidR="009C02AD" w:rsidRPr="009C02AD">
          <w:rPr>
            <w:rFonts w:eastAsiaTheme="minorHAnsi"/>
            <w:szCs w:val="28"/>
            <w:lang w:eastAsia="en-US"/>
          </w:rPr>
          <w:t>№ 479</w:t>
        </w:r>
      </w:hyperlink>
      <w:r w:rsidR="009C02AD" w:rsidRPr="009C02AD">
        <w:rPr>
          <w:rFonts w:eastAsiaTheme="minorHAnsi"/>
          <w:szCs w:val="28"/>
          <w:lang w:eastAsia="en-US"/>
        </w:rPr>
        <w:t xml:space="preserve">, </w:t>
      </w:r>
      <w:r w:rsidR="009C02AD">
        <w:rPr>
          <w:rFonts w:eastAsiaTheme="minorHAnsi"/>
          <w:szCs w:val="28"/>
          <w:lang w:eastAsia="en-US"/>
        </w:rPr>
        <w:t xml:space="preserve">            </w:t>
      </w:r>
      <w:r w:rsidR="009C02AD" w:rsidRPr="009C02AD">
        <w:rPr>
          <w:rFonts w:eastAsiaTheme="minorHAnsi"/>
          <w:szCs w:val="28"/>
          <w:lang w:eastAsia="en-US"/>
        </w:rPr>
        <w:t xml:space="preserve">от 27.08.2024 </w:t>
      </w:r>
      <w:hyperlink r:id="rId39" w:history="1">
        <w:r w:rsidR="009C02AD" w:rsidRPr="009C02AD">
          <w:rPr>
            <w:rFonts w:eastAsiaTheme="minorHAnsi"/>
            <w:szCs w:val="28"/>
            <w:lang w:eastAsia="en-US"/>
          </w:rPr>
          <w:t>№ 533</w:t>
        </w:r>
      </w:hyperlink>
      <w:r w:rsidR="00595586" w:rsidRPr="009C02AD">
        <w:rPr>
          <w:rFonts w:eastAsiaTheme="minorHAnsi"/>
          <w:szCs w:val="28"/>
          <w:lang w:eastAsia="en-US"/>
        </w:rPr>
        <w:t>)</w:t>
      </w:r>
      <w:r w:rsidR="00F810C4" w:rsidRPr="009C02AD">
        <w:rPr>
          <w:rFonts w:eastAsia="Calibri"/>
          <w:szCs w:val="28"/>
        </w:rPr>
        <w:t>,</w:t>
      </w:r>
      <w:r w:rsidR="00A57271" w:rsidRPr="009C02AD">
        <w:rPr>
          <w:rFonts w:eastAsia="Calibri"/>
          <w:szCs w:val="28"/>
        </w:rPr>
        <w:t xml:space="preserve"> </w:t>
      </w:r>
      <w:r w:rsidR="009C02AD">
        <w:rPr>
          <w:rFonts w:eastAsia="Calibri"/>
          <w:szCs w:val="28"/>
        </w:rPr>
        <w:t xml:space="preserve">следующие </w:t>
      </w:r>
      <w:r w:rsidR="00011B64" w:rsidRPr="009C02AD">
        <w:rPr>
          <w:rFonts w:eastAsia="Calibri"/>
          <w:szCs w:val="28"/>
        </w:rPr>
        <w:t>изменения</w:t>
      </w:r>
      <w:r w:rsidR="009C02AD">
        <w:rPr>
          <w:rFonts w:eastAsia="Calibri"/>
          <w:szCs w:val="28"/>
        </w:rPr>
        <w:t>:</w:t>
      </w:r>
    </w:p>
    <w:p w:rsidR="001C771C" w:rsidRDefault="009C02AD" w:rsidP="003C01E6">
      <w:pPr>
        <w:tabs>
          <w:tab w:val="left" w:pos="1701"/>
          <w:tab w:val="left" w:pos="3261"/>
        </w:tabs>
        <w:spacing w:line="360" w:lineRule="auto"/>
        <w:ind w:firstLine="680"/>
        <w:jc w:val="both"/>
        <w:rPr>
          <w:rFonts w:eastAsiaTheme="minorHAnsi"/>
          <w:szCs w:val="28"/>
          <w:lang w:eastAsia="en-US"/>
        </w:rPr>
      </w:pPr>
      <w:r>
        <w:rPr>
          <w:rFonts w:eastAsia="Calibri"/>
          <w:szCs w:val="28"/>
        </w:rPr>
        <w:lastRenderedPageBreak/>
        <w:t xml:space="preserve">1.1. </w:t>
      </w:r>
      <w:r w:rsidR="008010B0">
        <w:rPr>
          <w:rFonts w:eastAsia="Calibri"/>
          <w:szCs w:val="28"/>
        </w:rPr>
        <w:t>Исключить в</w:t>
      </w:r>
      <w:r w:rsidR="001C771C">
        <w:rPr>
          <w:rFonts w:eastAsia="Calibri"/>
          <w:szCs w:val="28"/>
        </w:rPr>
        <w:t xml:space="preserve"> </w:t>
      </w:r>
      <w:r>
        <w:rPr>
          <w:rFonts w:eastAsia="Calibri"/>
          <w:szCs w:val="28"/>
        </w:rPr>
        <w:t>пункт</w:t>
      </w:r>
      <w:r w:rsidR="00E8435F">
        <w:rPr>
          <w:rFonts w:eastAsia="Calibri"/>
          <w:szCs w:val="28"/>
        </w:rPr>
        <w:t>е</w:t>
      </w:r>
      <w:r>
        <w:rPr>
          <w:rFonts w:eastAsia="Calibri"/>
          <w:szCs w:val="28"/>
        </w:rPr>
        <w:t xml:space="preserve"> 1 </w:t>
      </w:r>
      <w:r w:rsidR="00E8435F">
        <w:rPr>
          <w:rFonts w:eastAsia="Calibri"/>
          <w:szCs w:val="28"/>
        </w:rPr>
        <w:t xml:space="preserve">слова </w:t>
      </w:r>
      <w:r w:rsidR="001C771C">
        <w:rPr>
          <w:rFonts w:eastAsia="Calibri"/>
          <w:szCs w:val="28"/>
        </w:rPr>
        <w:t>«</w:t>
      </w:r>
      <w:r w:rsidR="00E8435F">
        <w:rPr>
          <w:rFonts w:eastAsia="Calibri"/>
          <w:szCs w:val="28"/>
        </w:rPr>
        <w:t xml:space="preserve">, на основании правового акта </w:t>
      </w:r>
      <w:r w:rsidR="001C771C">
        <w:rPr>
          <w:rFonts w:eastAsiaTheme="minorHAnsi"/>
          <w:szCs w:val="28"/>
          <w:lang w:eastAsia="en-US"/>
        </w:rPr>
        <w:t>Оренбургского городского Совета».</w:t>
      </w:r>
    </w:p>
    <w:p w:rsidR="00E8435F" w:rsidRDefault="001C771C" w:rsidP="003C01E6">
      <w:pPr>
        <w:tabs>
          <w:tab w:val="left" w:pos="1701"/>
          <w:tab w:val="left" w:pos="3261"/>
        </w:tabs>
        <w:spacing w:line="360" w:lineRule="auto"/>
        <w:ind w:firstLine="680"/>
        <w:jc w:val="both"/>
        <w:rPr>
          <w:rFonts w:eastAsia="Calibri"/>
          <w:szCs w:val="28"/>
        </w:rPr>
      </w:pPr>
      <w:r>
        <w:rPr>
          <w:rFonts w:eastAsia="Calibri"/>
          <w:szCs w:val="28"/>
        </w:rPr>
        <w:t xml:space="preserve">1.2. </w:t>
      </w:r>
      <w:r w:rsidR="008010B0">
        <w:rPr>
          <w:rFonts w:eastAsia="Calibri"/>
          <w:szCs w:val="28"/>
        </w:rPr>
        <w:t>Изложить п</w:t>
      </w:r>
      <w:r>
        <w:rPr>
          <w:rFonts w:eastAsia="Calibri"/>
          <w:szCs w:val="28"/>
        </w:rPr>
        <w:t>ункт 2 в следующей редакции:</w:t>
      </w:r>
    </w:p>
    <w:p w:rsidR="003C01E6" w:rsidRDefault="003C01E6"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«2. Лицам, удостоенным звания «Почетный гражданин города Оренбурга», предоставляются следующие социальные гарантии:</w:t>
      </w:r>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 xml:space="preserve">1) </w:t>
      </w:r>
      <w:r w:rsidR="003C01E6">
        <w:rPr>
          <w:rFonts w:eastAsiaTheme="minorHAnsi"/>
          <w:szCs w:val="28"/>
          <w:lang w:eastAsia="en-US"/>
        </w:rPr>
        <w:t>бесплатный проезд в автомобильном транспорте и городском наземном электрическом транспорте по муниципальным маршрутам регулярных перевозок города Оренбурга (кроме такси);</w:t>
      </w:r>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2)</w:t>
      </w:r>
      <w:r w:rsidR="003C01E6">
        <w:rPr>
          <w:rFonts w:eastAsiaTheme="minorHAnsi"/>
          <w:szCs w:val="28"/>
          <w:lang w:eastAsia="en-US"/>
        </w:rPr>
        <w:t xml:space="preserve"> бесплатное пользование занимаемой общей площади жилого помещения и бесплатное предоставление коммунальных услуг (кроме телефона) с совместно проживающими членами семьи. Данная льгота предоставляется либо по месту постоянного жительства (регистрации), либо по месту нахождения жилой собственности награжденного. Предоставление указанной льготы по месту нахождения жилой собственности осуществляется при предъявлении справки о прекращении или не предоставлении льготы по месту постоянного жительства (регистрации);</w:t>
      </w:r>
    </w:p>
    <w:p w:rsidR="003C01E6" w:rsidRDefault="005F39F9" w:rsidP="003C01E6">
      <w:pPr>
        <w:autoSpaceDE w:val="0"/>
        <w:autoSpaceDN w:val="0"/>
        <w:adjustRightInd w:val="0"/>
        <w:spacing w:line="360" w:lineRule="auto"/>
        <w:ind w:firstLine="680"/>
        <w:jc w:val="both"/>
        <w:rPr>
          <w:rFonts w:eastAsiaTheme="minorHAnsi"/>
          <w:szCs w:val="28"/>
          <w:lang w:eastAsia="en-US"/>
        </w:rPr>
      </w:pPr>
      <w:proofErr w:type="gramStart"/>
      <w:r>
        <w:rPr>
          <w:rFonts w:eastAsiaTheme="minorHAnsi"/>
          <w:szCs w:val="28"/>
          <w:lang w:eastAsia="en-US"/>
        </w:rPr>
        <w:t>3)</w:t>
      </w:r>
      <w:r w:rsidR="003C01E6">
        <w:rPr>
          <w:rFonts w:eastAsiaTheme="minorHAnsi"/>
          <w:szCs w:val="28"/>
          <w:lang w:eastAsia="en-US"/>
        </w:rPr>
        <w:t xml:space="preserve"> членам семьи, законным представителям, иным лицам, взявшим на себя обязанности по погребению лица, удостоенного звания «Почетный гражданин города Оренбурга», независимо от места его погребения, за счет бюджета города Оренбурга производится единовременное возмещение фактически понесенных расходов на погребение, организацию похорон, но не более 200000 рублей, на изготовление и установку надгробного памятника, но не более 50000 рублей;</w:t>
      </w:r>
      <w:proofErr w:type="gramEnd"/>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4)</w:t>
      </w:r>
      <w:r w:rsidR="003C01E6">
        <w:rPr>
          <w:rFonts w:eastAsiaTheme="minorHAnsi"/>
          <w:szCs w:val="28"/>
          <w:lang w:eastAsia="en-US"/>
        </w:rPr>
        <w:t xml:space="preserve"> ежемесячная доплата в размере 28000 рублей;</w:t>
      </w:r>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5)</w:t>
      </w:r>
      <w:r w:rsidR="003C01E6">
        <w:rPr>
          <w:rFonts w:eastAsiaTheme="minorHAnsi"/>
          <w:szCs w:val="28"/>
          <w:lang w:eastAsia="en-US"/>
        </w:rPr>
        <w:t xml:space="preserve"> один раз в год оплата стоимости лечебной путевки в размере до 10000 рублей, подлежащем ежегодной индексации в соответствии с индексом потребительских цен, принятым на прошедший финансовый год, и оплата проезда на лечение по фактической стоимости железнодорожного купейного билета;</w:t>
      </w:r>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t>6)</w:t>
      </w:r>
      <w:r w:rsidR="003C01E6">
        <w:rPr>
          <w:rFonts w:eastAsiaTheme="minorHAnsi"/>
          <w:szCs w:val="28"/>
          <w:lang w:eastAsia="en-US"/>
        </w:rPr>
        <w:t xml:space="preserve"> внеочередной прием должностными лицами органов местного самоуправления, руководителями муниципальных предприятий и учреждений;</w:t>
      </w:r>
    </w:p>
    <w:p w:rsidR="003C01E6" w:rsidRDefault="005F39F9" w:rsidP="003C01E6">
      <w:pPr>
        <w:autoSpaceDE w:val="0"/>
        <w:autoSpaceDN w:val="0"/>
        <w:adjustRightInd w:val="0"/>
        <w:spacing w:line="360" w:lineRule="auto"/>
        <w:ind w:firstLine="680"/>
        <w:jc w:val="both"/>
        <w:rPr>
          <w:rFonts w:eastAsiaTheme="minorHAnsi"/>
          <w:szCs w:val="28"/>
          <w:lang w:eastAsia="en-US"/>
        </w:rPr>
      </w:pPr>
      <w:r>
        <w:rPr>
          <w:rFonts w:eastAsiaTheme="minorHAnsi"/>
          <w:szCs w:val="28"/>
          <w:lang w:eastAsia="en-US"/>
        </w:rPr>
        <w:lastRenderedPageBreak/>
        <w:t>7)</w:t>
      </w:r>
      <w:r w:rsidR="003C01E6">
        <w:rPr>
          <w:rFonts w:eastAsiaTheme="minorHAnsi"/>
          <w:szCs w:val="28"/>
          <w:lang w:eastAsia="en-US"/>
        </w:rPr>
        <w:t xml:space="preserve"> участие в мероприятиях, посвященных государственным и муниципальным праздникам, другим важным событиям, по приглашению Главы города Оренбурга;</w:t>
      </w:r>
    </w:p>
    <w:p w:rsidR="003C01E6" w:rsidRDefault="005F39F9" w:rsidP="003C01E6">
      <w:pPr>
        <w:tabs>
          <w:tab w:val="left" w:pos="1701"/>
          <w:tab w:val="left" w:pos="3261"/>
        </w:tabs>
        <w:spacing w:line="360" w:lineRule="auto"/>
        <w:ind w:firstLine="680"/>
        <w:jc w:val="both"/>
        <w:rPr>
          <w:rFonts w:eastAsiaTheme="minorHAnsi"/>
          <w:szCs w:val="28"/>
          <w:lang w:eastAsia="en-US"/>
        </w:rPr>
      </w:pPr>
      <w:r>
        <w:rPr>
          <w:rFonts w:eastAsia="Calibri"/>
          <w:szCs w:val="28"/>
        </w:rPr>
        <w:t>8)</w:t>
      </w:r>
      <w:r w:rsidR="003C01E6">
        <w:rPr>
          <w:rFonts w:eastAsia="Calibri"/>
          <w:szCs w:val="28"/>
        </w:rPr>
        <w:t xml:space="preserve"> бесплатная установка н</w:t>
      </w:r>
      <w:r w:rsidR="003C01E6">
        <w:rPr>
          <w:rFonts w:eastAsiaTheme="minorHAnsi"/>
          <w:szCs w:val="28"/>
          <w:lang w:eastAsia="en-US"/>
        </w:rPr>
        <w:t>а фасаде дома (здания), где проживает либо проживало (работает либо работало) лицо, удостоенное звания «Почетный гражданин города Оренбурга», памятного знака (таблички) с его данными</w:t>
      </w:r>
      <w:r w:rsidR="003C01E6" w:rsidRPr="00E8435F">
        <w:rPr>
          <w:rFonts w:eastAsiaTheme="minorHAnsi"/>
          <w:szCs w:val="28"/>
          <w:lang w:eastAsia="en-US"/>
        </w:rPr>
        <w:t xml:space="preserve"> </w:t>
      </w:r>
      <w:r w:rsidR="003C01E6">
        <w:rPr>
          <w:rFonts w:eastAsiaTheme="minorHAnsi"/>
          <w:szCs w:val="28"/>
          <w:lang w:eastAsia="en-US"/>
        </w:rPr>
        <w:t>на основании его заявления либо заинтересованных лиц;</w:t>
      </w:r>
    </w:p>
    <w:p w:rsidR="003C01E6" w:rsidRDefault="005F39F9" w:rsidP="003C01E6">
      <w:pPr>
        <w:tabs>
          <w:tab w:val="left" w:pos="1701"/>
          <w:tab w:val="left" w:pos="3261"/>
        </w:tabs>
        <w:spacing w:line="360" w:lineRule="auto"/>
        <w:ind w:firstLine="680"/>
        <w:jc w:val="both"/>
        <w:rPr>
          <w:rFonts w:eastAsiaTheme="minorHAnsi"/>
          <w:szCs w:val="28"/>
          <w:lang w:eastAsia="en-US"/>
        </w:rPr>
      </w:pPr>
      <w:r>
        <w:rPr>
          <w:rFonts w:eastAsiaTheme="minorHAnsi"/>
          <w:szCs w:val="28"/>
          <w:lang w:eastAsia="en-US"/>
        </w:rPr>
        <w:t>9)</w:t>
      </w:r>
      <w:r w:rsidR="003C01E6">
        <w:rPr>
          <w:rFonts w:eastAsiaTheme="minorHAnsi"/>
          <w:szCs w:val="28"/>
          <w:lang w:eastAsia="en-US"/>
        </w:rPr>
        <w:t xml:space="preserve"> торжественное празднование юбилейных дат</w:t>
      </w:r>
      <w:proofErr w:type="gramStart"/>
      <w:r w:rsidR="003C01E6">
        <w:rPr>
          <w:rFonts w:eastAsiaTheme="minorHAnsi"/>
          <w:szCs w:val="28"/>
          <w:lang w:eastAsia="en-US"/>
        </w:rPr>
        <w:t>.».</w:t>
      </w:r>
      <w:proofErr w:type="gramEnd"/>
    </w:p>
    <w:p w:rsidR="00F11180" w:rsidRPr="009C02AD" w:rsidRDefault="00F11180" w:rsidP="009C02AD">
      <w:pPr>
        <w:tabs>
          <w:tab w:val="left" w:pos="1701"/>
          <w:tab w:val="left" w:pos="3261"/>
        </w:tabs>
        <w:spacing w:line="360" w:lineRule="auto"/>
        <w:ind w:firstLine="680"/>
        <w:jc w:val="both"/>
        <w:rPr>
          <w:rFonts w:eastAsiaTheme="minorHAnsi"/>
          <w:szCs w:val="28"/>
          <w:lang w:eastAsia="en-US"/>
        </w:rPr>
      </w:pPr>
      <w:r w:rsidRPr="009C02AD">
        <w:rPr>
          <w:rFonts w:eastAsia="Calibri"/>
          <w:szCs w:val="28"/>
        </w:rPr>
        <w:t xml:space="preserve">2. </w:t>
      </w:r>
      <w:r w:rsidR="00595586" w:rsidRPr="009C02AD">
        <w:rPr>
          <w:rFonts w:eastAsiaTheme="minorHAnsi"/>
          <w:szCs w:val="28"/>
          <w:lang w:eastAsia="en-US"/>
        </w:rPr>
        <w:t>Установить, что настоящее решение Совета вступает в силу после его официального опубликования</w:t>
      </w:r>
      <w:r w:rsidR="006F232C" w:rsidRPr="009C02AD">
        <w:rPr>
          <w:rFonts w:eastAsiaTheme="minorHAnsi"/>
          <w:szCs w:val="28"/>
          <w:lang w:eastAsia="en-US"/>
        </w:rPr>
        <w:t>.</w:t>
      </w:r>
    </w:p>
    <w:p w:rsidR="00F11180" w:rsidRPr="009C02AD" w:rsidRDefault="00F11180" w:rsidP="009C02AD">
      <w:pPr>
        <w:tabs>
          <w:tab w:val="left" w:pos="1701"/>
          <w:tab w:val="left" w:pos="3261"/>
        </w:tabs>
        <w:spacing w:line="360" w:lineRule="auto"/>
        <w:ind w:firstLine="680"/>
        <w:jc w:val="both"/>
        <w:rPr>
          <w:rFonts w:eastAsia="Calibri"/>
          <w:szCs w:val="28"/>
        </w:rPr>
      </w:pPr>
      <w:r w:rsidRPr="009C02AD">
        <w:rPr>
          <w:rFonts w:eastAsiaTheme="minorHAnsi"/>
          <w:szCs w:val="28"/>
          <w:lang w:eastAsia="en-US"/>
        </w:rPr>
        <w:t xml:space="preserve">3. </w:t>
      </w:r>
      <w:r w:rsidR="00595586" w:rsidRPr="009C02AD">
        <w:rPr>
          <w:rFonts w:eastAsiaTheme="minorHAnsi"/>
          <w:szCs w:val="28"/>
          <w:lang w:eastAsia="en-US"/>
        </w:rPr>
        <w:t xml:space="preserve">Поручить организацию исполнения настоящего решения Совета </w:t>
      </w:r>
      <w:r w:rsidR="00B662B9" w:rsidRPr="009C02AD">
        <w:rPr>
          <w:rFonts w:eastAsiaTheme="minorHAnsi"/>
          <w:szCs w:val="28"/>
          <w:lang w:eastAsia="en-US"/>
        </w:rPr>
        <w:t xml:space="preserve">руководителю аппарата Оренбургского городского Совета и </w:t>
      </w:r>
      <w:r w:rsidR="00595586" w:rsidRPr="009C02AD">
        <w:rPr>
          <w:rFonts w:eastAsiaTheme="minorHAnsi"/>
          <w:szCs w:val="28"/>
          <w:lang w:eastAsia="en-US"/>
        </w:rPr>
        <w:t xml:space="preserve">заместителю Главы города Оренбурга </w:t>
      </w:r>
      <w:r w:rsidR="00011B64" w:rsidRPr="009C02AD">
        <w:rPr>
          <w:rFonts w:eastAsiaTheme="minorHAnsi"/>
          <w:szCs w:val="28"/>
          <w:lang w:eastAsia="en-US"/>
        </w:rPr>
        <w:t>-</w:t>
      </w:r>
      <w:r w:rsidR="00595586" w:rsidRPr="009C02AD">
        <w:rPr>
          <w:rFonts w:eastAsiaTheme="minorHAnsi"/>
          <w:szCs w:val="28"/>
          <w:lang w:eastAsia="en-US"/>
        </w:rPr>
        <w:t xml:space="preserve"> руководителю</w:t>
      </w:r>
      <w:r w:rsidR="00D121E0" w:rsidRPr="009C02AD">
        <w:rPr>
          <w:rFonts w:eastAsiaTheme="minorHAnsi"/>
          <w:szCs w:val="28"/>
          <w:lang w:eastAsia="en-US"/>
        </w:rPr>
        <w:t xml:space="preserve"> </w:t>
      </w:r>
      <w:r w:rsidR="00595586" w:rsidRPr="009C02AD">
        <w:rPr>
          <w:rFonts w:eastAsiaTheme="minorHAnsi"/>
          <w:szCs w:val="28"/>
          <w:lang w:eastAsia="en-US"/>
        </w:rPr>
        <w:t>аппарата</w:t>
      </w:r>
      <w:r w:rsidR="004F7A79" w:rsidRPr="009C02AD">
        <w:rPr>
          <w:rFonts w:eastAsiaTheme="minorHAnsi"/>
          <w:szCs w:val="28"/>
          <w:lang w:eastAsia="en-US"/>
        </w:rPr>
        <w:t xml:space="preserve"> </w:t>
      </w:r>
      <w:r w:rsidR="00B662B9" w:rsidRPr="009C02AD">
        <w:rPr>
          <w:rFonts w:eastAsiaTheme="minorHAnsi"/>
          <w:szCs w:val="28"/>
          <w:lang w:eastAsia="en-US"/>
        </w:rPr>
        <w:t>администрации города Оренбурга в рамках своей компетенции.</w:t>
      </w:r>
    </w:p>
    <w:p w:rsidR="00595586" w:rsidRPr="00F11180" w:rsidRDefault="00F11180" w:rsidP="009C02AD">
      <w:pPr>
        <w:tabs>
          <w:tab w:val="left" w:pos="1701"/>
          <w:tab w:val="left" w:pos="3261"/>
        </w:tabs>
        <w:spacing w:line="360" w:lineRule="auto"/>
        <w:ind w:firstLine="680"/>
        <w:jc w:val="both"/>
        <w:rPr>
          <w:rFonts w:eastAsia="Calibri"/>
          <w:szCs w:val="28"/>
        </w:rPr>
      </w:pPr>
      <w:r w:rsidRPr="009C02AD">
        <w:rPr>
          <w:rFonts w:eastAsia="Calibri"/>
          <w:szCs w:val="28"/>
        </w:rPr>
        <w:t xml:space="preserve">4. </w:t>
      </w:r>
      <w:r w:rsidR="00595586" w:rsidRPr="009C02AD">
        <w:rPr>
          <w:rFonts w:eastAsiaTheme="minorHAnsi"/>
          <w:szCs w:val="28"/>
          <w:lang w:eastAsia="en-US"/>
        </w:rPr>
        <w:t xml:space="preserve">Возложить </w:t>
      </w:r>
      <w:proofErr w:type="gramStart"/>
      <w:r w:rsidR="00595586" w:rsidRPr="009C02AD">
        <w:rPr>
          <w:rFonts w:eastAsiaTheme="minorHAnsi"/>
          <w:szCs w:val="28"/>
          <w:lang w:eastAsia="en-US"/>
        </w:rPr>
        <w:t>контроль за</w:t>
      </w:r>
      <w:proofErr w:type="gramEnd"/>
      <w:r w:rsidR="00595586" w:rsidRPr="009C02AD">
        <w:rPr>
          <w:rFonts w:eastAsiaTheme="minorHAnsi"/>
          <w:szCs w:val="28"/>
          <w:lang w:eastAsia="en-US"/>
        </w:rPr>
        <w:t xml:space="preserve"> исполнением настоящего решения </w:t>
      </w:r>
      <w:r w:rsidR="00F704D8" w:rsidRPr="009C02AD">
        <w:rPr>
          <w:rFonts w:eastAsiaTheme="minorHAnsi"/>
          <w:szCs w:val="28"/>
          <w:lang w:eastAsia="en-US"/>
        </w:rPr>
        <w:t>Совета</w:t>
      </w:r>
      <w:r w:rsidRPr="009C02AD">
        <w:rPr>
          <w:rFonts w:eastAsiaTheme="minorHAnsi"/>
          <w:szCs w:val="28"/>
          <w:lang w:eastAsia="en-US"/>
        </w:rPr>
        <w:t xml:space="preserve"> </w:t>
      </w:r>
      <w:r w:rsidR="00595586" w:rsidRPr="009C02AD">
        <w:rPr>
          <w:rFonts w:eastAsiaTheme="minorHAnsi"/>
          <w:szCs w:val="28"/>
          <w:lang w:eastAsia="en-US"/>
        </w:rPr>
        <w:t>на председателя постоянного депутатского комитета по местному самоуправлению и правотворчеству.</w:t>
      </w:r>
      <w:r w:rsidR="00F704D8" w:rsidRPr="00F11180">
        <w:rPr>
          <w:rFonts w:eastAsiaTheme="minorHAnsi"/>
          <w:szCs w:val="28"/>
          <w:lang w:eastAsia="en-US"/>
        </w:rPr>
        <w:t xml:space="preserve"> </w:t>
      </w:r>
    </w:p>
    <w:p w:rsidR="004F7A79" w:rsidRDefault="004F7A79" w:rsidP="00B662B9">
      <w:pPr>
        <w:autoSpaceDE w:val="0"/>
        <w:autoSpaceDN w:val="0"/>
        <w:adjustRightInd w:val="0"/>
        <w:ind w:firstLine="680"/>
        <w:jc w:val="both"/>
        <w:rPr>
          <w:rFonts w:eastAsia="Calibri"/>
          <w:szCs w:val="28"/>
        </w:rPr>
      </w:pPr>
    </w:p>
    <w:p w:rsidR="00B662B9" w:rsidRDefault="00B662B9" w:rsidP="00B662B9">
      <w:pPr>
        <w:autoSpaceDE w:val="0"/>
        <w:autoSpaceDN w:val="0"/>
        <w:adjustRightInd w:val="0"/>
        <w:ind w:firstLine="680"/>
        <w:jc w:val="both"/>
        <w:rPr>
          <w:rFonts w:eastAsia="Calibri"/>
          <w:szCs w:val="28"/>
        </w:rPr>
      </w:pPr>
    </w:p>
    <w:p w:rsidR="00595586" w:rsidRPr="0058196A" w:rsidRDefault="00595586" w:rsidP="00B662B9">
      <w:pPr>
        <w:pStyle w:val="ConsNormal"/>
        <w:ind w:right="0" w:firstLine="0"/>
        <w:jc w:val="both"/>
        <w:rPr>
          <w:rFonts w:ascii="Times New Roman" w:hAnsi="Times New Roman" w:cs="Times New Roman"/>
          <w:sz w:val="28"/>
          <w:szCs w:val="28"/>
        </w:rPr>
      </w:pPr>
      <w:r w:rsidRPr="0058196A">
        <w:rPr>
          <w:rFonts w:ascii="Times New Roman" w:hAnsi="Times New Roman" w:cs="Times New Roman"/>
          <w:sz w:val="28"/>
          <w:szCs w:val="28"/>
        </w:rPr>
        <w:t xml:space="preserve">Председатель </w:t>
      </w:r>
    </w:p>
    <w:p w:rsidR="00595586" w:rsidRDefault="00595586" w:rsidP="00B662B9">
      <w:pPr>
        <w:pStyle w:val="ConsNormal"/>
        <w:ind w:right="0" w:firstLine="0"/>
        <w:jc w:val="both"/>
        <w:rPr>
          <w:rFonts w:ascii="Times New Roman" w:hAnsi="Times New Roman" w:cs="Times New Roman"/>
          <w:sz w:val="28"/>
          <w:szCs w:val="28"/>
        </w:rPr>
      </w:pPr>
      <w:r w:rsidRPr="0058196A">
        <w:rPr>
          <w:rFonts w:ascii="Times New Roman" w:hAnsi="Times New Roman" w:cs="Times New Roman"/>
          <w:sz w:val="28"/>
          <w:szCs w:val="28"/>
        </w:rPr>
        <w:t>Оренбургского городского Совета</w:t>
      </w:r>
      <w:r w:rsidRPr="0058196A">
        <w:rPr>
          <w:rFonts w:ascii="Times New Roman" w:hAnsi="Times New Roman" w:cs="Times New Roman"/>
          <w:sz w:val="28"/>
          <w:szCs w:val="28"/>
        </w:rPr>
        <w:tab/>
      </w:r>
      <w:r>
        <w:rPr>
          <w:rFonts w:ascii="Times New Roman" w:hAnsi="Times New Roman" w:cs="Times New Roman"/>
          <w:sz w:val="28"/>
          <w:szCs w:val="28"/>
        </w:rPr>
        <w:t xml:space="preserve">    </w:t>
      </w:r>
      <w:r w:rsidRPr="0058196A">
        <w:rPr>
          <w:rFonts w:ascii="Times New Roman" w:hAnsi="Times New Roman" w:cs="Times New Roman"/>
          <w:sz w:val="28"/>
          <w:szCs w:val="28"/>
        </w:rPr>
        <w:tab/>
      </w:r>
      <w:r>
        <w:rPr>
          <w:rFonts w:ascii="Times New Roman" w:hAnsi="Times New Roman" w:cs="Times New Roman"/>
          <w:sz w:val="28"/>
          <w:szCs w:val="28"/>
        </w:rPr>
        <w:t xml:space="preserve">              </w:t>
      </w:r>
      <w:r w:rsidR="00D121E0">
        <w:rPr>
          <w:rFonts w:ascii="Times New Roman" w:hAnsi="Times New Roman" w:cs="Times New Roman"/>
          <w:sz w:val="28"/>
          <w:szCs w:val="28"/>
        </w:rPr>
        <w:t xml:space="preserve"> </w:t>
      </w:r>
      <w:r>
        <w:rPr>
          <w:rFonts w:ascii="Times New Roman" w:hAnsi="Times New Roman" w:cs="Times New Roman"/>
          <w:sz w:val="28"/>
          <w:szCs w:val="28"/>
        </w:rPr>
        <w:t xml:space="preserve">                   </w:t>
      </w:r>
      <w:r w:rsidR="00011B64">
        <w:rPr>
          <w:rFonts w:ascii="Times New Roman" w:hAnsi="Times New Roman" w:cs="Times New Roman"/>
          <w:sz w:val="28"/>
          <w:szCs w:val="28"/>
        </w:rPr>
        <w:t xml:space="preserve">       </w:t>
      </w:r>
      <w:r w:rsidRPr="0058196A">
        <w:rPr>
          <w:rFonts w:ascii="Times New Roman" w:hAnsi="Times New Roman" w:cs="Times New Roman"/>
          <w:sz w:val="28"/>
          <w:szCs w:val="28"/>
        </w:rPr>
        <w:t>О.П. Березнева</w:t>
      </w:r>
    </w:p>
    <w:p w:rsidR="00595586" w:rsidRDefault="00595586" w:rsidP="00B662B9">
      <w:pPr>
        <w:pStyle w:val="ConsNormal"/>
        <w:ind w:right="0" w:firstLine="680"/>
        <w:jc w:val="both"/>
        <w:rPr>
          <w:rFonts w:ascii="Times New Roman" w:hAnsi="Times New Roman" w:cs="Times New Roman"/>
          <w:sz w:val="28"/>
          <w:szCs w:val="28"/>
        </w:rPr>
      </w:pPr>
    </w:p>
    <w:p w:rsidR="00B662B9" w:rsidRDefault="00B662B9" w:rsidP="00B662B9">
      <w:pPr>
        <w:pStyle w:val="ConsNormal"/>
        <w:ind w:right="0" w:firstLine="680"/>
        <w:jc w:val="both"/>
        <w:rPr>
          <w:rFonts w:ascii="Times New Roman" w:hAnsi="Times New Roman" w:cs="Times New Roman"/>
          <w:sz w:val="28"/>
          <w:szCs w:val="28"/>
        </w:rPr>
      </w:pPr>
    </w:p>
    <w:bookmarkEnd w:id="2"/>
    <w:p w:rsidR="00145D5E" w:rsidRDefault="00145D5E" w:rsidP="00B662B9">
      <w:pPr>
        <w:shd w:val="clear" w:color="auto" w:fill="FFFFFF"/>
        <w:tabs>
          <w:tab w:val="left" w:pos="1354"/>
        </w:tabs>
        <w:jc w:val="both"/>
        <w:rPr>
          <w:rStyle w:val="a8"/>
          <w:b w:val="0"/>
          <w:color w:val="000000"/>
          <w:szCs w:val="28"/>
        </w:rPr>
      </w:pPr>
      <w:r>
        <w:rPr>
          <w:rStyle w:val="a8"/>
          <w:b w:val="0"/>
          <w:color w:val="000000"/>
          <w:szCs w:val="28"/>
        </w:rPr>
        <w:t>Первый заместитель</w:t>
      </w:r>
    </w:p>
    <w:p w:rsidR="00037686" w:rsidRDefault="00037686" w:rsidP="00B662B9">
      <w:pPr>
        <w:shd w:val="clear" w:color="auto" w:fill="FFFFFF"/>
        <w:tabs>
          <w:tab w:val="left" w:pos="1354"/>
        </w:tabs>
        <w:jc w:val="both"/>
        <w:rPr>
          <w:rStyle w:val="a8"/>
          <w:b w:val="0"/>
          <w:color w:val="000000"/>
          <w:szCs w:val="28"/>
        </w:rPr>
      </w:pPr>
      <w:r w:rsidRPr="00037686">
        <w:rPr>
          <w:rStyle w:val="a8"/>
          <w:b w:val="0"/>
          <w:color w:val="000000"/>
          <w:szCs w:val="28"/>
        </w:rPr>
        <w:t>Глав</w:t>
      </w:r>
      <w:r w:rsidR="00145D5E">
        <w:rPr>
          <w:rStyle w:val="a8"/>
          <w:b w:val="0"/>
          <w:color w:val="000000"/>
          <w:szCs w:val="28"/>
        </w:rPr>
        <w:t>ы</w:t>
      </w:r>
      <w:r w:rsidRPr="00037686">
        <w:rPr>
          <w:rStyle w:val="a8"/>
          <w:b w:val="0"/>
          <w:color w:val="000000"/>
          <w:szCs w:val="28"/>
        </w:rPr>
        <w:t xml:space="preserve"> города Оренбурга</w:t>
      </w:r>
      <w:r w:rsidRPr="00037686">
        <w:rPr>
          <w:rStyle w:val="a8"/>
          <w:b w:val="0"/>
          <w:color w:val="000000"/>
          <w:szCs w:val="28"/>
        </w:rPr>
        <w:tab/>
      </w:r>
      <w:r w:rsidRPr="00037686">
        <w:rPr>
          <w:rStyle w:val="a8"/>
          <w:b w:val="0"/>
          <w:color w:val="000000"/>
          <w:szCs w:val="28"/>
        </w:rPr>
        <w:tab/>
      </w:r>
      <w:r>
        <w:rPr>
          <w:rStyle w:val="a8"/>
          <w:b w:val="0"/>
          <w:color w:val="000000"/>
          <w:szCs w:val="28"/>
        </w:rPr>
        <w:t xml:space="preserve">   </w:t>
      </w:r>
      <w:r w:rsidRPr="00037686">
        <w:rPr>
          <w:rStyle w:val="a8"/>
          <w:b w:val="0"/>
          <w:color w:val="000000"/>
          <w:szCs w:val="28"/>
        </w:rPr>
        <w:tab/>
      </w:r>
      <w:r w:rsidRPr="00037686">
        <w:rPr>
          <w:rStyle w:val="a8"/>
          <w:b w:val="0"/>
          <w:color w:val="000000"/>
          <w:szCs w:val="28"/>
        </w:rPr>
        <w:tab/>
      </w:r>
      <w:r w:rsidRPr="00037686">
        <w:rPr>
          <w:rStyle w:val="a8"/>
          <w:b w:val="0"/>
          <w:color w:val="000000"/>
          <w:szCs w:val="28"/>
        </w:rPr>
        <w:tab/>
      </w:r>
      <w:r>
        <w:rPr>
          <w:rStyle w:val="a8"/>
          <w:b w:val="0"/>
          <w:color w:val="000000"/>
          <w:szCs w:val="28"/>
        </w:rPr>
        <w:tab/>
      </w:r>
      <w:r w:rsidR="00011B64">
        <w:rPr>
          <w:rStyle w:val="a8"/>
          <w:b w:val="0"/>
          <w:color w:val="000000"/>
          <w:szCs w:val="28"/>
        </w:rPr>
        <w:t xml:space="preserve">           </w:t>
      </w:r>
      <w:r w:rsidR="00145D5E">
        <w:rPr>
          <w:rStyle w:val="a8"/>
          <w:b w:val="0"/>
          <w:color w:val="000000"/>
          <w:szCs w:val="28"/>
        </w:rPr>
        <w:t>В.П. Объедков</w:t>
      </w:r>
    </w:p>
    <w:sectPr w:rsidR="00037686" w:rsidSect="00F50121">
      <w:pgSz w:w="11906" w:h="16838"/>
      <w:pgMar w:top="907" w:right="567" w:bottom="90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5D5"/>
    <w:multiLevelType w:val="multilevel"/>
    <w:tmpl w:val="A04ADA8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FAB7F45"/>
    <w:multiLevelType w:val="hybridMultilevel"/>
    <w:tmpl w:val="9A1250C6"/>
    <w:lvl w:ilvl="0" w:tplc="45264F60">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69010C"/>
    <w:multiLevelType w:val="multilevel"/>
    <w:tmpl w:val="D124C732"/>
    <w:lvl w:ilvl="0">
      <w:start w:val="1"/>
      <w:numFmt w:val="decimal"/>
      <w:lvlText w:val="%1."/>
      <w:lvlJc w:val="left"/>
      <w:pPr>
        <w:ind w:left="1069"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24"/>
    <w:rsid w:val="00011B64"/>
    <w:rsid w:val="00037686"/>
    <w:rsid w:val="000B5530"/>
    <w:rsid w:val="000C6C1C"/>
    <w:rsid w:val="000E501A"/>
    <w:rsid w:val="00114856"/>
    <w:rsid w:val="001442C5"/>
    <w:rsid w:val="00145D5E"/>
    <w:rsid w:val="001A67FE"/>
    <w:rsid w:val="001C771C"/>
    <w:rsid w:val="00267909"/>
    <w:rsid w:val="002A52D7"/>
    <w:rsid w:val="002E65E2"/>
    <w:rsid w:val="00396EA2"/>
    <w:rsid w:val="003A653C"/>
    <w:rsid w:val="003C01E6"/>
    <w:rsid w:val="004822BA"/>
    <w:rsid w:val="004D266F"/>
    <w:rsid w:val="004F7A79"/>
    <w:rsid w:val="00595586"/>
    <w:rsid w:val="005A6999"/>
    <w:rsid w:val="005F39F9"/>
    <w:rsid w:val="0067038E"/>
    <w:rsid w:val="006F232C"/>
    <w:rsid w:val="00733B62"/>
    <w:rsid w:val="00792D23"/>
    <w:rsid w:val="007B0704"/>
    <w:rsid w:val="007B0D71"/>
    <w:rsid w:val="008010B0"/>
    <w:rsid w:val="0086072F"/>
    <w:rsid w:val="00886404"/>
    <w:rsid w:val="00891FAA"/>
    <w:rsid w:val="00895D41"/>
    <w:rsid w:val="009334CD"/>
    <w:rsid w:val="009C02AD"/>
    <w:rsid w:val="00A57271"/>
    <w:rsid w:val="00AA7B86"/>
    <w:rsid w:val="00B01420"/>
    <w:rsid w:val="00B662B9"/>
    <w:rsid w:val="00B87228"/>
    <w:rsid w:val="00C139F1"/>
    <w:rsid w:val="00CB4124"/>
    <w:rsid w:val="00D121E0"/>
    <w:rsid w:val="00D23DA6"/>
    <w:rsid w:val="00D559CD"/>
    <w:rsid w:val="00D909DE"/>
    <w:rsid w:val="00E8435F"/>
    <w:rsid w:val="00F11180"/>
    <w:rsid w:val="00F4697D"/>
    <w:rsid w:val="00F50121"/>
    <w:rsid w:val="00F704D8"/>
    <w:rsid w:val="00F8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2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124"/>
    <w:pPr>
      <w:tabs>
        <w:tab w:val="center" w:pos="4153"/>
        <w:tab w:val="right" w:pos="8306"/>
      </w:tabs>
    </w:pPr>
  </w:style>
  <w:style w:type="character" w:customStyle="1" w:styleId="a4">
    <w:name w:val="Верхний колонтитул Знак"/>
    <w:basedOn w:val="a0"/>
    <w:link w:val="a3"/>
    <w:rsid w:val="00CB4124"/>
    <w:rPr>
      <w:rFonts w:ascii="Times New Roman" w:eastAsia="Times New Roman" w:hAnsi="Times New Roman" w:cs="Times New Roman"/>
      <w:sz w:val="28"/>
      <w:szCs w:val="20"/>
      <w:lang w:eastAsia="ru-RU"/>
    </w:rPr>
  </w:style>
  <w:style w:type="paragraph" w:styleId="2">
    <w:name w:val="Body Text Indent 2"/>
    <w:basedOn w:val="a"/>
    <w:link w:val="20"/>
    <w:rsid w:val="00CB4124"/>
    <w:pPr>
      <w:ind w:hanging="720"/>
    </w:pPr>
  </w:style>
  <w:style w:type="character" w:customStyle="1" w:styleId="20">
    <w:name w:val="Основной текст с отступом 2 Знак"/>
    <w:basedOn w:val="a0"/>
    <w:link w:val="2"/>
    <w:rsid w:val="00CB4124"/>
    <w:rPr>
      <w:rFonts w:ascii="Times New Roman" w:eastAsia="Times New Roman" w:hAnsi="Times New Roman" w:cs="Times New Roman"/>
      <w:sz w:val="28"/>
      <w:szCs w:val="20"/>
      <w:lang w:eastAsia="ru-RU"/>
    </w:rPr>
  </w:style>
  <w:style w:type="paragraph" w:customStyle="1" w:styleId="ConsNormal">
    <w:name w:val="ConsNormal"/>
    <w:rsid w:val="00CB41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CB4124"/>
    <w:pPr>
      <w:ind w:left="720"/>
      <w:contextualSpacing/>
    </w:pPr>
  </w:style>
  <w:style w:type="paragraph" w:styleId="a6">
    <w:name w:val="Balloon Text"/>
    <w:basedOn w:val="a"/>
    <w:link w:val="a7"/>
    <w:uiPriority w:val="99"/>
    <w:semiHidden/>
    <w:unhideWhenUsed/>
    <w:rsid w:val="00CB4124"/>
    <w:rPr>
      <w:rFonts w:ascii="Tahoma" w:hAnsi="Tahoma" w:cs="Tahoma"/>
      <w:sz w:val="16"/>
      <w:szCs w:val="16"/>
    </w:rPr>
  </w:style>
  <w:style w:type="character" w:customStyle="1" w:styleId="a7">
    <w:name w:val="Текст выноски Знак"/>
    <w:basedOn w:val="a0"/>
    <w:link w:val="a6"/>
    <w:uiPriority w:val="99"/>
    <w:semiHidden/>
    <w:rsid w:val="00CB4124"/>
    <w:rPr>
      <w:rFonts w:ascii="Tahoma" w:eastAsia="Times New Roman" w:hAnsi="Tahoma" w:cs="Tahoma"/>
      <w:sz w:val="16"/>
      <w:szCs w:val="16"/>
      <w:lang w:eastAsia="ru-RU"/>
    </w:rPr>
  </w:style>
  <w:style w:type="paragraph" w:customStyle="1" w:styleId="ConsPlusTitlePage">
    <w:name w:val="ConsPlusTitlePage"/>
    <w:rsid w:val="00595586"/>
    <w:pPr>
      <w:widowControl w:val="0"/>
      <w:autoSpaceDE w:val="0"/>
      <w:autoSpaceDN w:val="0"/>
      <w:spacing w:after="0" w:line="240" w:lineRule="auto"/>
    </w:pPr>
    <w:rPr>
      <w:rFonts w:ascii="Tahoma" w:eastAsiaTheme="minorEastAsia" w:hAnsi="Tahoma" w:cs="Tahoma"/>
      <w:sz w:val="20"/>
      <w:lang w:eastAsia="ru-RU"/>
    </w:rPr>
  </w:style>
  <w:style w:type="character" w:customStyle="1" w:styleId="a8">
    <w:name w:val="Цветовое выделение"/>
    <w:rsid w:val="00037686"/>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2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124"/>
    <w:pPr>
      <w:tabs>
        <w:tab w:val="center" w:pos="4153"/>
        <w:tab w:val="right" w:pos="8306"/>
      </w:tabs>
    </w:pPr>
  </w:style>
  <w:style w:type="character" w:customStyle="1" w:styleId="a4">
    <w:name w:val="Верхний колонтитул Знак"/>
    <w:basedOn w:val="a0"/>
    <w:link w:val="a3"/>
    <w:rsid w:val="00CB4124"/>
    <w:rPr>
      <w:rFonts w:ascii="Times New Roman" w:eastAsia="Times New Roman" w:hAnsi="Times New Roman" w:cs="Times New Roman"/>
      <w:sz w:val="28"/>
      <w:szCs w:val="20"/>
      <w:lang w:eastAsia="ru-RU"/>
    </w:rPr>
  </w:style>
  <w:style w:type="paragraph" w:styleId="2">
    <w:name w:val="Body Text Indent 2"/>
    <w:basedOn w:val="a"/>
    <w:link w:val="20"/>
    <w:rsid w:val="00CB4124"/>
    <w:pPr>
      <w:ind w:hanging="720"/>
    </w:pPr>
  </w:style>
  <w:style w:type="character" w:customStyle="1" w:styleId="20">
    <w:name w:val="Основной текст с отступом 2 Знак"/>
    <w:basedOn w:val="a0"/>
    <w:link w:val="2"/>
    <w:rsid w:val="00CB4124"/>
    <w:rPr>
      <w:rFonts w:ascii="Times New Roman" w:eastAsia="Times New Roman" w:hAnsi="Times New Roman" w:cs="Times New Roman"/>
      <w:sz w:val="28"/>
      <w:szCs w:val="20"/>
      <w:lang w:eastAsia="ru-RU"/>
    </w:rPr>
  </w:style>
  <w:style w:type="paragraph" w:customStyle="1" w:styleId="ConsNormal">
    <w:name w:val="ConsNormal"/>
    <w:rsid w:val="00CB41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List Paragraph"/>
    <w:basedOn w:val="a"/>
    <w:uiPriority w:val="34"/>
    <w:qFormat/>
    <w:rsid w:val="00CB4124"/>
    <w:pPr>
      <w:ind w:left="720"/>
      <w:contextualSpacing/>
    </w:pPr>
  </w:style>
  <w:style w:type="paragraph" w:styleId="a6">
    <w:name w:val="Balloon Text"/>
    <w:basedOn w:val="a"/>
    <w:link w:val="a7"/>
    <w:uiPriority w:val="99"/>
    <w:semiHidden/>
    <w:unhideWhenUsed/>
    <w:rsid w:val="00CB4124"/>
    <w:rPr>
      <w:rFonts w:ascii="Tahoma" w:hAnsi="Tahoma" w:cs="Tahoma"/>
      <w:sz w:val="16"/>
      <w:szCs w:val="16"/>
    </w:rPr>
  </w:style>
  <w:style w:type="character" w:customStyle="1" w:styleId="a7">
    <w:name w:val="Текст выноски Знак"/>
    <w:basedOn w:val="a0"/>
    <w:link w:val="a6"/>
    <w:uiPriority w:val="99"/>
    <w:semiHidden/>
    <w:rsid w:val="00CB4124"/>
    <w:rPr>
      <w:rFonts w:ascii="Tahoma" w:eastAsia="Times New Roman" w:hAnsi="Tahoma" w:cs="Tahoma"/>
      <w:sz w:val="16"/>
      <w:szCs w:val="16"/>
      <w:lang w:eastAsia="ru-RU"/>
    </w:rPr>
  </w:style>
  <w:style w:type="paragraph" w:customStyle="1" w:styleId="ConsPlusTitlePage">
    <w:name w:val="ConsPlusTitlePage"/>
    <w:rsid w:val="00595586"/>
    <w:pPr>
      <w:widowControl w:val="0"/>
      <w:autoSpaceDE w:val="0"/>
      <w:autoSpaceDN w:val="0"/>
      <w:spacing w:after="0" w:line="240" w:lineRule="auto"/>
    </w:pPr>
    <w:rPr>
      <w:rFonts w:ascii="Tahoma" w:eastAsiaTheme="minorEastAsia" w:hAnsi="Tahoma" w:cs="Tahoma"/>
      <w:sz w:val="20"/>
      <w:lang w:eastAsia="ru-RU"/>
    </w:rPr>
  </w:style>
  <w:style w:type="character" w:customStyle="1" w:styleId="a8">
    <w:name w:val="Цветовое выделение"/>
    <w:rsid w:val="0003768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st=100582" TargetMode="External"/><Relationship Id="rId13" Type="http://schemas.openxmlformats.org/officeDocument/2006/relationships/hyperlink" Target="https://login.consultant.ru/link/?req=doc&amp;base=RLAW390&amp;n=87169&amp;dst=100008" TargetMode="External"/><Relationship Id="rId18" Type="http://schemas.openxmlformats.org/officeDocument/2006/relationships/hyperlink" Target="https://login.consultant.ru/link/?req=doc&amp;base=RLAW390&amp;n=27786&amp;dst=100006" TargetMode="External"/><Relationship Id="rId26" Type="http://schemas.openxmlformats.org/officeDocument/2006/relationships/hyperlink" Target="https://login.consultant.ru/link/?req=doc&amp;base=RLAW390&amp;n=103362&amp;dst=100015" TargetMode="External"/><Relationship Id="rId39" Type="http://schemas.openxmlformats.org/officeDocument/2006/relationships/hyperlink" Target="https://login.consultant.ru/link/?req=doc&amp;base=RLAW390&amp;n=134500&amp;dst=100006" TargetMode="External"/><Relationship Id="rId3" Type="http://schemas.microsoft.com/office/2007/relationships/stylesWithEffects" Target="stylesWithEffects.xml"/><Relationship Id="rId21" Type="http://schemas.openxmlformats.org/officeDocument/2006/relationships/hyperlink" Target="https://login.consultant.ru/link/?req=doc&amp;base=RLAW390&amp;n=48298&amp;dst=100006" TargetMode="External"/><Relationship Id="rId34" Type="http://schemas.openxmlformats.org/officeDocument/2006/relationships/hyperlink" Target="https://login.consultant.ru/link/?req=doc&amp;base=RLAW390&amp;n=110132&amp;dst=100006" TargetMode="External"/><Relationship Id="rId7" Type="http://schemas.openxmlformats.org/officeDocument/2006/relationships/hyperlink" Target="https://login.consultant.ru/link/?req=doc&amp;base=LAW&amp;n=2875&amp;dst=100055" TargetMode="External"/><Relationship Id="rId12" Type="http://schemas.openxmlformats.org/officeDocument/2006/relationships/hyperlink" Target="https://login.consultant.ru/link/?req=doc&amp;base=RLAW390&amp;n=10508&amp;dst=100006" TargetMode="External"/><Relationship Id="rId17" Type="http://schemas.openxmlformats.org/officeDocument/2006/relationships/hyperlink" Target="https://login.consultant.ru/link/?req=doc&amp;base=RLAW390&amp;n=16632&amp;dst=100067" TargetMode="External"/><Relationship Id="rId25" Type="http://schemas.openxmlformats.org/officeDocument/2006/relationships/hyperlink" Target="https://login.consultant.ru/link/?req=doc&amp;base=RLAW390&amp;n=52457&amp;dst=100006" TargetMode="External"/><Relationship Id="rId33" Type="http://schemas.openxmlformats.org/officeDocument/2006/relationships/hyperlink" Target="https://login.consultant.ru/link/?req=doc&amp;base=RLAW390&amp;n=103247&amp;dst=100006" TargetMode="External"/><Relationship Id="rId38" Type="http://schemas.openxmlformats.org/officeDocument/2006/relationships/hyperlink" Target="https://login.consultant.ru/link/?req=doc&amp;base=RLAW390&amp;n=130981&amp;dst=100006" TargetMode="External"/><Relationship Id="rId2" Type="http://schemas.openxmlformats.org/officeDocument/2006/relationships/styles" Target="styles.xml"/><Relationship Id="rId16" Type="http://schemas.openxmlformats.org/officeDocument/2006/relationships/hyperlink" Target="https://login.consultant.ru/link/?req=doc&amp;base=RLAW390&amp;n=65827&amp;dst=100008" TargetMode="External"/><Relationship Id="rId20" Type="http://schemas.openxmlformats.org/officeDocument/2006/relationships/hyperlink" Target="https://login.consultant.ru/link/?req=doc&amp;base=RLAW390&amp;n=45258&amp;dst=100006" TargetMode="External"/><Relationship Id="rId29" Type="http://schemas.openxmlformats.org/officeDocument/2006/relationships/hyperlink" Target="https://login.consultant.ru/link/?req=doc&amp;base=RLAW390&amp;n=86841&amp;dst=10005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LAW390&amp;n=61364" TargetMode="External"/><Relationship Id="rId24" Type="http://schemas.openxmlformats.org/officeDocument/2006/relationships/hyperlink" Target="https://login.consultant.ru/link/?req=doc&amp;base=RLAW390&amp;n=51058&amp;dst=100006" TargetMode="External"/><Relationship Id="rId32" Type="http://schemas.openxmlformats.org/officeDocument/2006/relationships/hyperlink" Target="https://login.consultant.ru/link/?req=doc&amp;base=RLAW390&amp;n=94716&amp;dst=100006" TargetMode="External"/><Relationship Id="rId37" Type="http://schemas.openxmlformats.org/officeDocument/2006/relationships/hyperlink" Target="https://login.consultant.ru/link/?req=doc&amp;base=RLAW390&amp;n=120992&amp;dst=10000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390&amp;n=87187&amp;dst=100015" TargetMode="External"/><Relationship Id="rId23" Type="http://schemas.openxmlformats.org/officeDocument/2006/relationships/hyperlink" Target="https://login.consultant.ru/link/?req=doc&amp;base=RLAW390&amp;n=87184&amp;dst=100015" TargetMode="External"/><Relationship Id="rId28" Type="http://schemas.openxmlformats.org/officeDocument/2006/relationships/hyperlink" Target="https://login.consultant.ru/link/?req=doc&amp;base=RLAW390&amp;n=103363&amp;dst=100023" TargetMode="External"/><Relationship Id="rId36" Type="http://schemas.openxmlformats.org/officeDocument/2006/relationships/hyperlink" Target="https://login.consultant.ru/link/?req=doc&amp;base=RLAW390&amp;n=118672&amp;dst=100041" TargetMode="External"/><Relationship Id="rId10" Type="http://schemas.openxmlformats.org/officeDocument/2006/relationships/hyperlink" Target="https://login.consultant.ru/link/?req=doc&amp;base=RLAW390&amp;n=123537&amp;dst=100409" TargetMode="External"/><Relationship Id="rId19" Type="http://schemas.openxmlformats.org/officeDocument/2006/relationships/hyperlink" Target="https://login.consultant.ru/link/?req=doc&amp;base=RLAW390&amp;n=101712&amp;dst=100029" TargetMode="External"/><Relationship Id="rId31" Type="http://schemas.openxmlformats.org/officeDocument/2006/relationships/hyperlink" Target="https://login.consultant.ru/link/?req=doc&amp;base=RLAW390&amp;n=86426&amp;dst=100017" TargetMode="External"/><Relationship Id="rId4" Type="http://schemas.openxmlformats.org/officeDocument/2006/relationships/settings" Target="settings.xml"/><Relationship Id="rId9" Type="http://schemas.openxmlformats.org/officeDocument/2006/relationships/hyperlink" Target="https://login.consultant.ru/link/?req=doc&amp;base=LAW&amp;n=448197&amp;dst=100395" TargetMode="External"/><Relationship Id="rId14" Type="http://schemas.openxmlformats.org/officeDocument/2006/relationships/hyperlink" Target="https://login.consultant.ru/link/?req=doc&amp;base=RLAW390&amp;n=10932&amp;dst=100006" TargetMode="External"/><Relationship Id="rId22" Type="http://schemas.openxmlformats.org/officeDocument/2006/relationships/hyperlink" Target="https://login.consultant.ru/link/?req=doc&amp;base=RLAW390&amp;n=36447&amp;dst=100007" TargetMode="External"/><Relationship Id="rId27" Type="http://schemas.openxmlformats.org/officeDocument/2006/relationships/hyperlink" Target="https://login.consultant.ru/link/?req=doc&amp;base=RLAW390&amp;n=55314&amp;dst=100006" TargetMode="External"/><Relationship Id="rId30" Type="http://schemas.openxmlformats.org/officeDocument/2006/relationships/hyperlink" Target="https://login.consultant.ru/link/?req=doc&amp;base=RLAW390&amp;n=103364&amp;dst=100014" TargetMode="External"/><Relationship Id="rId35" Type="http://schemas.openxmlformats.org/officeDocument/2006/relationships/hyperlink" Target="https://login.consultant.ru/link/?req=doc&amp;base=RLAW390&amp;n=11489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Шмойлова Ольга Анатольевна</dc:creator>
  <cp:lastModifiedBy>Беляков Иван Владимирович</cp:lastModifiedBy>
  <cp:revision>23</cp:revision>
  <cp:lastPrinted>2025-04-24T07:52:00Z</cp:lastPrinted>
  <dcterms:created xsi:type="dcterms:W3CDTF">2025-01-13T10:26:00Z</dcterms:created>
  <dcterms:modified xsi:type="dcterms:W3CDTF">2025-04-30T04:14:00Z</dcterms:modified>
</cp:coreProperties>
</file>