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94"/>
        <w:tblW w:w="4644" w:type="dxa"/>
        <w:tblCellSpacing w:w="20" w:type="dxa"/>
        <w:tblLook w:val="0000" w:firstRow="0" w:lastRow="0" w:firstColumn="0" w:lastColumn="0" w:noHBand="0" w:noVBand="0"/>
      </w:tblPr>
      <w:tblGrid>
        <w:gridCol w:w="4644"/>
      </w:tblGrid>
      <w:tr w:rsidR="00746075" w:rsidRPr="00575836" w:rsidTr="00746075">
        <w:trPr>
          <w:trHeight w:val="3393"/>
          <w:tblCellSpacing w:w="20" w:type="dxa"/>
        </w:trPr>
        <w:tc>
          <w:tcPr>
            <w:tcW w:w="4564" w:type="dxa"/>
            <w:shd w:val="clear" w:color="auto" w:fill="auto"/>
          </w:tcPr>
          <w:p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575836">
              <w:rPr>
                <w:rFonts w:ascii="Calibri" w:eastAsia="Times New Roman" w:hAnsi="Calibri" w:cs="Calibri"/>
                <w:noProof/>
                <w:szCs w:val="20"/>
                <w:lang w:eastAsia="ru-RU"/>
              </w:rPr>
              <w:drawing>
                <wp:inline distT="0" distB="0" distL="0" distR="0" wp14:anchorId="43A940C9" wp14:editId="4F274944">
                  <wp:extent cx="531495" cy="630555"/>
                  <wp:effectExtent l="0" t="0" r="1905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Оренбургский городской</w:t>
            </w:r>
          </w:p>
          <w:p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Совет</w:t>
            </w:r>
          </w:p>
          <w:p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P976"/>
            <w:bookmarkEnd w:id="0"/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РЕШЕНИЕ</w:t>
            </w:r>
            <w:r w:rsidRPr="005758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F0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</w:t>
            </w:r>
            <w:bookmarkStart w:id="1" w:name="_GoBack"/>
            <w:bookmarkEnd w:id="1"/>
            <w:r w:rsidRPr="008A2F0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</w:t>
            </w:r>
            <w:r w:rsidRPr="005758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2F0A" w:rsidRPr="008A2F0A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  <w:u w:val="single"/>
              </w:rPr>
              <w:t>25.03.2024</w:t>
            </w:r>
            <w:r w:rsidR="008A2F0A" w:rsidRPr="008A2F0A"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</w:t>
            </w:r>
            <w:r w:rsidR="008A2F0A" w:rsidRPr="008A2F0A">
              <w:rPr>
                <w:rFonts w:ascii="Times New Roman" w:hAnsi="Times New Roman" w:cs="Times New Roman"/>
                <w:sz w:val="32"/>
                <w:szCs w:val="32"/>
              </w:rPr>
              <w:t xml:space="preserve">№ </w:t>
            </w:r>
            <w:r w:rsidR="008A2F0A" w:rsidRPr="008A2F0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480</w:t>
            </w:r>
          </w:p>
          <w:p w:rsidR="00746075" w:rsidRPr="00062542" w:rsidRDefault="00387E49" w:rsidP="00746075">
            <w:pPr>
              <w:tabs>
                <w:tab w:val="left" w:pos="284"/>
                <w:tab w:val="left" w:pos="1843"/>
              </w:tabs>
              <w:autoSpaceDE w:val="0"/>
              <w:autoSpaceDN w:val="0"/>
              <w:adjustRightIn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внесении изменения</w:t>
            </w:r>
            <w:r w:rsidR="00746075" w:rsidRPr="00062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решение Оренбургского городского Совета  </w:t>
            </w:r>
          </w:p>
          <w:p w:rsidR="00746075" w:rsidRPr="00575836" w:rsidRDefault="00746075" w:rsidP="00746075">
            <w:pPr>
              <w:tabs>
                <w:tab w:val="left" w:pos="284"/>
                <w:tab w:val="left" w:pos="1843"/>
              </w:tabs>
              <w:autoSpaceDE w:val="0"/>
              <w:autoSpaceDN w:val="0"/>
              <w:adjustRightIn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2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27.02.2018 № 490</w:t>
            </w:r>
            <w:r w:rsidRPr="00575836">
              <w:rPr>
                <w:rFonts w:ascii="Calibri" w:eastAsia="Times New Roman" w:hAnsi="Calibri" w:cs="Calibri"/>
                <w:noProof/>
                <w:sz w:val="12"/>
                <w:szCs w:val="12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1" layoutInCell="1" allowOverlap="1" wp14:anchorId="093B03BF" wp14:editId="380B65F8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-361950</wp:posOffset>
                      </wp:positionV>
                      <wp:extent cx="2702560" cy="269240"/>
                      <wp:effectExtent l="0" t="0" r="21590" b="35560"/>
                      <wp:wrapSquare wrapText="bothSides"/>
                      <wp:docPr id="16" name="Групп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02560" cy="269240"/>
                                <a:chOff x="1134" y="4860"/>
                                <a:chExt cx="3780" cy="360"/>
                              </a:xfrm>
                            </wpg:grpSpPr>
                            <wps:wsp>
                              <wps:cNvPr id="17" name="Line 3"/>
                              <wps:cNvCnPr/>
                              <wps:spPr bwMode="auto">
                                <a:xfrm>
                                  <a:off x="113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4"/>
                              <wps:cNvCnPr/>
                              <wps:spPr bwMode="auto">
                                <a:xfrm>
                                  <a:off x="47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5"/>
                              <wps:cNvCnPr/>
                              <wps:spPr bwMode="auto">
                                <a:xfrm>
                                  <a:off x="491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6"/>
                              <wps:cNvCnPr/>
                              <wps:spPr bwMode="auto">
                                <a:xfrm>
                                  <a:off x="11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97356D2" id="Группа 16" o:spid="_x0000_s1026" style="position:absolute;margin-left:-1.2pt;margin-top:-28.5pt;width:212.8pt;height:21.2pt;z-index:251659264" coordorigin="1134,4860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">
                      <v:line id="Line 3" o:spid="_x0000_s1027" style="position:absolute;visibility:visible;mso-wrap-style:square" from="1134,4860" to="113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  <v:line id="Line 4" o:spid="_x0000_s1028" style="position:absolute;visibility:visible;mso-wrap-style:square" from="4734,4860" to="49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  <v:line id="Line 5" o:spid="_x0000_s1029" style="position:absolute;visibility:visible;mso-wrap-style:square" from="4914,4860" to="491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  <v:line id="Line 6" o:spid="_x0000_s1030" style="position:absolute;visibility:visible;mso-wrap-style:square" from="1134,4860" to="13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  <w10:wrap type="square"/>
                      <w10:anchorlock/>
                    </v:group>
                  </w:pict>
                </mc:Fallback>
              </mc:AlternateContent>
            </w:r>
          </w:p>
        </w:tc>
      </w:tr>
    </w:tbl>
    <w:p w:rsidR="00746075" w:rsidRPr="00EC4FE4" w:rsidRDefault="00746075" w:rsidP="00746075">
      <w:pPr>
        <w:tabs>
          <w:tab w:val="left" w:pos="284"/>
          <w:tab w:val="left" w:pos="1843"/>
          <w:tab w:val="left" w:pos="7299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2542" w:rsidRDefault="00575836" w:rsidP="00EA338E">
      <w:pPr>
        <w:tabs>
          <w:tab w:val="left" w:pos="284"/>
          <w:tab w:val="left" w:pos="1843"/>
          <w:tab w:val="left" w:pos="7299"/>
        </w:tabs>
        <w:ind w:firstLine="4111"/>
      </w:pPr>
      <w:r>
        <w:tab/>
      </w: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746075" w:rsidRPr="00746075" w:rsidRDefault="00746075" w:rsidP="00EA338E">
      <w:pPr>
        <w:tabs>
          <w:tab w:val="left" w:pos="284"/>
          <w:tab w:val="left" w:pos="1843"/>
        </w:tabs>
        <w:rPr>
          <w:rFonts w:ascii="Times New Roman" w:hAnsi="Times New Roman" w:cs="Times New Roman"/>
          <w:sz w:val="28"/>
        </w:rPr>
      </w:pPr>
    </w:p>
    <w:p w:rsidR="00062542" w:rsidRPr="00062542" w:rsidRDefault="00062542" w:rsidP="00EA338E">
      <w:pPr>
        <w:tabs>
          <w:tab w:val="left" w:pos="284"/>
          <w:tab w:val="left" w:pos="1843"/>
        </w:tabs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основании статей 12, 132 Конституции Росс</w:t>
      </w:r>
      <w:r w:rsidR="009960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ийской Федерации, статьи  35 </w:t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Федерального закона от 06.10.2003 № 131-ФЗ «Об общих принципах организации местного самоуправления в Российской Федерации», руководствуясь </w:t>
      </w:r>
      <w:hyperlink r:id="rId6" w:history="1">
        <w:r w:rsidRPr="00062542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статьей 27</w:t>
        </w:r>
      </w:hyperlink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Устава муниципального образования </w:t>
      </w:r>
      <w:r w:rsidR="00EA33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«город Оренбург», принятого решением Оренбургского городского Совета </w:t>
      </w:r>
      <w:r w:rsidR="00EA33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 28.04.2015 № 1015</w:t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Оренбургский городской Совет РЕШИЛ: </w:t>
      </w:r>
    </w:p>
    <w:p w:rsidR="00062542" w:rsidRPr="00062542" w:rsidRDefault="00062542" w:rsidP="00EA338E">
      <w:pPr>
        <w:tabs>
          <w:tab w:val="left" w:pos="284"/>
          <w:tab w:val="left" w:pos="1843"/>
        </w:tabs>
        <w:spacing w:after="0" w:line="384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изменени</w:t>
      </w:r>
      <w:r w:rsidR="00E50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демонтажа незаконно размещенных нестационарных объектов на территории муниципального образования 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«город Оренбург», утвержденный решением Оренбургского городского Совета 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27.02.2018 № 490 (с изменениями, внесенными решениями Оренбургского городского Совета от 24.12.2018 № 633, от 16.09.2019 № 752, от 16.06.2023 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364)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94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изложив его </w:t>
      </w:r>
      <w:r w:rsidR="00D94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новой редакции </w:t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 к настоящему решению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</w:t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2542" w:rsidRPr="00062542" w:rsidRDefault="00062542" w:rsidP="00EA338E">
      <w:pPr>
        <w:tabs>
          <w:tab w:val="left" w:pos="284"/>
          <w:tab w:val="left" w:pos="1843"/>
        </w:tabs>
        <w:spacing w:after="0" w:line="384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Установить, что настоящее решение Совета вступает в силу после </w:t>
      </w:r>
      <w:r w:rsidRPr="000625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его официального опубликования в газете «Вечерний Оренбург».</w:t>
      </w:r>
    </w:p>
    <w:p w:rsidR="00062542" w:rsidRPr="00062542" w:rsidRDefault="00062542" w:rsidP="00EA338E">
      <w:pPr>
        <w:tabs>
          <w:tab w:val="left" w:pos="284"/>
        </w:tabs>
        <w:spacing w:after="0" w:line="38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Поручить организацию исполнения настоящего решения Совета заместителю Главы города Оренбурга по экономике и финансам.</w:t>
      </w:r>
    </w:p>
    <w:p w:rsidR="00062542" w:rsidRPr="00062542" w:rsidRDefault="00062542" w:rsidP="00EA338E">
      <w:pPr>
        <w:tabs>
          <w:tab w:val="left" w:pos="284"/>
          <w:tab w:val="left" w:pos="1134"/>
        </w:tabs>
        <w:spacing w:after="0" w:line="384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Возложить </w:t>
      </w:r>
      <w:proofErr w:type="gramStart"/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решения Совета </w:t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председателя постоянного депутатского комитета по экономике, промышленности, предпринимательству и сельскому хозяйству.</w:t>
      </w:r>
    </w:p>
    <w:p w:rsidR="00062542" w:rsidRPr="00062542" w:rsidRDefault="00062542" w:rsidP="00EA338E">
      <w:pPr>
        <w:tabs>
          <w:tab w:val="left" w:pos="284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2542" w:rsidRPr="00062542" w:rsidRDefault="00062542" w:rsidP="00EA338E">
      <w:pPr>
        <w:tabs>
          <w:tab w:val="left" w:pos="284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2542" w:rsidRPr="00062542" w:rsidRDefault="00062542" w:rsidP="00EC4FE4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062542" w:rsidRPr="00062542" w:rsidRDefault="00062542" w:rsidP="00EC4FE4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Оренбургского городского Совета                                </w:t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О.П. Березнева</w:t>
      </w:r>
    </w:p>
    <w:p w:rsidR="00062542" w:rsidRPr="00062542" w:rsidRDefault="00062542" w:rsidP="00EC4FE4">
      <w:pPr>
        <w:tabs>
          <w:tab w:val="left" w:pos="284"/>
        </w:tabs>
        <w:spacing w:after="12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E1920" w:rsidRPr="005E1920" w:rsidRDefault="005E1920" w:rsidP="005E19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920"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5E1920" w:rsidRPr="005E1920" w:rsidRDefault="005E1920" w:rsidP="005E19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920">
        <w:rPr>
          <w:rFonts w:ascii="Times New Roman" w:hAnsi="Times New Roman" w:cs="Times New Roman"/>
          <w:sz w:val="28"/>
          <w:szCs w:val="28"/>
        </w:rPr>
        <w:t xml:space="preserve">Главы города Оренбурга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E1920">
        <w:rPr>
          <w:rFonts w:ascii="Times New Roman" w:hAnsi="Times New Roman" w:cs="Times New Roman"/>
          <w:sz w:val="28"/>
          <w:szCs w:val="28"/>
        </w:rPr>
        <w:t>А.С. Кудинов</w:t>
      </w:r>
    </w:p>
    <w:p w:rsidR="005463A5" w:rsidRPr="00062542" w:rsidRDefault="005463A5" w:rsidP="005E1920">
      <w:pPr>
        <w:tabs>
          <w:tab w:val="left" w:pos="284"/>
        </w:tabs>
      </w:pPr>
    </w:p>
    <w:sectPr w:rsidR="005463A5" w:rsidRPr="00062542" w:rsidSect="005758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18D"/>
    <w:rsid w:val="00062542"/>
    <w:rsid w:val="001C018D"/>
    <w:rsid w:val="00387E49"/>
    <w:rsid w:val="00507EAD"/>
    <w:rsid w:val="005463A5"/>
    <w:rsid w:val="00575836"/>
    <w:rsid w:val="005E1920"/>
    <w:rsid w:val="00746075"/>
    <w:rsid w:val="008A2F0A"/>
    <w:rsid w:val="008E3A67"/>
    <w:rsid w:val="0099606A"/>
    <w:rsid w:val="00C13AA4"/>
    <w:rsid w:val="00D94FA8"/>
    <w:rsid w:val="00E50B93"/>
    <w:rsid w:val="00E5759F"/>
    <w:rsid w:val="00EA338E"/>
    <w:rsid w:val="00EC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0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0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08BB8E84A328B653211503B39FB0966AA9FFF7430F74C4506B7A610294158D6EBD84FE57D0D7BF92CF4DLAx3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Скорикова Мария Александровна</dc:creator>
  <cp:lastModifiedBy>Беляков Иван Владимирович</cp:lastModifiedBy>
  <cp:revision>3</cp:revision>
  <cp:lastPrinted>2024-03-11T08:07:00Z</cp:lastPrinted>
  <dcterms:created xsi:type="dcterms:W3CDTF">2024-03-21T10:38:00Z</dcterms:created>
  <dcterms:modified xsi:type="dcterms:W3CDTF">2024-03-25T08:11:00Z</dcterms:modified>
</cp:coreProperties>
</file>