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00" w:rsidRPr="000E0450" w:rsidRDefault="008B4500" w:rsidP="008B4500">
      <w:pPr>
        <w:tabs>
          <w:tab w:val="left" w:pos="1140"/>
          <w:tab w:val="left" w:pos="1245"/>
        </w:tabs>
        <w:rPr>
          <w:b/>
        </w:rPr>
      </w:pPr>
      <w:r>
        <w:rPr>
          <w:b/>
          <w:bCs/>
          <w:color w:val="000000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B0F1" wp14:editId="0A29CAC5">
                <wp:simplePos x="0" y="0"/>
                <wp:positionH relativeFrom="column">
                  <wp:posOffset>-457200</wp:posOffset>
                </wp:positionH>
                <wp:positionV relativeFrom="paragraph">
                  <wp:posOffset>-231775</wp:posOffset>
                </wp:positionV>
                <wp:extent cx="3543300" cy="2653030"/>
                <wp:effectExtent l="13335" t="12065" r="571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00" w:rsidRDefault="008B4500" w:rsidP="008B4500">
                            <w:r>
                              <w:t xml:space="preserve">                                                                                   </w:t>
                            </w:r>
                          </w:p>
                          <w:p w:rsidR="008B4500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259C0" wp14:editId="2C69F471">
                                  <wp:extent cx="532765" cy="668020"/>
                                  <wp:effectExtent l="0" t="0" r="635" b="0"/>
                                  <wp:docPr id="1" name="Рисунок 1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76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8B4500" w:rsidRPr="004E1AFC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</w:t>
                            </w:r>
                            <w:r w:rsidRPr="004E1AFC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ЕШЕНИЕ </w:t>
                            </w:r>
                          </w:p>
                          <w:p w:rsidR="008B4500" w:rsidRPr="00444FCA" w:rsidRDefault="008B4500" w:rsidP="008B4500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A12643">
                              <w:rPr>
                                <w:sz w:val="32"/>
                                <w:szCs w:val="32"/>
                              </w:rPr>
                              <w:t xml:space="preserve">     о</w:t>
                            </w:r>
                            <w:r w:rsidR="00FB245B">
                              <w:rPr>
                                <w:sz w:val="32"/>
                                <w:szCs w:val="32"/>
                              </w:rPr>
                              <w:t>т</w:t>
                            </w:r>
                            <w:r w:rsidR="00A1264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2643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28</w:t>
                            </w:r>
                            <w:r w:rsidR="00A12643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.02.2025</w:t>
                            </w:r>
                            <w:r w:rsidR="00A12643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2643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A12643">
                              <w:rPr>
                                <w:sz w:val="32"/>
                                <w:szCs w:val="32"/>
                                <w:u w:val="single"/>
                              </w:rPr>
                              <w:t>588</w:t>
                            </w:r>
                          </w:p>
                          <w:p w:rsidR="008B4500" w:rsidRPr="00AF266B" w:rsidRDefault="008B4500" w:rsidP="008B4500">
                            <w: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Ind w:w="592" w:type="dxa"/>
                              <w:tblBorders>
                                <w:top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6"/>
                              <w:gridCol w:w="3960"/>
                              <w:gridCol w:w="282"/>
                            </w:tblGrid>
                            <w:tr w:rsidR="008B4500" w:rsidTr="001147B7">
                              <w:trPr>
                                <w:trHeight w:val="53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Pr="00AF266B" w:rsidRDefault="008B4500" w:rsidP="005C00E6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4500" w:rsidRDefault="008B4500" w:rsidP="005C00E6"/>
                              </w:tc>
                            </w:tr>
                          </w:tbl>
                          <w:p w:rsidR="008B4500" w:rsidRDefault="008B4500" w:rsidP="008B4500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  <w:p w:rsidR="008B4500" w:rsidRDefault="008B4500" w:rsidP="008B4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6pt;margin-top:-18.25pt;width:279pt;height:20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" strokecolor="white">
                <v:textbox>
                  <w:txbxContent>
                    <w:p w:rsidR="008B4500" w:rsidRDefault="008B4500" w:rsidP="008B4500">
                      <w:r>
                        <w:t xml:space="preserve">                                                                                   </w:t>
                      </w:r>
                    </w:p>
                    <w:p w:rsidR="008B4500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F259C0" wp14:editId="2C69F471">
                            <wp:extent cx="532765" cy="668020"/>
                            <wp:effectExtent l="0" t="0" r="635" b="0"/>
                            <wp:docPr id="1" name="Рисунок 1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76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4E1AFC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8B4500" w:rsidRPr="004E1AFC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</w:t>
                      </w:r>
                      <w:r w:rsidRPr="004E1AFC">
                        <w:rPr>
                          <w:bCs/>
                          <w:sz w:val="36"/>
                          <w:szCs w:val="36"/>
                        </w:rPr>
                        <w:t xml:space="preserve">ЕШЕНИЕ </w:t>
                      </w:r>
                    </w:p>
                    <w:p w:rsidR="008B4500" w:rsidRPr="00444FCA" w:rsidRDefault="008B4500" w:rsidP="008B4500">
                      <w:pPr>
                        <w:autoSpaceDE w:val="0"/>
                        <w:autoSpaceDN w:val="0"/>
                        <w:adjustRightInd w:val="0"/>
                        <w:ind w:right="45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="00A12643">
                        <w:rPr>
                          <w:sz w:val="32"/>
                          <w:szCs w:val="32"/>
                        </w:rPr>
                        <w:t xml:space="preserve">     о</w:t>
                      </w:r>
                      <w:r w:rsidR="00FB245B">
                        <w:rPr>
                          <w:sz w:val="32"/>
                          <w:szCs w:val="32"/>
                        </w:rPr>
                        <w:t>т</w:t>
                      </w:r>
                      <w:r w:rsidR="00A1264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12643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28</w:t>
                      </w:r>
                      <w:r w:rsidR="00A12643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.02.2025</w:t>
                      </w:r>
                      <w:r w:rsidR="00A12643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A12643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A12643">
                        <w:rPr>
                          <w:sz w:val="32"/>
                          <w:szCs w:val="32"/>
                          <w:u w:val="single"/>
                        </w:rPr>
                        <w:t>588</w:t>
                      </w:r>
                    </w:p>
                    <w:p w:rsidR="008B4500" w:rsidRPr="00AF266B" w:rsidRDefault="008B4500" w:rsidP="008B4500">
                      <w:r>
                        <w:t xml:space="preserve">  </w:t>
                      </w:r>
                    </w:p>
                    <w:tbl>
                      <w:tblPr>
                        <w:tblW w:w="0" w:type="auto"/>
                        <w:tblInd w:w="592" w:type="dxa"/>
                        <w:tblBorders>
                          <w:top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6"/>
                        <w:gridCol w:w="3960"/>
                        <w:gridCol w:w="282"/>
                      </w:tblGrid>
                      <w:tr w:rsidR="008B4500" w:rsidTr="001147B7">
                        <w:trPr>
                          <w:trHeight w:val="53"/>
                        </w:trPr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8B4500" w:rsidRPr="00AF266B" w:rsidRDefault="008B4500" w:rsidP="005C00E6">
                            <w:pPr>
                              <w:rPr>
                                <w:color w:val="FFFFFF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8B4500" w:rsidRDefault="008B4500" w:rsidP="005C00E6"/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B4500" w:rsidRDefault="008B4500" w:rsidP="005C00E6"/>
                        </w:tc>
                      </w:tr>
                    </w:tbl>
                    <w:p w:rsidR="008B4500" w:rsidRDefault="008B4500" w:rsidP="008B4500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  <w:p w:rsidR="008B4500" w:rsidRDefault="008B4500" w:rsidP="008B4500"/>
                  </w:txbxContent>
                </v:textbox>
              </v:rect>
            </w:pict>
          </mc:Fallback>
        </mc:AlternateConten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500" w:rsidRDefault="008B4500" w:rsidP="008B4500">
      <w:pPr>
        <w:tabs>
          <w:tab w:val="left" w:pos="8205"/>
        </w:tabs>
      </w:pPr>
    </w:p>
    <w:p w:rsidR="008B4500" w:rsidRPr="00FE1086" w:rsidRDefault="008B4500" w:rsidP="008B4500">
      <w:pPr>
        <w:tabs>
          <w:tab w:val="left" w:pos="7725"/>
        </w:tabs>
        <w:rPr>
          <w:b/>
        </w:rPr>
      </w:pPr>
      <w:r>
        <w:t xml:space="preserve">                                                                                                          </w:t>
      </w:r>
    </w:p>
    <w:p w:rsidR="008B4500" w:rsidRDefault="008B4500" w:rsidP="008B4500"/>
    <w:p w:rsidR="008B4500" w:rsidRDefault="008B4500" w:rsidP="008B4500">
      <w:pPr>
        <w:tabs>
          <w:tab w:val="left" w:pos="6804"/>
        </w:tabs>
      </w:pPr>
      <w:r>
        <w:tab/>
        <w:t xml:space="preserve">                         </w:t>
      </w:r>
    </w:p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Pr="009934F7" w:rsidRDefault="008B4500" w:rsidP="008B4500"/>
    <w:p w:rsidR="008B4500" w:rsidRDefault="008B4500" w:rsidP="008B4500"/>
    <w:p w:rsidR="008B4500" w:rsidRDefault="008B4500" w:rsidP="008B4500"/>
    <w:p w:rsidR="008B4500" w:rsidRDefault="00B76CEC" w:rsidP="00203845">
      <w:pPr>
        <w:ind w:right="4960"/>
        <w:jc w:val="both"/>
        <w:rPr>
          <w:szCs w:val="28"/>
        </w:rPr>
      </w:pPr>
      <w:r>
        <w:rPr>
          <w:szCs w:val="28"/>
        </w:rPr>
        <w:t>О</w:t>
      </w:r>
      <w:r w:rsidR="002B7797">
        <w:rPr>
          <w:szCs w:val="28"/>
        </w:rPr>
        <w:t>б утверждении Порядка материально-технического и организационного обеспечения деятельности органов местного самоуправления муниципального образования «город Оренбург»</w:t>
      </w:r>
    </w:p>
    <w:p w:rsidR="008B4500" w:rsidRDefault="008B4500" w:rsidP="00203845">
      <w:pPr>
        <w:ind w:right="4960"/>
        <w:jc w:val="both"/>
        <w:rPr>
          <w:szCs w:val="28"/>
        </w:rPr>
      </w:pPr>
    </w:p>
    <w:p w:rsidR="008B4500" w:rsidRDefault="008B4500" w:rsidP="008B4500">
      <w:pPr>
        <w:rPr>
          <w:szCs w:val="28"/>
        </w:rPr>
      </w:pPr>
    </w:p>
    <w:p w:rsidR="008E426F" w:rsidRDefault="008E426F" w:rsidP="002B77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 w:rsidRPr="0058196A">
        <w:rPr>
          <w:rFonts w:eastAsia="Calibri"/>
          <w:szCs w:val="28"/>
        </w:rPr>
        <w:t xml:space="preserve">На основании </w:t>
      </w:r>
      <w:hyperlink r:id="rId10" w:history="1">
        <w:r w:rsidRPr="0058196A">
          <w:rPr>
            <w:rFonts w:eastAsia="Calibri"/>
            <w:szCs w:val="28"/>
          </w:rPr>
          <w:t>статей 12</w:t>
        </w:r>
      </w:hyperlink>
      <w:r w:rsidRPr="0058196A">
        <w:rPr>
          <w:rFonts w:eastAsia="Calibri"/>
          <w:szCs w:val="28"/>
        </w:rPr>
        <w:t xml:space="preserve">, </w:t>
      </w:r>
      <w:hyperlink r:id="rId11" w:history="1">
        <w:r w:rsidRPr="0058196A">
          <w:rPr>
            <w:rFonts w:eastAsia="Calibri"/>
            <w:szCs w:val="28"/>
          </w:rPr>
          <w:t>132</w:t>
        </w:r>
      </w:hyperlink>
      <w:r w:rsidRPr="0058196A">
        <w:rPr>
          <w:rFonts w:eastAsia="Calibri"/>
          <w:szCs w:val="28"/>
        </w:rPr>
        <w:t xml:space="preserve"> Конституции Российской Федерации, </w:t>
      </w:r>
      <w:hyperlink r:id="rId12" w:history="1">
        <w:r w:rsidRPr="0058196A">
          <w:rPr>
            <w:rFonts w:eastAsia="Calibri"/>
            <w:szCs w:val="28"/>
          </w:rPr>
          <w:t>стат</w:t>
        </w:r>
        <w:r w:rsidR="002B7797">
          <w:rPr>
            <w:rFonts w:eastAsia="Calibri"/>
            <w:szCs w:val="28"/>
          </w:rPr>
          <w:t>ьи 3</w:t>
        </w:r>
        <w:r w:rsidRPr="0058196A">
          <w:rPr>
            <w:rFonts w:eastAsia="Calibri"/>
            <w:szCs w:val="28"/>
          </w:rPr>
          <w:t>5</w:t>
        </w:r>
      </w:hyperlink>
      <w:r w:rsidR="002B7797">
        <w:rPr>
          <w:rFonts w:eastAsia="Calibri"/>
          <w:szCs w:val="28"/>
        </w:rPr>
        <w:t xml:space="preserve"> </w:t>
      </w:r>
      <w:r w:rsidRPr="0058196A">
        <w:rPr>
          <w:rFonts w:eastAsia="Calibri"/>
          <w:szCs w:val="28"/>
        </w:rPr>
        <w:t xml:space="preserve">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>равления в Российской Федерации»</w:t>
      </w:r>
      <w:r w:rsidRPr="0058196A">
        <w:rPr>
          <w:rFonts w:eastAsia="Calibri"/>
          <w:szCs w:val="28"/>
        </w:rPr>
        <w:t>,</w:t>
      </w:r>
      <w:r w:rsidR="002B7797">
        <w:rPr>
          <w:rFonts w:eastAsia="Calibri"/>
          <w:szCs w:val="28"/>
        </w:rPr>
        <w:t xml:space="preserve"> статьи 15 </w:t>
      </w:r>
      <w:r w:rsidR="002B7797">
        <w:rPr>
          <w:rFonts w:eastAsiaTheme="minorHAnsi"/>
          <w:szCs w:val="28"/>
          <w:lang w:eastAsia="en-US"/>
        </w:rPr>
        <w:t>Закон</w:t>
      </w:r>
      <w:r w:rsidR="00504B37">
        <w:rPr>
          <w:rFonts w:eastAsiaTheme="minorHAnsi"/>
          <w:szCs w:val="28"/>
          <w:lang w:eastAsia="en-US"/>
        </w:rPr>
        <w:t>а</w:t>
      </w:r>
      <w:r w:rsidR="002B7797">
        <w:rPr>
          <w:rFonts w:eastAsiaTheme="minorHAnsi"/>
          <w:szCs w:val="28"/>
          <w:lang w:eastAsia="en-US"/>
        </w:rPr>
        <w:t xml:space="preserve"> Оренбургской области от 21.02.1996 «Об организации местного самоуправления в Оренбургской области»</w:t>
      </w:r>
      <w:r>
        <w:rPr>
          <w:rFonts w:eastAsiaTheme="minorHAnsi"/>
          <w:szCs w:val="28"/>
          <w:lang w:eastAsia="en-US"/>
        </w:rPr>
        <w:t xml:space="preserve">, </w:t>
      </w:r>
      <w:r w:rsidRPr="0058196A">
        <w:rPr>
          <w:rFonts w:eastAsia="Calibri"/>
          <w:szCs w:val="28"/>
        </w:rPr>
        <w:t xml:space="preserve">руководствуясь </w:t>
      </w:r>
      <w:hyperlink r:id="rId13" w:history="1">
        <w:r w:rsidRPr="0058196A">
          <w:rPr>
            <w:rFonts w:eastAsia="Calibri"/>
            <w:szCs w:val="28"/>
          </w:rPr>
          <w:t>статьей 27</w:t>
        </w:r>
      </w:hyperlink>
      <w:r w:rsidRPr="0058196A">
        <w:rPr>
          <w:rFonts w:eastAsia="Calibri"/>
          <w:szCs w:val="28"/>
        </w:rPr>
        <w:t xml:space="preserve"> Устава муниципального образования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город Оренбург</w:t>
      </w:r>
      <w:r>
        <w:rPr>
          <w:rFonts w:eastAsia="Calibri"/>
          <w:szCs w:val="28"/>
        </w:rPr>
        <w:t>»</w:t>
      </w:r>
      <w:r w:rsidRPr="0058196A">
        <w:rPr>
          <w:rFonts w:eastAsia="Calibri"/>
          <w:szCs w:val="28"/>
        </w:rPr>
        <w:t xml:space="preserve">, принятого </w:t>
      </w:r>
      <w:hyperlink r:id="rId14" w:history="1">
        <w:r w:rsidRPr="0058196A">
          <w:rPr>
            <w:rFonts w:eastAsia="Calibri"/>
            <w:szCs w:val="28"/>
          </w:rPr>
          <w:t>решением</w:t>
        </w:r>
      </w:hyperlink>
      <w:r w:rsidRPr="0058196A">
        <w:rPr>
          <w:rFonts w:eastAsia="Calibri"/>
          <w:szCs w:val="28"/>
        </w:rPr>
        <w:t xml:space="preserve"> Оренбургского городского Совета</w:t>
      </w:r>
      <w:r>
        <w:rPr>
          <w:rFonts w:eastAsia="Calibri"/>
          <w:szCs w:val="28"/>
        </w:rPr>
        <w:t xml:space="preserve"> о</w:t>
      </w:r>
      <w:r w:rsidRPr="0058196A">
        <w:rPr>
          <w:rFonts w:eastAsia="Calibri"/>
          <w:szCs w:val="28"/>
        </w:rPr>
        <w:t>т 28.04.2015</w:t>
      </w:r>
      <w:r w:rsidR="002B779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1015, Оренбургский городской Совет РЕШИЛ:</w:t>
      </w:r>
    </w:p>
    <w:p w:rsidR="002B7797" w:rsidRDefault="008E426F" w:rsidP="002B7797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ED0FB4">
        <w:rPr>
          <w:rFonts w:eastAsia="Calibri"/>
          <w:szCs w:val="28"/>
        </w:rPr>
        <w:t xml:space="preserve">1. </w:t>
      </w:r>
      <w:r w:rsidR="002B7797">
        <w:rPr>
          <w:rFonts w:eastAsia="Calibri"/>
          <w:szCs w:val="28"/>
        </w:rPr>
        <w:t xml:space="preserve">Утвердить </w:t>
      </w:r>
      <w:r w:rsidR="002B7797">
        <w:rPr>
          <w:szCs w:val="28"/>
        </w:rPr>
        <w:t>Порядок материально-технического и организационного обеспечения деятельности органов местного самоуправления муниципального образования «город Оренбург» согласно приложению.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Установить, что настоящее решение Совета вступает в силу после его официального опубликования.</w:t>
      </w:r>
    </w:p>
    <w:p w:rsidR="008E426F" w:rsidRDefault="008E426F" w:rsidP="00FB24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Поручить организацию исполнения настоящего решения Совета </w:t>
      </w:r>
      <w:r w:rsidR="002B7797">
        <w:rPr>
          <w:rFonts w:eastAsiaTheme="minorHAnsi"/>
          <w:szCs w:val="28"/>
          <w:lang w:eastAsia="en-US"/>
        </w:rPr>
        <w:t>руководителям органо</w:t>
      </w:r>
      <w:r w:rsidR="00504B37">
        <w:rPr>
          <w:rFonts w:eastAsiaTheme="minorHAnsi"/>
          <w:szCs w:val="28"/>
          <w:lang w:eastAsia="en-US"/>
        </w:rPr>
        <w:t>в</w:t>
      </w:r>
      <w:r w:rsidR="002B7797">
        <w:rPr>
          <w:rFonts w:eastAsiaTheme="minorHAnsi"/>
          <w:szCs w:val="28"/>
          <w:lang w:eastAsia="en-US"/>
        </w:rPr>
        <w:t xml:space="preserve"> местного самоуправления </w:t>
      </w:r>
      <w:r w:rsidR="002B7797">
        <w:rPr>
          <w:szCs w:val="28"/>
        </w:rPr>
        <w:t>муниципального образования «город Оренбург» в пределах своей компетенции</w:t>
      </w:r>
      <w:r>
        <w:rPr>
          <w:rFonts w:eastAsiaTheme="minorHAnsi"/>
          <w:szCs w:val="28"/>
          <w:lang w:eastAsia="en-US"/>
        </w:rPr>
        <w:t>.</w:t>
      </w:r>
    </w:p>
    <w:p w:rsidR="00FE3FCE" w:rsidRDefault="008E426F" w:rsidP="00FE3F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4. Возложить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решения Совета на председателя постоянного депутатского комитета Совета по местному самоуправлению и правотворчеству.</w:t>
      </w:r>
    </w:p>
    <w:p w:rsidR="00FE3FCE" w:rsidRDefault="00FE3FCE" w:rsidP="00FE3F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FB09C8" w:rsidRDefault="00FB09C8" w:rsidP="00FE3FC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8"/>
          <w:lang w:eastAsia="en-US"/>
        </w:rPr>
      </w:pPr>
    </w:p>
    <w:p w:rsidR="008E426F" w:rsidRPr="00FE3FCE" w:rsidRDefault="008E426F" w:rsidP="00FE3FC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8196A">
        <w:rPr>
          <w:szCs w:val="28"/>
        </w:rPr>
        <w:t xml:space="preserve">Председатель </w:t>
      </w:r>
    </w:p>
    <w:p w:rsidR="008E426F" w:rsidRDefault="008E426F" w:rsidP="00FE3FC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96A">
        <w:rPr>
          <w:rFonts w:ascii="Times New Roman" w:hAnsi="Times New Roman" w:cs="Times New Roman"/>
          <w:sz w:val="28"/>
          <w:szCs w:val="28"/>
        </w:rPr>
        <w:t>Оренбургского городского Совета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19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7797">
        <w:rPr>
          <w:rFonts w:ascii="Times New Roman" w:hAnsi="Times New Roman" w:cs="Times New Roman"/>
          <w:sz w:val="28"/>
          <w:szCs w:val="28"/>
        </w:rPr>
        <w:t xml:space="preserve">    </w:t>
      </w:r>
      <w:r w:rsidRPr="0058196A">
        <w:rPr>
          <w:rFonts w:ascii="Times New Roman" w:hAnsi="Times New Roman" w:cs="Times New Roman"/>
          <w:sz w:val="28"/>
          <w:szCs w:val="28"/>
        </w:rPr>
        <w:t>О.П. Березнева</w:t>
      </w:r>
    </w:p>
    <w:p w:rsidR="00FE3FCE" w:rsidRDefault="00FE3FCE" w:rsidP="00FE3FC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9C8" w:rsidRDefault="00FB09C8" w:rsidP="00FE3FC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9C8" w:rsidRDefault="00FB09C8" w:rsidP="00FB09C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8E426F" w:rsidRDefault="00FB09C8" w:rsidP="00FB09C8">
      <w:pPr>
        <w:pStyle w:val="ConsNormal"/>
        <w:widowControl/>
        <w:ind w:right="0"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42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E426F">
        <w:rPr>
          <w:rFonts w:ascii="Times New Roman" w:hAnsi="Times New Roman" w:cs="Times New Roman"/>
          <w:sz w:val="28"/>
          <w:szCs w:val="28"/>
        </w:rPr>
        <w:t xml:space="preserve"> города Оренбурга                                                                  </w:t>
      </w:r>
      <w:r w:rsidR="002B7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В.П. Объедков</w:t>
      </w:r>
    </w:p>
    <w:p w:rsidR="00EC34F6" w:rsidRDefault="00EC34F6" w:rsidP="008E426F">
      <w:pPr>
        <w:ind w:left="-426" w:right="-284" w:firstLine="426"/>
        <w:jc w:val="both"/>
        <w:rPr>
          <w:b/>
          <w:szCs w:val="28"/>
        </w:rPr>
        <w:sectPr w:rsidR="00EC34F6" w:rsidSect="00940B36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F63BA" w:rsidRPr="002B55D7" w:rsidRDefault="004F63BA" w:rsidP="002B55D7">
      <w:pPr>
        <w:ind w:left="6372"/>
        <w:rPr>
          <w:szCs w:val="28"/>
        </w:rPr>
      </w:pPr>
      <w:r w:rsidRPr="002B55D7">
        <w:rPr>
          <w:szCs w:val="28"/>
        </w:rPr>
        <w:lastRenderedPageBreak/>
        <w:t>Приложение</w:t>
      </w:r>
    </w:p>
    <w:p w:rsidR="004F63BA" w:rsidRPr="002B55D7" w:rsidRDefault="002B55D7" w:rsidP="002B55D7">
      <w:pPr>
        <w:ind w:left="6372"/>
        <w:rPr>
          <w:szCs w:val="28"/>
        </w:rPr>
      </w:pPr>
      <w:r w:rsidRPr="002B55D7">
        <w:rPr>
          <w:szCs w:val="28"/>
        </w:rPr>
        <w:t>к</w:t>
      </w:r>
      <w:r w:rsidR="004F63BA" w:rsidRPr="002B55D7">
        <w:rPr>
          <w:szCs w:val="28"/>
        </w:rPr>
        <w:t xml:space="preserve"> решению Совета</w:t>
      </w:r>
    </w:p>
    <w:p w:rsidR="004F63BA" w:rsidRDefault="002B55D7" w:rsidP="002B55D7">
      <w:pPr>
        <w:ind w:left="6372"/>
        <w:rPr>
          <w:b/>
          <w:szCs w:val="28"/>
        </w:rPr>
      </w:pPr>
      <w:r w:rsidRPr="002B55D7">
        <w:rPr>
          <w:szCs w:val="28"/>
        </w:rPr>
        <w:t>о</w:t>
      </w:r>
      <w:r w:rsidR="004F63BA" w:rsidRPr="002B55D7">
        <w:rPr>
          <w:szCs w:val="28"/>
        </w:rPr>
        <w:t>т</w:t>
      </w:r>
      <w:r w:rsidR="00A12643">
        <w:rPr>
          <w:szCs w:val="28"/>
        </w:rPr>
        <w:t xml:space="preserve"> </w:t>
      </w:r>
      <w:r w:rsidR="00A12643">
        <w:rPr>
          <w:bCs/>
          <w:color w:val="000000"/>
          <w:szCs w:val="28"/>
          <w:u w:val="single"/>
        </w:rPr>
        <w:t>28</w:t>
      </w:r>
      <w:bookmarkStart w:id="0" w:name="_GoBack"/>
      <w:bookmarkEnd w:id="0"/>
      <w:r w:rsidR="00A12643" w:rsidRPr="00A12643">
        <w:rPr>
          <w:bCs/>
          <w:color w:val="000000"/>
          <w:szCs w:val="28"/>
          <w:u w:val="single"/>
        </w:rPr>
        <w:t>.02.2025</w:t>
      </w:r>
      <w:r w:rsidR="00A12643" w:rsidRPr="00A12643">
        <w:rPr>
          <w:bCs/>
          <w:color w:val="000000"/>
          <w:szCs w:val="28"/>
        </w:rPr>
        <w:t xml:space="preserve"> </w:t>
      </w:r>
      <w:r w:rsidR="00A12643" w:rsidRPr="00A12643">
        <w:rPr>
          <w:szCs w:val="28"/>
        </w:rPr>
        <w:t xml:space="preserve">№ </w:t>
      </w:r>
      <w:r w:rsidR="00A12643" w:rsidRPr="00A12643">
        <w:rPr>
          <w:szCs w:val="28"/>
          <w:u w:val="single"/>
        </w:rPr>
        <w:t>588</w:t>
      </w:r>
    </w:p>
    <w:p w:rsidR="002B55D7" w:rsidRDefault="002B55D7" w:rsidP="00817763">
      <w:pPr>
        <w:jc w:val="center"/>
        <w:rPr>
          <w:b/>
          <w:szCs w:val="28"/>
        </w:rPr>
      </w:pPr>
    </w:p>
    <w:p w:rsidR="002B55D7" w:rsidRDefault="002B55D7" w:rsidP="00817763">
      <w:pPr>
        <w:jc w:val="center"/>
        <w:rPr>
          <w:b/>
          <w:szCs w:val="28"/>
        </w:rPr>
      </w:pPr>
    </w:p>
    <w:p w:rsidR="002B55D7" w:rsidRPr="00E33F75" w:rsidRDefault="002B55D7" w:rsidP="002B55D7">
      <w:pPr>
        <w:jc w:val="center"/>
        <w:rPr>
          <w:b/>
          <w:szCs w:val="28"/>
        </w:rPr>
      </w:pPr>
      <w:r w:rsidRPr="00E33F75">
        <w:rPr>
          <w:b/>
          <w:szCs w:val="28"/>
        </w:rPr>
        <w:t>Порядок</w:t>
      </w:r>
    </w:p>
    <w:p w:rsidR="002B55D7" w:rsidRPr="00E33F75" w:rsidRDefault="002B55D7" w:rsidP="002B55D7">
      <w:pPr>
        <w:jc w:val="center"/>
        <w:rPr>
          <w:b/>
          <w:szCs w:val="28"/>
        </w:rPr>
      </w:pPr>
      <w:r w:rsidRPr="00E33F75">
        <w:rPr>
          <w:b/>
          <w:szCs w:val="28"/>
        </w:rPr>
        <w:t>материально-технического и организационного обеспечения деятельности органов местного самоуправления муниципального образования</w:t>
      </w:r>
    </w:p>
    <w:p w:rsidR="002B55D7" w:rsidRPr="00E33F75" w:rsidRDefault="002B55D7" w:rsidP="002B55D7">
      <w:pPr>
        <w:jc w:val="center"/>
        <w:rPr>
          <w:b/>
          <w:szCs w:val="28"/>
        </w:rPr>
      </w:pPr>
      <w:r w:rsidRPr="00E33F75">
        <w:rPr>
          <w:b/>
          <w:szCs w:val="28"/>
        </w:rPr>
        <w:t>«город Оренбург»</w:t>
      </w:r>
    </w:p>
    <w:p w:rsidR="002B55D7" w:rsidRDefault="002B55D7" w:rsidP="00817763">
      <w:pPr>
        <w:jc w:val="center"/>
        <w:rPr>
          <w:b/>
          <w:szCs w:val="28"/>
        </w:rPr>
      </w:pPr>
    </w:p>
    <w:p w:rsidR="002B55D7" w:rsidRPr="00940B36" w:rsidRDefault="002B55D7" w:rsidP="00940B36">
      <w:pPr>
        <w:ind w:firstLine="709"/>
        <w:jc w:val="center"/>
        <w:rPr>
          <w:b/>
          <w:szCs w:val="28"/>
        </w:rPr>
      </w:pP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1</w:t>
      </w:r>
      <w:r w:rsidR="00940B36" w:rsidRPr="00940B36">
        <w:rPr>
          <w:rFonts w:eastAsiaTheme="minorHAnsi"/>
          <w:b/>
          <w:bCs/>
          <w:szCs w:val="28"/>
          <w:lang w:eastAsia="en-US"/>
        </w:rPr>
        <w:t>. Общее положение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40B36">
        <w:rPr>
          <w:rFonts w:eastAsiaTheme="minorHAnsi"/>
          <w:szCs w:val="28"/>
          <w:lang w:eastAsia="en-US"/>
        </w:rPr>
        <w:t xml:space="preserve">1.1. </w:t>
      </w:r>
      <w:proofErr w:type="gramStart"/>
      <w:r w:rsidRPr="00940B36">
        <w:rPr>
          <w:rFonts w:eastAsiaTheme="minorHAnsi"/>
          <w:szCs w:val="28"/>
          <w:lang w:eastAsia="en-US"/>
        </w:rPr>
        <w:t>Настоящ</w:t>
      </w:r>
      <w:r>
        <w:rPr>
          <w:rFonts w:eastAsiaTheme="minorHAnsi"/>
          <w:szCs w:val="28"/>
          <w:lang w:eastAsia="en-US"/>
        </w:rPr>
        <w:t>ий Порядок</w:t>
      </w:r>
      <w:r w:rsidRPr="00940B36">
        <w:rPr>
          <w:rFonts w:eastAsiaTheme="minorHAnsi"/>
          <w:szCs w:val="28"/>
          <w:lang w:eastAsia="en-US"/>
        </w:rPr>
        <w:t xml:space="preserve"> материально-технического и организационного обеспечения деятельности</w:t>
      </w:r>
      <w:r w:rsidR="0099028B">
        <w:rPr>
          <w:rFonts w:eastAsiaTheme="minorHAnsi"/>
          <w:szCs w:val="28"/>
          <w:lang w:eastAsia="en-US"/>
        </w:rPr>
        <w:t xml:space="preserve"> </w:t>
      </w:r>
      <w:r w:rsidRPr="00940B36">
        <w:rPr>
          <w:rFonts w:eastAsiaTheme="minorHAnsi"/>
          <w:szCs w:val="28"/>
          <w:lang w:eastAsia="en-US"/>
        </w:rPr>
        <w:t xml:space="preserve">органов местного самоуправления </w:t>
      </w:r>
      <w:r>
        <w:rPr>
          <w:rFonts w:eastAsiaTheme="minorHAnsi"/>
          <w:szCs w:val="28"/>
          <w:lang w:eastAsia="en-US"/>
        </w:rPr>
        <w:t xml:space="preserve">муниципального образования «город Оренбург» (далее - Порядок) в соответствии со </w:t>
      </w:r>
      <w:hyperlink r:id="rId16" w:history="1">
        <w:r w:rsidRPr="0058196A">
          <w:rPr>
            <w:rFonts w:eastAsia="Calibri"/>
            <w:szCs w:val="28"/>
          </w:rPr>
          <w:t>стат</w:t>
        </w:r>
        <w:r>
          <w:rPr>
            <w:rFonts w:eastAsia="Calibri"/>
            <w:szCs w:val="28"/>
          </w:rPr>
          <w:t>ьей 3</w:t>
        </w:r>
        <w:r w:rsidRPr="0058196A">
          <w:rPr>
            <w:rFonts w:eastAsia="Calibri"/>
            <w:szCs w:val="28"/>
          </w:rPr>
          <w:t>5</w:t>
        </w:r>
      </w:hyperlink>
      <w:r>
        <w:rPr>
          <w:rFonts w:eastAsia="Calibri"/>
          <w:szCs w:val="28"/>
        </w:rPr>
        <w:t xml:space="preserve"> </w:t>
      </w:r>
      <w:r w:rsidRPr="0058196A">
        <w:rPr>
          <w:rFonts w:eastAsia="Calibri"/>
          <w:szCs w:val="28"/>
        </w:rPr>
        <w:t xml:space="preserve">Федерального закона от 06.10.2003 </w:t>
      </w:r>
      <w:r>
        <w:rPr>
          <w:rFonts w:eastAsia="Calibri"/>
          <w:szCs w:val="28"/>
        </w:rPr>
        <w:t>№</w:t>
      </w:r>
      <w:r w:rsidRPr="0058196A">
        <w:rPr>
          <w:rFonts w:eastAsia="Calibri"/>
          <w:szCs w:val="28"/>
        </w:rPr>
        <w:t xml:space="preserve"> 131-ФЗ </w:t>
      </w:r>
      <w:r>
        <w:rPr>
          <w:rFonts w:eastAsia="Calibri"/>
          <w:szCs w:val="28"/>
        </w:rPr>
        <w:t>«</w:t>
      </w:r>
      <w:r w:rsidRPr="0058196A">
        <w:rPr>
          <w:rFonts w:eastAsia="Calibri"/>
          <w:szCs w:val="28"/>
        </w:rPr>
        <w:t>Об общих принципах организации местного самоуп</w:t>
      </w:r>
      <w:r>
        <w:rPr>
          <w:rFonts w:eastAsia="Calibri"/>
          <w:szCs w:val="28"/>
        </w:rPr>
        <w:t xml:space="preserve">равления в Российской Федерации» </w:t>
      </w:r>
      <w:r w:rsidR="0099028B">
        <w:rPr>
          <w:rFonts w:eastAsiaTheme="minorHAnsi"/>
          <w:szCs w:val="28"/>
          <w:lang w:eastAsia="en-US"/>
        </w:rPr>
        <w:t xml:space="preserve">определяет основы </w:t>
      </w:r>
      <w:r w:rsidRPr="00940B36">
        <w:rPr>
          <w:rFonts w:eastAsiaTheme="minorHAnsi"/>
          <w:szCs w:val="28"/>
          <w:lang w:eastAsia="en-US"/>
        </w:rPr>
        <w:t>материально-технического и организационного обеспечения деятельности</w:t>
      </w:r>
      <w:r>
        <w:rPr>
          <w:rFonts w:eastAsiaTheme="minorHAnsi"/>
          <w:szCs w:val="28"/>
          <w:lang w:eastAsia="en-US"/>
        </w:rPr>
        <w:t xml:space="preserve"> Оренбургского городского Совета, Главы города Оренбурга, Администрации города Оренбурга и Счетной палаты города Оренбурга</w:t>
      </w:r>
      <w:r w:rsidR="00370E68">
        <w:rPr>
          <w:rFonts w:eastAsiaTheme="minorHAnsi"/>
          <w:szCs w:val="28"/>
          <w:lang w:eastAsia="en-US"/>
        </w:rPr>
        <w:t xml:space="preserve"> </w:t>
      </w:r>
      <w:r w:rsidR="00370E68" w:rsidRPr="008A04FC">
        <w:rPr>
          <w:rFonts w:eastAsiaTheme="minorHAnsi"/>
          <w:szCs w:val="28"/>
          <w:lang w:eastAsia="en-US"/>
        </w:rPr>
        <w:t>(далее - органы местного самоуправления)</w:t>
      </w:r>
      <w:r w:rsidRPr="00940B36">
        <w:rPr>
          <w:rFonts w:eastAsiaTheme="minorHAnsi"/>
          <w:szCs w:val="28"/>
          <w:lang w:eastAsia="en-US"/>
        </w:rPr>
        <w:t>.</w:t>
      </w:r>
      <w:proofErr w:type="gramEnd"/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40B36">
        <w:rPr>
          <w:rFonts w:eastAsiaTheme="minorHAnsi"/>
          <w:szCs w:val="28"/>
          <w:lang w:eastAsia="en-US"/>
        </w:rPr>
        <w:t>1.2. Под материально-техническим обеспечением деятельности</w:t>
      </w:r>
      <w:r>
        <w:rPr>
          <w:rFonts w:eastAsiaTheme="minorHAnsi"/>
          <w:szCs w:val="28"/>
          <w:lang w:eastAsia="en-US"/>
        </w:rPr>
        <w:t xml:space="preserve"> органов местного самоуправления в настоящем Порядке </w:t>
      </w:r>
      <w:r w:rsidRPr="00940B36">
        <w:rPr>
          <w:rFonts w:eastAsiaTheme="minorHAnsi"/>
          <w:szCs w:val="28"/>
          <w:lang w:eastAsia="en-US"/>
        </w:rPr>
        <w:t xml:space="preserve">понимается комплекс </w:t>
      </w:r>
      <w:r w:rsidR="002C000B">
        <w:rPr>
          <w:rFonts w:eastAsiaTheme="minorHAnsi"/>
          <w:szCs w:val="28"/>
          <w:lang w:eastAsia="en-US"/>
        </w:rPr>
        <w:t xml:space="preserve">мер, </w:t>
      </w:r>
      <w:r w:rsidRPr="00940B36">
        <w:rPr>
          <w:rFonts w:eastAsiaTheme="minorHAnsi"/>
          <w:szCs w:val="28"/>
          <w:lang w:eastAsia="en-US"/>
        </w:rPr>
        <w:t xml:space="preserve">работ и услуг по </w:t>
      </w:r>
      <w:r w:rsidR="002C000B">
        <w:rPr>
          <w:rFonts w:eastAsiaTheme="minorHAnsi"/>
          <w:szCs w:val="28"/>
          <w:lang w:eastAsia="en-US"/>
        </w:rPr>
        <w:t xml:space="preserve">их </w:t>
      </w:r>
      <w:r w:rsidRPr="00940B36">
        <w:rPr>
          <w:rFonts w:eastAsiaTheme="minorHAnsi"/>
          <w:szCs w:val="28"/>
          <w:lang w:eastAsia="en-US"/>
        </w:rPr>
        <w:t xml:space="preserve">обеспечению необходимым оборудованием, оргтехникой, транспортом, зданиями, сооружениями и другими материально-техническими средствами, необходимыми для </w:t>
      </w:r>
      <w:r>
        <w:rPr>
          <w:rFonts w:eastAsiaTheme="minorHAnsi"/>
          <w:szCs w:val="28"/>
          <w:lang w:eastAsia="en-US"/>
        </w:rPr>
        <w:t xml:space="preserve">их </w:t>
      </w:r>
      <w:r w:rsidRPr="00940B36">
        <w:rPr>
          <w:rFonts w:eastAsiaTheme="minorHAnsi"/>
          <w:szCs w:val="28"/>
          <w:lang w:eastAsia="en-US"/>
        </w:rPr>
        <w:t>стабильного</w:t>
      </w:r>
      <w:r w:rsidR="002C000B">
        <w:rPr>
          <w:rFonts w:eastAsiaTheme="minorHAnsi"/>
          <w:szCs w:val="28"/>
          <w:lang w:eastAsia="en-US"/>
        </w:rPr>
        <w:t xml:space="preserve"> и полноценного</w:t>
      </w:r>
      <w:r w:rsidRPr="00940B36">
        <w:rPr>
          <w:rFonts w:eastAsiaTheme="minorHAnsi"/>
          <w:szCs w:val="28"/>
          <w:lang w:eastAsia="en-US"/>
        </w:rPr>
        <w:t xml:space="preserve"> функционирования.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40B36">
        <w:rPr>
          <w:rFonts w:eastAsiaTheme="minorHAnsi"/>
          <w:szCs w:val="28"/>
          <w:lang w:eastAsia="en-US"/>
        </w:rPr>
        <w:t xml:space="preserve">1.3. Под организационным обеспечением деятельности органов местного самоуправления </w:t>
      </w:r>
      <w:r>
        <w:rPr>
          <w:rFonts w:eastAsiaTheme="minorHAnsi"/>
          <w:szCs w:val="28"/>
          <w:lang w:eastAsia="en-US"/>
        </w:rPr>
        <w:t>в настоящем Порядке</w:t>
      </w:r>
      <w:r w:rsidRPr="00940B36">
        <w:rPr>
          <w:rFonts w:eastAsiaTheme="minorHAnsi"/>
          <w:szCs w:val="28"/>
          <w:lang w:eastAsia="en-US"/>
        </w:rPr>
        <w:t xml:space="preserve"> понимаются действия по подготовке и проведению мероприятий, отнесенных к полномочиям соответствующих органов, а также деятельность, направленная на создание полноценных организационных, информационных и иных условий для эффективного осуществления органами местного самоуправления своих полномочий.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2</w:t>
      </w:r>
      <w:r w:rsidR="00940B36" w:rsidRPr="00940B36">
        <w:rPr>
          <w:rFonts w:eastAsiaTheme="minorHAnsi"/>
          <w:b/>
          <w:bCs/>
          <w:szCs w:val="28"/>
          <w:lang w:eastAsia="en-US"/>
        </w:rPr>
        <w:t>. Материально-техническое обеспечение деятельности</w:t>
      </w:r>
    </w:p>
    <w:p w:rsidR="0099028B" w:rsidRPr="0099028B" w:rsidRDefault="00940B36" w:rsidP="0099028B">
      <w:pPr>
        <w:jc w:val="center"/>
        <w:rPr>
          <w:b/>
          <w:szCs w:val="28"/>
        </w:rPr>
      </w:pPr>
      <w:r w:rsidRPr="00940B36">
        <w:rPr>
          <w:rFonts w:eastAsiaTheme="minorHAnsi"/>
          <w:b/>
          <w:bCs/>
          <w:szCs w:val="28"/>
          <w:lang w:eastAsia="en-US"/>
        </w:rPr>
        <w:t xml:space="preserve">органов местного самоуправления </w:t>
      </w:r>
      <w:r w:rsidR="0099028B" w:rsidRPr="0099028B">
        <w:rPr>
          <w:b/>
          <w:szCs w:val="28"/>
        </w:rPr>
        <w:t>муниципального образования</w:t>
      </w:r>
    </w:p>
    <w:p w:rsidR="0099028B" w:rsidRPr="0099028B" w:rsidRDefault="0099028B" w:rsidP="0099028B">
      <w:pPr>
        <w:jc w:val="center"/>
        <w:rPr>
          <w:b/>
          <w:szCs w:val="28"/>
        </w:rPr>
      </w:pPr>
      <w:r w:rsidRPr="0099028B">
        <w:rPr>
          <w:b/>
          <w:szCs w:val="28"/>
        </w:rPr>
        <w:t>«город Оренбург»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Cs w:val="28"/>
          <w:lang w:eastAsia="en-US"/>
        </w:rPr>
      </w:pP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40B36">
        <w:rPr>
          <w:rFonts w:eastAsiaTheme="minorHAnsi"/>
          <w:szCs w:val="28"/>
          <w:lang w:eastAsia="en-US"/>
        </w:rPr>
        <w:t>2.1. 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Cs w:val="28"/>
          <w:lang w:eastAsia="en-US"/>
        </w:rPr>
        <w:t>1)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487B7C">
        <w:rPr>
          <w:rFonts w:eastAsiaTheme="minorHAnsi"/>
          <w:szCs w:val="28"/>
          <w:lang w:eastAsia="en-US"/>
        </w:rPr>
        <w:t>беспечение зданием, помещением</w:t>
      </w:r>
      <w:r w:rsidR="00EC34F6">
        <w:rPr>
          <w:rFonts w:eastAsiaTheme="minorHAnsi"/>
          <w:szCs w:val="28"/>
          <w:lang w:eastAsia="en-US"/>
        </w:rPr>
        <w:t>,</w:t>
      </w:r>
      <w:r w:rsidR="00487B7C">
        <w:rPr>
          <w:rFonts w:eastAsiaTheme="minorHAnsi"/>
          <w:szCs w:val="28"/>
          <w:lang w:eastAsia="en-US"/>
        </w:rPr>
        <w:t xml:space="preserve"> иным недвижимым имуществом</w:t>
      </w:r>
      <w:r w:rsidR="00940B36" w:rsidRPr="00940B36">
        <w:rPr>
          <w:rFonts w:eastAsiaTheme="minorHAnsi"/>
          <w:szCs w:val="28"/>
          <w:lang w:eastAsia="en-US"/>
        </w:rPr>
        <w:t>,</w:t>
      </w:r>
      <w:r w:rsidR="00487B7C">
        <w:rPr>
          <w:rFonts w:eastAsiaTheme="minorHAnsi"/>
          <w:szCs w:val="28"/>
          <w:lang w:eastAsia="en-US"/>
        </w:rPr>
        <w:t xml:space="preserve"> необходимым для размещения </w:t>
      </w:r>
      <w:r w:rsidR="0099028B">
        <w:rPr>
          <w:rFonts w:eastAsiaTheme="minorHAnsi"/>
          <w:szCs w:val="28"/>
          <w:lang w:eastAsia="en-US"/>
        </w:rPr>
        <w:t>органов местного самоуправления</w:t>
      </w:r>
      <w:r w:rsidR="00487B7C">
        <w:rPr>
          <w:rFonts w:eastAsiaTheme="minorHAnsi"/>
          <w:szCs w:val="28"/>
          <w:lang w:eastAsia="en-US"/>
        </w:rPr>
        <w:t xml:space="preserve"> и их структурных подразделений</w:t>
      </w:r>
      <w:r w:rsidR="00504B37">
        <w:rPr>
          <w:rFonts w:eastAsiaTheme="minorHAnsi"/>
          <w:szCs w:val="28"/>
          <w:lang w:eastAsia="en-US"/>
        </w:rPr>
        <w:t>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т</w:t>
      </w:r>
      <w:r w:rsidR="00940B36" w:rsidRPr="00940B36">
        <w:rPr>
          <w:rFonts w:eastAsiaTheme="minorHAnsi"/>
          <w:szCs w:val="28"/>
          <w:lang w:eastAsia="en-US"/>
        </w:rPr>
        <w:t>ранспортное обслуживание органов местного самоуправления в служебных целях (в том числе приобретение, аренда, содержание и эксплуатация автотранспортных средств, поддержание их в технически исправном состоянии, приобретение эксплуатационных материалов (горюче-смазочных материалов, запасных частей), прохождение технического осмотра, техническое обслуживание, сезонное обслуживание, теку</w:t>
      </w:r>
      <w:r w:rsidR="00504B37">
        <w:rPr>
          <w:rFonts w:eastAsiaTheme="minorHAnsi"/>
          <w:szCs w:val="28"/>
          <w:lang w:eastAsia="en-US"/>
        </w:rPr>
        <w:t>щий ремонт, страхование и т.д.);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3)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с</w:t>
      </w:r>
      <w:r w:rsidR="00940B36" w:rsidRPr="00940B36">
        <w:rPr>
          <w:rFonts w:eastAsiaTheme="minorHAnsi"/>
          <w:szCs w:val="28"/>
          <w:lang w:eastAsia="en-US"/>
        </w:rPr>
        <w:t xml:space="preserve">одержание зданий, помещений, </w:t>
      </w:r>
      <w:r w:rsidR="00487B7C">
        <w:rPr>
          <w:rFonts w:eastAsiaTheme="minorHAnsi"/>
          <w:szCs w:val="28"/>
          <w:lang w:eastAsia="en-US"/>
        </w:rPr>
        <w:t xml:space="preserve">иного недвижимого имущества </w:t>
      </w:r>
      <w:r w:rsidR="00940B36" w:rsidRPr="00940B36">
        <w:rPr>
          <w:rFonts w:eastAsiaTheme="minorHAnsi"/>
          <w:szCs w:val="28"/>
          <w:lang w:eastAsia="en-US"/>
        </w:rPr>
        <w:t>органов местного самоуправления</w:t>
      </w:r>
      <w:r w:rsidR="00487B7C">
        <w:rPr>
          <w:rFonts w:eastAsiaTheme="minorHAnsi"/>
          <w:szCs w:val="28"/>
          <w:lang w:eastAsia="en-US"/>
        </w:rPr>
        <w:t xml:space="preserve"> и их структурных </w:t>
      </w:r>
      <w:r w:rsidR="002C000B">
        <w:rPr>
          <w:rFonts w:eastAsiaTheme="minorHAnsi"/>
          <w:szCs w:val="28"/>
          <w:lang w:eastAsia="en-US"/>
        </w:rPr>
        <w:t>подразделений</w:t>
      </w:r>
      <w:r w:rsidR="00940B36" w:rsidRPr="00940B36">
        <w:rPr>
          <w:rFonts w:eastAsiaTheme="minorHAnsi"/>
          <w:szCs w:val="28"/>
          <w:lang w:eastAsia="en-US"/>
        </w:rPr>
        <w:t xml:space="preserve"> в состоянии, соответствующем противопожарным, санитарным, экологическим и иным установленным законодательством требованиям (в том числе осуществление текущего и капитального ремонта; предоставление коммунальных услуг (электроснабжение, теплоснабжение, водоснабжение, </w:t>
      </w:r>
      <w:r w:rsidR="0055393D">
        <w:rPr>
          <w:rFonts w:eastAsiaTheme="minorHAnsi"/>
          <w:szCs w:val="28"/>
          <w:lang w:eastAsia="en-US"/>
        </w:rPr>
        <w:t>водоотведение</w:t>
      </w:r>
      <w:r w:rsidR="00940B36" w:rsidRPr="00940B36">
        <w:rPr>
          <w:rFonts w:eastAsiaTheme="minorHAnsi"/>
          <w:szCs w:val="28"/>
          <w:lang w:eastAsia="en-US"/>
        </w:rPr>
        <w:t xml:space="preserve">, </w:t>
      </w:r>
      <w:r w:rsidR="0099028B">
        <w:rPr>
          <w:rFonts w:eastAsiaTheme="minorHAnsi"/>
          <w:szCs w:val="28"/>
          <w:lang w:eastAsia="en-US"/>
        </w:rPr>
        <w:t>обращение с ТКО</w:t>
      </w:r>
      <w:r w:rsidR="00940B36" w:rsidRPr="00940B36">
        <w:rPr>
          <w:rFonts w:eastAsiaTheme="minorHAnsi"/>
          <w:szCs w:val="28"/>
          <w:lang w:eastAsia="en-US"/>
        </w:rPr>
        <w:t>); поддержание в надлежащем состоянии инженерных сетей, узлов учета;</w:t>
      </w:r>
      <w:proofErr w:type="gramEnd"/>
      <w:r w:rsidR="00940B36" w:rsidRPr="00940B36">
        <w:rPr>
          <w:rFonts w:eastAsiaTheme="minorHAnsi"/>
          <w:szCs w:val="28"/>
          <w:lang w:eastAsia="en-US"/>
        </w:rPr>
        <w:t xml:space="preserve"> обеспечение противопожарных мероприятий, мероприятий по энергосбережению и т.</w:t>
      </w:r>
      <w:r w:rsidR="0099028B">
        <w:rPr>
          <w:rFonts w:eastAsiaTheme="minorHAnsi"/>
          <w:szCs w:val="28"/>
          <w:lang w:eastAsia="en-US"/>
        </w:rPr>
        <w:t>д</w:t>
      </w:r>
      <w:r w:rsidR="00504B37">
        <w:rPr>
          <w:rFonts w:eastAsiaTheme="minorHAnsi"/>
          <w:szCs w:val="28"/>
          <w:lang w:eastAsia="en-US"/>
        </w:rPr>
        <w:t>.);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940B36" w:rsidRPr="00940B36">
        <w:rPr>
          <w:rFonts w:eastAsiaTheme="minorHAnsi"/>
          <w:szCs w:val="28"/>
          <w:lang w:eastAsia="en-US"/>
        </w:rPr>
        <w:t xml:space="preserve">беспечение охраны зданий </w:t>
      </w:r>
      <w:r w:rsidR="002C000B" w:rsidRPr="00940B36">
        <w:rPr>
          <w:rFonts w:eastAsiaTheme="minorHAnsi"/>
          <w:szCs w:val="28"/>
          <w:lang w:eastAsia="en-US"/>
        </w:rPr>
        <w:t xml:space="preserve">помещений, </w:t>
      </w:r>
      <w:r w:rsidR="002C000B">
        <w:rPr>
          <w:rFonts w:eastAsiaTheme="minorHAnsi"/>
          <w:szCs w:val="28"/>
          <w:lang w:eastAsia="en-US"/>
        </w:rPr>
        <w:t xml:space="preserve">иного недвижимого имущества </w:t>
      </w:r>
      <w:r w:rsidR="0099028B">
        <w:rPr>
          <w:rFonts w:eastAsiaTheme="minorHAnsi"/>
          <w:szCs w:val="28"/>
          <w:lang w:eastAsia="en-US"/>
        </w:rPr>
        <w:t>органов местного самоуправления</w:t>
      </w:r>
      <w:r w:rsidR="002C000B" w:rsidRPr="002C000B">
        <w:rPr>
          <w:rFonts w:eastAsiaTheme="minorHAnsi"/>
          <w:szCs w:val="28"/>
          <w:lang w:eastAsia="en-US"/>
        </w:rPr>
        <w:t xml:space="preserve"> </w:t>
      </w:r>
      <w:r w:rsidR="002C000B">
        <w:rPr>
          <w:rFonts w:eastAsiaTheme="minorHAnsi"/>
          <w:szCs w:val="28"/>
          <w:lang w:eastAsia="en-US"/>
        </w:rPr>
        <w:t>и их структурных подразделений</w:t>
      </w:r>
      <w:r w:rsidR="00940B36" w:rsidRPr="00940B36">
        <w:rPr>
          <w:rFonts w:eastAsiaTheme="minorHAnsi"/>
          <w:szCs w:val="28"/>
          <w:lang w:eastAsia="en-US"/>
        </w:rPr>
        <w:t xml:space="preserve">, </w:t>
      </w:r>
      <w:r w:rsidR="002C000B">
        <w:rPr>
          <w:rFonts w:eastAsiaTheme="minorHAnsi"/>
          <w:szCs w:val="28"/>
          <w:lang w:eastAsia="en-US"/>
        </w:rPr>
        <w:t xml:space="preserve">а также </w:t>
      </w:r>
      <w:r w:rsidR="00940B36" w:rsidRPr="00940B36">
        <w:rPr>
          <w:rFonts w:eastAsiaTheme="minorHAnsi"/>
          <w:szCs w:val="28"/>
          <w:lang w:eastAsia="en-US"/>
        </w:rPr>
        <w:t>находящего</w:t>
      </w:r>
      <w:r w:rsidR="00504B37">
        <w:rPr>
          <w:rFonts w:eastAsiaTheme="minorHAnsi"/>
          <w:szCs w:val="28"/>
          <w:lang w:eastAsia="en-US"/>
        </w:rPr>
        <w:t>ся в них имущества и документов;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х</w:t>
      </w:r>
      <w:r w:rsidR="00940B36" w:rsidRPr="00940B36">
        <w:rPr>
          <w:rFonts w:eastAsiaTheme="minorHAnsi"/>
          <w:szCs w:val="28"/>
          <w:lang w:eastAsia="en-US"/>
        </w:rPr>
        <w:t>озяйственно-техническое обеспечение органов местного самоуправления (в том числе своевременная и качественная уборка служебных и производственных помещений, территорий, прилегающих к административным зданиям, обеспечение необходимым имущество</w:t>
      </w:r>
      <w:r w:rsidR="00504B37">
        <w:rPr>
          <w:rFonts w:eastAsiaTheme="minorHAnsi"/>
          <w:szCs w:val="28"/>
          <w:lang w:eastAsia="en-US"/>
        </w:rPr>
        <w:t>м помещений общего пользования);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оказание услуг связи;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16"/>
      <w:bookmarkEnd w:id="2"/>
      <w:r>
        <w:rPr>
          <w:rFonts w:eastAsiaTheme="minorHAnsi"/>
          <w:szCs w:val="28"/>
          <w:lang w:eastAsia="en-US"/>
        </w:rPr>
        <w:t>7)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940B36" w:rsidRPr="00940B36">
        <w:rPr>
          <w:rFonts w:eastAsiaTheme="minorHAnsi"/>
          <w:szCs w:val="28"/>
          <w:lang w:eastAsia="en-US"/>
        </w:rPr>
        <w:t>беспечение мебелью, хо</w:t>
      </w:r>
      <w:r w:rsidR="0099028B">
        <w:rPr>
          <w:rFonts w:eastAsiaTheme="minorHAnsi"/>
          <w:szCs w:val="28"/>
          <w:lang w:eastAsia="en-US"/>
        </w:rPr>
        <w:t>зяйственными и иными средствами</w:t>
      </w:r>
      <w:r w:rsidR="00504B37">
        <w:rPr>
          <w:rFonts w:eastAsiaTheme="minorHAnsi"/>
          <w:szCs w:val="28"/>
          <w:lang w:eastAsia="en-US"/>
        </w:rPr>
        <w:t>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3" w:name="Par17"/>
      <w:bookmarkEnd w:id="3"/>
      <w:r>
        <w:rPr>
          <w:rFonts w:eastAsiaTheme="minorHAnsi"/>
          <w:szCs w:val="28"/>
          <w:lang w:eastAsia="en-US"/>
        </w:rPr>
        <w:t>8)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940B36" w:rsidRPr="00940B36">
        <w:rPr>
          <w:rFonts w:eastAsiaTheme="minorHAnsi"/>
          <w:szCs w:val="28"/>
          <w:lang w:eastAsia="en-US"/>
        </w:rPr>
        <w:t>существление системно</w:t>
      </w:r>
      <w:r w:rsidR="00504B37">
        <w:rPr>
          <w:rFonts w:eastAsiaTheme="minorHAnsi"/>
          <w:szCs w:val="28"/>
          <w:lang w:eastAsia="en-US"/>
        </w:rPr>
        <w:t>го и сетевого администрирования;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4" w:name="Par18"/>
      <w:bookmarkEnd w:id="4"/>
      <w:r>
        <w:rPr>
          <w:rFonts w:eastAsiaTheme="minorHAnsi"/>
          <w:szCs w:val="28"/>
          <w:lang w:eastAsia="en-US"/>
        </w:rPr>
        <w:t>9)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940B36" w:rsidRPr="00940B36">
        <w:rPr>
          <w:rFonts w:eastAsiaTheme="minorHAnsi"/>
          <w:szCs w:val="28"/>
          <w:lang w:eastAsia="en-US"/>
        </w:rPr>
        <w:t xml:space="preserve">беспечение компьютерной, копировальной и печатающей техникой, </w:t>
      </w:r>
      <w:r w:rsidR="0099028B">
        <w:rPr>
          <w:rFonts w:eastAsiaTheme="minorHAnsi"/>
          <w:szCs w:val="28"/>
          <w:lang w:eastAsia="en-US"/>
        </w:rPr>
        <w:t xml:space="preserve">с </w:t>
      </w:r>
      <w:r w:rsidR="00940B36" w:rsidRPr="00940B36">
        <w:rPr>
          <w:rFonts w:eastAsiaTheme="minorHAnsi"/>
          <w:szCs w:val="28"/>
          <w:lang w:eastAsia="en-US"/>
        </w:rPr>
        <w:t>необходимыми для ее работы программными продуктами, комплектующими и расходными материалам</w:t>
      </w:r>
      <w:r w:rsidR="00504B37">
        <w:rPr>
          <w:rFonts w:eastAsiaTheme="minorHAnsi"/>
          <w:szCs w:val="28"/>
          <w:lang w:eastAsia="en-US"/>
        </w:rPr>
        <w:t>и, их обслуживание и обновление;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940B36" w:rsidRPr="00940B36">
        <w:rPr>
          <w:rFonts w:eastAsiaTheme="minorHAnsi"/>
          <w:szCs w:val="28"/>
          <w:lang w:eastAsia="en-US"/>
        </w:rPr>
        <w:t>беспечение бумагой и канцелярскими принадлежностями, сувенирной и иной продукцией в рамках проводимых органами мест</w:t>
      </w:r>
      <w:r w:rsidR="00504B37">
        <w:rPr>
          <w:rFonts w:eastAsiaTheme="minorHAnsi"/>
          <w:szCs w:val="28"/>
          <w:lang w:eastAsia="en-US"/>
        </w:rPr>
        <w:t>ного самоуправления мероприятий;</w:t>
      </w:r>
    </w:p>
    <w:p w:rsid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5" w:name="Par20"/>
      <w:bookmarkEnd w:id="5"/>
      <w:r>
        <w:rPr>
          <w:rFonts w:eastAsiaTheme="minorHAnsi"/>
          <w:szCs w:val="28"/>
          <w:lang w:eastAsia="en-US"/>
        </w:rPr>
        <w:t>11)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и</w:t>
      </w:r>
      <w:r w:rsidR="00940B36" w:rsidRPr="00940B36">
        <w:rPr>
          <w:rFonts w:eastAsiaTheme="minorHAnsi"/>
          <w:szCs w:val="28"/>
          <w:lang w:eastAsia="en-US"/>
        </w:rPr>
        <w:t xml:space="preserve">ные направления, обеспечивающие </w:t>
      </w:r>
      <w:r w:rsidR="0099028B">
        <w:rPr>
          <w:rFonts w:eastAsiaTheme="minorHAnsi"/>
          <w:szCs w:val="28"/>
          <w:lang w:eastAsia="en-US"/>
        </w:rPr>
        <w:t xml:space="preserve">надлежащее </w:t>
      </w:r>
      <w:r w:rsidR="00940B36" w:rsidRPr="00940B36">
        <w:rPr>
          <w:rFonts w:eastAsiaTheme="minorHAnsi"/>
          <w:szCs w:val="28"/>
          <w:lang w:eastAsia="en-US"/>
        </w:rPr>
        <w:t>функционирование деятельности органов местного самоуправления.</w:t>
      </w:r>
    </w:p>
    <w:p w:rsidR="002C000B" w:rsidRPr="00370E68" w:rsidRDefault="002C000B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2.2. </w:t>
      </w:r>
      <w:r w:rsidR="00514255">
        <w:rPr>
          <w:rFonts w:eastAsiaTheme="minorHAnsi"/>
          <w:szCs w:val="28"/>
          <w:lang w:eastAsia="en-US"/>
        </w:rPr>
        <w:t>Конкретные направления</w:t>
      </w:r>
      <w:r w:rsidR="005D2CE2">
        <w:rPr>
          <w:rFonts w:eastAsiaTheme="minorHAnsi"/>
          <w:szCs w:val="28"/>
          <w:lang w:eastAsia="en-US"/>
        </w:rPr>
        <w:t>, способы, механизмы</w:t>
      </w:r>
      <w:r w:rsidR="00514255">
        <w:rPr>
          <w:rFonts w:eastAsiaTheme="minorHAnsi"/>
          <w:szCs w:val="28"/>
          <w:lang w:eastAsia="en-US"/>
        </w:rPr>
        <w:t xml:space="preserve"> м</w:t>
      </w:r>
      <w:r w:rsidRPr="00940B36">
        <w:rPr>
          <w:rFonts w:eastAsiaTheme="minorHAnsi"/>
          <w:szCs w:val="28"/>
          <w:lang w:eastAsia="en-US"/>
        </w:rPr>
        <w:t>атериально-техническо</w:t>
      </w:r>
      <w:r w:rsidR="00514255">
        <w:rPr>
          <w:rFonts w:eastAsiaTheme="minorHAnsi"/>
          <w:szCs w:val="28"/>
          <w:lang w:eastAsia="en-US"/>
        </w:rPr>
        <w:t>го</w:t>
      </w:r>
      <w:r w:rsidRPr="00940B36">
        <w:rPr>
          <w:rFonts w:eastAsiaTheme="minorHAnsi"/>
          <w:szCs w:val="28"/>
          <w:lang w:eastAsia="en-US"/>
        </w:rPr>
        <w:t xml:space="preserve"> обеспечени</w:t>
      </w:r>
      <w:r w:rsidR="00514255">
        <w:rPr>
          <w:rFonts w:eastAsiaTheme="minorHAnsi"/>
          <w:szCs w:val="28"/>
          <w:lang w:eastAsia="en-US"/>
        </w:rPr>
        <w:t>я</w:t>
      </w:r>
      <w:r w:rsidRPr="00940B36">
        <w:rPr>
          <w:rFonts w:eastAsiaTheme="minorHAnsi"/>
          <w:szCs w:val="28"/>
          <w:lang w:eastAsia="en-US"/>
        </w:rPr>
        <w:t xml:space="preserve"> деятельности</w:t>
      </w:r>
      <w:r w:rsidR="00514255">
        <w:rPr>
          <w:rFonts w:eastAsiaTheme="minorHAnsi"/>
          <w:szCs w:val="28"/>
          <w:lang w:eastAsia="en-US"/>
        </w:rPr>
        <w:t xml:space="preserve"> и их объемы</w:t>
      </w:r>
      <w:r w:rsidRPr="00940B3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определя</w:t>
      </w:r>
      <w:r w:rsidR="00514255">
        <w:rPr>
          <w:rFonts w:eastAsiaTheme="minorHAnsi"/>
          <w:szCs w:val="28"/>
          <w:lang w:eastAsia="en-US"/>
        </w:rPr>
        <w:t>ю</w:t>
      </w:r>
      <w:r>
        <w:rPr>
          <w:rFonts w:eastAsiaTheme="minorHAnsi"/>
          <w:szCs w:val="28"/>
          <w:lang w:eastAsia="en-US"/>
        </w:rPr>
        <w:t xml:space="preserve">тся каждым </w:t>
      </w:r>
      <w:r w:rsidR="00514255">
        <w:rPr>
          <w:rFonts w:eastAsiaTheme="minorHAnsi"/>
          <w:szCs w:val="28"/>
          <w:lang w:eastAsia="en-US"/>
        </w:rPr>
        <w:t>органом</w:t>
      </w:r>
      <w:r w:rsidR="00514255" w:rsidRPr="00940B36">
        <w:rPr>
          <w:rFonts w:eastAsiaTheme="minorHAnsi"/>
          <w:szCs w:val="28"/>
          <w:lang w:eastAsia="en-US"/>
        </w:rPr>
        <w:t xml:space="preserve"> </w:t>
      </w:r>
      <w:r w:rsidRPr="00940B36">
        <w:rPr>
          <w:rFonts w:eastAsiaTheme="minorHAnsi"/>
          <w:szCs w:val="28"/>
          <w:lang w:eastAsia="en-US"/>
        </w:rPr>
        <w:t>местного самоуправления</w:t>
      </w:r>
      <w:r>
        <w:rPr>
          <w:rFonts w:eastAsiaTheme="minorHAnsi"/>
          <w:szCs w:val="28"/>
          <w:lang w:eastAsia="en-US"/>
        </w:rPr>
        <w:t xml:space="preserve"> самостоятельно</w:t>
      </w:r>
      <w:r w:rsidR="00EF36BD">
        <w:rPr>
          <w:rFonts w:eastAsiaTheme="minorHAnsi"/>
          <w:szCs w:val="28"/>
          <w:lang w:eastAsia="en-US"/>
        </w:rPr>
        <w:t xml:space="preserve"> с учетом требований действующего законодательства</w:t>
      </w:r>
      <w:r w:rsidR="00A25EE7">
        <w:rPr>
          <w:rFonts w:eastAsiaTheme="minorHAnsi"/>
          <w:szCs w:val="28"/>
          <w:lang w:eastAsia="en-US"/>
        </w:rPr>
        <w:t xml:space="preserve">, </w:t>
      </w:r>
      <w:r w:rsidR="00A25EE7" w:rsidRPr="00370E68">
        <w:rPr>
          <w:rFonts w:eastAsiaTheme="minorHAnsi"/>
          <w:szCs w:val="28"/>
          <w:lang w:eastAsia="en-US"/>
        </w:rPr>
        <w:t>за исключением случаев, установленных пунктом 2.3 настоящего Порядка</w:t>
      </w:r>
      <w:r w:rsidRPr="00370E68">
        <w:rPr>
          <w:rFonts w:eastAsiaTheme="minorHAnsi"/>
          <w:szCs w:val="28"/>
          <w:lang w:eastAsia="en-US"/>
        </w:rPr>
        <w:t>.</w:t>
      </w:r>
    </w:p>
    <w:p w:rsidR="00A25EE7" w:rsidRPr="00370E68" w:rsidRDefault="00A25EE7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70E68">
        <w:rPr>
          <w:rFonts w:eastAsiaTheme="minorHAnsi"/>
          <w:szCs w:val="28"/>
          <w:lang w:eastAsia="en-US"/>
        </w:rPr>
        <w:t>2.3. Администрация города Оренбурга организует осуществление материально-технического обеспечения деятельности</w:t>
      </w:r>
      <w:r w:rsidR="00ED2DDD">
        <w:rPr>
          <w:rFonts w:eastAsiaTheme="minorHAnsi"/>
          <w:szCs w:val="28"/>
          <w:lang w:eastAsia="en-US"/>
        </w:rPr>
        <w:t xml:space="preserve"> </w:t>
      </w:r>
      <w:r w:rsidR="00ED2DDD" w:rsidRPr="00D546B0">
        <w:rPr>
          <w:rFonts w:eastAsiaTheme="minorHAnsi"/>
          <w:szCs w:val="28"/>
          <w:lang w:eastAsia="en-US"/>
        </w:rPr>
        <w:t>Главы города Оренбурга, а также</w:t>
      </w:r>
      <w:r w:rsidRPr="00D546B0">
        <w:rPr>
          <w:rFonts w:eastAsiaTheme="minorHAnsi"/>
          <w:szCs w:val="28"/>
          <w:lang w:eastAsia="en-US"/>
        </w:rPr>
        <w:t>:</w:t>
      </w:r>
    </w:p>
    <w:p w:rsidR="00CC5181" w:rsidRPr="00370E68" w:rsidRDefault="00A25EE7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70E68">
        <w:rPr>
          <w:rFonts w:eastAsiaTheme="minorHAnsi"/>
          <w:szCs w:val="28"/>
          <w:lang w:eastAsia="en-US"/>
        </w:rPr>
        <w:lastRenderedPageBreak/>
        <w:t>2.3.1.</w:t>
      </w:r>
      <w:r w:rsidR="00ED2DDD">
        <w:rPr>
          <w:rFonts w:eastAsiaTheme="minorHAnsi"/>
          <w:szCs w:val="28"/>
          <w:lang w:eastAsia="en-US"/>
        </w:rPr>
        <w:t xml:space="preserve"> </w:t>
      </w:r>
      <w:proofErr w:type="gramStart"/>
      <w:r w:rsidRPr="00370E68">
        <w:rPr>
          <w:rFonts w:eastAsiaTheme="minorHAnsi"/>
          <w:szCs w:val="28"/>
          <w:lang w:eastAsia="en-US"/>
        </w:rPr>
        <w:t xml:space="preserve">Оренбургского городского Совета в части предоставления помещений для создания рабочих мест, содержания предоставленных помещений (оплата </w:t>
      </w:r>
      <w:r w:rsidR="00CC5181" w:rsidRPr="00370E68">
        <w:rPr>
          <w:rFonts w:eastAsiaTheme="minorHAnsi"/>
          <w:szCs w:val="28"/>
          <w:lang w:eastAsia="en-US"/>
        </w:rPr>
        <w:t>коммунальных</w:t>
      </w:r>
      <w:r w:rsidRPr="00370E68">
        <w:rPr>
          <w:rFonts w:eastAsiaTheme="minorHAnsi"/>
          <w:szCs w:val="28"/>
          <w:lang w:eastAsia="en-US"/>
        </w:rPr>
        <w:t xml:space="preserve"> услуг,</w:t>
      </w:r>
      <w:r w:rsidR="00CE65A4" w:rsidRPr="00370E68">
        <w:rPr>
          <w:rFonts w:eastAsiaTheme="minorHAnsi"/>
          <w:szCs w:val="28"/>
          <w:lang w:eastAsia="en-US"/>
        </w:rPr>
        <w:t xml:space="preserve"> услуг связи</w:t>
      </w:r>
      <w:r w:rsidR="00AC2A16" w:rsidRPr="00370E68">
        <w:rPr>
          <w:rFonts w:eastAsiaTheme="minorHAnsi"/>
          <w:szCs w:val="28"/>
          <w:lang w:eastAsia="en-US"/>
        </w:rPr>
        <w:t>,</w:t>
      </w:r>
      <w:r w:rsidR="00370E68">
        <w:rPr>
          <w:rFonts w:eastAsiaTheme="minorHAnsi"/>
          <w:szCs w:val="28"/>
          <w:lang w:eastAsia="en-US"/>
        </w:rPr>
        <w:t xml:space="preserve"> </w:t>
      </w:r>
      <w:r w:rsidR="00370E68" w:rsidRPr="008A04FC">
        <w:rPr>
          <w:rFonts w:eastAsiaTheme="minorHAnsi"/>
          <w:szCs w:val="28"/>
          <w:lang w:eastAsia="en-US"/>
        </w:rPr>
        <w:t>за исключением почтовой связи и мобильной подвижной радиосвязи (сотовой)</w:t>
      </w:r>
      <w:r w:rsidR="00370E68">
        <w:rPr>
          <w:rFonts w:eastAsiaTheme="minorHAnsi"/>
          <w:szCs w:val="28"/>
          <w:lang w:eastAsia="en-US"/>
        </w:rPr>
        <w:t>,</w:t>
      </w:r>
      <w:r w:rsidRPr="00370E68">
        <w:rPr>
          <w:rFonts w:eastAsiaTheme="minorHAnsi"/>
          <w:szCs w:val="28"/>
          <w:lang w:eastAsia="en-US"/>
        </w:rPr>
        <w:t xml:space="preserve"> уборка, </w:t>
      </w:r>
      <w:r w:rsidR="00CC5181" w:rsidRPr="00370E68">
        <w:rPr>
          <w:rFonts w:eastAsiaTheme="minorHAnsi"/>
          <w:szCs w:val="28"/>
          <w:lang w:eastAsia="en-US"/>
        </w:rPr>
        <w:t xml:space="preserve">обслуживание, ремонт, охрана, установка и замена приборов учета), установки, наладки и эксплуатации охранной и пожарной сигнализации, </w:t>
      </w:r>
      <w:r w:rsidR="00AC2A16" w:rsidRPr="00370E68">
        <w:rPr>
          <w:rFonts w:eastAsiaTheme="minorHAnsi"/>
          <w:szCs w:val="28"/>
          <w:lang w:eastAsia="en-US"/>
        </w:rPr>
        <w:t>обеспечения</w:t>
      </w:r>
      <w:r w:rsidR="00CC5181" w:rsidRPr="00370E68">
        <w:rPr>
          <w:rFonts w:eastAsiaTheme="minorHAnsi"/>
          <w:szCs w:val="28"/>
          <w:lang w:eastAsia="en-US"/>
        </w:rPr>
        <w:t xml:space="preserve"> доступа к локальным компьютерным сетям, обеспечени</w:t>
      </w:r>
      <w:r w:rsidR="00AC2A16" w:rsidRPr="00370E68">
        <w:rPr>
          <w:rFonts w:eastAsiaTheme="minorHAnsi"/>
          <w:szCs w:val="28"/>
          <w:lang w:eastAsia="en-US"/>
        </w:rPr>
        <w:t>я</w:t>
      </w:r>
      <w:r w:rsidR="00CC5181" w:rsidRPr="00370E68">
        <w:rPr>
          <w:rFonts w:eastAsiaTheme="minorHAnsi"/>
          <w:szCs w:val="28"/>
          <w:lang w:eastAsia="en-US"/>
        </w:rPr>
        <w:t xml:space="preserve"> доступа к информационно-телекоммуникационной сети </w:t>
      </w:r>
      <w:r w:rsidR="003116BF">
        <w:rPr>
          <w:rFonts w:eastAsiaTheme="minorHAnsi"/>
          <w:szCs w:val="28"/>
          <w:lang w:eastAsia="en-US"/>
        </w:rPr>
        <w:t>«</w:t>
      </w:r>
      <w:r w:rsidR="00CC5181" w:rsidRPr="00370E68">
        <w:rPr>
          <w:rFonts w:eastAsiaTheme="minorHAnsi"/>
          <w:szCs w:val="28"/>
          <w:lang w:eastAsia="en-US"/>
        </w:rPr>
        <w:t>Интернет</w:t>
      </w:r>
      <w:r w:rsidR="003116BF">
        <w:rPr>
          <w:rFonts w:eastAsiaTheme="minorHAnsi"/>
          <w:szCs w:val="28"/>
          <w:lang w:eastAsia="en-US"/>
        </w:rPr>
        <w:t>»</w:t>
      </w:r>
      <w:r w:rsidR="00CC5181" w:rsidRPr="00370E68">
        <w:rPr>
          <w:rFonts w:eastAsiaTheme="minorHAnsi"/>
          <w:szCs w:val="28"/>
          <w:lang w:eastAsia="en-US"/>
        </w:rPr>
        <w:t>,</w:t>
      </w:r>
      <w:r w:rsidR="00370E68">
        <w:rPr>
          <w:rFonts w:eastAsiaTheme="minorHAnsi"/>
          <w:szCs w:val="28"/>
          <w:lang w:eastAsia="en-US"/>
        </w:rPr>
        <w:t xml:space="preserve"> </w:t>
      </w:r>
      <w:r w:rsidR="00370E68" w:rsidRPr="008A04FC">
        <w:rPr>
          <w:rFonts w:eastAsiaTheme="minorHAnsi"/>
          <w:szCs w:val="28"/>
          <w:lang w:eastAsia="en-US"/>
        </w:rPr>
        <w:t>обеспечения защиты информации</w:t>
      </w:r>
      <w:proofErr w:type="gramEnd"/>
      <w:r w:rsidR="00370E68">
        <w:rPr>
          <w:rFonts w:eastAsiaTheme="minorHAnsi"/>
          <w:szCs w:val="28"/>
          <w:lang w:eastAsia="en-US"/>
        </w:rPr>
        <w:t xml:space="preserve">, </w:t>
      </w:r>
      <w:proofErr w:type="gramStart"/>
      <w:r w:rsidR="00CC5181" w:rsidRPr="00370E68">
        <w:rPr>
          <w:rFonts w:eastAsiaTheme="minorHAnsi"/>
          <w:szCs w:val="28"/>
          <w:lang w:eastAsia="en-US"/>
        </w:rPr>
        <w:t>обеспечени</w:t>
      </w:r>
      <w:r w:rsidR="00D47B7D" w:rsidRPr="00370E68">
        <w:rPr>
          <w:rFonts w:eastAsiaTheme="minorHAnsi"/>
          <w:szCs w:val="28"/>
          <w:lang w:eastAsia="en-US"/>
        </w:rPr>
        <w:t>я</w:t>
      </w:r>
      <w:r w:rsidR="00CC5181" w:rsidRPr="00370E68">
        <w:rPr>
          <w:rFonts w:eastAsiaTheme="minorHAnsi"/>
          <w:szCs w:val="28"/>
          <w:lang w:eastAsia="en-US"/>
        </w:rPr>
        <w:t xml:space="preserve"> доступа к справочно-правовым системам,</w:t>
      </w:r>
      <w:r w:rsidR="00D546B0">
        <w:rPr>
          <w:rFonts w:eastAsiaTheme="minorHAnsi"/>
          <w:szCs w:val="28"/>
          <w:lang w:eastAsia="en-US"/>
        </w:rPr>
        <w:t xml:space="preserve"> </w:t>
      </w:r>
      <w:r w:rsidR="00BF429C" w:rsidRPr="00370E68">
        <w:rPr>
          <w:rFonts w:eastAsiaTheme="minorHAnsi"/>
          <w:szCs w:val="28"/>
          <w:lang w:eastAsia="en-US"/>
        </w:rPr>
        <w:t xml:space="preserve">публикации и размещения официальной информации о деятельности Оренбургского городского Совета на </w:t>
      </w:r>
      <w:r w:rsidR="00BF429C" w:rsidRPr="00370E68">
        <w:rPr>
          <w:rFonts w:eastAsia="Calibri"/>
          <w:szCs w:val="28"/>
        </w:rPr>
        <w:t>официальном Интернет-портале города Оренбурга (</w:t>
      </w:r>
      <w:hyperlink r:id="rId17" w:history="1">
        <w:r w:rsidR="00BF429C" w:rsidRPr="00370E68">
          <w:rPr>
            <w:rStyle w:val="aa"/>
            <w:rFonts w:eastAsia="Calibri"/>
            <w:color w:val="auto"/>
            <w:szCs w:val="28"/>
            <w:u w:val="none"/>
          </w:rPr>
          <w:t>www.orenburg.ru</w:t>
        </w:r>
      </w:hyperlink>
      <w:r w:rsidR="00BF429C" w:rsidRPr="00370E68">
        <w:rPr>
          <w:rFonts w:eastAsia="Calibri"/>
          <w:szCs w:val="28"/>
        </w:rPr>
        <w:t xml:space="preserve">) и в сетевом издании </w:t>
      </w:r>
      <w:r w:rsidR="00BF429C" w:rsidRPr="00370E68">
        <w:rPr>
          <w:rFonts w:eastAsia="Calibri"/>
          <w:szCs w:val="28"/>
          <w:lang w:eastAsia="en-US"/>
        </w:rPr>
        <w:t>«Официальный вестник города Оренбурга» (</w:t>
      </w:r>
      <w:hyperlink r:id="rId18" w:history="1">
        <w:r w:rsidR="00BF429C" w:rsidRPr="00370E68">
          <w:rPr>
            <w:rStyle w:val="aa"/>
            <w:rFonts w:eastAsia="Calibri"/>
            <w:color w:val="auto"/>
            <w:szCs w:val="28"/>
            <w:u w:val="none"/>
            <w:lang w:val="en-US" w:eastAsia="en-US"/>
          </w:rPr>
          <w:t>www</w:t>
        </w:r>
        <w:r w:rsidR="00BF429C" w:rsidRPr="00370E68">
          <w:rPr>
            <w:rStyle w:val="aa"/>
            <w:rFonts w:eastAsia="Calibri"/>
            <w:color w:val="auto"/>
            <w:szCs w:val="28"/>
            <w:u w:val="none"/>
            <w:lang w:eastAsia="en-US"/>
          </w:rPr>
          <w:t>.оренбург.рф</w:t>
        </w:r>
        <w:r w:rsidR="00BF429C" w:rsidRPr="00B05AF3">
          <w:rPr>
            <w:rStyle w:val="aa"/>
            <w:rFonts w:eastAsia="Calibri"/>
            <w:color w:val="auto"/>
            <w:szCs w:val="28"/>
            <w:u w:val="none"/>
            <w:lang w:eastAsia="en-US"/>
          </w:rPr>
          <w:t>)</w:t>
        </w:r>
      </w:hyperlink>
      <w:r w:rsidR="00BF429C" w:rsidRPr="00370E68">
        <w:rPr>
          <w:rFonts w:eastAsiaTheme="minorHAnsi"/>
          <w:szCs w:val="28"/>
          <w:lang w:eastAsia="en-US"/>
        </w:rPr>
        <w:t>.</w:t>
      </w:r>
      <w:proofErr w:type="gramEnd"/>
    </w:p>
    <w:p w:rsidR="00CE65A4" w:rsidRPr="00BF429C" w:rsidRDefault="00CC5181" w:rsidP="00CE65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Cs w:val="28"/>
          <w:lang w:eastAsia="en-US"/>
        </w:rPr>
      </w:pPr>
      <w:r w:rsidRPr="00370E68">
        <w:rPr>
          <w:rFonts w:eastAsiaTheme="minorHAnsi"/>
          <w:szCs w:val="28"/>
          <w:lang w:eastAsia="en-US"/>
        </w:rPr>
        <w:t>2.3.</w:t>
      </w:r>
      <w:r w:rsidR="00ED2DDD">
        <w:rPr>
          <w:rFonts w:eastAsiaTheme="minorHAnsi"/>
          <w:szCs w:val="28"/>
          <w:lang w:eastAsia="en-US"/>
        </w:rPr>
        <w:t>2</w:t>
      </w:r>
      <w:r w:rsidRPr="00370E68">
        <w:rPr>
          <w:rFonts w:eastAsiaTheme="minorHAnsi"/>
          <w:szCs w:val="28"/>
          <w:lang w:eastAsia="en-US"/>
        </w:rPr>
        <w:t xml:space="preserve">. </w:t>
      </w:r>
      <w:proofErr w:type="gramStart"/>
      <w:r w:rsidRPr="00370E68">
        <w:rPr>
          <w:rFonts w:eastAsiaTheme="minorHAnsi"/>
          <w:szCs w:val="28"/>
          <w:lang w:eastAsia="en-US"/>
        </w:rPr>
        <w:t xml:space="preserve">Счетной </w:t>
      </w:r>
      <w:r w:rsidR="00CE65A4" w:rsidRPr="00370E68">
        <w:rPr>
          <w:rFonts w:eastAsiaTheme="minorHAnsi"/>
          <w:szCs w:val="28"/>
          <w:lang w:eastAsia="en-US"/>
        </w:rPr>
        <w:t xml:space="preserve">палаты города Оренбурга </w:t>
      </w:r>
      <w:r w:rsidR="00AC2A16" w:rsidRPr="00370E68">
        <w:rPr>
          <w:rFonts w:eastAsiaTheme="minorHAnsi"/>
          <w:szCs w:val="28"/>
          <w:lang w:eastAsia="en-US"/>
        </w:rPr>
        <w:t>в части предоставления помещений для создания рабочих мест, содержания предоставленных помещений (оплата коммунальных услуг, услуг связи,</w:t>
      </w:r>
      <w:r w:rsidR="00370E68">
        <w:rPr>
          <w:rFonts w:eastAsiaTheme="minorHAnsi"/>
          <w:szCs w:val="28"/>
          <w:lang w:eastAsia="en-US"/>
        </w:rPr>
        <w:t xml:space="preserve"> </w:t>
      </w:r>
      <w:r w:rsidR="00370E68" w:rsidRPr="008A04FC">
        <w:rPr>
          <w:rFonts w:eastAsiaTheme="minorHAnsi"/>
          <w:szCs w:val="28"/>
          <w:lang w:eastAsia="en-US"/>
        </w:rPr>
        <w:t>за исключением почтовой связи и мобильной подвижной радиосвязи (сотовой),</w:t>
      </w:r>
      <w:r w:rsidR="00AC2A16" w:rsidRPr="00370E68">
        <w:rPr>
          <w:rFonts w:eastAsiaTheme="minorHAnsi"/>
          <w:szCs w:val="28"/>
          <w:lang w:eastAsia="en-US"/>
        </w:rPr>
        <w:t xml:space="preserve"> уборка, обслуживание, ремонт, охрана, установка и замена приборов учета), установки, наладки и эксплуатации охранной и пожарной сигнализации, обеспечения доступа к локальным компьютерным сетям, обеспечения доступа к информационно-телекоммуникационной сети </w:t>
      </w:r>
      <w:r w:rsidR="003116BF">
        <w:rPr>
          <w:rFonts w:eastAsiaTheme="minorHAnsi"/>
          <w:szCs w:val="28"/>
          <w:lang w:eastAsia="en-US"/>
        </w:rPr>
        <w:t>«</w:t>
      </w:r>
      <w:r w:rsidR="00AC2A16" w:rsidRPr="00370E68">
        <w:rPr>
          <w:rFonts w:eastAsiaTheme="minorHAnsi"/>
          <w:szCs w:val="28"/>
          <w:lang w:eastAsia="en-US"/>
        </w:rPr>
        <w:t>Интернет</w:t>
      </w:r>
      <w:r w:rsidR="003116BF">
        <w:rPr>
          <w:rFonts w:eastAsiaTheme="minorHAnsi"/>
          <w:szCs w:val="28"/>
          <w:lang w:eastAsia="en-US"/>
        </w:rPr>
        <w:t>»</w:t>
      </w:r>
      <w:r w:rsidR="00AC2A16" w:rsidRPr="00370E68">
        <w:rPr>
          <w:rFonts w:eastAsiaTheme="minorHAnsi"/>
          <w:szCs w:val="28"/>
          <w:lang w:eastAsia="en-US"/>
        </w:rPr>
        <w:t xml:space="preserve">, </w:t>
      </w:r>
      <w:r w:rsidR="00370E68" w:rsidRPr="008A04FC">
        <w:rPr>
          <w:rFonts w:eastAsiaTheme="minorHAnsi"/>
          <w:szCs w:val="28"/>
          <w:lang w:eastAsia="en-US"/>
        </w:rPr>
        <w:t>обеспечения защиты</w:t>
      </w:r>
      <w:proofErr w:type="gramEnd"/>
      <w:r w:rsidR="00370E68" w:rsidRPr="008A04FC">
        <w:rPr>
          <w:rFonts w:eastAsiaTheme="minorHAnsi"/>
          <w:szCs w:val="28"/>
          <w:lang w:eastAsia="en-US"/>
        </w:rPr>
        <w:t xml:space="preserve"> </w:t>
      </w:r>
      <w:proofErr w:type="gramStart"/>
      <w:r w:rsidR="00370E68" w:rsidRPr="008A04FC">
        <w:rPr>
          <w:rFonts w:eastAsiaTheme="minorHAnsi"/>
          <w:szCs w:val="28"/>
          <w:lang w:eastAsia="en-US"/>
        </w:rPr>
        <w:t>информации</w:t>
      </w:r>
      <w:r w:rsidR="00370E68">
        <w:rPr>
          <w:rFonts w:eastAsiaTheme="minorHAnsi"/>
          <w:szCs w:val="28"/>
          <w:lang w:eastAsia="en-US"/>
        </w:rPr>
        <w:t>,</w:t>
      </w:r>
      <w:r w:rsidR="00370E68" w:rsidRPr="00370E68">
        <w:rPr>
          <w:rFonts w:eastAsiaTheme="minorHAnsi"/>
          <w:szCs w:val="28"/>
          <w:lang w:eastAsia="en-US"/>
        </w:rPr>
        <w:t xml:space="preserve"> </w:t>
      </w:r>
      <w:r w:rsidR="00AC2A16" w:rsidRPr="00370E68">
        <w:rPr>
          <w:rFonts w:eastAsiaTheme="minorHAnsi"/>
          <w:szCs w:val="28"/>
          <w:lang w:eastAsia="en-US"/>
        </w:rPr>
        <w:t>обеспечения доступа к справочно-правовым системам,</w:t>
      </w:r>
      <w:r w:rsidR="00D546B0">
        <w:rPr>
          <w:rFonts w:eastAsiaTheme="minorHAnsi"/>
          <w:szCs w:val="28"/>
          <w:lang w:eastAsia="en-US"/>
        </w:rPr>
        <w:t xml:space="preserve"> </w:t>
      </w:r>
      <w:r w:rsidR="00CE65A4" w:rsidRPr="00370E68">
        <w:rPr>
          <w:rFonts w:eastAsiaTheme="minorHAnsi"/>
          <w:szCs w:val="28"/>
          <w:lang w:eastAsia="en-US"/>
        </w:rPr>
        <w:t xml:space="preserve">публикации и размещения официальной информации о деятельности Счетной палаты города Оренбурга </w:t>
      </w:r>
      <w:r w:rsidR="00BF429C" w:rsidRPr="00370E68">
        <w:rPr>
          <w:rFonts w:eastAsiaTheme="minorHAnsi"/>
          <w:szCs w:val="28"/>
          <w:lang w:eastAsia="en-US"/>
        </w:rPr>
        <w:t xml:space="preserve">на </w:t>
      </w:r>
      <w:r w:rsidR="00BF429C" w:rsidRPr="00370E68">
        <w:rPr>
          <w:rFonts w:eastAsia="Calibri"/>
          <w:szCs w:val="28"/>
        </w:rPr>
        <w:t>официальном Интернет-портале города Оренбурга (</w:t>
      </w:r>
      <w:hyperlink r:id="rId19" w:history="1">
        <w:r w:rsidR="00BF429C" w:rsidRPr="00370E68">
          <w:rPr>
            <w:rStyle w:val="aa"/>
            <w:rFonts w:eastAsia="Calibri"/>
            <w:color w:val="auto"/>
            <w:szCs w:val="28"/>
            <w:u w:val="none"/>
          </w:rPr>
          <w:t>www.orenburg.ru</w:t>
        </w:r>
      </w:hyperlink>
      <w:r w:rsidR="00BF429C" w:rsidRPr="00370E68">
        <w:rPr>
          <w:rFonts w:eastAsia="Calibri"/>
          <w:szCs w:val="28"/>
        </w:rPr>
        <w:t xml:space="preserve">) и в сетевом издании </w:t>
      </w:r>
      <w:r w:rsidR="00BF429C" w:rsidRPr="00370E68">
        <w:rPr>
          <w:rFonts w:eastAsia="Calibri"/>
          <w:szCs w:val="28"/>
          <w:lang w:eastAsia="en-US"/>
        </w:rPr>
        <w:t>«Официальный вестник города Оренбурга» (</w:t>
      </w:r>
      <w:hyperlink r:id="rId20" w:history="1">
        <w:r w:rsidR="00BF429C" w:rsidRPr="00370E68">
          <w:rPr>
            <w:rStyle w:val="aa"/>
            <w:rFonts w:eastAsia="Calibri"/>
            <w:color w:val="auto"/>
            <w:szCs w:val="28"/>
            <w:u w:val="none"/>
            <w:lang w:val="en-US" w:eastAsia="en-US"/>
          </w:rPr>
          <w:t>www</w:t>
        </w:r>
        <w:r w:rsidR="00BF429C" w:rsidRPr="00370E68">
          <w:rPr>
            <w:rStyle w:val="aa"/>
            <w:rFonts w:eastAsia="Calibri"/>
            <w:color w:val="auto"/>
            <w:szCs w:val="28"/>
            <w:u w:val="none"/>
            <w:lang w:eastAsia="en-US"/>
          </w:rPr>
          <w:t>.оренбург.рф</w:t>
        </w:r>
        <w:r w:rsidR="00BF429C" w:rsidRPr="00370E68">
          <w:rPr>
            <w:rStyle w:val="aa"/>
            <w:rFonts w:eastAsia="Calibri"/>
            <w:color w:val="auto"/>
            <w:szCs w:val="28"/>
            <w:lang w:eastAsia="en-US"/>
          </w:rPr>
          <w:t>)</w:t>
        </w:r>
      </w:hyperlink>
      <w:r w:rsidR="00CE65A4" w:rsidRPr="00370E68">
        <w:rPr>
          <w:rFonts w:eastAsiaTheme="minorHAnsi"/>
          <w:szCs w:val="28"/>
          <w:lang w:eastAsia="en-US"/>
        </w:rPr>
        <w:t>.</w:t>
      </w:r>
      <w:proofErr w:type="gramEnd"/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3</w:t>
      </w:r>
      <w:r w:rsidR="00940B36" w:rsidRPr="00940B36">
        <w:rPr>
          <w:rFonts w:eastAsiaTheme="minorHAnsi"/>
          <w:b/>
          <w:bCs/>
          <w:szCs w:val="28"/>
          <w:lang w:eastAsia="en-US"/>
        </w:rPr>
        <w:t>. Организационное обеспечение деятельности</w:t>
      </w:r>
    </w:p>
    <w:p w:rsidR="0099028B" w:rsidRPr="0099028B" w:rsidRDefault="0099028B" w:rsidP="0099028B">
      <w:pPr>
        <w:jc w:val="center"/>
        <w:rPr>
          <w:b/>
          <w:szCs w:val="28"/>
        </w:rPr>
      </w:pPr>
      <w:r>
        <w:rPr>
          <w:rFonts w:eastAsiaTheme="minorHAnsi"/>
          <w:b/>
          <w:bCs/>
          <w:szCs w:val="28"/>
          <w:lang w:eastAsia="en-US"/>
        </w:rPr>
        <w:t xml:space="preserve">органов местного самоуправления </w:t>
      </w:r>
      <w:r w:rsidRPr="0099028B">
        <w:rPr>
          <w:b/>
          <w:szCs w:val="28"/>
        </w:rPr>
        <w:t>муниципального образования</w:t>
      </w:r>
    </w:p>
    <w:p w:rsidR="0099028B" w:rsidRPr="0099028B" w:rsidRDefault="0099028B" w:rsidP="0099028B">
      <w:pPr>
        <w:jc w:val="center"/>
        <w:rPr>
          <w:b/>
          <w:szCs w:val="28"/>
        </w:rPr>
      </w:pPr>
      <w:r w:rsidRPr="0099028B">
        <w:rPr>
          <w:b/>
          <w:szCs w:val="28"/>
        </w:rPr>
        <w:t>«город Оренбург»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B0112" w:rsidRDefault="00940B36" w:rsidP="00CB011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40B36">
        <w:rPr>
          <w:rFonts w:eastAsiaTheme="minorHAnsi"/>
          <w:szCs w:val="28"/>
          <w:lang w:eastAsia="en-US"/>
        </w:rPr>
        <w:t>3.1. Организационное обеспечение деятельности органов местного самоуправления осуществляется по следующим направлениям:</w:t>
      </w:r>
      <w:bookmarkStart w:id="6" w:name="Par38"/>
      <w:bookmarkEnd w:id="6"/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кадровое обеспечение</w:t>
      </w:r>
      <w:r w:rsidR="00CB0112">
        <w:rPr>
          <w:rFonts w:eastAsiaTheme="minorHAnsi"/>
          <w:szCs w:val="28"/>
          <w:lang w:eastAsia="en-US"/>
        </w:rPr>
        <w:t xml:space="preserve">, </w:t>
      </w:r>
      <w:r w:rsidR="00CB0112" w:rsidRPr="00133A90">
        <w:rPr>
          <w:rFonts w:eastAsiaTheme="minorHAnsi"/>
          <w:szCs w:val="28"/>
          <w:lang w:eastAsia="en-US"/>
        </w:rPr>
        <w:t>в том числе</w:t>
      </w:r>
      <w:r w:rsidR="005C3925" w:rsidRPr="00133A90">
        <w:rPr>
          <w:rFonts w:eastAsiaTheme="minorHAnsi"/>
          <w:szCs w:val="28"/>
          <w:lang w:eastAsia="en-US"/>
        </w:rPr>
        <w:t xml:space="preserve"> оплата труда,</w:t>
      </w:r>
      <w:r w:rsidR="00CB0112" w:rsidRPr="00133A90">
        <w:rPr>
          <w:rFonts w:eastAsiaTheme="minorHAnsi"/>
          <w:szCs w:val="28"/>
          <w:lang w:eastAsia="en-US"/>
        </w:rPr>
        <w:t xml:space="preserve"> возмещение расходов, связанных со служебными командировками</w:t>
      </w:r>
      <w:r w:rsidR="00504B37">
        <w:rPr>
          <w:rFonts w:eastAsiaTheme="minorHAnsi"/>
          <w:szCs w:val="28"/>
          <w:lang w:eastAsia="en-US"/>
        </w:rPr>
        <w:t>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п</w:t>
      </w:r>
      <w:r w:rsidR="00940B36" w:rsidRPr="00940B36">
        <w:rPr>
          <w:rFonts w:eastAsiaTheme="minorHAnsi"/>
          <w:szCs w:val="28"/>
          <w:lang w:eastAsia="en-US"/>
        </w:rPr>
        <w:t>равовое</w:t>
      </w:r>
      <w:r w:rsidR="00EF5C4C">
        <w:rPr>
          <w:rFonts w:eastAsiaTheme="minorHAnsi"/>
          <w:szCs w:val="28"/>
          <w:lang w:eastAsia="en-US"/>
        </w:rPr>
        <w:t xml:space="preserve"> (юридическое)</w:t>
      </w:r>
      <w:r w:rsidR="00504B37">
        <w:rPr>
          <w:rFonts w:eastAsiaTheme="minorHAnsi"/>
          <w:szCs w:val="28"/>
          <w:lang w:eastAsia="en-US"/>
        </w:rPr>
        <w:t xml:space="preserve"> обеспечение;</w:t>
      </w:r>
    </w:p>
    <w:p w:rsidR="005C3925" w:rsidRDefault="003116BF" w:rsidP="005C392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EC34F6">
        <w:rPr>
          <w:rFonts w:eastAsiaTheme="minorHAnsi"/>
          <w:szCs w:val="28"/>
          <w:lang w:eastAsia="en-US"/>
        </w:rPr>
        <w:t>финансово-</w:t>
      </w:r>
      <w:r w:rsidR="00504B37">
        <w:rPr>
          <w:rFonts w:eastAsiaTheme="minorHAnsi"/>
          <w:szCs w:val="28"/>
          <w:lang w:eastAsia="en-US"/>
        </w:rPr>
        <w:t>э</w:t>
      </w:r>
      <w:r w:rsidR="00940B36" w:rsidRPr="00940B36">
        <w:rPr>
          <w:rFonts w:eastAsiaTheme="minorHAnsi"/>
          <w:szCs w:val="28"/>
          <w:lang w:eastAsia="en-US"/>
        </w:rPr>
        <w:t>кономическое обеспечение</w:t>
      </w:r>
      <w:r w:rsidR="00EC34F6">
        <w:rPr>
          <w:rFonts w:eastAsiaTheme="minorHAnsi"/>
          <w:szCs w:val="28"/>
          <w:lang w:eastAsia="en-US"/>
        </w:rPr>
        <w:t>;</w:t>
      </w:r>
    </w:p>
    <w:p w:rsidR="005C3925" w:rsidRDefault="003116BF" w:rsidP="005C392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</w:t>
      </w:r>
      <w:r w:rsidR="005C3925" w:rsidRPr="00133A90">
        <w:rPr>
          <w:rFonts w:eastAsiaTheme="minorHAnsi"/>
          <w:szCs w:val="28"/>
          <w:lang w:eastAsia="en-US"/>
        </w:rPr>
        <w:t xml:space="preserve"> осуществление закупок товаров, работ, услуг для обеспечения муниципальных нужд;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</w:t>
      </w:r>
      <w:r w:rsidR="00EC34F6">
        <w:rPr>
          <w:rFonts w:eastAsiaTheme="minorHAnsi"/>
          <w:szCs w:val="28"/>
          <w:lang w:eastAsia="en-US"/>
        </w:rPr>
        <w:t xml:space="preserve"> </w:t>
      </w:r>
      <w:r w:rsidR="00940B36" w:rsidRPr="00940B36">
        <w:rPr>
          <w:rFonts w:eastAsiaTheme="minorHAnsi"/>
          <w:szCs w:val="28"/>
          <w:lang w:eastAsia="en-US"/>
        </w:rPr>
        <w:t>ведение бу</w:t>
      </w:r>
      <w:r w:rsidR="00504B37">
        <w:rPr>
          <w:rFonts w:eastAsiaTheme="minorHAnsi"/>
          <w:szCs w:val="28"/>
          <w:lang w:eastAsia="en-US"/>
        </w:rPr>
        <w:t>хгалтерского учета и отчетности;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7" w:name="Par41"/>
      <w:bookmarkEnd w:id="7"/>
      <w:r>
        <w:rPr>
          <w:rFonts w:eastAsiaTheme="minorHAnsi"/>
          <w:szCs w:val="28"/>
          <w:lang w:eastAsia="en-US"/>
        </w:rPr>
        <w:t>6)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информационное обеспечение;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8" w:name="Par42"/>
      <w:bookmarkEnd w:id="8"/>
      <w:r>
        <w:rPr>
          <w:rFonts w:eastAsiaTheme="minorHAnsi"/>
          <w:szCs w:val="28"/>
          <w:lang w:eastAsia="en-US"/>
        </w:rPr>
        <w:t>7)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о</w:t>
      </w:r>
      <w:r w:rsidR="00940B36" w:rsidRPr="00940B36">
        <w:rPr>
          <w:rFonts w:eastAsiaTheme="minorHAnsi"/>
          <w:szCs w:val="28"/>
          <w:lang w:eastAsia="en-US"/>
        </w:rPr>
        <w:t>рганизация делопроизводства</w:t>
      </w:r>
      <w:r w:rsidR="00504B37">
        <w:rPr>
          <w:rFonts w:eastAsiaTheme="minorHAnsi"/>
          <w:szCs w:val="28"/>
          <w:lang w:eastAsia="en-US"/>
        </w:rPr>
        <w:t xml:space="preserve"> и документационное обеспечение;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Par43"/>
      <w:bookmarkEnd w:id="9"/>
      <w:r>
        <w:rPr>
          <w:rFonts w:eastAsiaTheme="minorHAnsi"/>
          <w:szCs w:val="28"/>
          <w:lang w:eastAsia="en-US"/>
        </w:rPr>
        <w:t>8)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архивное обеспечение;</w:t>
      </w: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Par44"/>
      <w:bookmarkEnd w:id="10"/>
      <w:r>
        <w:rPr>
          <w:rFonts w:eastAsiaTheme="minorHAnsi"/>
          <w:szCs w:val="28"/>
          <w:lang w:eastAsia="en-US"/>
        </w:rPr>
        <w:lastRenderedPageBreak/>
        <w:t>9)</w:t>
      </w:r>
      <w:r w:rsidR="00940B36" w:rsidRPr="00940B36">
        <w:rPr>
          <w:rFonts w:eastAsiaTheme="minorHAnsi"/>
          <w:szCs w:val="28"/>
          <w:lang w:eastAsia="en-US"/>
        </w:rPr>
        <w:t xml:space="preserve"> </w:t>
      </w:r>
      <w:r w:rsidR="00504B37">
        <w:rPr>
          <w:rFonts w:eastAsiaTheme="minorHAnsi"/>
          <w:szCs w:val="28"/>
          <w:lang w:eastAsia="en-US"/>
        </w:rPr>
        <w:t>и</w:t>
      </w:r>
      <w:r w:rsidR="00940B36" w:rsidRPr="00940B36">
        <w:rPr>
          <w:rFonts w:eastAsiaTheme="minorHAnsi"/>
          <w:szCs w:val="28"/>
          <w:lang w:eastAsia="en-US"/>
        </w:rPr>
        <w:t>ные мероприятия, направленные на создание полноценных условий для эффективного осуществления органами местного самоуправления своих полномочий.</w:t>
      </w:r>
    </w:p>
    <w:p w:rsidR="00514255" w:rsidRPr="00940B36" w:rsidRDefault="00514255" w:rsidP="0051425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3.2. Конкретные </w:t>
      </w:r>
      <w:r w:rsidR="005D2CE2">
        <w:rPr>
          <w:rFonts w:eastAsiaTheme="minorHAnsi"/>
          <w:szCs w:val="28"/>
          <w:lang w:eastAsia="en-US"/>
        </w:rPr>
        <w:t>направления, способы, механизмы</w:t>
      </w:r>
      <w:r>
        <w:rPr>
          <w:rFonts w:eastAsiaTheme="minorHAnsi"/>
          <w:szCs w:val="28"/>
          <w:lang w:eastAsia="en-US"/>
        </w:rPr>
        <w:t xml:space="preserve"> о</w:t>
      </w:r>
      <w:r w:rsidRPr="00940B36">
        <w:rPr>
          <w:rFonts w:eastAsiaTheme="minorHAnsi"/>
          <w:szCs w:val="28"/>
          <w:lang w:eastAsia="en-US"/>
        </w:rPr>
        <w:t>рганизационно</w:t>
      </w:r>
      <w:r>
        <w:rPr>
          <w:rFonts w:eastAsiaTheme="minorHAnsi"/>
          <w:szCs w:val="28"/>
          <w:lang w:eastAsia="en-US"/>
        </w:rPr>
        <w:t>го</w:t>
      </w:r>
      <w:r w:rsidRPr="00940B36">
        <w:rPr>
          <w:rFonts w:eastAsiaTheme="minorHAnsi"/>
          <w:szCs w:val="28"/>
          <w:lang w:eastAsia="en-US"/>
        </w:rPr>
        <w:t xml:space="preserve"> обеспечени</w:t>
      </w:r>
      <w:r>
        <w:rPr>
          <w:rFonts w:eastAsiaTheme="minorHAnsi"/>
          <w:szCs w:val="28"/>
          <w:lang w:eastAsia="en-US"/>
        </w:rPr>
        <w:t>я</w:t>
      </w:r>
      <w:r w:rsidRPr="00940B36">
        <w:rPr>
          <w:rFonts w:eastAsiaTheme="minorHAnsi"/>
          <w:szCs w:val="28"/>
          <w:lang w:eastAsia="en-US"/>
        </w:rPr>
        <w:t xml:space="preserve"> деятельности </w:t>
      </w:r>
      <w:r>
        <w:rPr>
          <w:rFonts w:eastAsiaTheme="minorHAnsi"/>
          <w:szCs w:val="28"/>
          <w:lang w:eastAsia="en-US"/>
        </w:rPr>
        <w:t>и их объемы</w:t>
      </w:r>
      <w:r w:rsidRPr="00940B3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определяются каждым органом</w:t>
      </w:r>
      <w:r w:rsidRPr="00940B36">
        <w:rPr>
          <w:rFonts w:eastAsiaTheme="minorHAnsi"/>
          <w:szCs w:val="28"/>
          <w:lang w:eastAsia="en-US"/>
        </w:rPr>
        <w:t xml:space="preserve"> местного самоуправления</w:t>
      </w:r>
      <w:r>
        <w:rPr>
          <w:rFonts w:eastAsiaTheme="minorHAnsi"/>
          <w:szCs w:val="28"/>
          <w:lang w:eastAsia="en-US"/>
        </w:rPr>
        <w:t xml:space="preserve"> самостоятельно</w:t>
      </w:r>
      <w:r w:rsidR="00EF36BD" w:rsidRPr="00EF36BD">
        <w:rPr>
          <w:rFonts w:eastAsiaTheme="minorHAnsi"/>
          <w:szCs w:val="28"/>
          <w:lang w:eastAsia="en-US"/>
        </w:rPr>
        <w:t xml:space="preserve"> </w:t>
      </w:r>
      <w:r w:rsidR="00EF36BD">
        <w:rPr>
          <w:rFonts w:eastAsiaTheme="minorHAnsi"/>
          <w:szCs w:val="28"/>
          <w:lang w:eastAsia="en-US"/>
        </w:rPr>
        <w:t>с учетом требований действующего законодательства</w:t>
      </w:r>
      <w:r w:rsidR="00ED2DDD">
        <w:rPr>
          <w:rFonts w:eastAsiaTheme="minorHAnsi"/>
          <w:szCs w:val="28"/>
          <w:lang w:eastAsia="en-US"/>
        </w:rPr>
        <w:t xml:space="preserve">, </w:t>
      </w:r>
      <w:r w:rsidR="00ED2DDD" w:rsidRPr="00D546B0">
        <w:rPr>
          <w:rFonts w:eastAsiaTheme="minorHAnsi"/>
          <w:szCs w:val="28"/>
          <w:lang w:eastAsia="en-US"/>
        </w:rPr>
        <w:t>за исключением Главы города Оренбурга, организационное обеспечение деятельности которого осуществляет Администрация города Оренбурга</w:t>
      </w:r>
      <w:r>
        <w:rPr>
          <w:rFonts w:eastAsiaTheme="minorHAnsi"/>
          <w:szCs w:val="28"/>
          <w:lang w:eastAsia="en-US"/>
        </w:rPr>
        <w:t>.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4</w:t>
      </w:r>
      <w:r w:rsidR="00940B36" w:rsidRPr="00940B36">
        <w:rPr>
          <w:rFonts w:eastAsiaTheme="minorHAnsi"/>
          <w:b/>
          <w:bCs/>
          <w:szCs w:val="28"/>
          <w:lang w:eastAsia="en-US"/>
        </w:rPr>
        <w:t xml:space="preserve">. Финансирование </w:t>
      </w:r>
      <w:proofErr w:type="gramStart"/>
      <w:r w:rsidR="00940B36" w:rsidRPr="00940B36">
        <w:rPr>
          <w:rFonts w:eastAsiaTheme="minorHAnsi"/>
          <w:b/>
          <w:bCs/>
          <w:szCs w:val="28"/>
          <w:lang w:eastAsia="en-US"/>
        </w:rPr>
        <w:t>материально-технического</w:t>
      </w:r>
      <w:proofErr w:type="gramEnd"/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Cs w:val="28"/>
          <w:lang w:eastAsia="en-US"/>
        </w:rPr>
      </w:pPr>
      <w:r w:rsidRPr="00940B36">
        <w:rPr>
          <w:rFonts w:eastAsiaTheme="minorHAnsi"/>
          <w:b/>
          <w:bCs/>
          <w:szCs w:val="28"/>
          <w:lang w:eastAsia="en-US"/>
        </w:rPr>
        <w:t>и организационного обеспечения деятельности</w:t>
      </w:r>
    </w:p>
    <w:p w:rsidR="0099028B" w:rsidRPr="0099028B" w:rsidRDefault="00940B36" w:rsidP="0099028B">
      <w:pPr>
        <w:jc w:val="center"/>
        <w:rPr>
          <w:b/>
          <w:szCs w:val="28"/>
        </w:rPr>
      </w:pPr>
      <w:r w:rsidRPr="00940B36">
        <w:rPr>
          <w:rFonts w:eastAsiaTheme="minorHAnsi"/>
          <w:b/>
          <w:bCs/>
          <w:szCs w:val="28"/>
          <w:lang w:eastAsia="en-US"/>
        </w:rPr>
        <w:t xml:space="preserve">органов местного самоуправления </w:t>
      </w:r>
      <w:r w:rsidR="0099028B" w:rsidRPr="0099028B">
        <w:rPr>
          <w:b/>
          <w:szCs w:val="28"/>
        </w:rPr>
        <w:t>муниципального образования</w:t>
      </w:r>
    </w:p>
    <w:p w:rsidR="0099028B" w:rsidRPr="0099028B" w:rsidRDefault="0099028B" w:rsidP="0099028B">
      <w:pPr>
        <w:jc w:val="center"/>
        <w:rPr>
          <w:b/>
          <w:szCs w:val="28"/>
        </w:rPr>
      </w:pPr>
      <w:r w:rsidRPr="0099028B">
        <w:rPr>
          <w:b/>
          <w:szCs w:val="28"/>
        </w:rPr>
        <w:t>«город Оренбург»</w:t>
      </w:r>
    </w:p>
    <w:p w:rsidR="00940B36" w:rsidRPr="00940B36" w:rsidRDefault="00940B36" w:rsidP="0099028B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</w:p>
    <w:p w:rsidR="00940B36" w:rsidRPr="00940B36" w:rsidRDefault="00504B37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4.1. </w:t>
      </w:r>
      <w:r w:rsidR="00940B36" w:rsidRPr="00940B36">
        <w:rPr>
          <w:rFonts w:eastAsiaTheme="minorHAnsi"/>
          <w:szCs w:val="28"/>
          <w:lang w:eastAsia="en-US"/>
        </w:rPr>
        <w:t xml:space="preserve">Финансирование материально-технического и организационного обеспечения деятельности органов местного самоуправления осуществляется </w:t>
      </w:r>
      <w:r w:rsidR="0064571E" w:rsidRPr="0064571E">
        <w:rPr>
          <w:rFonts w:eastAsiaTheme="minorHAnsi"/>
          <w:szCs w:val="28"/>
          <w:lang w:eastAsia="en-US"/>
        </w:rPr>
        <w:t>в пределах лимитов бюджетных обязательств, предусмотренных на соответствующие цели в бюджете города Оренбурга.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40B36" w:rsidRPr="00940B36" w:rsidRDefault="003116BF" w:rsidP="00940B3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5</w:t>
      </w:r>
      <w:r w:rsidR="00940B36" w:rsidRPr="00940B36">
        <w:rPr>
          <w:rFonts w:eastAsiaTheme="minorHAnsi"/>
          <w:b/>
          <w:bCs/>
          <w:szCs w:val="28"/>
          <w:lang w:eastAsia="en-US"/>
        </w:rPr>
        <w:t>. Формирование потребностей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Cs w:val="28"/>
          <w:lang w:eastAsia="en-US"/>
        </w:rPr>
      </w:pPr>
      <w:r w:rsidRPr="00940B36">
        <w:rPr>
          <w:rFonts w:eastAsiaTheme="minorHAnsi"/>
          <w:b/>
          <w:bCs/>
          <w:szCs w:val="28"/>
          <w:lang w:eastAsia="en-US"/>
        </w:rPr>
        <w:t>в материально-техническом и организационном обеспечении</w:t>
      </w:r>
    </w:p>
    <w:p w:rsidR="0099028B" w:rsidRPr="0099028B" w:rsidRDefault="00940B36" w:rsidP="0099028B">
      <w:pPr>
        <w:jc w:val="center"/>
        <w:rPr>
          <w:b/>
          <w:szCs w:val="28"/>
        </w:rPr>
      </w:pPr>
      <w:r w:rsidRPr="00940B36">
        <w:rPr>
          <w:rFonts w:eastAsiaTheme="minorHAnsi"/>
          <w:b/>
          <w:bCs/>
          <w:szCs w:val="28"/>
          <w:lang w:eastAsia="en-US"/>
        </w:rPr>
        <w:t xml:space="preserve">деятельности органов местного самоуправления </w:t>
      </w:r>
      <w:r w:rsidR="0099028B" w:rsidRPr="0099028B">
        <w:rPr>
          <w:b/>
          <w:szCs w:val="28"/>
        </w:rPr>
        <w:t>муниципального образования</w:t>
      </w:r>
      <w:r w:rsidR="0099028B">
        <w:rPr>
          <w:b/>
          <w:szCs w:val="28"/>
        </w:rPr>
        <w:t xml:space="preserve"> </w:t>
      </w:r>
      <w:r w:rsidR="0099028B" w:rsidRPr="0099028B">
        <w:rPr>
          <w:b/>
          <w:szCs w:val="28"/>
        </w:rPr>
        <w:t>«город Оренбург»</w:t>
      </w:r>
    </w:p>
    <w:p w:rsidR="00940B36" w:rsidRPr="00940B36" w:rsidRDefault="00940B36" w:rsidP="00940B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940B36" w:rsidRPr="00940B36" w:rsidRDefault="00940B36" w:rsidP="00487B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40B36">
        <w:rPr>
          <w:rFonts w:eastAsiaTheme="minorHAnsi"/>
          <w:szCs w:val="28"/>
          <w:lang w:eastAsia="en-US"/>
        </w:rPr>
        <w:t xml:space="preserve">5.1. Потребности в материально-техническом </w:t>
      </w:r>
      <w:r w:rsidR="00487B7C">
        <w:rPr>
          <w:rFonts w:eastAsiaTheme="minorHAnsi"/>
          <w:szCs w:val="28"/>
          <w:lang w:eastAsia="en-US"/>
        </w:rPr>
        <w:t xml:space="preserve">и </w:t>
      </w:r>
      <w:r w:rsidR="00487B7C" w:rsidRPr="00940B36">
        <w:rPr>
          <w:rFonts w:eastAsiaTheme="minorHAnsi"/>
          <w:szCs w:val="28"/>
          <w:lang w:eastAsia="en-US"/>
        </w:rPr>
        <w:t xml:space="preserve">организационном обеспечении </w:t>
      </w:r>
      <w:r w:rsidRPr="00940B36">
        <w:rPr>
          <w:rFonts w:eastAsiaTheme="minorHAnsi"/>
          <w:szCs w:val="28"/>
          <w:lang w:eastAsia="en-US"/>
        </w:rPr>
        <w:t xml:space="preserve">деятельности формируются </w:t>
      </w:r>
      <w:r w:rsidR="00514255">
        <w:rPr>
          <w:rFonts w:eastAsiaTheme="minorHAnsi"/>
          <w:szCs w:val="28"/>
          <w:lang w:eastAsia="en-US"/>
        </w:rPr>
        <w:t xml:space="preserve">каждым </w:t>
      </w:r>
      <w:r w:rsidR="00514255" w:rsidRPr="00940B36">
        <w:rPr>
          <w:rFonts w:eastAsiaTheme="minorHAnsi"/>
          <w:szCs w:val="28"/>
          <w:lang w:eastAsia="en-US"/>
        </w:rPr>
        <w:t>органо</w:t>
      </w:r>
      <w:r w:rsidR="00514255">
        <w:rPr>
          <w:rFonts w:eastAsiaTheme="minorHAnsi"/>
          <w:szCs w:val="28"/>
          <w:lang w:eastAsia="en-US"/>
        </w:rPr>
        <w:t>м</w:t>
      </w:r>
      <w:r w:rsidR="00514255" w:rsidRPr="00940B36">
        <w:rPr>
          <w:rFonts w:eastAsiaTheme="minorHAnsi"/>
          <w:szCs w:val="28"/>
          <w:lang w:eastAsia="en-US"/>
        </w:rPr>
        <w:t xml:space="preserve"> местного самоуправления </w:t>
      </w:r>
      <w:r w:rsidR="00514255">
        <w:rPr>
          <w:rFonts w:eastAsiaTheme="minorHAnsi"/>
          <w:szCs w:val="28"/>
          <w:lang w:eastAsia="en-US"/>
        </w:rPr>
        <w:t xml:space="preserve">самостоятельно </w:t>
      </w:r>
      <w:r w:rsidRPr="00940B36">
        <w:rPr>
          <w:rFonts w:eastAsiaTheme="minorHAnsi"/>
          <w:szCs w:val="28"/>
          <w:lang w:eastAsia="en-US"/>
        </w:rPr>
        <w:t xml:space="preserve">в соответствии с </w:t>
      </w:r>
      <w:r w:rsidR="00D546B0">
        <w:rPr>
          <w:rFonts w:eastAsiaTheme="minorHAnsi"/>
          <w:szCs w:val="28"/>
          <w:lang w:eastAsia="en-US"/>
        </w:rPr>
        <w:t>правовыми актами</w:t>
      </w:r>
      <w:r w:rsidR="00487B7C">
        <w:rPr>
          <w:rFonts w:eastAsiaTheme="minorHAnsi"/>
          <w:szCs w:val="28"/>
          <w:lang w:eastAsia="en-US"/>
        </w:rPr>
        <w:t xml:space="preserve"> Российской Федерации, Оренбургской области</w:t>
      </w:r>
      <w:r w:rsidRPr="00940B36">
        <w:rPr>
          <w:rFonts w:eastAsiaTheme="minorHAnsi"/>
          <w:szCs w:val="28"/>
          <w:lang w:eastAsia="en-US"/>
        </w:rPr>
        <w:t>, муниципальными правовыми актами</w:t>
      </w:r>
      <w:r w:rsidR="00487B7C">
        <w:rPr>
          <w:rFonts w:eastAsiaTheme="minorHAnsi"/>
          <w:szCs w:val="28"/>
          <w:lang w:eastAsia="en-US"/>
        </w:rPr>
        <w:t xml:space="preserve"> </w:t>
      </w:r>
      <w:r w:rsidR="009076B1">
        <w:rPr>
          <w:rFonts w:eastAsiaTheme="minorHAnsi"/>
          <w:szCs w:val="28"/>
          <w:lang w:eastAsia="en-US"/>
        </w:rPr>
        <w:t xml:space="preserve">и учитываются при </w:t>
      </w:r>
      <w:r w:rsidR="00487B7C">
        <w:rPr>
          <w:rFonts w:eastAsiaTheme="minorHAnsi"/>
          <w:szCs w:val="28"/>
          <w:lang w:eastAsia="en-US"/>
        </w:rPr>
        <w:t>составлени</w:t>
      </w:r>
      <w:r w:rsidR="009076B1">
        <w:rPr>
          <w:rFonts w:eastAsiaTheme="minorHAnsi"/>
          <w:szCs w:val="28"/>
          <w:lang w:eastAsia="en-US"/>
        </w:rPr>
        <w:t>и</w:t>
      </w:r>
      <w:r w:rsidRPr="00940B36">
        <w:rPr>
          <w:rFonts w:eastAsiaTheme="minorHAnsi"/>
          <w:szCs w:val="28"/>
          <w:lang w:eastAsia="en-US"/>
        </w:rPr>
        <w:t xml:space="preserve"> </w:t>
      </w:r>
      <w:r w:rsidR="00487B7C">
        <w:rPr>
          <w:rFonts w:eastAsiaTheme="minorHAnsi"/>
          <w:szCs w:val="28"/>
          <w:lang w:eastAsia="en-US"/>
        </w:rPr>
        <w:t>проекта бюджет</w:t>
      </w:r>
      <w:r w:rsidR="00504B37">
        <w:rPr>
          <w:rFonts w:eastAsiaTheme="minorHAnsi"/>
          <w:szCs w:val="28"/>
          <w:lang w:eastAsia="en-US"/>
        </w:rPr>
        <w:t>а</w:t>
      </w:r>
      <w:r w:rsidR="00487B7C">
        <w:rPr>
          <w:rFonts w:eastAsiaTheme="minorHAnsi"/>
          <w:szCs w:val="28"/>
          <w:lang w:eastAsia="en-US"/>
        </w:rPr>
        <w:t xml:space="preserve"> города Оренбурга на очередной финансовый год и плановый период</w:t>
      </w:r>
      <w:r w:rsidRPr="00940B36">
        <w:rPr>
          <w:rFonts w:eastAsiaTheme="minorHAnsi"/>
          <w:szCs w:val="28"/>
          <w:lang w:eastAsia="en-US"/>
        </w:rPr>
        <w:t>.</w:t>
      </w:r>
    </w:p>
    <w:sectPr w:rsidR="00940B36" w:rsidRPr="00940B36" w:rsidSect="00EC34F6">
      <w:headerReference w:type="default" r:id="rId21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F6" w:rsidRDefault="00EC34F6" w:rsidP="00EC34F6">
      <w:r>
        <w:separator/>
      </w:r>
    </w:p>
  </w:endnote>
  <w:endnote w:type="continuationSeparator" w:id="0">
    <w:p w:rsidR="00EC34F6" w:rsidRDefault="00EC34F6" w:rsidP="00EC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F6" w:rsidRDefault="00EC34F6" w:rsidP="00EC34F6">
      <w:r>
        <w:separator/>
      </w:r>
    </w:p>
  </w:footnote>
  <w:footnote w:type="continuationSeparator" w:id="0">
    <w:p w:rsidR="00EC34F6" w:rsidRDefault="00EC34F6" w:rsidP="00EC3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F6" w:rsidRDefault="00EC34F6">
    <w:pPr>
      <w:pStyle w:val="a6"/>
      <w:jc w:val="center"/>
    </w:pPr>
  </w:p>
  <w:p w:rsidR="00EC34F6" w:rsidRDefault="00EC34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76862"/>
      <w:docPartObj>
        <w:docPartGallery w:val="Page Numbers (Top of Page)"/>
        <w:docPartUnique/>
      </w:docPartObj>
    </w:sdtPr>
    <w:sdtEndPr/>
    <w:sdtContent>
      <w:p w:rsidR="00EC34F6" w:rsidRDefault="00EC3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43">
          <w:rPr>
            <w:noProof/>
          </w:rPr>
          <w:t>1</w:t>
        </w:r>
        <w:r>
          <w:fldChar w:fldCharType="end"/>
        </w:r>
      </w:p>
    </w:sdtContent>
  </w:sdt>
  <w:p w:rsidR="00EC34F6" w:rsidRDefault="00EC34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2EFE"/>
    <w:multiLevelType w:val="hybridMultilevel"/>
    <w:tmpl w:val="8D9E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5D5"/>
    <w:multiLevelType w:val="multilevel"/>
    <w:tmpl w:val="A04AD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21D5983"/>
    <w:multiLevelType w:val="hybridMultilevel"/>
    <w:tmpl w:val="88E8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9396A"/>
    <w:multiLevelType w:val="hybridMultilevel"/>
    <w:tmpl w:val="A3FA3B0E"/>
    <w:lvl w:ilvl="0" w:tplc="405EA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AA"/>
    <w:rsid w:val="00066C53"/>
    <w:rsid w:val="00074B2B"/>
    <w:rsid w:val="00095404"/>
    <w:rsid w:val="00133A90"/>
    <w:rsid w:val="00143C55"/>
    <w:rsid w:val="00203845"/>
    <w:rsid w:val="00212E0A"/>
    <w:rsid w:val="00296474"/>
    <w:rsid w:val="002B55D7"/>
    <w:rsid w:val="002B7797"/>
    <w:rsid w:val="002C000B"/>
    <w:rsid w:val="003116BF"/>
    <w:rsid w:val="003227D1"/>
    <w:rsid w:val="00340CA8"/>
    <w:rsid w:val="00370E68"/>
    <w:rsid w:val="00487B7C"/>
    <w:rsid w:val="004C63FF"/>
    <w:rsid w:val="004F63BA"/>
    <w:rsid w:val="00504B37"/>
    <w:rsid w:val="00514255"/>
    <w:rsid w:val="0055393D"/>
    <w:rsid w:val="00570B77"/>
    <w:rsid w:val="005C3925"/>
    <w:rsid w:val="005C5536"/>
    <w:rsid w:val="005D2CE2"/>
    <w:rsid w:val="005D5BB0"/>
    <w:rsid w:val="005F1A81"/>
    <w:rsid w:val="00622E2B"/>
    <w:rsid w:val="0064571E"/>
    <w:rsid w:val="00654813"/>
    <w:rsid w:val="007C336A"/>
    <w:rsid w:val="007C5491"/>
    <w:rsid w:val="007D6C98"/>
    <w:rsid w:val="00817763"/>
    <w:rsid w:val="008A04FC"/>
    <w:rsid w:val="008B4500"/>
    <w:rsid w:val="008E00B0"/>
    <w:rsid w:val="008E426F"/>
    <w:rsid w:val="009076B1"/>
    <w:rsid w:val="00910D37"/>
    <w:rsid w:val="00940B36"/>
    <w:rsid w:val="009603C6"/>
    <w:rsid w:val="0099028B"/>
    <w:rsid w:val="009B4D5A"/>
    <w:rsid w:val="009D72C2"/>
    <w:rsid w:val="00A12643"/>
    <w:rsid w:val="00A25EE7"/>
    <w:rsid w:val="00A807AF"/>
    <w:rsid w:val="00A97EB5"/>
    <w:rsid w:val="00AC2A16"/>
    <w:rsid w:val="00B05AF3"/>
    <w:rsid w:val="00B41DCE"/>
    <w:rsid w:val="00B70646"/>
    <w:rsid w:val="00B76CEC"/>
    <w:rsid w:val="00B860DC"/>
    <w:rsid w:val="00BF429C"/>
    <w:rsid w:val="00C21CAA"/>
    <w:rsid w:val="00C26E6E"/>
    <w:rsid w:val="00CA77BE"/>
    <w:rsid w:val="00CB0112"/>
    <w:rsid w:val="00CC5181"/>
    <w:rsid w:val="00CD52F3"/>
    <w:rsid w:val="00CE65A4"/>
    <w:rsid w:val="00D47B7D"/>
    <w:rsid w:val="00D546B0"/>
    <w:rsid w:val="00D749C5"/>
    <w:rsid w:val="00D829D5"/>
    <w:rsid w:val="00E33F75"/>
    <w:rsid w:val="00E83453"/>
    <w:rsid w:val="00E95F1D"/>
    <w:rsid w:val="00EC34F6"/>
    <w:rsid w:val="00ED2DDD"/>
    <w:rsid w:val="00EF36BD"/>
    <w:rsid w:val="00EF5C4C"/>
    <w:rsid w:val="00F4625F"/>
    <w:rsid w:val="00FB09C8"/>
    <w:rsid w:val="00FB245B"/>
    <w:rsid w:val="00FD0800"/>
    <w:rsid w:val="00FE3FCE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C34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34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BF42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45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4500"/>
    <w:pPr>
      <w:ind w:left="720"/>
      <w:contextualSpacing/>
    </w:pPr>
  </w:style>
  <w:style w:type="paragraph" w:customStyle="1" w:styleId="ConsPlusTitlePage">
    <w:name w:val="ConsPlusTitlePage"/>
    <w:rsid w:val="008B45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B45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C34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4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34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BF4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90&amp;n=123537&amp;dst=100409" TargetMode="External"/><Relationship Id="rId18" Type="http://schemas.openxmlformats.org/officeDocument/2006/relationships/hyperlink" Target="http://www.&#1086;&#1088;&#1077;&#1085;&#1073;&#1091;&#1088;&#1075;.&#1088;&#1092;)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8197&amp;dst=100395" TargetMode="External"/><Relationship Id="rId17" Type="http://schemas.openxmlformats.org/officeDocument/2006/relationships/hyperlink" Target="http://www.orenbu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8197&amp;dst=100395" TargetMode="External"/><Relationship Id="rId20" Type="http://schemas.openxmlformats.org/officeDocument/2006/relationships/hyperlink" Target="http://www.&#1086;&#1088;&#1077;&#1085;&#1073;&#1091;&#1088;&#1075;.&#1088;&#1092;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75&amp;dst=10058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&amp;dst=100055" TargetMode="External"/><Relationship Id="rId19" Type="http://schemas.openxmlformats.org/officeDocument/2006/relationships/hyperlink" Target="http://www.orenbu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390&amp;n=613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22C1-DFA5-4D2C-9C6E-FB524C11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Абрамова Альбина Дмитриевна</dc:creator>
  <cp:lastModifiedBy>Беляков Иван Владимирович</cp:lastModifiedBy>
  <cp:revision>40</cp:revision>
  <cp:lastPrinted>2025-02-27T09:23:00Z</cp:lastPrinted>
  <dcterms:created xsi:type="dcterms:W3CDTF">2024-08-01T09:53:00Z</dcterms:created>
  <dcterms:modified xsi:type="dcterms:W3CDTF">2025-03-03T06:41:00Z</dcterms:modified>
</cp:coreProperties>
</file>