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024CC0">
        <w:tc>
          <w:tcPr>
            <w:tcW w:w="10200" w:type="dxa"/>
            <w:gridSpan w:val="5"/>
            <w:shd w:val="clear" w:color="auto" w:fill="auto"/>
          </w:tcPr>
          <w:p w:rsidR="00024CC0" w:rsidRDefault="0090142A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024CC0">
        <w:tc>
          <w:tcPr>
            <w:tcW w:w="120" w:type="dxa"/>
            <w:shd w:val="clear" w:color="auto" w:fill="auto"/>
          </w:tcPr>
          <w:p w:rsidR="00024CC0" w:rsidRDefault="00024CC0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горячее водоснабжение от существующей тепловой камеры ТК-2 до ввода в жилое здание 17-этажный жилой дом по ул. Томилинской в г. Оренбурге</w:t>
            </w:r>
          </w:p>
        </w:tc>
        <w:tc>
          <w:tcPr>
            <w:tcW w:w="120" w:type="dxa"/>
            <w:shd w:val="clear" w:color="auto" w:fill="auto"/>
          </w:tcPr>
          <w:p w:rsidR="00024CC0" w:rsidRDefault="00024CC0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024CC0">
        <w:tc>
          <w:tcPr>
            <w:tcW w:w="10200" w:type="dxa"/>
            <w:gridSpan w:val="5"/>
            <w:shd w:val="clear" w:color="auto" w:fill="auto"/>
          </w:tcPr>
          <w:p w:rsidR="00024CC0" w:rsidRDefault="0090142A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024CC0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024CC0" w:rsidRDefault="0090142A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024CC0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024CC0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024CC0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024CC0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</w:p>
        </w:tc>
      </w:tr>
      <w:tr w:rsidR="00024CC0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859 м² ± 85 м²</w:t>
            </w:r>
          </w:p>
        </w:tc>
      </w:tr>
      <w:tr w:rsidR="00024CC0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 w:rsidP="0090142A">
            <w:pPr>
              <w:pStyle w:val="ParagraphStyle9"/>
              <w:rPr>
                <w:rStyle w:val="CharacterStyle9"/>
                <w:rFonts w:eastAsia="Calibri"/>
              </w:rPr>
            </w:pPr>
            <w:r w:rsidRPr="0090142A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90142A">
              <w:rPr>
                <w:rStyle w:val="CharacterStyle9"/>
                <w:rFonts w:eastAsia="Calibri"/>
              </w:rPr>
              <w:t>56:44:0000000:37324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90142A">
              <w:rPr>
                <w:rStyle w:val="CharacterStyle9"/>
                <w:rFonts w:eastAsia="Calibri"/>
              </w:rPr>
              <w:t>56:44:0405001:10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90142A">
              <w:rPr>
                <w:rStyle w:val="CharacterStyle9"/>
                <w:rFonts w:eastAsia="Calibri"/>
              </w:rPr>
              <w:t>56:44:0405001:22</w:t>
            </w:r>
          </w:p>
        </w:tc>
      </w:tr>
    </w:tbl>
    <w:p w:rsidR="00024CC0" w:rsidRDefault="00024CC0">
      <w:pPr>
        <w:sectPr w:rsidR="00024CC0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024CC0">
        <w:tc>
          <w:tcPr>
            <w:tcW w:w="10200" w:type="dxa"/>
            <w:gridSpan w:val="8"/>
            <w:shd w:val="clear" w:color="auto" w:fill="auto"/>
            <w:vAlign w:val="bottom"/>
          </w:tcPr>
          <w:p w:rsidR="00024CC0" w:rsidRDefault="0090142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024CC0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024CC0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024CC0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024CC0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024CC0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024CC0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024CC0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024CC0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bookmarkStart w:id="0" w:name="_GoBack" w:colFirst="1" w:colLast="2"/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431463,53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2306659,58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431470,58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2306659,42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431469,84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2306619,57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431469,02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2306598,22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431468,66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2306571,77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431489,94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2306572,25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431490,28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2306566,34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431496,76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2306567,25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431496,29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2306579,28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431475,33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2306578,97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431475,63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2306598,06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431476,44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2306619,36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431477,25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2306666,48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431463,75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2306666,98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431463,53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2306659,58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bookmarkEnd w:id="0"/>
      <w:tr w:rsidR="00024CC0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024C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024CC0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024CC0" w:rsidRDefault="00024CC0">
      <w:pPr>
        <w:sectPr w:rsidR="00024CC0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024CC0">
        <w:tc>
          <w:tcPr>
            <w:tcW w:w="10200" w:type="dxa"/>
            <w:gridSpan w:val="10"/>
            <w:shd w:val="clear" w:color="auto" w:fill="auto"/>
            <w:vAlign w:val="bottom"/>
          </w:tcPr>
          <w:p w:rsidR="00024CC0" w:rsidRDefault="0090142A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024CC0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024CC0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024CC0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024CC0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024CC0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024CC0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024CC0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24CC0" w:rsidRDefault="0090142A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024CC0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024CC0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024CC0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024CC0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024CC0" w:rsidRDefault="00024CC0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024CC0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4CC0" w:rsidRDefault="0090142A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024CC0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024CC0" w:rsidRDefault="00024CC0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024CC0" w:rsidRDefault="00024CC0">
      <w:pPr>
        <w:sectPr w:rsidR="00024CC0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80"/>
        <w:gridCol w:w="45"/>
        <w:gridCol w:w="90"/>
        <w:gridCol w:w="3450"/>
        <w:gridCol w:w="765"/>
        <w:gridCol w:w="210"/>
        <w:gridCol w:w="615"/>
        <w:gridCol w:w="195"/>
        <w:gridCol w:w="1755"/>
        <w:gridCol w:w="390"/>
        <w:gridCol w:w="510"/>
        <w:gridCol w:w="810"/>
        <w:gridCol w:w="30"/>
        <w:gridCol w:w="135"/>
        <w:gridCol w:w="20"/>
      </w:tblGrid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8"/>
            <w:shd w:val="clear" w:color="auto" w:fill="auto"/>
            <w:vAlign w:val="bottom"/>
          </w:tcPr>
          <w:p w:rsidR="00024CC0" w:rsidRDefault="0090142A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024CC0">
        <w:trPr>
          <w:trHeight w:val="36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Схема расположения границ публичного сервитута</w:t>
            </w:r>
          </w:p>
        </w:tc>
      </w:tr>
      <w:tr w:rsidR="00024CC0">
        <w:trPr>
          <w:trHeight w:val="15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6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200" w:type="dxa"/>
            <w:gridSpan w:val="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7515" w:type="dxa"/>
            <w:gridSpan w:val="9"/>
            <w:shd w:val="clear" w:color="auto" w:fill="auto"/>
            <w:vAlign w:val="center"/>
          </w:tcPr>
          <w:p w:rsidR="00024CC0" w:rsidRDefault="0090142A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4772025" cy="2171700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2025" cy="2171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gridSpan w:val="4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hRule="exact" w:val="1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33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024CC0" w:rsidRDefault="0090142A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Масштаб 1:1 000</w:t>
            </w: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190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33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024CC0" w:rsidRDefault="0090142A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земельного участка</w:t>
            </w:r>
          </w:p>
        </w:tc>
        <w:tc>
          <w:tcPr>
            <w:tcW w:w="165" w:type="dxa"/>
            <w:gridSpan w:val="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22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22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hRule="exact" w:val="3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22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22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hRule="exact" w:val="3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вновь образованная граница объекта землеустройства</w:t>
            </w:r>
          </w:p>
        </w:tc>
        <w:tc>
          <w:tcPr>
            <w:tcW w:w="165" w:type="dxa"/>
            <w:gridSpan w:val="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22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24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hRule="exact" w:val="1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Границы объектов капитального строительства.</w:t>
            </w:r>
          </w:p>
        </w:tc>
        <w:tc>
          <w:tcPr>
            <w:tcW w:w="165" w:type="dxa"/>
            <w:gridSpan w:val="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22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24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28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024CC0" w:rsidRDefault="0090142A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:rsidR="00024CC0" w:rsidRDefault="00024CC0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024CC0" w:rsidRDefault="0090142A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024CC0" w:rsidRDefault="0090142A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024CC0" w:rsidRDefault="0090142A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024CC0" w:rsidRDefault="0090142A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22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024CC0" w:rsidRDefault="0090142A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30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024CC0" w:rsidRDefault="00024CC0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30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024CC0" w:rsidRDefault="0090142A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540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hRule="exact" w:val="1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  <w:shd w:val="clear" w:color="auto" w:fill="auto"/>
            <w:vAlign w:val="center"/>
          </w:tcPr>
          <w:p w:rsidR="00024CC0" w:rsidRDefault="0090142A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</w:tbl>
    <w:p w:rsidR="00024CC0" w:rsidRDefault="00024CC0">
      <w:pPr>
        <w:sectPr w:rsidR="00024CC0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80"/>
        <w:gridCol w:w="3585"/>
        <w:gridCol w:w="765"/>
        <w:gridCol w:w="210"/>
        <w:gridCol w:w="615"/>
        <w:gridCol w:w="195"/>
        <w:gridCol w:w="1755"/>
        <w:gridCol w:w="390"/>
        <w:gridCol w:w="510"/>
        <w:gridCol w:w="840"/>
        <w:gridCol w:w="135"/>
        <w:gridCol w:w="20"/>
      </w:tblGrid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5"/>
            <w:shd w:val="clear" w:color="auto" w:fill="auto"/>
            <w:vAlign w:val="bottom"/>
          </w:tcPr>
          <w:p w:rsidR="00024CC0" w:rsidRDefault="0090142A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t>Раздел 4</w:t>
            </w:r>
          </w:p>
        </w:tc>
      </w:tr>
      <w:tr w:rsidR="00024CC0">
        <w:trPr>
          <w:trHeight w:val="36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Схема расположения границ публичного сервитута</w:t>
            </w:r>
          </w:p>
        </w:tc>
      </w:tr>
      <w:tr w:rsidR="00024CC0">
        <w:trPr>
          <w:trHeight w:val="15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200" w:type="dxa"/>
            <w:gridSpan w:val="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7515" w:type="dxa"/>
            <w:gridSpan w:val="7"/>
            <w:shd w:val="clear" w:color="auto" w:fill="auto"/>
            <w:vAlign w:val="center"/>
          </w:tcPr>
          <w:p w:rsidR="00024CC0" w:rsidRDefault="0090142A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4772025" cy="4333875"/>
                  <wp:effectExtent l="0" t="0" r="0" b="0"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2025" cy="433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gridSpan w:val="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hRule="exact" w:val="1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33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1"/>
            <w:shd w:val="clear" w:color="auto" w:fill="auto"/>
          </w:tcPr>
          <w:p w:rsidR="00024CC0" w:rsidRDefault="0090142A">
            <w:pPr>
              <w:pStyle w:val="ParagraphStyle51"/>
              <w:rPr>
                <w:rStyle w:val="CharacterStyle48"/>
                <w:rFonts w:eastAsia="Calibri"/>
              </w:rPr>
            </w:pPr>
            <w:r>
              <w:rPr>
                <w:rStyle w:val="CharacterStyle48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27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024CC0" w:rsidRDefault="0090142A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Подпись</w:t>
            </w:r>
          </w:p>
        </w:tc>
        <w:tc>
          <w:tcPr>
            <w:tcW w:w="376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024CC0" w:rsidRDefault="00024CC0">
            <w:pPr>
              <w:pStyle w:val="ParagraphStyle53"/>
              <w:rPr>
                <w:rStyle w:val="CharacterStyle50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024CC0" w:rsidRDefault="0090142A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024CC0" w:rsidRDefault="0090142A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024CC0" w:rsidRDefault="0090142A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024CC0" w:rsidRDefault="0090142A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024CC0" w:rsidRDefault="0090142A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30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1"/>
            <w:shd w:val="clear" w:color="auto" w:fill="auto"/>
          </w:tcPr>
          <w:p w:rsidR="00024CC0" w:rsidRDefault="00024CC0">
            <w:pPr>
              <w:pStyle w:val="ParagraphStyle52"/>
              <w:rPr>
                <w:rStyle w:val="CharacterStyle49"/>
                <w:rFonts w:eastAsia="Calibri"/>
              </w:rPr>
            </w:pP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30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1"/>
            <w:shd w:val="clear" w:color="auto" w:fill="auto"/>
          </w:tcPr>
          <w:p w:rsidR="00024CC0" w:rsidRDefault="0090142A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627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hRule="exact" w:val="1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3"/>
            <w:shd w:val="clear" w:color="auto" w:fill="auto"/>
            <w:vAlign w:val="center"/>
          </w:tcPr>
          <w:p w:rsidR="00024CC0" w:rsidRDefault="0090142A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</w:tbl>
    <w:p w:rsidR="00024CC0" w:rsidRDefault="00024CC0">
      <w:pPr>
        <w:sectPr w:rsidR="00024CC0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80"/>
        <w:gridCol w:w="3585"/>
        <w:gridCol w:w="765"/>
        <w:gridCol w:w="210"/>
        <w:gridCol w:w="615"/>
        <w:gridCol w:w="195"/>
        <w:gridCol w:w="1755"/>
        <w:gridCol w:w="390"/>
        <w:gridCol w:w="510"/>
        <w:gridCol w:w="840"/>
        <w:gridCol w:w="135"/>
        <w:gridCol w:w="20"/>
      </w:tblGrid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5"/>
            <w:shd w:val="clear" w:color="auto" w:fill="auto"/>
            <w:vAlign w:val="bottom"/>
          </w:tcPr>
          <w:p w:rsidR="00024CC0" w:rsidRDefault="0090142A">
            <w:pPr>
              <w:pStyle w:val="ParagraphStyle56"/>
              <w:rPr>
                <w:rStyle w:val="CharacterStyle53"/>
                <w:rFonts w:eastAsia="Calibri"/>
              </w:rPr>
            </w:pPr>
            <w:r>
              <w:rPr>
                <w:rStyle w:val="CharacterStyle53"/>
                <w:rFonts w:eastAsia="Calibri"/>
              </w:rPr>
              <w:t>Раздел 4</w:t>
            </w:r>
          </w:p>
        </w:tc>
      </w:tr>
      <w:tr w:rsidR="00024CC0">
        <w:trPr>
          <w:trHeight w:val="36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57"/>
              <w:rPr>
                <w:rStyle w:val="CharacterStyle54"/>
                <w:rFonts w:eastAsia="Calibri"/>
              </w:rPr>
            </w:pPr>
            <w:r>
              <w:rPr>
                <w:rStyle w:val="CharacterStyle54"/>
                <w:rFonts w:eastAsia="Calibri"/>
              </w:rPr>
              <w:t>Схема расположения границ публичного сервитута</w:t>
            </w:r>
          </w:p>
        </w:tc>
      </w:tr>
      <w:tr w:rsidR="00024CC0">
        <w:trPr>
          <w:trHeight w:val="15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3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024CC0" w:rsidRDefault="0090142A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200" w:type="dxa"/>
            <w:gridSpan w:val="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7515" w:type="dxa"/>
            <w:gridSpan w:val="7"/>
            <w:shd w:val="clear" w:color="auto" w:fill="auto"/>
            <w:vAlign w:val="center"/>
          </w:tcPr>
          <w:p w:rsidR="00024CC0" w:rsidRDefault="0090142A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4772025" cy="4333875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2025" cy="433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gridSpan w:val="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hRule="exact" w:val="1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33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1"/>
            <w:shd w:val="clear" w:color="auto" w:fill="auto"/>
          </w:tcPr>
          <w:p w:rsidR="00024CC0" w:rsidRDefault="0090142A">
            <w:pPr>
              <w:pStyle w:val="ParagraphStyle58"/>
              <w:rPr>
                <w:rStyle w:val="CharacterStyle55"/>
                <w:rFonts w:eastAsia="Calibri"/>
              </w:rPr>
            </w:pPr>
            <w:r>
              <w:rPr>
                <w:rStyle w:val="CharacterStyle55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27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024CC0" w:rsidRDefault="0090142A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Подпись</w:t>
            </w:r>
          </w:p>
        </w:tc>
        <w:tc>
          <w:tcPr>
            <w:tcW w:w="376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024CC0" w:rsidRDefault="00024CC0">
            <w:pPr>
              <w:pStyle w:val="ParagraphStyle60"/>
              <w:rPr>
                <w:rStyle w:val="CharacterStyle57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024CC0" w:rsidRDefault="0090142A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024CC0" w:rsidRDefault="0090142A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024CC0" w:rsidRDefault="0090142A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024CC0" w:rsidRDefault="0090142A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024CC0" w:rsidRDefault="0090142A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024CC0" w:rsidRDefault="0090142A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30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1"/>
            <w:shd w:val="clear" w:color="auto" w:fill="auto"/>
          </w:tcPr>
          <w:p w:rsidR="00024CC0" w:rsidRDefault="00024CC0">
            <w:pPr>
              <w:pStyle w:val="ParagraphStyle59"/>
              <w:rPr>
                <w:rStyle w:val="CharacterStyle56"/>
                <w:rFonts w:eastAsia="Calibri"/>
              </w:rPr>
            </w:pP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30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1"/>
            <w:shd w:val="clear" w:color="auto" w:fill="auto"/>
          </w:tcPr>
          <w:p w:rsidR="00024CC0" w:rsidRDefault="0090142A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val="6270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3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  <w:tr w:rsidR="00024CC0">
        <w:trPr>
          <w:trHeight w:hRule="exact" w:val="15"/>
        </w:trPr>
        <w:tc>
          <w:tcPr>
            <w:tcW w:w="15" w:type="dxa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3"/>
            <w:shd w:val="clear" w:color="auto" w:fill="auto"/>
            <w:vAlign w:val="center"/>
          </w:tcPr>
          <w:p w:rsidR="00024CC0" w:rsidRDefault="0090142A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024CC0" w:rsidRDefault="00024CC0">
            <w:pPr>
              <w:rPr>
                <w:rStyle w:val="FakeCharacterStyle"/>
              </w:rPr>
            </w:pPr>
          </w:p>
        </w:tc>
      </w:tr>
    </w:tbl>
    <w:p w:rsidR="00024CC0" w:rsidRDefault="00024CC0">
      <w:pPr>
        <w:spacing w:line="15" w:lineRule="exact"/>
      </w:pPr>
    </w:p>
    <w:sectPr w:rsidR="00024CC0">
      <w:pgSz w:w="11908" w:h="16833"/>
      <w:pgMar w:top="566" w:right="510" w:bottom="850" w:left="1133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4CC0"/>
    <w:rsid w:val="00024CC0"/>
    <w:rsid w:val="0090142A"/>
    <w:rsid w:val="00E7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E557F-0894-40DF-86A8-D90D163CA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paragraph" w:customStyle="1" w:styleId="ParagraphStyle49">
    <w:name w:val="ParagraphStyle49"/>
    <w:hidden/>
    <w:pPr>
      <w:ind w:left="28" w:right="28"/>
      <w:jc w:val="center"/>
    </w:pPr>
  </w:style>
  <w:style w:type="paragraph" w:customStyle="1" w:styleId="ParagraphStyle50">
    <w:name w:val="ParagraphStyle50"/>
    <w:hidden/>
    <w:pPr>
      <w:ind w:left="28" w:right="28"/>
      <w:jc w:val="center"/>
    </w:pPr>
  </w:style>
  <w:style w:type="paragraph" w:customStyle="1" w:styleId="ParagraphStyle51">
    <w:name w:val="ParagraphStyle51"/>
    <w:hidden/>
    <w:pPr>
      <w:ind w:left="141" w:right="28"/>
      <w:jc w:val="center"/>
    </w:pPr>
  </w:style>
  <w:style w:type="paragraph" w:customStyle="1" w:styleId="ParagraphStyle52">
    <w:name w:val="ParagraphStyle52"/>
    <w:hidden/>
  </w:style>
  <w:style w:type="paragraph" w:customStyle="1" w:styleId="ParagraphStyle53">
    <w:name w:val="ParagraphStyle53"/>
    <w:hidden/>
  </w:style>
  <w:style w:type="paragraph" w:customStyle="1" w:styleId="ParagraphStyle54">
    <w:name w:val="ParagraphStyle54"/>
    <w:hidden/>
    <w:pPr>
      <w:jc w:val="center"/>
    </w:pPr>
  </w:style>
  <w:style w:type="paragraph" w:customStyle="1" w:styleId="ParagraphStyle55">
    <w:name w:val="ParagraphStyle55"/>
    <w:hidden/>
    <w:pPr>
      <w:jc w:val="center"/>
    </w:pPr>
  </w:style>
  <w:style w:type="paragraph" w:customStyle="1" w:styleId="ParagraphStyle56">
    <w:name w:val="ParagraphStyle56"/>
    <w:hidden/>
    <w:pPr>
      <w:ind w:left="28" w:right="28"/>
      <w:jc w:val="center"/>
    </w:pPr>
  </w:style>
  <w:style w:type="paragraph" w:customStyle="1" w:styleId="ParagraphStyle57">
    <w:name w:val="ParagraphStyle57"/>
    <w:hidden/>
    <w:pPr>
      <w:ind w:left="28" w:right="28"/>
      <w:jc w:val="center"/>
    </w:pPr>
  </w:style>
  <w:style w:type="paragraph" w:customStyle="1" w:styleId="ParagraphStyle58">
    <w:name w:val="ParagraphStyle58"/>
    <w:hidden/>
    <w:pPr>
      <w:ind w:left="141" w:right="28"/>
      <w:jc w:val="center"/>
    </w:pPr>
  </w:style>
  <w:style w:type="paragraph" w:customStyle="1" w:styleId="ParagraphStyle59">
    <w:name w:val="ParagraphStyle59"/>
    <w:hidden/>
  </w:style>
  <w:style w:type="paragraph" w:customStyle="1" w:styleId="ParagraphStyle60">
    <w:name w:val="ParagraphStyle60"/>
    <w:hidden/>
  </w:style>
  <w:style w:type="paragraph" w:customStyle="1" w:styleId="ParagraphStyle61">
    <w:name w:val="ParagraphStyle61"/>
    <w:hidden/>
    <w:pPr>
      <w:jc w:val="center"/>
    </w:pPr>
  </w:style>
  <w:style w:type="paragraph" w:customStyle="1" w:styleId="ParagraphStyle62">
    <w:name w:val="ParagraphStyle62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">
    <w:name w:val="CharacterStyle46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7">
    <w:name w:val="CharacterStyle4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8">
    <w:name w:val="CharacterStyle4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">
    <w:name w:val="CharacterStyle4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">
    <w:name w:val="CharacterStyle50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">
    <w:name w:val="CharacterStyle51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">
    <w:name w:val="CharacterStyle5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">
    <w:name w:val="CharacterStyle53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4">
    <w:name w:val="CharacterStyle54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5">
    <w:name w:val="CharacterStyle5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">
    <w:name w:val="CharacterStyle5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">
    <w:name w:val="CharacterStyle5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">
    <w:name w:val="CharacterStyle5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">
    <w:name w:val="CharacterStyle5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4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Михайлова Елена Михайловна</cp:lastModifiedBy>
  <cp:revision>3</cp:revision>
  <dcterms:created xsi:type="dcterms:W3CDTF">2022-11-30T08:38:00Z</dcterms:created>
  <dcterms:modified xsi:type="dcterms:W3CDTF">2024-09-24T07:12:00Z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