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66F" w:rsidRDefault="00D070A8" w:rsidP="0094566F">
      <w:pPr>
        <w:jc w:val="center"/>
        <w:rPr>
          <w:rFonts w:ascii="Times New Roman" w:hAnsi="Times New Roman" w:cs="Times New Roman"/>
          <w:b/>
          <w:sz w:val="56"/>
          <w:szCs w:val="56"/>
        </w:rPr>
      </w:pPr>
      <w:r w:rsidRPr="0094566F">
        <w:rPr>
          <w:rFonts w:ascii="Times New Roman" w:hAnsi="Times New Roman" w:cs="Times New Roman"/>
          <w:b/>
          <w:sz w:val="32"/>
          <w:szCs w:val="32"/>
          <w:lang w:val="en-US"/>
        </w:rPr>
        <w:t>XIII</w:t>
      </w:r>
      <w:r w:rsidRPr="0094566F">
        <w:rPr>
          <w:rFonts w:ascii="Times New Roman" w:hAnsi="Times New Roman" w:cs="Times New Roman"/>
          <w:b/>
          <w:sz w:val="32"/>
          <w:szCs w:val="32"/>
        </w:rPr>
        <w:t xml:space="preserve"> городской бизнес-форум «Город – бизнесу, бизнес – городу»</w:t>
      </w:r>
    </w:p>
    <w:p w:rsidR="0094566F" w:rsidRDefault="0094566F" w:rsidP="0094566F">
      <w:pPr>
        <w:jc w:val="center"/>
        <w:rPr>
          <w:rFonts w:ascii="Times New Roman" w:hAnsi="Times New Roman" w:cs="Times New Roman"/>
          <w:b/>
          <w:sz w:val="56"/>
          <w:szCs w:val="56"/>
        </w:rPr>
      </w:pPr>
    </w:p>
    <w:p w:rsidR="0094566F" w:rsidRDefault="0094566F" w:rsidP="0094566F">
      <w:pPr>
        <w:jc w:val="center"/>
        <w:rPr>
          <w:rFonts w:ascii="Times New Roman" w:hAnsi="Times New Roman" w:cs="Times New Roman"/>
          <w:b/>
          <w:sz w:val="56"/>
          <w:szCs w:val="56"/>
        </w:rPr>
      </w:pPr>
    </w:p>
    <w:p w:rsidR="0094566F" w:rsidRDefault="0094566F" w:rsidP="0094566F">
      <w:pPr>
        <w:jc w:val="center"/>
        <w:rPr>
          <w:rFonts w:ascii="Times New Roman" w:hAnsi="Times New Roman" w:cs="Times New Roman"/>
          <w:b/>
          <w:sz w:val="56"/>
          <w:szCs w:val="56"/>
        </w:rPr>
      </w:pPr>
    </w:p>
    <w:p w:rsidR="0094566F" w:rsidRDefault="0094566F" w:rsidP="0094566F">
      <w:pPr>
        <w:jc w:val="center"/>
        <w:rPr>
          <w:rFonts w:ascii="Times New Roman" w:hAnsi="Times New Roman" w:cs="Times New Roman"/>
          <w:b/>
          <w:sz w:val="56"/>
          <w:szCs w:val="56"/>
        </w:rPr>
      </w:pPr>
    </w:p>
    <w:p w:rsidR="0094566F" w:rsidRDefault="0094566F" w:rsidP="0094566F">
      <w:pPr>
        <w:jc w:val="center"/>
        <w:rPr>
          <w:rFonts w:ascii="Times New Roman" w:hAnsi="Times New Roman" w:cs="Times New Roman"/>
          <w:b/>
          <w:sz w:val="56"/>
          <w:szCs w:val="56"/>
        </w:rPr>
      </w:pPr>
    </w:p>
    <w:p w:rsidR="00505449" w:rsidRPr="0094566F" w:rsidRDefault="0094566F" w:rsidP="0094566F">
      <w:pPr>
        <w:jc w:val="center"/>
        <w:rPr>
          <w:rFonts w:ascii="Times New Roman" w:hAnsi="Times New Roman" w:cs="Times New Roman"/>
          <w:b/>
          <w:sz w:val="56"/>
          <w:szCs w:val="56"/>
        </w:rPr>
      </w:pPr>
      <w:r w:rsidRPr="0094566F">
        <w:rPr>
          <w:rFonts w:ascii="Times New Roman" w:hAnsi="Times New Roman" w:cs="Times New Roman"/>
          <w:b/>
          <w:sz w:val="56"/>
          <w:szCs w:val="56"/>
        </w:rPr>
        <w:t>СБОРНИК ЛУЧШИХ ПРАКТИК</w:t>
      </w:r>
    </w:p>
    <w:p w:rsidR="00E91A07" w:rsidRDefault="00E91A07" w:rsidP="0094566F">
      <w:pPr>
        <w:jc w:val="center"/>
        <w:rPr>
          <w:rFonts w:ascii="Times New Roman" w:hAnsi="Times New Roman" w:cs="Times New Roman"/>
          <w:b/>
          <w:sz w:val="32"/>
          <w:szCs w:val="32"/>
        </w:rPr>
      </w:pPr>
    </w:p>
    <w:p w:rsidR="0094566F" w:rsidRPr="0094566F" w:rsidRDefault="0094566F" w:rsidP="0094566F">
      <w:pPr>
        <w:jc w:val="center"/>
        <w:rPr>
          <w:rFonts w:ascii="Times New Roman" w:hAnsi="Times New Roman" w:cs="Times New Roman"/>
          <w:b/>
          <w:sz w:val="32"/>
          <w:szCs w:val="32"/>
        </w:rPr>
      </w:pPr>
      <w:r w:rsidRPr="0094566F">
        <w:rPr>
          <w:rFonts w:ascii="Times New Roman" w:hAnsi="Times New Roman" w:cs="Times New Roman"/>
          <w:b/>
          <w:sz w:val="32"/>
          <w:szCs w:val="32"/>
        </w:rPr>
        <w:t>по итогам панельной дискуссии</w:t>
      </w:r>
    </w:p>
    <w:p w:rsidR="0094566F" w:rsidRPr="0094566F" w:rsidRDefault="0094566F" w:rsidP="0094566F">
      <w:pPr>
        <w:jc w:val="center"/>
        <w:rPr>
          <w:rFonts w:ascii="Times New Roman" w:hAnsi="Times New Roman" w:cs="Times New Roman"/>
          <w:b/>
          <w:sz w:val="32"/>
          <w:szCs w:val="32"/>
        </w:rPr>
      </w:pPr>
      <w:r w:rsidRPr="0094566F">
        <w:rPr>
          <w:rFonts w:ascii="Times New Roman" w:hAnsi="Times New Roman" w:cs="Times New Roman"/>
          <w:b/>
          <w:sz w:val="32"/>
          <w:szCs w:val="32"/>
        </w:rPr>
        <w:t>«Лучшие практики – опыт реализации наставничества на предприятиях города Оренбурга»</w:t>
      </w:r>
    </w:p>
    <w:p w:rsidR="0094566F" w:rsidRDefault="0094566F" w:rsidP="0094566F">
      <w:pPr>
        <w:jc w:val="center"/>
        <w:rPr>
          <w:rFonts w:ascii="Times New Roman" w:hAnsi="Times New Roman" w:cs="Times New Roman"/>
          <w:b/>
          <w:sz w:val="32"/>
          <w:szCs w:val="32"/>
        </w:rPr>
      </w:pPr>
    </w:p>
    <w:p w:rsidR="0094566F" w:rsidRDefault="0094566F" w:rsidP="0094566F">
      <w:pPr>
        <w:jc w:val="center"/>
        <w:rPr>
          <w:rFonts w:ascii="Times New Roman" w:hAnsi="Times New Roman" w:cs="Times New Roman"/>
          <w:b/>
          <w:sz w:val="32"/>
          <w:szCs w:val="32"/>
        </w:rPr>
      </w:pPr>
    </w:p>
    <w:p w:rsidR="0094566F" w:rsidRDefault="0094566F" w:rsidP="0094566F">
      <w:pPr>
        <w:jc w:val="center"/>
        <w:rPr>
          <w:rFonts w:ascii="Times New Roman" w:hAnsi="Times New Roman" w:cs="Times New Roman"/>
          <w:b/>
          <w:sz w:val="32"/>
          <w:szCs w:val="32"/>
        </w:rPr>
      </w:pPr>
    </w:p>
    <w:p w:rsidR="0094566F" w:rsidRDefault="0094566F" w:rsidP="0094566F">
      <w:pPr>
        <w:jc w:val="center"/>
        <w:rPr>
          <w:rFonts w:ascii="Times New Roman" w:hAnsi="Times New Roman" w:cs="Times New Roman"/>
          <w:b/>
          <w:sz w:val="32"/>
          <w:szCs w:val="32"/>
        </w:rPr>
      </w:pPr>
    </w:p>
    <w:p w:rsidR="0094566F" w:rsidRDefault="0094566F" w:rsidP="0094566F">
      <w:pPr>
        <w:jc w:val="center"/>
        <w:rPr>
          <w:rFonts w:ascii="Times New Roman" w:hAnsi="Times New Roman" w:cs="Times New Roman"/>
          <w:b/>
          <w:sz w:val="32"/>
          <w:szCs w:val="32"/>
        </w:rPr>
      </w:pPr>
    </w:p>
    <w:p w:rsidR="00D070A8" w:rsidRDefault="00D070A8" w:rsidP="0094566F">
      <w:pPr>
        <w:jc w:val="center"/>
        <w:rPr>
          <w:rFonts w:ascii="Times New Roman" w:hAnsi="Times New Roman" w:cs="Times New Roman"/>
          <w:b/>
          <w:sz w:val="32"/>
          <w:szCs w:val="32"/>
        </w:rPr>
      </w:pPr>
    </w:p>
    <w:p w:rsidR="0094566F" w:rsidRDefault="0094566F" w:rsidP="0094566F">
      <w:pPr>
        <w:jc w:val="center"/>
        <w:rPr>
          <w:rFonts w:ascii="Times New Roman" w:hAnsi="Times New Roman" w:cs="Times New Roman"/>
          <w:b/>
          <w:sz w:val="32"/>
          <w:szCs w:val="32"/>
        </w:rPr>
      </w:pPr>
    </w:p>
    <w:p w:rsidR="0010654C" w:rsidRDefault="0010654C">
      <w:pPr>
        <w:rPr>
          <w:rFonts w:ascii="Times New Roman" w:hAnsi="Times New Roman" w:cs="Times New Roman"/>
          <w:b/>
          <w:sz w:val="32"/>
          <w:szCs w:val="32"/>
        </w:rPr>
      </w:pPr>
    </w:p>
    <w:p w:rsidR="00254C48" w:rsidRDefault="00254C48">
      <w:pPr>
        <w:rPr>
          <w:rFonts w:ascii="Times New Roman" w:hAnsi="Times New Roman" w:cs="Times New Roman"/>
          <w:b/>
          <w:sz w:val="32"/>
          <w:szCs w:val="32"/>
        </w:rPr>
      </w:pPr>
    </w:p>
    <w:p w:rsidR="0094566F" w:rsidRDefault="00D070A8" w:rsidP="0094566F">
      <w:pPr>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Оренбург 2018</w:t>
      </w:r>
    </w:p>
    <w:p w:rsidR="004E522F" w:rsidRDefault="004E522F" w:rsidP="004E522F">
      <w:pPr>
        <w:pStyle w:val="2"/>
      </w:pPr>
      <w:bookmarkStart w:id="1" w:name="_Toc234407254"/>
      <w:r w:rsidRPr="00FA2875">
        <w:lastRenderedPageBreak/>
        <w:t>Оглавление</w:t>
      </w:r>
      <w:bookmarkEnd w:id="1"/>
    </w:p>
    <w:p w:rsidR="004E522F" w:rsidRDefault="004E522F" w:rsidP="004E522F">
      <w:pPr>
        <w:widowControl w:val="0"/>
        <w:autoSpaceDE w:val="0"/>
        <w:autoSpaceDN w:val="0"/>
        <w:adjustRightInd w:val="0"/>
      </w:pPr>
    </w:p>
    <w:p w:rsidR="004E522F" w:rsidRPr="00811CF6" w:rsidRDefault="004E522F" w:rsidP="004E522F">
      <w:pPr>
        <w:pStyle w:val="21"/>
        <w:tabs>
          <w:tab w:val="right" w:leader="dot" w:pos="9345"/>
        </w:tabs>
        <w:rPr>
          <w:smallCaps w:val="0"/>
          <w:noProof/>
          <w:sz w:val="24"/>
          <w:szCs w:val="24"/>
        </w:rPr>
      </w:pPr>
      <w:r w:rsidRPr="002B5851">
        <w:fldChar w:fldCharType="begin"/>
      </w:r>
      <w:r w:rsidRPr="002B5851">
        <w:instrText xml:space="preserve"> TOC \o "1-3" \h \z \u </w:instrText>
      </w:r>
      <w:r w:rsidRPr="002B5851">
        <w:fldChar w:fldCharType="separate"/>
      </w:r>
      <w:hyperlink w:anchor="_Toc234407256" w:history="1">
        <w:r w:rsidRPr="00811CF6">
          <w:rPr>
            <w:rStyle w:val="a3"/>
            <w:noProof/>
          </w:rPr>
          <w:t>1. Резолюция</w:t>
        </w:r>
        <w:r w:rsidRPr="00811CF6">
          <w:rPr>
            <w:noProof/>
            <w:webHidden/>
          </w:rPr>
          <w:tab/>
        </w:r>
      </w:hyperlink>
      <w:r w:rsidRPr="00811CF6">
        <w:t>3</w:t>
      </w:r>
    </w:p>
    <w:p w:rsidR="004E522F" w:rsidRPr="00811CF6" w:rsidRDefault="006D184A" w:rsidP="004E522F">
      <w:pPr>
        <w:pStyle w:val="21"/>
        <w:tabs>
          <w:tab w:val="right" w:leader="dot" w:pos="9345"/>
        </w:tabs>
        <w:rPr>
          <w:smallCaps w:val="0"/>
          <w:noProof/>
          <w:sz w:val="24"/>
          <w:szCs w:val="24"/>
        </w:rPr>
      </w:pPr>
      <w:hyperlink w:anchor="_Toc234407257" w:history="1">
        <w:r w:rsidR="004E522F" w:rsidRPr="00811CF6">
          <w:rPr>
            <w:rStyle w:val="a3"/>
            <w:noProof/>
          </w:rPr>
          <w:t>2.</w:t>
        </w:r>
        <w:r w:rsidR="004E522F" w:rsidRPr="00811CF6">
          <w:t xml:space="preserve"> </w:t>
        </w:r>
        <w:r w:rsidR="006B4B81" w:rsidRPr="00811CF6">
          <w:rPr>
            <w:rStyle w:val="a3"/>
            <w:noProof/>
          </w:rPr>
          <w:t>Практика АО «ПО «СТРЕЛА»</w:t>
        </w:r>
        <w:r w:rsidR="004E522F" w:rsidRPr="00811CF6">
          <w:rPr>
            <w:noProof/>
            <w:webHidden/>
          </w:rPr>
          <w:tab/>
        </w:r>
      </w:hyperlink>
      <w:r w:rsidR="000C661B" w:rsidRPr="00811CF6">
        <w:t>6</w:t>
      </w:r>
    </w:p>
    <w:p w:rsidR="004E522F" w:rsidRPr="00811CF6" w:rsidRDefault="006D184A" w:rsidP="004E522F">
      <w:pPr>
        <w:pStyle w:val="21"/>
        <w:tabs>
          <w:tab w:val="right" w:leader="dot" w:pos="9345"/>
        </w:tabs>
        <w:rPr>
          <w:smallCaps w:val="0"/>
          <w:noProof/>
          <w:sz w:val="24"/>
          <w:szCs w:val="24"/>
        </w:rPr>
      </w:pPr>
      <w:hyperlink w:anchor="_Toc234407258" w:history="1">
        <w:r w:rsidR="004E522F" w:rsidRPr="00811CF6">
          <w:rPr>
            <w:rStyle w:val="a3"/>
            <w:noProof/>
          </w:rPr>
          <w:t xml:space="preserve">3. </w:t>
        </w:r>
        <w:r w:rsidR="000C661B" w:rsidRPr="00811CF6">
          <w:rPr>
            <w:rStyle w:val="a3"/>
            <w:noProof/>
          </w:rPr>
          <w:t>Практика ПАО «МРСК Волги»-«Оренбургэнерго»</w:t>
        </w:r>
        <w:r w:rsidR="004E522F" w:rsidRPr="00811CF6">
          <w:rPr>
            <w:noProof/>
            <w:webHidden/>
          </w:rPr>
          <w:tab/>
        </w:r>
      </w:hyperlink>
      <w:r w:rsidR="00882D07" w:rsidRPr="00811CF6">
        <w:t>9</w:t>
      </w:r>
    </w:p>
    <w:p w:rsidR="004E522F" w:rsidRPr="00811CF6" w:rsidRDefault="006D184A" w:rsidP="004E522F">
      <w:pPr>
        <w:pStyle w:val="21"/>
        <w:tabs>
          <w:tab w:val="right" w:leader="dot" w:pos="9345"/>
        </w:tabs>
        <w:rPr>
          <w:smallCaps w:val="0"/>
          <w:noProof/>
          <w:sz w:val="24"/>
          <w:szCs w:val="24"/>
        </w:rPr>
      </w:pPr>
      <w:hyperlink w:anchor="_Toc234407259" w:history="1">
        <w:r w:rsidR="004E522F" w:rsidRPr="00811CF6">
          <w:rPr>
            <w:rStyle w:val="a3"/>
            <w:noProof/>
          </w:rPr>
          <w:t>4.</w:t>
        </w:r>
        <w:r w:rsidR="004E522F" w:rsidRPr="00811CF6">
          <w:t xml:space="preserve"> </w:t>
        </w:r>
        <w:r w:rsidR="000C661B" w:rsidRPr="00811CF6">
          <w:rPr>
            <w:rStyle w:val="a3"/>
            <w:noProof/>
          </w:rPr>
          <w:t>Практика</w:t>
        </w:r>
        <w:r w:rsidR="001A6C6B" w:rsidRPr="00811CF6">
          <w:rPr>
            <w:rStyle w:val="a3"/>
            <w:noProof/>
          </w:rPr>
          <w:t xml:space="preserve"> ТК ЛЕНТА</w:t>
        </w:r>
        <w:r w:rsidR="004E522F" w:rsidRPr="00811CF6">
          <w:rPr>
            <w:noProof/>
            <w:webHidden/>
          </w:rPr>
          <w:tab/>
        </w:r>
      </w:hyperlink>
      <w:r w:rsidR="004E522F" w:rsidRPr="00811CF6">
        <w:t>1</w:t>
      </w:r>
      <w:r w:rsidR="00811CF6" w:rsidRPr="00811CF6">
        <w:t>5</w:t>
      </w:r>
    </w:p>
    <w:p w:rsidR="004E522F" w:rsidRPr="000B438C" w:rsidRDefault="006D184A" w:rsidP="004E522F">
      <w:pPr>
        <w:pStyle w:val="21"/>
        <w:tabs>
          <w:tab w:val="right" w:leader="dot" w:pos="9345"/>
        </w:tabs>
        <w:rPr>
          <w:smallCaps w:val="0"/>
          <w:noProof/>
          <w:sz w:val="24"/>
          <w:szCs w:val="24"/>
        </w:rPr>
      </w:pPr>
      <w:hyperlink w:anchor="_Toc234407260" w:history="1">
        <w:r w:rsidR="004E522F" w:rsidRPr="000B438C">
          <w:rPr>
            <w:rStyle w:val="a3"/>
            <w:noProof/>
          </w:rPr>
          <w:t>5.</w:t>
        </w:r>
        <w:r w:rsidR="004E522F" w:rsidRPr="000B438C">
          <w:t xml:space="preserve"> </w:t>
        </w:r>
        <w:r w:rsidR="000C661B" w:rsidRPr="000B438C">
          <w:t>Практика</w:t>
        </w:r>
        <w:r w:rsidR="001A6C6B" w:rsidRPr="000B438C">
          <w:t xml:space="preserve"> ООО «Газпромнефть-Оренбург»</w:t>
        </w:r>
        <w:r w:rsidR="004E522F" w:rsidRPr="000B438C">
          <w:rPr>
            <w:noProof/>
            <w:webHidden/>
          </w:rPr>
          <w:tab/>
        </w:r>
      </w:hyperlink>
      <w:r w:rsidR="000B438C" w:rsidRPr="000B438C">
        <w:t>18</w:t>
      </w:r>
    </w:p>
    <w:p w:rsidR="004E522F" w:rsidRPr="006B7F4E" w:rsidRDefault="004E522F" w:rsidP="004E522F">
      <w:pPr>
        <w:pStyle w:val="21"/>
        <w:tabs>
          <w:tab w:val="right" w:leader="dot" w:pos="9345"/>
        </w:tabs>
        <w:rPr>
          <w:smallCaps w:val="0"/>
          <w:noProof/>
          <w:sz w:val="24"/>
          <w:szCs w:val="24"/>
        </w:rPr>
      </w:pPr>
      <w:r w:rsidRPr="006B7F4E">
        <w:fldChar w:fldCharType="begin"/>
      </w:r>
      <w:r w:rsidRPr="006B7F4E">
        <w:instrText>HYPERLINK \l "_Toc234407261"</w:instrText>
      </w:r>
      <w:r w:rsidRPr="006B7F4E">
        <w:fldChar w:fldCharType="separate"/>
      </w:r>
      <w:r w:rsidRPr="006B7F4E">
        <w:rPr>
          <w:rStyle w:val="a3"/>
          <w:noProof/>
        </w:rPr>
        <w:t>6.</w:t>
      </w:r>
      <w:hyperlink w:anchor="_Toc234407262" w:history="1">
        <w:r w:rsidRPr="006B7F4E">
          <w:t xml:space="preserve"> </w:t>
        </w:r>
        <w:r w:rsidR="000C661B" w:rsidRPr="006B7F4E">
          <w:t>Практика</w:t>
        </w:r>
        <w:r w:rsidR="001A6C6B" w:rsidRPr="006B7F4E">
          <w:t xml:space="preserve"> ОАО «РЖД»</w:t>
        </w:r>
        <w:r w:rsidRPr="006B7F4E">
          <w:rPr>
            <w:noProof/>
            <w:webHidden/>
          </w:rPr>
          <w:tab/>
        </w:r>
      </w:hyperlink>
      <w:r w:rsidR="000B438C" w:rsidRPr="006B7F4E">
        <w:t>2</w:t>
      </w:r>
      <w:r w:rsidR="006B7F4E" w:rsidRPr="006B7F4E">
        <w:t>3</w:t>
      </w:r>
    </w:p>
    <w:p w:rsidR="004E522F" w:rsidRDefault="004E522F" w:rsidP="004E522F">
      <w:pPr>
        <w:pStyle w:val="21"/>
        <w:tabs>
          <w:tab w:val="right" w:leader="dot" w:pos="9345"/>
        </w:tabs>
      </w:pPr>
      <w:r w:rsidRPr="006B7F4E">
        <w:rPr>
          <w:noProof/>
        </w:rPr>
        <w:t>7.</w:t>
      </w:r>
      <w:r w:rsidRPr="006B7F4E">
        <w:t xml:space="preserve"> </w:t>
      </w:r>
      <w:r w:rsidR="000C661B" w:rsidRPr="006B7F4E">
        <w:rPr>
          <w:noProof/>
        </w:rPr>
        <w:t>Практика</w:t>
      </w:r>
      <w:r w:rsidR="001A6C6B" w:rsidRPr="006B7F4E">
        <w:rPr>
          <w:noProof/>
        </w:rPr>
        <w:t xml:space="preserve"> ООО «ПЛАСТИК»</w:t>
      </w:r>
      <w:r w:rsidRPr="006B7F4E">
        <w:rPr>
          <w:noProof/>
          <w:webHidden/>
        </w:rPr>
        <w:tab/>
      </w:r>
      <w:r w:rsidRPr="006B7F4E">
        <w:fldChar w:fldCharType="end"/>
      </w:r>
      <w:r w:rsidR="006B7F4E" w:rsidRPr="006B7F4E">
        <w:t>26</w:t>
      </w:r>
    </w:p>
    <w:p w:rsidR="001A6C6B" w:rsidRPr="00B13B33" w:rsidRDefault="001A6C6B" w:rsidP="001A6C6B">
      <w:pPr>
        <w:pStyle w:val="21"/>
        <w:tabs>
          <w:tab w:val="right" w:leader="dot" w:pos="9345"/>
        </w:tabs>
        <w:rPr>
          <w:smallCaps w:val="0"/>
          <w:noProof/>
          <w:sz w:val="24"/>
          <w:szCs w:val="24"/>
        </w:rPr>
      </w:pPr>
      <w:r w:rsidRPr="00B13B33">
        <w:t>8</w:t>
      </w:r>
      <w:r w:rsidRPr="00B13B33">
        <w:fldChar w:fldCharType="begin"/>
      </w:r>
      <w:r w:rsidRPr="00B13B33">
        <w:instrText>HYPERLINK \l "_Toc234407261"</w:instrText>
      </w:r>
      <w:r w:rsidRPr="00B13B33">
        <w:fldChar w:fldCharType="separate"/>
      </w:r>
      <w:r w:rsidRPr="00B13B33">
        <w:rPr>
          <w:rStyle w:val="a3"/>
          <w:noProof/>
        </w:rPr>
        <w:t>.</w:t>
      </w:r>
      <w:hyperlink w:anchor="_Toc234407262" w:history="1">
        <w:r w:rsidRPr="00B13B33">
          <w:t xml:space="preserve"> Практика ООО «Оренбург Водоканал»</w:t>
        </w:r>
        <w:r w:rsidRPr="00B13B33">
          <w:rPr>
            <w:noProof/>
            <w:webHidden/>
          </w:rPr>
          <w:tab/>
        </w:r>
      </w:hyperlink>
      <w:r w:rsidRPr="00B13B33">
        <w:t>3</w:t>
      </w:r>
      <w:r w:rsidR="00B13B33" w:rsidRPr="00B13B33">
        <w:t>3</w:t>
      </w:r>
    </w:p>
    <w:p w:rsidR="001A6C6B" w:rsidRDefault="001A6C6B" w:rsidP="001A6C6B">
      <w:pPr>
        <w:pStyle w:val="21"/>
        <w:tabs>
          <w:tab w:val="right" w:leader="dot" w:pos="9345"/>
        </w:tabs>
      </w:pPr>
      <w:r w:rsidRPr="00B13B33">
        <w:rPr>
          <w:noProof/>
        </w:rPr>
        <w:t>9.</w:t>
      </w:r>
      <w:r w:rsidRPr="00B13B33">
        <w:t xml:space="preserve"> </w:t>
      </w:r>
      <w:r w:rsidRPr="00B13B33">
        <w:rPr>
          <w:noProof/>
        </w:rPr>
        <w:t>Практика АО «Завод «Инвертор»</w:t>
      </w:r>
      <w:r w:rsidRPr="00B13B33">
        <w:rPr>
          <w:noProof/>
          <w:webHidden/>
        </w:rPr>
        <w:tab/>
      </w:r>
      <w:r w:rsidRPr="00B13B33">
        <w:fldChar w:fldCharType="end"/>
      </w:r>
      <w:r w:rsidR="00B13B33" w:rsidRPr="00B13B33">
        <w:t>35</w:t>
      </w:r>
    </w:p>
    <w:p w:rsidR="001A6C6B" w:rsidRPr="001A6C6B" w:rsidRDefault="001A6C6B" w:rsidP="001A6C6B">
      <w:pPr>
        <w:rPr>
          <w:lang w:eastAsia="ru-RU"/>
        </w:rPr>
      </w:pPr>
    </w:p>
    <w:p w:rsidR="002441A9" w:rsidRDefault="002441A9" w:rsidP="004E522F"/>
    <w:p w:rsidR="002441A9" w:rsidRDefault="002441A9" w:rsidP="004E522F"/>
    <w:p w:rsidR="002441A9" w:rsidRDefault="002441A9" w:rsidP="004E522F"/>
    <w:p w:rsidR="000C661B" w:rsidRDefault="000C661B" w:rsidP="004E522F"/>
    <w:p w:rsidR="000C661B" w:rsidRDefault="000C661B" w:rsidP="004E522F"/>
    <w:p w:rsidR="000C661B" w:rsidRDefault="000C661B" w:rsidP="004E522F"/>
    <w:p w:rsidR="000C661B" w:rsidRDefault="000C661B" w:rsidP="004E522F"/>
    <w:p w:rsidR="000C661B" w:rsidRDefault="000C661B" w:rsidP="004E522F"/>
    <w:p w:rsidR="000C661B" w:rsidRDefault="000C661B" w:rsidP="004E522F"/>
    <w:p w:rsidR="002441A9" w:rsidRDefault="002441A9" w:rsidP="004E522F"/>
    <w:p w:rsidR="002441A9" w:rsidRDefault="002441A9" w:rsidP="004E522F"/>
    <w:p w:rsidR="002441A9" w:rsidRDefault="002441A9" w:rsidP="004E522F"/>
    <w:p w:rsidR="002441A9" w:rsidRDefault="002441A9" w:rsidP="004E522F"/>
    <w:p w:rsidR="007177EB" w:rsidRDefault="004E522F" w:rsidP="006B4B81">
      <w:pPr>
        <w:jc w:val="center"/>
      </w:pPr>
      <w:r w:rsidRPr="002B5851">
        <w:fldChar w:fldCharType="end"/>
      </w:r>
    </w:p>
    <w:p w:rsidR="007177EB" w:rsidRDefault="007177EB">
      <w:r>
        <w:br w:type="page"/>
      </w:r>
    </w:p>
    <w:p w:rsidR="006B4B81" w:rsidRPr="000C661B" w:rsidRDefault="006B4B81" w:rsidP="006B4B81">
      <w:pPr>
        <w:jc w:val="center"/>
        <w:rPr>
          <w:rFonts w:ascii="Times New Roman" w:hAnsi="Times New Roman" w:cs="Times New Roman"/>
          <w:b/>
          <w:sz w:val="28"/>
          <w:szCs w:val="28"/>
        </w:rPr>
      </w:pPr>
      <w:r w:rsidRPr="000C661B">
        <w:rPr>
          <w:rFonts w:ascii="Times New Roman" w:hAnsi="Times New Roman" w:cs="Times New Roman"/>
          <w:b/>
          <w:sz w:val="28"/>
          <w:szCs w:val="28"/>
        </w:rPr>
        <w:lastRenderedPageBreak/>
        <w:t xml:space="preserve">РЕЗОЛЮЦИЯ </w:t>
      </w:r>
    </w:p>
    <w:p w:rsidR="006B4B81" w:rsidRPr="006B4B81" w:rsidRDefault="006B4B81" w:rsidP="006B4B81">
      <w:pPr>
        <w:jc w:val="center"/>
        <w:rPr>
          <w:rFonts w:ascii="Times New Roman" w:hAnsi="Times New Roman" w:cs="Times New Roman"/>
          <w:sz w:val="28"/>
          <w:szCs w:val="28"/>
        </w:rPr>
      </w:pPr>
      <w:r w:rsidRPr="006B4B81">
        <w:rPr>
          <w:rFonts w:ascii="Times New Roman" w:hAnsi="Times New Roman" w:cs="Times New Roman"/>
          <w:sz w:val="28"/>
          <w:szCs w:val="28"/>
        </w:rPr>
        <w:t xml:space="preserve">панельной дискуссии «Лучшие практики – опыт реализации наставничества на предприятиях города Оренбурга», состоявшейся в рамках </w:t>
      </w:r>
    </w:p>
    <w:p w:rsidR="006B4B81" w:rsidRPr="006B4B81" w:rsidRDefault="006B4B81" w:rsidP="006B4B81">
      <w:pPr>
        <w:jc w:val="center"/>
        <w:rPr>
          <w:rFonts w:ascii="Times New Roman" w:hAnsi="Times New Roman" w:cs="Times New Roman"/>
          <w:sz w:val="28"/>
          <w:szCs w:val="28"/>
        </w:rPr>
      </w:pPr>
      <w:r w:rsidRPr="006B4B81">
        <w:rPr>
          <w:rFonts w:ascii="Times New Roman" w:hAnsi="Times New Roman" w:cs="Times New Roman"/>
          <w:sz w:val="28"/>
          <w:szCs w:val="28"/>
          <w:lang w:val="en-US"/>
        </w:rPr>
        <w:t>XIII</w:t>
      </w:r>
      <w:r w:rsidRPr="006B4B81">
        <w:rPr>
          <w:rFonts w:ascii="Times New Roman" w:hAnsi="Times New Roman" w:cs="Times New Roman"/>
          <w:sz w:val="28"/>
          <w:szCs w:val="28"/>
        </w:rPr>
        <w:t xml:space="preserve"> городского бизнес-форума «Город – бизнесу, бизнес – городу»</w:t>
      </w:r>
    </w:p>
    <w:p w:rsidR="006B4B81" w:rsidRPr="006B4B81" w:rsidRDefault="006B4B81" w:rsidP="006B4B81">
      <w:pPr>
        <w:ind w:firstLine="709"/>
        <w:jc w:val="both"/>
        <w:rPr>
          <w:rFonts w:ascii="Times New Roman" w:hAnsi="Times New Roman" w:cs="Times New Roman"/>
          <w:sz w:val="28"/>
          <w:szCs w:val="28"/>
        </w:rPr>
      </w:pPr>
    </w:p>
    <w:p w:rsidR="006B4B81" w:rsidRPr="006B4B81" w:rsidRDefault="006B4B81" w:rsidP="0010654C">
      <w:pPr>
        <w:ind w:firstLine="709"/>
        <w:jc w:val="both"/>
        <w:rPr>
          <w:rFonts w:ascii="Times New Roman" w:hAnsi="Times New Roman" w:cs="Times New Roman"/>
          <w:sz w:val="28"/>
          <w:szCs w:val="28"/>
        </w:rPr>
      </w:pPr>
      <w:r w:rsidRPr="006B4B81">
        <w:rPr>
          <w:rFonts w:ascii="Times New Roman" w:hAnsi="Times New Roman" w:cs="Times New Roman"/>
          <w:sz w:val="28"/>
          <w:szCs w:val="28"/>
        </w:rPr>
        <w:t>Панельная дискуссия организована администрацией города Оренбурга с целью выявления современных технологий развития наставничества на предприятиях различных сфер экономики, формирования у всех участников единого представления о работе наставников, создания общего коммуникативного пространства, позиционирования высокого социального статуса роли наставника, расширения деловых связей и интеграции органов местного самоуправления и бизнес-сообщества в развитии наставничества.</w:t>
      </w:r>
    </w:p>
    <w:p w:rsidR="006B4B81" w:rsidRPr="006B4B81" w:rsidRDefault="006B4B81" w:rsidP="0010654C">
      <w:pPr>
        <w:ind w:firstLine="709"/>
        <w:jc w:val="both"/>
        <w:rPr>
          <w:rFonts w:ascii="Times New Roman" w:hAnsi="Times New Roman" w:cs="Times New Roman"/>
          <w:sz w:val="28"/>
          <w:szCs w:val="28"/>
        </w:rPr>
      </w:pPr>
      <w:r w:rsidRPr="006B4B81">
        <w:rPr>
          <w:rFonts w:ascii="Times New Roman" w:hAnsi="Times New Roman" w:cs="Times New Roman"/>
          <w:sz w:val="28"/>
          <w:szCs w:val="28"/>
        </w:rPr>
        <w:t>В дискуссии приняли участие представители ведущих предприятий города Оренбурга (Территориальное управление ЮУЖД в Оренбургском регионе филиала ОАО «РЖД», АО «ПО «Стрела», ООО «Газпромнефть-Оренбург», ПАО «МРСК Волги»-«Оренбургэнерго», ООО «Оренбург Водоканал», ООО «Пластик», АО «Завод «Инвертор», ТК «Лента», ЗАО «Юничел-Оренбург» и др.), субъектов предпринимательства, министерства экономического развития, промышленной политики и торговли Оренбургской области, министерства образования Оренбургской области и др. (более 80 участников).</w:t>
      </w:r>
    </w:p>
    <w:p w:rsidR="006B4B81" w:rsidRPr="006B4B81" w:rsidRDefault="006B4B81" w:rsidP="0010654C">
      <w:pPr>
        <w:ind w:firstLine="709"/>
        <w:jc w:val="both"/>
        <w:rPr>
          <w:rFonts w:ascii="Times New Roman" w:hAnsi="Times New Roman" w:cs="Times New Roman"/>
          <w:sz w:val="28"/>
          <w:szCs w:val="28"/>
        </w:rPr>
      </w:pPr>
      <w:r w:rsidRPr="006B4B81">
        <w:rPr>
          <w:rFonts w:ascii="Times New Roman" w:hAnsi="Times New Roman" w:cs="Times New Roman"/>
          <w:sz w:val="28"/>
          <w:szCs w:val="28"/>
        </w:rPr>
        <w:t>Участники рассмотрели современные тенденции в области профессиональной ориентации и наставничества, а также позитивный опыт предприятий города по системному формированию культуры наставничества, позволяющей интегрировать молодых специалистов, передавать им необходимый опыт и обеспечивать преемственность корпоративной культуры, повышению социального статуса наставника, признанию его роли в социальной иерархии.</w:t>
      </w:r>
    </w:p>
    <w:p w:rsidR="006B4B81" w:rsidRPr="006B4B81" w:rsidRDefault="006B4B81" w:rsidP="0010654C">
      <w:pPr>
        <w:ind w:firstLine="709"/>
        <w:jc w:val="both"/>
        <w:rPr>
          <w:rFonts w:ascii="Times New Roman" w:hAnsi="Times New Roman" w:cs="Times New Roman"/>
          <w:sz w:val="28"/>
          <w:szCs w:val="28"/>
        </w:rPr>
      </w:pPr>
      <w:r w:rsidRPr="006B4B81">
        <w:rPr>
          <w:rFonts w:ascii="Times New Roman" w:hAnsi="Times New Roman" w:cs="Times New Roman"/>
          <w:sz w:val="28"/>
          <w:szCs w:val="28"/>
        </w:rPr>
        <w:t xml:space="preserve">Участники отметили, что в условиях современной экономики знаний растет актуальность технологий наставничества в связи с необходимостью поиска более эффективных технологий управления персоналом, ускорения адаптации персонала к изменяющимся условиям, формирования лояльности и приверженности сотрудников к организации-работодателю. Это обстоятельство требует от специалистов кадровых служб и наставников развития широкого спектра компетенций, учитывающих современные </w:t>
      </w:r>
      <w:r w:rsidRPr="006B4B81">
        <w:rPr>
          <w:rFonts w:ascii="Times New Roman" w:hAnsi="Times New Roman" w:cs="Times New Roman"/>
          <w:sz w:val="28"/>
          <w:szCs w:val="28"/>
        </w:rPr>
        <w:lastRenderedPageBreak/>
        <w:t xml:space="preserve">стратегические тренды развития экономики, социальной сферы и управления. </w:t>
      </w:r>
    </w:p>
    <w:p w:rsidR="006B4B81" w:rsidRPr="006B4B81" w:rsidRDefault="006B4B81" w:rsidP="0010654C">
      <w:pPr>
        <w:ind w:firstLine="709"/>
        <w:jc w:val="both"/>
        <w:rPr>
          <w:rFonts w:ascii="Times New Roman" w:hAnsi="Times New Roman" w:cs="Times New Roman"/>
          <w:sz w:val="28"/>
          <w:szCs w:val="28"/>
        </w:rPr>
      </w:pPr>
      <w:r w:rsidRPr="006B4B81">
        <w:rPr>
          <w:rFonts w:ascii="Times New Roman" w:hAnsi="Times New Roman" w:cs="Times New Roman"/>
          <w:sz w:val="28"/>
          <w:szCs w:val="28"/>
        </w:rPr>
        <w:t>Актуальность обсуждаемой темы и заинтересованность в участии в дискуссии специалистов предприятий города делают целесообразной проработку вопроса о внедрении новых форматов обмена опытом по вопросам наставничества. Данное обстоятельство позволило выработать единую концепцию дальнейшего развития наставничества и поставить наиболее важные задачи перед всеми ответственными за решение этих задач специалистами.</w:t>
      </w:r>
    </w:p>
    <w:p w:rsidR="006B4B81" w:rsidRPr="006B4B81" w:rsidRDefault="006B4B81" w:rsidP="0010654C">
      <w:pPr>
        <w:ind w:firstLine="709"/>
        <w:jc w:val="both"/>
        <w:rPr>
          <w:rFonts w:ascii="Times New Roman" w:hAnsi="Times New Roman" w:cs="Times New Roman"/>
          <w:sz w:val="28"/>
          <w:szCs w:val="28"/>
        </w:rPr>
      </w:pPr>
      <w:r w:rsidRPr="006B4B81">
        <w:rPr>
          <w:rFonts w:ascii="Times New Roman" w:hAnsi="Times New Roman" w:cs="Times New Roman"/>
          <w:sz w:val="28"/>
          <w:szCs w:val="28"/>
        </w:rPr>
        <w:t xml:space="preserve">Участники дискуссии выражают общее мнение, что совершенствованию работы по формированию системы социальной адаптации молодых специалистов,  созданию благоприятных условий для внедрения наставничества в практику управления персоналом предприятий города будет способствовать: </w:t>
      </w:r>
    </w:p>
    <w:p w:rsidR="006B4B81" w:rsidRPr="006B4B81" w:rsidRDefault="006B4B81" w:rsidP="0010654C">
      <w:pPr>
        <w:pStyle w:val="a4"/>
        <w:numPr>
          <w:ilvl w:val="0"/>
          <w:numId w:val="1"/>
        </w:numPr>
        <w:tabs>
          <w:tab w:val="left" w:pos="993"/>
        </w:tabs>
        <w:spacing w:line="276" w:lineRule="auto"/>
        <w:ind w:left="0" w:firstLine="709"/>
        <w:jc w:val="both"/>
        <w:rPr>
          <w:sz w:val="28"/>
          <w:szCs w:val="28"/>
        </w:rPr>
      </w:pPr>
      <w:r w:rsidRPr="006B4B81">
        <w:rPr>
          <w:sz w:val="28"/>
          <w:szCs w:val="28"/>
        </w:rPr>
        <w:t xml:space="preserve">разработка типовых подробных инструктивных и методических документов, сопровождающих работу наставников (памятки, образцы отчеты, планы, сценарии бесед и т.д.); </w:t>
      </w:r>
    </w:p>
    <w:p w:rsidR="006B4B81" w:rsidRPr="006B4B81" w:rsidRDefault="006B4B81" w:rsidP="0010654C">
      <w:pPr>
        <w:pStyle w:val="a4"/>
        <w:numPr>
          <w:ilvl w:val="0"/>
          <w:numId w:val="1"/>
        </w:numPr>
        <w:tabs>
          <w:tab w:val="left" w:pos="993"/>
        </w:tabs>
        <w:spacing w:line="276" w:lineRule="auto"/>
        <w:ind w:left="0" w:firstLine="709"/>
        <w:jc w:val="both"/>
        <w:rPr>
          <w:sz w:val="28"/>
          <w:szCs w:val="28"/>
        </w:rPr>
      </w:pPr>
      <w:r w:rsidRPr="006B4B81">
        <w:rPr>
          <w:sz w:val="28"/>
          <w:szCs w:val="28"/>
        </w:rPr>
        <w:t>регулярная работа «Школы наставников» – площадки, на которой наставников обучают практическим методам осуществления наставнической деятельности, где действующие наставники смогут периодически собираться для обмена опытом, в том числе взаимодействовать дистанционно;</w:t>
      </w:r>
    </w:p>
    <w:p w:rsidR="006B4B81" w:rsidRPr="006B4B81" w:rsidRDefault="006B4B81" w:rsidP="0010654C">
      <w:pPr>
        <w:pStyle w:val="a4"/>
        <w:numPr>
          <w:ilvl w:val="0"/>
          <w:numId w:val="1"/>
        </w:numPr>
        <w:tabs>
          <w:tab w:val="left" w:pos="993"/>
        </w:tabs>
        <w:spacing w:line="276" w:lineRule="auto"/>
        <w:ind w:left="0" w:firstLine="709"/>
        <w:jc w:val="both"/>
        <w:rPr>
          <w:sz w:val="28"/>
          <w:szCs w:val="28"/>
        </w:rPr>
      </w:pPr>
      <w:r w:rsidRPr="006B4B81">
        <w:rPr>
          <w:sz w:val="28"/>
          <w:szCs w:val="28"/>
        </w:rPr>
        <w:t>выработка действенных направлений и форм интеграции бизнеса и власти в развитии наставничества:</w:t>
      </w:r>
    </w:p>
    <w:p w:rsidR="006B4B81" w:rsidRPr="006B4B81" w:rsidRDefault="006B4B81" w:rsidP="0010654C">
      <w:pPr>
        <w:pStyle w:val="a4"/>
        <w:numPr>
          <w:ilvl w:val="0"/>
          <w:numId w:val="3"/>
        </w:numPr>
        <w:spacing w:line="276" w:lineRule="auto"/>
        <w:ind w:left="0" w:firstLine="709"/>
        <w:jc w:val="both"/>
        <w:rPr>
          <w:sz w:val="28"/>
          <w:szCs w:val="28"/>
        </w:rPr>
      </w:pPr>
      <w:r w:rsidRPr="006B4B81">
        <w:rPr>
          <w:sz w:val="28"/>
          <w:szCs w:val="28"/>
        </w:rPr>
        <w:t>на базе учреждений дополнительного образования совместно с предприятиями организовать работу кружков, позволяющих профориентировать школьников;</w:t>
      </w:r>
    </w:p>
    <w:p w:rsidR="006B4B81" w:rsidRPr="006B4B81" w:rsidRDefault="006B4B81" w:rsidP="0010654C">
      <w:pPr>
        <w:pStyle w:val="a4"/>
        <w:numPr>
          <w:ilvl w:val="0"/>
          <w:numId w:val="3"/>
        </w:numPr>
        <w:tabs>
          <w:tab w:val="left" w:pos="142"/>
        </w:tabs>
        <w:spacing w:line="276" w:lineRule="auto"/>
        <w:ind w:left="0" w:firstLine="709"/>
        <w:jc w:val="both"/>
        <w:rPr>
          <w:sz w:val="28"/>
          <w:szCs w:val="28"/>
        </w:rPr>
      </w:pPr>
      <w:r w:rsidRPr="006B4B81">
        <w:rPr>
          <w:sz w:val="28"/>
          <w:szCs w:val="28"/>
        </w:rPr>
        <w:t>организовать конкурс короткометражных фильмов «Рабочий день  конструктора» (инженера…и др.) с целью формирования представления о разных профессиях;</w:t>
      </w:r>
    </w:p>
    <w:p w:rsidR="006B4B81" w:rsidRPr="006B4B81" w:rsidRDefault="006B4B81" w:rsidP="0010654C">
      <w:pPr>
        <w:pStyle w:val="a4"/>
        <w:numPr>
          <w:ilvl w:val="0"/>
          <w:numId w:val="3"/>
        </w:numPr>
        <w:tabs>
          <w:tab w:val="left" w:pos="142"/>
        </w:tabs>
        <w:spacing w:line="276" w:lineRule="auto"/>
        <w:ind w:left="0" w:firstLine="709"/>
        <w:jc w:val="both"/>
        <w:rPr>
          <w:sz w:val="28"/>
          <w:szCs w:val="28"/>
        </w:rPr>
      </w:pPr>
      <w:r w:rsidRPr="006B4B81">
        <w:rPr>
          <w:sz w:val="28"/>
          <w:szCs w:val="28"/>
        </w:rPr>
        <w:t>возродить систему погружения в профессиональную деятельность на базе учебно-производственных комбинатов, где школьники среднего звена могли бы получать комплексное представление о разных профессиях на постоянной основе.</w:t>
      </w:r>
    </w:p>
    <w:p w:rsidR="006B4B81" w:rsidRPr="006B4B81" w:rsidRDefault="006B4B81" w:rsidP="0010654C">
      <w:pPr>
        <w:ind w:firstLine="709"/>
        <w:jc w:val="both"/>
        <w:rPr>
          <w:rFonts w:ascii="Times New Roman" w:hAnsi="Times New Roman" w:cs="Times New Roman"/>
          <w:sz w:val="28"/>
          <w:szCs w:val="28"/>
        </w:rPr>
      </w:pPr>
      <w:r w:rsidRPr="006B4B81">
        <w:rPr>
          <w:rFonts w:ascii="Times New Roman" w:hAnsi="Times New Roman" w:cs="Times New Roman"/>
          <w:sz w:val="28"/>
          <w:szCs w:val="28"/>
        </w:rPr>
        <w:t xml:space="preserve">Участники панельной дискуссии отметили, что требуется усиление «включенности» руководителей предприятий в процессы внедрения и организации наставничества, в том числе через: </w:t>
      </w:r>
    </w:p>
    <w:p w:rsidR="006B4B81" w:rsidRPr="006B4B81" w:rsidRDefault="006B4B81" w:rsidP="0010654C">
      <w:pPr>
        <w:pStyle w:val="a4"/>
        <w:numPr>
          <w:ilvl w:val="0"/>
          <w:numId w:val="2"/>
        </w:numPr>
        <w:tabs>
          <w:tab w:val="left" w:pos="993"/>
        </w:tabs>
        <w:spacing w:line="276" w:lineRule="auto"/>
        <w:ind w:left="0" w:firstLine="709"/>
        <w:jc w:val="both"/>
        <w:rPr>
          <w:sz w:val="28"/>
          <w:szCs w:val="28"/>
        </w:rPr>
      </w:pPr>
      <w:r w:rsidRPr="006B4B81">
        <w:rPr>
          <w:sz w:val="28"/>
          <w:szCs w:val="28"/>
        </w:rPr>
        <w:lastRenderedPageBreak/>
        <w:t xml:space="preserve">определение направлений совершенствования наставничества в организации; </w:t>
      </w:r>
    </w:p>
    <w:p w:rsidR="006B4B81" w:rsidRPr="006B4B81" w:rsidRDefault="006B4B81" w:rsidP="0010654C">
      <w:pPr>
        <w:pStyle w:val="a4"/>
        <w:numPr>
          <w:ilvl w:val="0"/>
          <w:numId w:val="2"/>
        </w:numPr>
        <w:tabs>
          <w:tab w:val="left" w:pos="993"/>
        </w:tabs>
        <w:spacing w:line="276" w:lineRule="auto"/>
        <w:ind w:left="0" w:firstLine="709"/>
        <w:jc w:val="both"/>
        <w:rPr>
          <w:sz w:val="28"/>
          <w:szCs w:val="28"/>
        </w:rPr>
      </w:pPr>
      <w:r w:rsidRPr="006B4B81">
        <w:rPr>
          <w:sz w:val="28"/>
          <w:szCs w:val="28"/>
        </w:rPr>
        <w:t xml:space="preserve">оценку результативности наставнической деятельности и определение критериев успеха наставничества в организации; </w:t>
      </w:r>
    </w:p>
    <w:p w:rsidR="006B4B81" w:rsidRPr="006B4B81" w:rsidRDefault="006B4B81" w:rsidP="0010654C">
      <w:pPr>
        <w:pStyle w:val="a4"/>
        <w:numPr>
          <w:ilvl w:val="0"/>
          <w:numId w:val="2"/>
        </w:numPr>
        <w:tabs>
          <w:tab w:val="left" w:pos="993"/>
        </w:tabs>
        <w:spacing w:line="276" w:lineRule="auto"/>
        <w:ind w:left="0" w:firstLine="709"/>
        <w:jc w:val="both"/>
        <w:rPr>
          <w:sz w:val="28"/>
          <w:szCs w:val="28"/>
        </w:rPr>
      </w:pPr>
      <w:r w:rsidRPr="006B4B81">
        <w:rPr>
          <w:sz w:val="28"/>
          <w:szCs w:val="28"/>
        </w:rPr>
        <w:t xml:space="preserve">создание системы мотивации наставников; </w:t>
      </w:r>
    </w:p>
    <w:p w:rsidR="006B4B81" w:rsidRPr="006B4B81" w:rsidRDefault="006B4B81" w:rsidP="0010654C">
      <w:pPr>
        <w:pStyle w:val="a4"/>
        <w:numPr>
          <w:ilvl w:val="0"/>
          <w:numId w:val="2"/>
        </w:numPr>
        <w:tabs>
          <w:tab w:val="left" w:pos="993"/>
        </w:tabs>
        <w:spacing w:line="276" w:lineRule="auto"/>
        <w:ind w:left="0" w:firstLine="709"/>
        <w:jc w:val="both"/>
        <w:rPr>
          <w:sz w:val="28"/>
          <w:szCs w:val="28"/>
        </w:rPr>
      </w:pPr>
      <w:r w:rsidRPr="006B4B81">
        <w:rPr>
          <w:sz w:val="28"/>
          <w:szCs w:val="28"/>
        </w:rPr>
        <w:t xml:space="preserve">определение кандидатур эффективных наставников; </w:t>
      </w:r>
    </w:p>
    <w:p w:rsidR="006B4B81" w:rsidRPr="006B4B81" w:rsidRDefault="006B4B81" w:rsidP="0010654C">
      <w:pPr>
        <w:pStyle w:val="a4"/>
        <w:numPr>
          <w:ilvl w:val="0"/>
          <w:numId w:val="2"/>
        </w:numPr>
        <w:tabs>
          <w:tab w:val="left" w:pos="993"/>
        </w:tabs>
        <w:spacing w:line="276" w:lineRule="auto"/>
        <w:ind w:left="0" w:firstLine="709"/>
        <w:jc w:val="both"/>
        <w:rPr>
          <w:sz w:val="28"/>
          <w:szCs w:val="28"/>
        </w:rPr>
      </w:pPr>
      <w:r w:rsidRPr="006B4B81">
        <w:rPr>
          <w:sz w:val="28"/>
          <w:szCs w:val="28"/>
        </w:rPr>
        <w:t xml:space="preserve">создание необходимых условий для совместной работы наставника и лица, в отношении которого осуществляется наставничество; </w:t>
      </w:r>
    </w:p>
    <w:p w:rsidR="006B4B81" w:rsidRPr="006B4B81" w:rsidRDefault="006B4B81" w:rsidP="0010654C">
      <w:pPr>
        <w:pStyle w:val="a4"/>
        <w:numPr>
          <w:ilvl w:val="0"/>
          <w:numId w:val="2"/>
        </w:numPr>
        <w:tabs>
          <w:tab w:val="left" w:pos="993"/>
        </w:tabs>
        <w:spacing w:line="276" w:lineRule="auto"/>
        <w:ind w:left="0" w:firstLine="709"/>
        <w:jc w:val="both"/>
        <w:rPr>
          <w:sz w:val="28"/>
          <w:szCs w:val="28"/>
        </w:rPr>
      </w:pPr>
      <w:r w:rsidRPr="006B4B81">
        <w:rPr>
          <w:sz w:val="28"/>
          <w:szCs w:val="28"/>
        </w:rPr>
        <w:t>организация профильных конкурсов, позволяющих познакомиться с профессией;</w:t>
      </w:r>
    </w:p>
    <w:p w:rsidR="006B4B81" w:rsidRPr="006B4B81" w:rsidRDefault="006B4B81" w:rsidP="0010654C">
      <w:pPr>
        <w:pStyle w:val="a4"/>
        <w:numPr>
          <w:ilvl w:val="0"/>
          <w:numId w:val="2"/>
        </w:numPr>
        <w:tabs>
          <w:tab w:val="left" w:pos="993"/>
        </w:tabs>
        <w:spacing w:line="276" w:lineRule="auto"/>
        <w:ind w:left="0" w:firstLine="709"/>
        <w:jc w:val="both"/>
        <w:rPr>
          <w:sz w:val="28"/>
          <w:szCs w:val="28"/>
        </w:rPr>
      </w:pPr>
      <w:r w:rsidRPr="006B4B81">
        <w:rPr>
          <w:sz w:val="28"/>
          <w:szCs w:val="28"/>
        </w:rPr>
        <w:t>усилить эффективность прохождения стажировок и производственной практики студентами;</w:t>
      </w:r>
    </w:p>
    <w:p w:rsidR="006B4B81" w:rsidRPr="006B4B81" w:rsidRDefault="006B4B81" w:rsidP="0010654C">
      <w:pPr>
        <w:pStyle w:val="a4"/>
        <w:numPr>
          <w:ilvl w:val="0"/>
          <w:numId w:val="2"/>
        </w:numPr>
        <w:tabs>
          <w:tab w:val="left" w:pos="993"/>
        </w:tabs>
        <w:spacing w:line="276" w:lineRule="auto"/>
        <w:ind w:left="0" w:firstLine="709"/>
        <w:jc w:val="both"/>
        <w:rPr>
          <w:sz w:val="28"/>
          <w:szCs w:val="28"/>
        </w:rPr>
      </w:pPr>
      <w:r w:rsidRPr="006B4B81">
        <w:rPr>
          <w:sz w:val="28"/>
          <w:szCs w:val="28"/>
        </w:rPr>
        <w:t>на базе предприятий создать постоянно действующие площадки, позволяющие не только знакомить с профессиями, но и обучать основам.</w:t>
      </w:r>
    </w:p>
    <w:p w:rsidR="006B4B81" w:rsidRPr="006B4B81" w:rsidRDefault="006B4B81" w:rsidP="0010654C">
      <w:pPr>
        <w:pStyle w:val="a4"/>
        <w:tabs>
          <w:tab w:val="left" w:pos="993"/>
        </w:tabs>
        <w:spacing w:line="276" w:lineRule="auto"/>
        <w:ind w:left="709"/>
        <w:jc w:val="both"/>
        <w:rPr>
          <w:sz w:val="28"/>
          <w:szCs w:val="28"/>
        </w:rPr>
      </w:pPr>
    </w:p>
    <w:p w:rsidR="006B4B81" w:rsidRPr="006B4B81" w:rsidRDefault="006B4B81" w:rsidP="0010654C">
      <w:pPr>
        <w:ind w:firstLine="709"/>
        <w:jc w:val="both"/>
        <w:rPr>
          <w:rFonts w:ascii="Times New Roman" w:hAnsi="Times New Roman" w:cs="Times New Roman"/>
          <w:sz w:val="28"/>
          <w:szCs w:val="28"/>
        </w:rPr>
      </w:pPr>
      <w:r w:rsidRPr="006B4B81">
        <w:rPr>
          <w:rFonts w:ascii="Times New Roman" w:hAnsi="Times New Roman" w:cs="Times New Roman"/>
          <w:sz w:val="28"/>
          <w:szCs w:val="28"/>
        </w:rPr>
        <w:t xml:space="preserve">По результатам панельной дискуссии было принято решение: </w:t>
      </w:r>
    </w:p>
    <w:p w:rsidR="006B4B81" w:rsidRPr="006B4B81" w:rsidRDefault="002A4970" w:rsidP="0010654C">
      <w:pPr>
        <w:pStyle w:val="a4"/>
        <w:numPr>
          <w:ilvl w:val="0"/>
          <w:numId w:val="2"/>
        </w:numPr>
        <w:tabs>
          <w:tab w:val="left" w:pos="993"/>
        </w:tabs>
        <w:spacing w:line="276" w:lineRule="auto"/>
        <w:ind w:left="0" w:firstLine="709"/>
        <w:jc w:val="both"/>
        <w:rPr>
          <w:sz w:val="28"/>
          <w:szCs w:val="28"/>
        </w:rPr>
      </w:pPr>
      <w:r>
        <w:rPr>
          <w:sz w:val="28"/>
          <w:szCs w:val="28"/>
        </w:rPr>
        <w:t xml:space="preserve">рекомендовать </w:t>
      </w:r>
      <w:r w:rsidR="006B4B81" w:rsidRPr="006B4B81">
        <w:rPr>
          <w:sz w:val="28"/>
          <w:szCs w:val="28"/>
        </w:rPr>
        <w:t>ВУЗам и колледжам привлекать специалистов для создания методических материалов, практических заданий, оценки качества преподавания;</w:t>
      </w:r>
    </w:p>
    <w:p w:rsidR="006B4B81" w:rsidRPr="006B4B81" w:rsidRDefault="006B4B81" w:rsidP="0010654C">
      <w:pPr>
        <w:pStyle w:val="a4"/>
        <w:numPr>
          <w:ilvl w:val="0"/>
          <w:numId w:val="2"/>
        </w:numPr>
        <w:tabs>
          <w:tab w:val="left" w:pos="993"/>
        </w:tabs>
        <w:spacing w:line="276" w:lineRule="auto"/>
        <w:ind w:left="0" w:firstLine="709"/>
        <w:jc w:val="both"/>
        <w:rPr>
          <w:sz w:val="28"/>
          <w:szCs w:val="28"/>
        </w:rPr>
      </w:pPr>
      <w:r w:rsidRPr="006B4B81">
        <w:rPr>
          <w:sz w:val="28"/>
          <w:szCs w:val="28"/>
        </w:rPr>
        <w:t xml:space="preserve">масштабировать и тиражировать лучшие практики работы системы профессиональной ориентации и наставничества крупных предприятий города Оренбурга в организации бизнеса и соцсферы в целях создания развивающей среды для подготовки наставников; </w:t>
      </w:r>
    </w:p>
    <w:p w:rsidR="006B4B81" w:rsidRPr="006B4B81" w:rsidRDefault="006B4B81" w:rsidP="0010654C">
      <w:pPr>
        <w:pStyle w:val="a4"/>
        <w:numPr>
          <w:ilvl w:val="0"/>
          <w:numId w:val="2"/>
        </w:numPr>
        <w:tabs>
          <w:tab w:val="left" w:pos="993"/>
        </w:tabs>
        <w:spacing w:line="276" w:lineRule="auto"/>
        <w:ind w:left="0" w:firstLine="709"/>
        <w:jc w:val="both"/>
        <w:rPr>
          <w:sz w:val="28"/>
          <w:szCs w:val="28"/>
        </w:rPr>
      </w:pPr>
      <w:r w:rsidRPr="006B4B81">
        <w:rPr>
          <w:sz w:val="28"/>
          <w:szCs w:val="28"/>
        </w:rPr>
        <w:t>опубликовать успешный опыт наставничества крупных предприятий города Оренбурга в сборнике материалов;</w:t>
      </w:r>
    </w:p>
    <w:p w:rsidR="006B4B81" w:rsidRPr="006B4B81" w:rsidRDefault="006B4B81" w:rsidP="0010654C">
      <w:pPr>
        <w:pStyle w:val="a4"/>
        <w:numPr>
          <w:ilvl w:val="0"/>
          <w:numId w:val="2"/>
        </w:numPr>
        <w:tabs>
          <w:tab w:val="left" w:pos="993"/>
        </w:tabs>
        <w:spacing w:line="276" w:lineRule="auto"/>
        <w:ind w:left="0" w:firstLine="709"/>
        <w:jc w:val="both"/>
        <w:rPr>
          <w:sz w:val="28"/>
          <w:szCs w:val="28"/>
        </w:rPr>
      </w:pPr>
      <w:r w:rsidRPr="006B4B81">
        <w:rPr>
          <w:sz w:val="28"/>
          <w:szCs w:val="28"/>
        </w:rPr>
        <w:t>вывести темы наставничества и передачи опыта молодежи в круг широкого общественного обсуждения, формирование общественного запроса на истории успеха молодых специалистов.</w:t>
      </w:r>
    </w:p>
    <w:p w:rsidR="0094566F" w:rsidRDefault="0094566F" w:rsidP="004E522F">
      <w:pPr>
        <w:jc w:val="both"/>
        <w:rPr>
          <w:rFonts w:ascii="Times New Roman" w:hAnsi="Times New Roman" w:cs="Times New Roman"/>
          <w:b/>
          <w:sz w:val="32"/>
          <w:szCs w:val="32"/>
        </w:rPr>
      </w:pPr>
    </w:p>
    <w:p w:rsidR="0094566F" w:rsidRDefault="0094566F" w:rsidP="0094566F">
      <w:pPr>
        <w:jc w:val="center"/>
        <w:rPr>
          <w:rFonts w:ascii="Times New Roman" w:hAnsi="Times New Roman" w:cs="Times New Roman"/>
          <w:b/>
          <w:sz w:val="32"/>
          <w:szCs w:val="32"/>
        </w:rPr>
      </w:pPr>
    </w:p>
    <w:p w:rsidR="000C661B" w:rsidRDefault="000C661B" w:rsidP="0094566F">
      <w:pPr>
        <w:jc w:val="center"/>
        <w:rPr>
          <w:rFonts w:ascii="Times New Roman" w:hAnsi="Times New Roman" w:cs="Times New Roman"/>
          <w:b/>
          <w:sz w:val="32"/>
          <w:szCs w:val="32"/>
        </w:rPr>
      </w:pPr>
    </w:p>
    <w:p w:rsidR="000C661B" w:rsidRDefault="000C661B" w:rsidP="0094566F">
      <w:pPr>
        <w:jc w:val="center"/>
        <w:rPr>
          <w:rFonts w:ascii="Times New Roman" w:hAnsi="Times New Roman" w:cs="Times New Roman"/>
          <w:b/>
          <w:sz w:val="32"/>
          <w:szCs w:val="32"/>
        </w:rPr>
      </w:pPr>
    </w:p>
    <w:p w:rsidR="000C661B" w:rsidRDefault="000C661B" w:rsidP="0094566F">
      <w:pPr>
        <w:jc w:val="center"/>
        <w:rPr>
          <w:rFonts w:ascii="Times New Roman" w:hAnsi="Times New Roman" w:cs="Times New Roman"/>
          <w:b/>
          <w:sz w:val="32"/>
          <w:szCs w:val="32"/>
        </w:rPr>
      </w:pPr>
    </w:p>
    <w:p w:rsidR="000C661B" w:rsidRDefault="000C661B" w:rsidP="0094566F">
      <w:pPr>
        <w:jc w:val="center"/>
        <w:rPr>
          <w:rFonts w:ascii="Times New Roman" w:hAnsi="Times New Roman" w:cs="Times New Roman"/>
          <w:b/>
          <w:sz w:val="32"/>
          <w:szCs w:val="32"/>
        </w:rPr>
      </w:pPr>
    </w:p>
    <w:p w:rsidR="0094566F" w:rsidRDefault="000C661B" w:rsidP="0094566F">
      <w:pPr>
        <w:jc w:val="center"/>
        <w:rPr>
          <w:rFonts w:ascii="Times New Roman" w:hAnsi="Times New Roman" w:cs="Times New Roman"/>
          <w:b/>
          <w:sz w:val="32"/>
          <w:szCs w:val="32"/>
        </w:rPr>
      </w:pPr>
      <w:r>
        <w:rPr>
          <w:rFonts w:ascii="Times New Roman" w:hAnsi="Times New Roman" w:cs="Times New Roman"/>
          <w:b/>
          <w:sz w:val="32"/>
          <w:szCs w:val="32"/>
        </w:rPr>
        <w:lastRenderedPageBreak/>
        <w:t>Практика АО «ПО «Стрела»</w:t>
      </w:r>
    </w:p>
    <w:p w:rsidR="001A6C6B" w:rsidRPr="00F9668E" w:rsidRDefault="001A6C6B" w:rsidP="00882D07">
      <w:pPr>
        <w:ind w:firstLine="709"/>
        <w:jc w:val="both"/>
        <w:rPr>
          <w:rFonts w:ascii="Times New Roman" w:hAnsi="Times New Roman" w:cs="Times New Roman"/>
          <w:sz w:val="28"/>
          <w:szCs w:val="28"/>
        </w:rPr>
      </w:pPr>
      <w:r w:rsidRPr="00F9668E">
        <w:rPr>
          <w:rFonts w:ascii="Times New Roman" w:hAnsi="Times New Roman" w:cs="Times New Roman"/>
          <w:sz w:val="28"/>
          <w:szCs w:val="28"/>
        </w:rPr>
        <w:t xml:space="preserve">Наставничество – это один из действенных методов повышения эффективности работы сотрудников </w:t>
      </w:r>
      <w:r w:rsidR="008E400F">
        <w:rPr>
          <w:rFonts w:ascii="Times New Roman" w:hAnsi="Times New Roman" w:cs="Times New Roman"/>
          <w:sz w:val="28"/>
          <w:szCs w:val="28"/>
        </w:rPr>
        <w:t>АО «ПО «Стрела»</w:t>
      </w:r>
      <w:r w:rsidRPr="00F9668E">
        <w:rPr>
          <w:rFonts w:ascii="Times New Roman" w:hAnsi="Times New Roman" w:cs="Times New Roman"/>
          <w:sz w:val="28"/>
          <w:szCs w:val="28"/>
        </w:rPr>
        <w:t>, посредством их развития на рабочем месте и оказании помощи в решении производственных задач, направленный так же на выявление потенциала нового рабочего и его дальнейшую реализацию. Основной целью наставничества является адаптация молодых специалистов (рабочих) в коллективе и своевременная помощь в профессиональном развитии.</w:t>
      </w:r>
    </w:p>
    <w:p w:rsidR="001A6C6B" w:rsidRPr="00F9668E" w:rsidRDefault="001A6C6B" w:rsidP="00882D07">
      <w:pPr>
        <w:ind w:firstLine="709"/>
        <w:jc w:val="both"/>
        <w:rPr>
          <w:rFonts w:ascii="Times New Roman" w:hAnsi="Times New Roman" w:cs="Times New Roman"/>
          <w:sz w:val="28"/>
          <w:szCs w:val="28"/>
        </w:rPr>
      </w:pPr>
      <w:r w:rsidRPr="00F9668E">
        <w:rPr>
          <w:rFonts w:ascii="Times New Roman" w:hAnsi="Times New Roman" w:cs="Times New Roman"/>
          <w:sz w:val="28"/>
          <w:szCs w:val="28"/>
        </w:rPr>
        <w:t>В настоящее время профессиональное обучение на производстве – одно из основных направлений в области управления персоналом</w:t>
      </w:r>
      <w:r w:rsidR="008E400F">
        <w:rPr>
          <w:rFonts w:ascii="Times New Roman" w:hAnsi="Times New Roman" w:cs="Times New Roman"/>
          <w:sz w:val="28"/>
          <w:szCs w:val="28"/>
        </w:rPr>
        <w:t xml:space="preserve"> АО «ПО «Стрела»</w:t>
      </w:r>
      <w:r w:rsidRPr="00F9668E">
        <w:rPr>
          <w:rFonts w:ascii="Times New Roman" w:hAnsi="Times New Roman" w:cs="Times New Roman"/>
          <w:sz w:val="28"/>
          <w:szCs w:val="28"/>
        </w:rPr>
        <w:t>. Значение целенаправленного обучения сотрудников сложно недооценить, ведь оно ведет к успешному выполнению стоящих перед персоналом задач. В свою очередь, наставничество условно можно разделить на две группы:</w:t>
      </w:r>
    </w:p>
    <w:p w:rsidR="001A6C6B" w:rsidRPr="00F9668E" w:rsidRDefault="001A6C6B" w:rsidP="00000093">
      <w:pPr>
        <w:pStyle w:val="a4"/>
        <w:numPr>
          <w:ilvl w:val="0"/>
          <w:numId w:val="4"/>
        </w:numPr>
        <w:tabs>
          <w:tab w:val="left" w:pos="1134"/>
        </w:tabs>
        <w:spacing w:line="276" w:lineRule="auto"/>
        <w:ind w:left="0" w:firstLine="709"/>
        <w:jc w:val="both"/>
        <w:rPr>
          <w:sz w:val="28"/>
          <w:szCs w:val="28"/>
        </w:rPr>
      </w:pPr>
      <w:r w:rsidRPr="00F9668E">
        <w:rPr>
          <w:sz w:val="28"/>
          <w:szCs w:val="28"/>
        </w:rPr>
        <w:t>обучение вновь принятых сотрудников рабочим профессиям, переобучение вторым (смежным) профессиям;</w:t>
      </w:r>
    </w:p>
    <w:p w:rsidR="001A6C6B" w:rsidRPr="00F9668E" w:rsidRDefault="001A6C6B" w:rsidP="00000093">
      <w:pPr>
        <w:pStyle w:val="a4"/>
        <w:numPr>
          <w:ilvl w:val="0"/>
          <w:numId w:val="4"/>
        </w:numPr>
        <w:tabs>
          <w:tab w:val="left" w:pos="1134"/>
        </w:tabs>
        <w:spacing w:after="240" w:line="276" w:lineRule="auto"/>
        <w:ind w:left="0" w:firstLine="709"/>
        <w:jc w:val="both"/>
        <w:rPr>
          <w:rFonts w:eastAsiaTheme="minorHAnsi"/>
          <w:sz w:val="28"/>
          <w:szCs w:val="28"/>
          <w:lang w:eastAsia="en-US"/>
        </w:rPr>
      </w:pPr>
      <w:r w:rsidRPr="00F9668E">
        <w:rPr>
          <w:sz w:val="28"/>
          <w:szCs w:val="28"/>
        </w:rPr>
        <w:t xml:space="preserve">обучение и адаптация молодых специалистов принятых после </w:t>
      </w:r>
      <w:r w:rsidRPr="00F9668E">
        <w:rPr>
          <w:rFonts w:eastAsiaTheme="minorHAnsi"/>
          <w:sz w:val="28"/>
          <w:szCs w:val="28"/>
          <w:lang w:eastAsia="en-US"/>
        </w:rPr>
        <w:t>окончания ВУЗов.</w:t>
      </w:r>
    </w:p>
    <w:p w:rsidR="001A6C6B" w:rsidRPr="00F9668E" w:rsidRDefault="001A6C6B" w:rsidP="00882D07">
      <w:pPr>
        <w:ind w:firstLine="709"/>
        <w:jc w:val="both"/>
        <w:rPr>
          <w:rFonts w:ascii="Times New Roman" w:hAnsi="Times New Roman" w:cs="Times New Roman"/>
          <w:sz w:val="28"/>
          <w:szCs w:val="28"/>
        </w:rPr>
      </w:pPr>
      <w:r w:rsidRPr="00F9668E">
        <w:rPr>
          <w:rFonts w:ascii="Times New Roman" w:hAnsi="Times New Roman" w:cs="Times New Roman"/>
          <w:sz w:val="28"/>
          <w:szCs w:val="28"/>
        </w:rPr>
        <w:t>Наставничество в АО «ПО «Стрела» доказало свою эффективность на протяжении длительного срока своего существования в качестве метода обучения персонала. Привлекательность данного метода заключается в том, что он выгоден всем сторонам</w:t>
      </w:r>
      <w:r w:rsidR="008E400F">
        <w:rPr>
          <w:rFonts w:ascii="Times New Roman" w:hAnsi="Times New Roman" w:cs="Times New Roman"/>
          <w:sz w:val="28"/>
          <w:szCs w:val="28"/>
        </w:rPr>
        <w:t>,</w:t>
      </w:r>
      <w:r w:rsidRPr="00F9668E">
        <w:rPr>
          <w:rFonts w:ascii="Times New Roman" w:hAnsi="Times New Roman" w:cs="Times New Roman"/>
          <w:sz w:val="28"/>
          <w:szCs w:val="28"/>
        </w:rPr>
        <w:t xml:space="preserve"> участвующим в процессе: ученику, наставнику и объединению. Поэтому, несмотря на появление новых разработок в сфере методик обучения персонала, наставничество не только актуально и в наши дни, а требует его широкого распространения во всех сферах деятельности.</w:t>
      </w:r>
    </w:p>
    <w:p w:rsidR="001A6C6B" w:rsidRPr="00F9668E" w:rsidRDefault="001A6C6B" w:rsidP="00882D07">
      <w:pPr>
        <w:ind w:firstLine="709"/>
        <w:jc w:val="both"/>
        <w:rPr>
          <w:rFonts w:ascii="Times New Roman" w:hAnsi="Times New Roman" w:cs="Times New Roman"/>
          <w:sz w:val="28"/>
          <w:szCs w:val="28"/>
        </w:rPr>
      </w:pPr>
      <w:r w:rsidRPr="00F9668E">
        <w:rPr>
          <w:rFonts w:ascii="Times New Roman" w:hAnsi="Times New Roman" w:cs="Times New Roman"/>
          <w:sz w:val="28"/>
          <w:szCs w:val="28"/>
        </w:rPr>
        <w:t xml:space="preserve">Так, обучать сотрудников методом наставничества в объединении начали еще в 60-х годах прошлого века. Со временем система претерпевала некоторые изменения, с учетом развития производства и системы образования в целом, но базовые составляющие остались неизменны </w:t>
      </w:r>
      <w:r w:rsidR="00F9668E" w:rsidRPr="00F9668E">
        <w:rPr>
          <w:rFonts w:ascii="Times New Roman" w:hAnsi="Times New Roman" w:cs="Times New Roman"/>
          <w:sz w:val="28"/>
          <w:szCs w:val="28"/>
        </w:rPr>
        <w:t>–</w:t>
      </w:r>
      <w:r w:rsidRPr="00F9668E">
        <w:rPr>
          <w:rFonts w:ascii="Times New Roman" w:hAnsi="Times New Roman" w:cs="Times New Roman"/>
          <w:sz w:val="28"/>
          <w:szCs w:val="28"/>
        </w:rPr>
        <w:t xml:space="preserve"> теоретическое и практическое обучение без отрыва от производства.</w:t>
      </w:r>
    </w:p>
    <w:p w:rsidR="001A6C6B" w:rsidRPr="00F9668E" w:rsidRDefault="001A6C6B" w:rsidP="00882D07">
      <w:pPr>
        <w:ind w:firstLine="709"/>
        <w:jc w:val="both"/>
        <w:rPr>
          <w:rFonts w:ascii="Times New Roman" w:hAnsi="Times New Roman" w:cs="Times New Roman"/>
          <w:sz w:val="28"/>
          <w:szCs w:val="28"/>
        </w:rPr>
      </w:pPr>
      <w:r w:rsidRPr="00F9668E">
        <w:rPr>
          <w:rFonts w:ascii="Times New Roman" w:hAnsi="Times New Roman" w:cs="Times New Roman"/>
          <w:sz w:val="28"/>
          <w:szCs w:val="28"/>
        </w:rPr>
        <w:t xml:space="preserve">Наставничество – длительный процесс, требующий организованности и системного подхода. Именно поэтому в Учебно-производственном центре АО «ПО «Стрела» разработаны специальные программы подготовки молодых кадров на производстве, а так же «Положение о наставничестве». </w:t>
      </w:r>
      <w:r w:rsidRPr="00F9668E">
        <w:rPr>
          <w:rFonts w:ascii="Times New Roman" w:hAnsi="Times New Roman" w:cs="Times New Roman"/>
          <w:sz w:val="28"/>
          <w:szCs w:val="28"/>
        </w:rPr>
        <w:lastRenderedPageBreak/>
        <w:t>Для организации процесса обучения ежегодно привлекается свыше 200 человек из числа наиболее квалифицированных специалистов цехов и отделов. Вместе с тем, выбору наставника уделяется особое внимание. Действующая система предполагает определенные критерии отбора:</w:t>
      </w:r>
    </w:p>
    <w:p w:rsidR="001A6C6B" w:rsidRPr="00F9668E" w:rsidRDefault="001A6C6B" w:rsidP="00000093">
      <w:pPr>
        <w:pStyle w:val="a4"/>
        <w:numPr>
          <w:ilvl w:val="0"/>
          <w:numId w:val="5"/>
        </w:numPr>
        <w:tabs>
          <w:tab w:val="left" w:pos="1134"/>
        </w:tabs>
        <w:spacing w:line="276" w:lineRule="auto"/>
        <w:ind w:left="0" w:firstLine="709"/>
        <w:jc w:val="both"/>
        <w:rPr>
          <w:sz w:val="28"/>
          <w:szCs w:val="28"/>
        </w:rPr>
      </w:pPr>
      <w:r w:rsidRPr="00F9668E">
        <w:rPr>
          <w:sz w:val="28"/>
          <w:szCs w:val="28"/>
        </w:rPr>
        <w:t>профессиональная компетентность,</w:t>
      </w:r>
    </w:p>
    <w:p w:rsidR="001A6C6B" w:rsidRPr="00F9668E" w:rsidRDefault="001A6C6B" w:rsidP="00000093">
      <w:pPr>
        <w:pStyle w:val="a4"/>
        <w:numPr>
          <w:ilvl w:val="0"/>
          <w:numId w:val="5"/>
        </w:numPr>
        <w:tabs>
          <w:tab w:val="left" w:pos="1134"/>
        </w:tabs>
        <w:spacing w:line="276" w:lineRule="auto"/>
        <w:ind w:left="0" w:firstLine="709"/>
        <w:jc w:val="both"/>
        <w:rPr>
          <w:sz w:val="28"/>
          <w:szCs w:val="28"/>
        </w:rPr>
      </w:pPr>
      <w:r w:rsidRPr="00F9668E">
        <w:rPr>
          <w:sz w:val="28"/>
          <w:szCs w:val="28"/>
        </w:rPr>
        <w:t>стаж работы в объединении,</w:t>
      </w:r>
    </w:p>
    <w:p w:rsidR="001A6C6B" w:rsidRPr="00F9668E" w:rsidRDefault="001A6C6B" w:rsidP="00000093">
      <w:pPr>
        <w:pStyle w:val="a4"/>
        <w:numPr>
          <w:ilvl w:val="0"/>
          <w:numId w:val="5"/>
        </w:numPr>
        <w:tabs>
          <w:tab w:val="left" w:pos="1134"/>
        </w:tabs>
        <w:spacing w:line="276" w:lineRule="auto"/>
        <w:ind w:left="0" w:firstLine="709"/>
        <w:jc w:val="both"/>
        <w:rPr>
          <w:sz w:val="28"/>
          <w:szCs w:val="28"/>
        </w:rPr>
      </w:pPr>
      <w:r w:rsidRPr="00F9668E">
        <w:rPr>
          <w:sz w:val="28"/>
          <w:szCs w:val="28"/>
        </w:rPr>
        <w:t>дисциплинированность и организованность,</w:t>
      </w:r>
    </w:p>
    <w:p w:rsidR="001A6C6B" w:rsidRPr="00F9668E" w:rsidRDefault="001A6C6B" w:rsidP="00000093">
      <w:pPr>
        <w:pStyle w:val="a4"/>
        <w:numPr>
          <w:ilvl w:val="0"/>
          <w:numId w:val="5"/>
        </w:numPr>
        <w:tabs>
          <w:tab w:val="left" w:pos="1134"/>
        </w:tabs>
        <w:spacing w:line="276" w:lineRule="auto"/>
        <w:ind w:left="0" w:firstLine="709"/>
        <w:jc w:val="both"/>
        <w:rPr>
          <w:sz w:val="28"/>
          <w:szCs w:val="28"/>
        </w:rPr>
      </w:pPr>
      <w:r w:rsidRPr="00F9668E">
        <w:rPr>
          <w:sz w:val="28"/>
          <w:szCs w:val="28"/>
        </w:rPr>
        <w:t>педагогические задатки,</w:t>
      </w:r>
    </w:p>
    <w:p w:rsidR="001A6C6B" w:rsidRPr="00F9668E" w:rsidRDefault="001A6C6B" w:rsidP="00000093">
      <w:pPr>
        <w:pStyle w:val="a4"/>
        <w:numPr>
          <w:ilvl w:val="0"/>
          <w:numId w:val="5"/>
        </w:numPr>
        <w:tabs>
          <w:tab w:val="left" w:pos="1134"/>
        </w:tabs>
        <w:spacing w:line="276" w:lineRule="auto"/>
        <w:ind w:left="0" w:firstLine="709"/>
        <w:jc w:val="both"/>
        <w:rPr>
          <w:sz w:val="28"/>
          <w:szCs w:val="28"/>
        </w:rPr>
      </w:pPr>
      <w:r w:rsidRPr="00F9668E">
        <w:rPr>
          <w:sz w:val="28"/>
          <w:szCs w:val="28"/>
        </w:rPr>
        <w:t>личная заинтересованность,</w:t>
      </w:r>
    </w:p>
    <w:p w:rsidR="001A6C6B" w:rsidRPr="00F9668E" w:rsidRDefault="001A6C6B" w:rsidP="00000093">
      <w:pPr>
        <w:pStyle w:val="a4"/>
        <w:numPr>
          <w:ilvl w:val="0"/>
          <w:numId w:val="5"/>
        </w:numPr>
        <w:tabs>
          <w:tab w:val="left" w:pos="1134"/>
        </w:tabs>
        <w:spacing w:after="240" w:line="276" w:lineRule="auto"/>
        <w:ind w:left="0" w:firstLine="709"/>
        <w:jc w:val="both"/>
        <w:rPr>
          <w:sz w:val="28"/>
          <w:szCs w:val="28"/>
        </w:rPr>
      </w:pPr>
      <w:r w:rsidRPr="00F9668E">
        <w:rPr>
          <w:sz w:val="28"/>
          <w:szCs w:val="28"/>
        </w:rPr>
        <w:t>уравновешенность и позитивный эмоциональный настрой.</w:t>
      </w:r>
    </w:p>
    <w:p w:rsidR="001A6C6B" w:rsidRPr="00F9668E" w:rsidRDefault="001A6C6B" w:rsidP="00882D07">
      <w:pPr>
        <w:ind w:firstLine="709"/>
        <w:jc w:val="both"/>
        <w:rPr>
          <w:rFonts w:ascii="Times New Roman" w:hAnsi="Times New Roman" w:cs="Times New Roman"/>
          <w:sz w:val="28"/>
          <w:szCs w:val="28"/>
        </w:rPr>
      </w:pPr>
      <w:r w:rsidRPr="00F9668E">
        <w:rPr>
          <w:rFonts w:ascii="Times New Roman" w:hAnsi="Times New Roman" w:cs="Times New Roman"/>
          <w:sz w:val="28"/>
          <w:szCs w:val="28"/>
        </w:rPr>
        <w:t xml:space="preserve">С целью заинтересованности в наставничестве в объединении разработана система оплаты труда. Наставнику за обучение ученика выплачивается вознаграждение в размере 50% от суммы, заработанной учеником за весь период обучения. </w:t>
      </w:r>
    </w:p>
    <w:p w:rsidR="001A6C6B" w:rsidRPr="00F9668E" w:rsidRDefault="001A6C6B" w:rsidP="00882D07">
      <w:pPr>
        <w:ind w:firstLine="709"/>
        <w:jc w:val="both"/>
        <w:rPr>
          <w:rFonts w:ascii="Times New Roman" w:hAnsi="Times New Roman" w:cs="Times New Roman"/>
          <w:sz w:val="28"/>
          <w:szCs w:val="28"/>
        </w:rPr>
      </w:pPr>
      <w:r w:rsidRPr="00F9668E">
        <w:rPr>
          <w:rFonts w:ascii="Times New Roman" w:hAnsi="Times New Roman" w:cs="Times New Roman"/>
          <w:sz w:val="28"/>
          <w:szCs w:val="28"/>
        </w:rPr>
        <w:t>В успешном освоении профессии материально заинтересов</w:t>
      </w:r>
      <w:r w:rsidR="008E400F">
        <w:rPr>
          <w:rFonts w:ascii="Times New Roman" w:hAnsi="Times New Roman" w:cs="Times New Roman"/>
          <w:sz w:val="28"/>
          <w:szCs w:val="28"/>
        </w:rPr>
        <w:t>аны</w:t>
      </w:r>
      <w:r w:rsidRPr="00F9668E">
        <w:rPr>
          <w:rFonts w:ascii="Times New Roman" w:hAnsi="Times New Roman" w:cs="Times New Roman"/>
          <w:sz w:val="28"/>
          <w:szCs w:val="28"/>
        </w:rPr>
        <w:t xml:space="preserve"> также ученики и молодые специалисты. </w:t>
      </w:r>
    </w:p>
    <w:p w:rsidR="001A6C6B" w:rsidRPr="00F9668E" w:rsidRDefault="001A6C6B" w:rsidP="00882D07">
      <w:pPr>
        <w:ind w:firstLine="709"/>
        <w:jc w:val="both"/>
        <w:rPr>
          <w:rFonts w:ascii="Times New Roman" w:hAnsi="Times New Roman" w:cs="Times New Roman"/>
          <w:sz w:val="28"/>
          <w:szCs w:val="28"/>
        </w:rPr>
      </w:pPr>
      <w:r w:rsidRPr="00F9668E">
        <w:rPr>
          <w:rFonts w:ascii="Times New Roman" w:hAnsi="Times New Roman" w:cs="Times New Roman"/>
          <w:sz w:val="28"/>
          <w:szCs w:val="28"/>
        </w:rPr>
        <w:t>На весь период обучения (3-6 месяцев в зависимости от профессии) будущим рабочим предусмотрена оплата труда, установленная генеральным директором, в размере 1 МРОТ (9489,00 рублей) ежемесячно. Кроме того, ученикам со сдельной оплатой труда за качественное, самостоятельное выполнение работы начисляется зарплата по установленным сдельным нормам и расценкам. В течение года после окончания обучения и присвоения профессии и разряда, рабочим устанавливаются пониженные нормы выработки:</w:t>
      </w:r>
    </w:p>
    <w:p w:rsidR="001A6C6B" w:rsidRPr="000A2FB0" w:rsidRDefault="001A6C6B" w:rsidP="00000093">
      <w:pPr>
        <w:pStyle w:val="a4"/>
        <w:numPr>
          <w:ilvl w:val="0"/>
          <w:numId w:val="6"/>
        </w:numPr>
        <w:ind w:left="0" w:firstLine="709"/>
        <w:jc w:val="both"/>
        <w:rPr>
          <w:sz w:val="28"/>
          <w:szCs w:val="28"/>
        </w:rPr>
      </w:pPr>
      <w:r w:rsidRPr="000A2FB0">
        <w:rPr>
          <w:sz w:val="28"/>
          <w:szCs w:val="28"/>
        </w:rPr>
        <w:t>для станочников, работающих на универсальном металлорежущем оборудовании:</w:t>
      </w:r>
    </w:p>
    <w:p w:rsidR="001A6C6B" w:rsidRPr="000A2FB0" w:rsidRDefault="001A6C6B" w:rsidP="00000093">
      <w:pPr>
        <w:pStyle w:val="a4"/>
        <w:numPr>
          <w:ilvl w:val="0"/>
          <w:numId w:val="7"/>
        </w:numPr>
        <w:ind w:left="0" w:firstLine="709"/>
        <w:jc w:val="both"/>
        <w:rPr>
          <w:sz w:val="28"/>
          <w:szCs w:val="28"/>
        </w:rPr>
      </w:pPr>
      <w:r w:rsidRPr="000A2FB0">
        <w:rPr>
          <w:sz w:val="28"/>
          <w:szCs w:val="28"/>
        </w:rPr>
        <w:t xml:space="preserve">на 30% </w:t>
      </w:r>
      <w:r w:rsidR="000D663D" w:rsidRPr="002A34E8">
        <w:rPr>
          <w:bCs/>
          <w:sz w:val="28"/>
          <w:szCs w:val="28"/>
        </w:rPr>
        <w:t>–</w:t>
      </w:r>
      <w:r w:rsidRPr="000A2FB0">
        <w:rPr>
          <w:sz w:val="28"/>
          <w:szCs w:val="28"/>
        </w:rPr>
        <w:t xml:space="preserve"> за первые 4 месяца (норма времени и расценки повышаются на 43%);</w:t>
      </w:r>
    </w:p>
    <w:p w:rsidR="001A6C6B" w:rsidRPr="000A2FB0" w:rsidRDefault="001A6C6B" w:rsidP="00000093">
      <w:pPr>
        <w:pStyle w:val="a4"/>
        <w:numPr>
          <w:ilvl w:val="0"/>
          <w:numId w:val="7"/>
        </w:numPr>
        <w:ind w:left="0" w:firstLine="709"/>
        <w:jc w:val="both"/>
        <w:rPr>
          <w:sz w:val="28"/>
          <w:szCs w:val="28"/>
        </w:rPr>
      </w:pPr>
      <w:r w:rsidRPr="000A2FB0">
        <w:rPr>
          <w:sz w:val="28"/>
          <w:szCs w:val="28"/>
        </w:rPr>
        <w:t xml:space="preserve">на 20% </w:t>
      </w:r>
      <w:r w:rsidR="000D663D" w:rsidRPr="002A34E8">
        <w:rPr>
          <w:bCs/>
          <w:sz w:val="28"/>
          <w:szCs w:val="28"/>
        </w:rPr>
        <w:t>–</w:t>
      </w:r>
      <w:r w:rsidRPr="000A2FB0">
        <w:rPr>
          <w:sz w:val="28"/>
          <w:szCs w:val="28"/>
        </w:rPr>
        <w:t xml:space="preserve"> до 6 месяцев (норма времени и расценки повышаются на 25%);</w:t>
      </w:r>
    </w:p>
    <w:p w:rsidR="001A6C6B" w:rsidRPr="000A2FB0" w:rsidRDefault="001A6C6B" w:rsidP="00000093">
      <w:pPr>
        <w:pStyle w:val="a4"/>
        <w:numPr>
          <w:ilvl w:val="0"/>
          <w:numId w:val="7"/>
        </w:numPr>
        <w:ind w:left="0" w:firstLine="709"/>
        <w:jc w:val="both"/>
        <w:rPr>
          <w:sz w:val="28"/>
          <w:szCs w:val="28"/>
        </w:rPr>
      </w:pPr>
      <w:r w:rsidRPr="000A2FB0">
        <w:rPr>
          <w:sz w:val="28"/>
          <w:szCs w:val="28"/>
        </w:rPr>
        <w:t xml:space="preserve">на 10% </w:t>
      </w:r>
      <w:r w:rsidR="000D663D" w:rsidRPr="002A34E8">
        <w:rPr>
          <w:bCs/>
          <w:sz w:val="28"/>
          <w:szCs w:val="28"/>
        </w:rPr>
        <w:t>–</w:t>
      </w:r>
      <w:r w:rsidRPr="000A2FB0">
        <w:rPr>
          <w:sz w:val="28"/>
          <w:szCs w:val="28"/>
        </w:rPr>
        <w:t xml:space="preserve"> до 12 месяцев (норма времени и расценки повышаются на 11%).</w:t>
      </w:r>
    </w:p>
    <w:p w:rsidR="001A6C6B" w:rsidRPr="000A2FB0" w:rsidRDefault="001A6C6B" w:rsidP="00000093">
      <w:pPr>
        <w:pStyle w:val="a4"/>
        <w:numPr>
          <w:ilvl w:val="0"/>
          <w:numId w:val="8"/>
        </w:numPr>
        <w:ind w:left="0" w:firstLine="709"/>
        <w:jc w:val="both"/>
        <w:rPr>
          <w:sz w:val="28"/>
          <w:szCs w:val="28"/>
        </w:rPr>
      </w:pPr>
      <w:r w:rsidRPr="000A2FB0">
        <w:rPr>
          <w:sz w:val="28"/>
          <w:szCs w:val="28"/>
        </w:rPr>
        <w:t>для операторов станков с программным управление</w:t>
      </w:r>
      <w:r w:rsidR="000A2FB0">
        <w:rPr>
          <w:sz w:val="28"/>
          <w:szCs w:val="28"/>
        </w:rPr>
        <w:t>м</w:t>
      </w:r>
      <w:r w:rsidRPr="000A2FB0">
        <w:rPr>
          <w:sz w:val="28"/>
          <w:szCs w:val="28"/>
        </w:rPr>
        <w:t>, жестянщиков:</w:t>
      </w:r>
    </w:p>
    <w:p w:rsidR="001A6C6B" w:rsidRPr="000A2FB0" w:rsidRDefault="001A6C6B" w:rsidP="00000093">
      <w:pPr>
        <w:pStyle w:val="a4"/>
        <w:numPr>
          <w:ilvl w:val="0"/>
          <w:numId w:val="9"/>
        </w:numPr>
        <w:ind w:left="0" w:firstLine="709"/>
        <w:jc w:val="both"/>
        <w:rPr>
          <w:sz w:val="28"/>
          <w:szCs w:val="28"/>
        </w:rPr>
      </w:pPr>
      <w:r w:rsidRPr="000A2FB0">
        <w:rPr>
          <w:sz w:val="28"/>
          <w:szCs w:val="28"/>
        </w:rPr>
        <w:t xml:space="preserve">на 15% </w:t>
      </w:r>
      <w:r w:rsidR="000D663D" w:rsidRPr="002A34E8">
        <w:rPr>
          <w:bCs/>
          <w:sz w:val="28"/>
          <w:szCs w:val="28"/>
        </w:rPr>
        <w:t>–</w:t>
      </w:r>
      <w:r w:rsidRPr="000A2FB0">
        <w:rPr>
          <w:sz w:val="28"/>
          <w:szCs w:val="28"/>
        </w:rPr>
        <w:t xml:space="preserve"> за первые 4 месяца (норма времени и расценки повышаются на 18%);</w:t>
      </w:r>
    </w:p>
    <w:p w:rsidR="001A6C6B" w:rsidRPr="000A2FB0" w:rsidRDefault="001A6C6B" w:rsidP="00000093">
      <w:pPr>
        <w:pStyle w:val="a4"/>
        <w:numPr>
          <w:ilvl w:val="0"/>
          <w:numId w:val="9"/>
        </w:numPr>
        <w:ind w:left="0" w:firstLine="709"/>
        <w:jc w:val="both"/>
        <w:rPr>
          <w:sz w:val="28"/>
          <w:szCs w:val="28"/>
        </w:rPr>
      </w:pPr>
      <w:r w:rsidRPr="000A2FB0">
        <w:rPr>
          <w:sz w:val="28"/>
          <w:szCs w:val="28"/>
        </w:rPr>
        <w:lastRenderedPageBreak/>
        <w:t xml:space="preserve">на 10% </w:t>
      </w:r>
      <w:r w:rsidR="000D663D" w:rsidRPr="002A34E8">
        <w:rPr>
          <w:bCs/>
          <w:sz w:val="28"/>
          <w:szCs w:val="28"/>
        </w:rPr>
        <w:t>–</w:t>
      </w:r>
      <w:r w:rsidRPr="000A2FB0">
        <w:rPr>
          <w:sz w:val="28"/>
          <w:szCs w:val="28"/>
        </w:rPr>
        <w:t xml:space="preserve"> до 6 месяцев (норма времени и расценки повышаются на 11%);</w:t>
      </w:r>
    </w:p>
    <w:p w:rsidR="001A6C6B" w:rsidRPr="000A2FB0" w:rsidRDefault="001A6C6B" w:rsidP="00000093">
      <w:pPr>
        <w:pStyle w:val="a4"/>
        <w:numPr>
          <w:ilvl w:val="0"/>
          <w:numId w:val="9"/>
        </w:numPr>
        <w:ind w:left="0" w:firstLine="709"/>
        <w:jc w:val="both"/>
        <w:rPr>
          <w:sz w:val="28"/>
          <w:szCs w:val="28"/>
        </w:rPr>
      </w:pPr>
      <w:r w:rsidRPr="000A2FB0">
        <w:rPr>
          <w:sz w:val="28"/>
          <w:szCs w:val="28"/>
        </w:rPr>
        <w:t xml:space="preserve">на 5% </w:t>
      </w:r>
      <w:r w:rsidR="000D663D" w:rsidRPr="002A34E8">
        <w:rPr>
          <w:bCs/>
          <w:sz w:val="28"/>
          <w:szCs w:val="28"/>
        </w:rPr>
        <w:t>–</w:t>
      </w:r>
      <w:r w:rsidRPr="000A2FB0">
        <w:rPr>
          <w:sz w:val="28"/>
          <w:szCs w:val="28"/>
        </w:rPr>
        <w:t xml:space="preserve"> до 12 месяцев (норма времени и расценки повышаются на 5,3%).</w:t>
      </w:r>
    </w:p>
    <w:p w:rsidR="00882D07" w:rsidRDefault="00882D07" w:rsidP="00882D07">
      <w:pPr>
        <w:ind w:firstLine="709"/>
        <w:jc w:val="both"/>
        <w:rPr>
          <w:rFonts w:ascii="Times New Roman" w:hAnsi="Times New Roman" w:cs="Times New Roman"/>
          <w:bCs/>
          <w:sz w:val="28"/>
          <w:szCs w:val="28"/>
        </w:rPr>
      </w:pPr>
    </w:p>
    <w:p w:rsidR="001A6C6B" w:rsidRPr="00F9668E" w:rsidRDefault="001A6C6B" w:rsidP="00882D07">
      <w:pPr>
        <w:ind w:firstLine="709"/>
        <w:jc w:val="both"/>
        <w:rPr>
          <w:rFonts w:ascii="Times New Roman" w:hAnsi="Times New Roman" w:cs="Times New Roman"/>
          <w:sz w:val="28"/>
          <w:szCs w:val="28"/>
        </w:rPr>
      </w:pPr>
      <w:r w:rsidRPr="00F9668E">
        <w:rPr>
          <w:rFonts w:ascii="Times New Roman" w:hAnsi="Times New Roman" w:cs="Times New Roman"/>
          <w:bCs/>
          <w:sz w:val="28"/>
          <w:szCs w:val="28"/>
        </w:rPr>
        <w:t>Для скорейшей адаптации молодых специалистов практикуется прием на работу стажерами студентов Оренбургского государственного университета, начиная с 3 курса обучения, в свободное от учебы время. После получения диплома о высшем образовании и поступления на работу в объединение им устанавливается статус молодого специалиста, дающий право на получение ежемесячных выплат в соответствии с «Положением о доплатах молодым специалистам объединения» в течении 6 лет:</w:t>
      </w:r>
    </w:p>
    <w:p w:rsidR="001A6C6B" w:rsidRPr="002A34E8" w:rsidRDefault="001A6C6B" w:rsidP="00000093">
      <w:pPr>
        <w:pStyle w:val="a4"/>
        <w:numPr>
          <w:ilvl w:val="0"/>
          <w:numId w:val="10"/>
        </w:numPr>
        <w:tabs>
          <w:tab w:val="left" w:pos="1134"/>
        </w:tabs>
        <w:spacing w:line="276" w:lineRule="auto"/>
        <w:ind w:left="0" w:firstLine="709"/>
        <w:jc w:val="both"/>
        <w:rPr>
          <w:bCs/>
          <w:sz w:val="28"/>
          <w:szCs w:val="28"/>
        </w:rPr>
      </w:pPr>
      <w:r w:rsidRPr="002A34E8">
        <w:rPr>
          <w:bCs/>
          <w:sz w:val="28"/>
          <w:szCs w:val="28"/>
        </w:rPr>
        <w:t xml:space="preserve">1 год работы – до 500 рублей;   - 2 год работы – до 650 рублей; </w:t>
      </w:r>
    </w:p>
    <w:p w:rsidR="001A6C6B" w:rsidRPr="002A34E8" w:rsidRDefault="001A6C6B" w:rsidP="00000093">
      <w:pPr>
        <w:pStyle w:val="a4"/>
        <w:numPr>
          <w:ilvl w:val="0"/>
          <w:numId w:val="10"/>
        </w:numPr>
        <w:tabs>
          <w:tab w:val="left" w:pos="1134"/>
        </w:tabs>
        <w:spacing w:line="276" w:lineRule="auto"/>
        <w:ind w:left="0" w:firstLine="709"/>
        <w:jc w:val="both"/>
        <w:rPr>
          <w:bCs/>
          <w:sz w:val="28"/>
          <w:szCs w:val="28"/>
        </w:rPr>
      </w:pPr>
      <w:r w:rsidRPr="002A34E8">
        <w:rPr>
          <w:bCs/>
          <w:sz w:val="28"/>
          <w:szCs w:val="28"/>
        </w:rPr>
        <w:t xml:space="preserve">3 год работы – до 800 рублей;   - 4 год работы – до 800 рублей; </w:t>
      </w:r>
    </w:p>
    <w:p w:rsidR="001A6C6B" w:rsidRPr="002A34E8" w:rsidRDefault="001A6C6B" w:rsidP="00000093">
      <w:pPr>
        <w:pStyle w:val="a4"/>
        <w:numPr>
          <w:ilvl w:val="0"/>
          <w:numId w:val="10"/>
        </w:numPr>
        <w:tabs>
          <w:tab w:val="left" w:pos="1134"/>
        </w:tabs>
        <w:spacing w:after="240" w:line="276" w:lineRule="auto"/>
        <w:ind w:left="0" w:firstLine="709"/>
        <w:jc w:val="both"/>
        <w:rPr>
          <w:bCs/>
          <w:sz w:val="28"/>
          <w:szCs w:val="28"/>
        </w:rPr>
      </w:pPr>
      <w:r w:rsidRPr="002A34E8">
        <w:rPr>
          <w:bCs/>
          <w:sz w:val="28"/>
          <w:szCs w:val="28"/>
        </w:rPr>
        <w:t>5 год работы – до 650 рублей;   - 6 год работы – до 500 рублей.</w:t>
      </w:r>
    </w:p>
    <w:p w:rsidR="001A6C6B" w:rsidRPr="00F9668E" w:rsidRDefault="001A6C6B" w:rsidP="00882D07">
      <w:pPr>
        <w:ind w:firstLine="709"/>
        <w:jc w:val="both"/>
        <w:rPr>
          <w:rFonts w:ascii="Times New Roman" w:hAnsi="Times New Roman" w:cs="Times New Roman"/>
          <w:sz w:val="28"/>
          <w:szCs w:val="28"/>
        </w:rPr>
      </w:pPr>
      <w:r w:rsidRPr="00F9668E">
        <w:rPr>
          <w:rFonts w:ascii="Times New Roman" w:hAnsi="Times New Roman" w:cs="Times New Roman"/>
          <w:bCs/>
          <w:sz w:val="28"/>
          <w:szCs w:val="28"/>
        </w:rPr>
        <w:t xml:space="preserve">Выпускникам, закончившим высшее учебное заведение с отличием, в соответствии с Положением определяются доплаты с повышающим коэффициентом К=2. </w:t>
      </w:r>
    </w:p>
    <w:p w:rsidR="001A6C6B" w:rsidRPr="00F9668E" w:rsidRDefault="001A6C6B" w:rsidP="00882D07">
      <w:pPr>
        <w:ind w:firstLine="709"/>
        <w:jc w:val="both"/>
        <w:rPr>
          <w:rFonts w:ascii="Times New Roman" w:hAnsi="Times New Roman" w:cs="Times New Roman"/>
          <w:sz w:val="28"/>
          <w:szCs w:val="28"/>
        </w:rPr>
      </w:pPr>
      <w:r w:rsidRPr="00F9668E">
        <w:rPr>
          <w:rFonts w:ascii="Times New Roman" w:hAnsi="Times New Roman" w:cs="Times New Roman"/>
          <w:sz w:val="28"/>
          <w:szCs w:val="28"/>
        </w:rPr>
        <w:t>Таким образом, можно сделать вывод об эффективности внедрения и развития наставничества в объединении. Эта система не является узкопрофильной, она направлена на достижение разнообразных целей, значимых с практической точки зрения и может применяться в любой организации.</w:t>
      </w:r>
    </w:p>
    <w:p w:rsidR="001A6C6B" w:rsidRDefault="001A6C6B" w:rsidP="00882D07">
      <w:pPr>
        <w:jc w:val="both"/>
        <w:rPr>
          <w:rFonts w:ascii="Times New Roman" w:hAnsi="Times New Roman" w:cs="Times New Roman"/>
          <w:sz w:val="32"/>
          <w:szCs w:val="32"/>
        </w:rPr>
      </w:pPr>
    </w:p>
    <w:p w:rsidR="006D1A11" w:rsidRDefault="006D1A11" w:rsidP="00882D07">
      <w:pPr>
        <w:jc w:val="both"/>
        <w:rPr>
          <w:rFonts w:ascii="Times New Roman" w:hAnsi="Times New Roman" w:cs="Times New Roman"/>
          <w:sz w:val="32"/>
          <w:szCs w:val="32"/>
        </w:rPr>
      </w:pPr>
    </w:p>
    <w:p w:rsidR="006D1A11" w:rsidRDefault="006D1A11" w:rsidP="001A6C6B">
      <w:pPr>
        <w:jc w:val="both"/>
        <w:rPr>
          <w:rFonts w:ascii="Times New Roman" w:hAnsi="Times New Roman" w:cs="Times New Roman"/>
          <w:sz w:val="32"/>
          <w:szCs w:val="32"/>
        </w:rPr>
      </w:pPr>
    </w:p>
    <w:p w:rsidR="006D1A11" w:rsidRDefault="006D1A11" w:rsidP="001A6C6B">
      <w:pPr>
        <w:jc w:val="both"/>
        <w:rPr>
          <w:rFonts w:ascii="Times New Roman" w:hAnsi="Times New Roman" w:cs="Times New Roman"/>
          <w:sz w:val="32"/>
          <w:szCs w:val="32"/>
        </w:rPr>
      </w:pPr>
    </w:p>
    <w:p w:rsidR="006D1A11" w:rsidRDefault="006D1A11" w:rsidP="001A6C6B">
      <w:pPr>
        <w:jc w:val="both"/>
        <w:rPr>
          <w:rFonts w:ascii="Times New Roman" w:hAnsi="Times New Roman" w:cs="Times New Roman"/>
          <w:sz w:val="32"/>
          <w:szCs w:val="32"/>
        </w:rPr>
      </w:pPr>
    </w:p>
    <w:p w:rsidR="006D1A11" w:rsidRDefault="006D1A11" w:rsidP="001A6C6B">
      <w:pPr>
        <w:jc w:val="both"/>
        <w:rPr>
          <w:rFonts w:ascii="Times New Roman" w:hAnsi="Times New Roman" w:cs="Times New Roman"/>
          <w:sz w:val="32"/>
          <w:szCs w:val="32"/>
        </w:rPr>
      </w:pPr>
    </w:p>
    <w:p w:rsidR="006D1A11" w:rsidRDefault="006D1A11" w:rsidP="001A6C6B">
      <w:pPr>
        <w:jc w:val="both"/>
        <w:rPr>
          <w:rFonts w:ascii="Times New Roman" w:hAnsi="Times New Roman" w:cs="Times New Roman"/>
          <w:sz w:val="32"/>
          <w:szCs w:val="32"/>
        </w:rPr>
      </w:pPr>
    </w:p>
    <w:p w:rsidR="006D1A11" w:rsidRDefault="006D1A11" w:rsidP="001A6C6B">
      <w:pPr>
        <w:jc w:val="both"/>
        <w:rPr>
          <w:rFonts w:ascii="Times New Roman" w:hAnsi="Times New Roman" w:cs="Times New Roman"/>
          <w:sz w:val="32"/>
          <w:szCs w:val="32"/>
        </w:rPr>
      </w:pPr>
    </w:p>
    <w:p w:rsidR="006D1A11" w:rsidRDefault="006D1A11" w:rsidP="006D1A11">
      <w:pPr>
        <w:jc w:val="center"/>
        <w:rPr>
          <w:rFonts w:ascii="Times New Roman" w:hAnsi="Times New Roman" w:cs="Times New Roman"/>
          <w:b/>
          <w:sz w:val="32"/>
          <w:szCs w:val="32"/>
        </w:rPr>
      </w:pPr>
      <w:r>
        <w:rPr>
          <w:rFonts w:ascii="Times New Roman" w:hAnsi="Times New Roman" w:cs="Times New Roman"/>
          <w:b/>
          <w:sz w:val="32"/>
          <w:szCs w:val="32"/>
        </w:rPr>
        <w:lastRenderedPageBreak/>
        <w:t>Практика ПАО «МРСК Волги»-«Оренбургэнерго»</w:t>
      </w:r>
    </w:p>
    <w:p w:rsidR="00882D07" w:rsidRDefault="00882D07" w:rsidP="00C84DFD">
      <w:pPr>
        <w:spacing w:after="0" w:line="240" w:lineRule="auto"/>
        <w:ind w:firstLine="851"/>
        <w:jc w:val="both"/>
        <w:rPr>
          <w:rFonts w:ascii="Times New Roman" w:eastAsia="Times New Roman" w:hAnsi="Times New Roman" w:cs="Times New Roman"/>
          <w:color w:val="000000"/>
          <w:sz w:val="28"/>
          <w:szCs w:val="28"/>
          <w:lang w:eastAsia="ru-RU"/>
        </w:rPr>
      </w:pPr>
    </w:p>
    <w:p w:rsidR="00C84DFD" w:rsidRPr="000B2BA1" w:rsidRDefault="00C84DFD" w:rsidP="00882D07">
      <w:pPr>
        <w:spacing w:after="0"/>
        <w:ind w:firstLine="851"/>
        <w:jc w:val="both"/>
        <w:rPr>
          <w:rFonts w:ascii="Times New Roman" w:eastAsia="Times New Roman" w:hAnsi="Times New Roman" w:cs="Times New Roman"/>
          <w:color w:val="000000"/>
          <w:sz w:val="28"/>
          <w:szCs w:val="28"/>
          <w:lang w:eastAsia="ru-RU"/>
        </w:rPr>
      </w:pPr>
      <w:r w:rsidRPr="000B2BA1">
        <w:rPr>
          <w:rFonts w:ascii="Times New Roman" w:eastAsia="Times New Roman" w:hAnsi="Times New Roman" w:cs="Times New Roman"/>
          <w:color w:val="000000"/>
          <w:sz w:val="28"/>
          <w:szCs w:val="28"/>
          <w:lang w:eastAsia="ru-RU"/>
        </w:rPr>
        <w:t xml:space="preserve">В </w:t>
      </w:r>
      <w:r w:rsidRPr="000B2BA1">
        <w:rPr>
          <w:rFonts w:ascii="Times New Roman" w:hAnsi="Times New Roman" w:cs="Times New Roman"/>
          <w:sz w:val="28"/>
          <w:szCs w:val="28"/>
        </w:rPr>
        <w:t>филиале ПАО «МРСК Волги»-«Оренбургэнерго» (далее</w:t>
      </w:r>
      <w:r w:rsidR="000B2BA1">
        <w:rPr>
          <w:rFonts w:ascii="Times New Roman" w:hAnsi="Times New Roman" w:cs="Times New Roman"/>
          <w:sz w:val="28"/>
          <w:szCs w:val="28"/>
        </w:rPr>
        <w:t xml:space="preserve"> – </w:t>
      </w:r>
      <w:r w:rsidRPr="000B2BA1">
        <w:rPr>
          <w:rFonts w:ascii="Times New Roman" w:hAnsi="Times New Roman" w:cs="Times New Roman"/>
          <w:sz w:val="28"/>
          <w:szCs w:val="28"/>
        </w:rPr>
        <w:t xml:space="preserve">Филиал) </w:t>
      </w:r>
      <w:r w:rsidRPr="000B2BA1">
        <w:rPr>
          <w:rFonts w:ascii="Times New Roman" w:eastAsia="Times New Roman" w:hAnsi="Times New Roman" w:cs="Times New Roman"/>
          <w:color w:val="000000"/>
          <w:sz w:val="28"/>
          <w:szCs w:val="28"/>
          <w:lang w:eastAsia="ru-RU"/>
        </w:rPr>
        <w:t xml:space="preserve">ведется системная работа, направленная на формирование и поддержание положительного имиджа Филиала, как Работодателя, с целью повышения привлекательности для высококвалифицированных работников и лучших выпускников образовательных учреждений, развивается система наставничества, обучения и мотивации молодых специалистов. </w:t>
      </w:r>
    </w:p>
    <w:p w:rsidR="00C84DFD" w:rsidRPr="000B2BA1" w:rsidRDefault="00C84DFD" w:rsidP="000B2BA1">
      <w:pPr>
        <w:spacing w:after="0"/>
        <w:ind w:firstLine="851"/>
        <w:jc w:val="both"/>
        <w:rPr>
          <w:rFonts w:ascii="Times New Roman" w:eastAsia="Times New Roman" w:hAnsi="Times New Roman" w:cs="Times New Roman"/>
          <w:color w:val="000000"/>
          <w:sz w:val="28"/>
          <w:szCs w:val="28"/>
          <w:lang w:eastAsia="ru-RU"/>
        </w:rPr>
      </w:pPr>
      <w:r w:rsidRPr="000B2BA1">
        <w:rPr>
          <w:rFonts w:ascii="Times New Roman" w:eastAsia="Times New Roman" w:hAnsi="Times New Roman" w:cs="Times New Roman"/>
          <w:color w:val="000000"/>
          <w:sz w:val="28"/>
          <w:szCs w:val="28"/>
          <w:lang w:eastAsia="ru-RU"/>
        </w:rPr>
        <w:t>Активно ведется профориентационная работа в подшефных школах, детском оздоровительном лагере «Энергетик», профориентационные уроки и уроки электробезопасности, Дни открытых дверей на объектах предприятия и учебных полигонах Филиала, в СМИ распространяется профориентационная информация.</w:t>
      </w:r>
    </w:p>
    <w:p w:rsidR="00C84DFD" w:rsidRPr="000B2BA1" w:rsidRDefault="00C84DFD" w:rsidP="000B2BA1">
      <w:pPr>
        <w:spacing w:after="0"/>
        <w:ind w:firstLine="851"/>
        <w:jc w:val="both"/>
        <w:rPr>
          <w:rFonts w:ascii="Times New Roman" w:eastAsia="Times New Roman" w:hAnsi="Times New Roman" w:cs="Times New Roman"/>
          <w:color w:val="000000"/>
          <w:sz w:val="28"/>
          <w:szCs w:val="28"/>
          <w:lang w:eastAsia="ru-RU"/>
        </w:rPr>
      </w:pPr>
      <w:r w:rsidRPr="000B2BA1">
        <w:rPr>
          <w:rFonts w:ascii="Times New Roman" w:eastAsia="Times New Roman" w:hAnsi="Times New Roman" w:cs="Times New Roman"/>
          <w:color w:val="000000"/>
          <w:sz w:val="28"/>
          <w:szCs w:val="28"/>
          <w:lang w:eastAsia="ru-RU"/>
        </w:rPr>
        <w:t xml:space="preserve">Филиал активно сотрудничает с учебными заведениями города Оренбурга и области, осуществляющими подготовку специалистов и рабочих по профильным для Филиала направлениям. В 2016 году Филиал заключил договоры о сотрудничестве, на основании которых осуществляет взаимодействие с 12 образовательными учреждениями области: </w:t>
      </w:r>
    </w:p>
    <w:p w:rsidR="00C84DFD" w:rsidRPr="00882D07" w:rsidRDefault="00C84DFD" w:rsidP="00000093">
      <w:pPr>
        <w:numPr>
          <w:ilvl w:val="0"/>
          <w:numId w:val="11"/>
        </w:numPr>
        <w:tabs>
          <w:tab w:val="left" w:pos="993"/>
        </w:tabs>
        <w:spacing w:after="0"/>
        <w:ind w:left="0" w:firstLine="709"/>
        <w:contextualSpacing/>
        <w:jc w:val="both"/>
        <w:rPr>
          <w:rFonts w:ascii="Times New Roman" w:eastAsia="Times New Roman" w:hAnsi="Times New Roman" w:cs="Times New Roman"/>
          <w:color w:val="000000" w:themeColor="text1"/>
          <w:sz w:val="28"/>
          <w:szCs w:val="28"/>
          <w:lang w:eastAsia="ru-RU"/>
        </w:rPr>
      </w:pPr>
      <w:r w:rsidRPr="00882D07">
        <w:rPr>
          <w:rFonts w:ascii="Times New Roman" w:eastAsia="Times New Roman" w:hAnsi="Times New Roman" w:cs="Times New Roman"/>
          <w:color w:val="000000" w:themeColor="text1"/>
          <w:sz w:val="28"/>
          <w:szCs w:val="28"/>
          <w:lang w:eastAsia="ru-RU"/>
        </w:rPr>
        <w:t>Бузулукский гидромелиоративный техникум - филиал федерального государственного бюджетного образовательного учреждения высшего образования «Оренбургский государственный аграрный университет»;</w:t>
      </w:r>
    </w:p>
    <w:p w:rsidR="00C84DFD" w:rsidRPr="00882D07" w:rsidRDefault="00C84DFD" w:rsidP="00000093">
      <w:pPr>
        <w:numPr>
          <w:ilvl w:val="0"/>
          <w:numId w:val="11"/>
        </w:numPr>
        <w:tabs>
          <w:tab w:val="left" w:pos="993"/>
        </w:tabs>
        <w:spacing w:after="0"/>
        <w:ind w:left="0" w:firstLine="709"/>
        <w:contextualSpacing/>
        <w:jc w:val="both"/>
        <w:rPr>
          <w:rFonts w:ascii="Times New Roman" w:eastAsia="Times New Roman" w:hAnsi="Times New Roman" w:cs="Times New Roman"/>
          <w:color w:val="000000" w:themeColor="text1"/>
          <w:sz w:val="28"/>
          <w:szCs w:val="28"/>
          <w:lang w:eastAsia="ru-RU"/>
        </w:rPr>
      </w:pPr>
      <w:r w:rsidRPr="00882D07">
        <w:rPr>
          <w:rFonts w:ascii="Times New Roman" w:eastAsia="Times New Roman" w:hAnsi="Times New Roman" w:cs="Times New Roman"/>
          <w:color w:val="000000" w:themeColor="text1"/>
          <w:sz w:val="28"/>
          <w:szCs w:val="28"/>
          <w:lang w:eastAsia="ru-RU"/>
        </w:rPr>
        <w:t>Бузулукский колледж промышленности и транспорта федерального государственного бюджетного образовательного учреждения высшего образования «Оренбургский государственный университет»;</w:t>
      </w:r>
    </w:p>
    <w:p w:rsidR="00C84DFD" w:rsidRPr="00882D07" w:rsidRDefault="00C84DFD" w:rsidP="00000093">
      <w:pPr>
        <w:numPr>
          <w:ilvl w:val="0"/>
          <w:numId w:val="11"/>
        </w:numPr>
        <w:tabs>
          <w:tab w:val="left" w:pos="993"/>
        </w:tabs>
        <w:spacing w:after="0"/>
        <w:ind w:left="0" w:firstLine="709"/>
        <w:contextualSpacing/>
        <w:jc w:val="both"/>
        <w:rPr>
          <w:rFonts w:ascii="Times New Roman" w:eastAsia="Times New Roman" w:hAnsi="Times New Roman" w:cs="Times New Roman"/>
          <w:color w:val="000000" w:themeColor="text1"/>
          <w:sz w:val="28"/>
          <w:szCs w:val="28"/>
          <w:lang w:eastAsia="ru-RU"/>
        </w:rPr>
      </w:pPr>
      <w:r w:rsidRPr="00882D07">
        <w:rPr>
          <w:rFonts w:ascii="Times New Roman" w:eastAsia="Times New Roman" w:hAnsi="Times New Roman" w:cs="Times New Roman"/>
          <w:color w:val="000000" w:themeColor="text1"/>
          <w:sz w:val="28"/>
          <w:szCs w:val="28"/>
          <w:lang w:eastAsia="ru-RU"/>
        </w:rPr>
        <w:t>Государственное автономное профессиональное образовательное учреждение «Бугурусланский нефтяной колледж»;</w:t>
      </w:r>
    </w:p>
    <w:p w:rsidR="00C84DFD" w:rsidRPr="00882D07" w:rsidRDefault="00C84DFD" w:rsidP="00000093">
      <w:pPr>
        <w:numPr>
          <w:ilvl w:val="0"/>
          <w:numId w:val="11"/>
        </w:numPr>
        <w:tabs>
          <w:tab w:val="left" w:pos="993"/>
        </w:tabs>
        <w:spacing w:after="0"/>
        <w:ind w:left="0" w:firstLine="709"/>
        <w:contextualSpacing/>
        <w:jc w:val="both"/>
        <w:rPr>
          <w:rFonts w:ascii="Times New Roman" w:eastAsia="Times New Roman" w:hAnsi="Times New Roman" w:cs="Times New Roman"/>
          <w:color w:val="000000" w:themeColor="text1"/>
          <w:sz w:val="28"/>
          <w:szCs w:val="28"/>
          <w:lang w:eastAsia="ru-RU"/>
        </w:rPr>
      </w:pPr>
      <w:r w:rsidRPr="00882D07">
        <w:rPr>
          <w:rFonts w:ascii="Times New Roman" w:eastAsia="Times New Roman" w:hAnsi="Times New Roman" w:cs="Times New Roman"/>
          <w:color w:val="000000" w:themeColor="text1"/>
          <w:sz w:val="28"/>
          <w:szCs w:val="28"/>
          <w:lang w:eastAsia="ru-RU"/>
        </w:rPr>
        <w:t xml:space="preserve">Государственное автономное профессиональное образовательное учреждение «Сельскохозяйственный техникум» </w:t>
      </w:r>
      <w:r w:rsidRPr="00882D07">
        <w:rPr>
          <w:rFonts w:ascii="Times New Roman" w:eastAsia="Times New Roman" w:hAnsi="Times New Roman" w:cs="Times New Roman"/>
          <w:sz w:val="28"/>
          <w:szCs w:val="28"/>
          <w:lang w:eastAsia="ru-RU"/>
        </w:rPr>
        <w:t>города Бугуруслана Оренбургской области;</w:t>
      </w:r>
    </w:p>
    <w:p w:rsidR="00C84DFD" w:rsidRPr="00882D07" w:rsidRDefault="00C84DFD" w:rsidP="00000093">
      <w:pPr>
        <w:numPr>
          <w:ilvl w:val="0"/>
          <w:numId w:val="11"/>
        </w:numPr>
        <w:tabs>
          <w:tab w:val="left" w:pos="993"/>
        </w:tabs>
        <w:spacing w:after="0"/>
        <w:ind w:left="0" w:firstLine="709"/>
        <w:contextualSpacing/>
        <w:jc w:val="both"/>
        <w:rPr>
          <w:rFonts w:ascii="Times New Roman" w:eastAsia="Times New Roman" w:hAnsi="Times New Roman" w:cs="Times New Roman"/>
          <w:color w:val="000000" w:themeColor="text1"/>
          <w:sz w:val="28"/>
          <w:szCs w:val="28"/>
          <w:lang w:eastAsia="ru-RU"/>
        </w:rPr>
      </w:pPr>
      <w:r w:rsidRPr="00882D07">
        <w:rPr>
          <w:rFonts w:ascii="Times New Roman" w:eastAsia="Times New Roman" w:hAnsi="Times New Roman" w:cs="Times New Roman"/>
          <w:color w:val="000000" w:themeColor="text1"/>
          <w:sz w:val="28"/>
          <w:szCs w:val="28"/>
          <w:lang w:eastAsia="ru-RU"/>
        </w:rPr>
        <w:t>Федеральное государственное бюджетное образовательное учреждение высшего образования «Оренбургский государственный аграрный университет»;</w:t>
      </w:r>
    </w:p>
    <w:p w:rsidR="00C84DFD" w:rsidRPr="00882D07" w:rsidRDefault="00C84DFD" w:rsidP="00000093">
      <w:pPr>
        <w:numPr>
          <w:ilvl w:val="0"/>
          <w:numId w:val="11"/>
        </w:numPr>
        <w:tabs>
          <w:tab w:val="left" w:pos="993"/>
        </w:tabs>
        <w:spacing w:after="0"/>
        <w:ind w:left="0" w:firstLine="709"/>
        <w:contextualSpacing/>
        <w:jc w:val="both"/>
        <w:rPr>
          <w:rFonts w:ascii="Times New Roman" w:eastAsia="Times New Roman" w:hAnsi="Times New Roman" w:cs="Times New Roman"/>
          <w:color w:val="000000" w:themeColor="text1"/>
          <w:sz w:val="28"/>
          <w:szCs w:val="28"/>
          <w:lang w:eastAsia="ru-RU"/>
        </w:rPr>
      </w:pPr>
      <w:r w:rsidRPr="00882D07">
        <w:rPr>
          <w:rFonts w:ascii="Times New Roman" w:eastAsia="Times New Roman" w:hAnsi="Times New Roman" w:cs="Times New Roman"/>
          <w:color w:val="000000" w:themeColor="text1"/>
          <w:sz w:val="28"/>
          <w:szCs w:val="28"/>
          <w:lang w:eastAsia="ru-RU"/>
        </w:rPr>
        <w:t>Федеральное государственное бюджетное образовательное учреждение высшего образования «Оренбургский государственный университет»;</w:t>
      </w:r>
    </w:p>
    <w:p w:rsidR="00C84DFD" w:rsidRPr="00882D07" w:rsidRDefault="00C84DFD" w:rsidP="00000093">
      <w:pPr>
        <w:numPr>
          <w:ilvl w:val="0"/>
          <w:numId w:val="11"/>
        </w:numPr>
        <w:tabs>
          <w:tab w:val="left" w:pos="993"/>
        </w:tabs>
        <w:spacing w:after="0"/>
        <w:ind w:left="0" w:firstLine="709"/>
        <w:contextualSpacing/>
        <w:jc w:val="both"/>
        <w:rPr>
          <w:rFonts w:ascii="Times New Roman" w:eastAsia="Times New Roman" w:hAnsi="Times New Roman" w:cs="Times New Roman"/>
          <w:sz w:val="28"/>
          <w:szCs w:val="28"/>
          <w:lang w:eastAsia="ru-RU"/>
        </w:rPr>
      </w:pPr>
      <w:r w:rsidRPr="00882D07">
        <w:rPr>
          <w:rFonts w:ascii="Times New Roman" w:eastAsia="Times New Roman" w:hAnsi="Times New Roman" w:cs="Times New Roman"/>
          <w:color w:val="000000" w:themeColor="text1"/>
          <w:sz w:val="28"/>
          <w:szCs w:val="28"/>
          <w:lang w:eastAsia="ru-RU"/>
        </w:rPr>
        <w:t xml:space="preserve">Государственное автономное профессиональное образовательное учреждение «Оренбургский аграрный колледж» </w:t>
      </w:r>
      <w:r w:rsidRPr="00882D07">
        <w:rPr>
          <w:rFonts w:ascii="Times New Roman" w:eastAsia="Times New Roman" w:hAnsi="Times New Roman" w:cs="Times New Roman"/>
          <w:sz w:val="28"/>
          <w:szCs w:val="28"/>
          <w:lang w:eastAsia="ru-RU"/>
        </w:rPr>
        <w:t>села Подгородняя Покровка;</w:t>
      </w:r>
    </w:p>
    <w:p w:rsidR="00C84DFD" w:rsidRPr="00882D07" w:rsidRDefault="00C84DFD" w:rsidP="00000093">
      <w:pPr>
        <w:numPr>
          <w:ilvl w:val="0"/>
          <w:numId w:val="11"/>
        </w:numPr>
        <w:tabs>
          <w:tab w:val="left" w:pos="993"/>
        </w:tabs>
        <w:spacing w:after="0"/>
        <w:ind w:left="0" w:firstLine="709"/>
        <w:contextualSpacing/>
        <w:jc w:val="both"/>
        <w:rPr>
          <w:rFonts w:ascii="Times New Roman" w:eastAsia="Times New Roman" w:hAnsi="Times New Roman" w:cs="Times New Roman"/>
          <w:color w:val="000000" w:themeColor="text1"/>
          <w:sz w:val="28"/>
          <w:szCs w:val="28"/>
          <w:lang w:eastAsia="ru-RU"/>
        </w:rPr>
      </w:pPr>
      <w:r w:rsidRPr="00882D07">
        <w:rPr>
          <w:rFonts w:ascii="Times New Roman" w:eastAsia="Times New Roman" w:hAnsi="Times New Roman" w:cs="Times New Roman"/>
          <w:sz w:val="28"/>
          <w:szCs w:val="28"/>
          <w:lang w:eastAsia="ru-RU"/>
        </w:rPr>
        <w:lastRenderedPageBreak/>
        <w:t xml:space="preserve">Университетский колледж федерального государственного </w:t>
      </w:r>
      <w:r w:rsidRPr="00882D07">
        <w:rPr>
          <w:rFonts w:ascii="Times New Roman" w:eastAsia="Times New Roman" w:hAnsi="Times New Roman" w:cs="Times New Roman"/>
          <w:color w:val="000000" w:themeColor="text1"/>
          <w:sz w:val="28"/>
          <w:szCs w:val="28"/>
          <w:lang w:eastAsia="ru-RU"/>
        </w:rPr>
        <w:t>бюджетного образовательного учреждения высшего образования «Оренбургский государственный университет»;</w:t>
      </w:r>
    </w:p>
    <w:p w:rsidR="00C84DFD" w:rsidRPr="00882D07" w:rsidRDefault="00C84DFD" w:rsidP="00000093">
      <w:pPr>
        <w:numPr>
          <w:ilvl w:val="0"/>
          <w:numId w:val="11"/>
        </w:numPr>
        <w:tabs>
          <w:tab w:val="left" w:pos="993"/>
        </w:tabs>
        <w:spacing w:after="0"/>
        <w:ind w:left="0" w:firstLine="709"/>
        <w:contextualSpacing/>
        <w:jc w:val="both"/>
        <w:rPr>
          <w:rFonts w:ascii="Times New Roman" w:eastAsia="Times New Roman" w:hAnsi="Times New Roman" w:cs="Times New Roman"/>
          <w:color w:val="000000" w:themeColor="text1"/>
          <w:sz w:val="28"/>
          <w:szCs w:val="28"/>
          <w:lang w:eastAsia="ru-RU"/>
        </w:rPr>
      </w:pPr>
      <w:r w:rsidRPr="00882D07">
        <w:rPr>
          <w:rFonts w:ascii="Times New Roman" w:eastAsia="Times New Roman" w:hAnsi="Times New Roman" w:cs="Times New Roman"/>
          <w:color w:val="000000" w:themeColor="text1"/>
          <w:sz w:val="28"/>
          <w:szCs w:val="28"/>
          <w:lang w:eastAsia="ru-RU"/>
        </w:rPr>
        <w:t xml:space="preserve">Государственное автономное профессиональное образовательное учреждение «Гуманитарно-технический техникум» </w:t>
      </w:r>
      <w:r w:rsidRPr="00882D07">
        <w:rPr>
          <w:rFonts w:ascii="Times New Roman" w:eastAsia="Times New Roman" w:hAnsi="Times New Roman" w:cs="Times New Roman"/>
          <w:sz w:val="28"/>
          <w:szCs w:val="28"/>
          <w:lang w:eastAsia="ru-RU"/>
        </w:rPr>
        <w:t>города Оренбурга;</w:t>
      </w:r>
    </w:p>
    <w:p w:rsidR="00C84DFD" w:rsidRPr="00882D07" w:rsidRDefault="00C84DFD" w:rsidP="00000093">
      <w:pPr>
        <w:numPr>
          <w:ilvl w:val="0"/>
          <w:numId w:val="11"/>
        </w:numPr>
        <w:tabs>
          <w:tab w:val="left" w:pos="993"/>
        </w:tabs>
        <w:spacing w:after="0"/>
        <w:ind w:left="0" w:firstLine="709"/>
        <w:contextualSpacing/>
        <w:jc w:val="both"/>
        <w:rPr>
          <w:rFonts w:ascii="Times New Roman" w:eastAsia="Times New Roman" w:hAnsi="Times New Roman" w:cs="Times New Roman"/>
          <w:color w:val="000000" w:themeColor="text1"/>
          <w:sz w:val="28"/>
          <w:szCs w:val="28"/>
          <w:lang w:eastAsia="ru-RU"/>
        </w:rPr>
      </w:pPr>
      <w:r w:rsidRPr="00882D07">
        <w:rPr>
          <w:rFonts w:ascii="Times New Roman" w:eastAsia="Times New Roman" w:hAnsi="Times New Roman" w:cs="Times New Roman"/>
          <w:color w:val="000000" w:themeColor="text1"/>
          <w:sz w:val="28"/>
          <w:szCs w:val="28"/>
          <w:lang w:eastAsia="ru-RU"/>
        </w:rPr>
        <w:t>Орский гуманитарно-технологический институт (филиал) федерального государственного бюджетного образовательного учреждения высшего образования «Оренбургский государственный университет»;</w:t>
      </w:r>
    </w:p>
    <w:p w:rsidR="00C84DFD" w:rsidRPr="00882D07" w:rsidRDefault="00C84DFD" w:rsidP="00000093">
      <w:pPr>
        <w:numPr>
          <w:ilvl w:val="0"/>
          <w:numId w:val="11"/>
        </w:numPr>
        <w:tabs>
          <w:tab w:val="left" w:pos="993"/>
        </w:tabs>
        <w:spacing w:after="0"/>
        <w:ind w:left="0" w:firstLine="709"/>
        <w:contextualSpacing/>
        <w:jc w:val="both"/>
        <w:rPr>
          <w:rFonts w:ascii="Times New Roman" w:eastAsia="Times New Roman" w:hAnsi="Times New Roman" w:cs="Times New Roman"/>
          <w:color w:val="000000" w:themeColor="text1"/>
          <w:sz w:val="28"/>
          <w:szCs w:val="28"/>
          <w:lang w:eastAsia="ru-RU"/>
        </w:rPr>
      </w:pPr>
      <w:r w:rsidRPr="00882D07">
        <w:rPr>
          <w:rFonts w:ascii="Times New Roman" w:eastAsia="Times New Roman" w:hAnsi="Times New Roman" w:cs="Times New Roman"/>
          <w:color w:val="000000" w:themeColor="text1"/>
          <w:sz w:val="28"/>
          <w:szCs w:val="28"/>
          <w:lang w:eastAsia="ru-RU"/>
        </w:rPr>
        <w:t>Государственное автономное образовательное учреждение «Орский индустриальный колледж»;</w:t>
      </w:r>
    </w:p>
    <w:p w:rsidR="00C84DFD" w:rsidRPr="00882D07" w:rsidRDefault="00C84DFD" w:rsidP="00000093">
      <w:pPr>
        <w:numPr>
          <w:ilvl w:val="0"/>
          <w:numId w:val="11"/>
        </w:numPr>
        <w:tabs>
          <w:tab w:val="left" w:pos="993"/>
        </w:tabs>
        <w:ind w:left="0" w:firstLine="709"/>
        <w:contextualSpacing/>
        <w:jc w:val="both"/>
        <w:rPr>
          <w:rFonts w:ascii="Times New Roman" w:eastAsia="Times New Roman" w:hAnsi="Times New Roman" w:cs="Times New Roman"/>
          <w:color w:val="000000" w:themeColor="text1"/>
          <w:sz w:val="28"/>
          <w:szCs w:val="28"/>
          <w:lang w:eastAsia="ru-RU"/>
        </w:rPr>
      </w:pPr>
      <w:r w:rsidRPr="00882D07">
        <w:rPr>
          <w:rFonts w:ascii="Times New Roman" w:eastAsia="Times New Roman" w:hAnsi="Times New Roman" w:cs="Times New Roman"/>
          <w:color w:val="000000" w:themeColor="text1"/>
          <w:sz w:val="28"/>
          <w:szCs w:val="28"/>
          <w:lang w:eastAsia="ru-RU"/>
        </w:rPr>
        <w:t>Государственное автономное профессиональное образовательное учреждение «Орский машиностроительный колледж».</w:t>
      </w:r>
    </w:p>
    <w:p w:rsidR="00516ACB" w:rsidRPr="00882D07" w:rsidRDefault="00516ACB" w:rsidP="00882D07">
      <w:pPr>
        <w:spacing w:after="0"/>
        <w:ind w:firstLine="709"/>
        <w:jc w:val="both"/>
        <w:rPr>
          <w:rFonts w:ascii="Times New Roman" w:eastAsia="Times New Roman" w:hAnsi="Times New Roman" w:cs="Times New Roman"/>
          <w:color w:val="000000" w:themeColor="text1"/>
          <w:sz w:val="28"/>
          <w:szCs w:val="28"/>
          <w:lang w:eastAsia="ru-RU"/>
        </w:rPr>
      </w:pPr>
    </w:p>
    <w:p w:rsidR="00C84DFD" w:rsidRPr="00882D07" w:rsidRDefault="00C84DFD" w:rsidP="00882D07">
      <w:pPr>
        <w:spacing w:after="0"/>
        <w:ind w:firstLine="709"/>
        <w:jc w:val="both"/>
        <w:rPr>
          <w:rFonts w:ascii="Times New Roman" w:eastAsia="Times New Roman" w:hAnsi="Times New Roman" w:cs="Times New Roman"/>
          <w:color w:val="000000" w:themeColor="text1"/>
          <w:sz w:val="28"/>
          <w:szCs w:val="28"/>
          <w:lang w:eastAsia="ru-RU"/>
        </w:rPr>
      </w:pPr>
      <w:r w:rsidRPr="00D070A8">
        <w:rPr>
          <w:rFonts w:ascii="Times New Roman" w:eastAsia="Times New Roman" w:hAnsi="Times New Roman" w:cs="Times New Roman"/>
          <w:color w:val="000000" w:themeColor="text1"/>
          <w:sz w:val="28"/>
          <w:szCs w:val="28"/>
          <w:lang w:eastAsia="ru-RU"/>
        </w:rPr>
        <w:t>В рамках сотрудничества с образовательными учреждениями Филиалом в 2017 году проводились следующие мероприятия:</w:t>
      </w:r>
    </w:p>
    <w:p w:rsidR="00C84DFD" w:rsidRPr="00882D07" w:rsidRDefault="00C84DFD" w:rsidP="00000093">
      <w:pPr>
        <w:numPr>
          <w:ilvl w:val="0"/>
          <w:numId w:val="12"/>
        </w:numPr>
        <w:tabs>
          <w:tab w:val="left" w:pos="993"/>
        </w:tabs>
        <w:spacing w:after="0"/>
        <w:ind w:left="0" w:firstLine="709"/>
        <w:contextualSpacing/>
        <w:jc w:val="both"/>
        <w:rPr>
          <w:rFonts w:ascii="Times New Roman" w:eastAsia="Times New Roman" w:hAnsi="Times New Roman" w:cs="Times New Roman"/>
          <w:color w:val="000000" w:themeColor="text1"/>
          <w:sz w:val="28"/>
          <w:szCs w:val="28"/>
          <w:lang w:eastAsia="ru-RU"/>
        </w:rPr>
      </w:pPr>
      <w:r w:rsidRPr="00882D07">
        <w:rPr>
          <w:rFonts w:ascii="Times New Roman" w:eastAsia="Times New Roman" w:hAnsi="Times New Roman" w:cs="Times New Roman"/>
          <w:color w:val="000000" w:themeColor="text1"/>
          <w:sz w:val="28"/>
          <w:szCs w:val="28"/>
          <w:lang w:eastAsia="ru-RU"/>
        </w:rPr>
        <w:t>экскурсии на объекты предприятия, в том числе на учебные полигоны сетевых предприятий и в Музей энергетики Оренбуржья;</w:t>
      </w:r>
    </w:p>
    <w:p w:rsidR="00C84DFD" w:rsidRPr="00882D07" w:rsidRDefault="00C84DFD" w:rsidP="00000093">
      <w:pPr>
        <w:numPr>
          <w:ilvl w:val="0"/>
          <w:numId w:val="12"/>
        </w:numPr>
        <w:tabs>
          <w:tab w:val="left" w:pos="993"/>
        </w:tabs>
        <w:spacing w:after="0"/>
        <w:ind w:left="0" w:firstLine="709"/>
        <w:contextualSpacing/>
        <w:jc w:val="both"/>
        <w:rPr>
          <w:rFonts w:ascii="Times New Roman" w:eastAsia="Times New Roman" w:hAnsi="Times New Roman" w:cs="Times New Roman"/>
          <w:color w:val="000000" w:themeColor="text1"/>
          <w:sz w:val="28"/>
          <w:szCs w:val="28"/>
          <w:lang w:eastAsia="ru-RU"/>
        </w:rPr>
      </w:pPr>
      <w:r w:rsidRPr="00882D07">
        <w:rPr>
          <w:rFonts w:ascii="Times New Roman" w:eastAsia="Times New Roman" w:hAnsi="Times New Roman" w:cs="Times New Roman"/>
          <w:color w:val="000000" w:themeColor="text1"/>
          <w:sz w:val="28"/>
          <w:szCs w:val="28"/>
          <w:lang w:eastAsia="ru-RU"/>
        </w:rPr>
        <w:t xml:space="preserve">лекционные занятия, организованные представителями Филиала для студентов выпускных курсов, включающие информацию об истории развития, технической и кадровой политике, особенностях основных бизнес-процессов Общества; </w:t>
      </w:r>
    </w:p>
    <w:p w:rsidR="00C84DFD" w:rsidRPr="00882D07" w:rsidRDefault="00C84DFD" w:rsidP="00000093">
      <w:pPr>
        <w:numPr>
          <w:ilvl w:val="0"/>
          <w:numId w:val="12"/>
        </w:numPr>
        <w:tabs>
          <w:tab w:val="left" w:pos="993"/>
        </w:tabs>
        <w:spacing w:after="0"/>
        <w:ind w:left="0" w:firstLine="709"/>
        <w:contextualSpacing/>
        <w:jc w:val="both"/>
        <w:rPr>
          <w:rFonts w:ascii="Times New Roman" w:eastAsia="Times New Roman" w:hAnsi="Times New Roman" w:cs="Times New Roman"/>
          <w:color w:val="000000" w:themeColor="text1"/>
          <w:sz w:val="28"/>
          <w:szCs w:val="28"/>
          <w:lang w:eastAsia="ru-RU"/>
        </w:rPr>
      </w:pPr>
      <w:r w:rsidRPr="00882D07">
        <w:rPr>
          <w:rFonts w:ascii="Times New Roman" w:eastAsia="Times New Roman" w:hAnsi="Times New Roman" w:cs="Times New Roman"/>
          <w:color w:val="000000" w:themeColor="text1"/>
          <w:sz w:val="28"/>
          <w:szCs w:val="28"/>
          <w:lang w:eastAsia="ru-RU"/>
        </w:rPr>
        <w:t>возмездная и безвозмездная практика для студентов на базе производственных отделений Филиала. Всего на предприятиях Филиала в течение года прошли практику 127 студентов;</w:t>
      </w:r>
    </w:p>
    <w:p w:rsidR="00C84DFD" w:rsidRPr="00882D07" w:rsidRDefault="00C84DFD" w:rsidP="00000093">
      <w:pPr>
        <w:numPr>
          <w:ilvl w:val="0"/>
          <w:numId w:val="12"/>
        </w:numPr>
        <w:tabs>
          <w:tab w:val="left" w:pos="993"/>
        </w:tabs>
        <w:spacing w:after="0"/>
        <w:ind w:left="0" w:firstLine="709"/>
        <w:contextualSpacing/>
        <w:jc w:val="both"/>
        <w:rPr>
          <w:rFonts w:ascii="Times New Roman" w:eastAsia="Times New Roman" w:hAnsi="Times New Roman" w:cs="Times New Roman"/>
          <w:color w:val="000000" w:themeColor="text1"/>
          <w:sz w:val="28"/>
          <w:szCs w:val="28"/>
          <w:lang w:eastAsia="ru-RU"/>
        </w:rPr>
      </w:pPr>
      <w:r w:rsidRPr="00882D07">
        <w:rPr>
          <w:rFonts w:ascii="Times New Roman" w:eastAsia="Times New Roman" w:hAnsi="Times New Roman" w:cs="Times New Roman"/>
          <w:color w:val="000000" w:themeColor="text1"/>
          <w:sz w:val="28"/>
          <w:szCs w:val="28"/>
          <w:lang w:eastAsia="ru-RU"/>
        </w:rPr>
        <w:t>участие представителей Филиала на заседаниях аттестационных комиссий по защите дипломных проектов;</w:t>
      </w:r>
    </w:p>
    <w:p w:rsidR="00C84DFD" w:rsidRPr="00882D07" w:rsidRDefault="00C84DFD" w:rsidP="00000093">
      <w:pPr>
        <w:numPr>
          <w:ilvl w:val="0"/>
          <w:numId w:val="12"/>
        </w:numPr>
        <w:tabs>
          <w:tab w:val="left" w:pos="993"/>
        </w:tabs>
        <w:spacing w:after="0"/>
        <w:ind w:left="0" w:firstLine="709"/>
        <w:contextualSpacing/>
        <w:jc w:val="both"/>
        <w:rPr>
          <w:rFonts w:ascii="Times New Roman" w:eastAsia="Times New Roman" w:hAnsi="Times New Roman" w:cs="Times New Roman"/>
          <w:color w:val="000000" w:themeColor="text1"/>
          <w:sz w:val="28"/>
          <w:szCs w:val="28"/>
          <w:lang w:eastAsia="ru-RU"/>
        </w:rPr>
      </w:pPr>
      <w:r w:rsidRPr="00882D07">
        <w:rPr>
          <w:rFonts w:ascii="Times New Roman" w:eastAsia="Times New Roman" w:hAnsi="Times New Roman" w:cs="Times New Roman"/>
          <w:color w:val="000000" w:themeColor="text1"/>
          <w:sz w:val="28"/>
          <w:szCs w:val="28"/>
          <w:lang w:eastAsia="ru-RU"/>
        </w:rPr>
        <w:t xml:space="preserve">участие студентов в проведении соревнований по профессиональному мастерству среди производственных отделений филиала (80 студентов 2, 3 и 4 курсов присутствовали на учебном полигоне филиала «Оренбургэнерго» при проведении соревнований); </w:t>
      </w:r>
    </w:p>
    <w:p w:rsidR="00C84DFD" w:rsidRPr="00882D07" w:rsidRDefault="00C84DFD" w:rsidP="00000093">
      <w:pPr>
        <w:numPr>
          <w:ilvl w:val="0"/>
          <w:numId w:val="12"/>
        </w:numPr>
        <w:tabs>
          <w:tab w:val="left" w:pos="993"/>
        </w:tabs>
        <w:spacing w:after="0"/>
        <w:ind w:left="0" w:firstLine="709"/>
        <w:contextualSpacing/>
        <w:jc w:val="both"/>
        <w:rPr>
          <w:rFonts w:ascii="Times New Roman" w:eastAsia="Times New Roman" w:hAnsi="Times New Roman" w:cs="Times New Roman"/>
          <w:color w:val="000000" w:themeColor="text1"/>
          <w:sz w:val="28"/>
          <w:szCs w:val="28"/>
          <w:lang w:eastAsia="ru-RU"/>
        </w:rPr>
      </w:pPr>
      <w:r w:rsidRPr="00882D07">
        <w:rPr>
          <w:rFonts w:ascii="Times New Roman" w:eastAsia="Times New Roman" w:hAnsi="Times New Roman" w:cs="Times New Roman"/>
          <w:color w:val="000000" w:themeColor="text1"/>
          <w:sz w:val="28"/>
          <w:szCs w:val="28"/>
          <w:lang w:eastAsia="ru-RU"/>
        </w:rPr>
        <w:t>участие студентов в корпоративных мероприятиях Филиала: в научно-практической конференции «Новации-2017», в мероприятиях посвящения в энергетики новичков, во встрече с ветеранами отрасли;</w:t>
      </w:r>
    </w:p>
    <w:p w:rsidR="00C84DFD" w:rsidRPr="00882D07" w:rsidRDefault="00C84DFD" w:rsidP="00000093">
      <w:pPr>
        <w:numPr>
          <w:ilvl w:val="0"/>
          <w:numId w:val="12"/>
        </w:numPr>
        <w:tabs>
          <w:tab w:val="left" w:pos="993"/>
        </w:tabs>
        <w:spacing w:after="0"/>
        <w:ind w:left="0" w:firstLine="709"/>
        <w:contextualSpacing/>
        <w:jc w:val="both"/>
        <w:rPr>
          <w:rFonts w:ascii="Times New Roman" w:eastAsia="Times New Roman" w:hAnsi="Times New Roman" w:cs="Times New Roman"/>
          <w:color w:val="000000" w:themeColor="text1"/>
          <w:sz w:val="28"/>
          <w:szCs w:val="28"/>
          <w:lang w:eastAsia="ru-RU"/>
        </w:rPr>
      </w:pPr>
      <w:r w:rsidRPr="00882D07">
        <w:rPr>
          <w:rFonts w:ascii="Times New Roman" w:eastAsia="Times New Roman" w:hAnsi="Times New Roman" w:cs="Times New Roman"/>
          <w:color w:val="000000" w:themeColor="text1"/>
          <w:sz w:val="28"/>
          <w:szCs w:val="28"/>
          <w:lang w:eastAsia="ru-RU"/>
        </w:rPr>
        <w:t xml:space="preserve">два студента ГАПОУ «Оренбургский аграрный колледж» </w:t>
      </w:r>
      <w:r w:rsidR="00D070A8">
        <w:rPr>
          <w:rFonts w:ascii="Times New Roman" w:eastAsia="Times New Roman" w:hAnsi="Times New Roman" w:cs="Times New Roman"/>
          <w:color w:val="000000" w:themeColor="text1"/>
          <w:sz w:val="28"/>
          <w:szCs w:val="28"/>
          <w:lang w:eastAsia="ru-RU"/>
        </w:rPr>
        <w:t xml:space="preserve">                  (</w:t>
      </w:r>
      <w:r w:rsidRPr="00882D07">
        <w:rPr>
          <w:rFonts w:ascii="Times New Roman" w:eastAsia="Times New Roman" w:hAnsi="Times New Roman" w:cs="Times New Roman"/>
          <w:color w:val="000000" w:themeColor="text1"/>
          <w:sz w:val="28"/>
          <w:szCs w:val="28"/>
          <w:lang w:eastAsia="ru-RU"/>
        </w:rPr>
        <w:t>с. Подгородняя Покровка</w:t>
      </w:r>
      <w:r w:rsidR="00D070A8">
        <w:rPr>
          <w:rFonts w:ascii="Times New Roman" w:eastAsia="Times New Roman" w:hAnsi="Times New Roman" w:cs="Times New Roman"/>
          <w:color w:val="000000" w:themeColor="text1"/>
          <w:sz w:val="28"/>
          <w:szCs w:val="28"/>
          <w:lang w:eastAsia="ru-RU"/>
        </w:rPr>
        <w:t>)</w:t>
      </w:r>
      <w:r w:rsidRPr="00882D07">
        <w:rPr>
          <w:rFonts w:ascii="Times New Roman" w:eastAsia="Times New Roman" w:hAnsi="Times New Roman" w:cs="Times New Roman"/>
          <w:color w:val="000000" w:themeColor="text1"/>
          <w:sz w:val="28"/>
          <w:szCs w:val="28"/>
          <w:lang w:eastAsia="ru-RU"/>
        </w:rPr>
        <w:t xml:space="preserve"> прошли бесплатное обучение совместно с молодыми специалистами Филиала по программе подготовки кадрового резерва «Школа руководителя».</w:t>
      </w:r>
    </w:p>
    <w:p w:rsidR="00C84DFD" w:rsidRPr="00882D07" w:rsidRDefault="00C84DFD" w:rsidP="00882D07">
      <w:pPr>
        <w:pStyle w:val="a4"/>
        <w:spacing w:line="276" w:lineRule="auto"/>
        <w:ind w:left="709"/>
        <w:jc w:val="both"/>
        <w:rPr>
          <w:color w:val="000000" w:themeColor="text1"/>
          <w:sz w:val="28"/>
          <w:szCs w:val="28"/>
        </w:rPr>
      </w:pPr>
    </w:p>
    <w:p w:rsidR="00C84DFD" w:rsidRPr="00882D07" w:rsidRDefault="00C84DFD" w:rsidP="00882D07">
      <w:pPr>
        <w:ind w:firstLine="709"/>
        <w:jc w:val="both"/>
        <w:rPr>
          <w:rFonts w:ascii="Times New Roman" w:eastAsia="Times New Roman" w:hAnsi="Times New Roman" w:cs="Times New Roman"/>
          <w:color w:val="000000" w:themeColor="text1"/>
          <w:sz w:val="28"/>
          <w:szCs w:val="28"/>
          <w:lang w:eastAsia="ru-RU"/>
        </w:rPr>
      </w:pPr>
      <w:r w:rsidRPr="00882D07">
        <w:rPr>
          <w:rFonts w:ascii="Times New Roman" w:eastAsia="Times New Roman" w:hAnsi="Times New Roman" w:cs="Times New Roman"/>
          <w:color w:val="000000" w:themeColor="text1"/>
          <w:sz w:val="28"/>
          <w:szCs w:val="28"/>
          <w:lang w:eastAsia="ru-RU"/>
        </w:rPr>
        <w:lastRenderedPageBreak/>
        <w:t xml:space="preserve">На предприятиях Филиала создаются и работают в течение 1,5 месяцев два студенческих отряда из числа студентов ведущих опорных вузов Оренбургской области. Студенческие отряды работают в «Оренбургэнерго» на протяжении четырех летних сезонов, демонстрируя высокие показатели. </w:t>
      </w:r>
    </w:p>
    <w:p w:rsidR="00C84DFD" w:rsidRPr="00882D07" w:rsidRDefault="00C84DFD" w:rsidP="00882D07">
      <w:pPr>
        <w:ind w:firstLine="709"/>
        <w:jc w:val="both"/>
        <w:rPr>
          <w:rFonts w:ascii="Times New Roman" w:eastAsia="Times New Roman" w:hAnsi="Times New Roman" w:cs="Times New Roman"/>
          <w:color w:val="000000" w:themeColor="text1"/>
          <w:sz w:val="28"/>
          <w:szCs w:val="28"/>
          <w:lang w:eastAsia="ru-RU"/>
        </w:rPr>
      </w:pPr>
      <w:r w:rsidRPr="00882D07">
        <w:rPr>
          <w:rFonts w:ascii="Times New Roman" w:eastAsia="Times New Roman" w:hAnsi="Times New Roman" w:cs="Times New Roman"/>
          <w:color w:val="000000" w:themeColor="text1"/>
          <w:sz w:val="28"/>
          <w:szCs w:val="28"/>
          <w:lang w:eastAsia="ru-RU"/>
        </w:rPr>
        <w:t>Разработан и реализован проект в поддержку деятельности студенческого отряда «ЭнергоСтарт». Для организации общественно-полезной деятельности студенческого отряда в Филиале был создан Штаб из числа активистов Совета молодежи, которые ежегодно проводят для бойцов студенческих отрядов тренинг по командообразованию, турнир по футболу, турнир по стрельбе на базе спорткомплекса «Оренбургэнерго». Бойцы студенческого отряды при поддержке активистов Штаба готовят кукольный спектакль про безопасное электричество «Его величество Электричество» для воспитанников Социально-реабилитационного центра для несовершеннолетних детей «Лучик», детей, отдыхающих в детском оздоровительном лагере «Энергетик», а также посещают ГБОУ для детей-сирот и детей, оставшихся без попечения родителей, «Детский дом-школа» (Оренбургский санаторный Дом детства), Детский оздоровительный лагерь «Факел» и Детский сад № 20.</w:t>
      </w:r>
    </w:p>
    <w:p w:rsidR="00C84DFD" w:rsidRPr="00882D07" w:rsidRDefault="00C84DFD" w:rsidP="00882D07">
      <w:pPr>
        <w:ind w:firstLine="709"/>
        <w:jc w:val="both"/>
        <w:rPr>
          <w:rFonts w:ascii="Times New Roman" w:eastAsia="Times New Roman" w:hAnsi="Times New Roman" w:cs="Times New Roman"/>
          <w:color w:val="000000" w:themeColor="text1"/>
          <w:sz w:val="28"/>
          <w:szCs w:val="28"/>
          <w:lang w:eastAsia="ru-RU"/>
        </w:rPr>
      </w:pPr>
      <w:r w:rsidRPr="00882D07">
        <w:rPr>
          <w:rFonts w:ascii="Times New Roman" w:eastAsia="Times New Roman" w:hAnsi="Times New Roman" w:cs="Times New Roman"/>
          <w:color w:val="000000" w:themeColor="text1"/>
          <w:sz w:val="28"/>
          <w:szCs w:val="28"/>
          <w:lang w:eastAsia="ru-RU"/>
        </w:rPr>
        <w:t>Лучшие бойцы отрядов регулярно принимают участие во Всероссийском закрытии трудового сезона студенческих отрядов электросетевого комплекса текущего года. В 2016 году закрытие седьмого трудового сезона СО ЭСК проходило в Москве, где бойцы «ЭнергоСтарт»-2016 заняли 2 место в фотоконкурсе в номинации «Мы новая энергия страны», три фотоработы были отмечены в номинации «Делу</w:t>
      </w:r>
      <w:r w:rsidR="00660FDF">
        <w:rPr>
          <w:rFonts w:ascii="Times New Roman" w:eastAsia="Times New Roman" w:hAnsi="Times New Roman" w:cs="Times New Roman"/>
          <w:color w:val="000000" w:themeColor="text1"/>
          <w:sz w:val="28"/>
          <w:szCs w:val="28"/>
          <w:lang w:eastAsia="ru-RU"/>
        </w:rPr>
        <w:t xml:space="preserve"> – </w:t>
      </w:r>
      <w:r w:rsidRPr="00882D07">
        <w:rPr>
          <w:rFonts w:ascii="Times New Roman" w:eastAsia="Times New Roman" w:hAnsi="Times New Roman" w:cs="Times New Roman"/>
          <w:color w:val="000000" w:themeColor="text1"/>
          <w:sz w:val="28"/>
          <w:szCs w:val="28"/>
          <w:lang w:eastAsia="ru-RU"/>
        </w:rPr>
        <w:t>время, потехе</w:t>
      </w:r>
      <w:r w:rsidR="00660FDF">
        <w:rPr>
          <w:rFonts w:ascii="Times New Roman" w:eastAsia="Times New Roman" w:hAnsi="Times New Roman" w:cs="Times New Roman"/>
          <w:color w:val="000000" w:themeColor="text1"/>
          <w:sz w:val="28"/>
          <w:szCs w:val="28"/>
          <w:lang w:eastAsia="ru-RU"/>
        </w:rPr>
        <w:t xml:space="preserve"> – </w:t>
      </w:r>
      <w:r w:rsidRPr="00882D07">
        <w:rPr>
          <w:rFonts w:ascii="Times New Roman" w:eastAsia="Times New Roman" w:hAnsi="Times New Roman" w:cs="Times New Roman"/>
          <w:color w:val="000000" w:themeColor="text1"/>
          <w:sz w:val="28"/>
          <w:szCs w:val="28"/>
          <w:lang w:eastAsia="ru-RU"/>
        </w:rPr>
        <w:t xml:space="preserve">час», 2 место в конкурсе стенгазет, 3 место в соревнованиях по мини-футболу. В рейтинге студенческих отрядов ПАО «Россети», сформированном по итогам трудового сезона 2016 года, «ЭнергоСтарт» занял 5 место из 81. Студенческий отряд «ЭнергоСтарт»-2017 вошел в 16 лучших отрядов Группы компаний «Россети», которые были определены по итогам конкурса на лучший студенческий отряд электросетевого комплекса. Закрытие сезона студенческих отрядов состоялось 13-16 октября 2017 года в рамках Всемирного фестиваля молодежи и студентов (г. Сочи). Отряд из 10 бойцов СО «ЭнергоСтарт» занял 4 место в конкурсе «Лучший студенческий отряд электросетевого комплекса». </w:t>
      </w:r>
    </w:p>
    <w:p w:rsidR="00C84DFD" w:rsidRPr="00F30280" w:rsidRDefault="00C84DFD" w:rsidP="00F30280">
      <w:pPr>
        <w:ind w:firstLine="709"/>
        <w:jc w:val="both"/>
        <w:rPr>
          <w:rFonts w:ascii="Times New Roman" w:eastAsia="Times New Roman" w:hAnsi="Times New Roman" w:cs="Times New Roman"/>
          <w:color w:val="000000" w:themeColor="text1"/>
          <w:sz w:val="28"/>
          <w:szCs w:val="28"/>
          <w:lang w:eastAsia="ru-RU"/>
        </w:rPr>
      </w:pPr>
      <w:r w:rsidRPr="00F30280">
        <w:rPr>
          <w:rFonts w:ascii="Times New Roman" w:eastAsia="Times New Roman" w:hAnsi="Times New Roman" w:cs="Times New Roman"/>
          <w:color w:val="000000" w:themeColor="text1"/>
          <w:sz w:val="28"/>
          <w:szCs w:val="28"/>
          <w:lang w:eastAsia="ru-RU"/>
        </w:rPr>
        <w:t>Практика наставничества в филиале ПАО «МРСК Волги»- «Оренбургэнерго» началась с выявления потребностей в решении проблем:</w:t>
      </w:r>
    </w:p>
    <w:p w:rsidR="00C84DFD" w:rsidRPr="00882D07" w:rsidRDefault="00C84DFD" w:rsidP="00882D07">
      <w:pPr>
        <w:pStyle w:val="a4"/>
        <w:spacing w:line="276" w:lineRule="auto"/>
        <w:ind w:left="0"/>
        <w:jc w:val="both"/>
        <w:rPr>
          <w:color w:val="000000" w:themeColor="text1"/>
          <w:sz w:val="28"/>
          <w:szCs w:val="28"/>
        </w:rPr>
      </w:pPr>
    </w:p>
    <w:p w:rsidR="00C84DFD" w:rsidRPr="00882D07" w:rsidRDefault="00C84DFD" w:rsidP="00000093">
      <w:pPr>
        <w:pStyle w:val="a4"/>
        <w:numPr>
          <w:ilvl w:val="0"/>
          <w:numId w:val="15"/>
        </w:numPr>
        <w:tabs>
          <w:tab w:val="left" w:pos="1276"/>
        </w:tabs>
        <w:kinsoku w:val="0"/>
        <w:overflowPunct w:val="0"/>
        <w:spacing w:line="276" w:lineRule="auto"/>
        <w:ind w:left="1276" w:hanging="567"/>
        <w:jc w:val="both"/>
        <w:textAlignment w:val="baseline"/>
        <w:rPr>
          <w:color w:val="000000" w:themeColor="text1"/>
          <w:sz w:val="28"/>
          <w:szCs w:val="28"/>
        </w:rPr>
      </w:pPr>
      <w:r w:rsidRPr="00882D07">
        <w:rPr>
          <w:color w:val="000000" w:themeColor="text1"/>
          <w:sz w:val="28"/>
          <w:szCs w:val="28"/>
        </w:rPr>
        <w:lastRenderedPageBreak/>
        <w:t>высокой общей текучести (более 10%);</w:t>
      </w:r>
    </w:p>
    <w:p w:rsidR="00C84DFD" w:rsidRPr="00882D07" w:rsidRDefault="00C84DFD" w:rsidP="00000093">
      <w:pPr>
        <w:pStyle w:val="a4"/>
        <w:numPr>
          <w:ilvl w:val="0"/>
          <w:numId w:val="15"/>
        </w:numPr>
        <w:tabs>
          <w:tab w:val="left" w:pos="1276"/>
        </w:tabs>
        <w:kinsoku w:val="0"/>
        <w:overflowPunct w:val="0"/>
        <w:spacing w:line="276" w:lineRule="auto"/>
        <w:ind w:left="1276" w:hanging="567"/>
        <w:jc w:val="both"/>
        <w:textAlignment w:val="baseline"/>
        <w:rPr>
          <w:color w:val="000000" w:themeColor="text1"/>
          <w:sz w:val="28"/>
          <w:szCs w:val="28"/>
        </w:rPr>
      </w:pPr>
      <w:r w:rsidRPr="00882D07">
        <w:rPr>
          <w:color w:val="000000" w:themeColor="text1"/>
          <w:sz w:val="28"/>
          <w:szCs w:val="28"/>
        </w:rPr>
        <w:t>большого количества увольнений в течение первого года работы;</w:t>
      </w:r>
    </w:p>
    <w:p w:rsidR="00C84DFD" w:rsidRPr="00882D07" w:rsidRDefault="00C84DFD" w:rsidP="00000093">
      <w:pPr>
        <w:pStyle w:val="a4"/>
        <w:numPr>
          <w:ilvl w:val="0"/>
          <w:numId w:val="15"/>
        </w:numPr>
        <w:tabs>
          <w:tab w:val="left" w:pos="1276"/>
        </w:tabs>
        <w:kinsoku w:val="0"/>
        <w:overflowPunct w:val="0"/>
        <w:spacing w:line="276" w:lineRule="auto"/>
        <w:ind w:left="1276" w:hanging="567"/>
        <w:jc w:val="both"/>
        <w:textAlignment w:val="baseline"/>
        <w:rPr>
          <w:color w:val="000000" w:themeColor="text1"/>
          <w:sz w:val="28"/>
          <w:szCs w:val="28"/>
        </w:rPr>
      </w:pPr>
      <w:r w:rsidRPr="00882D07">
        <w:rPr>
          <w:color w:val="000000" w:themeColor="text1"/>
          <w:sz w:val="28"/>
          <w:szCs w:val="28"/>
        </w:rPr>
        <w:t>адаптации к жесткой регламентированности внутренних процессов;</w:t>
      </w:r>
    </w:p>
    <w:p w:rsidR="00C84DFD" w:rsidRPr="00882D07" w:rsidRDefault="00C84DFD" w:rsidP="00000093">
      <w:pPr>
        <w:pStyle w:val="a4"/>
        <w:numPr>
          <w:ilvl w:val="0"/>
          <w:numId w:val="15"/>
        </w:numPr>
        <w:tabs>
          <w:tab w:val="left" w:pos="1276"/>
        </w:tabs>
        <w:kinsoku w:val="0"/>
        <w:overflowPunct w:val="0"/>
        <w:spacing w:line="276" w:lineRule="auto"/>
        <w:ind w:left="1276" w:hanging="567"/>
        <w:jc w:val="both"/>
        <w:textAlignment w:val="baseline"/>
        <w:rPr>
          <w:color w:val="000000" w:themeColor="text1"/>
          <w:sz w:val="28"/>
          <w:szCs w:val="28"/>
        </w:rPr>
      </w:pPr>
      <w:r w:rsidRPr="00882D07">
        <w:rPr>
          <w:color w:val="000000" w:themeColor="text1"/>
          <w:sz w:val="28"/>
          <w:szCs w:val="28"/>
        </w:rPr>
        <w:t>высоких требований к исполнительской дисциплине;</w:t>
      </w:r>
    </w:p>
    <w:p w:rsidR="00C84DFD" w:rsidRPr="00882D07" w:rsidRDefault="00C84DFD" w:rsidP="00000093">
      <w:pPr>
        <w:pStyle w:val="a4"/>
        <w:numPr>
          <w:ilvl w:val="0"/>
          <w:numId w:val="15"/>
        </w:numPr>
        <w:tabs>
          <w:tab w:val="left" w:pos="1276"/>
        </w:tabs>
        <w:kinsoku w:val="0"/>
        <w:overflowPunct w:val="0"/>
        <w:spacing w:line="276" w:lineRule="auto"/>
        <w:ind w:left="1276" w:hanging="567"/>
        <w:jc w:val="both"/>
        <w:textAlignment w:val="baseline"/>
        <w:rPr>
          <w:color w:val="000000" w:themeColor="text1"/>
          <w:sz w:val="28"/>
          <w:szCs w:val="28"/>
        </w:rPr>
      </w:pPr>
      <w:r w:rsidRPr="00882D07">
        <w:rPr>
          <w:color w:val="000000" w:themeColor="text1"/>
          <w:sz w:val="28"/>
          <w:szCs w:val="28"/>
        </w:rPr>
        <w:t>недостаточного использования потенциала опытных работников.</w:t>
      </w:r>
    </w:p>
    <w:p w:rsidR="00C84DFD" w:rsidRPr="00882D07" w:rsidRDefault="00C84DFD" w:rsidP="00882D07">
      <w:pPr>
        <w:tabs>
          <w:tab w:val="left" w:pos="993"/>
        </w:tabs>
        <w:kinsoku w:val="0"/>
        <w:overflowPunct w:val="0"/>
        <w:ind w:firstLine="709"/>
        <w:contextualSpacing/>
        <w:jc w:val="both"/>
        <w:textAlignment w:val="baseline"/>
        <w:rPr>
          <w:rFonts w:ascii="Times New Roman" w:eastAsia="Times New Roman" w:hAnsi="Times New Roman" w:cs="Times New Roman"/>
          <w:color w:val="000000" w:themeColor="text1"/>
          <w:sz w:val="28"/>
          <w:szCs w:val="28"/>
          <w:lang w:eastAsia="ru-RU"/>
        </w:rPr>
      </w:pPr>
      <w:r w:rsidRPr="00882D07">
        <w:rPr>
          <w:rFonts w:ascii="Times New Roman" w:eastAsia="Times New Roman" w:hAnsi="Times New Roman" w:cs="Times New Roman"/>
          <w:color w:val="000000" w:themeColor="text1"/>
          <w:sz w:val="28"/>
          <w:szCs w:val="28"/>
          <w:lang w:eastAsia="ru-RU"/>
        </w:rPr>
        <w:t>Для решения возникших проблем было разработано Положение о наставничестве, которое с 2005 года решает следующие задачи Филиала:</w:t>
      </w:r>
    </w:p>
    <w:p w:rsidR="00C84DFD" w:rsidRPr="00882D07" w:rsidRDefault="00C84DFD" w:rsidP="00000093">
      <w:pPr>
        <w:numPr>
          <w:ilvl w:val="0"/>
          <w:numId w:val="13"/>
        </w:numPr>
        <w:tabs>
          <w:tab w:val="left" w:pos="993"/>
        </w:tabs>
        <w:kinsoku w:val="0"/>
        <w:overflowPunct w:val="0"/>
        <w:spacing w:after="160"/>
        <w:ind w:left="0" w:firstLine="709"/>
        <w:contextualSpacing/>
        <w:jc w:val="both"/>
        <w:textAlignment w:val="baseline"/>
        <w:rPr>
          <w:rFonts w:ascii="Times New Roman" w:eastAsia="Times New Roman" w:hAnsi="Times New Roman" w:cs="Times New Roman"/>
          <w:color w:val="000000" w:themeColor="text1"/>
          <w:sz w:val="28"/>
          <w:szCs w:val="28"/>
          <w:lang w:eastAsia="ru-RU"/>
        </w:rPr>
      </w:pPr>
      <w:r w:rsidRPr="00882D07">
        <w:rPr>
          <w:rFonts w:ascii="Times New Roman" w:eastAsia="Times New Roman" w:hAnsi="Times New Roman" w:cs="Times New Roman"/>
          <w:color w:val="000000" w:themeColor="text1"/>
          <w:sz w:val="28"/>
          <w:szCs w:val="28"/>
          <w:lang w:eastAsia="ru-RU"/>
        </w:rPr>
        <w:t>Поддержание качества работы на требуемом уровне вне зависимости от происходящей смены персонала.</w:t>
      </w:r>
    </w:p>
    <w:p w:rsidR="00C84DFD" w:rsidRPr="00882D07" w:rsidRDefault="00C84DFD" w:rsidP="00000093">
      <w:pPr>
        <w:numPr>
          <w:ilvl w:val="0"/>
          <w:numId w:val="13"/>
        </w:numPr>
        <w:tabs>
          <w:tab w:val="left" w:pos="993"/>
        </w:tabs>
        <w:kinsoku w:val="0"/>
        <w:overflowPunct w:val="0"/>
        <w:spacing w:after="160"/>
        <w:ind w:left="0" w:firstLine="709"/>
        <w:contextualSpacing/>
        <w:jc w:val="both"/>
        <w:textAlignment w:val="baseline"/>
        <w:rPr>
          <w:rFonts w:ascii="Times New Roman" w:eastAsia="Times New Roman" w:hAnsi="Times New Roman" w:cs="Times New Roman"/>
          <w:color w:val="000000" w:themeColor="text1"/>
          <w:sz w:val="28"/>
          <w:szCs w:val="28"/>
          <w:lang w:eastAsia="ru-RU"/>
        </w:rPr>
      </w:pPr>
      <w:r w:rsidRPr="00882D07">
        <w:rPr>
          <w:rFonts w:ascii="Times New Roman" w:eastAsia="Times New Roman" w:hAnsi="Times New Roman" w:cs="Times New Roman"/>
          <w:color w:val="000000" w:themeColor="text1"/>
          <w:sz w:val="28"/>
          <w:szCs w:val="28"/>
          <w:lang w:eastAsia="ru-RU"/>
        </w:rPr>
        <w:t xml:space="preserve">Организация передачи знаний, опыта и навыков. </w:t>
      </w:r>
    </w:p>
    <w:p w:rsidR="00C84DFD" w:rsidRPr="00882D07" w:rsidRDefault="00C84DFD" w:rsidP="00000093">
      <w:pPr>
        <w:numPr>
          <w:ilvl w:val="0"/>
          <w:numId w:val="13"/>
        </w:numPr>
        <w:tabs>
          <w:tab w:val="left" w:pos="993"/>
        </w:tabs>
        <w:kinsoku w:val="0"/>
        <w:overflowPunct w:val="0"/>
        <w:spacing w:after="160"/>
        <w:ind w:left="0" w:firstLine="709"/>
        <w:contextualSpacing/>
        <w:jc w:val="both"/>
        <w:textAlignment w:val="baseline"/>
        <w:rPr>
          <w:rFonts w:ascii="Times New Roman" w:eastAsia="Times New Roman" w:hAnsi="Times New Roman" w:cs="Times New Roman"/>
          <w:color w:val="000000" w:themeColor="text1"/>
          <w:sz w:val="28"/>
          <w:szCs w:val="28"/>
          <w:lang w:eastAsia="ru-RU"/>
        </w:rPr>
      </w:pPr>
      <w:r w:rsidRPr="00882D07">
        <w:rPr>
          <w:rFonts w:ascii="Times New Roman" w:eastAsia="Times New Roman" w:hAnsi="Times New Roman" w:cs="Times New Roman"/>
          <w:color w:val="000000" w:themeColor="text1"/>
          <w:sz w:val="28"/>
          <w:szCs w:val="28"/>
          <w:lang w:eastAsia="ru-RU"/>
        </w:rPr>
        <w:t>Быстрая адаптация новичков к внутренней корпоративной культуре.</w:t>
      </w:r>
    </w:p>
    <w:p w:rsidR="00C84DFD" w:rsidRPr="00882D07" w:rsidRDefault="00C84DFD" w:rsidP="00882D07">
      <w:pPr>
        <w:kinsoku w:val="0"/>
        <w:overflowPunct w:val="0"/>
        <w:spacing w:after="0"/>
        <w:ind w:firstLine="709"/>
        <w:jc w:val="both"/>
        <w:textAlignment w:val="baseline"/>
        <w:rPr>
          <w:rFonts w:ascii="Times New Roman" w:eastAsia="Times New Roman" w:hAnsi="Times New Roman" w:cs="Times New Roman"/>
          <w:color w:val="000000" w:themeColor="text1"/>
          <w:sz w:val="28"/>
          <w:szCs w:val="28"/>
          <w:lang w:eastAsia="ru-RU"/>
        </w:rPr>
      </w:pPr>
      <w:r w:rsidRPr="00882D07">
        <w:rPr>
          <w:rFonts w:ascii="Times New Roman" w:eastAsia="Times New Roman" w:hAnsi="Times New Roman" w:cs="Times New Roman"/>
          <w:color w:val="000000" w:themeColor="text1"/>
          <w:sz w:val="28"/>
          <w:szCs w:val="28"/>
          <w:lang w:eastAsia="ru-RU"/>
        </w:rPr>
        <w:t>В хорошо организованной системе наставничества заинтересованы практически все участники процесса:</w:t>
      </w:r>
    </w:p>
    <w:p w:rsidR="00C84DFD" w:rsidRPr="00882D07" w:rsidRDefault="00C84DFD" w:rsidP="00882D07">
      <w:pPr>
        <w:kinsoku w:val="0"/>
        <w:overflowPunct w:val="0"/>
        <w:spacing w:after="0"/>
        <w:ind w:firstLine="709"/>
        <w:jc w:val="both"/>
        <w:textAlignment w:val="baseline"/>
        <w:rPr>
          <w:rFonts w:ascii="Times New Roman" w:eastAsia="Times New Roman" w:hAnsi="Times New Roman" w:cs="Times New Roman"/>
          <w:color w:val="000000" w:themeColor="text1"/>
          <w:sz w:val="28"/>
          <w:szCs w:val="28"/>
          <w:lang w:eastAsia="ru-RU"/>
        </w:rPr>
      </w:pPr>
      <w:r w:rsidRPr="00882D07">
        <w:rPr>
          <w:rFonts w:ascii="Times New Roman" w:eastAsia="Times New Roman" w:hAnsi="Times New Roman" w:cs="Times New Roman"/>
          <w:b/>
          <w:color w:val="000000" w:themeColor="text1"/>
          <w:sz w:val="28"/>
          <w:szCs w:val="28"/>
          <w:lang w:eastAsia="ru-RU"/>
        </w:rPr>
        <w:t>Наставник</w:t>
      </w:r>
      <w:r w:rsidRPr="00882D07">
        <w:rPr>
          <w:rFonts w:ascii="Times New Roman" w:eastAsia="Times New Roman" w:hAnsi="Times New Roman" w:cs="Times New Roman"/>
          <w:color w:val="000000" w:themeColor="text1"/>
          <w:sz w:val="28"/>
          <w:szCs w:val="28"/>
          <w:lang w:eastAsia="ru-RU"/>
        </w:rPr>
        <w:t xml:space="preserve"> развивает навыки управления, повышает свой статус в компании, завоевывает репутацию профессионала и доверие коллег, принимает участие в формировании профессиональной команды (это очень важно, поскольку эффективность всей команды зависит от эффективности работы каждого ее члена).</w:t>
      </w:r>
    </w:p>
    <w:p w:rsidR="00C84DFD" w:rsidRPr="00882D07" w:rsidRDefault="00C84DFD" w:rsidP="00882D07">
      <w:pPr>
        <w:kinsoku w:val="0"/>
        <w:overflowPunct w:val="0"/>
        <w:spacing w:after="0"/>
        <w:ind w:firstLine="709"/>
        <w:jc w:val="both"/>
        <w:textAlignment w:val="baseline"/>
        <w:rPr>
          <w:rFonts w:ascii="Times New Roman" w:eastAsia="Times New Roman" w:hAnsi="Times New Roman" w:cs="Times New Roman"/>
          <w:color w:val="000000" w:themeColor="text1"/>
          <w:sz w:val="28"/>
          <w:szCs w:val="28"/>
          <w:lang w:eastAsia="ru-RU"/>
        </w:rPr>
      </w:pPr>
      <w:r w:rsidRPr="00882D07">
        <w:rPr>
          <w:rFonts w:ascii="Times New Roman" w:eastAsia="Times New Roman" w:hAnsi="Times New Roman" w:cs="Times New Roman"/>
          <w:b/>
          <w:color w:val="000000" w:themeColor="text1"/>
          <w:sz w:val="28"/>
          <w:szCs w:val="28"/>
          <w:lang w:eastAsia="ru-RU"/>
        </w:rPr>
        <w:t>Новый сотрудник</w:t>
      </w:r>
      <w:r w:rsidRPr="00882D07">
        <w:rPr>
          <w:rFonts w:ascii="Times New Roman" w:eastAsia="Times New Roman" w:hAnsi="Times New Roman" w:cs="Times New Roman"/>
          <w:color w:val="000000" w:themeColor="text1"/>
          <w:sz w:val="28"/>
          <w:szCs w:val="28"/>
          <w:lang w:eastAsia="ru-RU"/>
        </w:rPr>
        <w:t xml:space="preserve"> получает своевременную помощь на этапе интеграции в компанию, поддержку в профессиональном и карьерном развитии.</w:t>
      </w:r>
    </w:p>
    <w:p w:rsidR="00C84DFD" w:rsidRPr="00882D07" w:rsidRDefault="00C84DFD" w:rsidP="00882D07">
      <w:pPr>
        <w:kinsoku w:val="0"/>
        <w:overflowPunct w:val="0"/>
        <w:spacing w:after="0"/>
        <w:ind w:firstLine="709"/>
        <w:jc w:val="both"/>
        <w:textAlignment w:val="baseline"/>
        <w:rPr>
          <w:rFonts w:ascii="Times New Roman" w:eastAsia="Times New Roman" w:hAnsi="Times New Roman" w:cs="Times New Roman"/>
          <w:color w:val="000000" w:themeColor="text1"/>
          <w:sz w:val="28"/>
          <w:szCs w:val="28"/>
          <w:lang w:eastAsia="ru-RU"/>
        </w:rPr>
      </w:pPr>
      <w:r w:rsidRPr="00882D07">
        <w:rPr>
          <w:rFonts w:ascii="Times New Roman" w:eastAsia="Times New Roman" w:hAnsi="Times New Roman" w:cs="Times New Roman"/>
          <w:b/>
          <w:color w:val="000000" w:themeColor="text1"/>
          <w:sz w:val="28"/>
          <w:szCs w:val="28"/>
          <w:lang w:eastAsia="ru-RU"/>
        </w:rPr>
        <w:t>Руководитель нового сотрудника</w:t>
      </w:r>
      <w:r w:rsidRPr="00882D07">
        <w:rPr>
          <w:rFonts w:ascii="Times New Roman" w:eastAsia="Times New Roman" w:hAnsi="Times New Roman" w:cs="Times New Roman"/>
          <w:color w:val="000000" w:themeColor="text1"/>
          <w:sz w:val="28"/>
          <w:szCs w:val="28"/>
          <w:lang w:eastAsia="ru-RU"/>
        </w:rPr>
        <w:t xml:space="preserve"> обеспечивает стабильность курируемого процесса за счет организации эффективной передачи опыта и знания от одного работника другому.</w:t>
      </w:r>
    </w:p>
    <w:p w:rsidR="00C84DFD" w:rsidRPr="00882D07" w:rsidRDefault="00C84DFD" w:rsidP="00882D07">
      <w:pPr>
        <w:kinsoku w:val="0"/>
        <w:overflowPunct w:val="0"/>
        <w:spacing w:after="0"/>
        <w:ind w:firstLine="709"/>
        <w:jc w:val="both"/>
        <w:textAlignment w:val="baseline"/>
        <w:rPr>
          <w:rFonts w:ascii="Times New Roman" w:eastAsia="Times New Roman" w:hAnsi="Times New Roman" w:cs="Times New Roman"/>
          <w:color w:val="000000" w:themeColor="text1"/>
          <w:sz w:val="28"/>
          <w:szCs w:val="28"/>
          <w:lang w:eastAsia="ru-RU"/>
        </w:rPr>
      </w:pPr>
      <w:r w:rsidRPr="00882D07">
        <w:rPr>
          <w:rFonts w:ascii="Times New Roman" w:eastAsia="Times New Roman" w:hAnsi="Times New Roman" w:cs="Times New Roman"/>
          <w:b/>
          <w:color w:val="000000" w:themeColor="text1"/>
          <w:sz w:val="28"/>
          <w:szCs w:val="28"/>
          <w:lang w:eastAsia="ru-RU"/>
        </w:rPr>
        <w:t>Кадровая служба</w:t>
      </w:r>
      <w:r w:rsidRPr="00882D07">
        <w:rPr>
          <w:rFonts w:ascii="Times New Roman" w:eastAsia="Times New Roman" w:hAnsi="Times New Roman" w:cs="Times New Roman"/>
          <w:color w:val="000000" w:themeColor="text1"/>
          <w:sz w:val="28"/>
          <w:szCs w:val="28"/>
          <w:lang w:eastAsia="ru-RU"/>
        </w:rPr>
        <w:t xml:space="preserve"> получает мощный поддерживающий ресурс: наставники задействованы практически во всех основных HR-процессах (в т.ч. адаптация, управление эффективностью деятельности, обучение).</w:t>
      </w:r>
    </w:p>
    <w:p w:rsidR="00C84DFD" w:rsidRPr="00882D07" w:rsidRDefault="00C84DFD" w:rsidP="00882D07">
      <w:pPr>
        <w:pStyle w:val="a8"/>
        <w:kinsoku w:val="0"/>
        <w:overflowPunct w:val="0"/>
        <w:spacing w:after="0" w:line="276" w:lineRule="auto"/>
        <w:ind w:firstLine="709"/>
        <w:jc w:val="both"/>
        <w:textAlignment w:val="baseline"/>
        <w:rPr>
          <w:rFonts w:eastAsia="Times New Roman"/>
          <w:b/>
          <w:color w:val="000000" w:themeColor="text1"/>
          <w:sz w:val="28"/>
          <w:szCs w:val="28"/>
          <w:lang w:eastAsia="ru-RU"/>
        </w:rPr>
      </w:pPr>
      <w:r w:rsidRPr="00882D07">
        <w:rPr>
          <w:rFonts w:eastAsia="Times New Roman"/>
          <w:b/>
          <w:color w:val="000000" w:themeColor="text1"/>
          <w:sz w:val="28"/>
          <w:szCs w:val="28"/>
          <w:lang w:eastAsia="ru-RU"/>
        </w:rPr>
        <w:t>Компания в целом</w:t>
      </w:r>
      <w:r w:rsidRPr="00882D07">
        <w:rPr>
          <w:rFonts w:eastAsia="Times New Roman"/>
          <w:color w:val="000000" w:themeColor="text1"/>
          <w:sz w:val="28"/>
          <w:szCs w:val="28"/>
          <w:lang w:eastAsia="ru-RU"/>
        </w:rPr>
        <w:t xml:space="preserve"> стабилизирует численность коллектива (снижается текучесть кадров), формирует команду высококвалифицированных лояльных сотрудников.</w:t>
      </w:r>
    </w:p>
    <w:p w:rsidR="00C84DFD" w:rsidRPr="00882D07" w:rsidRDefault="00C84DFD" w:rsidP="00882D07">
      <w:pPr>
        <w:kinsoku w:val="0"/>
        <w:overflowPunct w:val="0"/>
        <w:spacing w:after="0"/>
        <w:ind w:firstLine="709"/>
        <w:jc w:val="both"/>
        <w:textAlignment w:val="baseline"/>
        <w:rPr>
          <w:rFonts w:ascii="Times New Roman" w:eastAsia="Times New Roman" w:hAnsi="Times New Roman" w:cs="Times New Roman"/>
          <w:b/>
          <w:color w:val="000000" w:themeColor="text1"/>
          <w:sz w:val="28"/>
          <w:szCs w:val="28"/>
          <w:lang w:eastAsia="ru-RU"/>
        </w:rPr>
      </w:pPr>
      <w:r w:rsidRPr="00882D07">
        <w:rPr>
          <w:rFonts w:ascii="Times New Roman" w:eastAsia="Times New Roman" w:hAnsi="Times New Roman" w:cs="Times New Roman"/>
          <w:b/>
          <w:color w:val="000000" w:themeColor="text1"/>
          <w:sz w:val="28"/>
          <w:szCs w:val="28"/>
          <w:lang w:eastAsia="ru-RU"/>
        </w:rPr>
        <w:t>Филиалом разработаны требования к кандидатам, выполняющим функции наставника:</w:t>
      </w:r>
    </w:p>
    <w:p w:rsidR="00C84DFD" w:rsidRPr="00882D07" w:rsidRDefault="00C84DFD" w:rsidP="00000093">
      <w:pPr>
        <w:numPr>
          <w:ilvl w:val="2"/>
          <w:numId w:val="16"/>
        </w:numPr>
        <w:tabs>
          <w:tab w:val="left" w:pos="993"/>
        </w:tabs>
        <w:kinsoku w:val="0"/>
        <w:overflowPunct w:val="0"/>
        <w:spacing w:after="0"/>
        <w:ind w:hanging="219"/>
        <w:contextualSpacing/>
        <w:jc w:val="both"/>
        <w:textAlignment w:val="baseline"/>
        <w:rPr>
          <w:rFonts w:ascii="Times New Roman" w:eastAsia="Times New Roman" w:hAnsi="Times New Roman" w:cs="Times New Roman"/>
          <w:color w:val="000000" w:themeColor="text1"/>
          <w:sz w:val="28"/>
          <w:szCs w:val="28"/>
          <w:lang w:eastAsia="ru-RU"/>
        </w:rPr>
      </w:pPr>
      <w:r w:rsidRPr="00882D07">
        <w:rPr>
          <w:rFonts w:ascii="Times New Roman" w:eastAsia="Times New Roman" w:hAnsi="Times New Roman" w:cs="Times New Roman"/>
          <w:color w:val="000000" w:themeColor="text1"/>
          <w:sz w:val="28"/>
          <w:szCs w:val="28"/>
          <w:lang w:eastAsia="ru-RU"/>
        </w:rPr>
        <w:t>стаж работы в Обществе – не менее 5 лет;</w:t>
      </w:r>
    </w:p>
    <w:p w:rsidR="00C84DFD" w:rsidRPr="00882D07" w:rsidRDefault="00C84DFD" w:rsidP="00000093">
      <w:pPr>
        <w:numPr>
          <w:ilvl w:val="2"/>
          <w:numId w:val="16"/>
        </w:numPr>
        <w:tabs>
          <w:tab w:val="left" w:pos="993"/>
        </w:tabs>
        <w:kinsoku w:val="0"/>
        <w:overflowPunct w:val="0"/>
        <w:spacing w:after="0"/>
        <w:ind w:hanging="219"/>
        <w:contextualSpacing/>
        <w:jc w:val="both"/>
        <w:textAlignment w:val="baseline"/>
        <w:rPr>
          <w:rFonts w:ascii="Times New Roman" w:eastAsia="Times New Roman" w:hAnsi="Times New Roman" w:cs="Times New Roman"/>
          <w:color w:val="000000" w:themeColor="text1"/>
          <w:sz w:val="28"/>
          <w:szCs w:val="28"/>
          <w:lang w:eastAsia="ru-RU"/>
        </w:rPr>
      </w:pPr>
      <w:r w:rsidRPr="00882D07">
        <w:rPr>
          <w:rFonts w:ascii="Times New Roman" w:eastAsia="Times New Roman" w:hAnsi="Times New Roman" w:cs="Times New Roman"/>
          <w:color w:val="000000" w:themeColor="text1"/>
          <w:sz w:val="28"/>
          <w:szCs w:val="28"/>
          <w:lang w:eastAsia="ru-RU"/>
        </w:rPr>
        <w:t>служебный статус – должность выше уровня должности новичка (не менее, чем на один-два уровня);</w:t>
      </w:r>
    </w:p>
    <w:p w:rsidR="00C84DFD" w:rsidRPr="00882D07" w:rsidRDefault="00C84DFD" w:rsidP="00000093">
      <w:pPr>
        <w:numPr>
          <w:ilvl w:val="2"/>
          <w:numId w:val="16"/>
        </w:numPr>
        <w:tabs>
          <w:tab w:val="left" w:pos="993"/>
        </w:tabs>
        <w:kinsoku w:val="0"/>
        <w:overflowPunct w:val="0"/>
        <w:spacing w:after="0"/>
        <w:ind w:hanging="219"/>
        <w:contextualSpacing/>
        <w:jc w:val="both"/>
        <w:textAlignment w:val="baseline"/>
        <w:rPr>
          <w:rFonts w:ascii="Times New Roman" w:eastAsia="Times New Roman" w:hAnsi="Times New Roman" w:cs="Times New Roman"/>
          <w:color w:val="000000" w:themeColor="text1"/>
          <w:sz w:val="28"/>
          <w:szCs w:val="28"/>
          <w:lang w:eastAsia="ru-RU"/>
        </w:rPr>
      </w:pPr>
      <w:r w:rsidRPr="00882D07">
        <w:rPr>
          <w:rFonts w:ascii="Times New Roman" w:eastAsia="Times New Roman" w:hAnsi="Times New Roman" w:cs="Times New Roman"/>
          <w:color w:val="000000" w:themeColor="text1"/>
          <w:sz w:val="28"/>
          <w:szCs w:val="28"/>
          <w:lang w:eastAsia="ru-RU"/>
        </w:rPr>
        <w:t xml:space="preserve">высокий уровень профессиональных знаний; </w:t>
      </w:r>
    </w:p>
    <w:p w:rsidR="00C84DFD" w:rsidRPr="00882D07" w:rsidRDefault="00C84DFD" w:rsidP="00000093">
      <w:pPr>
        <w:numPr>
          <w:ilvl w:val="2"/>
          <w:numId w:val="16"/>
        </w:numPr>
        <w:tabs>
          <w:tab w:val="left" w:pos="993"/>
        </w:tabs>
        <w:kinsoku w:val="0"/>
        <w:overflowPunct w:val="0"/>
        <w:spacing w:after="0"/>
        <w:ind w:hanging="219"/>
        <w:contextualSpacing/>
        <w:jc w:val="both"/>
        <w:textAlignment w:val="baseline"/>
        <w:rPr>
          <w:rFonts w:ascii="Times New Roman" w:eastAsia="Times New Roman" w:hAnsi="Times New Roman" w:cs="Times New Roman"/>
          <w:color w:val="000000" w:themeColor="text1"/>
          <w:sz w:val="28"/>
          <w:szCs w:val="28"/>
          <w:lang w:eastAsia="ru-RU"/>
        </w:rPr>
      </w:pPr>
      <w:r w:rsidRPr="00882D07">
        <w:rPr>
          <w:rFonts w:ascii="Times New Roman" w:eastAsia="Times New Roman" w:hAnsi="Times New Roman" w:cs="Times New Roman"/>
          <w:color w:val="000000" w:themeColor="text1"/>
          <w:sz w:val="28"/>
          <w:szCs w:val="28"/>
          <w:lang w:eastAsia="ru-RU"/>
        </w:rPr>
        <w:lastRenderedPageBreak/>
        <w:t>системное представление о работе своего подразделения и Общества в целом;</w:t>
      </w:r>
    </w:p>
    <w:p w:rsidR="00C84DFD" w:rsidRPr="00882D07" w:rsidRDefault="00C84DFD" w:rsidP="00000093">
      <w:pPr>
        <w:numPr>
          <w:ilvl w:val="2"/>
          <w:numId w:val="16"/>
        </w:numPr>
        <w:tabs>
          <w:tab w:val="left" w:pos="993"/>
        </w:tabs>
        <w:kinsoku w:val="0"/>
        <w:overflowPunct w:val="0"/>
        <w:spacing w:after="0"/>
        <w:ind w:hanging="219"/>
        <w:contextualSpacing/>
        <w:jc w:val="both"/>
        <w:textAlignment w:val="baseline"/>
        <w:rPr>
          <w:rFonts w:ascii="Times New Roman" w:eastAsia="Times New Roman" w:hAnsi="Times New Roman" w:cs="Times New Roman"/>
          <w:color w:val="000000" w:themeColor="text1"/>
          <w:sz w:val="28"/>
          <w:szCs w:val="28"/>
          <w:lang w:eastAsia="ru-RU"/>
        </w:rPr>
      </w:pPr>
      <w:r w:rsidRPr="00882D07">
        <w:rPr>
          <w:rFonts w:ascii="Times New Roman" w:eastAsia="Times New Roman" w:hAnsi="Times New Roman" w:cs="Times New Roman"/>
          <w:color w:val="000000" w:themeColor="text1"/>
          <w:sz w:val="28"/>
          <w:szCs w:val="28"/>
          <w:lang w:eastAsia="ru-RU"/>
        </w:rPr>
        <w:t>высокий уровень лояльности к компании (наставник</w:t>
      </w:r>
      <w:r w:rsidR="007E51EA">
        <w:rPr>
          <w:rFonts w:ascii="Times New Roman" w:eastAsia="Times New Roman" w:hAnsi="Times New Roman" w:cs="Times New Roman"/>
          <w:color w:val="000000" w:themeColor="text1"/>
          <w:sz w:val="28"/>
          <w:szCs w:val="28"/>
          <w:lang w:eastAsia="ru-RU"/>
        </w:rPr>
        <w:t xml:space="preserve"> – </w:t>
      </w:r>
      <w:r w:rsidRPr="00882D07">
        <w:rPr>
          <w:rFonts w:ascii="Times New Roman" w:eastAsia="Times New Roman" w:hAnsi="Times New Roman" w:cs="Times New Roman"/>
          <w:color w:val="000000" w:themeColor="text1"/>
          <w:sz w:val="28"/>
          <w:szCs w:val="28"/>
          <w:lang w:eastAsia="ru-RU"/>
        </w:rPr>
        <w:t>носитель ключевых ценностей корпоративной культуры);</w:t>
      </w:r>
    </w:p>
    <w:p w:rsidR="00C84DFD" w:rsidRPr="00882D07" w:rsidRDefault="00C84DFD" w:rsidP="00000093">
      <w:pPr>
        <w:numPr>
          <w:ilvl w:val="2"/>
          <w:numId w:val="16"/>
        </w:numPr>
        <w:tabs>
          <w:tab w:val="left" w:pos="993"/>
        </w:tabs>
        <w:kinsoku w:val="0"/>
        <w:overflowPunct w:val="0"/>
        <w:spacing w:after="0"/>
        <w:ind w:hanging="219"/>
        <w:contextualSpacing/>
        <w:jc w:val="both"/>
        <w:textAlignment w:val="baseline"/>
        <w:rPr>
          <w:rFonts w:ascii="Times New Roman" w:eastAsia="Times New Roman" w:hAnsi="Times New Roman" w:cs="Times New Roman"/>
          <w:color w:val="000000" w:themeColor="text1"/>
          <w:sz w:val="28"/>
          <w:szCs w:val="28"/>
          <w:lang w:eastAsia="ru-RU"/>
        </w:rPr>
      </w:pPr>
      <w:r w:rsidRPr="00882D07">
        <w:rPr>
          <w:rFonts w:ascii="Times New Roman" w:eastAsia="Times New Roman" w:hAnsi="Times New Roman" w:cs="Times New Roman"/>
          <w:color w:val="000000" w:themeColor="text1"/>
          <w:sz w:val="28"/>
          <w:szCs w:val="28"/>
          <w:lang w:eastAsia="ru-RU"/>
        </w:rPr>
        <w:t xml:space="preserve">желание быть наставником; </w:t>
      </w:r>
    </w:p>
    <w:p w:rsidR="00C84DFD" w:rsidRPr="00882D07" w:rsidRDefault="00C84DFD" w:rsidP="00000093">
      <w:pPr>
        <w:numPr>
          <w:ilvl w:val="2"/>
          <w:numId w:val="16"/>
        </w:numPr>
        <w:tabs>
          <w:tab w:val="left" w:pos="993"/>
        </w:tabs>
        <w:kinsoku w:val="0"/>
        <w:overflowPunct w:val="0"/>
        <w:spacing w:after="0"/>
        <w:ind w:hanging="219"/>
        <w:contextualSpacing/>
        <w:jc w:val="both"/>
        <w:textAlignment w:val="baseline"/>
        <w:rPr>
          <w:rFonts w:ascii="Times New Roman" w:eastAsia="Times New Roman" w:hAnsi="Times New Roman" w:cs="Times New Roman"/>
          <w:color w:val="000000" w:themeColor="text1"/>
          <w:sz w:val="28"/>
          <w:szCs w:val="28"/>
          <w:lang w:eastAsia="ru-RU"/>
        </w:rPr>
      </w:pPr>
      <w:r w:rsidRPr="00882D07">
        <w:rPr>
          <w:rFonts w:ascii="Times New Roman" w:eastAsia="Times New Roman" w:hAnsi="Times New Roman" w:cs="Times New Roman"/>
          <w:color w:val="000000" w:themeColor="text1"/>
          <w:sz w:val="28"/>
          <w:szCs w:val="28"/>
          <w:lang w:eastAsia="ru-RU"/>
        </w:rPr>
        <w:t xml:space="preserve">готовность инвестировать свое время в развитие другого человека; </w:t>
      </w:r>
    </w:p>
    <w:p w:rsidR="00C84DFD" w:rsidRPr="00882D07" w:rsidRDefault="00C84DFD" w:rsidP="00000093">
      <w:pPr>
        <w:numPr>
          <w:ilvl w:val="2"/>
          <w:numId w:val="16"/>
        </w:numPr>
        <w:tabs>
          <w:tab w:val="left" w:pos="993"/>
        </w:tabs>
        <w:kinsoku w:val="0"/>
        <w:overflowPunct w:val="0"/>
        <w:spacing w:after="0"/>
        <w:ind w:hanging="219"/>
        <w:contextualSpacing/>
        <w:textAlignment w:val="baseline"/>
        <w:rPr>
          <w:rFonts w:ascii="Times New Roman" w:eastAsia="Times New Roman" w:hAnsi="Times New Roman" w:cs="Times New Roman"/>
          <w:color w:val="000000" w:themeColor="text1"/>
          <w:sz w:val="28"/>
          <w:szCs w:val="28"/>
          <w:lang w:eastAsia="ru-RU"/>
        </w:rPr>
      </w:pPr>
      <w:r w:rsidRPr="00882D07">
        <w:rPr>
          <w:rFonts w:ascii="Times New Roman" w:eastAsia="Times New Roman" w:hAnsi="Times New Roman" w:cs="Times New Roman"/>
          <w:color w:val="000000" w:themeColor="text1"/>
          <w:sz w:val="28"/>
          <w:szCs w:val="28"/>
          <w:lang w:eastAsia="ru-RU"/>
        </w:rPr>
        <w:t xml:space="preserve">способность к </w:t>
      </w:r>
      <w:r w:rsidRPr="00882D07">
        <w:rPr>
          <w:rFonts w:ascii="Times New Roman" w:eastAsia="Times New Roman" w:hAnsi="Times New Roman" w:cs="Times New Roman"/>
          <w:b/>
          <w:color w:val="000000" w:themeColor="text1"/>
          <w:sz w:val="28"/>
          <w:szCs w:val="28"/>
          <w:lang w:eastAsia="ru-RU"/>
        </w:rPr>
        <w:t xml:space="preserve">конструктивной </w:t>
      </w:r>
      <w:r w:rsidRPr="00882D07">
        <w:rPr>
          <w:rFonts w:ascii="Times New Roman" w:eastAsia="Times New Roman" w:hAnsi="Times New Roman" w:cs="Times New Roman"/>
          <w:color w:val="000000" w:themeColor="text1"/>
          <w:sz w:val="28"/>
          <w:szCs w:val="28"/>
          <w:lang w:eastAsia="ru-RU"/>
        </w:rPr>
        <w:t>критике.</w:t>
      </w:r>
    </w:p>
    <w:p w:rsidR="00C84DFD" w:rsidRPr="00882D07" w:rsidRDefault="00C84DFD" w:rsidP="00882D07">
      <w:pPr>
        <w:pStyle w:val="a4"/>
        <w:spacing w:line="276" w:lineRule="auto"/>
        <w:ind w:left="0" w:firstLine="709"/>
        <w:jc w:val="both"/>
        <w:rPr>
          <w:b/>
          <w:color w:val="000000" w:themeColor="text1"/>
          <w:sz w:val="28"/>
          <w:szCs w:val="28"/>
        </w:rPr>
      </w:pPr>
      <w:r w:rsidRPr="00882D07">
        <w:rPr>
          <w:b/>
          <w:color w:val="000000" w:themeColor="text1"/>
          <w:sz w:val="28"/>
          <w:szCs w:val="28"/>
        </w:rPr>
        <w:t xml:space="preserve">Наставник требуется: </w:t>
      </w:r>
    </w:p>
    <w:p w:rsidR="00C84DFD" w:rsidRPr="00882D07" w:rsidRDefault="007E51EA" w:rsidP="00000093">
      <w:pPr>
        <w:numPr>
          <w:ilvl w:val="2"/>
          <w:numId w:val="14"/>
        </w:numPr>
        <w:tabs>
          <w:tab w:val="left" w:pos="993"/>
        </w:tabs>
        <w:kinsoku w:val="0"/>
        <w:overflowPunct w:val="0"/>
        <w:spacing w:after="0"/>
        <w:ind w:left="0" w:firstLine="709"/>
        <w:contextualSpacing/>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84DFD" w:rsidRPr="00882D07">
        <w:rPr>
          <w:rFonts w:ascii="Times New Roman" w:eastAsia="Times New Roman" w:hAnsi="Times New Roman" w:cs="Times New Roman"/>
          <w:color w:val="000000" w:themeColor="text1"/>
          <w:sz w:val="28"/>
          <w:szCs w:val="28"/>
          <w:lang w:eastAsia="ru-RU"/>
        </w:rPr>
        <w:t>Молодым работникам, окончившим профессиональное образовательное учреждение в течение трех лет до поступления на работу в Филиал;</w:t>
      </w:r>
    </w:p>
    <w:p w:rsidR="00C84DFD" w:rsidRPr="00882D07" w:rsidRDefault="007E51EA" w:rsidP="00000093">
      <w:pPr>
        <w:numPr>
          <w:ilvl w:val="2"/>
          <w:numId w:val="14"/>
        </w:numPr>
        <w:tabs>
          <w:tab w:val="left" w:pos="993"/>
        </w:tabs>
        <w:kinsoku w:val="0"/>
        <w:overflowPunct w:val="0"/>
        <w:spacing w:after="0"/>
        <w:ind w:left="0" w:firstLine="709"/>
        <w:contextualSpacing/>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84DFD" w:rsidRPr="00882D07">
        <w:rPr>
          <w:rFonts w:ascii="Times New Roman" w:eastAsia="Times New Roman" w:hAnsi="Times New Roman" w:cs="Times New Roman"/>
          <w:color w:val="000000" w:themeColor="text1"/>
          <w:sz w:val="28"/>
          <w:szCs w:val="28"/>
          <w:lang w:eastAsia="ru-RU"/>
        </w:rPr>
        <w:t>Вновь принятым и переведенным на новое место работникам (при необходимости);</w:t>
      </w:r>
    </w:p>
    <w:p w:rsidR="00C84DFD" w:rsidRPr="00882D07" w:rsidRDefault="007E51EA" w:rsidP="00000093">
      <w:pPr>
        <w:numPr>
          <w:ilvl w:val="2"/>
          <w:numId w:val="14"/>
        </w:numPr>
        <w:tabs>
          <w:tab w:val="left" w:pos="993"/>
        </w:tabs>
        <w:kinsoku w:val="0"/>
        <w:overflowPunct w:val="0"/>
        <w:spacing w:after="0"/>
        <w:ind w:left="0" w:firstLine="709"/>
        <w:contextualSpacing/>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84DFD" w:rsidRPr="00882D07">
        <w:rPr>
          <w:rFonts w:ascii="Times New Roman" w:eastAsia="Times New Roman" w:hAnsi="Times New Roman" w:cs="Times New Roman"/>
          <w:color w:val="000000" w:themeColor="text1"/>
          <w:sz w:val="28"/>
          <w:szCs w:val="28"/>
          <w:lang w:eastAsia="ru-RU"/>
        </w:rPr>
        <w:t>Работникам, прошедшим профессиональную переподготовку по второй (смежной) профессии и приступившим к работе по новой должности;</w:t>
      </w:r>
    </w:p>
    <w:p w:rsidR="00C84DFD" w:rsidRPr="00882D07" w:rsidRDefault="007E51EA" w:rsidP="00000093">
      <w:pPr>
        <w:numPr>
          <w:ilvl w:val="2"/>
          <w:numId w:val="14"/>
        </w:numPr>
        <w:tabs>
          <w:tab w:val="left" w:pos="993"/>
        </w:tabs>
        <w:kinsoku w:val="0"/>
        <w:overflowPunct w:val="0"/>
        <w:spacing w:after="0"/>
        <w:ind w:left="0" w:firstLine="709"/>
        <w:contextualSpacing/>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84DFD" w:rsidRPr="00882D07">
        <w:rPr>
          <w:rFonts w:ascii="Times New Roman" w:eastAsia="Times New Roman" w:hAnsi="Times New Roman" w:cs="Times New Roman"/>
          <w:color w:val="000000" w:themeColor="text1"/>
          <w:sz w:val="28"/>
          <w:szCs w:val="28"/>
          <w:lang w:eastAsia="ru-RU"/>
        </w:rPr>
        <w:t>Студентам на время прохождения практики.</w:t>
      </w:r>
    </w:p>
    <w:p w:rsidR="00C84DFD" w:rsidRPr="00882D07" w:rsidRDefault="00C84DFD" w:rsidP="00882D07">
      <w:pPr>
        <w:tabs>
          <w:tab w:val="left" w:pos="993"/>
        </w:tabs>
        <w:kinsoku w:val="0"/>
        <w:overflowPunct w:val="0"/>
        <w:spacing w:after="0"/>
        <w:ind w:firstLine="709"/>
        <w:contextualSpacing/>
        <w:jc w:val="both"/>
        <w:textAlignment w:val="baseline"/>
        <w:rPr>
          <w:rFonts w:ascii="Times New Roman" w:eastAsia="Times New Roman" w:hAnsi="Times New Roman" w:cs="Times New Roman"/>
          <w:color w:val="000000" w:themeColor="text1"/>
          <w:sz w:val="28"/>
          <w:szCs w:val="28"/>
          <w:lang w:eastAsia="ru-RU"/>
        </w:rPr>
      </w:pPr>
      <w:r w:rsidRPr="00882D07">
        <w:rPr>
          <w:rFonts w:ascii="Times New Roman" w:eastAsia="Times New Roman" w:hAnsi="Times New Roman" w:cs="Times New Roman"/>
          <w:color w:val="000000" w:themeColor="text1"/>
          <w:sz w:val="28"/>
          <w:szCs w:val="28"/>
          <w:lang w:eastAsia="ru-RU"/>
        </w:rPr>
        <w:t>С 2014 года в Филиале развивается новая форма наставничества – в отношении членов студенческих отрядов в период работы на объектах предприятия:</w:t>
      </w:r>
    </w:p>
    <w:p w:rsidR="00C84DFD" w:rsidRPr="00882D07" w:rsidRDefault="00C84DFD" w:rsidP="00000093">
      <w:pPr>
        <w:pStyle w:val="a4"/>
        <w:numPr>
          <w:ilvl w:val="0"/>
          <w:numId w:val="17"/>
        </w:numPr>
        <w:tabs>
          <w:tab w:val="left" w:pos="993"/>
        </w:tabs>
        <w:spacing w:line="276" w:lineRule="auto"/>
        <w:ind w:left="993" w:hanging="284"/>
        <w:jc w:val="both"/>
        <w:rPr>
          <w:color w:val="000000" w:themeColor="text1"/>
          <w:sz w:val="28"/>
          <w:szCs w:val="28"/>
        </w:rPr>
      </w:pPr>
      <w:r w:rsidRPr="00882D07">
        <w:rPr>
          <w:color w:val="000000" w:themeColor="text1"/>
          <w:sz w:val="28"/>
          <w:szCs w:val="28"/>
        </w:rPr>
        <w:t>за каждой бригадой студентов закрепляется наставник из числа работников подразделения;</w:t>
      </w:r>
    </w:p>
    <w:p w:rsidR="00C84DFD" w:rsidRPr="00882D07" w:rsidRDefault="00C84DFD" w:rsidP="00000093">
      <w:pPr>
        <w:pStyle w:val="a4"/>
        <w:numPr>
          <w:ilvl w:val="0"/>
          <w:numId w:val="17"/>
        </w:numPr>
        <w:tabs>
          <w:tab w:val="left" w:pos="993"/>
        </w:tabs>
        <w:spacing w:line="276" w:lineRule="auto"/>
        <w:ind w:left="993" w:hanging="284"/>
        <w:jc w:val="both"/>
        <w:rPr>
          <w:color w:val="000000" w:themeColor="text1"/>
          <w:sz w:val="28"/>
          <w:szCs w:val="28"/>
        </w:rPr>
      </w:pPr>
      <w:r w:rsidRPr="00882D07">
        <w:rPr>
          <w:color w:val="000000" w:themeColor="text1"/>
          <w:sz w:val="28"/>
          <w:szCs w:val="28"/>
        </w:rPr>
        <w:t>формируется Штаб из числа работников предприятия, который курирует деятельность студенческого отряда.</w:t>
      </w:r>
    </w:p>
    <w:p w:rsidR="00C84DFD" w:rsidRPr="009F4959" w:rsidRDefault="00C84DFD" w:rsidP="00C84DFD">
      <w:pPr>
        <w:pStyle w:val="a4"/>
        <w:ind w:left="1429"/>
        <w:jc w:val="both"/>
        <w:rPr>
          <w:color w:val="000000" w:themeColor="text1"/>
        </w:rPr>
      </w:pPr>
    </w:p>
    <w:p w:rsidR="00C84DFD" w:rsidRPr="00B75D08" w:rsidRDefault="00C84DFD" w:rsidP="00C84DFD">
      <w:pPr>
        <w:pStyle w:val="a4"/>
        <w:ind w:left="709"/>
        <w:jc w:val="center"/>
        <w:rPr>
          <w:b/>
          <w:color w:val="000000" w:themeColor="text1"/>
          <w:sz w:val="28"/>
          <w:szCs w:val="28"/>
        </w:rPr>
      </w:pPr>
      <w:r w:rsidRPr="00B75D08">
        <w:rPr>
          <w:b/>
          <w:color w:val="000000" w:themeColor="text1"/>
          <w:sz w:val="28"/>
          <w:szCs w:val="28"/>
        </w:rPr>
        <w:t>Процесс наставничества в «Оренбургэнерго»</w:t>
      </w:r>
    </w:p>
    <w:p w:rsidR="00C84DFD" w:rsidRDefault="00C84DFD" w:rsidP="00C84DFD">
      <w:pPr>
        <w:pStyle w:val="a4"/>
        <w:ind w:left="-284"/>
        <w:jc w:val="center"/>
        <w:rPr>
          <w:b/>
          <w:color w:val="000000" w:themeColor="text1"/>
        </w:rPr>
      </w:pPr>
      <w:r>
        <w:rPr>
          <w:b/>
          <w:noProof/>
          <w:color w:val="000000" w:themeColor="text1"/>
        </w:rPr>
        <w:drawing>
          <wp:inline distT="0" distB="0" distL="0" distR="0" wp14:anchorId="773CED57" wp14:editId="776A1E4F">
            <wp:extent cx="5419725" cy="3267075"/>
            <wp:effectExtent l="0" t="0" r="9525" b="952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84DFD" w:rsidRPr="00C84DFD" w:rsidRDefault="00C84DFD" w:rsidP="002C4054">
      <w:pPr>
        <w:kinsoku w:val="0"/>
        <w:overflowPunct w:val="0"/>
        <w:spacing w:after="170"/>
        <w:ind w:firstLine="709"/>
        <w:jc w:val="both"/>
        <w:textAlignment w:val="baseline"/>
        <w:rPr>
          <w:rFonts w:ascii="Times New Roman" w:eastAsia="Times New Roman" w:hAnsi="Times New Roman" w:cs="Times New Roman"/>
          <w:sz w:val="28"/>
          <w:szCs w:val="28"/>
          <w:lang w:eastAsia="ru-RU"/>
        </w:rPr>
      </w:pPr>
      <w:r w:rsidRPr="00C84DFD">
        <w:rPr>
          <w:rFonts w:ascii="Times New Roman" w:eastAsia="Microsoft YaHei" w:hAnsi="Times New Roman" w:cs="Times New Roman"/>
          <w:color w:val="000000"/>
          <w:kern w:val="24"/>
          <w:sz w:val="28"/>
          <w:szCs w:val="28"/>
          <w:lang w:eastAsia="ru-RU"/>
        </w:rPr>
        <w:lastRenderedPageBreak/>
        <w:t>По результатам оценки деятельности осуществляется выплата единовременной премии наставнику в следующих размерах:</w:t>
      </w:r>
    </w:p>
    <w:p w:rsidR="00C84DFD" w:rsidRPr="00C84DFD" w:rsidRDefault="00C84DFD" w:rsidP="00000093">
      <w:pPr>
        <w:numPr>
          <w:ilvl w:val="2"/>
          <w:numId w:val="18"/>
        </w:numPr>
        <w:tabs>
          <w:tab w:val="clear" w:pos="2160"/>
          <w:tab w:val="num" w:pos="993"/>
        </w:tabs>
        <w:kinsoku w:val="0"/>
        <w:overflowPunct w:val="0"/>
        <w:spacing w:after="160"/>
        <w:ind w:hanging="1451"/>
        <w:contextualSpacing/>
        <w:textAlignment w:val="baseline"/>
        <w:rPr>
          <w:rFonts w:ascii="Times New Roman" w:eastAsia="Times New Roman" w:hAnsi="Times New Roman" w:cs="Times New Roman"/>
          <w:color w:val="000000"/>
          <w:sz w:val="28"/>
          <w:szCs w:val="28"/>
          <w:lang w:eastAsia="ru-RU"/>
        </w:rPr>
      </w:pPr>
      <w:r w:rsidRPr="00C84DFD">
        <w:rPr>
          <w:rFonts w:ascii="Times New Roman" w:eastAsia="Microsoft YaHei" w:hAnsi="Times New Roman" w:cs="Times New Roman"/>
          <w:color w:val="000000"/>
          <w:kern w:val="24"/>
          <w:sz w:val="28"/>
          <w:szCs w:val="28"/>
          <w:lang w:eastAsia="ru-RU"/>
        </w:rPr>
        <w:t>от 24 до 30 баллов – 0,5 должностного оклада (тарифной ставки);</w:t>
      </w:r>
    </w:p>
    <w:p w:rsidR="00C84DFD" w:rsidRPr="00C84DFD" w:rsidRDefault="00C84DFD" w:rsidP="00000093">
      <w:pPr>
        <w:numPr>
          <w:ilvl w:val="2"/>
          <w:numId w:val="18"/>
        </w:numPr>
        <w:tabs>
          <w:tab w:val="clear" w:pos="2160"/>
          <w:tab w:val="num" w:pos="993"/>
        </w:tabs>
        <w:kinsoku w:val="0"/>
        <w:overflowPunct w:val="0"/>
        <w:spacing w:after="160"/>
        <w:ind w:hanging="1451"/>
        <w:contextualSpacing/>
        <w:textAlignment w:val="baseline"/>
        <w:rPr>
          <w:rFonts w:ascii="Times New Roman" w:eastAsia="Times New Roman" w:hAnsi="Times New Roman" w:cs="Times New Roman"/>
          <w:color w:val="000000"/>
          <w:sz w:val="28"/>
          <w:szCs w:val="28"/>
          <w:lang w:eastAsia="ru-RU"/>
        </w:rPr>
      </w:pPr>
      <w:r w:rsidRPr="00C84DFD">
        <w:rPr>
          <w:rFonts w:ascii="Times New Roman" w:eastAsia="Microsoft YaHei" w:hAnsi="Times New Roman" w:cs="Times New Roman"/>
          <w:color w:val="000000"/>
          <w:kern w:val="24"/>
          <w:sz w:val="28"/>
          <w:szCs w:val="28"/>
          <w:lang w:eastAsia="ru-RU"/>
        </w:rPr>
        <w:t>от 16 до 23 баллов – 0,3 должностного оклада (тарифной ставки);</w:t>
      </w:r>
    </w:p>
    <w:p w:rsidR="00C84DFD" w:rsidRPr="00C84DFD" w:rsidRDefault="00C84DFD" w:rsidP="00000093">
      <w:pPr>
        <w:numPr>
          <w:ilvl w:val="2"/>
          <w:numId w:val="18"/>
        </w:numPr>
        <w:tabs>
          <w:tab w:val="clear" w:pos="2160"/>
          <w:tab w:val="num" w:pos="993"/>
        </w:tabs>
        <w:kinsoku w:val="0"/>
        <w:overflowPunct w:val="0"/>
        <w:spacing w:after="160"/>
        <w:ind w:hanging="1451"/>
        <w:contextualSpacing/>
        <w:textAlignment w:val="baseline"/>
        <w:rPr>
          <w:rFonts w:ascii="Times New Roman" w:eastAsia="Times New Roman" w:hAnsi="Times New Roman" w:cs="Times New Roman"/>
          <w:color w:val="000000"/>
          <w:sz w:val="28"/>
          <w:szCs w:val="28"/>
          <w:lang w:eastAsia="ru-RU"/>
        </w:rPr>
      </w:pPr>
      <w:r w:rsidRPr="00C84DFD">
        <w:rPr>
          <w:rFonts w:ascii="Times New Roman" w:eastAsia="Microsoft YaHei" w:hAnsi="Times New Roman" w:cs="Times New Roman"/>
          <w:color w:val="000000"/>
          <w:kern w:val="24"/>
          <w:sz w:val="28"/>
          <w:szCs w:val="28"/>
          <w:lang w:eastAsia="ru-RU"/>
        </w:rPr>
        <w:t>15 баллов и менее – выплата премии не производится.</w:t>
      </w:r>
    </w:p>
    <w:p w:rsidR="00C84DFD" w:rsidRPr="00C84DFD" w:rsidRDefault="00C84DFD" w:rsidP="00882D07">
      <w:pPr>
        <w:pStyle w:val="a4"/>
        <w:spacing w:line="276" w:lineRule="auto"/>
        <w:ind w:left="0" w:firstLine="709"/>
        <w:jc w:val="both"/>
        <w:rPr>
          <w:rFonts w:eastAsia="Microsoft YaHei"/>
          <w:color w:val="000000"/>
          <w:kern w:val="24"/>
          <w:sz w:val="28"/>
          <w:szCs w:val="28"/>
        </w:rPr>
      </w:pPr>
      <w:r w:rsidRPr="00C84DFD">
        <w:rPr>
          <w:rFonts w:eastAsia="Microsoft YaHei"/>
          <w:b/>
          <w:color w:val="000000"/>
          <w:kern w:val="24"/>
          <w:sz w:val="28"/>
          <w:szCs w:val="28"/>
        </w:rPr>
        <w:t>Роль наставника</w:t>
      </w:r>
      <w:r w:rsidRPr="00C84DFD">
        <w:rPr>
          <w:rFonts w:eastAsia="Microsoft YaHei"/>
          <w:color w:val="000000"/>
          <w:kern w:val="24"/>
          <w:sz w:val="28"/>
          <w:szCs w:val="28"/>
        </w:rPr>
        <w:t xml:space="preserve"> подразумевает достижение следующей цели</w:t>
      </w:r>
      <w:r w:rsidR="002C4054">
        <w:rPr>
          <w:rFonts w:eastAsia="Microsoft YaHei"/>
          <w:color w:val="000000"/>
          <w:kern w:val="24"/>
          <w:sz w:val="28"/>
          <w:szCs w:val="28"/>
        </w:rPr>
        <w:t xml:space="preserve"> – </w:t>
      </w:r>
      <w:r w:rsidRPr="00C84DFD">
        <w:rPr>
          <w:rFonts w:eastAsia="Microsoft YaHei"/>
          <w:color w:val="000000"/>
          <w:kern w:val="24"/>
          <w:sz w:val="28"/>
          <w:szCs w:val="28"/>
        </w:rPr>
        <w:t xml:space="preserve">помочь новому сотруднику понять и принять свой новый статус в организации, освоить новые нормы поведения, ознакомиться с корпоративными ценностями, наладить и поддерживать взаимоотношения с коллективом, сформировать профессиональные навыки, необходимые для выполнения его функциональных обязанностей и т. д. </w:t>
      </w:r>
    </w:p>
    <w:p w:rsidR="00C84DFD" w:rsidRPr="00C84DFD" w:rsidRDefault="00C84DFD" w:rsidP="00882D07">
      <w:pPr>
        <w:kinsoku w:val="0"/>
        <w:overflowPunct w:val="0"/>
        <w:spacing w:after="0"/>
        <w:ind w:firstLine="709"/>
        <w:jc w:val="both"/>
        <w:textAlignment w:val="baseline"/>
        <w:rPr>
          <w:rFonts w:ascii="Times New Roman" w:eastAsia="Microsoft YaHei" w:hAnsi="Times New Roman" w:cs="Times New Roman"/>
          <w:color w:val="000000"/>
          <w:kern w:val="24"/>
          <w:sz w:val="28"/>
          <w:szCs w:val="28"/>
          <w:lang w:eastAsia="ru-RU"/>
        </w:rPr>
      </w:pPr>
      <w:r w:rsidRPr="00C84DFD">
        <w:rPr>
          <w:rFonts w:ascii="Times New Roman" w:eastAsia="Microsoft YaHei" w:hAnsi="Times New Roman" w:cs="Times New Roman"/>
          <w:b/>
          <w:color w:val="000000"/>
          <w:kern w:val="24"/>
          <w:sz w:val="28"/>
          <w:szCs w:val="28"/>
          <w:lang w:eastAsia="ru-RU"/>
        </w:rPr>
        <w:t>Роль наставляемого</w:t>
      </w:r>
      <w:r w:rsidRPr="00C84DFD">
        <w:rPr>
          <w:rFonts w:ascii="Times New Roman" w:eastAsia="Microsoft YaHei" w:hAnsi="Times New Roman" w:cs="Times New Roman"/>
          <w:color w:val="000000"/>
          <w:kern w:val="24"/>
          <w:sz w:val="28"/>
          <w:szCs w:val="28"/>
          <w:lang w:eastAsia="ru-RU"/>
        </w:rPr>
        <w:t xml:space="preserve"> преследует достижения цели</w:t>
      </w:r>
      <w:r w:rsidR="002C4054">
        <w:rPr>
          <w:rFonts w:ascii="Times New Roman" w:eastAsia="Microsoft YaHei" w:hAnsi="Times New Roman" w:cs="Times New Roman"/>
          <w:color w:val="000000"/>
          <w:kern w:val="24"/>
          <w:sz w:val="28"/>
          <w:szCs w:val="28"/>
          <w:lang w:eastAsia="ru-RU"/>
        </w:rPr>
        <w:t xml:space="preserve"> – </w:t>
      </w:r>
      <w:r w:rsidRPr="00C84DFD">
        <w:rPr>
          <w:rFonts w:ascii="Times New Roman" w:eastAsia="Microsoft YaHei" w:hAnsi="Times New Roman" w:cs="Times New Roman"/>
          <w:color w:val="000000"/>
          <w:kern w:val="24"/>
          <w:sz w:val="28"/>
          <w:szCs w:val="28"/>
          <w:lang w:eastAsia="ru-RU"/>
        </w:rPr>
        <w:t xml:space="preserve">помогать своему наставнику! Ведь ответственность за собственное профессиональное и карьерное развитие несет сам сотрудник. Новичок должен проявлять активность, воспринимать и учитывать конструктивную критику, выполнять все требования, предъявляемые к нему. В филиале используются следующие формы взаимодействия наставника и наставляемого: </w:t>
      </w:r>
    </w:p>
    <w:p w:rsidR="00C84DFD" w:rsidRPr="00C84DFD" w:rsidRDefault="00C84DFD" w:rsidP="00000093">
      <w:pPr>
        <w:pStyle w:val="a4"/>
        <w:numPr>
          <w:ilvl w:val="0"/>
          <w:numId w:val="19"/>
        </w:numPr>
        <w:tabs>
          <w:tab w:val="left" w:pos="993"/>
        </w:tabs>
        <w:kinsoku w:val="0"/>
        <w:overflowPunct w:val="0"/>
        <w:spacing w:line="276" w:lineRule="auto"/>
        <w:ind w:left="993" w:hanging="284"/>
        <w:jc w:val="both"/>
        <w:textAlignment w:val="baseline"/>
        <w:rPr>
          <w:rFonts w:eastAsia="Microsoft YaHei"/>
          <w:color w:val="000000"/>
          <w:kern w:val="24"/>
          <w:sz w:val="28"/>
          <w:szCs w:val="28"/>
        </w:rPr>
      </w:pPr>
      <w:r w:rsidRPr="00C84DFD">
        <w:rPr>
          <w:rFonts w:eastAsia="Microsoft YaHei"/>
          <w:color w:val="000000"/>
          <w:kern w:val="24"/>
          <w:sz w:val="28"/>
          <w:szCs w:val="28"/>
        </w:rPr>
        <w:t>Формальные и неформальные встречи.</w:t>
      </w:r>
    </w:p>
    <w:p w:rsidR="00C84DFD" w:rsidRPr="00C84DFD" w:rsidRDefault="00C84DFD" w:rsidP="00000093">
      <w:pPr>
        <w:pStyle w:val="a4"/>
        <w:numPr>
          <w:ilvl w:val="0"/>
          <w:numId w:val="19"/>
        </w:numPr>
        <w:tabs>
          <w:tab w:val="left" w:pos="993"/>
        </w:tabs>
        <w:kinsoku w:val="0"/>
        <w:overflowPunct w:val="0"/>
        <w:spacing w:line="276" w:lineRule="auto"/>
        <w:ind w:left="993" w:hanging="284"/>
        <w:jc w:val="both"/>
        <w:textAlignment w:val="baseline"/>
        <w:rPr>
          <w:sz w:val="28"/>
          <w:szCs w:val="28"/>
        </w:rPr>
      </w:pPr>
      <w:r w:rsidRPr="00C84DFD">
        <w:rPr>
          <w:rFonts w:eastAsia="Microsoft YaHei"/>
          <w:color w:val="000000"/>
          <w:kern w:val="24"/>
          <w:sz w:val="28"/>
          <w:szCs w:val="28"/>
        </w:rPr>
        <w:t>Совместное планирование работы.</w:t>
      </w:r>
    </w:p>
    <w:p w:rsidR="00C84DFD" w:rsidRPr="00C84DFD" w:rsidRDefault="00C84DFD" w:rsidP="00000093">
      <w:pPr>
        <w:pStyle w:val="a4"/>
        <w:numPr>
          <w:ilvl w:val="0"/>
          <w:numId w:val="19"/>
        </w:numPr>
        <w:tabs>
          <w:tab w:val="left" w:pos="993"/>
        </w:tabs>
        <w:kinsoku w:val="0"/>
        <w:overflowPunct w:val="0"/>
        <w:spacing w:line="276" w:lineRule="auto"/>
        <w:ind w:left="993" w:hanging="284"/>
        <w:jc w:val="both"/>
        <w:textAlignment w:val="baseline"/>
        <w:rPr>
          <w:sz w:val="28"/>
          <w:szCs w:val="28"/>
        </w:rPr>
      </w:pPr>
      <w:r w:rsidRPr="00C84DFD">
        <w:rPr>
          <w:rFonts w:eastAsia="Microsoft YaHei"/>
          <w:color w:val="000000"/>
          <w:kern w:val="24"/>
          <w:sz w:val="28"/>
          <w:szCs w:val="28"/>
        </w:rPr>
        <w:t>Проверка теоретических знаний.</w:t>
      </w:r>
    </w:p>
    <w:p w:rsidR="00C84DFD" w:rsidRPr="00C84DFD" w:rsidRDefault="00C84DFD" w:rsidP="00000093">
      <w:pPr>
        <w:pStyle w:val="a4"/>
        <w:numPr>
          <w:ilvl w:val="0"/>
          <w:numId w:val="19"/>
        </w:numPr>
        <w:tabs>
          <w:tab w:val="left" w:pos="993"/>
        </w:tabs>
        <w:kinsoku w:val="0"/>
        <w:overflowPunct w:val="0"/>
        <w:spacing w:line="276" w:lineRule="auto"/>
        <w:ind w:left="993" w:hanging="284"/>
        <w:jc w:val="both"/>
        <w:textAlignment w:val="baseline"/>
        <w:rPr>
          <w:sz w:val="28"/>
          <w:szCs w:val="28"/>
        </w:rPr>
      </w:pPr>
      <w:r w:rsidRPr="00C84DFD">
        <w:rPr>
          <w:rFonts w:eastAsia="Microsoft YaHei"/>
          <w:color w:val="000000"/>
          <w:kern w:val="24"/>
          <w:sz w:val="28"/>
          <w:szCs w:val="28"/>
        </w:rPr>
        <w:t>Ответы на вопросы/консультации.</w:t>
      </w:r>
    </w:p>
    <w:p w:rsidR="00C84DFD" w:rsidRPr="00C84DFD" w:rsidRDefault="00C84DFD" w:rsidP="00000093">
      <w:pPr>
        <w:pStyle w:val="a4"/>
        <w:numPr>
          <w:ilvl w:val="0"/>
          <w:numId w:val="19"/>
        </w:numPr>
        <w:tabs>
          <w:tab w:val="left" w:pos="993"/>
        </w:tabs>
        <w:kinsoku w:val="0"/>
        <w:overflowPunct w:val="0"/>
        <w:spacing w:line="276" w:lineRule="auto"/>
        <w:ind w:left="993" w:hanging="284"/>
        <w:jc w:val="both"/>
        <w:textAlignment w:val="baseline"/>
        <w:rPr>
          <w:sz w:val="28"/>
          <w:szCs w:val="28"/>
        </w:rPr>
      </w:pPr>
      <w:r w:rsidRPr="00C84DFD">
        <w:rPr>
          <w:rFonts w:eastAsia="Microsoft YaHei"/>
          <w:color w:val="000000"/>
          <w:kern w:val="24"/>
          <w:sz w:val="28"/>
          <w:szCs w:val="28"/>
        </w:rPr>
        <w:t>Совместное выполнение работ (передача опыта на практике).</w:t>
      </w:r>
    </w:p>
    <w:p w:rsidR="00C84DFD" w:rsidRPr="00C84DFD" w:rsidRDefault="00C84DFD" w:rsidP="00000093">
      <w:pPr>
        <w:pStyle w:val="a4"/>
        <w:numPr>
          <w:ilvl w:val="0"/>
          <w:numId w:val="19"/>
        </w:numPr>
        <w:tabs>
          <w:tab w:val="left" w:pos="993"/>
        </w:tabs>
        <w:kinsoku w:val="0"/>
        <w:overflowPunct w:val="0"/>
        <w:spacing w:line="276" w:lineRule="auto"/>
        <w:ind w:left="993" w:hanging="284"/>
        <w:jc w:val="both"/>
        <w:textAlignment w:val="baseline"/>
        <w:rPr>
          <w:sz w:val="28"/>
          <w:szCs w:val="28"/>
        </w:rPr>
      </w:pPr>
      <w:r w:rsidRPr="00C84DFD">
        <w:rPr>
          <w:rFonts w:eastAsia="Microsoft YaHei"/>
          <w:color w:val="000000"/>
          <w:kern w:val="24"/>
          <w:sz w:val="28"/>
          <w:szCs w:val="28"/>
        </w:rPr>
        <w:t>Оценка и обсуждение результатов работы (обратная связь: промежуточная и итоговая).</w:t>
      </w:r>
    </w:p>
    <w:p w:rsidR="00C84DFD" w:rsidRPr="00C84DFD" w:rsidRDefault="00C84DFD" w:rsidP="00882D07">
      <w:pPr>
        <w:pStyle w:val="a4"/>
        <w:spacing w:line="276" w:lineRule="auto"/>
        <w:ind w:firstLine="709"/>
        <w:jc w:val="both"/>
        <w:rPr>
          <w:rFonts w:eastAsia="Microsoft YaHei"/>
          <w:color w:val="000000"/>
          <w:kern w:val="24"/>
          <w:sz w:val="28"/>
          <w:szCs w:val="28"/>
        </w:rPr>
      </w:pPr>
    </w:p>
    <w:p w:rsidR="00C84DFD" w:rsidRPr="00516ACB" w:rsidRDefault="00C84DFD" w:rsidP="00882D07">
      <w:pPr>
        <w:pStyle w:val="a4"/>
        <w:spacing w:line="276" w:lineRule="auto"/>
        <w:ind w:left="0" w:firstLine="709"/>
        <w:jc w:val="both"/>
        <w:rPr>
          <w:rFonts w:eastAsia="Microsoft YaHei"/>
          <w:color w:val="000000"/>
          <w:kern w:val="24"/>
          <w:sz w:val="28"/>
          <w:szCs w:val="28"/>
        </w:rPr>
      </w:pPr>
      <w:r w:rsidRPr="00516ACB">
        <w:rPr>
          <w:rFonts w:eastAsia="Microsoft YaHei"/>
          <w:color w:val="000000"/>
          <w:kern w:val="24"/>
          <w:sz w:val="28"/>
          <w:szCs w:val="28"/>
        </w:rPr>
        <w:t xml:space="preserve">За период с 2015 по 2017 годы наставничество назначалось более чем </w:t>
      </w:r>
      <w:r w:rsidR="0034215D">
        <w:rPr>
          <w:rFonts w:eastAsia="Microsoft YaHei"/>
          <w:color w:val="000000"/>
          <w:kern w:val="24"/>
          <w:sz w:val="28"/>
          <w:szCs w:val="28"/>
        </w:rPr>
        <w:t xml:space="preserve">  </w:t>
      </w:r>
      <w:r w:rsidRPr="00516ACB">
        <w:rPr>
          <w:rFonts w:eastAsia="Microsoft YaHei"/>
          <w:color w:val="000000"/>
          <w:kern w:val="24"/>
          <w:sz w:val="28"/>
          <w:szCs w:val="28"/>
        </w:rPr>
        <w:t>1 400 работникам, функцию наставника у которых выполняли 1 100 работников Филиала. Функция наставничества почетна и отмечается наградами. Приятной традицией стало ежегодное «Посвящение в энергетики», которого с нетерпением ждут как сами посвящаемые новички, так и их коллеги</w:t>
      </w:r>
      <w:r w:rsidR="0034215D">
        <w:rPr>
          <w:rFonts w:eastAsia="Microsoft YaHei"/>
          <w:color w:val="000000"/>
          <w:kern w:val="24"/>
          <w:sz w:val="28"/>
          <w:szCs w:val="28"/>
        </w:rPr>
        <w:t xml:space="preserve"> – </w:t>
      </w:r>
      <w:r w:rsidRPr="00516ACB">
        <w:rPr>
          <w:rFonts w:eastAsia="Microsoft YaHei"/>
          <w:color w:val="000000"/>
          <w:kern w:val="24"/>
          <w:sz w:val="28"/>
          <w:szCs w:val="28"/>
        </w:rPr>
        <w:t>наставники и руководители Филиала.</w:t>
      </w:r>
    </w:p>
    <w:p w:rsidR="00C84DFD" w:rsidRDefault="00C84DFD" w:rsidP="00882D07">
      <w:pPr>
        <w:pStyle w:val="a4"/>
        <w:spacing w:line="276" w:lineRule="auto"/>
        <w:ind w:left="709"/>
        <w:jc w:val="both"/>
        <w:rPr>
          <w:rFonts w:ascii="Arial Narrow" w:hAnsi="Arial Narrow"/>
          <w:color w:val="000000" w:themeColor="text1"/>
        </w:rPr>
      </w:pPr>
    </w:p>
    <w:p w:rsidR="006D1A11" w:rsidRDefault="006D1A11" w:rsidP="006D1A11">
      <w:pPr>
        <w:jc w:val="both"/>
        <w:rPr>
          <w:rFonts w:ascii="Times New Roman" w:hAnsi="Times New Roman" w:cs="Times New Roman"/>
          <w:b/>
          <w:sz w:val="32"/>
          <w:szCs w:val="32"/>
        </w:rPr>
      </w:pPr>
    </w:p>
    <w:p w:rsidR="006D1A11" w:rsidRDefault="006D1A11" w:rsidP="001A6C6B">
      <w:pPr>
        <w:jc w:val="both"/>
        <w:rPr>
          <w:rFonts w:ascii="Times New Roman" w:hAnsi="Times New Roman" w:cs="Times New Roman"/>
          <w:sz w:val="32"/>
          <w:szCs w:val="32"/>
        </w:rPr>
      </w:pPr>
    </w:p>
    <w:p w:rsidR="00E91A07" w:rsidRDefault="00E91A07" w:rsidP="001A6C6B">
      <w:pPr>
        <w:jc w:val="both"/>
        <w:rPr>
          <w:rFonts w:ascii="Times New Roman" w:hAnsi="Times New Roman" w:cs="Times New Roman"/>
          <w:sz w:val="32"/>
          <w:szCs w:val="32"/>
        </w:rPr>
      </w:pPr>
    </w:p>
    <w:p w:rsidR="00882D07" w:rsidRDefault="00882D07" w:rsidP="00882D07">
      <w:pPr>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Практика </w:t>
      </w:r>
      <w:r w:rsidR="00811CF6">
        <w:rPr>
          <w:rFonts w:ascii="Times New Roman" w:hAnsi="Times New Roman" w:cs="Times New Roman"/>
          <w:b/>
          <w:sz w:val="32"/>
          <w:szCs w:val="32"/>
        </w:rPr>
        <w:t>ТК</w:t>
      </w:r>
      <w:r>
        <w:rPr>
          <w:rFonts w:ascii="Times New Roman" w:hAnsi="Times New Roman" w:cs="Times New Roman"/>
          <w:b/>
          <w:sz w:val="32"/>
          <w:szCs w:val="32"/>
        </w:rPr>
        <w:t xml:space="preserve"> «</w:t>
      </w:r>
      <w:r w:rsidR="00811CF6">
        <w:rPr>
          <w:rFonts w:ascii="Times New Roman" w:hAnsi="Times New Roman" w:cs="Times New Roman"/>
          <w:b/>
          <w:sz w:val="32"/>
          <w:szCs w:val="32"/>
        </w:rPr>
        <w:t>ЛЕНТА</w:t>
      </w:r>
      <w:r>
        <w:rPr>
          <w:rFonts w:ascii="Times New Roman" w:hAnsi="Times New Roman" w:cs="Times New Roman"/>
          <w:b/>
          <w:sz w:val="32"/>
          <w:szCs w:val="32"/>
        </w:rPr>
        <w:t>»</w:t>
      </w:r>
    </w:p>
    <w:p w:rsidR="00A46DEF" w:rsidRDefault="00A46DEF" w:rsidP="003A6726">
      <w:pPr>
        <w:pStyle w:val="a4"/>
        <w:spacing w:line="276" w:lineRule="auto"/>
        <w:ind w:left="0" w:firstLine="709"/>
        <w:jc w:val="both"/>
        <w:rPr>
          <w:rFonts w:eastAsia="Microsoft YaHei"/>
          <w:color w:val="000000"/>
          <w:kern w:val="24"/>
          <w:sz w:val="28"/>
          <w:szCs w:val="28"/>
        </w:rPr>
      </w:pPr>
    </w:p>
    <w:p w:rsidR="009A38D0" w:rsidRDefault="009A38D0" w:rsidP="003A6726">
      <w:pPr>
        <w:pStyle w:val="a4"/>
        <w:spacing w:line="276" w:lineRule="auto"/>
        <w:ind w:left="0" w:firstLine="709"/>
        <w:jc w:val="both"/>
        <w:rPr>
          <w:rFonts w:eastAsia="Microsoft YaHei"/>
          <w:color w:val="000000"/>
          <w:kern w:val="24"/>
          <w:sz w:val="28"/>
          <w:szCs w:val="28"/>
        </w:rPr>
      </w:pPr>
      <w:r>
        <w:rPr>
          <w:rFonts w:eastAsia="Microsoft YaHei"/>
          <w:color w:val="000000"/>
          <w:kern w:val="24"/>
          <w:sz w:val="28"/>
          <w:szCs w:val="28"/>
        </w:rPr>
        <w:t>С</w:t>
      </w:r>
      <w:r w:rsidR="00E91A07" w:rsidRPr="003A6726">
        <w:rPr>
          <w:rFonts w:eastAsia="Microsoft YaHei"/>
          <w:color w:val="000000"/>
          <w:kern w:val="24"/>
          <w:sz w:val="28"/>
          <w:szCs w:val="28"/>
        </w:rPr>
        <w:t xml:space="preserve">отрудники </w:t>
      </w:r>
      <w:r>
        <w:rPr>
          <w:rFonts w:eastAsia="Microsoft YaHei"/>
          <w:color w:val="000000"/>
          <w:kern w:val="24"/>
          <w:sz w:val="28"/>
          <w:szCs w:val="28"/>
        </w:rPr>
        <w:t xml:space="preserve">ТК «ЛЕНТА» </w:t>
      </w:r>
      <w:r w:rsidR="00E91A07" w:rsidRPr="003A6726">
        <w:rPr>
          <w:rFonts w:eastAsia="Microsoft YaHei"/>
          <w:color w:val="000000"/>
          <w:kern w:val="24"/>
          <w:sz w:val="28"/>
          <w:szCs w:val="28"/>
        </w:rPr>
        <w:t>являются основой успешной работы Компании в долгосрочной перспективе, а корпоративная культура «Ленты» опирается прежде всего на командную работу, инновации и доверие. Подбор и обучение инициативных целеустремленных сотрудников, обладающих необходимыми навыками, помогает обеспечить высочайшее качество обслуживания покупателей.</w:t>
      </w:r>
    </w:p>
    <w:p w:rsidR="003A6726" w:rsidRDefault="00E91A07" w:rsidP="003A6726">
      <w:pPr>
        <w:pStyle w:val="a4"/>
        <w:spacing w:line="276" w:lineRule="auto"/>
        <w:ind w:left="0" w:firstLine="709"/>
        <w:jc w:val="both"/>
        <w:rPr>
          <w:rFonts w:eastAsia="Microsoft YaHei"/>
          <w:color w:val="000000"/>
          <w:kern w:val="24"/>
          <w:sz w:val="28"/>
          <w:szCs w:val="28"/>
        </w:rPr>
      </w:pPr>
      <w:r w:rsidRPr="003A6726">
        <w:rPr>
          <w:rFonts w:eastAsia="Microsoft YaHei"/>
          <w:color w:val="000000"/>
          <w:kern w:val="24"/>
          <w:sz w:val="28"/>
          <w:szCs w:val="28"/>
        </w:rPr>
        <w:t xml:space="preserve">  </w:t>
      </w:r>
      <w:r w:rsidRPr="003A6726">
        <w:rPr>
          <w:rFonts w:eastAsia="Microsoft YaHei"/>
          <w:color w:val="000000"/>
          <w:kern w:val="24"/>
          <w:sz w:val="28"/>
          <w:szCs w:val="28"/>
        </w:rPr>
        <w:br/>
      </w:r>
      <w:r w:rsidRPr="003A6726">
        <w:rPr>
          <w:rFonts w:eastAsia="Microsoft YaHei"/>
          <w:b/>
          <w:color w:val="000000"/>
          <w:kern w:val="24"/>
          <w:sz w:val="28"/>
          <w:szCs w:val="28"/>
        </w:rPr>
        <w:t>Удержание сотрудников</w:t>
      </w:r>
      <w:r w:rsidR="003A6726">
        <w:rPr>
          <w:rFonts w:eastAsia="Microsoft YaHei"/>
          <w:b/>
          <w:color w:val="000000"/>
          <w:kern w:val="24"/>
          <w:sz w:val="28"/>
          <w:szCs w:val="28"/>
        </w:rPr>
        <w:t>.</w:t>
      </w:r>
    </w:p>
    <w:p w:rsidR="003A6726" w:rsidRDefault="00E91A07" w:rsidP="003A6726">
      <w:pPr>
        <w:pStyle w:val="a4"/>
        <w:spacing w:line="276" w:lineRule="auto"/>
        <w:ind w:left="0" w:firstLine="709"/>
        <w:jc w:val="both"/>
        <w:rPr>
          <w:rFonts w:eastAsia="Microsoft YaHei"/>
          <w:color w:val="000000"/>
          <w:kern w:val="24"/>
          <w:sz w:val="28"/>
          <w:szCs w:val="28"/>
        </w:rPr>
      </w:pPr>
      <w:r w:rsidRPr="003A6726">
        <w:rPr>
          <w:rFonts w:eastAsia="Microsoft YaHei"/>
          <w:color w:val="000000"/>
          <w:kern w:val="24"/>
          <w:sz w:val="28"/>
          <w:szCs w:val="28"/>
        </w:rPr>
        <w:t xml:space="preserve"> Показатель удержания персонала у «Ленты» выше, чем в среднем по сектору розничной торговли продуктами питания</w:t>
      </w:r>
      <w:r w:rsidR="00774FB5">
        <w:rPr>
          <w:rFonts w:eastAsia="Microsoft YaHei"/>
          <w:color w:val="000000"/>
          <w:kern w:val="24"/>
          <w:sz w:val="28"/>
          <w:szCs w:val="28"/>
        </w:rPr>
        <w:t>.</w:t>
      </w:r>
      <w:r w:rsidRPr="003A6726">
        <w:rPr>
          <w:rFonts w:eastAsia="Microsoft YaHei"/>
          <w:color w:val="000000"/>
          <w:kern w:val="24"/>
          <w:sz w:val="28"/>
          <w:szCs w:val="28"/>
        </w:rPr>
        <w:t xml:space="preserve"> Мы намерены и далее инвестировать в развитие наших сотрудников, поскольку это помогает удерживать персонал, повышать его производительность и качество обслуживания покупателей. Корпоративная программа продвижения и ротации сотрудников, в сочетании с индивидуальными планами развития и программами поощрения, снижают отток кадров. Кроме того, мы реализуем различные инициативы по повышению уровня вовлеченности сотрудников. Эти усилия способствуют формированию благоприятной рабочей обстановки и укреплению командного духа.</w:t>
      </w:r>
    </w:p>
    <w:p w:rsidR="003A6726" w:rsidRDefault="00E91A07" w:rsidP="003A6726">
      <w:pPr>
        <w:pStyle w:val="a4"/>
        <w:spacing w:line="276" w:lineRule="auto"/>
        <w:ind w:left="0" w:firstLine="709"/>
        <w:jc w:val="both"/>
        <w:rPr>
          <w:rFonts w:eastAsia="Microsoft YaHei"/>
          <w:color w:val="000000"/>
          <w:kern w:val="24"/>
          <w:sz w:val="28"/>
          <w:szCs w:val="28"/>
        </w:rPr>
      </w:pPr>
      <w:r w:rsidRPr="003A6726">
        <w:rPr>
          <w:rFonts w:eastAsia="Microsoft YaHei"/>
          <w:color w:val="000000"/>
          <w:kern w:val="24"/>
          <w:sz w:val="28"/>
          <w:szCs w:val="28"/>
        </w:rPr>
        <w:t>«Лента» также демонстрирует высокие показатели удержания сотрудников на руководящих должностях за счет интересного и новаторского содержания работы, возможностей для карьерного развития и программ краткосрочного и долгосрочного вознаграждения.</w:t>
      </w:r>
    </w:p>
    <w:p w:rsidR="003B0063" w:rsidRDefault="00E91A07" w:rsidP="003A6726">
      <w:pPr>
        <w:pStyle w:val="a4"/>
        <w:spacing w:line="276" w:lineRule="auto"/>
        <w:ind w:left="0" w:firstLine="709"/>
        <w:jc w:val="both"/>
        <w:rPr>
          <w:rFonts w:eastAsia="Microsoft YaHei"/>
          <w:color w:val="000000"/>
          <w:kern w:val="24"/>
          <w:sz w:val="28"/>
          <w:szCs w:val="28"/>
        </w:rPr>
      </w:pPr>
      <w:r w:rsidRPr="003A6726">
        <w:rPr>
          <w:rFonts w:eastAsia="Microsoft YaHei"/>
          <w:color w:val="000000"/>
          <w:kern w:val="24"/>
          <w:sz w:val="28"/>
          <w:szCs w:val="28"/>
        </w:rPr>
        <w:t xml:space="preserve"> </w:t>
      </w:r>
    </w:p>
    <w:p w:rsidR="003A6726" w:rsidRPr="003B0063" w:rsidRDefault="00E91A07" w:rsidP="003B0063">
      <w:pPr>
        <w:spacing w:after="0"/>
        <w:jc w:val="both"/>
        <w:rPr>
          <w:rFonts w:ascii="Times New Roman" w:eastAsia="Microsoft YaHei" w:hAnsi="Times New Roman" w:cs="Times New Roman"/>
          <w:b/>
          <w:color w:val="000000"/>
          <w:kern w:val="24"/>
          <w:sz w:val="28"/>
          <w:szCs w:val="28"/>
        </w:rPr>
      </w:pPr>
      <w:r w:rsidRPr="003B0063">
        <w:rPr>
          <w:rFonts w:ascii="Times New Roman" w:eastAsia="Microsoft YaHei" w:hAnsi="Times New Roman" w:cs="Times New Roman"/>
          <w:b/>
          <w:color w:val="000000"/>
          <w:kern w:val="24"/>
          <w:sz w:val="28"/>
          <w:szCs w:val="28"/>
        </w:rPr>
        <w:t>Развитие персонала</w:t>
      </w:r>
      <w:r w:rsidR="003A6726" w:rsidRPr="003B0063">
        <w:rPr>
          <w:rFonts w:ascii="Times New Roman" w:eastAsia="Microsoft YaHei" w:hAnsi="Times New Roman" w:cs="Times New Roman"/>
          <w:b/>
          <w:color w:val="000000"/>
          <w:kern w:val="24"/>
          <w:sz w:val="28"/>
          <w:szCs w:val="28"/>
        </w:rPr>
        <w:t>.</w:t>
      </w:r>
    </w:p>
    <w:p w:rsidR="003A6726" w:rsidRDefault="00E91A07" w:rsidP="003A6726">
      <w:pPr>
        <w:pStyle w:val="a4"/>
        <w:spacing w:line="276" w:lineRule="auto"/>
        <w:ind w:left="0" w:firstLine="709"/>
        <w:jc w:val="both"/>
        <w:rPr>
          <w:rFonts w:eastAsia="Microsoft YaHei"/>
          <w:color w:val="000000"/>
          <w:kern w:val="24"/>
          <w:sz w:val="28"/>
          <w:szCs w:val="28"/>
        </w:rPr>
      </w:pPr>
      <w:r w:rsidRPr="003A6726">
        <w:rPr>
          <w:rFonts w:eastAsia="Microsoft YaHei"/>
          <w:color w:val="000000"/>
          <w:kern w:val="24"/>
          <w:sz w:val="28"/>
          <w:szCs w:val="28"/>
        </w:rPr>
        <w:t>В зависимости от уровня опыта и знаний сотрудникам Компании предлагается целый ряд различных образовательных программ, охватывающих все категории сотрудников и направленных на достижение нашей стратегической цели</w:t>
      </w:r>
      <w:r w:rsidR="00D800D5">
        <w:rPr>
          <w:rFonts w:eastAsia="Microsoft YaHei"/>
          <w:color w:val="000000"/>
          <w:kern w:val="24"/>
          <w:sz w:val="28"/>
          <w:szCs w:val="28"/>
        </w:rPr>
        <w:t xml:space="preserve"> – </w:t>
      </w:r>
      <w:r w:rsidRPr="003A6726">
        <w:rPr>
          <w:rFonts w:eastAsia="Microsoft YaHei"/>
          <w:color w:val="000000"/>
          <w:kern w:val="24"/>
          <w:sz w:val="28"/>
          <w:szCs w:val="28"/>
        </w:rPr>
        <w:t>обеспечить развитие «Ленты» за счет подготовки квалифицированных сотрудников, одновременно предоставляя им возможности карьерного роста.</w:t>
      </w:r>
    </w:p>
    <w:p w:rsidR="003A6726" w:rsidRPr="00695AF9" w:rsidRDefault="00E91A07" w:rsidP="003A6726">
      <w:pPr>
        <w:pStyle w:val="a4"/>
        <w:spacing w:line="276" w:lineRule="auto"/>
        <w:ind w:left="0" w:firstLine="709"/>
        <w:jc w:val="both"/>
        <w:rPr>
          <w:rFonts w:eastAsia="Microsoft YaHei"/>
          <w:b/>
          <w:color w:val="000000"/>
          <w:kern w:val="24"/>
          <w:sz w:val="28"/>
          <w:szCs w:val="28"/>
        </w:rPr>
      </w:pPr>
      <w:r w:rsidRPr="003A6726">
        <w:rPr>
          <w:rFonts w:eastAsia="Microsoft YaHei"/>
          <w:color w:val="000000"/>
          <w:kern w:val="24"/>
          <w:sz w:val="28"/>
          <w:szCs w:val="28"/>
        </w:rPr>
        <w:t xml:space="preserve"> </w:t>
      </w:r>
      <w:r w:rsidRPr="003A6726">
        <w:rPr>
          <w:rFonts w:eastAsia="Microsoft YaHei"/>
          <w:color w:val="000000"/>
          <w:kern w:val="24"/>
          <w:sz w:val="28"/>
          <w:szCs w:val="28"/>
        </w:rPr>
        <w:br/>
      </w:r>
      <w:r w:rsidRPr="00695AF9">
        <w:rPr>
          <w:rFonts w:eastAsia="Microsoft YaHei"/>
          <w:b/>
          <w:color w:val="000000"/>
          <w:kern w:val="24"/>
          <w:sz w:val="28"/>
          <w:szCs w:val="28"/>
        </w:rPr>
        <w:t>Повышение квалификации руководителей</w:t>
      </w:r>
      <w:r w:rsidR="00695AF9" w:rsidRPr="00695AF9">
        <w:rPr>
          <w:rFonts w:eastAsia="Microsoft YaHei"/>
          <w:b/>
          <w:color w:val="000000"/>
          <w:kern w:val="24"/>
          <w:sz w:val="28"/>
          <w:szCs w:val="28"/>
        </w:rPr>
        <w:t>.</w:t>
      </w:r>
    </w:p>
    <w:p w:rsidR="00695AF9" w:rsidRDefault="00E91A07" w:rsidP="003A6726">
      <w:pPr>
        <w:pStyle w:val="a4"/>
        <w:spacing w:line="276" w:lineRule="auto"/>
        <w:ind w:left="0" w:firstLine="709"/>
        <w:jc w:val="both"/>
        <w:rPr>
          <w:rFonts w:eastAsia="Microsoft YaHei"/>
          <w:color w:val="000000"/>
          <w:kern w:val="24"/>
          <w:sz w:val="28"/>
          <w:szCs w:val="28"/>
        </w:rPr>
      </w:pPr>
      <w:r w:rsidRPr="003A6726">
        <w:rPr>
          <w:rFonts w:eastAsia="Microsoft YaHei"/>
          <w:color w:val="000000"/>
          <w:kern w:val="24"/>
          <w:sz w:val="28"/>
          <w:szCs w:val="28"/>
        </w:rPr>
        <w:t xml:space="preserve">В такой быстрорастущей компании, как «Лента», руководящие сотрудники играют ключевую роль. Именно они обеспечивают достижение стабильно высоких результатов деятельности и формируют эффективную организационную культуру, опираясь на собственный стиль управления. Для </w:t>
      </w:r>
      <w:r w:rsidRPr="003A6726">
        <w:rPr>
          <w:rFonts w:eastAsia="Microsoft YaHei"/>
          <w:color w:val="000000"/>
          <w:kern w:val="24"/>
          <w:sz w:val="28"/>
          <w:szCs w:val="28"/>
        </w:rPr>
        <w:lastRenderedPageBreak/>
        <w:t>поддержания роста Компании мы должны на постоянной основе заниматься подготовкой новых руководящих кадров. С 2016 г. программа компании «Лента-Лидер» претерпела кардинальные изменения и была полностью обновлена. В настоящее время в Компании действует программа «мини-MBA» («Лента-Лидер 2.0»), разработанная совместно с одним из ведущих российских вузов – Национальным исследовательским университетом «Высшая школа экономики» (НИУ ВШЭ). Материалы программы разрабатывались по специальному заказу в соответствии с потребностями «Ленты», при активном участии менеджеров Компании на основе реальных бизнес-кейсов и отчетов «Ленты».</w:t>
      </w:r>
    </w:p>
    <w:p w:rsidR="005D7C38" w:rsidRDefault="00E91A07" w:rsidP="005D7C38">
      <w:pPr>
        <w:pStyle w:val="a4"/>
        <w:spacing w:line="276" w:lineRule="auto"/>
        <w:ind w:left="0" w:firstLine="709"/>
        <w:jc w:val="both"/>
        <w:rPr>
          <w:rFonts w:eastAsia="Microsoft YaHei"/>
          <w:b/>
          <w:color w:val="000000"/>
          <w:kern w:val="24"/>
          <w:sz w:val="28"/>
          <w:szCs w:val="28"/>
        </w:rPr>
      </w:pPr>
      <w:r w:rsidRPr="003A6726">
        <w:rPr>
          <w:rFonts w:eastAsia="Microsoft YaHei"/>
          <w:color w:val="000000"/>
          <w:kern w:val="24"/>
          <w:sz w:val="28"/>
          <w:szCs w:val="28"/>
        </w:rPr>
        <w:t xml:space="preserve">  </w:t>
      </w:r>
      <w:r w:rsidRPr="003A6726">
        <w:rPr>
          <w:rFonts w:eastAsia="Microsoft YaHei"/>
          <w:color w:val="000000"/>
          <w:kern w:val="24"/>
          <w:sz w:val="28"/>
          <w:szCs w:val="28"/>
        </w:rPr>
        <w:br/>
      </w:r>
      <w:r w:rsidR="00695AF9" w:rsidRPr="005D7C38">
        <w:rPr>
          <w:rFonts w:eastAsia="Microsoft YaHei"/>
          <w:b/>
          <w:color w:val="000000"/>
          <w:kern w:val="24"/>
          <w:sz w:val="28"/>
          <w:szCs w:val="28"/>
        </w:rPr>
        <w:t>О</w:t>
      </w:r>
      <w:r w:rsidRPr="005D7C38">
        <w:rPr>
          <w:rFonts w:eastAsia="Microsoft YaHei"/>
          <w:b/>
          <w:color w:val="000000"/>
          <w:kern w:val="24"/>
          <w:sz w:val="28"/>
          <w:szCs w:val="28"/>
        </w:rPr>
        <w:t>бучение персонала магазинов и специалистов</w:t>
      </w:r>
      <w:r w:rsidR="005D7C38">
        <w:rPr>
          <w:rFonts w:eastAsia="Microsoft YaHei"/>
          <w:b/>
          <w:color w:val="000000"/>
          <w:kern w:val="24"/>
          <w:sz w:val="28"/>
          <w:szCs w:val="28"/>
        </w:rPr>
        <w:t>.</w:t>
      </w:r>
    </w:p>
    <w:p w:rsidR="00B32250" w:rsidRDefault="00E91A07" w:rsidP="00B32250">
      <w:pPr>
        <w:pStyle w:val="a4"/>
        <w:spacing w:line="276" w:lineRule="auto"/>
        <w:ind w:left="0" w:firstLine="709"/>
        <w:jc w:val="both"/>
        <w:rPr>
          <w:rFonts w:eastAsia="Microsoft YaHei"/>
          <w:b/>
          <w:color w:val="000000"/>
          <w:kern w:val="24"/>
          <w:sz w:val="28"/>
          <w:szCs w:val="28"/>
        </w:rPr>
      </w:pPr>
      <w:r w:rsidRPr="003A6726">
        <w:rPr>
          <w:rFonts w:eastAsia="Microsoft YaHei"/>
          <w:color w:val="000000"/>
          <w:kern w:val="24"/>
          <w:sz w:val="28"/>
          <w:szCs w:val="28"/>
        </w:rPr>
        <w:t xml:space="preserve">Система обучения в «Ленте» ориентирована прежде всего на сотрудников магазинов – ведь именно они представляют лицо Компании в глазах покупателей. В каждом магазине реализуется комплексная программа введения в должность, включающая вводный инструктаж, рассказывающий о ценностях «Ленты», истории и структуре Компании, а также о наших политиках и стандартах. За каждым новым сотрудником закрепляется наставник, который обучает его, как на рабочем месте, так и на аудиторных занятиях. </w:t>
      </w:r>
      <w:r w:rsidRPr="003A6726">
        <w:rPr>
          <w:rFonts w:eastAsia="Microsoft YaHei"/>
          <w:color w:val="000000"/>
          <w:kern w:val="24"/>
          <w:sz w:val="28"/>
          <w:szCs w:val="28"/>
        </w:rPr>
        <w:br/>
        <w:t xml:space="preserve">  </w:t>
      </w:r>
      <w:r w:rsidRPr="003A6726">
        <w:rPr>
          <w:rFonts w:eastAsia="Microsoft YaHei"/>
          <w:color w:val="000000"/>
          <w:kern w:val="24"/>
          <w:sz w:val="28"/>
          <w:szCs w:val="28"/>
        </w:rPr>
        <w:br/>
      </w:r>
      <w:r w:rsidRPr="00B32250">
        <w:rPr>
          <w:rFonts w:eastAsia="Microsoft YaHei"/>
          <w:b/>
          <w:color w:val="000000"/>
          <w:kern w:val="24"/>
          <w:sz w:val="28"/>
          <w:szCs w:val="28"/>
        </w:rPr>
        <w:t>Подбор персонала и развитие карьеры сотрудников</w:t>
      </w:r>
      <w:r w:rsidR="00B32250">
        <w:rPr>
          <w:rFonts w:eastAsia="Microsoft YaHei"/>
          <w:b/>
          <w:color w:val="000000"/>
          <w:kern w:val="24"/>
          <w:sz w:val="28"/>
          <w:szCs w:val="28"/>
        </w:rPr>
        <w:t>.</w:t>
      </w:r>
    </w:p>
    <w:p w:rsidR="00695AF9" w:rsidRDefault="00E91A07" w:rsidP="005D7C38">
      <w:pPr>
        <w:pStyle w:val="a4"/>
        <w:spacing w:line="276" w:lineRule="auto"/>
        <w:ind w:left="0" w:firstLine="709"/>
        <w:jc w:val="both"/>
        <w:rPr>
          <w:rFonts w:eastAsia="Microsoft YaHei"/>
          <w:color w:val="000000"/>
          <w:kern w:val="24"/>
          <w:sz w:val="28"/>
          <w:szCs w:val="28"/>
        </w:rPr>
      </w:pPr>
      <w:r w:rsidRPr="003A6726">
        <w:rPr>
          <w:rFonts w:eastAsia="Microsoft YaHei"/>
          <w:color w:val="000000"/>
          <w:kern w:val="24"/>
          <w:sz w:val="28"/>
          <w:szCs w:val="28"/>
        </w:rPr>
        <w:t xml:space="preserve"> В течение года три четверти вакансий были заполнены сотрудниками Компании и такой же процент директоров новых магазинов был набран из числа внутренних кандидатов. Поддержание высоких темпов роста Компании требует постоянного внимания к качеству процессов подбора персонала и активному планированию преемственности. Лучшим источником потенциальных кандидатов на роли директоров гипермаркетов и супермаркетов являются наши руководители секций. Оценка их потенциала и развитие являются ключевым аспектом в стратегии управления человеческими ресурсами. Для выявления сотрудников, стремящихся к развитию и демонстрирующих необходимый потенциал,  для всех руководителей секций был проведен бизнес-кейс чемпионат «Растем вместе с «Лентой»</w:t>
      </w:r>
      <w:r w:rsidR="00B44AC2">
        <w:rPr>
          <w:rFonts w:eastAsia="Microsoft YaHei"/>
          <w:color w:val="000000"/>
          <w:kern w:val="24"/>
          <w:sz w:val="28"/>
          <w:szCs w:val="28"/>
        </w:rPr>
        <w:t>,</w:t>
      </w:r>
      <w:r w:rsidRPr="003A6726">
        <w:rPr>
          <w:rFonts w:eastAsia="Microsoft YaHei"/>
          <w:color w:val="000000"/>
          <w:kern w:val="24"/>
          <w:sz w:val="28"/>
          <w:szCs w:val="28"/>
        </w:rPr>
        <w:t xml:space="preserve">  внедрен рейтинг руководителей. Это позволило нам существенно расширить кадровый резерв, определив  способных талантливых сотрудников, готовых к тому, чтобы сделать следующий шаг в своей карьере в «Ленте».</w:t>
      </w:r>
    </w:p>
    <w:p w:rsidR="00600D1E" w:rsidRDefault="00E91A07" w:rsidP="003A6726">
      <w:pPr>
        <w:pStyle w:val="a4"/>
        <w:spacing w:line="276" w:lineRule="auto"/>
        <w:ind w:left="0" w:firstLine="709"/>
        <w:jc w:val="both"/>
        <w:rPr>
          <w:rFonts w:eastAsia="Microsoft YaHei"/>
          <w:color w:val="000000"/>
          <w:kern w:val="24"/>
          <w:sz w:val="28"/>
          <w:szCs w:val="28"/>
        </w:rPr>
      </w:pPr>
      <w:r w:rsidRPr="003A6726">
        <w:rPr>
          <w:rFonts w:eastAsia="Microsoft YaHei"/>
          <w:color w:val="000000"/>
          <w:kern w:val="24"/>
          <w:sz w:val="28"/>
          <w:szCs w:val="28"/>
        </w:rPr>
        <w:t xml:space="preserve"> </w:t>
      </w:r>
      <w:r w:rsidRPr="003A6726">
        <w:rPr>
          <w:rFonts w:eastAsia="Microsoft YaHei"/>
          <w:color w:val="000000"/>
          <w:kern w:val="24"/>
          <w:sz w:val="28"/>
          <w:szCs w:val="28"/>
        </w:rPr>
        <w:br/>
        <w:t xml:space="preserve">  </w:t>
      </w:r>
    </w:p>
    <w:p w:rsidR="00695AF9" w:rsidRPr="00600D1E" w:rsidRDefault="00E91A07" w:rsidP="00600D1E">
      <w:pPr>
        <w:spacing w:after="0"/>
        <w:rPr>
          <w:rFonts w:ascii="Times New Roman" w:eastAsia="Microsoft YaHei" w:hAnsi="Times New Roman" w:cs="Times New Roman"/>
          <w:color w:val="000000"/>
          <w:kern w:val="24"/>
          <w:sz w:val="28"/>
          <w:szCs w:val="28"/>
        </w:rPr>
      </w:pPr>
      <w:r w:rsidRPr="00600D1E">
        <w:rPr>
          <w:rFonts w:ascii="Times New Roman" w:eastAsia="Microsoft YaHei" w:hAnsi="Times New Roman" w:cs="Times New Roman"/>
          <w:b/>
          <w:color w:val="000000"/>
          <w:kern w:val="24"/>
          <w:sz w:val="28"/>
          <w:szCs w:val="28"/>
        </w:rPr>
        <w:lastRenderedPageBreak/>
        <w:t>Вознаграждение сотрудников</w:t>
      </w:r>
      <w:r w:rsidR="00695AF9" w:rsidRPr="00600D1E">
        <w:rPr>
          <w:rFonts w:ascii="Times New Roman" w:eastAsia="Microsoft YaHei" w:hAnsi="Times New Roman" w:cs="Times New Roman"/>
          <w:b/>
          <w:color w:val="000000"/>
          <w:kern w:val="24"/>
          <w:sz w:val="28"/>
          <w:szCs w:val="28"/>
        </w:rPr>
        <w:t>.</w:t>
      </w:r>
    </w:p>
    <w:p w:rsidR="00600D1E" w:rsidRDefault="00E91A07" w:rsidP="00600D1E">
      <w:pPr>
        <w:pStyle w:val="a4"/>
        <w:spacing w:line="276" w:lineRule="auto"/>
        <w:ind w:left="0" w:firstLine="709"/>
        <w:jc w:val="both"/>
        <w:rPr>
          <w:rFonts w:eastAsia="Microsoft YaHei"/>
          <w:color w:val="000000"/>
          <w:kern w:val="24"/>
          <w:sz w:val="28"/>
          <w:szCs w:val="28"/>
        </w:rPr>
      </w:pPr>
      <w:r w:rsidRPr="003A6726">
        <w:rPr>
          <w:rFonts w:eastAsia="Microsoft YaHei"/>
          <w:color w:val="000000"/>
          <w:kern w:val="24"/>
          <w:sz w:val="28"/>
          <w:szCs w:val="28"/>
        </w:rPr>
        <w:t xml:space="preserve">«Лента» стремится предоставлять привлекательные условия и возможности карьерного роста для своих сотрудников. Оценка результативности влияет на уровень вознаграждения: сотрудники, вносящие максимальный вклад, получают более высокие премии и другие виды вознаграждений. </w:t>
      </w:r>
      <w:r w:rsidRPr="003A6726">
        <w:rPr>
          <w:rFonts w:eastAsia="Microsoft YaHei"/>
          <w:color w:val="000000"/>
          <w:kern w:val="24"/>
          <w:sz w:val="28"/>
          <w:szCs w:val="28"/>
        </w:rPr>
        <w:br/>
      </w:r>
    </w:p>
    <w:p w:rsidR="00600D1E" w:rsidRPr="00600D1E" w:rsidRDefault="00E91A07" w:rsidP="00600D1E">
      <w:pPr>
        <w:spacing w:after="0"/>
        <w:jc w:val="both"/>
        <w:rPr>
          <w:rFonts w:ascii="Times New Roman" w:eastAsia="Microsoft YaHei" w:hAnsi="Times New Roman" w:cs="Times New Roman"/>
          <w:b/>
          <w:color w:val="000000"/>
          <w:kern w:val="24"/>
          <w:sz w:val="28"/>
          <w:szCs w:val="28"/>
        </w:rPr>
      </w:pPr>
      <w:r w:rsidRPr="00600D1E">
        <w:rPr>
          <w:rFonts w:ascii="Times New Roman" w:eastAsia="Microsoft YaHei" w:hAnsi="Times New Roman" w:cs="Times New Roman"/>
          <w:b/>
          <w:color w:val="000000"/>
          <w:kern w:val="24"/>
          <w:sz w:val="28"/>
          <w:szCs w:val="28"/>
        </w:rPr>
        <w:t>Вовлеченность сотрудников и обеспечение равных возможностей</w:t>
      </w:r>
      <w:r w:rsidR="00600D1E" w:rsidRPr="00600D1E">
        <w:rPr>
          <w:rFonts w:ascii="Times New Roman" w:eastAsia="Microsoft YaHei" w:hAnsi="Times New Roman" w:cs="Times New Roman"/>
          <w:b/>
          <w:color w:val="000000"/>
          <w:kern w:val="24"/>
          <w:sz w:val="28"/>
          <w:szCs w:val="28"/>
        </w:rPr>
        <w:t>.</w:t>
      </w:r>
    </w:p>
    <w:p w:rsidR="00E91A07" w:rsidRPr="003A6726" w:rsidRDefault="00E91A07" w:rsidP="003A6726">
      <w:pPr>
        <w:pStyle w:val="a4"/>
        <w:spacing w:line="276" w:lineRule="auto"/>
        <w:ind w:left="0" w:firstLine="709"/>
        <w:jc w:val="both"/>
        <w:rPr>
          <w:rFonts w:eastAsia="Microsoft YaHei"/>
          <w:color w:val="000000"/>
          <w:kern w:val="24"/>
          <w:sz w:val="28"/>
          <w:szCs w:val="28"/>
        </w:rPr>
      </w:pPr>
      <w:r w:rsidRPr="003A6726">
        <w:rPr>
          <w:rFonts w:eastAsia="Microsoft YaHei"/>
          <w:color w:val="000000"/>
          <w:kern w:val="24"/>
          <w:sz w:val="28"/>
          <w:szCs w:val="28"/>
        </w:rPr>
        <w:t xml:space="preserve">Между вовлеченностью сотрудников, эффективностью бизнеса и удовлетворенностью покупателей существует тесная взаимосвязь, поэтому мы прилагаем все усилия, чтобы обеспечить получение сотрудниками актуальной информации о достижениях «Ленты» и ее планах на будущее. </w:t>
      </w:r>
      <w:r w:rsidRPr="003A6726">
        <w:rPr>
          <w:rFonts w:eastAsia="Microsoft YaHei"/>
          <w:color w:val="000000"/>
          <w:kern w:val="24"/>
          <w:sz w:val="28"/>
          <w:szCs w:val="28"/>
        </w:rPr>
        <w:br/>
        <w:t>Мы ценим многообразие и предлагаем варианты трудоустройства для всех трудоспособных кандидатов. Подбор персонала и продвижение по карьерной лестнице, а также принятие решений в Компании осуществляются исключительно на основании уровня профессиональных знаний и компетенций сотрудника.</w:t>
      </w:r>
    </w:p>
    <w:p w:rsidR="00E91A07" w:rsidRPr="003A6726" w:rsidRDefault="00E91A07" w:rsidP="003A6726">
      <w:pPr>
        <w:pStyle w:val="a4"/>
        <w:spacing w:line="276" w:lineRule="auto"/>
        <w:ind w:left="0" w:firstLine="709"/>
        <w:jc w:val="both"/>
        <w:rPr>
          <w:rFonts w:eastAsia="Microsoft YaHei"/>
          <w:color w:val="000000"/>
          <w:kern w:val="24"/>
          <w:sz w:val="28"/>
          <w:szCs w:val="28"/>
        </w:rPr>
      </w:pPr>
    </w:p>
    <w:p w:rsidR="006D1A11" w:rsidRDefault="006D1A11" w:rsidP="001A6C6B">
      <w:pPr>
        <w:jc w:val="both"/>
        <w:rPr>
          <w:rFonts w:ascii="Times New Roman" w:hAnsi="Times New Roman" w:cs="Times New Roman"/>
          <w:sz w:val="32"/>
          <w:szCs w:val="32"/>
        </w:rPr>
      </w:pPr>
    </w:p>
    <w:p w:rsidR="006D1A11" w:rsidRDefault="006D1A11" w:rsidP="001A6C6B">
      <w:pPr>
        <w:jc w:val="both"/>
        <w:rPr>
          <w:rFonts w:ascii="Times New Roman" w:hAnsi="Times New Roman" w:cs="Times New Roman"/>
          <w:sz w:val="32"/>
          <w:szCs w:val="32"/>
        </w:rPr>
      </w:pPr>
    </w:p>
    <w:p w:rsidR="006D1A11" w:rsidRDefault="006D1A11" w:rsidP="001A6C6B">
      <w:pPr>
        <w:jc w:val="both"/>
        <w:rPr>
          <w:rFonts w:ascii="Times New Roman" w:hAnsi="Times New Roman" w:cs="Times New Roman"/>
          <w:sz w:val="32"/>
          <w:szCs w:val="32"/>
        </w:rPr>
      </w:pPr>
    </w:p>
    <w:p w:rsidR="00A46DEF" w:rsidRDefault="00A46DEF" w:rsidP="001A6C6B">
      <w:pPr>
        <w:jc w:val="both"/>
        <w:rPr>
          <w:rFonts w:ascii="Times New Roman" w:hAnsi="Times New Roman" w:cs="Times New Roman"/>
          <w:sz w:val="32"/>
          <w:szCs w:val="32"/>
        </w:rPr>
      </w:pPr>
    </w:p>
    <w:p w:rsidR="00A46DEF" w:rsidRDefault="00A46DEF" w:rsidP="001A6C6B">
      <w:pPr>
        <w:jc w:val="both"/>
        <w:rPr>
          <w:rFonts w:ascii="Times New Roman" w:hAnsi="Times New Roman" w:cs="Times New Roman"/>
          <w:sz w:val="32"/>
          <w:szCs w:val="32"/>
        </w:rPr>
      </w:pPr>
    </w:p>
    <w:p w:rsidR="00A46DEF" w:rsidRDefault="00A46DEF" w:rsidP="001A6C6B">
      <w:pPr>
        <w:jc w:val="both"/>
        <w:rPr>
          <w:rFonts w:ascii="Times New Roman" w:hAnsi="Times New Roman" w:cs="Times New Roman"/>
          <w:sz w:val="32"/>
          <w:szCs w:val="32"/>
        </w:rPr>
      </w:pPr>
    </w:p>
    <w:p w:rsidR="005576BB" w:rsidRDefault="005576BB" w:rsidP="001A6C6B">
      <w:pPr>
        <w:jc w:val="both"/>
        <w:rPr>
          <w:rFonts w:ascii="Times New Roman" w:hAnsi="Times New Roman" w:cs="Times New Roman"/>
          <w:sz w:val="32"/>
          <w:szCs w:val="32"/>
        </w:rPr>
      </w:pPr>
    </w:p>
    <w:p w:rsidR="005576BB" w:rsidRDefault="005576BB" w:rsidP="001A6C6B">
      <w:pPr>
        <w:jc w:val="both"/>
        <w:rPr>
          <w:rFonts w:ascii="Times New Roman" w:hAnsi="Times New Roman" w:cs="Times New Roman"/>
          <w:sz w:val="32"/>
          <w:szCs w:val="32"/>
        </w:rPr>
      </w:pPr>
    </w:p>
    <w:p w:rsidR="005576BB" w:rsidRDefault="005576BB" w:rsidP="001A6C6B">
      <w:pPr>
        <w:jc w:val="both"/>
        <w:rPr>
          <w:rFonts w:ascii="Times New Roman" w:hAnsi="Times New Roman" w:cs="Times New Roman"/>
          <w:sz w:val="32"/>
          <w:szCs w:val="32"/>
        </w:rPr>
      </w:pPr>
    </w:p>
    <w:p w:rsidR="005576BB" w:rsidRDefault="005576BB" w:rsidP="001A6C6B">
      <w:pPr>
        <w:jc w:val="both"/>
        <w:rPr>
          <w:rFonts w:ascii="Times New Roman" w:hAnsi="Times New Roman" w:cs="Times New Roman"/>
          <w:sz w:val="32"/>
          <w:szCs w:val="32"/>
        </w:rPr>
      </w:pPr>
    </w:p>
    <w:p w:rsidR="00A46DEF" w:rsidRDefault="00A46DEF" w:rsidP="001A6C6B">
      <w:pPr>
        <w:jc w:val="both"/>
        <w:rPr>
          <w:rFonts w:ascii="Times New Roman" w:hAnsi="Times New Roman" w:cs="Times New Roman"/>
          <w:sz w:val="32"/>
          <w:szCs w:val="32"/>
        </w:rPr>
      </w:pPr>
    </w:p>
    <w:p w:rsidR="00A46DEF" w:rsidRDefault="00A46DEF" w:rsidP="001A6C6B">
      <w:pPr>
        <w:jc w:val="both"/>
        <w:rPr>
          <w:rFonts w:ascii="Times New Roman" w:hAnsi="Times New Roman" w:cs="Times New Roman"/>
          <w:sz w:val="32"/>
          <w:szCs w:val="32"/>
        </w:rPr>
      </w:pPr>
    </w:p>
    <w:p w:rsidR="00A46DEF" w:rsidRDefault="00A46DEF" w:rsidP="00A46DEF">
      <w:pPr>
        <w:jc w:val="center"/>
        <w:rPr>
          <w:rFonts w:ascii="Times New Roman" w:hAnsi="Times New Roman" w:cs="Times New Roman"/>
          <w:b/>
          <w:sz w:val="32"/>
          <w:szCs w:val="32"/>
        </w:rPr>
      </w:pPr>
      <w:r>
        <w:rPr>
          <w:rFonts w:ascii="Times New Roman" w:hAnsi="Times New Roman" w:cs="Times New Roman"/>
          <w:b/>
          <w:sz w:val="32"/>
          <w:szCs w:val="32"/>
        </w:rPr>
        <w:lastRenderedPageBreak/>
        <w:t>Практика ООО «Газпромнефть-Оренбург»</w:t>
      </w:r>
    </w:p>
    <w:p w:rsidR="00A46DEF" w:rsidRPr="0087042B" w:rsidRDefault="00A46DEF" w:rsidP="0087042B">
      <w:pPr>
        <w:pStyle w:val="af"/>
        <w:spacing w:line="276" w:lineRule="auto"/>
        <w:ind w:firstLine="851"/>
        <w:jc w:val="both"/>
        <w:rPr>
          <w:rFonts w:ascii="Times New Roman" w:hAnsi="Times New Roman" w:cs="Times New Roman"/>
          <w:sz w:val="28"/>
          <w:szCs w:val="28"/>
        </w:rPr>
      </w:pPr>
      <w:r w:rsidRPr="0087042B">
        <w:rPr>
          <w:rFonts w:ascii="Times New Roman" w:hAnsi="Times New Roman" w:cs="Times New Roman"/>
          <w:sz w:val="28"/>
          <w:szCs w:val="28"/>
        </w:rPr>
        <w:t xml:space="preserve">Нефтегазовый турнир «Умножая таланты» реализуется </w:t>
      </w:r>
      <w:r w:rsidR="00171BB4">
        <w:rPr>
          <w:rFonts w:ascii="Times New Roman" w:hAnsi="Times New Roman" w:cs="Times New Roman"/>
          <w:sz w:val="28"/>
          <w:szCs w:val="28"/>
        </w:rPr>
        <w:t xml:space="preserve">компанией </w:t>
      </w:r>
      <w:r w:rsidRPr="0087042B">
        <w:rPr>
          <w:rFonts w:ascii="Times New Roman" w:hAnsi="Times New Roman" w:cs="Times New Roman"/>
          <w:sz w:val="28"/>
          <w:szCs w:val="28"/>
        </w:rPr>
        <w:t>в рамках программы социальных инвестиций «Родные города», неотъемлемым элементом которой является комплексное развитие территорий, где работает компания «Газпром нефть».</w:t>
      </w:r>
    </w:p>
    <w:p w:rsidR="00A46DEF" w:rsidRPr="0087042B" w:rsidRDefault="00A46DEF" w:rsidP="0087042B">
      <w:pPr>
        <w:pStyle w:val="af"/>
        <w:spacing w:line="276" w:lineRule="auto"/>
        <w:ind w:firstLine="851"/>
        <w:jc w:val="both"/>
        <w:rPr>
          <w:rFonts w:ascii="Times New Roman" w:hAnsi="Times New Roman" w:cs="Times New Roman"/>
          <w:sz w:val="28"/>
          <w:szCs w:val="28"/>
        </w:rPr>
      </w:pPr>
      <w:r w:rsidRPr="0087042B">
        <w:rPr>
          <w:rFonts w:ascii="Times New Roman" w:hAnsi="Times New Roman" w:cs="Times New Roman"/>
          <w:sz w:val="28"/>
          <w:szCs w:val="28"/>
        </w:rPr>
        <w:t xml:space="preserve">Идея проведения турнира родилась не случайно. По данным Минобрнауки, всего 10% российских студентов выбирают инженерные профили, а больше половины выпущенных специалистов не соответствует требованиям ТЭК. Недостаток кадров создает препятствия для технологического «рывка», способствующего развитию бизнеса. Поэтому «Газпром нефть» как лидер российской нефтегазовой отрасли включается в процессы профориентации и подготовки специалистов в самых разных областях. </w:t>
      </w:r>
    </w:p>
    <w:p w:rsidR="00A46DEF" w:rsidRPr="0087042B" w:rsidRDefault="00A46DEF" w:rsidP="0087042B">
      <w:pPr>
        <w:pStyle w:val="af"/>
        <w:spacing w:line="276" w:lineRule="auto"/>
        <w:ind w:firstLine="851"/>
        <w:jc w:val="both"/>
        <w:rPr>
          <w:rFonts w:ascii="Times New Roman" w:hAnsi="Times New Roman" w:cs="Times New Roman"/>
          <w:sz w:val="28"/>
          <w:szCs w:val="28"/>
        </w:rPr>
      </w:pPr>
      <w:r w:rsidRPr="0087042B">
        <w:rPr>
          <w:rFonts w:ascii="Times New Roman" w:hAnsi="Times New Roman" w:cs="Times New Roman"/>
          <w:sz w:val="28"/>
          <w:szCs w:val="28"/>
        </w:rPr>
        <w:t>Компания развивает сотрудничество с университетами регионов присутствия, организует производственную и преддипломную практику студентов, открывает базовые кафедры в вузах и профильные «Газпромнефть-классы» в школах, поддерживает научное сотрудничество с Междисциплинарной лабораторией им. П.Л. Чебышева СПбГУ.</w:t>
      </w:r>
    </w:p>
    <w:p w:rsidR="00A46DEF" w:rsidRPr="0087042B" w:rsidRDefault="00A46DEF" w:rsidP="0087042B">
      <w:pPr>
        <w:pStyle w:val="af"/>
        <w:spacing w:line="276" w:lineRule="auto"/>
        <w:ind w:firstLine="851"/>
        <w:jc w:val="both"/>
        <w:rPr>
          <w:rFonts w:ascii="Times New Roman" w:hAnsi="Times New Roman" w:cs="Times New Roman"/>
          <w:sz w:val="28"/>
          <w:szCs w:val="28"/>
        </w:rPr>
      </w:pPr>
      <w:r w:rsidRPr="0087042B">
        <w:rPr>
          <w:rFonts w:ascii="Times New Roman" w:hAnsi="Times New Roman" w:cs="Times New Roman"/>
          <w:sz w:val="28"/>
          <w:szCs w:val="28"/>
        </w:rPr>
        <w:t xml:space="preserve">Турнир по нефтегазовой тематике «Умножая таланты» – современный формат научного мероприятия для школьников, подготовленный с учетом актуальных мировых практик. </w:t>
      </w:r>
    </w:p>
    <w:p w:rsidR="00A46DEF" w:rsidRDefault="00A46DEF" w:rsidP="0087042B">
      <w:pPr>
        <w:pStyle w:val="af"/>
        <w:spacing w:line="276" w:lineRule="auto"/>
        <w:ind w:firstLine="851"/>
        <w:jc w:val="both"/>
        <w:rPr>
          <w:rFonts w:ascii="Times New Roman" w:hAnsi="Times New Roman" w:cs="Times New Roman"/>
          <w:sz w:val="28"/>
          <w:szCs w:val="28"/>
        </w:rPr>
      </w:pPr>
      <w:r w:rsidRPr="0087042B">
        <w:rPr>
          <w:rFonts w:ascii="Times New Roman" w:hAnsi="Times New Roman" w:cs="Times New Roman"/>
          <w:sz w:val="28"/>
          <w:szCs w:val="28"/>
        </w:rPr>
        <w:t>Старшеклассникам из регионов присутствия компании предлагается объединиться в команды по 3 человека, провести настоящее исследование (решить актуальную для отрасли задачу), продемонстрировать свой нестандартный подход к решению задач. Авторы лучших проектов приглашаются на финал в Санкт-Петербург, где демонстрируют свои решения экспертам отрасли.</w:t>
      </w:r>
    </w:p>
    <w:p w:rsidR="00171BB4" w:rsidRPr="0087042B" w:rsidRDefault="00171BB4" w:rsidP="0087042B">
      <w:pPr>
        <w:pStyle w:val="af"/>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Преимущества турнира:</w:t>
      </w:r>
    </w:p>
    <w:p w:rsidR="00A46DEF" w:rsidRPr="0087042B" w:rsidRDefault="00A46DEF" w:rsidP="00000093">
      <w:pPr>
        <w:pStyle w:val="af"/>
        <w:numPr>
          <w:ilvl w:val="0"/>
          <w:numId w:val="20"/>
        </w:numPr>
        <w:tabs>
          <w:tab w:val="left" w:pos="993"/>
          <w:tab w:val="left" w:pos="1276"/>
        </w:tabs>
        <w:spacing w:line="276" w:lineRule="auto"/>
        <w:ind w:left="0" w:firstLine="851"/>
        <w:jc w:val="both"/>
        <w:rPr>
          <w:rFonts w:ascii="Times New Roman" w:hAnsi="Times New Roman" w:cs="Times New Roman"/>
          <w:sz w:val="28"/>
          <w:szCs w:val="28"/>
        </w:rPr>
      </w:pPr>
      <w:r w:rsidRPr="0087042B">
        <w:rPr>
          <w:rFonts w:ascii="Times New Roman" w:hAnsi="Times New Roman" w:cs="Times New Roman"/>
          <w:sz w:val="28"/>
          <w:szCs w:val="28"/>
        </w:rPr>
        <w:t xml:space="preserve">В отличие от традиционных школьных олимпиад, турнир ориентирован не на проверку знаний, а на развитие у школьников умения их применять. </w:t>
      </w:r>
    </w:p>
    <w:p w:rsidR="00A46DEF" w:rsidRPr="0087042B" w:rsidRDefault="00A46DEF" w:rsidP="00000093">
      <w:pPr>
        <w:pStyle w:val="af"/>
        <w:numPr>
          <w:ilvl w:val="0"/>
          <w:numId w:val="20"/>
        </w:numPr>
        <w:tabs>
          <w:tab w:val="left" w:pos="993"/>
          <w:tab w:val="left" w:pos="1276"/>
        </w:tabs>
        <w:spacing w:line="276" w:lineRule="auto"/>
        <w:ind w:left="0" w:firstLine="851"/>
        <w:jc w:val="both"/>
        <w:rPr>
          <w:rFonts w:ascii="Times New Roman" w:hAnsi="Times New Roman" w:cs="Times New Roman"/>
          <w:sz w:val="28"/>
          <w:szCs w:val="28"/>
        </w:rPr>
      </w:pPr>
      <w:r w:rsidRPr="0087042B">
        <w:rPr>
          <w:rFonts w:ascii="Times New Roman" w:hAnsi="Times New Roman" w:cs="Times New Roman"/>
          <w:sz w:val="28"/>
          <w:szCs w:val="28"/>
        </w:rPr>
        <w:t>В основе турнира – развитие компетенций школьников в сфере STEM (Science, Technology, Engineering, Math).</w:t>
      </w:r>
    </w:p>
    <w:p w:rsidR="00A46DEF" w:rsidRPr="0087042B" w:rsidRDefault="00A46DEF" w:rsidP="00000093">
      <w:pPr>
        <w:pStyle w:val="af"/>
        <w:numPr>
          <w:ilvl w:val="0"/>
          <w:numId w:val="20"/>
        </w:numPr>
        <w:tabs>
          <w:tab w:val="left" w:pos="993"/>
          <w:tab w:val="left" w:pos="1276"/>
        </w:tabs>
        <w:spacing w:line="276" w:lineRule="auto"/>
        <w:ind w:left="0" w:firstLine="851"/>
        <w:jc w:val="both"/>
        <w:rPr>
          <w:rFonts w:ascii="Times New Roman" w:hAnsi="Times New Roman" w:cs="Times New Roman"/>
          <w:sz w:val="28"/>
          <w:szCs w:val="28"/>
        </w:rPr>
      </w:pPr>
      <w:r w:rsidRPr="0087042B">
        <w:rPr>
          <w:rFonts w:ascii="Times New Roman" w:hAnsi="Times New Roman" w:cs="Times New Roman"/>
          <w:sz w:val="28"/>
          <w:szCs w:val="28"/>
        </w:rPr>
        <w:t>Развитие навыков, востребованных среди работодателей (презентационные, исследовательские, аналитические, навыки работы в команде).</w:t>
      </w:r>
    </w:p>
    <w:p w:rsidR="00A46DEF" w:rsidRPr="0087042B" w:rsidRDefault="00A46DEF" w:rsidP="00171BB4">
      <w:pPr>
        <w:pStyle w:val="af"/>
        <w:spacing w:line="276" w:lineRule="auto"/>
        <w:ind w:firstLine="851"/>
        <w:jc w:val="both"/>
        <w:rPr>
          <w:rFonts w:ascii="Times New Roman" w:hAnsi="Times New Roman" w:cs="Times New Roman"/>
          <w:sz w:val="28"/>
          <w:szCs w:val="28"/>
        </w:rPr>
      </w:pPr>
      <w:r w:rsidRPr="0087042B">
        <w:rPr>
          <w:rFonts w:ascii="Times New Roman" w:hAnsi="Times New Roman" w:cs="Times New Roman"/>
          <w:sz w:val="28"/>
          <w:szCs w:val="28"/>
        </w:rPr>
        <w:t>Турнир проводится с 2015 года для двух возрастных групп</w:t>
      </w:r>
      <w:r w:rsidR="00171BB4">
        <w:rPr>
          <w:rFonts w:ascii="Times New Roman" w:hAnsi="Times New Roman" w:cs="Times New Roman"/>
          <w:sz w:val="28"/>
          <w:szCs w:val="28"/>
        </w:rPr>
        <w:t xml:space="preserve"> (</w:t>
      </w:r>
      <w:r w:rsidRPr="0087042B">
        <w:rPr>
          <w:rFonts w:ascii="Times New Roman" w:hAnsi="Times New Roman" w:cs="Times New Roman"/>
          <w:sz w:val="28"/>
          <w:szCs w:val="28"/>
        </w:rPr>
        <w:t xml:space="preserve">8-9 класс </w:t>
      </w:r>
      <w:r w:rsidR="00171BB4">
        <w:rPr>
          <w:rFonts w:ascii="Times New Roman" w:hAnsi="Times New Roman" w:cs="Times New Roman"/>
          <w:sz w:val="28"/>
          <w:szCs w:val="28"/>
        </w:rPr>
        <w:t xml:space="preserve">и </w:t>
      </w:r>
      <w:r w:rsidRPr="0087042B">
        <w:rPr>
          <w:rFonts w:ascii="Times New Roman" w:hAnsi="Times New Roman" w:cs="Times New Roman"/>
          <w:sz w:val="28"/>
          <w:szCs w:val="28"/>
        </w:rPr>
        <w:t>10-11 класс</w:t>
      </w:r>
      <w:r w:rsidR="00171BB4">
        <w:rPr>
          <w:rFonts w:ascii="Times New Roman" w:hAnsi="Times New Roman" w:cs="Times New Roman"/>
          <w:sz w:val="28"/>
          <w:szCs w:val="28"/>
        </w:rPr>
        <w:t>).</w:t>
      </w:r>
      <w:r w:rsidR="005874E5">
        <w:rPr>
          <w:rFonts w:ascii="Times New Roman" w:hAnsi="Times New Roman" w:cs="Times New Roman"/>
          <w:sz w:val="28"/>
          <w:szCs w:val="28"/>
        </w:rPr>
        <w:t xml:space="preserve"> </w:t>
      </w:r>
    </w:p>
    <w:p w:rsidR="00A46DEF" w:rsidRPr="0087042B" w:rsidRDefault="00A46DEF" w:rsidP="0087042B">
      <w:pPr>
        <w:pStyle w:val="af"/>
        <w:spacing w:line="276" w:lineRule="auto"/>
        <w:ind w:firstLine="851"/>
        <w:jc w:val="both"/>
        <w:rPr>
          <w:rFonts w:ascii="Times New Roman" w:hAnsi="Times New Roman" w:cs="Times New Roman"/>
          <w:sz w:val="28"/>
          <w:szCs w:val="28"/>
        </w:rPr>
      </w:pPr>
      <w:r w:rsidRPr="0087042B">
        <w:rPr>
          <w:rFonts w:ascii="Times New Roman" w:hAnsi="Times New Roman" w:cs="Times New Roman"/>
          <w:sz w:val="28"/>
          <w:szCs w:val="28"/>
        </w:rPr>
        <w:lastRenderedPageBreak/>
        <w:t xml:space="preserve">В конкурсе могут принять участие школьники из городов присутствия компании. В 2017 году впервые в нем смогли поучаствовать школьники из Оренбурга и поселков Бердянка и Самородово, входящих в его состав, а также нефтедобывающих районов – Оренбургского, Переволоцкого, Новосергиевского. Заявки на участие в турнире подали 100 оренбургских школьников, 6 из них были приглашены на заключительный этап конкурса в Санкт-Петербург. </w:t>
      </w:r>
    </w:p>
    <w:p w:rsidR="00A46DEF" w:rsidRPr="0087042B" w:rsidRDefault="00A46DEF" w:rsidP="00F114C2">
      <w:pPr>
        <w:pStyle w:val="af"/>
        <w:spacing w:line="276" w:lineRule="auto"/>
        <w:ind w:firstLine="851"/>
        <w:jc w:val="both"/>
        <w:rPr>
          <w:rFonts w:ascii="Times New Roman" w:hAnsi="Times New Roman" w:cs="Times New Roman"/>
          <w:sz w:val="28"/>
          <w:szCs w:val="28"/>
        </w:rPr>
      </w:pPr>
      <w:r w:rsidRPr="0087042B">
        <w:rPr>
          <w:rFonts w:ascii="Times New Roman" w:hAnsi="Times New Roman" w:cs="Times New Roman"/>
          <w:sz w:val="28"/>
          <w:szCs w:val="28"/>
        </w:rPr>
        <w:t>Организатор: «Газпромнефть-НТЦ» (научно-технический центр), дочерние общества компании «Газпром нефть» в регионах присутствия, подрядная организация.</w:t>
      </w:r>
    </w:p>
    <w:p w:rsidR="00A46DEF" w:rsidRPr="0087042B" w:rsidRDefault="00A46DEF" w:rsidP="00F114C2">
      <w:pPr>
        <w:pStyle w:val="af"/>
        <w:spacing w:line="276" w:lineRule="auto"/>
        <w:ind w:firstLine="851"/>
        <w:jc w:val="both"/>
        <w:rPr>
          <w:rFonts w:ascii="Times New Roman" w:hAnsi="Times New Roman" w:cs="Times New Roman"/>
          <w:sz w:val="28"/>
          <w:szCs w:val="28"/>
        </w:rPr>
      </w:pPr>
      <w:r w:rsidRPr="001D56C7">
        <w:rPr>
          <w:rFonts w:ascii="Times New Roman" w:hAnsi="Times New Roman" w:cs="Times New Roman"/>
          <w:sz w:val="28"/>
          <w:szCs w:val="28"/>
          <w:u w:val="single"/>
        </w:rPr>
        <w:t>Основные цели турнира</w:t>
      </w:r>
      <w:r w:rsidRPr="0087042B">
        <w:rPr>
          <w:rFonts w:ascii="Times New Roman" w:hAnsi="Times New Roman" w:cs="Times New Roman"/>
          <w:sz w:val="28"/>
          <w:szCs w:val="28"/>
        </w:rPr>
        <w:t>:</w:t>
      </w:r>
    </w:p>
    <w:p w:rsidR="00A46DEF" w:rsidRPr="0087042B" w:rsidRDefault="00A46DEF" w:rsidP="00000093">
      <w:pPr>
        <w:pStyle w:val="af"/>
        <w:numPr>
          <w:ilvl w:val="0"/>
          <w:numId w:val="21"/>
        </w:numPr>
        <w:tabs>
          <w:tab w:val="left" w:pos="1276"/>
        </w:tabs>
        <w:spacing w:line="276" w:lineRule="auto"/>
        <w:ind w:left="0" w:firstLine="851"/>
        <w:jc w:val="both"/>
        <w:rPr>
          <w:rFonts w:ascii="Times New Roman" w:hAnsi="Times New Roman" w:cs="Times New Roman"/>
          <w:sz w:val="28"/>
          <w:szCs w:val="28"/>
        </w:rPr>
      </w:pPr>
      <w:r w:rsidRPr="0087042B">
        <w:rPr>
          <w:rFonts w:ascii="Times New Roman" w:hAnsi="Times New Roman" w:cs="Times New Roman"/>
          <w:sz w:val="28"/>
          <w:szCs w:val="28"/>
        </w:rPr>
        <w:t>Повышение интереса старшеклассников к инженерным специальностям и нефтегазовой отрасли в целом.</w:t>
      </w:r>
    </w:p>
    <w:p w:rsidR="00A46DEF" w:rsidRPr="0087042B" w:rsidRDefault="00A46DEF" w:rsidP="00000093">
      <w:pPr>
        <w:pStyle w:val="af"/>
        <w:numPr>
          <w:ilvl w:val="0"/>
          <w:numId w:val="21"/>
        </w:numPr>
        <w:tabs>
          <w:tab w:val="left" w:pos="1276"/>
        </w:tabs>
        <w:spacing w:line="276" w:lineRule="auto"/>
        <w:ind w:left="0" w:firstLine="851"/>
        <w:jc w:val="both"/>
        <w:rPr>
          <w:rFonts w:ascii="Times New Roman" w:hAnsi="Times New Roman" w:cs="Times New Roman"/>
          <w:sz w:val="28"/>
          <w:szCs w:val="28"/>
        </w:rPr>
      </w:pPr>
      <w:r w:rsidRPr="0087042B">
        <w:rPr>
          <w:rFonts w:ascii="Times New Roman" w:hAnsi="Times New Roman" w:cs="Times New Roman"/>
          <w:sz w:val="28"/>
          <w:szCs w:val="28"/>
        </w:rPr>
        <w:t>Развитие кадрового потенциала, формирование базы данных одаренной молодежи.</w:t>
      </w:r>
    </w:p>
    <w:p w:rsidR="00A46DEF" w:rsidRPr="0087042B" w:rsidRDefault="00A46DEF" w:rsidP="00000093">
      <w:pPr>
        <w:pStyle w:val="af"/>
        <w:numPr>
          <w:ilvl w:val="0"/>
          <w:numId w:val="21"/>
        </w:numPr>
        <w:tabs>
          <w:tab w:val="left" w:pos="1276"/>
        </w:tabs>
        <w:spacing w:line="276" w:lineRule="auto"/>
        <w:ind w:left="0" w:firstLine="851"/>
        <w:jc w:val="both"/>
        <w:rPr>
          <w:rFonts w:ascii="Times New Roman" w:hAnsi="Times New Roman" w:cs="Times New Roman"/>
          <w:sz w:val="28"/>
          <w:szCs w:val="28"/>
        </w:rPr>
      </w:pPr>
      <w:r w:rsidRPr="0087042B">
        <w:rPr>
          <w:rFonts w:ascii="Times New Roman" w:hAnsi="Times New Roman" w:cs="Times New Roman"/>
          <w:sz w:val="28"/>
          <w:szCs w:val="28"/>
        </w:rPr>
        <w:t>Повышение уровня компетенций школьников – обеспечение более высокого уровня подготовки на этапе поступления в ВУЗ.</w:t>
      </w:r>
    </w:p>
    <w:p w:rsidR="00A46DEF" w:rsidRPr="0087042B" w:rsidRDefault="00A46DEF" w:rsidP="00000093">
      <w:pPr>
        <w:pStyle w:val="af"/>
        <w:numPr>
          <w:ilvl w:val="0"/>
          <w:numId w:val="21"/>
        </w:numPr>
        <w:tabs>
          <w:tab w:val="left" w:pos="1276"/>
        </w:tabs>
        <w:spacing w:line="276" w:lineRule="auto"/>
        <w:ind w:left="0" w:firstLine="851"/>
        <w:jc w:val="both"/>
        <w:rPr>
          <w:rFonts w:ascii="Times New Roman" w:hAnsi="Times New Roman" w:cs="Times New Roman"/>
          <w:sz w:val="28"/>
          <w:szCs w:val="28"/>
        </w:rPr>
      </w:pPr>
      <w:r w:rsidRPr="0087042B">
        <w:rPr>
          <w:rFonts w:ascii="Times New Roman" w:hAnsi="Times New Roman" w:cs="Times New Roman"/>
          <w:sz w:val="28"/>
          <w:szCs w:val="28"/>
        </w:rPr>
        <w:t>Расширение возможностей способной к инновациям молодежи для самореализации.</w:t>
      </w:r>
    </w:p>
    <w:p w:rsidR="00A46DEF" w:rsidRPr="0087042B" w:rsidRDefault="00A46DEF" w:rsidP="00000093">
      <w:pPr>
        <w:pStyle w:val="af"/>
        <w:numPr>
          <w:ilvl w:val="0"/>
          <w:numId w:val="21"/>
        </w:numPr>
        <w:tabs>
          <w:tab w:val="left" w:pos="1276"/>
        </w:tabs>
        <w:spacing w:line="276" w:lineRule="auto"/>
        <w:ind w:left="0" w:firstLine="851"/>
        <w:jc w:val="both"/>
        <w:rPr>
          <w:rFonts w:ascii="Times New Roman" w:hAnsi="Times New Roman" w:cs="Times New Roman"/>
          <w:sz w:val="28"/>
          <w:szCs w:val="28"/>
        </w:rPr>
      </w:pPr>
      <w:r w:rsidRPr="0087042B">
        <w:rPr>
          <w:rFonts w:ascii="Times New Roman" w:hAnsi="Times New Roman" w:cs="Times New Roman"/>
          <w:sz w:val="28"/>
          <w:szCs w:val="28"/>
        </w:rPr>
        <w:t>Продвижение «Газпром нефти» как высокотехнологичной и инновационной компании среди целевых аудиторий.</w:t>
      </w:r>
    </w:p>
    <w:p w:rsidR="00A46DEF" w:rsidRPr="0087042B" w:rsidRDefault="00A46DEF" w:rsidP="001D56C7">
      <w:pPr>
        <w:pStyle w:val="af"/>
        <w:spacing w:line="276" w:lineRule="auto"/>
        <w:ind w:firstLine="851"/>
        <w:jc w:val="both"/>
        <w:rPr>
          <w:rFonts w:ascii="Times New Roman" w:hAnsi="Times New Roman" w:cs="Times New Roman"/>
          <w:sz w:val="28"/>
          <w:szCs w:val="28"/>
        </w:rPr>
      </w:pPr>
      <w:r w:rsidRPr="001D56C7">
        <w:rPr>
          <w:rFonts w:ascii="Times New Roman" w:hAnsi="Times New Roman" w:cs="Times New Roman"/>
          <w:sz w:val="28"/>
          <w:szCs w:val="28"/>
          <w:u w:val="single"/>
        </w:rPr>
        <w:t>Целевые аудитории</w:t>
      </w:r>
      <w:r w:rsidRPr="0087042B">
        <w:rPr>
          <w:rFonts w:ascii="Times New Roman" w:hAnsi="Times New Roman" w:cs="Times New Roman"/>
          <w:sz w:val="28"/>
          <w:szCs w:val="28"/>
        </w:rPr>
        <w:t>:</w:t>
      </w:r>
    </w:p>
    <w:p w:rsidR="00A46DEF" w:rsidRPr="0087042B" w:rsidRDefault="00601AD2" w:rsidP="00000093">
      <w:pPr>
        <w:pStyle w:val="af"/>
        <w:numPr>
          <w:ilvl w:val="0"/>
          <w:numId w:val="22"/>
        </w:numPr>
        <w:tabs>
          <w:tab w:val="left" w:pos="1276"/>
        </w:tabs>
        <w:spacing w:line="276" w:lineRule="auto"/>
        <w:ind w:firstLine="131"/>
        <w:jc w:val="both"/>
        <w:rPr>
          <w:rFonts w:ascii="Times New Roman" w:hAnsi="Times New Roman" w:cs="Times New Roman"/>
          <w:sz w:val="28"/>
          <w:szCs w:val="28"/>
        </w:rPr>
      </w:pPr>
      <w:r>
        <w:rPr>
          <w:rFonts w:ascii="Times New Roman" w:hAnsi="Times New Roman" w:cs="Times New Roman"/>
          <w:sz w:val="28"/>
          <w:szCs w:val="28"/>
        </w:rPr>
        <w:t>ш</w:t>
      </w:r>
      <w:r w:rsidR="00A46DEF" w:rsidRPr="0087042B">
        <w:rPr>
          <w:rFonts w:ascii="Times New Roman" w:hAnsi="Times New Roman" w:cs="Times New Roman"/>
          <w:sz w:val="28"/>
          <w:szCs w:val="28"/>
        </w:rPr>
        <w:t>кольники 8-11 классов из регионов</w:t>
      </w:r>
      <w:r w:rsidR="001D56C7">
        <w:rPr>
          <w:rFonts w:ascii="Times New Roman" w:hAnsi="Times New Roman" w:cs="Times New Roman"/>
          <w:sz w:val="28"/>
          <w:szCs w:val="28"/>
        </w:rPr>
        <w:t>.</w:t>
      </w:r>
    </w:p>
    <w:p w:rsidR="00A46DEF" w:rsidRPr="0087042B" w:rsidRDefault="00601AD2" w:rsidP="00000093">
      <w:pPr>
        <w:pStyle w:val="af"/>
        <w:numPr>
          <w:ilvl w:val="0"/>
          <w:numId w:val="22"/>
        </w:numPr>
        <w:tabs>
          <w:tab w:val="left" w:pos="1276"/>
        </w:tabs>
        <w:spacing w:line="276" w:lineRule="auto"/>
        <w:ind w:firstLine="131"/>
        <w:jc w:val="both"/>
        <w:rPr>
          <w:rFonts w:ascii="Times New Roman" w:hAnsi="Times New Roman" w:cs="Times New Roman"/>
          <w:sz w:val="28"/>
          <w:szCs w:val="28"/>
        </w:rPr>
      </w:pPr>
      <w:r>
        <w:rPr>
          <w:rFonts w:ascii="Times New Roman" w:hAnsi="Times New Roman" w:cs="Times New Roman"/>
          <w:sz w:val="28"/>
          <w:szCs w:val="28"/>
        </w:rPr>
        <w:t>р</w:t>
      </w:r>
      <w:r w:rsidR="001D56C7">
        <w:rPr>
          <w:rFonts w:ascii="Times New Roman" w:hAnsi="Times New Roman" w:cs="Times New Roman"/>
          <w:sz w:val="28"/>
          <w:szCs w:val="28"/>
        </w:rPr>
        <w:t>одители школьников 8-11 классов.</w:t>
      </w:r>
    </w:p>
    <w:p w:rsidR="00A46DEF" w:rsidRPr="0087042B" w:rsidRDefault="00601AD2" w:rsidP="00000093">
      <w:pPr>
        <w:pStyle w:val="af"/>
        <w:numPr>
          <w:ilvl w:val="0"/>
          <w:numId w:val="22"/>
        </w:numPr>
        <w:tabs>
          <w:tab w:val="left" w:pos="1276"/>
        </w:tabs>
        <w:spacing w:line="276" w:lineRule="auto"/>
        <w:ind w:firstLine="131"/>
        <w:jc w:val="both"/>
        <w:rPr>
          <w:rFonts w:ascii="Times New Roman" w:hAnsi="Times New Roman" w:cs="Times New Roman"/>
          <w:sz w:val="28"/>
          <w:szCs w:val="28"/>
        </w:rPr>
      </w:pPr>
      <w:r>
        <w:rPr>
          <w:rFonts w:ascii="Times New Roman" w:hAnsi="Times New Roman" w:cs="Times New Roman"/>
          <w:sz w:val="28"/>
          <w:szCs w:val="28"/>
        </w:rPr>
        <w:t>у</w:t>
      </w:r>
      <w:r w:rsidR="00A46DEF" w:rsidRPr="0087042B">
        <w:rPr>
          <w:rFonts w:ascii="Times New Roman" w:hAnsi="Times New Roman" w:cs="Times New Roman"/>
          <w:sz w:val="28"/>
          <w:szCs w:val="28"/>
        </w:rPr>
        <w:t>чителя и директора школ</w:t>
      </w:r>
      <w:r w:rsidR="001D56C7">
        <w:rPr>
          <w:rFonts w:ascii="Times New Roman" w:hAnsi="Times New Roman" w:cs="Times New Roman"/>
          <w:sz w:val="28"/>
          <w:szCs w:val="28"/>
        </w:rPr>
        <w:t>.</w:t>
      </w:r>
    </w:p>
    <w:p w:rsidR="00A46DEF" w:rsidRPr="0087042B" w:rsidRDefault="00601AD2" w:rsidP="00000093">
      <w:pPr>
        <w:pStyle w:val="af"/>
        <w:numPr>
          <w:ilvl w:val="0"/>
          <w:numId w:val="22"/>
        </w:numPr>
        <w:tabs>
          <w:tab w:val="left" w:pos="1276"/>
        </w:tabs>
        <w:spacing w:line="276" w:lineRule="auto"/>
        <w:ind w:firstLine="131"/>
        <w:jc w:val="both"/>
        <w:rPr>
          <w:rFonts w:ascii="Times New Roman" w:hAnsi="Times New Roman" w:cs="Times New Roman"/>
          <w:sz w:val="28"/>
          <w:szCs w:val="28"/>
        </w:rPr>
      </w:pPr>
      <w:r>
        <w:rPr>
          <w:rFonts w:ascii="Times New Roman" w:hAnsi="Times New Roman" w:cs="Times New Roman"/>
          <w:sz w:val="28"/>
          <w:szCs w:val="28"/>
        </w:rPr>
        <w:t>с</w:t>
      </w:r>
      <w:r w:rsidR="00A46DEF" w:rsidRPr="0087042B">
        <w:rPr>
          <w:rFonts w:ascii="Times New Roman" w:hAnsi="Times New Roman" w:cs="Times New Roman"/>
          <w:sz w:val="28"/>
          <w:szCs w:val="28"/>
        </w:rPr>
        <w:t>отрудники компании</w:t>
      </w:r>
      <w:r w:rsidR="001D56C7">
        <w:rPr>
          <w:rFonts w:ascii="Times New Roman" w:hAnsi="Times New Roman" w:cs="Times New Roman"/>
          <w:sz w:val="28"/>
          <w:szCs w:val="28"/>
        </w:rPr>
        <w:t>.</w:t>
      </w:r>
      <w:r w:rsidR="00A46DEF" w:rsidRPr="0087042B">
        <w:rPr>
          <w:rFonts w:ascii="Times New Roman" w:hAnsi="Times New Roman" w:cs="Times New Roman"/>
          <w:sz w:val="28"/>
          <w:szCs w:val="28"/>
        </w:rPr>
        <w:t xml:space="preserve"> </w:t>
      </w:r>
    </w:p>
    <w:p w:rsidR="00A46DEF" w:rsidRPr="0087042B" w:rsidRDefault="00A46DEF" w:rsidP="00032314">
      <w:pPr>
        <w:pStyle w:val="af"/>
        <w:spacing w:line="276" w:lineRule="auto"/>
        <w:ind w:firstLine="851"/>
        <w:jc w:val="both"/>
        <w:rPr>
          <w:rFonts w:ascii="Times New Roman" w:hAnsi="Times New Roman" w:cs="Times New Roman"/>
          <w:sz w:val="28"/>
          <w:szCs w:val="28"/>
        </w:rPr>
      </w:pPr>
      <w:r w:rsidRPr="0087042B">
        <w:rPr>
          <w:rFonts w:ascii="Times New Roman" w:hAnsi="Times New Roman" w:cs="Times New Roman"/>
          <w:sz w:val="28"/>
          <w:szCs w:val="28"/>
        </w:rPr>
        <w:t xml:space="preserve">Традиционно турнир стартует 1 сентября. Проводится он в два тура: </w:t>
      </w:r>
    </w:p>
    <w:p w:rsidR="00A46DEF" w:rsidRPr="0087042B" w:rsidRDefault="00A46DEF" w:rsidP="00000093">
      <w:pPr>
        <w:pStyle w:val="af"/>
        <w:numPr>
          <w:ilvl w:val="0"/>
          <w:numId w:val="23"/>
        </w:numPr>
        <w:tabs>
          <w:tab w:val="left" w:pos="1276"/>
        </w:tabs>
        <w:spacing w:line="276" w:lineRule="auto"/>
        <w:ind w:left="0" w:firstLine="851"/>
        <w:jc w:val="both"/>
        <w:rPr>
          <w:rFonts w:ascii="Times New Roman" w:hAnsi="Times New Roman" w:cs="Times New Roman"/>
          <w:sz w:val="28"/>
          <w:szCs w:val="28"/>
        </w:rPr>
      </w:pPr>
      <w:r w:rsidRPr="0087042B">
        <w:rPr>
          <w:rFonts w:ascii="Times New Roman" w:hAnsi="Times New Roman" w:cs="Times New Roman"/>
          <w:sz w:val="28"/>
          <w:szCs w:val="28"/>
        </w:rPr>
        <w:t>предварительно осуществляется сбор проектов по заранее объявленным тематикам от команд, состоящих из трех человек</w:t>
      </w:r>
      <w:r w:rsidR="00533211">
        <w:rPr>
          <w:rFonts w:ascii="Times New Roman" w:hAnsi="Times New Roman" w:cs="Times New Roman"/>
          <w:sz w:val="28"/>
          <w:szCs w:val="28"/>
        </w:rPr>
        <w:t>,</w:t>
      </w:r>
      <w:r w:rsidRPr="0087042B">
        <w:rPr>
          <w:rFonts w:ascii="Times New Roman" w:hAnsi="Times New Roman" w:cs="Times New Roman"/>
          <w:sz w:val="28"/>
          <w:szCs w:val="28"/>
        </w:rPr>
        <w:t xml:space="preserve"> через специально созданную страницу сайта.</w:t>
      </w:r>
    </w:p>
    <w:p w:rsidR="00A46DEF" w:rsidRPr="0087042B" w:rsidRDefault="00A46DEF" w:rsidP="00000093">
      <w:pPr>
        <w:pStyle w:val="af"/>
        <w:numPr>
          <w:ilvl w:val="0"/>
          <w:numId w:val="23"/>
        </w:numPr>
        <w:tabs>
          <w:tab w:val="left" w:pos="1276"/>
        </w:tabs>
        <w:spacing w:line="276" w:lineRule="auto"/>
        <w:ind w:left="0" w:firstLine="851"/>
        <w:jc w:val="both"/>
        <w:rPr>
          <w:rFonts w:ascii="Times New Roman" w:hAnsi="Times New Roman" w:cs="Times New Roman"/>
          <w:sz w:val="28"/>
          <w:szCs w:val="28"/>
        </w:rPr>
      </w:pPr>
      <w:r w:rsidRPr="0087042B">
        <w:rPr>
          <w:rFonts w:ascii="Times New Roman" w:hAnsi="Times New Roman" w:cs="Times New Roman"/>
          <w:sz w:val="28"/>
          <w:szCs w:val="28"/>
        </w:rPr>
        <w:t>авторы лучших заданий (по оценке экспертов «Газпромнефть-НТЦ») приглашаются в Санкт-Петербург на финал, где проходит нефтегазовый квест и очная защита проектов.</w:t>
      </w:r>
    </w:p>
    <w:p w:rsidR="00A46DEF" w:rsidRPr="0087042B" w:rsidRDefault="00A46DEF" w:rsidP="00601AD2">
      <w:pPr>
        <w:pStyle w:val="af"/>
        <w:spacing w:line="276" w:lineRule="auto"/>
        <w:ind w:firstLine="851"/>
        <w:jc w:val="both"/>
        <w:rPr>
          <w:rFonts w:ascii="Times New Roman" w:hAnsi="Times New Roman" w:cs="Times New Roman"/>
          <w:sz w:val="28"/>
          <w:szCs w:val="28"/>
        </w:rPr>
      </w:pPr>
      <w:r w:rsidRPr="0087042B">
        <w:rPr>
          <w:rFonts w:ascii="Times New Roman" w:hAnsi="Times New Roman" w:cs="Times New Roman"/>
          <w:sz w:val="28"/>
          <w:szCs w:val="28"/>
        </w:rPr>
        <w:t>Основное задание – исследовательская работа, разработанная в 10 вариантах</w:t>
      </w:r>
      <w:r w:rsidR="00601AD2">
        <w:rPr>
          <w:rFonts w:ascii="Times New Roman" w:hAnsi="Times New Roman" w:cs="Times New Roman"/>
          <w:sz w:val="28"/>
          <w:szCs w:val="28"/>
        </w:rPr>
        <w:t>:</w:t>
      </w:r>
      <w:r w:rsidRPr="0087042B">
        <w:rPr>
          <w:rFonts w:ascii="Times New Roman" w:hAnsi="Times New Roman" w:cs="Times New Roman"/>
          <w:sz w:val="28"/>
          <w:szCs w:val="28"/>
        </w:rPr>
        <w:t xml:space="preserve"> </w:t>
      </w:r>
    </w:p>
    <w:p w:rsidR="00A46DEF" w:rsidRPr="0087042B" w:rsidRDefault="00D15113" w:rsidP="00000093">
      <w:pPr>
        <w:pStyle w:val="af"/>
        <w:numPr>
          <w:ilvl w:val="0"/>
          <w:numId w:val="24"/>
        </w:numPr>
        <w:tabs>
          <w:tab w:val="left" w:pos="1276"/>
        </w:tabs>
        <w:spacing w:line="276" w:lineRule="auto"/>
        <w:ind w:left="0" w:firstLine="851"/>
        <w:jc w:val="both"/>
        <w:rPr>
          <w:rFonts w:ascii="Times New Roman" w:hAnsi="Times New Roman" w:cs="Times New Roman"/>
          <w:sz w:val="28"/>
          <w:szCs w:val="28"/>
        </w:rPr>
      </w:pPr>
      <w:r>
        <w:rPr>
          <w:rFonts w:ascii="Times New Roman" w:hAnsi="Times New Roman" w:cs="Times New Roman"/>
          <w:sz w:val="28"/>
          <w:szCs w:val="28"/>
        </w:rPr>
        <w:t>з</w:t>
      </w:r>
      <w:r w:rsidR="00A46DEF" w:rsidRPr="0087042B">
        <w:rPr>
          <w:rFonts w:ascii="Times New Roman" w:hAnsi="Times New Roman" w:cs="Times New Roman"/>
          <w:sz w:val="28"/>
          <w:szCs w:val="28"/>
        </w:rPr>
        <w:t>адания обновляются ежегодно.</w:t>
      </w:r>
    </w:p>
    <w:p w:rsidR="00A46DEF" w:rsidRPr="0087042B" w:rsidRDefault="00D15113" w:rsidP="00000093">
      <w:pPr>
        <w:pStyle w:val="af"/>
        <w:numPr>
          <w:ilvl w:val="0"/>
          <w:numId w:val="24"/>
        </w:numPr>
        <w:tabs>
          <w:tab w:val="left" w:pos="1276"/>
        </w:tabs>
        <w:spacing w:line="276" w:lineRule="auto"/>
        <w:ind w:left="0" w:firstLine="851"/>
        <w:jc w:val="both"/>
        <w:rPr>
          <w:rFonts w:ascii="Times New Roman" w:hAnsi="Times New Roman" w:cs="Times New Roman"/>
          <w:sz w:val="28"/>
          <w:szCs w:val="28"/>
        </w:rPr>
      </w:pPr>
      <w:r>
        <w:rPr>
          <w:rFonts w:ascii="Times New Roman" w:hAnsi="Times New Roman" w:cs="Times New Roman"/>
          <w:sz w:val="28"/>
          <w:szCs w:val="28"/>
        </w:rPr>
        <w:t>в</w:t>
      </w:r>
      <w:r w:rsidR="00A46DEF" w:rsidRPr="0087042B">
        <w:rPr>
          <w:rFonts w:ascii="Times New Roman" w:hAnsi="Times New Roman" w:cs="Times New Roman"/>
          <w:sz w:val="28"/>
          <w:szCs w:val="28"/>
        </w:rPr>
        <w:t xml:space="preserve"> задании поставлены реальные задачи, позволяющие участникам понять, чем занимаются сотрудники компании. </w:t>
      </w:r>
    </w:p>
    <w:p w:rsidR="00A46DEF" w:rsidRPr="0087042B" w:rsidRDefault="00D15113" w:rsidP="00000093">
      <w:pPr>
        <w:pStyle w:val="af"/>
        <w:numPr>
          <w:ilvl w:val="0"/>
          <w:numId w:val="24"/>
        </w:numPr>
        <w:tabs>
          <w:tab w:val="left" w:pos="1276"/>
        </w:tabs>
        <w:spacing w:line="276"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п</w:t>
      </w:r>
      <w:r w:rsidR="00A46DEF" w:rsidRPr="0087042B">
        <w:rPr>
          <w:rFonts w:ascii="Times New Roman" w:hAnsi="Times New Roman" w:cs="Times New Roman"/>
          <w:sz w:val="28"/>
          <w:szCs w:val="28"/>
        </w:rPr>
        <w:t>одробно и интересно рассказано о компании, ее истории, проектах, целях, производственных процессах.</w:t>
      </w:r>
    </w:p>
    <w:p w:rsidR="00A46DEF" w:rsidRPr="0087042B" w:rsidRDefault="00D15113" w:rsidP="00000093">
      <w:pPr>
        <w:pStyle w:val="af"/>
        <w:numPr>
          <w:ilvl w:val="0"/>
          <w:numId w:val="24"/>
        </w:numPr>
        <w:tabs>
          <w:tab w:val="left" w:pos="1276"/>
        </w:tabs>
        <w:spacing w:line="276" w:lineRule="auto"/>
        <w:ind w:left="0" w:firstLine="851"/>
        <w:jc w:val="both"/>
        <w:rPr>
          <w:rFonts w:ascii="Times New Roman" w:hAnsi="Times New Roman" w:cs="Times New Roman"/>
          <w:sz w:val="28"/>
          <w:szCs w:val="28"/>
        </w:rPr>
      </w:pPr>
      <w:r>
        <w:rPr>
          <w:rFonts w:ascii="Times New Roman" w:hAnsi="Times New Roman" w:cs="Times New Roman"/>
          <w:sz w:val="28"/>
          <w:szCs w:val="28"/>
        </w:rPr>
        <w:t>с</w:t>
      </w:r>
      <w:r w:rsidR="00A46DEF" w:rsidRPr="0087042B">
        <w:rPr>
          <w:rFonts w:ascii="Times New Roman" w:hAnsi="Times New Roman" w:cs="Times New Roman"/>
          <w:sz w:val="28"/>
          <w:szCs w:val="28"/>
        </w:rPr>
        <w:t xml:space="preserve">пециально для участников разработана методичка, позволяющая решить ребятам поставленные задачи. </w:t>
      </w:r>
    </w:p>
    <w:p w:rsidR="00A46DEF" w:rsidRPr="0087042B" w:rsidRDefault="00A46DEF" w:rsidP="0087042B">
      <w:pPr>
        <w:pStyle w:val="af"/>
        <w:spacing w:line="276" w:lineRule="auto"/>
        <w:jc w:val="both"/>
        <w:rPr>
          <w:rFonts w:ascii="Times New Roman" w:hAnsi="Times New Roman" w:cs="Times New Roman"/>
          <w:sz w:val="28"/>
          <w:szCs w:val="28"/>
        </w:rPr>
      </w:pPr>
    </w:p>
    <w:p w:rsidR="00A46DEF" w:rsidRPr="0087042B" w:rsidRDefault="00A46DEF" w:rsidP="0087042B">
      <w:pPr>
        <w:pStyle w:val="af"/>
        <w:spacing w:line="276" w:lineRule="auto"/>
        <w:jc w:val="both"/>
        <w:rPr>
          <w:rFonts w:ascii="Times New Roman" w:hAnsi="Times New Roman" w:cs="Times New Roman"/>
          <w:sz w:val="28"/>
          <w:szCs w:val="28"/>
        </w:rPr>
      </w:pPr>
      <w:r w:rsidRPr="0087042B">
        <w:rPr>
          <w:rFonts w:ascii="Times New Roman" w:hAnsi="Times New Roman" w:cs="Times New Roman"/>
          <w:sz w:val="28"/>
          <w:szCs w:val="28"/>
        </w:rPr>
        <w:t>Задания финала:</w:t>
      </w:r>
    </w:p>
    <w:p w:rsidR="00A46DEF" w:rsidRPr="0087042B" w:rsidRDefault="00EC2E71" w:rsidP="00000093">
      <w:pPr>
        <w:pStyle w:val="af"/>
        <w:numPr>
          <w:ilvl w:val="0"/>
          <w:numId w:val="25"/>
        </w:numPr>
        <w:tabs>
          <w:tab w:val="left" w:pos="1276"/>
        </w:tabs>
        <w:spacing w:line="276" w:lineRule="auto"/>
        <w:ind w:left="0" w:firstLine="851"/>
        <w:jc w:val="both"/>
        <w:rPr>
          <w:rFonts w:ascii="Times New Roman" w:hAnsi="Times New Roman" w:cs="Times New Roman"/>
          <w:sz w:val="28"/>
          <w:szCs w:val="28"/>
        </w:rPr>
      </w:pPr>
      <w:r>
        <w:rPr>
          <w:rFonts w:ascii="Times New Roman" w:hAnsi="Times New Roman" w:cs="Times New Roman"/>
          <w:sz w:val="28"/>
          <w:szCs w:val="28"/>
        </w:rPr>
        <w:t>п</w:t>
      </w:r>
      <w:r w:rsidR="00A46DEF" w:rsidRPr="0087042B">
        <w:rPr>
          <w:rFonts w:ascii="Times New Roman" w:hAnsi="Times New Roman" w:cs="Times New Roman"/>
          <w:sz w:val="28"/>
          <w:szCs w:val="28"/>
        </w:rPr>
        <w:t>убличная защита работ.</w:t>
      </w:r>
    </w:p>
    <w:p w:rsidR="00A46DEF" w:rsidRPr="0087042B" w:rsidRDefault="00EC2E71" w:rsidP="00000093">
      <w:pPr>
        <w:pStyle w:val="af"/>
        <w:numPr>
          <w:ilvl w:val="0"/>
          <w:numId w:val="25"/>
        </w:numPr>
        <w:tabs>
          <w:tab w:val="left" w:pos="1276"/>
        </w:tabs>
        <w:spacing w:line="276" w:lineRule="auto"/>
        <w:ind w:left="0" w:firstLine="851"/>
        <w:jc w:val="both"/>
        <w:rPr>
          <w:rFonts w:ascii="Times New Roman" w:hAnsi="Times New Roman" w:cs="Times New Roman"/>
          <w:sz w:val="28"/>
          <w:szCs w:val="28"/>
        </w:rPr>
      </w:pPr>
      <w:r>
        <w:rPr>
          <w:rFonts w:ascii="Times New Roman" w:hAnsi="Times New Roman" w:cs="Times New Roman"/>
          <w:sz w:val="28"/>
          <w:szCs w:val="28"/>
        </w:rPr>
        <w:t>и</w:t>
      </w:r>
      <w:r w:rsidR="00A46DEF" w:rsidRPr="0087042B">
        <w:rPr>
          <w:rFonts w:ascii="Times New Roman" w:hAnsi="Times New Roman" w:cs="Times New Roman"/>
          <w:sz w:val="28"/>
          <w:szCs w:val="28"/>
        </w:rPr>
        <w:t>нтерактивный квест – позволяет проверить, насколько глубоко участники погрузились в тему нефтегазовой отрасли.</w:t>
      </w:r>
    </w:p>
    <w:p w:rsidR="00A46DEF" w:rsidRPr="0087042B" w:rsidRDefault="00A46DEF" w:rsidP="00484D20">
      <w:pPr>
        <w:pStyle w:val="af"/>
        <w:spacing w:line="276" w:lineRule="auto"/>
        <w:ind w:firstLine="851"/>
        <w:jc w:val="both"/>
        <w:rPr>
          <w:rFonts w:ascii="Times New Roman" w:hAnsi="Times New Roman" w:cs="Times New Roman"/>
          <w:sz w:val="28"/>
          <w:szCs w:val="28"/>
        </w:rPr>
      </w:pPr>
      <w:r w:rsidRPr="0087042B">
        <w:rPr>
          <w:rFonts w:ascii="Times New Roman" w:hAnsi="Times New Roman" w:cs="Times New Roman"/>
          <w:sz w:val="28"/>
          <w:szCs w:val="28"/>
        </w:rPr>
        <w:t>Победитель турнира определяется экспертами «Газпромнефть-НТЦ»  на основе набранных за 2 тура баллов.</w:t>
      </w:r>
    </w:p>
    <w:p w:rsidR="00A46DEF" w:rsidRPr="0087042B" w:rsidRDefault="00A46DEF" w:rsidP="0087042B">
      <w:pPr>
        <w:pStyle w:val="af"/>
        <w:spacing w:line="276" w:lineRule="auto"/>
        <w:jc w:val="both"/>
        <w:rPr>
          <w:rFonts w:ascii="Times New Roman" w:hAnsi="Times New Roman" w:cs="Times New Roman"/>
          <w:sz w:val="28"/>
          <w:szCs w:val="28"/>
        </w:rPr>
      </w:pPr>
    </w:p>
    <w:p w:rsidR="00A46DEF" w:rsidRPr="0087042B" w:rsidRDefault="00A46DEF" w:rsidP="00CE25C6">
      <w:pPr>
        <w:pStyle w:val="af"/>
        <w:spacing w:line="276" w:lineRule="auto"/>
        <w:ind w:firstLine="851"/>
        <w:jc w:val="both"/>
        <w:rPr>
          <w:rFonts w:ascii="Times New Roman" w:hAnsi="Times New Roman" w:cs="Times New Roman"/>
          <w:sz w:val="28"/>
          <w:szCs w:val="28"/>
        </w:rPr>
      </w:pPr>
      <w:r w:rsidRPr="0087042B">
        <w:rPr>
          <w:rFonts w:ascii="Times New Roman" w:hAnsi="Times New Roman" w:cs="Times New Roman"/>
          <w:sz w:val="28"/>
          <w:szCs w:val="28"/>
        </w:rPr>
        <w:t>Что ждет участников и победителей после турнира?</w:t>
      </w:r>
    </w:p>
    <w:p w:rsidR="00A46DEF" w:rsidRPr="0087042B" w:rsidRDefault="00CE25C6" w:rsidP="00000093">
      <w:pPr>
        <w:pStyle w:val="af"/>
        <w:numPr>
          <w:ilvl w:val="0"/>
          <w:numId w:val="26"/>
        </w:numPr>
        <w:tabs>
          <w:tab w:val="left" w:pos="1276"/>
        </w:tabs>
        <w:spacing w:line="276" w:lineRule="auto"/>
        <w:ind w:left="0" w:firstLine="851"/>
        <w:jc w:val="both"/>
        <w:rPr>
          <w:rFonts w:ascii="Times New Roman" w:hAnsi="Times New Roman" w:cs="Times New Roman"/>
          <w:sz w:val="28"/>
          <w:szCs w:val="28"/>
        </w:rPr>
      </w:pPr>
      <w:r>
        <w:rPr>
          <w:rFonts w:ascii="Times New Roman" w:hAnsi="Times New Roman" w:cs="Times New Roman"/>
          <w:sz w:val="28"/>
          <w:szCs w:val="28"/>
        </w:rPr>
        <w:t>к</w:t>
      </w:r>
      <w:r w:rsidR="00A46DEF" w:rsidRPr="0087042B">
        <w:rPr>
          <w:rFonts w:ascii="Times New Roman" w:hAnsi="Times New Roman" w:cs="Times New Roman"/>
          <w:sz w:val="28"/>
          <w:szCs w:val="28"/>
        </w:rPr>
        <w:t>оманды-финалисты турнира получают  памятные призы и подарки.</w:t>
      </w:r>
    </w:p>
    <w:p w:rsidR="00A46DEF" w:rsidRPr="0087042B" w:rsidRDefault="00CE25C6" w:rsidP="00000093">
      <w:pPr>
        <w:pStyle w:val="af"/>
        <w:numPr>
          <w:ilvl w:val="0"/>
          <w:numId w:val="26"/>
        </w:numPr>
        <w:tabs>
          <w:tab w:val="left" w:pos="1276"/>
        </w:tabs>
        <w:spacing w:line="276" w:lineRule="auto"/>
        <w:ind w:left="0" w:firstLine="851"/>
        <w:jc w:val="both"/>
        <w:rPr>
          <w:rFonts w:ascii="Times New Roman" w:hAnsi="Times New Roman" w:cs="Times New Roman"/>
          <w:sz w:val="28"/>
          <w:szCs w:val="28"/>
        </w:rPr>
      </w:pPr>
      <w:r>
        <w:rPr>
          <w:rFonts w:ascii="Times New Roman" w:hAnsi="Times New Roman" w:cs="Times New Roman"/>
          <w:sz w:val="28"/>
          <w:szCs w:val="28"/>
        </w:rPr>
        <w:t>л</w:t>
      </w:r>
      <w:r w:rsidR="00A46DEF" w:rsidRPr="0087042B">
        <w:rPr>
          <w:rFonts w:ascii="Times New Roman" w:hAnsi="Times New Roman" w:cs="Times New Roman"/>
          <w:sz w:val="28"/>
          <w:szCs w:val="28"/>
        </w:rPr>
        <w:t>учшие школьники попадают в базу данных одаренной молодежи, которая встраивается в единую систему HR-стратегии компании «школа-вуз-предприятие» (В дальнейшем молодые люди могут приглашаться для обучения на целевые программы и базовые кафедры).</w:t>
      </w:r>
    </w:p>
    <w:p w:rsidR="00A46DEF" w:rsidRPr="0087042B" w:rsidRDefault="00CE25C6" w:rsidP="00000093">
      <w:pPr>
        <w:pStyle w:val="af"/>
        <w:numPr>
          <w:ilvl w:val="0"/>
          <w:numId w:val="26"/>
        </w:numPr>
        <w:tabs>
          <w:tab w:val="left" w:pos="1276"/>
        </w:tabs>
        <w:spacing w:line="276" w:lineRule="auto"/>
        <w:ind w:left="0" w:firstLine="851"/>
        <w:jc w:val="both"/>
        <w:rPr>
          <w:rFonts w:ascii="Times New Roman" w:hAnsi="Times New Roman" w:cs="Times New Roman"/>
          <w:sz w:val="28"/>
          <w:szCs w:val="28"/>
        </w:rPr>
      </w:pPr>
      <w:r>
        <w:rPr>
          <w:rFonts w:ascii="Times New Roman" w:hAnsi="Times New Roman" w:cs="Times New Roman"/>
          <w:sz w:val="28"/>
          <w:szCs w:val="28"/>
        </w:rPr>
        <w:t>в</w:t>
      </w:r>
      <w:r w:rsidR="00A46DEF" w:rsidRPr="0087042B">
        <w:rPr>
          <w:rFonts w:ascii="Times New Roman" w:hAnsi="Times New Roman" w:cs="Times New Roman"/>
          <w:sz w:val="28"/>
          <w:szCs w:val="28"/>
        </w:rPr>
        <w:t xml:space="preserve"> каждом регионе проводятся дополнительные мастер-классы с разбором ошибок, направленные на мотивацию участников продолжить участие в турнире. </w:t>
      </w:r>
    </w:p>
    <w:p w:rsidR="00A46DEF" w:rsidRPr="0087042B" w:rsidRDefault="00CE25C6" w:rsidP="00000093">
      <w:pPr>
        <w:pStyle w:val="af"/>
        <w:numPr>
          <w:ilvl w:val="0"/>
          <w:numId w:val="26"/>
        </w:numPr>
        <w:tabs>
          <w:tab w:val="left" w:pos="1276"/>
        </w:tabs>
        <w:spacing w:line="276" w:lineRule="auto"/>
        <w:ind w:left="0" w:firstLine="851"/>
        <w:jc w:val="both"/>
        <w:rPr>
          <w:rFonts w:ascii="Times New Roman" w:hAnsi="Times New Roman" w:cs="Times New Roman"/>
          <w:sz w:val="28"/>
          <w:szCs w:val="28"/>
        </w:rPr>
      </w:pPr>
      <w:r>
        <w:rPr>
          <w:rFonts w:ascii="Times New Roman" w:hAnsi="Times New Roman" w:cs="Times New Roman"/>
          <w:sz w:val="28"/>
          <w:szCs w:val="28"/>
        </w:rPr>
        <w:t>в</w:t>
      </w:r>
      <w:r w:rsidR="00A46DEF" w:rsidRPr="0087042B">
        <w:rPr>
          <w:rFonts w:ascii="Times New Roman" w:hAnsi="Times New Roman" w:cs="Times New Roman"/>
          <w:sz w:val="28"/>
          <w:szCs w:val="28"/>
        </w:rPr>
        <w:t xml:space="preserve"> 2017 году впервые привлечен вуз (Петербургский </w:t>
      </w:r>
      <w:r w:rsidR="00A46757" w:rsidRPr="0087042B">
        <w:rPr>
          <w:rFonts w:ascii="Times New Roman" w:hAnsi="Times New Roman" w:cs="Times New Roman"/>
          <w:sz w:val="28"/>
          <w:szCs w:val="28"/>
        </w:rPr>
        <w:t>политехнический университет Петра Великого</w:t>
      </w:r>
      <w:r w:rsidR="00A46DEF" w:rsidRPr="0087042B">
        <w:rPr>
          <w:rFonts w:ascii="Times New Roman" w:hAnsi="Times New Roman" w:cs="Times New Roman"/>
          <w:sz w:val="28"/>
          <w:szCs w:val="28"/>
        </w:rPr>
        <w:t>) в качестве партнера турнира. Финалисты турнира получат дополнительные баллы к вступительным испытаниям.</w:t>
      </w:r>
    </w:p>
    <w:p w:rsidR="00A46DEF" w:rsidRPr="0087042B" w:rsidRDefault="00A46DEF" w:rsidP="003848B0">
      <w:pPr>
        <w:pStyle w:val="af"/>
        <w:spacing w:line="276" w:lineRule="auto"/>
        <w:ind w:firstLine="851"/>
        <w:jc w:val="both"/>
        <w:rPr>
          <w:rFonts w:ascii="Times New Roman" w:hAnsi="Times New Roman" w:cs="Times New Roman"/>
          <w:sz w:val="28"/>
          <w:szCs w:val="28"/>
        </w:rPr>
      </w:pPr>
      <w:r w:rsidRPr="0087042B">
        <w:rPr>
          <w:rFonts w:ascii="Times New Roman" w:hAnsi="Times New Roman" w:cs="Times New Roman"/>
          <w:sz w:val="28"/>
          <w:szCs w:val="28"/>
        </w:rPr>
        <w:t>Материалы о конкурсе транслируется во всех крупных СМИ, как федеральных, так и региональных. А также корпоративных.</w:t>
      </w:r>
    </w:p>
    <w:p w:rsidR="00A46DEF" w:rsidRPr="0087042B" w:rsidRDefault="003848B0" w:rsidP="003848B0">
      <w:pPr>
        <w:pStyle w:val="af"/>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Где найти информацию о турнире в сети </w:t>
      </w:r>
      <w:r w:rsidR="00A46DEF" w:rsidRPr="0087042B">
        <w:rPr>
          <w:rFonts w:ascii="Times New Roman" w:hAnsi="Times New Roman" w:cs="Times New Roman"/>
          <w:sz w:val="28"/>
          <w:szCs w:val="28"/>
        </w:rPr>
        <w:t>Интернет:</w:t>
      </w:r>
    </w:p>
    <w:p w:rsidR="00A46DEF" w:rsidRPr="0087042B" w:rsidRDefault="00503BC4" w:rsidP="00000093">
      <w:pPr>
        <w:pStyle w:val="af"/>
        <w:numPr>
          <w:ilvl w:val="0"/>
          <w:numId w:val="27"/>
        </w:numPr>
        <w:tabs>
          <w:tab w:val="left" w:pos="1276"/>
        </w:tabs>
        <w:spacing w:line="276" w:lineRule="auto"/>
        <w:ind w:left="0" w:firstLine="851"/>
        <w:jc w:val="both"/>
        <w:rPr>
          <w:rFonts w:ascii="Times New Roman" w:hAnsi="Times New Roman" w:cs="Times New Roman"/>
          <w:sz w:val="28"/>
          <w:szCs w:val="28"/>
        </w:rPr>
      </w:pPr>
      <w:r>
        <w:rPr>
          <w:rFonts w:ascii="Times New Roman" w:hAnsi="Times New Roman" w:cs="Times New Roman"/>
          <w:sz w:val="28"/>
          <w:szCs w:val="28"/>
        </w:rPr>
        <w:t>п</w:t>
      </w:r>
      <w:r w:rsidR="00A46DEF" w:rsidRPr="0087042B">
        <w:rPr>
          <w:rFonts w:ascii="Times New Roman" w:hAnsi="Times New Roman" w:cs="Times New Roman"/>
          <w:sz w:val="28"/>
          <w:szCs w:val="28"/>
        </w:rPr>
        <w:t>одробную информацию о конкурсе можно найти на сайте турнира в интернете turnir.rodnyegoroda.ru.</w:t>
      </w:r>
    </w:p>
    <w:p w:rsidR="00A46DEF" w:rsidRPr="0087042B" w:rsidRDefault="00503BC4" w:rsidP="00000093">
      <w:pPr>
        <w:pStyle w:val="af"/>
        <w:numPr>
          <w:ilvl w:val="0"/>
          <w:numId w:val="27"/>
        </w:numPr>
        <w:tabs>
          <w:tab w:val="left" w:pos="1276"/>
        </w:tabs>
        <w:spacing w:line="276" w:lineRule="auto"/>
        <w:ind w:left="0" w:firstLine="851"/>
        <w:jc w:val="both"/>
        <w:rPr>
          <w:rFonts w:ascii="Times New Roman" w:hAnsi="Times New Roman" w:cs="Times New Roman"/>
          <w:b/>
          <w:sz w:val="28"/>
          <w:szCs w:val="28"/>
        </w:rPr>
      </w:pPr>
      <w:r>
        <w:rPr>
          <w:rFonts w:ascii="Times New Roman" w:hAnsi="Times New Roman" w:cs="Times New Roman"/>
          <w:sz w:val="28"/>
          <w:szCs w:val="28"/>
        </w:rPr>
        <w:t>т</w:t>
      </w:r>
      <w:r w:rsidR="00A46DEF" w:rsidRPr="0087042B">
        <w:rPr>
          <w:rFonts w:ascii="Times New Roman" w:hAnsi="Times New Roman" w:cs="Times New Roman"/>
          <w:sz w:val="28"/>
          <w:szCs w:val="28"/>
        </w:rPr>
        <w:t>акже работает страница ВКонтакте, ставшая</w:t>
      </w:r>
      <w:r w:rsidR="00A46DEF" w:rsidRPr="0087042B">
        <w:rPr>
          <w:rFonts w:ascii="Times New Roman" w:hAnsi="Times New Roman" w:cs="Times New Roman"/>
          <w:b/>
          <w:sz w:val="28"/>
          <w:szCs w:val="28"/>
        </w:rPr>
        <w:t xml:space="preserve"> </w:t>
      </w:r>
      <w:r w:rsidR="00A46DEF" w:rsidRPr="0087042B">
        <w:rPr>
          <w:rFonts w:ascii="Times New Roman" w:hAnsi="Times New Roman" w:cs="Times New Roman"/>
          <w:sz w:val="28"/>
          <w:szCs w:val="28"/>
        </w:rPr>
        <w:t>основным ресурсом информирования участников https://vk.com/gazpromneftforschool.</w:t>
      </w:r>
    </w:p>
    <w:p w:rsidR="00A46DEF" w:rsidRPr="0087042B" w:rsidRDefault="00503BC4" w:rsidP="00000093">
      <w:pPr>
        <w:pStyle w:val="af"/>
        <w:numPr>
          <w:ilvl w:val="0"/>
          <w:numId w:val="27"/>
        </w:numPr>
        <w:tabs>
          <w:tab w:val="left" w:pos="1276"/>
        </w:tabs>
        <w:spacing w:line="276" w:lineRule="auto"/>
        <w:ind w:left="0" w:firstLine="851"/>
        <w:jc w:val="both"/>
        <w:rPr>
          <w:rFonts w:ascii="Times New Roman" w:hAnsi="Times New Roman" w:cs="Times New Roman"/>
          <w:sz w:val="28"/>
          <w:szCs w:val="28"/>
        </w:rPr>
      </w:pPr>
      <w:r>
        <w:rPr>
          <w:rFonts w:ascii="Times New Roman" w:hAnsi="Times New Roman" w:cs="Times New Roman"/>
          <w:sz w:val="28"/>
          <w:szCs w:val="28"/>
        </w:rPr>
        <w:t>е</w:t>
      </w:r>
      <w:r w:rsidR="00A46DEF" w:rsidRPr="0087042B">
        <w:rPr>
          <w:rFonts w:ascii="Times New Roman" w:hAnsi="Times New Roman" w:cs="Times New Roman"/>
          <w:sz w:val="28"/>
          <w:szCs w:val="28"/>
        </w:rPr>
        <w:t>-mail-маркетинг.</w:t>
      </w:r>
    </w:p>
    <w:p w:rsidR="00A46DEF" w:rsidRPr="0087042B" w:rsidRDefault="00503BC4" w:rsidP="00000093">
      <w:pPr>
        <w:pStyle w:val="af"/>
        <w:numPr>
          <w:ilvl w:val="0"/>
          <w:numId w:val="27"/>
        </w:numPr>
        <w:tabs>
          <w:tab w:val="left" w:pos="1276"/>
        </w:tabs>
        <w:spacing w:line="276" w:lineRule="auto"/>
        <w:ind w:left="0" w:firstLine="851"/>
        <w:jc w:val="both"/>
        <w:rPr>
          <w:rFonts w:ascii="Times New Roman" w:hAnsi="Times New Roman" w:cs="Times New Roman"/>
          <w:sz w:val="28"/>
          <w:szCs w:val="28"/>
        </w:rPr>
      </w:pPr>
      <w:r>
        <w:rPr>
          <w:rFonts w:ascii="Times New Roman" w:hAnsi="Times New Roman" w:cs="Times New Roman"/>
          <w:sz w:val="28"/>
          <w:szCs w:val="28"/>
        </w:rPr>
        <w:t>р</w:t>
      </w:r>
      <w:r w:rsidR="00A46DEF" w:rsidRPr="0087042B">
        <w:rPr>
          <w:rFonts w:ascii="Times New Roman" w:hAnsi="Times New Roman" w:cs="Times New Roman"/>
          <w:sz w:val="28"/>
          <w:szCs w:val="28"/>
        </w:rPr>
        <w:t>егулярно выходят новости на сайтах программы «Родные города», компании «Газпром нефть», Научно-Технического Центра «Газпром нефти».</w:t>
      </w:r>
    </w:p>
    <w:p w:rsidR="00A46DEF" w:rsidRPr="0087042B" w:rsidRDefault="00503BC4" w:rsidP="00000093">
      <w:pPr>
        <w:pStyle w:val="af"/>
        <w:numPr>
          <w:ilvl w:val="0"/>
          <w:numId w:val="27"/>
        </w:numPr>
        <w:tabs>
          <w:tab w:val="left" w:pos="1276"/>
        </w:tabs>
        <w:spacing w:line="276"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а</w:t>
      </w:r>
      <w:r w:rsidR="00A46DEF" w:rsidRPr="0087042B">
        <w:rPr>
          <w:rFonts w:ascii="Times New Roman" w:hAnsi="Times New Roman" w:cs="Times New Roman"/>
          <w:sz w:val="28"/>
          <w:szCs w:val="28"/>
        </w:rPr>
        <w:t xml:space="preserve"> также в социальных сетях «Газпром нефти» и программы «Родные города».</w:t>
      </w:r>
    </w:p>
    <w:p w:rsidR="00A46DEF" w:rsidRPr="0087042B" w:rsidRDefault="00A46DEF" w:rsidP="00866746">
      <w:pPr>
        <w:pStyle w:val="af"/>
        <w:spacing w:line="276" w:lineRule="auto"/>
        <w:ind w:firstLine="851"/>
        <w:jc w:val="both"/>
        <w:rPr>
          <w:rFonts w:ascii="Times New Roman" w:hAnsi="Times New Roman" w:cs="Times New Roman"/>
          <w:sz w:val="28"/>
          <w:szCs w:val="28"/>
        </w:rPr>
      </w:pPr>
      <w:r w:rsidRPr="0087042B">
        <w:rPr>
          <w:rFonts w:ascii="Times New Roman" w:hAnsi="Times New Roman" w:cs="Times New Roman"/>
          <w:sz w:val="28"/>
          <w:szCs w:val="28"/>
        </w:rPr>
        <w:t>Кроме того:</w:t>
      </w:r>
    </w:p>
    <w:p w:rsidR="00A46DEF" w:rsidRPr="0087042B" w:rsidRDefault="00A46757" w:rsidP="00000093">
      <w:pPr>
        <w:pStyle w:val="af"/>
        <w:numPr>
          <w:ilvl w:val="0"/>
          <w:numId w:val="28"/>
        </w:numPr>
        <w:tabs>
          <w:tab w:val="left" w:pos="1276"/>
        </w:tabs>
        <w:spacing w:line="276" w:lineRule="auto"/>
        <w:ind w:left="0" w:firstLine="851"/>
        <w:jc w:val="both"/>
        <w:rPr>
          <w:rFonts w:ascii="Times New Roman" w:hAnsi="Times New Roman" w:cs="Times New Roman"/>
          <w:sz w:val="28"/>
          <w:szCs w:val="28"/>
        </w:rPr>
      </w:pPr>
      <w:r>
        <w:rPr>
          <w:rFonts w:ascii="Times New Roman" w:hAnsi="Times New Roman" w:cs="Times New Roman"/>
          <w:sz w:val="28"/>
          <w:szCs w:val="28"/>
        </w:rPr>
        <w:t>к</w:t>
      </w:r>
      <w:r w:rsidR="00A46DEF" w:rsidRPr="0087042B">
        <w:rPr>
          <w:rFonts w:ascii="Times New Roman" w:hAnsi="Times New Roman" w:cs="Times New Roman"/>
          <w:sz w:val="28"/>
          <w:szCs w:val="28"/>
        </w:rPr>
        <w:t>омпания рассылает именные приглашения и благодарственные письма на директоров школ регионов-участников турнира.</w:t>
      </w:r>
    </w:p>
    <w:p w:rsidR="00A46DEF" w:rsidRPr="0087042B" w:rsidRDefault="00A46757" w:rsidP="00000093">
      <w:pPr>
        <w:pStyle w:val="af"/>
        <w:numPr>
          <w:ilvl w:val="0"/>
          <w:numId w:val="28"/>
        </w:numPr>
        <w:tabs>
          <w:tab w:val="left" w:pos="1276"/>
        </w:tabs>
        <w:spacing w:line="276" w:lineRule="auto"/>
        <w:ind w:left="0" w:firstLine="851"/>
        <w:jc w:val="both"/>
        <w:rPr>
          <w:rFonts w:ascii="Times New Roman" w:hAnsi="Times New Roman" w:cs="Times New Roman"/>
          <w:sz w:val="28"/>
          <w:szCs w:val="28"/>
        </w:rPr>
      </w:pPr>
      <w:r>
        <w:rPr>
          <w:rFonts w:ascii="Times New Roman" w:hAnsi="Times New Roman" w:cs="Times New Roman"/>
          <w:sz w:val="28"/>
          <w:szCs w:val="28"/>
        </w:rPr>
        <w:t>р</w:t>
      </w:r>
      <w:r w:rsidR="00A46DEF" w:rsidRPr="0087042B">
        <w:rPr>
          <w:rFonts w:ascii="Times New Roman" w:hAnsi="Times New Roman" w:cs="Times New Roman"/>
          <w:sz w:val="28"/>
          <w:szCs w:val="28"/>
        </w:rPr>
        <w:t>азмещает информационные плакаты в школах.</w:t>
      </w:r>
    </w:p>
    <w:p w:rsidR="00A46DEF" w:rsidRPr="0087042B" w:rsidRDefault="00A46757" w:rsidP="00000093">
      <w:pPr>
        <w:pStyle w:val="af"/>
        <w:numPr>
          <w:ilvl w:val="0"/>
          <w:numId w:val="28"/>
        </w:numPr>
        <w:tabs>
          <w:tab w:val="left" w:pos="1276"/>
        </w:tabs>
        <w:spacing w:line="276" w:lineRule="auto"/>
        <w:ind w:left="0" w:firstLine="851"/>
        <w:jc w:val="both"/>
        <w:rPr>
          <w:rFonts w:ascii="Times New Roman" w:hAnsi="Times New Roman" w:cs="Times New Roman"/>
          <w:sz w:val="28"/>
          <w:szCs w:val="28"/>
        </w:rPr>
      </w:pPr>
      <w:r>
        <w:rPr>
          <w:rFonts w:ascii="Times New Roman" w:hAnsi="Times New Roman" w:cs="Times New Roman"/>
          <w:sz w:val="28"/>
          <w:szCs w:val="28"/>
        </w:rPr>
        <w:t>о</w:t>
      </w:r>
      <w:r w:rsidR="00A46DEF" w:rsidRPr="0087042B">
        <w:rPr>
          <w:rFonts w:ascii="Times New Roman" w:hAnsi="Times New Roman" w:cs="Times New Roman"/>
          <w:sz w:val="28"/>
          <w:szCs w:val="28"/>
        </w:rPr>
        <w:t>беспечивает сувенирной продукцией финалистов турнира, сертификаты получают все участники.</w:t>
      </w:r>
    </w:p>
    <w:p w:rsidR="00A46DEF" w:rsidRPr="0087042B" w:rsidRDefault="00A46DEF" w:rsidP="00A46757">
      <w:pPr>
        <w:pStyle w:val="af"/>
        <w:spacing w:line="276" w:lineRule="auto"/>
        <w:ind w:firstLine="851"/>
        <w:jc w:val="both"/>
        <w:rPr>
          <w:rFonts w:ascii="Times New Roman" w:hAnsi="Times New Roman" w:cs="Times New Roman"/>
          <w:sz w:val="28"/>
          <w:szCs w:val="28"/>
        </w:rPr>
      </w:pPr>
      <w:r w:rsidRPr="0087042B">
        <w:rPr>
          <w:rFonts w:ascii="Times New Roman" w:hAnsi="Times New Roman" w:cs="Times New Roman"/>
          <w:sz w:val="28"/>
          <w:szCs w:val="28"/>
        </w:rPr>
        <w:t>Каких качественных результатов мы ожидаем?</w:t>
      </w:r>
    </w:p>
    <w:p w:rsidR="00A46DEF" w:rsidRPr="0087042B" w:rsidRDefault="00A46DEF" w:rsidP="00000093">
      <w:pPr>
        <w:pStyle w:val="af"/>
        <w:numPr>
          <w:ilvl w:val="0"/>
          <w:numId w:val="29"/>
        </w:numPr>
        <w:tabs>
          <w:tab w:val="left" w:pos="1276"/>
        </w:tabs>
        <w:spacing w:line="276" w:lineRule="auto"/>
        <w:ind w:left="0" w:firstLine="851"/>
        <w:jc w:val="both"/>
        <w:rPr>
          <w:rFonts w:ascii="Times New Roman" w:hAnsi="Times New Roman" w:cs="Times New Roman"/>
          <w:sz w:val="28"/>
          <w:szCs w:val="28"/>
        </w:rPr>
      </w:pPr>
      <w:r w:rsidRPr="0087042B">
        <w:rPr>
          <w:rFonts w:ascii="Times New Roman" w:hAnsi="Times New Roman" w:cs="Times New Roman"/>
          <w:sz w:val="28"/>
          <w:szCs w:val="28"/>
        </w:rPr>
        <w:t xml:space="preserve">Обеспечение талантливых школьников из регионов, способных к инновациям, </w:t>
      </w:r>
      <w:r w:rsidRPr="0087042B">
        <w:rPr>
          <w:rFonts w:ascii="Times New Roman" w:hAnsi="Times New Roman" w:cs="Times New Roman"/>
          <w:b/>
          <w:bCs/>
          <w:sz w:val="28"/>
          <w:szCs w:val="28"/>
        </w:rPr>
        <w:t>дополнительными возможностями для самореализации.</w:t>
      </w:r>
    </w:p>
    <w:p w:rsidR="00A46DEF" w:rsidRPr="0087042B" w:rsidRDefault="00A46DEF" w:rsidP="00000093">
      <w:pPr>
        <w:pStyle w:val="af"/>
        <w:numPr>
          <w:ilvl w:val="0"/>
          <w:numId w:val="29"/>
        </w:numPr>
        <w:tabs>
          <w:tab w:val="left" w:pos="1276"/>
        </w:tabs>
        <w:spacing w:line="276" w:lineRule="auto"/>
        <w:ind w:left="0" w:firstLine="851"/>
        <w:jc w:val="both"/>
        <w:rPr>
          <w:rFonts w:ascii="Times New Roman" w:hAnsi="Times New Roman" w:cs="Times New Roman"/>
          <w:sz w:val="28"/>
          <w:szCs w:val="28"/>
        </w:rPr>
      </w:pPr>
      <w:r w:rsidRPr="0087042B">
        <w:rPr>
          <w:rFonts w:ascii="Times New Roman" w:hAnsi="Times New Roman" w:cs="Times New Roman"/>
          <w:b/>
          <w:bCs/>
          <w:sz w:val="28"/>
          <w:szCs w:val="28"/>
        </w:rPr>
        <w:t xml:space="preserve">Вклад в будущее развитие технологий – создание условий для совершения технологического рывка, который обеспечит развитие нетрадиционных запасов. </w:t>
      </w:r>
    </w:p>
    <w:p w:rsidR="00A46DEF" w:rsidRPr="0087042B" w:rsidRDefault="00A46DEF" w:rsidP="00000093">
      <w:pPr>
        <w:pStyle w:val="af"/>
        <w:numPr>
          <w:ilvl w:val="0"/>
          <w:numId w:val="29"/>
        </w:numPr>
        <w:tabs>
          <w:tab w:val="left" w:pos="1276"/>
        </w:tabs>
        <w:spacing w:line="276" w:lineRule="auto"/>
        <w:ind w:left="0" w:firstLine="851"/>
        <w:jc w:val="both"/>
        <w:rPr>
          <w:rFonts w:ascii="Times New Roman" w:hAnsi="Times New Roman" w:cs="Times New Roman"/>
          <w:sz w:val="28"/>
          <w:szCs w:val="28"/>
        </w:rPr>
      </w:pPr>
      <w:r w:rsidRPr="0087042B">
        <w:rPr>
          <w:rFonts w:ascii="Times New Roman" w:hAnsi="Times New Roman" w:cs="Times New Roman"/>
          <w:sz w:val="28"/>
          <w:szCs w:val="28"/>
        </w:rPr>
        <w:t xml:space="preserve">Повышение уровня подготовки школьников, поступающих в ВУЗы на инженерные специальности и </w:t>
      </w:r>
      <w:r w:rsidRPr="0087042B">
        <w:rPr>
          <w:rFonts w:ascii="Times New Roman" w:hAnsi="Times New Roman" w:cs="Times New Roman"/>
          <w:b/>
          <w:bCs/>
          <w:sz w:val="28"/>
          <w:szCs w:val="28"/>
        </w:rPr>
        <w:t>развитие профильного образования</w:t>
      </w:r>
      <w:r w:rsidRPr="0087042B">
        <w:rPr>
          <w:rFonts w:ascii="Times New Roman" w:hAnsi="Times New Roman" w:cs="Times New Roman"/>
          <w:sz w:val="28"/>
          <w:szCs w:val="28"/>
        </w:rPr>
        <w:t xml:space="preserve">. </w:t>
      </w:r>
    </w:p>
    <w:p w:rsidR="00A46DEF" w:rsidRPr="0087042B" w:rsidRDefault="00A46DEF" w:rsidP="00000093">
      <w:pPr>
        <w:pStyle w:val="af"/>
        <w:numPr>
          <w:ilvl w:val="0"/>
          <w:numId w:val="29"/>
        </w:numPr>
        <w:tabs>
          <w:tab w:val="left" w:pos="1276"/>
        </w:tabs>
        <w:spacing w:line="276" w:lineRule="auto"/>
        <w:ind w:left="0" w:firstLine="851"/>
        <w:jc w:val="both"/>
        <w:rPr>
          <w:rFonts w:ascii="Times New Roman" w:hAnsi="Times New Roman" w:cs="Times New Roman"/>
          <w:sz w:val="28"/>
          <w:szCs w:val="28"/>
        </w:rPr>
      </w:pPr>
      <w:r w:rsidRPr="0087042B">
        <w:rPr>
          <w:rFonts w:ascii="Times New Roman" w:hAnsi="Times New Roman" w:cs="Times New Roman"/>
          <w:b/>
          <w:bCs/>
          <w:sz w:val="28"/>
          <w:szCs w:val="28"/>
        </w:rPr>
        <w:t>Воспитание в школьниках навыков и компетенций</w:t>
      </w:r>
      <w:r w:rsidRPr="0087042B">
        <w:rPr>
          <w:rFonts w:ascii="Times New Roman" w:hAnsi="Times New Roman" w:cs="Times New Roman"/>
          <w:sz w:val="28"/>
          <w:szCs w:val="28"/>
        </w:rPr>
        <w:t xml:space="preserve">, которые в перспективе будут востребованы компанией «Газпром нефть» как работодателя. </w:t>
      </w:r>
    </w:p>
    <w:p w:rsidR="00A46DEF" w:rsidRPr="0087042B" w:rsidRDefault="00A46DEF" w:rsidP="00000093">
      <w:pPr>
        <w:pStyle w:val="af"/>
        <w:numPr>
          <w:ilvl w:val="0"/>
          <w:numId w:val="29"/>
        </w:numPr>
        <w:tabs>
          <w:tab w:val="left" w:pos="1276"/>
        </w:tabs>
        <w:spacing w:line="276" w:lineRule="auto"/>
        <w:ind w:left="0" w:firstLine="851"/>
        <w:jc w:val="both"/>
        <w:rPr>
          <w:rFonts w:ascii="Times New Roman" w:hAnsi="Times New Roman" w:cs="Times New Roman"/>
          <w:sz w:val="28"/>
          <w:szCs w:val="28"/>
        </w:rPr>
      </w:pPr>
      <w:r w:rsidRPr="0087042B">
        <w:rPr>
          <w:rFonts w:ascii="Times New Roman" w:hAnsi="Times New Roman" w:cs="Times New Roman"/>
          <w:b/>
          <w:bCs/>
          <w:sz w:val="28"/>
          <w:szCs w:val="28"/>
        </w:rPr>
        <w:t xml:space="preserve">Развитие кадрового потенциала компании </w:t>
      </w:r>
      <w:r w:rsidRPr="0087042B">
        <w:rPr>
          <w:rFonts w:ascii="Times New Roman" w:hAnsi="Times New Roman" w:cs="Times New Roman"/>
          <w:sz w:val="28"/>
          <w:szCs w:val="28"/>
        </w:rPr>
        <w:t xml:space="preserve">через </w:t>
      </w:r>
      <w:r w:rsidRPr="0087042B">
        <w:rPr>
          <w:rFonts w:ascii="Times New Roman" w:hAnsi="Times New Roman" w:cs="Times New Roman"/>
          <w:b/>
          <w:bCs/>
          <w:sz w:val="28"/>
          <w:szCs w:val="28"/>
        </w:rPr>
        <w:t>интеграцию участников турнира в систему «школа-вуз-предприятие».</w:t>
      </w:r>
    </w:p>
    <w:p w:rsidR="00A46DEF" w:rsidRPr="0087042B" w:rsidRDefault="00A46DEF" w:rsidP="00000093">
      <w:pPr>
        <w:pStyle w:val="af"/>
        <w:numPr>
          <w:ilvl w:val="0"/>
          <w:numId w:val="29"/>
        </w:numPr>
        <w:tabs>
          <w:tab w:val="left" w:pos="1276"/>
        </w:tabs>
        <w:spacing w:line="276" w:lineRule="auto"/>
        <w:ind w:left="0" w:firstLine="851"/>
        <w:jc w:val="both"/>
        <w:rPr>
          <w:rFonts w:ascii="Times New Roman" w:hAnsi="Times New Roman" w:cs="Times New Roman"/>
          <w:sz w:val="28"/>
          <w:szCs w:val="28"/>
        </w:rPr>
      </w:pPr>
      <w:r w:rsidRPr="0087042B">
        <w:rPr>
          <w:rFonts w:ascii="Times New Roman" w:hAnsi="Times New Roman" w:cs="Times New Roman"/>
          <w:b/>
          <w:bCs/>
          <w:sz w:val="28"/>
          <w:szCs w:val="28"/>
        </w:rPr>
        <w:t>Повышение информированности школьников о деятельности компании «Газпром нефть»</w:t>
      </w:r>
      <w:r w:rsidRPr="0087042B">
        <w:rPr>
          <w:rFonts w:ascii="Times New Roman" w:hAnsi="Times New Roman" w:cs="Times New Roman"/>
          <w:sz w:val="28"/>
          <w:szCs w:val="28"/>
        </w:rPr>
        <w:t xml:space="preserve">, </w:t>
      </w:r>
      <w:r w:rsidRPr="0087042B">
        <w:rPr>
          <w:rFonts w:ascii="Times New Roman" w:hAnsi="Times New Roman" w:cs="Times New Roman"/>
          <w:b/>
          <w:bCs/>
          <w:sz w:val="28"/>
          <w:szCs w:val="28"/>
        </w:rPr>
        <w:t xml:space="preserve">продвижение </w:t>
      </w:r>
      <w:r w:rsidRPr="0087042B">
        <w:rPr>
          <w:rFonts w:ascii="Times New Roman" w:hAnsi="Times New Roman" w:cs="Times New Roman"/>
          <w:b/>
          <w:bCs/>
          <w:sz w:val="28"/>
          <w:szCs w:val="28"/>
          <w:lang w:val="en-US"/>
        </w:rPr>
        <w:t>HR</w:t>
      </w:r>
      <w:r w:rsidRPr="0087042B">
        <w:rPr>
          <w:rFonts w:ascii="Times New Roman" w:hAnsi="Times New Roman" w:cs="Times New Roman"/>
          <w:b/>
          <w:bCs/>
          <w:sz w:val="28"/>
          <w:szCs w:val="28"/>
        </w:rPr>
        <w:t xml:space="preserve">-бренда компании </w:t>
      </w:r>
      <w:r w:rsidRPr="0087042B">
        <w:rPr>
          <w:rFonts w:ascii="Times New Roman" w:hAnsi="Times New Roman" w:cs="Times New Roman"/>
          <w:sz w:val="28"/>
          <w:szCs w:val="28"/>
        </w:rPr>
        <w:t>(позиционирование компании как современной, инновационной, предлагающей сотрудникам решение сложных интересных задач).</w:t>
      </w:r>
    </w:p>
    <w:p w:rsidR="00A46DEF" w:rsidRPr="0087042B" w:rsidRDefault="00A46DEF" w:rsidP="00000093">
      <w:pPr>
        <w:pStyle w:val="af"/>
        <w:numPr>
          <w:ilvl w:val="0"/>
          <w:numId w:val="29"/>
        </w:numPr>
        <w:tabs>
          <w:tab w:val="left" w:pos="1276"/>
        </w:tabs>
        <w:spacing w:line="276" w:lineRule="auto"/>
        <w:ind w:left="0" w:firstLine="851"/>
        <w:jc w:val="both"/>
        <w:rPr>
          <w:rFonts w:ascii="Times New Roman" w:hAnsi="Times New Roman" w:cs="Times New Roman"/>
          <w:sz w:val="28"/>
          <w:szCs w:val="28"/>
        </w:rPr>
      </w:pPr>
      <w:r w:rsidRPr="0087042B">
        <w:rPr>
          <w:rFonts w:ascii="Times New Roman" w:hAnsi="Times New Roman" w:cs="Times New Roman"/>
          <w:sz w:val="28"/>
          <w:szCs w:val="28"/>
        </w:rPr>
        <w:t xml:space="preserve">Рост объема заявок из регионов, которые участвуют в турнире второй год, и высокие показатели заявок из только присоединившихся городов свидетельствуют о том, что </w:t>
      </w:r>
      <w:r w:rsidRPr="0087042B">
        <w:rPr>
          <w:rFonts w:ascii="Times New Roman" w:hAnsi="Times New Roman" w:cs="Times New Roman"/>
          <w:b/>
          <w:bCs/>
          <w:sz w:val="28"/>
          <w:szCs w:val="28"/>
        </w:rPr>
        <w:t>подобный формат актуален и является важным дополнением к современной системе образования</w:t>
      </w:r>
      <w:r w:rsidRPr="0087042B">
        <w:rPr>
          <w:rFonts w:ascii="Times New Roman" w:hAnsi="Times New Roman" w:cs="Times New Roman"/>
          <w:sz w:val="28"/>
          <w:szCs w:val="28"/>
        </w:rPr>
        <w:t xml:space="preserve">. </w:t>
      </w:r>
    </w:p>
    <w:p w:rsidR="00A46DEF" w:rsidRPr="0087042B" w:rsidRDefault="00A46DEF" w:rsidP="0087042B">
      <w:pPr>
        <w:pStyle w:val="af"/>
        <w:spacing w:line="276" w:lineRule="auto"/>
        <w:ind w:firstLine="851"/>
        <w:jc w:val="both"/>
        <w:rPr>
          <w:rFonts w:ascii="Times New Roman" w:hAnsi="Times New Roman" w:cs="Times New Roman"/>
          <w:sz w:val="28"/>
          <w:szCs w:val="28"/>
        </w:rPr>
      </w:pPr>
      <w:r w:rsidRPr="0087042B">
        <w:rPr>
          <w:rFonts w:ascii="Times New Roman" w:hAnsi="Times New Roman" w:cs="Times New Roman"/>
          <w:sz w:val="28"/>
          <w:szCs w:val="28"/>
        </w:rPr>
        <w:t>От наших, оренбургских, участников и финалистов турнира мы получили только положительные отзывы. Напомню, что заявки на турнир подали 100 оренбургских школьников, 6 из них (команды из гимназии № 1 города Оренбурга и средней школы села Благословенка) прошли в финал, который состоялся в Санкт-Петербурге.</w:t>
      </w:r>
    </w:p>
    <w:p w:rsidR="00A46DEF" w:rsidRPr="0087042B" w:rsidRDefault="00A46DEF" w:rsidP="0087042B">
      <w:pPr>
        <w:pStyle w:val="af"/>
        <w:spacing w:line="276" w:lineRule="auto"/>
        <w:ind w:firstLine="851"/>
        <w:jc w:val="both"/>
        <w:rPr>
          <w:rFonts w:ascii="Times New Roman" w:hAnsi="Times New Roman" w:cs="Times New Roman"/>
          <w:sz w:val="28"/>
          <w:szCs w:val="28"/>
        </w:rPr>
      </w:pPr>
      <w:r w:rsidRPr="0087042B">
        <w:rPr>
          <w:rFonts w:ascii="Times New Roman" w:hAnsi="Times New Roman" w:cs="Times New Roman"/>
          <w:sz w:val="28"/>
          <w:szCs w:val="28"/>
        </w:rPr>
        <w:t xml:space="preserve">Кроме защиты проектов в программе финала были тренинги по развитию личной эффективности, экскурсии в ведущие профильные вузы Петербурга и Научно-технический центр «Газпром нефти». </w:t>
      </w:r>
    </w:p>
    <w:p w:rsidR="00A46DEF" w:rsidRPr="0087042B" w:rsidRDefault="00A46DEF" w:rsidP="0087042B">
      <w:pPr>
        <w:pStyle w:val="af"/>
        <w:spacing w:line="276" w:lineRule="auto"/>
        <w:ind w:firstLine="851"/>
        <w:jc w:val="both"/>
        <w:rPr>
          <w:rFonts w:ascii="Times New Roman" w:hAnsi="Times New Roman" w:cs="Times New Roman"/>
          <w:sz w:val="28"/>
          <w:szCs w:val="28"/>
        </w:rPr>
      </w:pPr>
    </w:p>
    <w:p w:rsidR="00A46DEF" w:rsidRPr="0087042B" w:rsidRDefault="00A46DEF" w:rsidP="0087042B">
      <w:pPr>
        <w:pStyle w:val="af"/>
        <w:spacing w:line="276" w:lineRule="auto"/>
        <w:ind w:firstLine="851"/>
        <w:jc w:val="both"/>
        <w:rPr>
          <w:rFonts w:ascii="Times New Roman" w:hAnsi="Times New Roman" w:cs="Times New Roman"/>
          <w:sz w:val="28"/>
          <w:szCs w:val="28"/>
        </w:rPr>
      </w:pPr>
      <w:r w:rsidRPr="0087042B">
        <w:rPr>
          <w:rFonts w:ascii="Times New Roman" w:hAnsi="Times New Roman" w:cs="Times New Roman"/>
          <w:sz w:val="28"/>
          <w:szCs w:val="28"/>
        </w:rPr>
        <w:t xml:space="preserve">Нефтегазовый турнир хорош тем, что в нем могут участвовать ребята из глубинки. Это отличный шанс для обучения в профильном вузе: победителям турнира добавляются баллы при поступлении в Санкт-Петербургский политехнический университет Петра Великого. </w:t>
      </w:r>
    </w:p>
    <w:p w:rsidR="00A46DEF" w:rsidRPr="0087042B" w:rsidRDefault="00A46DEF" w:rsidP="0087042B">
      <w:pPr>
        <w:pStyle w:val="af"/>
        <w:spacing w:line="276" w:lineRule="auto"/>
        <w:ind w:firstLine="851"/>
        <w:jc w:val="both"/>
        <w:rPr>
          <w:rFonts w:ascii="Times New Roman" w:hAnsi="Times New Roman" w:cs="Times New Roman"/>
          <w:sz w:val="28"/>
          <w:szCs w:val="28"/>
        </w:rPr>
      </w:pPr>
      <w:r w:rsidRPr="0087042B">
        <w:rPr>
          <w:rFonts w:ascii="Times New Roman" w:hAnsi="Times New Roman" w:cs="Times New Roman"/>
          <w:sz w:val="28"/>
          <w:szCs w:val="28"/>
        </w:rPr>
        <w:t xml:space="preserve">В </w:t>
      </w:r>
      <w:r w:rsidR="002D7692">
        <w:rPr>
          <w:rFonts w:ascii="Times New Roman" w:hAnsi="Times New Roman" w:cs="Times New Roman"/>
          <w:sz w:val="28"/>
          <w:szCs w:val="28"/>
        </w:rPr>
        <w:t>2018</w:t>
      </w:r>
      <w:r w:rsidRPr="0087042B">
        <w:rPr>
          <w:rFonts w:ascii="Times New Roman" w:hAnsi="Times New Roman" w:cs="Times New Roman"/>
          <w:sz w:val="28"/>
          <w:szCs w:val="28"/>
        </w:rPr>
        <w:t xml:space="preserve"> году мы ждем притока свежих умов, но ребята, которым в прошлом году не хватило баллов для участия в финале, могут попробовать себя снова. Помимо этого, надеемся, что старшеклассники, которые уже участвовали в нефтегазовом турнире, все-таки поступят в профильные вузы. Нам нужны молодые талантливые сотрудники, у которых будут новые идеи и интересные разработки.</w:t>
      </w:r>
    </w:p>
    <w:p w:rsidR="00A46DEF" w:rsidRPr="0087042B" w:rsidRDefault="00A46DEF" w:rsidP="0087042B">
      <w:pPr>
        <w:pStyle w:val="af"/>
        <w:spacing w:line="276" w:lineRule="auto"/>
        <w:jc w:val="both"/>
        <w:rPr>
          <w:rFonts w:ascii="Times New Roman" w:hAnsi="Times New Roman" w:cs="Times New Roman"/>
          <w:sz w:val="28"/>
          <w:szCs w:val="28"/>
        </w:rPr>
      </w:pPr>
    </w:p>
    <w:p w:rsidR="00A46DEF" w:rsidRPr="0087042B" w:rsidRDefault="00A46DEF" w:rsidP="0087042B">
      <w:pPr>
        <w:jc w:val="both"/>
        <w:rPr>
          <w:rFonts w:ascii="Times New Roman" w:hAnsi="Times New Roman" w:cs="Times New Roman"/>
          <w:b/>
          <w:sz w:val="28"/>
          <w:szCs w:val="28"/>
        </w:rPr>
      </w:pPr>
    </w:p>
    <w:p w:rsidR="00A46DEF" w:rsidRDefault="00A46DEF" w:rsidP="00A46DEF">
      <w:pPr>
        <w:jc w:val="center"/>
        <w:rPr>
          <w:rFonts w:ascii="Times New Roman" w:hAnsi="Times New Roman" w:cs="Times New Roman"/>
          <w:b/>
          <w:sz w:val="32"/>
          <w:szCs w:val="32"/>
        </w:rPr>
      </w:pPr>
    </w:p>
    <w:p w:rsidR="00A46DEF" w:rsidRDefault="00A46DEF" w:rsidP="001A6C6B">
      <w:pPr>
        <w:jc w:val="both"/>
        <w:rPr>
          <w:rFonts w:ascii="Times New Roman" w:hAnsi="Times New Roman" w:cs="Times New Roman"/>
          <w:sz w:val="32"/>
          <w:szCs w:val="32"/>
        </w:rPr>
      </w:pPr>
    </w:p>
    <w:p w:rsidR="00E22AB0" w:rsidRDefault="00E22AB0" w:rsidP="001A6C6B">
      <w:pPr>
        <w:jc w:val="both"/>
        <w:rPr>
          <w:rFonts w:ascii="Times New Roman" w:hAnsi="Times New Roman" w:cs="Times New Roman"/>
          <w:sz w:val="32"/>
          <w:szCs w:val="32"/>
        </w:rPr>
      </w:pPr>
    </w:p>
    <w:p w:rsidR="00E22AB0" w:rsidRDefault="00E22AB0" w:rsidP="001A6C6B">
      <w:pPr>
        <w:jc w:val="both"/>
        <w:rPr>
          <w:rFonts w:ascii="Times New Roman" w:hAnsi="Times New Roman" w:cs="Times New Roman"/>
          <w:sz w:val="32"/>
          <w:szCs w:val="32"/>
        </w:rPr>
      </w:pPr>
    </w:p>
    <w:p w:rsidR="00E22AB0" w:rsidRDefault="00E22AB0" w:rsidP="001A6C6B">
      <w:pPr>
        <w:jc w:val="both"/>
        <w:rPr>
          <w:rFonts w:ascii="Times New Roman" w:hAnsi="Times New Roman" w:cs="Times New Roman"/>
          <w:sz w:val="32"/>
          <w:szCs w:val="32"/>
        </w:rPr>
      </w:pPr>
    </w:p>
    <w:p w:rsidR="00E22AB0" w:rsidRDefault="00E22AB0" w:rsidP="007177EB">
      <w:pPr>
        <w:jc w:val="center"/>
        <w:rPr>
          <w:rFonts w:ascii="Times New Roman" w:hAnsi="Times New Roman" w:cs="Times New Roman"/>
          <w:sz w:val="32"/>
          <w:szCs w:val="32"/>
        </w:rPr>
      </w:pPr>
    </w:p>
    <w:p w:rsidR="00A9738F" w:rsidRDefault="00A9738F" w:rsidP="007177EB">
      <w:pPr>
        <w:jc w:val="center"/>
        <w:rPr>
          <w:rFonts w:ascii="Times New Roman" w:hAnsi="Times New Roman" w:cs="Times New Roman"/>
          <w:sz w:val="32"/>
          <w:szCs w:val="32"/>
        </w:rPr>
      </w:pPr>
    </w:p>
    <w:p w:rsidR="00A9738F" w:rsidRDefault="00A9738F" w:rsidP="007177EB">
      <w:pPr>
        <w:jc w:val="center"/>
        <w:rPr>
          <w:rFonts w:ascii="Times New Roman" w:hAnsi="Times New Roman" w:cs="Times New Roman"/>
          <w:sz w:val="32"/>
          <w:szCs w:val="32"/>
        </w:rPr>
      </w:pPr>
    </w:p>
    <w:p w:rsidR="00A9738F" w:rsidRDefault="00A9738F" w:rsidP="007177EB">
      <w:pPr>
        <w:jc w:val="center"/>
        <w:rPr>
          <w:rFonts w:ascii="Times New Roman" w:hAnsi="Times New Roman" w:cs="Times New Roman"/>
          <w:sz w:val="32"/>
          <w:szCs w:val="32"/>
        </w:rPr>
      </w:pPr>
    </w:p>
    <w:p w:rsidR="00A9738F" w:rsidRDefault="00A9738F" w:rsidP="007177EB">
      <w:pPr>
        <w:jc w:val="center"/>
        <w:rPr>
          <w:rFonts w:ascii="Times New Roman" w:hAnsi="Times New Roman" w:cs="Times New Roman"/>
          <w:sz w:val="32"/>
          <w:szCs w:val="32"/>
        </w:rPr>
      </w:pPr>
    </w:p>
    <w:p w:rsidR="00B90355" w:rsidRDefault="00B90355" w:rsidP="007177EB">
      <w:pPr>
        <w:jc w:val="center"/>
        <w:rPr>
          <w:rFonts w:ascii="Times New Roman" w:hAnsi="Times New Roman" w:cs="Times New Roman"/>
          <w:sz w:val="32"/>
          <w:szCs w:val="32"/>
        </w:rPr>
      </w:pPr>
    </w:p>
    <w:p w:rsidR="00B90355" w:rsidRDefault="00B90355" w:rsidP="007177EB">
      <w:pPr>
        <w:jc w:val="center"/>
        <w:rPr>
          <w:rFonts w:ascii="Times New Roman" w:hAnsi="Times New Roman" w:cs="Times New Roman"/>
          <w:sz w:val="32"/>
          <w:szCs w:val="32"/>
        </w:rPr>
      </w:pPr>
    </w:p>
    <w:p w:rsidR="00B90355" w:rsidRDefault="00B90355" w:rsidP="007177EB">
      <w:pPr>
        <w:jc w:val="center"/>
        <w:rPr>
          <w:rFonts w:ascii="Times New Roman" w:hAnsi="Times New Roman" w:cs="Times New Roman"/>
          <w:sz w:val="32"/>
          <w:szCs w:val="32"/>
        </w:rPr>
      </w:pPr>
    </w:p>
    <w:p w:rsidR="00B90355" w:rsidRDefault="00B90355" w:rsidP="007177EB">
      <w:pPr>
        <w:jc w:val="center"/>
        <w:rPr>
          <w:rFonts w:ascii="Times New Roman" w:hAnsi="Times New Roman" w:cs="Times New Roman"/>
          <w:sz w:val="32"/>
          <w:szCs w:val="32"/>
        </w:rPr>
      </w:pPr>
    </w:p>
    <w:p w:rsidR="00A9738F" w:rsidRDefault="00A9738F" w:rsidP="007177EB">
      <w:pPr>
        <w:jc w:val="center"/>
        <w:rPr>
          <w:rFonts w:ascii="Times New Roman" w:hAnsi="Times New Roman" w:cs="Times New Roman"/>
          <w:sz w:val="32"/>
          <w:szCs w:val="32"/>
        </w:rPr>
      </w:pPr>
    </w:p>
    <w:p w:rsidR="00A9738F" w:rsidRDefault="00A9738F" w:rsidP="004A1C45">
      <w:pPr>
        <w:spacing w:after="0"/>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Практика </w:t>
      </w:r>
      <w:r w:rsidR="00E85B70" w:rsidRPr="00E85B70">
        <w:rPr>
          <w:rFonts w:ascii="Times New Roman" w:hAnsi="Times New Roman" w:cs="Times New Roman"/>
          <w:b/>
          <w:sz w:val="32"/>
          <w:szCs w:val="32"/>
        </w:rPr>
        <w:t>Оренбургское территориальное управление ЮУЖД филиала</w:t>
      </w:r>
      <w:r w:rsidR="00E85B70">
        <w:rPr>
          <w:rFonts w:ascii="Times New Roman" w:hAnsi="Times New Roman" w:cs="Times New Roman"/>
          <w:b/>
          <w:sz w:val="32"/>
          <w:szCs w:val="32"/>
        </w:rPr>
        <w:t xml:space="preserve"> </w:t>
      </w:r>
      <w:r>
        <w:rPr>
          <w:rFonts w:ascii="Times New Roman" w:hAnsi="Times New Roman" w:cs="Times New Roman"/>
          <w:b/>
          <w:sz w:val="32"/>
          <w:szCs w:val="32"/>
        </w:rPr>
        <w:t>ОАО «Российские железные дороги»</w:t>
      </w:r>
    </w:p>
    <w:p w:rsidR="004A1C45" w:rsidRDefault="004A1C45" w:rsidP="004A1C45">
      <w:pPr>
        <w:spacing w:after="0"/>
        <w:ind w:firstLine="851"/>
        <w:jc w:val="both"/>
        <w:rPr>
          <w:rFonts w:ascii="Times New Roman" w:hAnsi="Times New Roman" w:cs="Times New Roman"/>
          <w:sz w:val="28"/>
          <w:szCs w:val="28"/>
        </w:rPr>
      </w:pPr>
    </w:p>
    <w:p w:rsidR="00AF3A4D" w:rsidRDefault="00E85B70" w:rsidP="00000093">
      <w:pPr>
        <w:spacing w:after="0"/>
        <w:ind w:firstLine="851"/>
        <w:jc w:val="both"/>
        <w:rPr>
          <w:rFonts w:ascii="Times New Roman" w:hAnsi="Times New Roman" w:cs="Times New Roman"/>
          <w:sz w:val="28"/>
          <w:szCs w:val="28"/>
        </w:rPr>
      </w:pPr>
      <w:r w:rsidRPr="00E85B70">
        <w:rPr>
          <w:rFonts w:ascii="Times New Roman" w:hAnsi="Times New Roman" w:cs="Times New Roman"/>
          <w:sz w:val="28"/>
          <w:szCs w:val="28"/>
        </w:rPr>
        <w:t xml:space="preserve">Оренбургское территориальное управление </w:t>
      </w:r>
      <w:r w:rsidR="00AF3A4D">
        <w:rPr>
          <w:rFonts w:ascii="Times New Roman" w:hAnsi="Times New Roman" w:cs="Times New Roman"/>
          <w:sz w:val="28"/>
          <w:szCs w:val="28"/>
        </w:rPr>
        <w:t xml:space="preserve">ОАО «РЖД»  </w:t>
      </w:r>
      <w:r w:rsidRPr="00E85B70">
        <w:rPr>
          <w:rFonts w:ascii="Times New Roman" w:hAnsi="Times New Roman" w:cs="Times New Roman"/>
          <w:sz w:val="28"/>
          <w:szCs w:val="28"/>
        </w:rPr>
        <w:t>расположено в  границах от Айдырли до Кинеля,  54 предприятия, 14</w:t>
      </w:r>
      <w:r w:rsidR="00AF3A4D">
        <w:rPr>
          <w:rFonts w:ascii="Times New Roman" w:hAnsi="Times New Roman" w:cs="Times New Roman"/>
          <w:sz w:val="28"/>
          <w:szCs w:val="28"/>
        </w:rPr>
        <w:t xml:space="preserve"> </w:t>
      </w:r>
      <w:r w:rsidRPr="00E85B70">
        <w:rPr>
          <w:rFonts w:ascii="Times New Roman" w:hAnsi="Times New Roman" w:cs="Times New Roman"/>
          <w:sz w:val="28"/>
          <w:szCs w:val="28"/>
        </w:rPr>
        <w:t>000 работающих, свыше 5</w:t>
      </w:r>
      <w:r w:rsidR="00AF3A4D">
        <w:rPr>
          <w:rFonts w:ascii="Times New Roman" w:hAnsi="Times New Roman" w:cs="Times New Roman"/>
          <w:sz w:val="28"/>
          <w:szCs w:val="28"/>
        </w:rPr>
        <w:t xml:space="preserve"> </w:t>
      </w:r>
      <w:r w:rsidRPr="00E85B70">
        <w:rPr>
          <w:rFonts w:ascii="Times New Roman" w:hAnsi="Times New Roman" w:cs="Times New Roman"/>
          <w:sz w:val="28"/>
          <w:szCs w:val="28"/>
        </w:rPr>
        <w:t>000 молодежи, 2</w:t>
      </w:r>
      <w:r w:rsidR="00AF3A4D">
        <w:rPr>
          <w:rFonts w:ascii="Times New Roman" w:hAnsi="Times New Roman" w:cs="Times New Roman"/>
          <w:sz w:val="28"/>
          <w:szCs w:val="28"/>
        </w:rPr>
        <w:t xml:space="preserve"> </w:t>
      </w:r>
      <w:r w:rsidRPr="00E85B70">
        <w:rPr>
          <w:rFonts w:ascii="Times New Roman" w:hAnsi="Times New Roman" w:cs="Times New Roman"/>
          <w:sz w:val="28"/>
          <w:szCs w:val="28"/>
        </w:rPr>
        <w:t xml:space="preserve">442 наставника. </w:t>
      </w:r>
    </w:p>
    <w:p w:rsidR="00E85B70" w:rsidRPr="00E85B70" w:rsidRDefault="00E85B70" w:rsidP="00000093">
      <w:pPr>
        <w:spacing w:after="0"/>
        <w:ind w:firstLine="851"/>
        <w:jc w:val="both"/>
        <w:rPr>
          <w:rFonts w:ascii="Times New Roman" w:hAnsi="Times New Roman" w:cs="Times New Roman"/>
          <w:sz w:val="28"/>
          <w:szCs w:val="28"/>
        </w:rPr>
      </w:pPr>
      <w:r w:rsidRPr="00E85B70">
        <w:rPr>
          <w:rFonts w:ascii="Times New Roman" w:hAnsi="Times New Roman" w:cs="Times New Roman"/>
          <w:sz w:val="28"/>
          <w:szCs w:val="28"/>
        </w:rPr>
        <w:t>Программа по наставничеству была разработана в 2008 году, в нее включены следующие ступени:</w:t>
      </w:r>
    </w:p>
    <w:p w:rsidR="00E85B70" w:rsidRPr="00E85B70" w:rsidRDefault="00E85B70" w:rsidP="00000093">
      <w:pPr>
        <w:spacing w:after="0"/>
        <w:ind w:firstLine="851"/>
        <w:jc w:val="both"/>
        <w:rPr>
          <w:rFonts w:ascii="Times New Roman" w:hAnsi="Times New Roman" w:cs="Times New Roman"/>
          <w:sz w:val="28"/>
          <w:szCs w:val="28"/>
        </w:rPr>
      </w:pPr>
      <w:r w:rsidRPr="00E85B70">
        <w:rPr>
          <w:rFonts w:ascii="Times New Roman" w:hAnsi="Times New Roman" w:cs="Times New Roman"/>
          <w:sz w:val="28"/>
          <w:szCs w:val="28"/>
        </w:rPr>
        <w:t xml:space="preserve">1. </w:t>
      </w:r>
      <w:r w:rsidR="00AF3A4D">
        <w:rPr>
          <w:rFonts w:ascii="Times New Roman" w:hAnsi="Times New Roman" w:cs="Times New Roman"/>
          <w:sz w:val="28"/>
          <w:szCs w:val="28"/>
        </w:rPr>
        <w:t xml:space="preserve"> </w:t>
      </w:r>
      <w:r w:rsidRPr="00E85B70">
        <w:rPr>
          <w:rFonts w:ascii="Times New Roman" w:hAnsi="Times New Roman" w:cs="Times New Roman"/>
          <w:sz w:val="28"/>
          <w:szCs w:val="28"/>
        </w:rPr>
        <w:t>Профор</w:t>
      </w:r>
      <w:r w:rsidR="00AF3A4D">
        <w:rPr>
          <w:rFonts w:ascii="Times New Roman" w:hAnsi="Times New Roman" w:cs="Times New Roman"/>
          <w:sz w:val="28"/>
          <w:szCs w:val="28"/>
        </w:rPr>
        <w:t>и</w:t>
      </w:r>
      <w:r w:rsidRPr="00E85B70">
        <w:rPr>
          <w:rFonts w:ascii="Times New Roman" w:hAnsi="Times New Roman" w:cs="Times New Roman"/>
          <w:sz w:val="28"/>
          <w:szCs w:val="28"/>
        </w:rPr>
        <w:t xml:space="preserve">ентационная работа со школами города по привлечению учащихся  на </w:t>
      </w:r>
      <w:r w:rsidR="009D64A3">
        <w:rPr>
          <w:rFonts w:ascii="Times New Roman" w:hAnsi="Times New Roman" w:cs="Times New Roman"/>
          <w:sz w:val="28"/>
          <w:szCs w:val="28"/>
        </w:rPr>
        <w:t>Оренбургскую детскую железную дорогу (</w:t>
      </w:r>
      <w:r w:rsidRPr="00E85B70">
        <w:rPr>
          <w:rFonts w:ascii="Times New Roman" w:hAnsi="Times New Roman" w:cs="Times New Roman"/>
          <w:sz w:val="28"/>
          <w:szCs w:val="28"/>
        </w:rPr>
        <w:t>ОДЖД</w:t>
      </w:r>
      <w:r w:rsidR="009D64A3">
        <w:rPr>
          <w:rFonts w:ascii="Times New Roman" w:hAnsi="Times New Roman" w:cs="Times New Roman"/>
          <w:sz w:val="28"/>
          <w:szCs w:val="28"/>
        </w:rPr>
        <w:t>)</w:t>
      </w:r>
      <w:r w:rsidRPr="00E85B70">
        <w:rPr>
          <w:rFonts w:ascii="Times New Roman" w:hAnsi="Times New Roman" w:cs="Times New Roman"/>
          <w:sz w:val="28"/>
          <w:szCs w:val="28"/>
        </w:rPr>
        <w:t xml:space="preserve"> с демонстрацией фильма о работе детской </w:t>
      </w:r>
      <w:r w:rsidR="00AF3A4D">
        <w:rPr>
          <w:rFonts w:ascii="Times New Roman" w:hAnsi="Times New Roman" w:cs="Times New Roman"/>
          <w:sz w:val="28"/>
          <w:szCs w:val="28"/>
        </w:rPr>
        <w:t xml:space="preserve">железной </w:t>
      </w:r>
      <w:r w:rsidRPr="00E85B70">
        <w:rPr>
          <w:rFonts w:ascii="Times New Roman" w:hAnsi="Times New Roman" w:cs="Times New Roman"/>
          <w:sz w:val="28"/>
          <w:szCs w:val="28"/>
        </w:rPr>
        <w:t>дорог</w:t>
      </w:r>
      <w:r w:rsidR="00AF3A4D">
        <w:rPr>
          <w:rFonts w:ascii="Times New Roman" w:hAnsi="Times New Roman" w:cs="Times New Roman"/>
          <w:sz w:val="28"/>
          <w:szCs w:val="28"/>
        </w:rPr>
        <w:t>и</w:t>
      </w:r>
      <w:r w:rsidRPr="00E85B70">
        <w:rPr>
          <w:rFonts w:ascii="Times New Roman" w:hAnsi="Times New Roman" w:cs="Times New Roman"/>
          <w:sz w:val="28"/>
          <w:szCs w:val="28"/>
        </w:rPr>
        <w:t>. В 2008 году было привлечено 250 детей</w:t>
      </w:r>
      <w:r w:rsidR="00AF3A4D">
        <w:rPr>
          <w:rFonts w:ascii="Times New Roman" w:hAnsi="Times New Roman" w:cs="Times New Roman"/>
          <w:sz w:val="28"/>
          <w:szCs w:val="28"/>
        </w:rPr>
        <w:t>,</w:t>
      </w:r>
      <w:r w:rsidRPr="00E85B70">
        <w:rPr>
          <w:rFonts w:ascii="Times New Roman" w:hAnsi="Times New Roman" w:cs="Times New Roman"/>
          <w:sz w:val="28"/>
          <w:szCs w:val="28"/>
        </w:rPr>
        <w:t xml:space="preserve"> в 2018 – 612.</w:t>
      </w:r>
    </w:p>
    <w:p w:rsidR="00E85B70" w:rsidRPr="00E85B70" w:rsidRDefault="00E85B70" w:rsidP="00000093">
      <w:pPr>
        <w:spacing w:after="0"/>
        <w:ind w:firstLine="851"/>
        <w:jc w:val="both"/>
        <w:rPr>
          <w:rFonts w:ascii="Times New Roman" w:hAnsi="Times New Roman" w:cs="Times New Roman"/>
          <w:sz w:val="28"/>
          <w:szCs w:val="28"/>
        </w:rPr>
      </w:pPr>
      <w:r w:rsidRPr="00E85B70">
        <w:rPr>
          <w:rFonts w:ascii="Times New Roman" w:hAnsi="Times New Roman" w:cs="Times New Roman"/>
          <w:sz w:val="28"/>
          <w:szCs w:val="28"/>
        </w:rPr>
        <w:t xml:space="preserve">2. Обучение и практика на </w:t>
      </w:r>
      <w:r w:rsidR="009D64A3">
        <w:rPr>
          <w:rFonts w:ascii="Times New Roman" w:hAnsi="Times New Roman" w:cs="Times New Roman"/>
          <w:sz w:val="28"/>
          <w:szCs w:val="28"/>
        </w:rPr>
        <w:t>ОДЖД</w:t>
      </w:r>
      <w:r w:rsidRPr="00E85B70">
        <w:rPr>
          <w:rFonts w:ascii="Times New Roman" w:hAnsi="Times New Roman" w:cs="Times New Roman"/>
          <w:sz w:val="28"/>
          <w:szCs w:val="28"/>
        </w:rPr>
        <w:t xml:space="preserve"> в течении 5 лет, молодые железнодорожники обеспечиваются питанием</w:t>
      </w:r>
      <w:r w:rsidR="009D64A3">
        <w:rPr>
          <w:rFonts w:ascii="Times New Roman" w:hAnsi="Times New Roman" w:cs="Times New Roman"/>
          <w:sz w:val="28"/>
          <w:szCs w:val="28"/>
        </w:rPr>
        <w:t>,</w:t>
      </w:r>
      <w:r w:rsidRPr="00E85B70">
        <w:rPr>
          <w:rFonts w:ascii="Times New Roman" w:hAnsi="Times New Roman" w:cs="Times New Roman"/>
          <w:sz w:val="28"/>
          <w:szCs w:val="28"/>
        </w:rPr>
        <w:t xml:space="preserve"> формой, получают направление в </w:t>
      </w:r>
      <w:r w:rsidR="009D64A3">
        <w:rPr>
          <w:rFonts w:ascii="Times New Roman" w:hAnsi="Times New Roman" w:cs="Times New Roman"/>
          <w:sz w:val="28"/>
          <w:szCs w:val="28"/>
        </w:rPr>
        <w:t>Железнодорожный т</w:t>
      </w:r>
      <w:r w:rsidRPr="00E85B70">
        <w:rPr>
          <w:rFonts w:ascii="Times New Roman" w:hAnsi="Times New Roman" w:cs="Times New Roman"/>
          <w:sz w:val="28"/>
          <w:szCs w:val="28"/>
        </w:rPr>
        <w:t>ехникум, мед</w:t>
      </w:r>
      <w:r w:rsidR="009D64A3">
        <w:rPr>
          <w:rFonts w:ascii="Times New Roman" w:hAnsi="Times New Roman" w:cs="Times New Roman"/>
          <w:sz w:val="28"/>
          <w:szCs w:val="28"/>
        </w:rPr>
        <w:t xml:space="preserve">ицинское </w:t>
      </w:r>
      <w:r w:rsidRPr="00E85B70">
        <w:rPr>
          <w:rFonts w:ascii="Times New Roman" w:hAnsi="Times New Roman" w:cs="Times New Roman"/>
          <w:sz w:val="28"/>
          <w:szCs w:val="28"/>
        </w:rPr>
        <w:t>училище, СамГУПС. При поступлении в учебное заведение на предприятиях территориального управления резервируются рабочие места. Ежегодно поступают 30-40 человек.</w:t>
      </w:r>
    </w:p>
    <w:p w:rsidR="00E85B70" w:rsidRPr="00E85B70" w:rsidRDefault="00E85B70" w:rsidP="00000093">
      <w:pPr>
        <w:spacing w:after="0"/>
        <w:ind w:firstLine="851"/>
        <w:jc w:val="both"/>
        <w:rPr>
          <w:rFonts w:ascii="Times New Roman" w:hAnsi="Times New Roman" w:cs="Times New Roman"/>
          <w:b/>
          <w:sz w:val="28"/>
          <w:szCs w:val="28"/>
          <w:u w:val="single"/>
        </w:rPr>
      </w:pPr>
      <w:r w:rsidRPr="00E85B70">
        <w:rPr>
          <w:rFonts w:ascii="Times New Roman" w:hAnsi="Times New Roman" w:cs="Times New Roman"/>
          <w:sz w:val="28"/>
          <w:szCs w:val="28"/>
        </w:rPr>
        <w:t>3.</w:t>
      </w:r>
      <w:r w:rsidR="00AF3A4D">
        <w:rPr>
          <w:rFonts w:ascii="Times New Roman" w:hAnsi="Times New Roman" w:cs="Times New Roman"/>
          <w:sz w:val="28"/>
          <w:szCs w:val="28"/>
        </w:rPr>
        <w:t xml:space="preserve"> </w:t>
      </w:r>
      <w:r w:rsidRPr="00E85B70">
        <w:rPr>
          <w:rFonts w:ascii="Times New Roman" w:hAnsi="Times New Roman" w:cs="Times New Roman"/>
          <w:sz w:val="28"/>
          <w:szCs w:val="28"/>
        </w:rPr>
        <w:t xml:space="preserve">После завершения обучения выпускники приходят на предприятия в кадры в статусе молодого специалиста. Их принимает совет молодежи и совет наставников. Ежегодно в сентябре на Оренбургском территориальном управлении проходит слет молодых специалистов. Впервые </w:t>
      </w:r>
      <w:r w:rsidR="003F3904">
        <w:rPr>
          <w:rFonts w:ascii="Times New Roman" w:hAnsi="Times New Roman" w:cs="Times New Roman"/>
          <w:sz w:val="28"/>
          <w:szCs w:val="28"/>
        </w:rPr>
        <w:t>т</w:t>
      </w:r>
      <w:r w:rsidRPr="00E85B70">
        <w:rPr>
          <w:rFonts w:ascii="Times New Roman" w:hAnsi="Times New Roman" w:cs="Times New Roman"/>
          <w:sz w:val="28"/>
          <w:szCs w:val="28"/>
        </w:rPr>
        <w:t xml:space="preserve">акой слет </w:t>
      </w:r>
      <w:r w:rsidR="003F3904">
        <w:rPr>
          <w:rFonts w:ascii="Times New Roman" w:hAnsi="Times New Roman" w:cs="Times New Roman"/>
          <w:sz w:val="28"/>
          <w:szCs w:val="28"/>
        </w:rPr>
        <w:t xml:space="preserve">проведен </w:t>
      </w:r>
      <w:r w:rsidRPr="00E85B70">
        <w:rPr>
          <w:rFonts w:ascii="Times New Roman" w:hAnsi="Times New Roman" w:cs="Times New Roman"/>
          <w:sz w:val="28"/>
          <w:szCs w:val="28"/>
        </w:rPr>
        <w:t xml:space="preserve">в 2008 году. </w:t>
      </w:r>
    </w:p>
    <w:p w:rsidR="00E85B70" w:rsidRPr="00E85B70" w:rsidRDefault="00E85B70" w:rsidP="00000093">
      <w:pPr>
        <w:ind w:firstLine="851"/>
        <w:jc w:val="both"/>
        <w:rPr>
          <w:rFonts w:ascii="Times New Roman" w:hAnsi="Times New Roman" w:cs="Times New Roman"/>
          <w:sz w:val="28"/>
          <w:szCs w:val="28"/>
        </w:rPr>
      </w:pPr>
      <w:r w:rsidRPr="00932CED">
        <w:rPr>
          <w:rFonts w:ascii="Times New Roman" w:hAnsi="Times New Roman" w:cs="Times New Roman"/>
          <w:sz w:val="28"/>
          <w:szCs w:val="28"/>
        </w:rPr>
        <w:t>В 2017 году мы провели</w:t>
      </w:r>
      <w:r w:rsidRPr="00E85B70">
        <w:rPr>
          <w:rFonts w:ascii="Times New Roman" w:hAnsi="Times New Roman" w:cs="Times New Roman"/>
          <w:sz w:val="28"/>
          <w:szCs w:val="28"/>
        </w:rPr>
        <w:t xml:space="preserve"> 10 юбилейный слет, на котором присутствовали молодые работники, имеющие статус молодого специалиста 3 года, ветераны и кадровики предприятий, 25 человек совета молодежи, образцовые железнодорожные семьи, трудовые династии, руководство области, города, муниципальных образований, председатели советов молодежи ведущих организаций города</w:t>
      </w:r>
      <w:r w:rsidR="004704B3">
        <w:rPr>
          <w:rFonts w:ascii="Times New Roman" w:hAnsi="Times New Roman" w:cs="Times New Roman"/>
          <w:sz w:val="28"/>
          <w:szCs w:val="28"/>
        </w:rPr>
        <w:t xml:space="preserve"> (</w:t>
      </w:r>
      <w:r w:rsidR="004704B3" w:rsidRPr="004704B3">
        <w:rPr>
          <w:rFonts w:ascii="Times New Roman" w:hAnsi="Times New Roman" w:cs="Times New Roman"/>
          <w:sz w:val="28"/>
          <w:szCs w:val="28"/>
        </w:rPr>
        <w:t>в</w:t>
      </w:r>
      <w:r w:rsidRPr="004704B3">
        <w:rPr>
          <w:rFonts w:ascii="Times New Roman" w:hAnsi="Times New Roman" w:cs="Times New Roman"/>
          <w:sz w:val="28"/>
          <w:szCs w:val="28"/>
        </w:rPr>
        <w:t>сего 357 человек</w:t>
      </w:r>
      <w:r w:rsidR="004704B3" w:rsidRPr="004704B3">
        <w:rPr>
          <w:rFonts w:ascii="Times New Roman" w:hAnsi="Times New Roman" w:cs="Times New Roman"/>
          <w:sz w:val="28"/>
          <w:szCs w:val="28"/>
        </w:rPr>
        <w:t>).</w:t>
      </w:r>
    </w:p>
    <w:p w:rsidR="00E85B70" w:rsidRDefault="00E85B70" w:rsidP="00000093">
      <w:pPr>
        <w:spacing w:after="0"/>
        <w:ind w:firstLine="851"/>
        <w:jc w:val="both"/>
        <w:rPr>
          <w:rFonts w:ascii="Times New Roman" w:hAnsi="Times New Roman" w:cs="Times New Roman"/>
          <w:sz w:val="28"/>
          <w:szCs w:val="28"/>
        </w:rPr>
      </w:pPr>
      <w:r w:rsidRPr="00E85B70">
        <w:rPr>
          <w:rFonts w:ascii="Times New Roman" w:hAnsi="Times New Roman" w:cs="Times New Roman"/>
          <w:sz w:val="28"/>
          <w:szCs w:val="28"/>
        </w:rPr>
        <w:t xml:space="preserve">Совет молодежи отчитывается о своей работе за год, проходит процедура награждения и блок </w:t>
      </w:r>
      <w:r w:rsidR="0003731E">
        <w:rPr>
          <w:rFonts w:ascii="Times New Roman" w:hAnsi="Times New Roman" w:cs="Times New Roman"/>
          <w:sz w:val="28"/>
          <w:szCs w:val="28"/>
        </w:rPr>
        <w:t>«</w:t>
      </w:r>
      <w:r w:rsidRPr="00E85B70">
        <w:rPr>
          <w:rFonts w:ascii="Times New Roman" w:hAnsi="Times New Roman" w:cs="Times New Roman"/>
          <w:sz w:val="28"/>
          <w:szCs w:val="28"/>
        </w:rPr>
        <w:t>от всей души</w:t>
      </w:r>
      <w:r w:rsidR="0003731E">
        <w:rPr>
          <w:rFonts w:ascii="Times New Roman" w:hAnsi="Times New Roman" w:cs="Times New Roman"/>
          <w:sz w:val="28"/>
          <w:szCs w:val="28"/>
        </w:rPr>
        <w:t>»</w:t>
      </w:r>
      <w:r w:rsidRPr="00E85B70">
        <w:rPr>
          <w:rFonts w:ascii="Times New Roman" w:hAnsi="Times New Roman" w:cs="Times New Roman"/>
          <w:sz w:val="28"/>
          <w:szCs w:val="28"/>
        </w:rPr>
        <w:t>, в котором представители трудовых династий вручают подарки образовавшимся молодым семьям и семьям</w:t>
      </w:r>
      <w:r w:rsidR="0003731E">
        <w:rPr>
          <w:rFonts w:ascii="Times New Roman" w:hAnsi="Times New Roman" w:cs="Times New Roman"/>
          <w:sz w:val="28"/>
          <w:szCs w:val="28"/>
        </w:rPr>
        <w:t>,</w:t>
      </w:r>
      <w:r w:rsidRPr="00E85B70">
        <w:rPr>
          <w:rFonts w:ascii="Times New Roman" w:hAnsi="Times New Roman" w:cs="Times New Roman"/>
          <w:sz w:val="28"/>
          <w:szCs w:val="28"/>
        </w:rPr>
        <w:t xml:space="preserve"> в которых в этом году родились дети. Воспитанники детской железной дороги  читают стихи о лучших молодых работниках и вручают цветы ветеранам в зале. Один из примеров заботы о молодой семье</w:t>
      </w:r>
      <w:r w:rsidR="0003731E">
        <w:rPr>
          <w:rFonts w:ascii="Times New Roman" w:hAnsi="Times New Roman" w:cs="Times New Roman"/>
          <w:sz w:val="28"/>
          <w:szCs w:val="28"/>
        </w:rPr>
        <w:t>: в</w:t>
      </w:r>
      <w:r w:rsidRPr="00E85B70">
        <w:rPr>
          <w:rFonts w:ascii="Times New Roman" w:hAnsi="Times New Roman" w:cs="Times New Roman"/>
          <w:sz w:val="28"/>
          <w:szCs w:val="28"/>
        </w:rPr>
        <w:t xml:space="preserve"> 2008 году были вручены ключи от общежития семье Прониных, а в 2009</w:t>
      </w:r>
      <w:r w:rsidR="0003731E">
        <w:rPr>
          <w:rFonts w:ascii="Times New Roman" w:hAnsi="Times New Roman" w:cs="Times New Roman"/>
          <w:sz w:val="28"/>
          <w:szCs w:val="28"/>
        </w:rPr>
        <w:t xml:space="preserve"> году </w:t>
      </w:r>
      <w:r w:rsidRPr="00E85B70">
        <w:rPr>
          <w:rFonts w:ascii="Times New Roman" w:hAnsi="Times New Roman" w:cs="Times New Roman"/>
          <w:sz w:val="28"/>
          <w:szCs w:val="28"/>
        </w:rPr>
        <w:t xml:space="preserve"> начальник ЮУЖД В.И. Молдавер вручил им ключи от двухкомнатной квартиры.</w:t>
      </w:r>
    </w:p>
    <w:p w:rsidR="00E85B70" w:rsidRPr="00E85B70" w:rsidRDefault="00E85B70" w:rsidP="00000093">
      <w:pPr>
        <w:spacing w:after="0"/>
        <w:ind w:firstLine="851"/>
        <w:jc w:val="both"/>
        <w:rPr>
          <w:rFonts w:ascii="Times New Roman" w:hAnsi="Times New Roman" w:cs="Times New Roman"/>
          <w:sz w:val="28"/>
          <w:szCs w:val="28"/>
        </w:rPr>
      </w:pPr>
      <w:r w:rsidRPr="00E85B70">
        <w:rPr>
          <w:rFonts w:ascii="Times New Roman" w:hAnsi="Times New Roman" w:cs="Times New Roman"/>
          <w:sz w:val="28"/>
          <w:szCs w:val="28"/>
        </w:rPr>
        <w:lastRenderedPageBreak/>
        <w:t xml:space="preserve">Во </w:t>
      </w:r>
      <w:r w:rsidRPr="00E85B70">
        <w:rPr>
          <w:rFonts w:ascii="Times New Roman" w:hAnsi="Times New Roman" w:cs="Times New Roman"/>
          <w:sz w:val="28"/>
          <w:szCs w:val="28"/>
          <w:lang w:val="en-US"/>
        </w:rPr>
        <w:t>II</w:t>
      </w:r>
      <w:r w:rsidRPr="00E85B70">
        <w:rPr>
          <w:rFonts w:ascii="Times New Roman" w:hAnsi="Times New Roman" w:cs="Times New Roman"/>
          <w:sz w:val="28"/>
          <w:szCs w:val="28"/>
        </w:rPr>
        <w:t xml:space="preserve"> отделении слета выступают представители Ярмарки инициатив</w:t>
      </w:r>
      <w:r w:rsidR="00DB4087">
        <w:rPr>
          <w:rFonts w:ascii="Times New Roman" w:hAnsi="Times New Roman" w:cs="Times New Roman"/>
          <w:sz w:val="28"/>
          <w:szCs w:val="28"/>
        </w:rPr>
        <w:t>:</w:t>
      </w:r>
      <w:r w:rsidRPr="00E85B70">
        <w:rPr>
          <w:rFonts w:ascii="Times New Roman" w:hAnsi="Times New Roman" w:cs="Times New Roman"/>
          <w:sz w:val="28"/>
          <w:szCs w:val="28"/>
        </w:rPr>
        <w:t xml:space="preserve"> </w:t>
      </w:r>
    </w:p>
    <w:p w:rsidR="00E85B70" w:rsidRPr="00DB4087" w:rsidRDefault="00E85B70" w:rsidP="00000093">
      <w:pPr>
        <w:numPr>
          <w:ilvl w:val="0"/>
          <w:numId w:val="30"/>
        </w:numPr>
        <w:tabs>
          <w:tab w:val="left" w:pos="1276"/>
        </w:tabs>
        <w:spacing w:after="0"/>
        <w:ind w:firstLine="131"/>
        <w:jc w:val="both"/>
        <w:rPr>
          <w:rFonts w:ascii="Times New Roman" w:hAnsi="Times New Roman" w:cs="Times New Roman"/>
          <w:sz w:val="28"/>
          <w:szCs w:val="28"/>
        </w:rPr>
      </w:pPr>
      <w:r w:rsidRPr="00DB4087">
        <w:rPr>
          <w:rFonts w:ascii="Times New Roman" w:hAnsi="Times New Roman" w:cs="Times New Roman"/>
          <w:sz w:val="28"/>
          <w:szCs w:val="28"/>
        </w:rPr>
        <w:t>Жилищная политика</w:t>
      </w:r>
      <w:r w:rsidR="00DB4087">
        <w:rPr>
          <w:rFonts w:ascii="Times New Roman" w:hAnsi="Times New Roman" w:cs="Times New Roman"/>
          <w:sz w:val="28"/>
          <w:szCs w:val="28"/>
        </w:rPr>
        <w:t>.</w:t>
      </w:r>
    </w:p>
    <w:p w:rsidR="00E85B70" w:rsidRPr="00DB4087" w:rsidRDefault="00E85B70" w:rsidP="00000093">
      <w:pPr>
        <w:numPr>
          <w:ilvl w:val="0"/>
          <w:numId w:val="30"/>
        </w:numPr>
        <w:tabs>
          <w:tab w:val="left" w:pos="1276"/>
        </w:tabs>
        <w:spacing w:after="0"/>
        <w:ind w:firstLine="131"/>
        <w:jc w:val="both"/>
        <w:rPr>
          <w:rFonts w:ascii="Times New Roman" w:hAnsi="Times New Roman" w:cs="Times New Roman"/>
          <w:sz w:val="28"/>
          <w:szCs w:val="28"/>
        </w:rPr>
      </w:pPr>
      <w:r w:rsidRPr="00DB4087">
        <w:rPr>
          <w:rFonts w:ascii="Times New Roman" w:hAnsi="Times New Roman" w:cs="Times New Roman"/>
          <w:sz w:val="28"/>
          <w:szCs w:val="28"/>
        </w:rPr>
        <w:t>Банк ВТБ</w:t>
      </w:r>
      <w:r w:rsidR="00DB4087">
        <w:rPr>
          <w:rFonts w:ascii="Times New Roman" w:hAnsi="Times New Roman" w:cs="Times New Roman"/>
          <w:sz w:val="28"/>
          <w:szCs w:val="28"/>
        </w:rPr>
        <w:t>.</w:t>
      </w:r>
    </w:p>
    <w:p w:rsidR="00E85B70" w:rsidRPr="00DB4087" w:rsidRDefault="00DB4087" w:rsidP="00000093">
      <w:pPr>
        <w:numPr>
          <w:ilvl w:val="0"/>
          <w:numId w:val="30"/>
        </w:numPr>
        <w:tabs>
          <w:tab w:val="left" w:pos="1276"/>
        </w:tabs>
        <w:spacing w:after="0"/>
        <w:ind w:firstLine="131"/>
        <w:jc w:val="both"/>
        <w:rPr>
          <w:rFonts w:ascii="Times New Roman" w:hAnsi="Times New Roman" w:cs="Times New Roman"/>
          <w:sz w:val="28"/>
          <w:szCs w:val="28"/>
        </w:rPr>
      </w:pPr>
      <w:r>
        <w:rPr>
          <w:rFonts w:ascii="Times New Roman" w:hAnsi="Times New Roman" w:cs="Times New Roman"/>
          <w:sz w:val="28"/>
          <w:szCs w:val="28"/>
        </w:rPr>
        <w:t>Дорпрофжел.</w:t>
      </w:r>
    </w:p>
    <w:p w:rsidR="00E85B70" w:rsidRPr="00DB4087" w:rsidRDefault="00E85B70" w:rsidP="00000093">
      <w:pPr>
        <w:numPr>
          <w:ilvl w:val="0"/>
          <w:numId w:val="30"/>
        </w:numPr>
        <w:tabs>
          <w:tab w:val="left" w:pos="1276"/>
        </w:tabs>
        <w:spacing w:after="0"/>
        <w:ind w:firstLine="131"/>
        <w:jc w:val="both"/>
        <w:rPr>
          <w:rFonts w:ascii="Times New Roman" w:hAnsi="Times New Roman" w:cs="Times New Roman"/>
          <w:sz w:val="28"/>
          <w:szCs w:val="28"/>
        </w:rPr>
      </w:pPr>
      <w:r w:rsidRPr="00DB4087">
        <w:rPr>
          <w:rFonts w:ascii="Times New Roman" w:hAnsi="Times New Roman" w:cs="Times New Roman"/>
          <w:sz w:val="28"/>
          <w:szCs w:val="28"/>
        </w:rPr>
        <w:t>Фонд «Взаимопомощь»</w:t>
      </w:r>
      <w:r w:rsidR="00DB4087">
        <w:rPr>
          <w:rFonts w:ascii="Times New Roman" w:hAnsi="Times New Roman" w:cs="Times New Roman"/>
          <w:sz w:val="28"/>
          <w:szCs w:val="28"/>
        </w:rPr>
        <w:t>.</w:t>
      </w:r>
      <w:r w:rsidRPr="00DB4087">
        <w:rPr>
          <w:rFonts w:ascii="Times New Roman" w:hAnsi="Times New Roman" w:cs="Times New Roman"/>
          <w:sz w:val="28"/>
          <w:szCs w:val="28"/>
        </w:rPr>
        <w:t xml:space="preserve"> </w:t>
      </w:r>
    </w:p>
    <w:p w:rsidR="00E85B70" w:rsidRPr="00DB4087" w:rsidRDefault="00E85B70" w:rsidP="00000093">
      <w:pPr>
        <w:numPr>
          <w:ilvl w:val="0"/>
          <w:numId w:val="30"/>
        </w:numPr>
        <w:tabs>
          <w:tab w:val="left" w:pos="1276"/>
        </w:tabs>
        <w:spacing w:after="0"/>
        <w:ind w:firstLine="131"/>
        <w:jc w:val="both"/>
        <w:rPr>
          <w:rFonts w:ascii="Times New Roman" w:hAnsi="Times New Roman" w:cs="Times New Roman"/>
          <w:sz w:val="28"/>
          <w:szCs w:val="28"/>
        </w:rPr>
      </w:pPr>
      <w:r w:rsidRPr="00DB4087">
        <w:rPr>
          <w:rFonts w:ascii="Times New Roman" w:hAnsi="Times New Roman" w:cs="Times New Roman"/>
          <w:sz w:val="28"/>
          <w:szCs w:val="28"/>
        </w:rPr>
        <w:t>Негосударственный пенсионный фонд «Благосостояние»</w:t>
      </w:r>
      <w:r w:rsidR="00DB4087">
        <w:rPr>
          <w:rFonts w:ascii="Times New Roman" w:hAnsi="Times New Roman" w:cs="Times New Roman"/>
          <w:sz w:val="28"/>
          <w:szCs w:val="28"/>
        </w:rPr>
        <w:t>.</w:t>
      </w:r>
    </w:p>
    <w:p w:rsidR="00E85B70" w:rsidRDefault="00E85B70" w:rsidP="00000093">
      <w:pPr>
        <w:numPr>
          <w:ilvl w:val="0"/>
          <w:numId w:val="30"/>
        </w:numPr>
        <w:tabs>
          <w:tab w:val="left" w:pos="1276"/>
        </w:tabs>
        <w:spacing w:after="0"/>
        <w:ind w:firstLine="131"/>
        <w:jc w:val="both"/>
        <w:rPr>
          <w:rFonts w:ascii="Times New Roman" w:hAnsi="Times New Roman" w:cs="Times New Roman"/>
          <w:sz w:val="28"/>
          <w:szCs w:val="28"/>
        </w:rPr>
      </w:pPr>
      <w:r w:rsidRPr="00DB4087">
        <w:rPr>
          <w:rFonts w:ascii="Times New Roman" w:hAnsi="Times New Roman" w:cs="Times New Roman"/>
          <w:sz w:val="28"/>
          <w:szCs w:val="28"/>
        </w:rPr>
        <w:t>СамГУПС</w:t>
      </w:r>
      <w:r w:rsidR="00DB4087">
        <w:rPr>
          <w:rFonts w:ascii="Times New Roman" w:hAnsi="Times New Roman" w:cs="Times New Roman"/>
          <w:sz w:val="28"/>
          <w:szCs w:val="28"/>
        </w:rPr>
        <w:t>.</w:t>
      </w:r>
    </w:p>
    <w:p w:rsidR="00166B7E" w:rsidRPr="00DB4087" w:rsidRDefault="00166B7E" w:rsidP="00000093">
      <w:pPr>
        <w:tabs>
          <w:tab w:val="left" w:pos="1276"/>
        </w:tabs>
        <w:spacing w:after="0"/>
        <w:ind w:left="851"/>
        <w:jc w:val="both"/>
        <w:rPr>
          <w:rFonts w:ascii="Times New Roman" w:hAnsi="Times New Roman" w:cs="Times New Roman"/>
          <w:sz w:val="28"/>
          <w:szCs w:val="28"/>
        </w:rPr>
      </w:pPr>
    </w:p>
    <w:p w:rsidR="00166B7E" w:rsidRDefault="00E85B70" w:rsidP="00000093">
      <w:pPr>
        <w:spacing w:after="0"/>
        <w:ind w:firstLine="851"/>
        <w:jc w:val="both"/>
        <w:rPr>
          <w:rFonts w:ascii="Times New Roman" w:hAnsi="Times New Roman" w:cs="Times New Roman"/>
          <w:sz w:val="28"/>
          <w:szCs w:val="28"/>
        </w:rPr>
      </w:pPr>
      <w:r w:rsidRPr="00E85B70">
        <w:rPr>
          <w:rFonts w:ascii="Times New Roman" w:hAnsi="Times New Roman" w:cs="Times New Roman"/>
          <w:sz w:val="28"/>
          <w:szCs w:val="28"/>
          <w:lang w:val="en-US"/>
        </w:rPr>
        <w:t>III</w:t>
      </w:r>
      <w:r w:rsidRPr="00E85B70">
        <w:rPr>
          <w:rFonts w:ascii="Times New Roman" w:hAnsi="Times New Roman" w:cs="Times New Roman"/>
          <w:sz w:val="28"/>
          <w:szCs w:val="28"/>
        </w:rPr>
        <w:t xml:space="preserve"> этап </w:t>
      </w:r>
      <w:r w:rsidR="00166B7E">
        <w:rPr>
          <w:rFonts w:ascii="Times New Roman" w:hAnsi="Times New Roman" w:cs="Times New Roman"/>
          <w:sz w:val="28"/>
          <w:szCs w:val="28"/>
        </w:rPr>
        <w:t xml:space="preserve">слета – </w:t>
      </w:r>
      <w:r w:rsidRPr="00E85B70">
        <w:rPr>
          <w:rFonts w:ascii="Times New Roman" w:hAnsi="Times New Roman" w:cs="Times New Roman"/>
          <w:sz w:val="28"/>
          <w:szCs w:val="28"/>
        </w:rPr>
        <w:t>работа по секциям – тренинги по командообразованию и общение с руководителями Оренбургского территориального управления. Таким образом, молодые специалисты поступают в коллектив с полным пакетом знаний об услугах компании.</w:t>
      </w:r>
    </w:p>
    <w:p w:rsidR="00166B7E" w:rsidRPr="00E85B70" w:rsidRDefault="00166B7E" w:rsidP="00000093">
      <w:pPr>
        <w:ind w:firstLine="851"/>
        <w:jc w:val="both"/>
        <w:rPr>
          <w:rFonts w:ascii="Times New Roman" w:hAnsi="Times New Roman" w:cs="Times New Roman"/>
          <w:sz w:val="28"/>
          <w:szCs w:val="28"/>
        </w:rPr>
      </w:pPr>
      <w:r w:rsidRPr="00E85B70">
        <w:rPr>
          <w:rFonts w:ascii="Times New Roman" w:hAnsi="Times New Roman" w:cs="Times New Roman"/>
          <w:sz w:val="28"/>
          <w:szCs w:val="28"/>
        </w:rPr>
        <w:t>В завершении официальной части слета председатель совета молодежи зачитывает приказ о закреплении молодых специалистов за руководителями предприятий.</w:t>
      </w:r>
    </w:p>
    <w:p w:rsidR="00E85B70" w:rsidRPr="00E85B70" w:rsidRDefault="00E85B70" w:rsidP="00000093">
      <w:pPr>
        <w:ind w:firstLine="851"/>
        <w:jc w:val="both"/>
        <w:rPr>
          <w:rFonts w:ascii="Times New Roman" w:hAnsi="Times New Roman" w:cs="Times New Roman"/>
          <w:sz w:val="28"/>
          <w:szCs w:val="28"/>
        </w:rPr>
      </w:pPr>
      <w:r w:rsidRPr="00E85B70">
        <w:rPr>
          <w:rFonts w:ascii="Times New Roman" w:hAnsi="Times New Roman" w:cs="Times New Roman"/>
          <w:sz w:val="28"/>
          <w:szCs w:val="28"/>
        </w:rPr>
        <w:t>Как же отслеживается карьерный рост?</w:t>
      </w:r>
    </w:p>
    <w:p w:rsidR="00E85B70" w:rsidRPr="00E85B70" w:rsidRDefault="00E85B70" w:rsidP="00000093">
      <w:pPr>
        <w:ind w:firstLine="851"/>
        <w:jc w:val="both"/>
        <w:rPr>
          <w:rFonts w:ascii="Times New Roman" w:hAnsi="Times New Roman" w:cs="Times New Roman"/>
          <w:sz w:val="28"/>
          <w:szCs w:val="28"/>
        </w:rPr>
      </w:pPr>
      <w:r w:rsidRPr="00E85B70">
        <w:rPr>
          <w:rFonts w:ascii="Times New Roman" w:hAnsi="Times New Roman" w:cs="Times New Roman"/>
          <w:sz w:val="28"/>
          <w:szCs w:val="28"/>
        </w:rPr>
        <w:t xml:space="preserve">Первый совет молодежи в количестве 15 человек, работал </w:t>
      </w:r>
      <w:r w:rsidR="00C83FD7">
        <w:rPr>
          <w:rFonts w:ascii="Times New Roman" w:hAnsi="Times New Roman" w:cs="Times New Roman"/>
          <w:sz w:val="28"/>
          <w:szCs w:val="28"/>
        </w:rPr>
        <w:t>с</w:t>
      </w:r>
      <w:r w:rsidRPr="00E85B70">
        <w:rPr>
          <w:rFonts w:ascii="Times New Roman" w:hAnsi="Times New Roman" w:cs="Times New Roman"/>
          <w:sz w:val="28"/>
          <w:szCs w:val="28"/>
        </w:rPr>
        <w:t xml:space="preserve"> 2008 – 2011г</w:t>
      </w:r>
      <w:r w:rsidR="00C83FD7">
        <w:rPr>
          <w:rFonts w:ascii="Times New Roman" w:hAnsi="Times New Roman" w:cs="Times New Roman"/>
          <w:sz w:val="28"/>
          <w:szCs w:val="28"/>
        </w:rPr>
        <w:t>г</w:t>
      </w:r>
      <w:r w:rsidRPr="00E85B70">
        <w:rPr>
          <w:rFonts w:ascii="Times New Roman" w:hAnsi="Times New Roman" w:cs="Times New Roman"/>
          <w:sz w:val="28"/>
          <w:szCs w:val="28"/>
        </w:rPr>
        <w:t>.  Они все вошли в совет наставников. И за 3 года поднялись по карьерной лестнице до</w:t>
      </w:r>
      <w:r w:rsidR="00C83FD7">
        <w:rPr>
          <w:rFonts w:ascii="Times New Roman" w:hAnsi="Times New Roman" w:cs="Times New Roman"/>
          <w:sz w:val="28"/>
          <w:szCs w:val="28"/>
        </w:rPr>
        <w:t>:</w:t>
      </w:r>
    </w:p>
    <w:p w:rsidR="00E85B70" w:rsidRPr="00E85B70" w:rsidRDefault="00E85B70" w:rsidP="00000093">
      <w:pPr>
        <w:numPr>
          <w:ilvl w:val="0"/>
          <w:numId w:val="31"/>
        </w:numPr>
        <w:tabs>
          <w:tab w:val="clear" w:pos="900"/>
          <w:tab w:val="num" w:pos="0"/>
          <w:tab w:val="left" w:pos="1134"/>
        </w:tabs>
        <w:spacing w:after="0"/>
        <w:ind w:left="0" w:firstLine="851"/>
        <w:jc w:val="both"/>
        <w:rPr>
          <w:rFonts w:ascii="Times New Roman" w:hAnsi="Times New Roman" w:cs="Times New Roman"/>
          <w:sz w:val="28"/>
          <w:szCs w:val="28"/>
        </w:rPr>
      </w:pPr>
      <w:r w:rsidRPr="00E85B70">
        <w:rPr>
          <w:rFonts w:ascii="Times New Roman" w:hAnsi="Times New Roman" w:cs="Times New Roman"/>
          <w:sz w:val="28"/>
          <w:szCs w:val="28"/>
        </w:rPr>
        <w:t>Зам</w:t>
      </w:r>
      <w:r w:rsidR="00C83FD7">
        <w:rPr>
          <w:rFonts w:ascii="Times New Roman" w:hAnsi="Times New Roman" w:cs="Times New Roman"/>
          <w:sz w:val="28"/>
          <w:szCs w:val="28"/>
        </w:rPr>
        <w:t>еститель</w:t>
      </w:r>
      <w:r w:rsidRPr="00E85B70">
        <w:rPr>
          <w:rFonts w:ascii="Times New Roman" w:hAnsi="Times New Roman" w:cs="Times New Roman"/>
          <w:sz w:val="28"/>
          <w:szCs w:val="28"/>
        </w:rPr>
        <w:t xml:space="preserve"> начальника вагонного депо </w:t>
      </w:r>
      <w:r w:rsidR="00C83FD7">
        <w:rPr>
          <w:rFonts w:ascii="Times New Roman" w:hAnsi="Times New Roman" w:cs="Times New Roman"/>
          <w:sz w:val="28"/>
          <w:szCs w:val="28"/>
        </w:rPr>
        <w:t>(</w:t>
      </w:r>
      <w:r w:rsidRPr="00E85B70">
        <w:rPr>
          <w:rFonts w:ascii="Times New Roman" w:hAnsi="Times New Roman" w:cs="Times New Roman"/>
          <w:sz w:val="28"/>
          <w:szCs w:val="28"/>
        </w:rPr>
        <w:t>Килязов</w:t>
      </w:r>
      <w:r w:rsidR="00C83FD7">
        <w:rPr>
          <w:rFonts w:ascii="Times New Roman" w:hAnsi="Times New Roman" w:cs="Times New Roman"/>
          <w:sz w:val="28"/>
          <w:szCs w:val="28"/>
        </w:rPr>
        <w:t>).</w:t>
      </w:r>
    </w:p>
    <w:p w:rsidR="00E85B70" w:rsidRPr="00E85B70" w:rsidRDefault="00E85B70" w:rsidP="00000093">
      <w:pPr>
        <w:numPr>
          <w:ilvl w:val="0"/>
          <w:numId w:val="31"/>
        </w:numPr>
        <w:tabs>
          <w:tab w:val="clear" w:pos="900"/>
          <w:tab w:val="num" w:pos="0"/>
          <w:tab w:val="left" w:pos="1134"/>
        </w:tabs>
        <w:spacing w:after="0"/>
        <w:ind w:left="0" w:firstLine="851"/>
        <w:jc w:val="both"/>
        <w:rPr>
          <w:rFonts w:ascii="Times New Roman" w:hAnsi="Times New Roman" w:cs="Times New Roman"/>
          <w:sz w:val="28"/>
          <w:szCs w:val="28"/>
        </w:rPr>
      </w:pPr>
      <w:r w:rsidRPr="00E85B70">
        <w:rPr>
          <w:rFonts w:ascii="Times New Roman" w:hAnsi="Times New Roman" w:cs="Times New Roman"/>
          <w:sz w:val="28"/>
          <w:szCs w:val="28"/>
        </w:rPr>
        <w:t>Зам</w:t>
      </w:r>
      <w:r w:rsidR="00C83FD7">
        <w:rPr>
          <w:rFonts w:ascii="Times New Roman" w:hAnsi="Times New Roman" w:cs="Times New Roman"/>
          <w:sz w:val="28"/>
          <w:szCs w:val="28"/>
        </w:rPr>
        <w:t>еститель</w:t>
      </w:r>
      <w:r w:rsidRPr="00E85B70">
        <w:rPr>
          <w:rFonts w:ascii="Times New Roman" w:hAnsi="Times New Roman" w:cs="Times New Roman"/>
          <w:sz w:val="28"/>
          <w:szCs w:val="28"/>
        </w:rPr>
        <w:t xml:space="preserve"> локом</w:t>
      </w:r>
      <w:r w:rsidR="00C83FD7">
        <w:rPr>
          <w:rFonts w:ascii="Times New Roman" w:hAnsi="Times New Roman" w:cs="Times New Roman"/>
          <w:sz w:val="28"/>
          <w:szCs w:val="28"/>
        </w:rPr>
        <w:t>о</w:t>
      </w:r>
      <w:r w:rsidRPr="00E85B70">
        <w:rPr>
          <w:rFonts w:ascii="Times New Roman" w:hAnsi="Times New Roman" w:cs="Times New Roman"/>
          <w:sz w:val="28"/>
          <w:szCs w:val="28"/>
        </w:rPr>
        <w:t xml:space="preserve">тивного депо </w:t>
      </w:r>
      <w:r w:rsidR="00C83FD7">
        <w:rPr>
          <w:rFonts w:ascii="Times New Roman" w:hAnsi="Times New Roman" w:cs="Times New Roman"/>
          <w:sz w:val="28"/>
          <w:szCs w:val="28"/>
        </w:rPr>
        <w:t>(</w:t>
      </w:r>
      <w:r w:rsidRPr="00E85B70">
        <w:rPr>
          <w:rFonts w:ascii="Times New Roman" w:hAnsi="Times New Roman" w:cs="Times New Roman"/>
          <w:sz w:val="28"/>
          <w:szCs w:val="28"/>
        </w:rPr>
        <w:t>Павленков</w:t>
      </w:r>
      <w:r w:rsidR="00C83FD7">
        <w:rPr>
          <w:rFonts w:ascii="Times New Roman" w:hAnsi="Times New Roman" w:cs="Times New Roman"/>
          <w:sz w:val="28"/>
          <w:szCs w:val="28"/>
        </w:rPr>
        <w:t>).</w:t>
      </w:r>
      <w:r w:rsidRPr="00E85B70">
        <w:rPr>
          <w:rFonts w:ascii="Times New Roman" w:hAnsi="Times New Roman" w:cs="Times New Roman"/>
          <w:sz w:val="28"/>
          <w:szCs w:val="28"/>
        </w:rPr>
        <w:t xml:space="preserve"> </w:t>
      </w:r>
    </w:p>
    <w:p w:rsidR="00E85B70" w:rsidRPr="00E85B70" w:rsidRDefault="00E85B70" w:rsidP="00000093">
      <w:pPr>
        <w:numPr>
          <w:ilvl w:val="0"/>
          <w:numId w:val="31"/>
        </w:numPr>
        <w:tabs>
          <w:tab w:val="clear" w:pos="900"/>
          <w:tab w:val="num" w:pos="0"/>
          <w:tab w:val="left" w:pos="1134"/>
        </w:tabs>
        <w:spacing w:after="0"/>
        <w:ind w:left="0" w:firstLine="851"/>
        <w:jc w:val="both"/>
        <w:rPr>
          <w:rFonts w:ascii="Times New Roman" w:hAnsi="Times New Roman" w:cs="Times New Roman"/>
          <w:sz w:val="28"/>
          <w:szCs w:val="28"/>
        </w:rPr>
      </w:pPr>
      <w:r w:rsidRPr="00E85B70">
        <w:rPr>
          <w:rFonts w:ascii="Times New Roman" w:hAnsi="Times New Roman" w:cs="Times New Roman"/>
          <w:sz w:val="28"/>
          <w:szCs w:val="28"/>
        </w:rPr>
        <w:t>Зам</w:t>
      </w:r>
      <w:r w:rsidR="00C83FD7">
        <w:rPr>
          <w:rFonts w:ascii="Times New Roman" w:hAnsi="Times New Roman" w:cs="Times New Roman"/>
          <w:sz w:val="28"/>
          <w:szCs w:val="28"/>
        </w:rPr>
        <w:t xml:space="preserve">еститель </w:t>
      </w:r>
      <w:r w:rsidRPr="00E85B70">
        <w:rPr>
          <w:rFonts w:ascii="Times New Roman" w:hAnsi="Times New Roman" w:cs="Times New Roman"/>
          <w:sz w:val="28"/>
          <w:szCs w:val="28"/>
        </w:rPr>
        <w:t xml:space="preserve">начальника дистанции гражданских сооружений </w:t>
      </w:r>
      <w:r w:rsidR="00C83FD7">
        <w:rPr>
          <w:rFonts w:ascii="Times New Roman" w:hAnsi="Times New Roman" w:cs="Times New Roman"/>
          <w:sz w:val="28"/>
          <w:szCs w:val="28"/>
        </w:rPr>
        <w:t>(</w:t>
      </w:r>
      <w:r w:rsidRPr="00E85B70">
        <w:rPr>
          <w:rFonts w:ascii="Times New Roman" w:hAnsi="Times New Roman" w:cs="Times New Roman"/>
          <w:sz w:val="28"/>
          <w:szCs w:val="28"/>
        </w:rPr>
        <w:t>Саватеев</w:t>
      </w:r>
      <w:r w:rsidR="00C83FD7">
        <w:rPr>
          <w:rFonts w:ascii="Times New Roman" w:hAnsi="Times New Roman" w:cs="Times New Roman"/>
          <w:sz w:val="28"/>
          <w:szCs w:val="28"/>
        </w:rPr>
        <w:t>).</w:t>
      </w:r>
      <w:r w:rsidRPr="00E85B70">
        <w:rPr>
          <w:rFonts w:ascii="Times New Roman" w:hAnsi="Times New Roman" w:cs="Times New Roman"/>
          <w:sz w:val="28"/>
          <w:szCs w:val="28"/>
        </w:rPr>
        <w:t xml:space="preserve"> </w:t>
      </w:r>
    </w:p>
    <w:p w:rsidR="00E85B70" w:rsidRPr="00E85B70" w:rsidRDefault="00E85B70" w:rsidP="00000093">
      <w:pPr>
        <w:numPr>
          <w:ilvl w:val="0"/>
          <w:numId w:val="31"/>
        </w:numPr>
        <w:tabs>
          <w:tab w:val="clear" w:pos="900"/>
          <w:tab w:val="num" w:pos="0"/>
          <w:tab w:val="left" w:pos="1134"/>
        </w:tabs>
        <w:spacing w:after="0"/>
        <w:ind w:left="0" w:firstLine="851"/>
        <w:jc w:val="both"/>
        <w:rPr>
          <w:rFonts w:ascii="Times New Roman" w:hAnsi="Times New Roman" w:cs="Times New Roman"/>
          <w:sz w:val="28"/>
          <w:szCs w:val="28"/>
        </w:rPr>
      </w:pPr>
      <w:r w:rsidRPr="00E85B70">
        <w:rPr>
          <w:rFonts w:ascii="Times New Roman" w:hAnsi="Times New Roman" w:cs="Times New Roman"/>
          <w:sz w:val="28"/>
          <w:szCs w:val="28"/>
        </w:rPr>
        <w:t xml:space="preserve">Начальник детской железной дороги </w:t>
      </w:r>
      <w:r w:rsidR="00C83FD7">
        <w:rPr>
          <w:rFonts w:ascii="Times New Roman" w:hAnsi="Times New Roman" w:cs="Times New Roman"/>
          <w:sz w:val="28"/>
          <w:szCs w:val="28"/>
        </w:rPr>
        <w:t>(</w:t>
      </w:r>
      <w:r w:rsidRPr="00E85B70">
        <w:rPr>
          <w:rFonts w:ascii="Times New Roman" w:hAnsi="Times New Roman" w:cs="Times New Roman"/>
          <w:sz w:val="28"/>
          <w:szCs w:val="28"/>
        </w:rPr>
        <w:t>Буздыга</w:t>
      </w:r>
      <w:r w:rsidR="00C83FD7">
        <w:rPr>
          <w:rFonts w:ascii="Times New Roman" w:hAnsi="Times New Roman" w:cs="Times New Roman"/>
          <w:sz w:val="28"/>
          <w:szCs w:val="28"/>
        </w:rPr>
        <w:t>).</w:t>
      </w:r>
      <w:r w:rsidRPr="00E85B70">
        <w:rPr>
          <w:rFonts w:ascii="Times New Roman" w:hAnsi="Times New Roman" w:cs="Times New Roman"/>
          <w:sz w:val="28"/>
          <w:szCs w:val="28"/>
        </w:rPr>
        <w:t xml:space="preserve"> </w:t>
      </w:r>
    </w:p>
    <w:p w:rsidR="00E85B70" w:rsidRPr="00E85B70" w:rsidRDefault="00E85B70" w:rsidP="00000093">
      <w:pPr>
        <w:numPr>
          <w:ilvl w:val="0"/>
          <w:numId w:val="31"/>
        </w:numPr>
        <w:tabs>
          <w:tab w:val="clear" w:pos="900"/>
          <w:tab w:val="num" w:pos="0"/>
          <w:tab w:val="left" w:pos="1134"/>
        </w:tabs>
        <w:spacing w:after="0"/>
        <w:ind w:left="0" w:firstLine="851"/>
        <w:jc w:val="both"/>
        <w:rPr>
          <w:rFonts w:ascii="Times New Roman" w:hAnsi="Times New Roman" w:cs="Times New Roman"/>
          <w:sz w:val="28"/>
          <w:szCs w:val="28"/>
        </w:rPr>
      </w:pPr>
      <w:r w:rsidRPr="00E85B70">
        <w:rPr>
          <w:rFonts w:ascii="Times New Roman" w:hAnsi="Times New Roman" w:cs="Times New Roman"/>
          <w:sz w:val="28"/>
          <w:szCs w:val="28"/>
        </w:rPr>
        <w:t xml:space="preserve">Начальник станции Орск </w:t>
      </w:r>
      <w:r w:rsidR="00C83FD7">
        <w:rPr>
          <w:rFonts w:ascii="Times New Roman" w:hAnsi="Times New Roman" w:cs="Times New Roman"/>
          <w:sz w:val="28"/>
          <w:szCs w:val="28"/>
        </w:rPr>
        <w:t>(</w:t>
      </w:r>
      <w:r w:rsidRPr="00E85B70">
        <w:rPr>
          <w:rFonts w:ascii="Times New Roman" w:hAnsi="Times New Roman" w:cs="Times New Roman"/>
          <w:sz w:val="28"/>
          <w:szCs w:val="28"/>
        </w:rPr>
        <w:t>Травов</w:t>
      </w:r>
      <w:r w:rsidR="00C83FD7">
        <w:rPr>
          <w:rFonts w:ascii="Times New Roman" w:hAnsi="Times New Roman" w:cs="Times New Roman"/>
          <w:sz w:val="28"/>
          <w:szCs w:val="28"/>
        </w:rPr>
        <w:t>).</w:t>
      </w:r>
      <w:r w:rsidRPr="00E85B70">
        <w:rPr>
          <w:rFonts w:ascii="Times New Roman" w:hAnsi="Times New Roman" w:cs="Times New Roman"/>
          <w:sz w:val="28"/>
          <w:szCs w:val="28"/>
        </w:rPr>
        <w:t xml:space="preserve"> </w:t>
      </w:r>
    </w:p>
    <w:p w:rsidR="00E85B70" w:rsidRPr="00E85B70" w:rsidRDefault="00E85B70" w:rsidP="00000093">
      <w:pPr>
        <w:numPr>
          <w:ilvl w:val="0"/>
          <w:numId w:val="31"/>
        </w:numPr>
        <w:tabs>
          <w:tab w:val="clear" w:pos="900"/>
          <w:tab w:val="num" w:pos="0"/>
          <w:tab w:val="left" w:pos="1134"/>
        </w:tabs>
        <w:spacing w:after="0"/>
        <w:ind w:left="0" w:firstLine="851"/>
        <w:jc w:val="both"/>
        <w:rPr>
          <w:rFonts w:ascii="Times New Roman" w:hAnsi="Times New Roman" w:cs="Times New Roman"/>
          <w:sz w:val="28"/>
          <w:szCs w:val="28"/>
        </w:rPr>
      </w:pPr>
      <w:r w:rsidRPr="00E85B70">
        <w:rPr>
          <w:rFonts w:ascii="Times New Roman" w:hAnsi="Times New Roman" w:cs="Times New Roman"/>
          <w:sz w:val="28"/>
          <w:szCs w:val="28"/>
        </w:rPr>
        <w:t xml:space="preserve">Главный инженер станции Оренбург </w:t>
      </w:r>
      <w:r w:rsidR="00C83FD7">
        <w:rPr>
          <w:rFonts w:ascii="Times New Roman" w:hAnsi="Times New Roman" w:cs="Times New Roman"/>
          <w:sz w:val="28"/>
          <w:szCs w:val="28"/>
        </w:rPr>
        <w:t>(</w:t>
      </w:r>
      <w:r w:rsidRPr="00E85B70">
        <w:rPr>
          <w:rFonts w:ascii="Times New Roman" w:hAnsi="Times New Roman" w:cs="Times New Roman"/>
          <w:sz w:val="28"/>
          <w:szCs w:val="28"/>
        </w:rPr>
        <w:t>Гребчев-Петков</w:t>
      </w:r>
      <w:r w:rsidR="00C83FD7">
        <w:rPr>
          <w:rFonts w:ascii="Times New Roman" w:hAnsi="Times New Roman" w:cs="Times New Roman"/>
          <w:sz w:val="28"/>
          <w:szCs w:val="28"/>
        </w:rPr>
        <w:t>).</w:t>
      </w:r>
    </w:p>
    <w:p w:rsidR="00E85B70" w:rsidRPr="00E85B70" w:rsidRDefault="00E85B70" w:rsidP="00000093">
      <w:pPr>
        <w:numPr>
          <w:ilvl w:val="0"/>
          <w:numId w:val="31"/>
        </w:numPr>
        <w:tabs>
          <w:tab w:val="clear" w:pos="900"/>
          <w:tab w:val="num" w:pos="0"/>
          <w:tab w:val="left" w:pos="1134"/>
        </w:tabs>
        <w:spacing w:after="0"/>
        <w:ind w:left="0" w:firstLine="851"/>
        <w:jc w:val="both"/>
        <w:rPr>
          <w:rFonts w:ascii="Times New Roman" w:hAnsi="Times New Roman" w:cs="Times New Roman"/>
          <w:sz w:val="28"/>
          <w:szCs w:val="28"/>
        </w:rPr>
      </w:pPr>
      <w:r w:rsidRPr="00E85B70">
        <w:rPr>
          <w:rFonts w:ascii="Times New Roman" w:hAnsi="Times New Roman" w:cs="Times New Roman"/>
          <w:sz w:val="28"/>
          <w:szCs w:val="28"/>
        </w:rPr>
        <w:t xml:space="preserve">Главный инженер ПЧ </w:t>
      </w:r>
      <w:r w:rsidR="00C83FD7">
        <w:rPr>
          <w:rFonts w:ascii="Times New Roman" w:hAnsi="Times New Roman" w:cs="Times New Roman"/>
          <w:sz w:val="28"/>
          <w:szCs w:val="28"/>
        </w:rPr>
        <w:t>М</w:t>
      </w:r>
      <w:r w:rsidRPr="00E85B70">
        <w:rPr>
          <w:rFonts w:ascii="Times New Roman" w:hAnsi="Times New Roman" w:cs="Times New Roman"/>
          <w:sz w:val="28"/>
          <w:szCs w:val="28"/>
        </w:rPr>
        <w:t xml:space="preserve">агнитогорск </w:t>
      </w:r>
      <w:r w:rsidR="00C83FD7">
        <w:rPr>
          <w:rFonts w:ascii="Times New Roman" w:hAnsi="Times New Roman" w:cs="Times New Roman"/>
          <w:sz w:val="28"/>
          <w:szCs w:val="28"/>
        </w:rPr>
        <w:t>(</w:t>
      </w:r>
      <w:r w:rsidRPr="00E85B70">
        <w:rPr>
          <w:rFonts w:ascii="Times New Roman" w:hAnsi="Times New Roman" w:cs="Times New Roman"/>
          <w:sz w:val="28"/>
          <w:szCs w:val="28"/>
        </w:rPr>
        <w:t>Неясов</w:t>
      </w:r>
      <w:r w:rsidR="00C83FD7">
        <w:rPr>
          <w:rFonts w:ascii="Times New Roman" w:hAnsi="Times New Roman" w:cs="Times New Roman"/>
          <w:sz w:val="28"/>
          <w:szCs w:val="28"/>
        </w:rPr>
        <w:t>).</w:t>
      </w:r>
      <w:r w:rsidRPr="00E85B70">
        <w:rPr>
          <w:rFonts w:ascii="Times New Roman" w:hAnsi="Times New Roman" w:cs="Times New Roman"/>
          <w:sz w:val="28"/>
          <w:szCs w:val="28"/>
        </w:rPr>
        <w:t xml:space="preserve"> </w:t>
      </w:r>
    </w:p>
    <w:p w:rsidR="00E85B70" w:rsidRPr="00E85B70" w:rsidRDefault="00E85B70" w:rsidP="00000093">
      <w:pPr>
        <w:numPr>
          <w:ilvl w:val="0"/>
          <w:numId w:val="31"/>
        </w:numPr>
        <w:tabs>
          <w:tab w:val="clear" w:pos="900"/>
          <w:tab w:val="num" w:pos="0"/>
          <w:tab w:val="left" w:pos="1134"/>
        </w:tabs>
        <w:spacing w:after="0"/>
        <w:ind w:left="0" w:firstLine="851"/>
        <w:jc w:val="both"/>
        <w:rPr>
          <w:rFonts w:ascii="Times New Roman" w:hAnsi="Times New Roman" w:cs="Times New Roman"/>
          <w:sz w:val="28"/>
          <w:szCs w:val="28"/>
        </w:rPr>
      </w:pPr>
      <w:r w:rsidRPr="00E85B70">
        <w:rPr>
          <w:rFonts w:ascii="Times New Roman" w:hAnsi="Times New Roman" w:cs="Times New Roman"/>
          <w:sz w:val="28"/>
          <w:szCs w:val="28"/>
        </w:rPr>
        <w:t>Пресс-секр</w:t>
      </w:r>
      <w:r w:rsidR="00C83FD7">
        <w:rPr>
          <w:rFonts w:ascii="Times New Roman" w:hAnsi="Times New Roman" w:cs="Times New Roman"/>
          <w:sz w:val="28"/>
          <w:szCs w:val="28"/>
        </w:rPr>
        <w:t>е</w:t>
      </w:r>
      <w:r w:rsidRPr="00E85B70">
        <w:rPr>
          <w:rFonts w:ascii="Times New Roman" w:hAnsi="Times New Roman" w:cs="Times New Roman"/>
          <w:sz w:val="28"/>
          <w:szCs w:val="28"/>
        </w:rPr>
        <w:t xml:space="preserve">тарь СМИ </w:t>
      </w:r>
      <w:r w:rsidR="00C83FD7">
        <w:rPr>
          <w:rFonts w:ascii="Times New Roman" w:hAnsi="Times New Roman" w:cs="Times New Roman"/>
          <w:sz w:val="28"/>
          <w:szCs w:val="28"/>
        </w:rPr>
        <w:t>(</w:t>
      </w:r>
      <w:r w:rsidRPr="00E85B70">
        <w:rPr>
          <w:rFonts w:ascii="Times New Roman" w:hAnsi="Times New Roman" w:cs="Times New Roman"/>
          <w:sz w:val="28"/>
          <w:szCs w:val="28"/>
        </w:rPr>
        <w:t>Богодухова</w:t>
      </w:r>
      <w:r w:rsidR="00C83FD7">
        <w:rPr>
          <w:rFonts w:ascii="Times New Roman" w:hAnsi="Times New Roman" w:cs="Times New Roman"/>
          <w:sz w:val="28"/>
          <w:szCs w:val="28"/>
        </w:rPr>
        <w:t>).</w:t>
      </w:r>
      <w:r w:rsidRPr="00E85B70">
        <w:rPr>
          <w:rFonts w:ascii="Times New Roman" w:hAnsi="Times New Roman" w:cs="Times New Roman"/>
          <w:sz w:val="28"/>
          <w:szCs w:val="28"/>
        </w:rPr>
        <w:t xml:space="preserve"> </w:t>
      </w:r>
    </w:p>
    <w:p w:rsidR="00E85B70" w:rsidRPr="00E85B70" w:rsidRDefault="00E85B70" w:rsidP="00000093">
      <w:pPr>
        <w:numPr>
          <w:ilvl w:val="0"/>
          <w:numId w:val="31"/>
        </w:numPr>
        <w:tabs>
          <w:tab w:val="clear" w:pos="900"/>
          <w:tab w:val="num" w:pos="0"/>
          <w:tab w:val="left" w:pos="1134"/>
        </w:tabs>
        <w:spacing w:after="0"/>
        <w:ind w:left="0" w:firstLine="851"/>
        <w:jc w:val="both"/>
        <w:rPr>
          <w:rFonts w:ascii="Times New Roman" w:hAnsi="Times New Roman" w:cs="Times New Roman"/>
          <w:sz w:val="28"/>
          <w:szCs w:val="28"/>
        </w:rPr>
      </w:pPr>
      <w:r w:rsidRPr="00E85B70">
        <w:rPr>
          <w:rFonts w:ascii="Times New Roman" w:hAnsi="Times New Roman" w:cs="Times New Roman"/>
          <w:sz w:val="28"/>
          <w:szCs w:val="28"/>
        </w:rPr>
        <w:t>Начальник тех.</w:t>
      </w:r>
      <w:r w:rsidR="00C83FD7">
        <w:rPr>
          <w:rFonts w:ascii="Times New Roman" w:hAnsi="Times New Roman" w:cs="Times New Roman"/>
          <w:sz w:val="28"/>
          <w:szCs w:val="28"/>
        </w:rPr>
        <w:t>о</w:t>
      </w:r>
      <w:r w:rsidRPr="00E85B70">
        <w:rPr>
          <w:rFonts w:ascii="Times New Roman" w:hAnsi="Times New Roman" w:cs="Times New Roman"/>
          <w:sz w:val="28"/>
          <w:szCs w:val="28"/>
        </w:rPr>
        <w:t xml:space="preserve">тдела вагонного депо </w:t>
      </w:r>
      <w:r w:rsidR="00C83FD7">
        <w:rPr>
          <w:rFonts w:ascii="Times New Roman" w:hAnsi="Times New Roman" w:cs="Times New Roman"/>
          <w:sz w:val="28"/>
          <w:szCs w:val="28"/>
        </w:rPr>
        <w:t>(</w:t>
      </w:r>
      <w:r w:rsidRPr="00E85B70">
        <w:rPr>
          <w:rFonts w:ascii="Times New Roman" w:hAnsi="Times New Roman" w:cs="Times New Roman"/>
          <w:sz w:val="28"/>
          <w:szCs w:val="28"/>
        </w:rPr>
        <w:t>Пронин</w:t>
      </w:r>
      <w:r w:rsidR="00C83FD7">
        <w:rPr>
          <w:rFonts w:ascii="Times New Roman" w:hAnsi="Times New Roman" w:cs="Times New Roman"/>
          <w:sz w:val="28"/>
          <w:szCs w:val="28"/>
        </w:rPr>
        <w:t>).</w:t>
      </w:r>
    </w:p>
    <w:p w:rsidR="0075331A" w:rsidRDefault="0075331A" w:rsidP="00000093">
      <w:pPr>
        <w:spacing w:after="0"/>
        <w:ind w:firstLine="851"/>
        <w:jc w:val="both"/>
        <w:rPr>
          <w:rFonts w:ascii="Times New Roman" w:hAnsi="Times New Roman" w:cs="Times New Roman"/>
          <w:sz w:val="28"/>
          <w:szCs w:val="28"/>
        </w:rPr>
      </w:pPr>
    </w:p>
    <w:p w:rsidR="00E85B70" w:rsidRPr="00E85B70" w:rsidRDefault="00E85B70" w:rsidP="00000093">
      <w:pPr>
        <w:spacing w:after="0"/>
        <w:ind w:firstLine="851"/>
        <w:jc w:val="both"/>
        <w:rPr>
          <w:rFonts w:ascii="Times New Roman" w:hAnsi="Times New Roman" w:cs="Times New Roman"/>
          <w:sz w:val="28"/>
          <w:szCs w:val="28"/>
        </w:rPr>
      </w:pPr>
      <w:r w:rsidRPr="00E85B70">
        <w:rPr>
          <w:rFonts w:ascii="Times New Roman" w:hAnsi="Times New Roman" w:cs="Times New Roman"/>
          <w:sz w:val="28"/>
          <w:szCs w:val="28"/>
        </w:rPr>
        <w:t>За 10 лет работает уже 3-ий совет молодежи и обновленный совет наставников</w:t>
      </w:r>
      <w:r w:rsidR="0075331A">
        <w:rPr>
          <w:rFonts w:ascii="Times New Roman" w:hAnsi="Times New Roman" w:cs="Times New Roman"/>
          <w:sz w:val="28"/>
          <w:szCs w:val="28"/>
        </w:rPr>
        <w:t>,</w:t>
      </w:r>
      <w:r w:rsidRPr="00E85B70">
        <w:rPr>
          <w:rFonts w:ascii="Times New Roman" w:hAnsi="Times New Roman" w:cs="Times New Roman"/>
          <w:sz w:val="28"/>
          <w:szCs w:val="28"/>
        </w:rPr>
        <w:t xml:space="preserve"> которые отслежи</w:t>
      </w:r>
      <w:r w:rsidR="0075331A">
        <w:rPr>
          <w:rFonts w:ascii="Times New Roman" w:hAnsi="Times New Roman" w:cs="Times New Roman"/>
          <w:sz w:val="28"/>
          <w:szCs w:val="28"/>
        </w:rPr>
        <w:t>вают дни рождения семьи и детей</w:t>
      </w:r>
      <w:r w:rsidRPr="00E85B70">
        <w:rPr>
          <w:rFonts w:ascii="Times New Roman" w:hAnsi="Times New Roman" w:cs="Times New Roman"/>
          <w:sz w:val="28"/>
          <w:szCs w:val="28"/>
        </w:rPr>
        <w:t xml:space="preserve">, выделение жилья и спец-жилья, выделение ипотечного кредитования  </w:t>
      </w:r>
      <w:r w:rsidR="00D41D13">
        <w:rPr>
          <w:rFonts w:ascii="Times New Roman" w:hAnsi="Times New Roman" w:cs="Times New Roman"/>
          <w:sz w:val="28"/>
          <w:szCs w:val="28"/>
        </w:rPr>
        <w:t>(</w:t>
      </w:r>
      <w:r w:rsidRPr="00E85B70">
        <w:rPr>
          <w:rFonts w:ascii="Times New Roman" w:hAnsi="Times New Roman" w:cs="Times New Roman"/>
          <w:sz w:val="28"/>
          <w:szCs w:val="28"/>
        </w:rPr>
        <w:t xml:space="preserve">2-4 процента </w:t>
      </w:r>
      <w:r w:rsidR="00D41D13">
        <w:rPr>
          <w:rFonts w:ascii="Times New Roman" w:hAnsi="Times New Roman" w:cs="Times New Roman"/>
          <w:sz w:val="28"/>
          <w:szCs w:val="28"/>
        </w:rPr>
        <w:t xml:space="preserve">годовых) </w:t>
      </w:r>
      <w:r w:rsidRPr="00E85B70">
        <w:rPr>
          <w:rFonts w:ascii="Times New Roman" w:hAnsi="Times New Roman" w:cs="Times New Roman"/>
          <w:sz w:val="28"/>
          <w:szCs w:val="28"/>
        </w:rPr>
        <w:t xml:space="preserve">и многие другие вопросы. Ежегодно проходят конкурсы профмастерства на предприятиях управления </w:t>
      </w:r>
      <w:r w:rsidR="00D41D13">
        <w:rPr>
          <w:rFonts w:ascii="Times New Roman" w:hAnsi="Times New Roman" w:cs="Times New Roman"/>
          <w:sz w:val="28"/>
          <w:szCs w:val="28"/>
        </w:rPr>
        <w:t>(</w:t>
      </w:r>
      <w:r w:rsidRPr="00E85B70">
        <w:rPr>
          <w:rFonts w:ascii="Times New Roman" w:hAnsi="Times New Roman" w:cs="Times New Roman"/>
          <w:sz w:val="28"/>
          <w:szCs w:val="28"/>
        </w:rPr>
        <w:t>дорожные, областные</w:t>
      </w:r>
      <w:r w:rsidR="00D41D13">
        <w:rPr>
          <w:rFonts w:ascii="Times New Roman" w:hAnsi="Times New Roman" w:cs="Times New Roman"/>
          <w:sz w:val="28"/>
          <w:szCs w:val="28"/>
        </w:rPr>
        <w:t>):</w:t>
      </w:r>
      <w:r w:rsidRPr="00E85B70">
        <w:rPr>
          <w:rFonts w:ascii="Times New Roman" w:hAnsi="Times New Roman" w:cs="Times New Roman"/>
          <w:sz w:val="28"/>
          <w:szCs w:val="28"/>
        </w:rPr>
        <w:t xml:space="preserve"> «Лучший по профессии», «Лучший работник по управлению персоналом», «Инженер года»</w:t>
      </w:r>
      <w:r w:rsidR="00D41D13">
        <w:rPr>
          <w:rFonts w:ascii="Times New Roman" w:hAnsi="Times New Roman" w:cs="Times New Roman"/>
          <w:sz w:val="28"/>
          <w:szCs w:val="28"/>
        </w:rPr>
        <w:t>, в</w:t>
      </w:r>
      <w:r w:rsidRPr="00E85B70">
        <w:rPr>
          <w:rFonts w:ascii="Times New Roman" w:hAnsi="Times New Roman" w:cs="Times New Roman"/>
          <w:sz w:val="28"/>
          <w:szCs w:val="28"/>
        </w:rPr>
        <w:t xml:space="preserve"> которых работники занимают призовые места. </w:t>
      </w:r>
    </w:p>
    <w:p w:rsidR="00E85B70" w:rsidRPr="00E85B70" w:rsidRDefault="00E85B70" w:rsidP="00000093">
      <w:pPr>
        <w:spacing w:after="0"/>
        <w:ind w:firstLine="851"/>
        <w:jc w:val="both"/>
        <w:rPr>
          <w:rFonts w:ascii="Times New Roman" w:hAnsi="Times New Roman" w:cs="Times New Roman"/>
          <w:sz w:val="28"/>
          <w:szCs w:val="28"/>
        </w:rPr>
      </w:pPr>
      <w:r w:rsidRPr="00E85B70">
        <w:rPr>
          <w:rFonts w:ascii="Times New Roman" w:hAnsi="Times New Roman" w:cs="Times New Roman"/>
          <w:b/>
          <w:sz w:val="28"/>
          <w:szCs w:val="28"/>
        </w:rPr>
        <w:lastRenderedPageBreak/>
        <w:t>На протяжении 10 лет</w:t>
      </w:r>
      <w:r w:rsidRPr="00E85B70">
        <w:rPr>
          <w:rFonts w:ascii="Times New Roman" w:hAnsi="Times New Roman" w:cs="Times New Roman"/>
          <w:sz w:val="28"/>
          <w:szCs w:val="28"/>
        </w:rPr>
        <w:t xml:space="preserve"> команда молодежи Оренбургского территориального управления в количестве 32-ух работников занимает 1-ое место на слетах ЮУЖД. В 2016 году наша команда заняла 1-ое место на дорожном конкурсе «Что?</w:t>
      </w:r>
      <w:r w:rsidR="00060016">
        <w:rPr>
          <w:rFonts w:ascii="Times New Roman" w:hAnsi="Times New Roman" w:cs="Times New Roman"/>
          <w:sz w:val="28"/>
          <w:szCs w:val="28"/>
        </w:rPr>
        <w:t xml:space="preserve"> </w:t>
      </w:r>
      <w:r w:rsidRPr="00E85B70">
        <w:rPr>
          <w:rFonts w:ascii="Times New Roman" w:hAnsi="Times New Roman" w:cs="Times New Roman"/>
          <w:sz w:val="28"/>
          <w:szCs w:val="28"/>
        </w:rPr>
        <w:t>Где?</w:t>
      </w:r>
      <w:r w:rsidR="00060016">
        <w:rPr>
          <w:rFonts w:ascii="Times New Roman" w:hAnsi="Times New Roman" w:cs="Times New Roman"/>
          <w:sz w:val="28"/>
          <w:szCs w:val="28"/>
        </w:rPr>
        <w:t xml:space="preserve"> </w:t>
      </w:r>
      <w:r w:rsidRPr="00E85B70">
        <w:rPr>
          <w:rFonts w:ascii="Times New Roman" w:hAnsi="Times New Roman" w:cs="Times New Roman"/>
          <w:sz w:val="28"/>
          <w:szCs w:val="28"/>
        </w:rPr>
        <w:t>Когда?» и получила право на представление ЮУЖД в г.</w:t>
      </w:r>
      <w:r w:rsidR="00060016">
        <w:rPr>
          <w:rFonts w:ascii="Times New Roman" w:hAnsi="Times New Roman" w:cs="Times New Roman"/>
          <w:sz w:val="28"/>
          <w:szCs w:val="28"/>
        </w:rPr>
        <w:t xml:space="preserve"> </w:t>
      </w:r>
      <w:r w:rsidRPr="00E85B70">
        <w:rPr>
          <w:rFonts w:ascii="Times New Roman" w:hAnsi="Times New Roman" w:cs="Times New Roman"/>
          <w:sz w:val="28"/>
          <w:szCs w:val="28"/>
        </w:rPr>
        <w:t xml:space="preserve">Москва. Среди 17-ти железных дорог России мы заняли 4-ое место. </w:t>
      </w:r>
    </w:p>
    <w:p w:rsidR="00E85B70" w:rsidRPr="00E85B70" w:rsidRDefault="00E85B70" w:rsidP="00000093">
      <w:pPr>
        <w:ind w:firstLine="851"/>
        <w:jc w:val="both"/>
        <w:rPr>
          <w:rFonts w:ascii="Times New Roman" w:hAnsi="Times New Roman" w:cs="Times New Roman"/>
          <w:sz w:val="28"/>
          <w:szCs w:val="28"/>
        </w:rPr>
      </w:pPr>
      <w:r w:rsidRPr="00E85B70">
        <w:rPr>
          <w:rFonts w:ascii="Times New Roman" w:hAnsi="Times New Roman" w:cs="Times New Roman"/>
          <w:b/>
          <w:sz w:val="28"/>
          <w:szCs w:val="28"/>
        </w:rPr>
        <w:t>В течени</w:t>
      </w:r>
      <w:r w:rsidR="00060016">
        <w:rPr>
          <w:rFonts w:ascii="Times New Roman" w:hAnsi="Times New Roman" w:cs="Times New Roman"/>
          <w:b/>
          <w:sz w:val="28"/>
          <w:szCs w:val="28"/>
        </w:rPr>
        <w:t>е</w:t>
      </w:r>
      <w:r w:rsidRPr="00E85B70">
        <w:rPr>
          <w:rFonts w:ascii="Times New Roman" w:hAnsi="Times New Roman" w:cs="Times New Roman"/>
          <w:b/>
          <w:sz w:val="28"/>
          <w:szCs w:val="28"/>
        </w:rPr>
        <w:t xml:space="preserve"> 10 лет</w:t>
      </w:r>
      <w:r w:rsidRPr="00E85B70">
        <w:rPr>
          <w:rFonts w:ascii="Times New Roman" w:hAnsi="Times New Roman" w:cs="Times New Roman"/>
          <w:sz w:val="28"/>
          <w:szCs w:val="28"/>
        </w:rPr>
        <w:t xml:space="preserve"> со станции Оренбург до станции Бузулук уходит Ретропоезд с ветеранами, молодежью, руководителями предприятий, представителями власти, СМИ в количестве 108 человек. Всю работу с ветеранами проводит наша молодежь.</w:t>
      </w:r>
    </w:p>
    <w:p w:rsidR="00E85B70" w:rsidRPr="00E85B70" w:rsidRDefault="00E85B70" w:rsidP="00000093">
      <w:pPr>
        <w:ind w:firstLine="851"/>
        <w:jc w:val="both"/>
        <w:rPr>
          <w:rFonts w:ascii="Times New Roman" w:hAnsi="Times New Roman" w:cs="Times New Roman"/>
          <w:sz w:val="28"/>
          <w:szCs w:val="28"/>
        </w:rPr>
      </w:pPr>
      <w:r w:rsidRPr="00E85B70">
        <w:rPr>
          <w:rFonts w:ascii="Times New Roman" w:hAnsi="Times New Roman" w:cs="Times New Roman"/>
          <w:b/>
          <w:sz w:val="28"/>
          <w:szCs w:val="28"/>
        </w:rPr>
        <w:t>Работники Оренбургского</w:t>
      </w:r>
      <w:r w:rsidRPr="00E85B70">
        <w:rPr>
          <w:rFonts w:ascii="Times New Roman" w:hAnsi="Times New Roman" w:cs="Times New Roman"/>
          <w:sz w:val="28"/>
          <w:szCs w:val="28"/>
        </w:rPr>
        <w:t xml:space="preserve"> территориального управления</w:t>
      </w:r>
      <w:r w:rsidR="00060016">
        <w:rPr>
          <w:rFonts w:ascii="Times New Roman" w:hAnsi="Times New Roman" w:cs="Times New Roman"/>
          <w:sz w:val="28"/>
          <w:szCs w:val="28"/>
        </w:rPr>
        <w:t xml:space="preserve"> </w:t>
      </w:r>
      <w:r w:rsidRPr="00E85B70">
        <w:rPr>
          <w:rFonts w:ascii="Times New Roman" w:hAnsi="Times New Roman" w:cs="Times New Roman"/>
          <w:sz w:val="28"/>
          <w:szCs w:val="28"/>
        </w:rPr>
        <w:t xml:space="preserve">участвуют во всех городских мероприятиях – квест, праздник цветов, фестиваль «Гори ярче», Фестиваль социальной рекламы, «Соберем ребенка в школу», в форумах работающей молодежи, акциях «Стоп ВИЧ/СПИД», «Свеча памяти» и др. В 2009 году в городе Ясном и в 2015 году </w:t>
      </w:r>
      <w:r w:rsidR="009533B6">
        <w:rPr>
          <w:rFonts w:ascii="Times New Roman" w:hAnsi="Times New Roman" w:cs="Times New Roman"/>
          <w:sz w:val="28"/>
          <w:szCs w:val="28"/>
        </w:rPr>
        <w:t xml:space="preserve">в </w:t>
      </w:r>
      <w:r w:rsidRPr="00E85B70">
        <w:rPr>
          <w:rFonts w:ascii="Times New Roman" w:hAnsi="Times New Roman" w:cs="Times New Roman"/>
          <w:sz w:val="28"/>
          <w:szCs w:val="28"/>
        </w:rPr>
        <w:t xml:space="preserve">городе Медногорске на областном форуме работающей молодежи Оренбургское территориальное управление признано лучшей организацией по работе с молодыми кадрами, а совет молодежи – лучшим советом работающей молодежи с вручением соответствующих наград. </w:t>
      </w:r>
    </w:p>
    <w:p w:rsidR="00E85B70" w:rsidRPr="00E85B70" w:rsidRDefault="00E85B70" w:rsidP="00000093">
      <w:pPr>
        <w:ind w:firstLine="851"/>
        <w:jc w:val="both"/>
        <w:rPr>
          <w:rFonts w:ascii="Times New Roman" w:hAnsi="Times New Roman" w:cs="Times New Roman"/>
          <w:sz w:val="28"/>
          <w:szCs w:val="28"/>
        </w:rPr>
      </w:pPr>
      <w:r w:rsidRPr="00E85B70">
        <w:rPr>
          <w:rFonts w:ascii="Times New Roman" w:hAnsi="Times New Roman" w:cs="Times New Roman"/>
          <w:b/>
          <w:sz w:val="28"/>
          <w:szCs w:val="28"/>
        </w:rPr>
        <w:t>Сегодня специалисты</w:t>
      </w:r>
      <w:r w:rsidRPr="00E85B70">
        <w:rPr>
          <w:rFonts w:ascii="Times New Roman" w:hAnsi="Times New Roman" w:cs="Times New Roman"/>
          <w:sz w:val="28"/>
          <w:szCs w:val="28"/>
        </w:rPr>
        <w:t xml:space="preserve"> нашего управления работают на 6-и дорогах компании Российские Железные Дороги. В январе </w:t>
      </w:r>
      <w:r w:rsidR="004A1C45">
        <w:rPr>
          <w:rFonts w:ascii="Times New Roman" w:hAnsi="Times New Roman" w:cs="Times New Roman"/>
          <w:sz w:val="28"/>
          <w:szCs w:val="28"/>
        </w:rPr>
        <w:t>2018</w:t>
      </w:r>
      <w:r w:rsidRPr="00E85B70">
        <w:rPr>
          <w:rFonts w:ascii="Times New Roman" w:hAnsi="Times New Roman" w:cs="Times New Roman"/>
          <w:sz w:val="28"/>
          <w:szCs w:val="28"/>
        </w:rPr>
        <w:t xml:space="preserve"> года 2 проекта по наставничеству были отправлены в Москву на конкурс, оба одобрены. </w:t>
      </w:r>
    </w:p>
    <w:p w:rsidR="00E85B70" w:rsidRPr="00E85B70" w:rsidRDefault="00E85B70" w:rsidP="00000093">
      <w:pPr>
        <w:ind w:firstLine="851"/>
        <w:jc w:val="both"/>
        <w:rPr>
          <w:rFonts w:ascii="Times New Roman" w:hAnsi="Times New Roman" w:cs="Times New Roman"/>
          <w:b/>
          <w:sz w:val="28"/>
          <w:szCs w:val="28"/>
          <w:u w:val="single"/>
        </w:rPr>
      </w:pPr>
      <w:r w:rsidRPr="00E85B70">
        <w:rPr>
          <w:rFonts w:ascii="Times New Roman" w:hAnsi="Times New Roman" w:cs="Times New Roman"/>
          <w:sz w:val="28"/>
          <w:szCs w:val="28"/>
        </w:rPr>
        <w:t xml:space="preserve">2018 </w:t>
      </w:r>
      <w:r w:rsidR="004A1C45">
        <w:rPr>
          <w:rFonts w:ascii="Times New Roman" w:hAnsi="Times New Roman" w:cs="Times New Roman"/>
          <w:sz w:val="28"/>
          <w:szCs w:val="28"/>
        </w:rPr>
        <w:t xml:space="preserve">год </w:t>
      </w:r>
      <w:r w:rsidRPr="00E85B70">
        <w:rPr>
          <w:rFonts w:ascii="Times New Roman" w:hAnsi="Times New Roman" w:cs="Times New Roman"/>
          <w:sz w:val="28"/>
          <w:szCs w:val="28"/>
        </w:rPr>
        <w:t>объявлен правительством России годом Добровольца и Волонтера, наша молодежь уже 10 лет работает по этому проекту с воспитанниками школы-интерната для детей</w:t>
      </w:r>
      <w:r w:rsidR="004A1C45">
        <w:rPr>
          <w:rFonts w:ascii="Times New Roman" w:hAnsi="Times New Roman" w:cs="Times New Roman"/>
          <w:sz w:val="28"/>
          <w:szCs w:val="28"/>
        </w:rPr>
        <w:t>-</w:t>
      </w:r>
      <w:r w:rsidRPr="00E85B70">
        <w:rPr>
          <w:rFonts w:ascii="Times New Roman" w:hAnsi="Times New Roman" w:cs="Times New Roman"/>
          <w:sz w:val="28"/>
          <w:szCs w:val="28"/>
        </w:rPr>
        <w:t>сирот, оставшихся без попечения родителей села Покровка Новосерг</w:t>
      </w:r>
      <w:r w:rsidR="004A1C45">
        <w:rPr>
          <w:rFonts w:ascii="Times New Roman" w:hAnsi="Times New Roman" w:cs="Times New Roman"/>
          <w:sz w:val="28"/>
          <w:szCs w:val="28"/>
        </w:rPr>
        <w:t>и</w:t>
      </w:r>
      <w:r w:rsidRPr="00E85B70">
        <w:rPr>
          <w:rFonts w:ascii="Times New Roman" w:hAnsi="Times New Roman" w:cs="Times New Roman"/>
          <w:sz w:val="28"/>
          <w:szCs w:val="28"/>
        </w:rPr>
        <w:t xml:space="preserve">евского района Оренбургской области и с реабилитационным центром </w:t>
      </w:r>
      <w:r w:rsidR="004A1C45">
        <w:rPr>
          <w:rFonts w:ascii="Times New Roman" w:hAnsi="Times New Roman" w:cs="Times New Roman"/>
          <w:sz w:val="28"/>
          <w:szCs w:val="28"/>
        </w:rPr>
        <w:t>«</w:t>
      </w:r>
      <w:r w:rsidRPr="00E85B70">
        <w:rPr>
          <w:rFonts w:ascii="Times New Roman" w:hAnsi="Times New Roman" w:cs="Times New Roman"/>
          <w:sz w:val="28"/>
          <w:szCs w:val="28"/>
        </w:rPr>
        <w:t>Росток</w:t>
      </w:r>
      <w:r w:rsidR="004A1C45">
        <w:rPr>
          <w:rFonts w:ascii="Times New Roman" w:hAnsi="Times New Roman" w:cs="Times New Roman"/>
          <w:sz w:val="28"/>
          <w:szCs w:val="28"/>
        </w:rPr>
        <w:t>»</w:t>
      </w:r>
      <w:r w:rsidRPr="00E85B70">
        <w:rPr>
          <w:rFonts w:ascii="Times New Roman" w:hAnsi="Times New Roman" w:cs="Times New Roman"/>
          <w:sz w:val="28"/>
          <w:szCs w:val="28"/>
        </w:rPr>
        <w:t xml:space="preserve"> в городе Орске. </w:t>
      </w:r>
    </w:p>
    <w:p w:rsidR="00E85B70" w:rsidRPr="00E85B70" w:rsidRDefault="004A1C45" w:rsidP="00000093">
      <w:pPr>
        <w:ind w:firstLine="851"/>
        <w:jc w:val="both"/>
        <w:rPr>
          <w:rFonts w:ascii="Times New Roman" w:hAnsi="Times New Roman" w:cs="Times New Roman"/>
          <w:sz w:val="28"/>
          <w:szCs w:val="28"/>
        </w:rPr>
      </w:pPr>
      <w:r>
        <w:rPr>
          <w:rFonts w:ascii="Times New Roman" w:hAnsi="Times New Roman" w:cs="Times New Roman"/>
          <w:sz w:val="28"/>
          <w:szCs w:val="28"/>
        </w:rPr>
        <w:t>Н</w:t>
      </w:r>
      <w:r w:rsidR="00E85B70" w:rsidRPr="00E85B70">
        <w:rPr>
          <w:rFonts w:ascii="Times New Roman" w:hAnsi="Times New Roman" w:cs="Times New Roman"/>
          <w:sz w:val="28"/>
          <w:szCs w:val="28"/>
        </w:rPr>
        <w:t xml:space="preserve">а сегодня самая большая проблема предприятий всех форм собственности </w:t>
      </w:r>
      <w:r>
        <w:rPr>
          <w:rFonts w:ascii="Times New Roman" w:hAnsi="Times New Roman" w:cs="Times New Roman"/>
          <w:sz w:val="28"/>
          <w:szCs w:val="28"/>
        </w:rPr>
        <w:t xml:space="preserve">– </w:t>
      </w:r>
      <w:r w:rsidR="00E85B70" w:rsidRPr="00E85B70">
        <w:rPr>
          <w:rFonts w:ascii="Times New Roman" w:hAnsi="Times New Roman" w:cs="Times New Roman"/>
          <w:sz w:val="28"/>
          <w:szCs w:val="28"/>
        </w:rPr>
        <w:t xml:space="preserve">это кадры. Одним из основных направлений </w:t>
      </w:r>
      <w:r>
        <w:rPr>
          <w:rFonts w:ascii="Times New Roman" w:hAnsi="Times New Roman" w:cs="Times New Roman"/>
          <w:sz w:val="28"/>
          <w:szCs w:val="28"/>
        </w:rPr>
        <w:t>наш</w:t>
      </w:r>
      <w:r w:rsidR="00E85B70" w:rsidRPr="00E85B70">
        <w:rPr>
          <w:rFonts w:ascii="Times New Roman" w:hAnsi="Times New Roman" w:cs="Times New Roman"/>
          <w:sz w:val="28"/>
          <w:szCs w:val="28"/>
        </w:rPr>
        <w:t>ей работы</w:t>
      </w:r>
      <w:r>
        <w:rPr>
          <w:rFonts w:ascii="Times New Roman" w:hAnsi="Times New Roman" w:cs="Times New Roman"/>
          <w:sz w:val="28"/>
          <w:szCs w:val="28"/>
        </w:rPr>
        <w:t xml:space="preserve"> является </w:t>
      </w:r>
      <w:r w:rsidR="00E85B70" w:rsidRPr="00E85B70">
        <w:rPr>
          <w:rFonts w:ascii="Times New Roman" w:hAnsi="Times New Roman" w:cs="Times New Roman"/>
          <w:sz w:val="28"/>
          <w:szCs w:val="28"/>
        </w:rPr>
        <w:t>работа с молодежью, с будущим нашей страны. Свои кадры мы готовим со школьной скамьи по принципу «</w:t>
      </w:r>
      <w:r w:rsidR="00E85B70" w:rsidRPr="00E85B70">
        <w:rPr>
          <w:rFonts w:ascii="Times New Roman" w:hAnsi="Times New Roman" w:cs="Times New Roman"/>
          <w:b/>
          <w:sz w:val="28"/>
          <w:szCs w:val="28"/>
          <w:u w:val="single"/>
        </w:rPr>
        <w:t>Человек не может по-настоящему усовершенствоваться, если не помогает усовершенствоваться другим</w:t>
      </w:r>
      <w:r w:rsidR="00E85B70" w:rsidRPr="00E85B70">
        <w:rPr>
          <w:rFonts w:ascii="Times New Roman" w:hAnsi="Times New Roman" w:cs="Times New Roman"/>
          <w:sz w:val="28"/>
          <w:szCs w:val="28"/>
        </w:rPr>
        <w:t>». И как сказал английский писатель Джон Рескин</w:t>
      </w:r>
      <w:r w:rsidR="00DB080D">
        <w:rPr>
          <w:rFonts w:ascii="Times New Roman" w:hAnsi="Times New Roman" w:cs="Times New Roman"/>
          <w:sz w:val="28"/>
          <w:szCs w:val="28"/>
        </w:rPr>
        <w:t>:</w:t>
      </w:r>
      <w:r w:rsidR="00E85B70" w:rsidRPr="00E85B70">
        <w:rPr>
          <w:rFonts w:ascii="Times New Roman" w:hAnsi="Times New Roman" w:cs="Times New Roman"/>
          <w:sz w:val="28"/>
          <w:szCs w:val="28"/>
        </w:rPr>
        <w:t xml:space="preserve"> «</w:t>
      </w:r>
      <w:r w:rsidR="00E85B70" w:rsidRPr="00E85B70">
        <w:rPr>
          <w:rFonts w:ascii="Times New Roman" w:hAnsi="Times New Roman" w:cs="Times New Roman"/>
          <w:b/>
          <w:sz w:val="28"/>
          <w:szCs w:val="28"/>
          <w:u w:val="single"/>
        </w:rPr>
        <w:t>Вся задача воспитания – заставить человека не только поступать хорошо, но и наслаждаться хорошим, не только работать, но и любить работу</w:t>
      </w:r>
      <w:r w:rsidR="00E85B70" w:rsidRPr="00E85B70">
        <w:rPr>
          <w:rFonts w:ascii="Times New Roman" w:hAnsi="Times New Roman" w:cs="Times New Roman"/>
          <w:sz w:val="28"/>
          <w:szCs w:val="28"/>
        </w:rPr>
        <w:t>»</w:t>
      </w:r>
      <w:r>
        <w:rPr>
          <w:rFonts w:ascii="Times New Roman" w:hAnsi="Times New Roman" w:cs="Times New Roman"/>
          <w:sz w:val="28"/>
          <w:szCs w:val="28"/>
        </w:rPr>
        <w:t>.</w:t>
      </w:r>
    </w:p>
    <w:p w:rsidR="00E85B70" w:rsidRDefault="00EB6865" w:rsidP="00EB6865">
      <w:pPr>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Практика </w:t>
      </w:r>
      <w:r w:rsidRPr="00E85B70">
        <w:rPr>
          <w:rFonts w:ascii="Times New Roman" w:hAnsi="Times New Roman" w:cs="Times New Roman"/>
          <w:b/>
          <w:sz w:val="32"/>
          <w:szCs w:val="32"/>
        </w:rPr>
        <w:t>О</w:t>
      </w:r>
      <w:r>
        <w:rPr>
          <w:rFonts w:ascii="Times New Roman" w:hAnsi="Times New Roman" w:cs="Times New Roman"/>
          <w:b/>
          <w:sz w:val="32"/>
          <w:szCs w:val="32"/>
        </w:rPr>
        <w:t>ОО «Пластик»</w:t>
      </w:r>
    </w:p>
    <w:p w:rsidR="00F664EA" w:rsidRDefault="00F664EA" w:rsidP="00F664EA">
      <w:pPr>
        <w:ind w:firstLine="851"/>
        <w:contextualSpacing/>
        <w:jc w:val="both"/>
        <w:rPr>
          <w:rFonts w:ascii="Times New Roman" w:hAnsi="Times New Roman" w:cs="Times New Roman"/>
          <w:sz w:val="28"/>
          <w:szCs w:val="28"/>
        </w:rPr>
      </w:pPr>
    </w:p>
    <w:p w:rsidR="00000093" w:rsidRPr="00000093" w:rsidRDefault="00000093" w:rsidP="00F664EA">
      <w:pPr>
        <w:ind w:firstLine="851"/>
        <w:contextualSpacing/>
        <w:jc w:val="both"/>
        <w:rPr>
          <w:rFonts w:ascii="Times New Roman" w:hAnsi="Times New Roman" w:cs="Times New Roman"/>
          <w:sz w:val="28"/>
          <w:szCs w:val="28"/>
        </w:rPr>
      </w:pPr>
      <w:r w:rsidRPr="00000093">
        <w:rPr>
          <w:rFonts w:ascii="Times New Roman" w:hAnsi="Times New Roman" w:cs="Times New Roman"/>
          <w:sz w:val="28"/>
          <w:szCs w:val="28"/>
        </w:rPr>
        <w:t>Наставничество практикуе</w:t>
      </w:r>
      <w:r w:rsidR="00F664EA">
        <w:rPr>
          <w:rFonts w:ascii="Times New Roman" w:hAnsi="Times New Roman" w:cs="Times New Roman"/>
          <w:sz w:val="28"/>
          <w:szCs w:val="28"/>
        </w:rPr>
        <w:t xml:space="preserve">тся в ООО «Пластик» </w:t>
      </w:r>
      <w:r w:rsidRPr="00000093">
        <w:rPr>
          <w:rFonts w:ascii="Times New Roman" w:hAnsi="Times New Roman" w:cs="Times New Roman"/>
          <w:sz w:val="28"/>
          <w:szCs w:val="28"/>
        </w:rPr>
        <w:t>с 2013 года. Каждый сотрудник, прошедший процедуру наставничества в нашей компании с благодарностью отмечает, что ни в одной другой компании они не встречали такого трепетного отношения к новичкам. Целью наставничества является оказание помощи сотрудникам в их профессиональном становлении.</w:t>
      </w:r>
    </w:p>
    <w:p w:rsidR="00000093" w:rsidRPr="00000093" w:rsidRDefault="00000093" w:rsidP="00F664EA">
      <w:pPr>
        <w:ind w:firstLine="851"/>
        <w:contextualSpacing/>
        <w:jc w:val="both"/>
        <w:rPr>
          <w:rFonts w:ascii="Times New Roman" w:hAnsi="Times New Roman" w:cs="Times New Roman"/>
          <w:sz w:val="28"/>
          <w:szCs w:val="28"/>
        </w:rPr>
      </w:pPr>
      <w:r w:rsidRPr="00000093">
        <w:rPr>
          <w:rFonts w:ascii="Times New Roman" w:hAnsi="Times New Roman" w:cs="Times New Roman"/>
          <w:sz w:val="28"/>
          <w:szCs w:val="28"/>
        </w:rPr>
        <w:t xml:space="preserve">Участники  процесса наставничества: </w:t>
      </w:r>
    </w:p>
    <w:p w:rsidR="00000093" w:rsidRPr="00000093" w:rsidRDefault="00000093" w:rsidP="00F664EA">
      <w:pPr>
        <w:tabs>
          <w:tab w:val="left" w:pos="993"/>
        </w:tabs>
        <w:ind w:firstLine="851"/>
        <w:contextualSpacing/>
        <w:jc w:val="both"/>
        <w:rPr>
          <w:rFonts w:ascii="Times New Roman" w:hAnsi="Times New Roman" w:cs="Times New Roman"/>
          <w:sz w:val="28"/>
          <w:szCs w:val="28"/>
          <w:lang w:eastAsia="ru-RU"/>
        </w:rPr>
      </w:pPr>
      <w:r w:rsidRPr="00000093">
        <w:rPr>
          <w:rFonts w:ascii="Times New Roman" w:hAnsi="Times New Roman" w:cs="Times New Roman"/>
          <w:sz w:val="28"/>
          <w:szCs w:val="28"/>
          <w:lang w:eastAsia="ru-RU"/>
        </w:rPr>
        <w:t>1) сотрудник, в отношении которого осуществляется  наставничество;</w:t>
      </w:r>
    </w:p>
    <w:p w:rsidR="00000093" w:rsidRPr="00000093" w:rsidRDefault="00000093" w:rsidP="00F664EA">
      <w:pPr>
        <w:tabs>
          <w:tab w:val="left" w:pos="993"/>
        </w:tabs>
        <w:ind w:firstLine="851"/>
        <w:contextualSpacing/>
        <w:jc w:val="both"/>
        <w:rPr>
          <w:rFonts w:ascii="Times New Roman" w:hAnsi="Times New Roman" w:cs="Times New Roman"/>
          <w:sz w:val="28"/>
          <w:szCs w:val="28"/>
          <w:lang w:eastAsia="ru-RU"/>
        </w:rPr>
      </w:pPr>
      <w:r w:rsidRPr="00000093">
        <w:rPr>
          <w:rFonts w:ascii="Times New Roman" w:hAnsi="Times New Roman" w:cs="Times New Roman"/>
          <w:sz w:val="28"/>
          <w:szCs w:val="28"/>
          <w:lang w:eastAsia="ru-RU"/>
        </w:rPr>
        <w:t>2) наставник</w:t>
      </w:r>
      <w:r w:rsidR="00F664EA">
        <w:rPr>
          <w:rFonts w:ascii="Times New Roman" w:hAnsi="Times New Roman" w:cs="Times New Roman"/>
          <w:sz w:val="28"/>
          <w:szCs w:val="28"/>
          <w:lang w:eastAsia="ru-RU"/>
        </w:rPr>
        <w:t xml:space="preserve"> – </w:t>
      </w:r>
      <w:r w:rsidRPr="00000093">
        <w:rPr>
          <w:rFonts w:ascii="Times New Roman" w:hAnsi="Times New Roman" w:cs="Times New Roman"/>
          <w:sz w:val="28"/>
          <w:szCs w:val="28"/>
          <w:lang w:eastAsia="ru-RU"/>
        </w:rPr>
        <w:t>лицо, ответственное за интеграцию сотрудника в сферу деятельности компании;</w:t>
      </w:r>
    </w:p>
    <w:p w:rsidR="00000093" w:rsidRPr="00000093" w:rsidRDefault="00000093" w:rsidP="00F664EA">
      <w:pPr>
        <w:tabs>
          <w:tab w:val="left" w:pos="993"/>
        </w:tabs>
        <w:ind w:firstLine="851"/>
        <w:contextualSpacing/>
        <w:jc w:val="both"/>
        <w:rPr>
          <w:rFonts w:ascii="Times New Roman" w:hAnsi="Times New Roman" w:cs="Times New Roman"/>
          <w:sz w:val="28"/>
          <w:szCs w:val="28"/>
          <w:lang w:eastAsia="ru-RU"/>
        </w:rPr>
      </w:pPr>
      <w:r w:rsidRPr="00000093">
        <w:rPr>
          <w:rFonts w:ascii="Times New Roman" w:hAnsi="Times New Roman" w:cs="Times New Roman"/>
          <w:sz w:val="28"/>
          <w:szCs w:val="28"/>
          <w:lang w:eastAsia="ru-RU"/>
        </w:rPr>
        <w:t>3) руководитель подразделения – лицо, управляющее  процессом наставничества;</w:t>
      </w:r>
    </w:p>
    <w:p w:rsidR="00000093" w:rsidRPr="00000093" w:rsidRDefault="00000093" w:rsidP="00F664EA">
      <w:pPr>
        <w:tabs>
          <w:tab w:val="left" w:pos="993"/>
        </w:tabs>
        <w:ind w:firstLine="851"/>
        <w:contextualSpacing/>
        <w:jc w:val="both"/>
        <w:rPr>
          <w:rFonts w:ascii="Times New Roman" w:hAnsi="Times New Roman" w:cs="Times New Roman"/>
          <w:sz w:val="28"/>
          <w:szCs w:val="28"/>
          <w:lang w:eastAsia="ru-RU"/>
        </w:rPr>
      </w:pPr>
      <w:r w:rsidRPr="00000093">
        <w:rPr>
          <w:rFonts w:ascii="Times New Roman" w:hAnsi="Times New Roman" w:cs="Times New Roman"/>
          <w:sz w:val="28"/>
          <w:szCs w:val="28"/>
          <w:lang w:eastAsia="ru-RU"/>
        </w:rPr>
        <w:t>4) сотрудник службы управления персоналом – лицо, координирующее процесс реализации наставничества в компании, осуществляет организационное и документационное сопровождение процесса наставничества.</w:t>
      </w:r>
    </w:p>
    <w:p w:rsidR="00000093" w:rsidRPr="00F664EA" w:rsidRDefault="00000093" w:rsidP="00F664EA">
      <w:pPr>
        <w:ind w:firstLine="851"/>
        <w:contextualSpacing/>
        <w:jc w:val="both"/>
        <w:rPr>
          <w:rFonts w:ascii="Times New Roman" w:hAnsi="Times New Roman" w:cs="Times New Roman"/>
          <w:sz w:val="28"/>
          <w:szCs w:val="28"/>
        </w:rPr>
      </w:pPr>
      <w:r w:rsidRPr="00F664EA">
        <w:rPr>
          <w:rFonts w:ascii="Times New Roman" w:hAnsi="Times New Roman" w:cs="Times New Roman"/>
          <w:sz w:val="28"/>
          <w:szCs w:val="28"/>
        </w:rPr>
        <w:t>Наставничество устанавливается над следующими категориями</w:t>
      </w:r>
      <w:r w:rsidR="00F664EA">
        <w:rPr>
          <w:rFonts w:ascii="Times New Roman" w:hAnsi="Times New Roman" w:cs="Times New Roman"/>
          <w:sz w:val="28"/>
          <w:szCs w:val="28"/>
        </w:rPr>
        <w:t xml:space="preserve"> сотрудников</w:t>
      </w:r>
      <w:r w:rsidRPr="00F664EA">
        <w:rPr>
          <w:rFonts w:ascii="Times New Roman" w:hAnsi="Times New Roman" w:cs="Times New Roman"/>
          <w:sz w:val="28"/>
          <w:szCs w:val="28"/>
        </w:rPr>
        <w:t>:</w:t>
      </w:r>
    </w:p>
    <w:p w:rsidR="00000093" w:rsidRPr="00000093" w:rsidRDefault="00000093" w:rsidP="00F664EA">
      <w:pPr>
        <w:ind w:firstLine="851"/>
        <w:contextualSpacing/>
        <w:jc w:val="both"/>
        <w:rPr>
          <w:rFonts w:ascii="Times New Roman" w:hAnsi="Times New Roman" w:cs="Times New Roman"/>
          <w:bCs/>
          <w:sz w:val="28"/>
          <w:szCs w:val="28"/>
          <w:lang w:eastAsia="ru-RU"/>
        </w:rPr>
      </w:pPr>
      <w:r w:rsidRPr="00000093">
        <w:rPr>
          <w:rFonts w:ascii="Times New Roman" w:hAnsi="Times New Roman" w:cs="Times New Roman"/>
          <w:bCs/>
          <w:sz w:val="28"/>
          <w:szCs w:val="28"/>
          <w:lang w:eastAsia="ru-RU"/>
        </w:rPr>
        <w:t>1) новыми сотрудниками, принятыми в Компанию впервые,</w:t>
      </w:r>
      <w:r w:rsidRPr="00000093">
        <w:rPr>
          <w:rFonts w:ascii="Times New Roman" w:hAnsi="Times New Roman" w:cs="Times New Roman"/>
          <w:sz w:val="28"/>
          <w:szCs w:val="28"/>
          <w:lang w:eastAsia="ru-RU"/>
        </w:rPr>
        <w:t xml:space="preserve"> в период испытательного срока</w:t>
      </w:r>
      <w:r w:rsidRPr="00000093">
        <w:rPr>
          <w:rFonts w:ascii="Times New Roman" w:hAnsi="Times New Roman" w:cs="Times New Roman"/>
          <w:bCs/>
          <w:sz w:val="28"/>
          <w:szCs w:val="28"/>
          <w:lang w:eastAsia="ru-RU"/>
        </w:rPr>
        <w:t>;</w:t>
      </w:r>
    </w:p>
    <w:p w:rsidR="00000093" w:rsidRPr="00000093" w:rsidRDefault="00000093" w:rsidP="00F664EA">
      <w:pPr>
        <w:ind w:firstLine="851"/>
        <w:contextualSpacing/>
        <w:jc w:val="both"/>
        <w:rPr>
          <w:rFonts w:ascii="Times New Roman" w:hAnsi="Times New Roman" w:cs="Times New Roman"/>
          <w:bCs/>
          <w:sz w:val="28"/>
          <w:szCs w:val="28"/>
          <w:lang w:eastAsia="ru-RU"/>
        </w:rPr>
      </w:pPr>
      <w:r w:rsidRPr="00000093">
        <w:rPr>
          <w:rFonts w:ascii="Times New Roman" w:hAnsi="Times New Roman" w:cs="Times New Roman"/>
          <w:bCs/>
          <w:sz w:val="28"/>
          <w:szCs w:val="28"/>
          <w:lang w:eastAsia="ru-RU"/>
        </w:rPr>
        <w:t>2) сотрудниками, назначенными или переведенными на должность, обязанности по которой требуют расширения профессиональных знаний и овладения новыми практическими навыками;</w:t>
      </w:r>
    </w:p>
    <w:p w:rsidR="00000093" w:rsidRPr="00000093" w:rsidRDefault="00000093" w:rsidP="00F664EA">
      <w:pPr>
        <w:spacing w:after="0"/>
        <w:ind w:firstLine="851"/>
        <w:contextualSpacing/>
        <w:jc w:val="both"/>
        <w:rPr>
          <w:rFonts w:ascii="Times New Roman" w:hAnsi="Times New Roman" w:cs="Times New Roman"/>
          <w:bCs/>
          <w:sz w:val="28"/>
          <w:szCs w:val="28"/>
          <w:lang w:eastAsia="ru-RU"/>
        </w:rPr>
      </w:pPr>
      <w:r w:rsidRPr="00000093">
        <w:rPr>
          <w:rFonts w:ascii="Times New Roman" w:hAnsi="Times New Roman" w:cs="Times New Roman"/>
          <w:bCs/>
          <w:sz w:val="28"/>
          <w:szCs w:val="28"/>
          <w:lang w:eastAsia="ru-RU"/>
        </w:rPr>
        <w:t>3) специалистами, рекомендованными в кадровый резерв на замещение управленческих должностей.</w:t>
      </w:r>
    </w:p>
    <w:p w:rsidR="00000093" w:rsidRPr="00000093" w:rsidRDefault="00000093" w:rsidP="00F664EA">
      <w:pPr>
        <w:pStyle w:val="10"/>
        <w:spacing w:line="276" w:lineRule="auto"/>
        <w:ind w:firstLine="731"/>
        <w:contextualSpacing/>
        <w:rPr>
          <w:rFonts w:ascii="Times New Roman" w:hAnsi="Times New Roman" w:cs="Times New Roman"/>
          <w:sz w:val="28"/>
          <w:szCs w:val="28"/>
        </w:rPr>
      </w:pPr>
      <w:r w:rsidRPr="00000093">
        <w:rPr>
          <w:rFonts w:ascii="Times New Roman" w:hAnsi="Times New Roman" w:cs="Times New Roman"/>
          <w:sz w:val="28"/>
          <w:szCs w:val="28"/>
        </w:rPr>
        <w:t>Наставничество устанавлива</w:t>
      </w:r>
      <w:r w:rsidR="00F664EA">
        <w:rPr>
          <w:rFonts w:ascii="Times New Roman" w:hAnsi="Times New Roman" w:cs="Times New Roman"/>
          <w:sz w:val="28"/>
          <w:szCs w:val="28"/>
        </w:rPr>
        <w:t xml:space="preserve">ется на весь период прохождения </w:t>
      </w:r>
      <w:r w:rsidRPr="00000093">
        <w:rPr>
          <w:rFonts w:ascii="Times New Roman" w:hAnsi="Times New Roman" w:cs="Times New Roman"/>
          <w:sz w:val="28"/>
          <w:szCs w:val="28"/>
        </w:rPr>
        <w:t>испытательного срока.</w:t>
      </w:r>
    </w:p>
    <w:p w:rsidR="00000093" w:rsidRPr="00000093" w:rsidRDefault="00000093" w:rsidP="00F664EA">
      <w:pPr>
        <w:ind w:firstLine="567"/>
        <w:contextualSpacing/>
        <w:jc w:val="both"/>
        <w:rPr>
          <w:rFonts w:ascii="Times New Roman" w:hAnsi="Times New Roman" w:cs="Times New Roman"/>
          <w:bCs/>
          <w:sz w:val="28"/>
          <w:szCs w:val="28"/>
          <w:lang w:eastAsia="ru-RU"/>
        </w:rPr>
      </w:pPr>
    </w:p>
    <w:p w:rsidR="00000093" w:rsidRPr="00000093" w:rsidRDefault="00000093" w:rsidP="00F664EA">
      <w:pPr>
        <w:shd w:val="clear" w:color="auto" w:fill="FFFFFF"/>
        <w:spacing w:before="100" w:beforeAutospacing="1" w:after="100" w:afterAutospacing="1"/>
        <w:ind w:left="360"/>
        <w:contextualSpacing/>
        <w:jc w:val="both"/>
        <w:rPr>
          <w:rFonts w:ascii="Times New Roman" w:eastAsia="Times New Roman" w:hAnsi="Times New Roman" w:cs="Times New Roman"/>
          <w:b/>
          <w:color w:val="000000"/>
          <w:sz w:val="28"/>
          <w:szCs w:val="28"/>
          <w:lang w:eastAsia="ru-RU"/>
        </w:rPr>
      </w:pPr>
      <w:r w:rsidRPr="00000093">
        <w:rPr>
          <w:rFonts w:ascii="Times New Roman" w:eastAsia="Times New Roman" w:hAnsi="Times New Roman" w:cs="Times New Roman"/>
          <w:b/>
          <w:color w:val="000000"/>
          <w:sz w:val="28"/>
          <w:szCs w:val="28"/>
          <w:lang w:eastAsia="ru-RU"/>
        </w:rPr>
        <w:t>Технология отбора наставника</w:t>
      </w:r>
      <w:r w:rsidR="00F664EA">
        <w:rPr>
          <w:rFonts w:ascii="Times New Roman" w:eastAsia="Times New Roman" w:hAnsi="Times New Roman" w:cs="Times New Roman"/>
          <w:b/>
          <w:color w:val="000000"/>
          <w:sz w:val="28"/>
          <w:szCs w:val="28"/>
          <w:lang w:eastAsia="ru-RU"/>
        </w:rPr>
        <w:t>.</w:t>
      </w:r>
    </w:p>
    <w:p w:rsidR="00000093" w:rsidRPr="00000093" w:rsidRDefault="00000093" w:rsidP="00F664EA">
      <w:pPr>
        <w:pStyle w:val="10"/>
        <w:spacing w:line="276" w:lineRule="auto"/>
        <w:ind w:left="0" w:firstLine="851"/>
        <w:contextualSpacing/>
        <w:rPr>
          <w:rFonts w:ascii="Times New Roman" w:hAnsi="Times New Roman" w:cs="Times New Roman"/>
          <w:sz w:val="28"/>
          <w:szCs w:val="28"/>
        </w:rPr>
      </w:pPr>
      <w:r w:rsidRPr="00000093">
        <w:rPr>
          <w:rFonts w:ascii="Times New Roman" w:hAnsi="Times New Roman" w:cs="Times New Roman"/>
          <w:sz w:val="28"/>
          <w:szCs w:val="28"/>
        </w:rPr>
        <w:t>Наставники подбираются из наиболее подготовленных сотрудников, обладающих высокими профессиональными качествами, имеющих стабильные показатели в работе, способность и готовность делиться своим опытом, имеющи</w:t>
      </w:r>
      <w:r w:rsidR="00F664EA">
        <w:rPr>
          <w:rFonts w:ascii="Times New Roman" w:hAnsi="Times New Roman" w:cs="Times New Roman"/>
          <w:sz w:val="28"/>
          <w:szCs w:val="28"/>
        </w:rPr>
        <w:t>х</w:t>
      </w:r>
      <w:r w:rsidRPr="00000093">
        <w:rPr>
          <w:rFonts w:ascii="Times New Roman" w:hAnsi="Times New Roman" w:cs="Times New Roman"/>
          <w:sz w:val="28"/>
          <w:szCs w:val="28"/>
        </w:rPr>
        <w:t xml:space="preserve"> системное представление о своем участке работы и работе подразделения, преданны</w:t>
      </w:r>
      <w:r w:rsidR="00F664EA">
        <w:rPr>
          <w:rFonts w:ascii="Times New Roman" w:hAnsi="Times New Roman" w:cs="Times New Roman"/>
          <w:sz w:val="28"/>
          <w:szCs w:val="28"/>
        </w:rPr>
        <w:t>х</w:t>
      </w:r>
      <w:r w:rsidRPr="00000093">
        <w:rPr>
          <w:rFonts w:ascii="Times New Roman" w:hAnsi="Times New Roman" w:cs="Times New Roman"/>
          <w:sz w:val="28"/>
          <w:szCs w:val="28"/>
        </w:rPr>
        <w:t xml:space="preserve"> делу компании, поддерживающи</w:t>
      </w:r>
      <w:r w:rsidR="00F664EA">
        <w:rPr>
          <w:rFonts w:ascii="Times New Roman" w:hAnsi="Times New Roman" w:cs="Times New Roman"/>
          <w:sz w:val="28"/>
          <w:szCs w:val="28"/>
        </w:rPr>
        <w:t>х</w:t>
      </w:r>
      <w:r w:rsidRPr="00000093">
        <w:rPr>
          <w:rFonts w:ascii="Times New Roman" w:hAnsi="Times New Roman" w:cs="Times New Roman"/>
          <w:sz w:val="28"/>
          <w:szCs w:val="28"/>
        </w:rPr>
        <w:t xml:space="preserve"> ее стандарты и правила работы, обладающи</w:t>
      </w:r>
      <w:r w:rsidR="00F664EA">
        <w:rPr>
          <w:rFonts w:ascii="Times New Roman" w:hAnsi="Times New Roman" w:cs="Times New Roman"/>
          <w:sz w:val="28"/>
          <w:szCs w:val="28"/>
        </w:rPr>
        <w:t>х</w:t>
      </w:r>
      <w:r w:rsidRPr="00000093">
        <w:rPr>
          <w:rFonts w:ascii="Times New Roman" w:hAnsi="Times New Roman" w:cs="Times New Roman"/>
          <w:sz w:val="28"/>
          <w:szCs w:val="28"/>
        </w:rPr>
        <w:t xml:space="preserve"> коммуникативными навыками и гибкостью  в общении.</w:t>
      </w:r>
    </w:p>
    <w:p w:rsidR="00000093" w:rsidRPr="00000093" w:rsidRDefault="00000093" w:rsidP="00444178">
      <w:pPr>
        <w:pStyle w:val="10"/>
        <w:spacing w:line="276" w:lineRule="auto"/>
        <w:ind w:left="0" w:firstLine="851"/>
        <w:contextualSpacing/>
        <w:rPr>
          <w:rFonts w:ascii="Times New Roman" w:hAnsi="Times New Roman" w:cs="Times New Roman"/>
          <w:sz w:val="28"/>
          <w:szCs w:val="28"/>
        </w:rPr>
      </w:pPr>
      <w:r w:rsidRPr="00000093">
        <w:rPr>
          <w:rFonts w:ascii="Times New Roman" w:hAnsi="Times New Roman" w:cs="Times New Roman"/>
          <w:sz w:val="28"/>
          <w:szCs w:val="28"/>
        </w:rPr>
        <w:lastRenderedPageBreak/>
        <w:t xml:space="preserve">Утверждение сотрудника в качестве наставника осуществляется приказом генерального директора о назначении наставника не позднее двух рабочих дней со дня назначения сотрудника на соответствующую должность. Основанием для издания приказа является служебная записка руководителя подразделения при обоюдном согласии предполагаемого наставника и сотрудника, за которым он будет закреплен. </w:t>
      </w:r>
    </w:p>
    <w:p w:rsidR="00000093" w:rsidRPr="00444178" w:rsidRDefault="00000093" w:rsidP="00444178">
      <w:pPr>
        <w:pStyle w:val="10"/>
        <w:spacing w:line="276" w:lineRule="auto"/>
        <w:ind w:left="0" w:firstLine="851"/>
        <w:contextualSpacing/>
        <w:rPr>
          <w:rFonts w:ascii="Times New Roman" w:hAnsi="Times New Roman" w:cs="Times New Roman"/>
          <w:sz w:val="28"/>
          <w:szCs w:val="28"/>
        </w:rPr>
      </w:pPr>
      <w:r w:rsidRPr="00000093">
        <w:rPr>
          <w:rFonts w:ascii="Times New Roman" w:hAnsi="Times New Roman" w:cs="Times New Roman"/>
          <w:sz w:val="28"/>
          <w:szCs w:val="28"/>
        </w:rPr>
        <w:t>После издания приказа составляется и утверждается план работы сотрудника на время испытательного срока, который предназначен для введения единой формы наставничества во всех подразделениях компании.</w:t>
      </w:r>
    </w:p>
    <w:p w:rsidR="00000093" w:rsidRPr="00444178" w:rsidRDefault="00000093" w:rsidP="00444178">
      <w:pPr>
        <w:pStyle w:val="10"/>
        <w:spacing w:line="276" w:lineRule="auto"/>
        <w:ind w:left="0" w:firstLine="851"/>
        <w:contextualSpacing/>
        <w:rPr>
          <w:rFonts w:ascii="Times New Roman" w:hAnsi="Times New Roman" w:cs="Times New Roman"/>
          <w:sz w:val="28"/>
          <w:szCs w:val="28"/>
        </w:rPr>
      </w:pPr>
      <w:r w:rsidRPr="00444178">
        <w:rPr>
          <w:rFonts w:ascii="Times New Roman" w:hAnsi="Times New Roman" w:cs="Times New Roman"/>
          <w:sz w:val="28"/>
          <w:szCs w:val="28"/>
        </w:rPr>
        <w:t xml:space="preserve">Наставник составляет </w:t>
      </w:r>
      <w:r w:rsidRPr="00000093">
        <w:rPr>
          <w:rFonts w:ascii="Times New Roman" w:hAnsi="Times New Roman" w:cs="Times New Roman"/>
          <w:sz w:val="28"/>
          <w:szCs w:val="28"/>
        </w:rPr>
        <w:t>план работы сотрудника на время испытательного срока</w:t>
      </w:r>
      <w:r w:rsidRPr="00444178">
        <w:rPr>
          <w:rFonts w:ascii="Times New Roman" w:hAnsi="Times New Roman" w:cs="Times New Roman"/>
          <w:sz w:val="28"/>
          <w:szCs w:val="28"/>
        </w:rPr>
        <w:t xml:space="preserve"> в течение  одного рабочего дня после получения бланка и согласовывает план с руководителем подразделения.</w:t>
      </w:r>
    </w:p>
    <w:p w:rsidR="00000093" w:rsidRPr="00444178" w:rsidRDefault="00000093" w:rsidP="00444178">
      <w:pPr>
        <w:pStyle w:val="10"/>
        <w:spacing w:line="276" w:lineRule="auto"/>
        <w:ind w:left="0" w:firstLine="851"/>
        <w:contextualSpacing/>
        <w:rPr>
          <w:rFonts w:ascii="Times New Roman" w:hAnsi="Times New Roman" w:cs="Times New Roman"/>
          <w:sz w:val="28"/>
          <w:szCs w:val="28"/>
        </w:rPr>
      </w:pPr>
      <w:r w:rsidRPr="00444178">
        <w:rPr>
          <w:rFonts w:ascii="Times New Roman" w:hAnsi="Times New Roman" w:cs="Times New Roman"/>
          <w:sz w:val="28"/>
          <w:szCs w:val="28"/>
        </w:rPr>
        <w:t xml:space="preserve">Руководитель подразделения утверждает </w:t>
      </w:r>
      <w:r w:rsidRPr="00000093">
        <w:rPr>
          <w:rFonts w:ascii="Times New Roman" w:hAnsi="Times New Roman" w:cs="Times New Roman"/>
          <w:sz w:val="28"/>
          <w:szCs w:val="28"/>
        </w:rPr>
        <w:t>план работы сотрудника</w:t>
      </w:r>
      <w:r w:rsidRPr="00444178">
        <w:rPr>
          <w:rFonts w:ascii="Times New Roman" w:hAnsi="Times New Roman" w:cs="Times New Roman"/>
          <w:sz w:val="28"/>
          <w:szCs w:val="28"/>
        </w:rPr>
        <w:t xml:space="preserve"> в течение одного рабочего дня с момента получения документа.</w:t>
      </w:r>
    </w:p>
    <w:p w:rsidR="00000093" w:rsidRPr="00000093" w:rsidRDefault="00000093" w:rsidP="00222E9B">
      <w:pPr>
        <w:ind w:firstLine="851"/>
        <w:contextualSpacing/>
        <w:jc w:val="both"/>
        <w:rPr>
          <w:rFonts w:ascii="Times New Roman" w:hAnsi="Times New Roman" w:cs="Times New Roman"/>
          <w:sz w:val="28"/>
          <w:szCs w:val="28"/>
          <w:lang w:eastAsia="ru-RU"/>
        </w:rPr>
      </w:pPr>
      <w:r w:rsidRPr="00000093">
        <w:rPr>
          <w:rFonts w:ascii="Times New Roman" w:hAnsi="Times New Roman" w:cs="Times New Roman"/>
          <w:bCs/>
          <w:sz w:val="28"/>
          <w:szCs w:val="28"/>
          <w:lang w:eastAsia="ru-RU"/>
        </w:rPr>
        <w:t xml:space="preserve">В течение одного рабочего дня после утверждения </w:t>
      </w:r>
      <w:r w:rsidRPr="00000093">
        <w:rPr>
          <w:rFonts w:ascii="Times New Roman" w:hAnsi="Times New Roman" w:cs="Times New Roman"/>
          <w:sz w:val="28"/>
          <w:szCs w:val="28"/>
          <w:lang w:eastAsia="ru-RU"/>
        </w:rPr>
        <w:t>плана работы сотрудника</w:t>
      </w:r>
      <w:r w:rsidRPr="00000093">
        <w:rPr>
          <w:rFonts w:ascii="Times New Roman" w:hAnsi="Times New Roman" w:cs="Times New Roman"/>
          <w:bCs/>
          <w:sz w:val="28"/>
          <w:szCs w:val="28"/>
          <w:lang w:eastAsia="ru-RU"/>
        </w:rPr>
        <w:t xml:space="preserve"> наставник знакомит с ним сотрудника.</w:t>
      </w:r>
      <w:r w:rsidR="008A131A">
        <w:rPr>
          <w:rFonts w:ascii="Times New Roman" w:hAnsi="Times New Roman" w:cs="Times New Roman"/>
          <w:bCs/>
          <w:sz w:val="28"/>
          <w:szCs w:val="28"/>
          <w:lang w:eastAsia="ru-RU"/>
        </w:rPr>
        <w:t xml:space="preserve"> </w:t>
      </w:r>
      <w:r w:rsidRPr="00000093">
        <w:rPr>
          <w:rFonts w:ascii="Times New Roman" w:hAnsi="Times New Roman" w:cs="Times New Roman"/>
          <w:bCs/>
          <w:sz w:val="28"/>
          <w:szCs w:val="28"/>
          <w:lang w:eastAsia="ru-RU"/>
        </w:rPr>
        <w:t>В задаче, наставником или руководителем, размещается скан плана по адаптации.</w:t>
      </w:r>
    </w:p>
    <w:p w:rsidR="00000093" w:rsidRPr="00000093" w:rsidRDefault="00000093" w:rsidP="00222E9B">
      <w:pPr>
        <w:tabs>
          <w:tab w:val="left" w:pos="560"/>
          <w:tab w:val="left" w:pos="993"/>
        </w:tabs>
        <w:ind w:firstLine="851"/>
        <w:contextualSpacing/>
        <w:jc w:val="both"/>
        <w:rPr>
          <w:rFonts w:ascii="Times New Roman" w:hAnsi="Times New Roman" w:cs="Times New Roman"/>
          <w:sz w:val="28"/>
          <w:szCs w:val="28"/>
          <w:lang w:eastAsia="ru-RU"/>
        </w:rPr>
      </w:pPr>
      <w:r w:rsidRPr="00000093">
        <w:rPr>
          <w:rFonts w:ascii="Times New Roman" w:hAnsi="Times New Roman" w:cs="Times New Roman"/>
          <w:sz w:val="28"/>
          <w:szCs w:val="28"/>
          <w:lang w:eastAsia="ru-RU"/>
        </w:rPr>
        <w:t>В период осуществления наставничества сотрудники:</w:t>
      </w:r>
    </w:p>
    <w:p w:rsidR="00000093" w:rsidRPr="00000093" w:rsidRDefault="00000093" w:rsidP="008A131A">
      <w:pPr>
        <w:tabs>
          <w:tab w:val="left" w:pos="560"/>
          <w:tab w:val="left" w:pos="993"/>
        </w:tabs>
        <w:ind w:firstLine="851"/>
        <w:contextualSpacing/>
        <w:jc w:val="both"/>
        <w:rPr>
          <w:rFonts w:ascii="Times New Roman" w:hAnsi="Times New Roman" w:cs="Times New Roman"/>
          <w:sz w:val="28"/>
          <w:szCs w:val="28"/>
          <w:lang w:eastAsia="ru-RU"/>
        </w:rPr>
      </w:pPr>
      <w:r w:rsidRPr="00000093">
        <w:rPr>
          <w:rFonts w:ascii="Times New Roman" w:hAnsi="Times New Roman" w:cs="Times New Roman"/>
          <w:sz w:val="28"/>
          <w:szCs w:val="28"/>
          <w:lang w:eastAsia="ru-RU"/>
        </w:rPr>
        <w:t>1) выполняют план работы сотрудника;</w:t>
      </w:r>
    </w:p>
    <w:p w:rsidR="00000093" w:rsidRPr="00000093" w:rsidRDefault="00000093" w:rsidP="008A131A">
      <w:pPr>
        <w:tabs>
          <w:tab w:val="left" w:pos="993"/>
        </w:tabs>
        <w:ind w:firstLine="851"/>
        <w:contextualSpacing/>
        <w:jc w:val="both"/>
        <w:rPr>
          <w:rFonts w:ascii="Times New Roman" w:hAnsi="Times New Roman" w:cs="Times New Roman"/>
          <w:sz w:val="28"/>
          <w:szCs w:val="28"/>
          <w:lang w:eastAsia="ru-RU"/>
        </w:rPr>
      </w:pPr>
      <w:r w:rsidRPr="00000093">
        <w:rPr>
          <w:rFonts w:ascii="Times New Roman" w:hAnsi="Times New Roman" w:cs="Times New Roman"/>
          <w:sz w:val="28"/>
          <w:szCs w:val="28"/>
          <w:lang w:eastAsia="ru-RU"/>
        </w:rPr>
        <w:t>2) овладевают  практическими навыками по занимаемой должности;</w:t>
      </w:r>
    </w:p>
    <w:p w:rsidR="00000093" w:rsidRPr="00000093" w:rsidRDefault="00000093" w:rsidP="008A131A">
      <w:pPr>
        <w:tabs>
          <w:tab w:val="left" w:pos="993"/>
        </w:tabs>
        <w:ind w:firstLine="851"/>
        <w:contextualSpacing/>
        <w:jc w:val="both"/>
        <w:rPr>
          <w:rFonts w:ascii="Times New Roman" w:hAnsi="Times New Roman" w:cs="Times New Roman"/>
          <w:sz w:val="28"/>
          <w:szCs w:val="28"/>
          <w:lang w:eastAsia="ru-RU"/>
        </w:rPr>
      </w:pPr>
      <w:r w:rsidRPr="00000093">
        <w:rPr>
          <w:rFonts w:ascii="Times New Roman" w:hAnsi="Times New Roman" w:cs="Times New Roman"/>
          <w:sz w:val="28"/>
          <w:szCs w:val="28"/>
          <w:lang w:eastAsia="ru-RU"/>
        </w:rPr>
        <w:t>3) следуют рекомендациям наставника при выполнении заданий;</w:t>
      </w:r>
    </w:p>
    <w:p w:rsidR="00000093" w:rsidRPr="00000093" w:rsidRDefault="00000093" w:rsidP="008A131A">
      <w:pPr>
        <w:tabs>
          <w:tab w:val="left" w:pos="993"/>
        </w:tabs>
        <w:ind w:firstLine="851"/>
        <w:contextualSpacing/>
        <w:jc w:val="both"/>
        <w:rPr>
          <w:rFonts w:ascii="Times New Roman" w:hAnsi="Times New Roman" w:cs="Times New Roman"/>
          <w:sz w:val="28"/>
          <w:szCs w:val="28"/>
          <w:lang w:eastAsia="ru-RU"/>
        </w:rPr>
      </w:pPr>
      <w:r w:rsidRPr="00000093">
        <w:rPr>
          <w:rFonts w:ascii="Times New Roman" w:hAnsi="Times New Roman" w:cs="Times New Roman"/>
          <w:sz w:val="28"/>
          <w:szCs w:val="28"/>
          <w:lang w:eastAsia="ru-RU"/>
        </w:rPr>
        <w:t>4) отчитываются  о выполнении мероприятий по плану.</w:t>
      </w:r>
    </w:p>
    <w:p w:rsidR="00000093" w:rsidRPr="00000093" w:rsidRDefault="00000093" w:rsidP="008A131A">
      <w:pPr>
        <w:shd w:val="clear" w:color="auto" w:fill="FFFFFF"/>
        <w:tabs>
          <w:tab w:val="left" w:pos="993"/>
        </w:tabs>
        <w:ind w:firstLine="851"/>
        <w:contextualSpacing/>
        <w:jc w:val="both"/>
        <w:rPr>
          <w:rFonts w:ascii="Times New Roman" w:hAnsi="Times New Roman" w:cs="Times New Roman"/>
          <w:sz w:val="28"/>
          <w:szCs w:val="28"/>
          <w:lang w:eastAsia="ru-RU"/>
        </w:rPr>
      </w:pPr>
      <w:r w:rsidRPr="00000093">
        <w:rPr>
          <w:rFonts w:ascii="Times New Roman" w:hAnsi="Times New Roman" w:cs="Times New Roman"/>
          <w:sz w:val="28"/>
          <w:szCs w:val="28"/>
          <w:lang w:eastAsia="ru-RU"/>
        </w:rPr>
        <w:t xml:space="preserve">Наставник и сотрудник в служебной деятельности взаимодействуют  по вопросам: </w:t>
      </w:r>
    </w:p>
    <w:p w:rsidR="00000093" w:rsidRPr="00000093" w:rsidRDefault="00000093" w:rsidP="008A131A">
      <w:pPr>
        <w:tabs>
          <w:tab w:val="left" w:pos="993"/>
        </w:tabs>
        <w:ind w:firstLine="851"/>
        <w:contextualSpacing/>
        <w:jc w:val="both"/>
        <w:rPr>
          <w:rFonts w:ascii="Times New Roman" w:hAnsi="Times New Roman" w:cs="Times New Roman"/>
          <w:sz w:val="28"/>
          <w:szCs w:val="28"/>
          <w:lang w:eastAsia="ru-RU"/>
        </w:rPr>
      </w:pPr>
      <w:r w:rsidRPr="00000093">
        <w:rPr>
          <w:rFonts w:ascii="Times New Roman" w:hAnsi="Times New Roman" w:cs="Times New Roman"/>
          <w:sz w:val="28"/>
          <w:szCs w:val="28"/>
          <w:lang w:eastAsia="ru-RU"/>
        </w:rPr>
        <w:t>1) оказания помощи в овладении практическими приемами и способами качественного выполнения задач;</w:t>
      </w:r>
    </w:p>
    <w:p w:rsidR="00000093" w:rsidRPr="00000093" w:rsidRDefault="00000093" w:rsidP="008A131A">
      <w:pPr>
        <w:tabs>
          <w:tab w:val="left" w:pos="993"/>
        </w:tabs>
        <w:ind w:firstLine="851"/>
        <w:contextualSpacing/>
        <w:jc w:val="both"/>
        <w:rPr>
          <w:rFonts w:ascii="Times New Roman" w:hAnsi="Times New Roman" w:cs="Times New Roman"/>
          <w:sz w:val="28"/>
          <w:szCs w:val="28"/>
          <w:lang w:eastAsia="ru-RU"/>
        </w:rPr>
      </w:pPr>
      <w:r w:rsidRPr="00000093">
        <w:rPr>
          <w:rFonts w:ascii="Times New Roman" w:hAnsi="Times New Roman" w:cs="Times New Roman"/>
          <w:sz w:val="28"/>
          <w:szCs w:val="28"/>
          <w:lang w:eastAsia="ru-RU"/>
        </w:rPr>
        <w:t>2) выявления ошибок, недостатков в работе и их устранения.</w:t>
      </w:r>
    </w:p>
    <w:p w:rsidR="00000093" w:rsidRPr="00000093" w:rsidRDefault="00000093" w:rsidP="005E66B4">
      <w:pPr>
        <w:tabs>
          <w:tab w:val="left" w:pos="993"/>
          <w:tab w:val="left" w:pos="1276"/>
        </w:tabs>
        <w:ind w:firstLine="851"/>
        <w:contextualSpacing/>
        <w:jc w:val="both"/>
        <w:rPr>
          <w:rFonts w:ascii="Times New Roman" w:hAnsi="Times New Roman" w:cs="Times New Roman"/>
          <w:sz w:val="28"/>
          <w:szCs w:val="28"/>
          <w:lang w:eastAsia="ru-RU"/>
        </w:rPr>
      </w:pPr>
      <w:r w:rsidRPr="00000093">
        <w:rPr>
          <w:rFonts w:ascii="Times New Roman" w:hAnsi="Times New Roman" w:cs="Times New Roman"/>
          <w:sz w:val="28"/>
          <w:szCs w:val="28"/>
          <w:lang w:eastAsia="ru-RU"/>
        </w:rPr>
        <w:t>Наставник может осуществлять  мероприятия наставнической деятельности в отношении одного или нескольких сотрудников одновременно,  в зависимости от специфики служебной деятельности.</w:t>
      </w:r>
    </w:p>
    <w:p w:rsidR="00000093" w:rsidRPr="00000093" w:rsidRDefault="00000093" w:rsidP="005E66B4">
      <w:pPr>
        <w:tabs>
          <w:tab w:val="left" w:pos="993"/>
        </w:tabs>
        <w:ind w:firstLine="851"/>
        <w:contextualSpacing/>
        <w:jc w:val="both"/>
        <w:rPr>
          <w:rFonts w:ascii="Times New Roman" w:hAnsi="Times New Roman" w:cs="Times New Roman"/>
          <w:sz w:val="28"/>
          <w:szCs w:val="28"/>
          <w:lang w:eastAsia="ru-RU"/>
        </w:rPr>
      </w:pPr>
      <w:r w:rsidRPr="00000093">
        <w:rPr>
          <w:rFonts w:ascii="Times New Roman" w:hAnsi="Times New Roman" w:cs="Times New Roman"/>
          <w:sz w:val="28"/>
          <w:szCs w:val="28"/>
          <w:lang w:eastAsia="ru-RU"/>
        </w:rPr>
        <w:t>В случаях увольнения наставника,  перевода на другую работу наставника или лица, в отношении которого применяется наставничество, продолжительной болезни или длительной командировки наставника, замена наставника оформляется соответствующим  приказом. При этом, период осуществления наставничества не изменяется.</w:t>
      </w:r>
    </w:p>
    <w:p w:rsidR="00000093" w:rsidRPr="00000093" w:rsidRDefault="00000093" w:rsidP="00DC4922">
      <w:pPr>
        <w:ind w:firstLine="851"/>
        <w:contextualSpacing/>
        <w:jc w:val="both"/>
        <w:rPr>
          <w:rFonts w:ascii="Times New Roman" w:hAnsi="Times New Roman" w:cs="Times New Roman"/>
          <w:sz w:val="28"/>
          <w:szCs w:val="28"/>
          <w:lang w:eastAsia="ru-RU"/>
        </w:rPr>
      </w:pPr>
      <w:r w:rsidRPr="00000093">
        <w:rPr>
          <w:rFonts w:ascii="Times New Roman" w:hAnsi="Times New Roman" w:cs="Times New Roman"/>
          <w:sz w:val="28"/>
          <w:szCs w:val="28"/>
        </w:rPr>
        <w:t>З</w:t>
      </w:r>
      <w:r w:rsidRPr="00000093">
        <w:rPr>
          <w:rFonts w:ascii="Times New Roman" w:hAnsi="Times New Roman" w:cs="Times New Roman"/>
          <w:bCs/>
          <w:sz w:val="28"/>
          <w:szCs w:val="28"/>
          <w:lang w:eastAsia="ru-RU"/>
        </w:rPr>
        <w:t xml:space="preserve">а пять дней до окончания </w:t>
      </w:r>
      <w:r w:rsidRPr="00000093">
        <w:rPr>
          <w:rFonts w:ascii="Times New Roman" w:hAnsi="Times New Roman" w:cs="Times New Roman"/>
          <w:sz w:val="28"/>
          <w:szCs w:val="28"/>
        </w:rPr>
        <w:t>периода осуществления наставничества</w:t>
      </w:r>
      <w:r w:rsidRPr="00000093">
        <w:rPr>
          <w:rFonts w:ascii="Times New Roman" w:hAnsi="Times New Roman" w:cs="Times New Roman"/>
          <w:sz w:val="28"/>
          <w:szCs w:val="28"/>
          <w:lang w:eastAsia="ru-RU"/>
        </w:rPr>
        <w:t xml:space="preserve"> наставник готовит заключение об итогах выполнения сотрудником плана работы. </w:t>
      </w:r>
      <w:r w:rsidRPr="00000093">
        <w:rPr>
          <w:rFonts w:ascii="Times New Roman" w:hAnsi="Times New Roman" w:cs="Times New Roman"/>
          <w:sz w:val="28"/>
          <w:szCs w:val="28"/>
        </w:rPr>
        <w:t xml:space="preserve">Заключение и </w:t>
      </w:r>
      <w:r w:rsidRPr="00000093">
        <w:rPr>
          <w:rFonts w:ascii="Times New Roman" w:hAnsi="Times New Roman" w:cs="Times New Roman"/>
          <w:bCs/>
          <w:sz w:val="28"/>
          <w:szCs w:val="28"/>
          <w:lang w:eastAsia="ru-RU"/>
        </w:rPr>
        <w:t>план работы сотрудника</w:t>
      </w:r>
      <w:r w:rsidRPr="00000093">
        <w:rPr>
          <w:rFonts w:ascii="Times New Roman" w:hAnsi="Times New Roman" w:cs="Times New Roman"/>
          <w:sz w:val="28"/>
          <w:szCs w:val="28"/>
        </w:rPr>
        <w:t xml:space="preserve"> наставник предоставляет в </w:t>
      </w:r>
      <w:r w:rsidRPr="00000093">
        <w:rPr>
          <w:rFonts w:ascii="Times New Roman" w:hAnsi="Times New Roman" w:cs="Times New Roman"/>
          <w:sz w:val="28"/>
          <w:szCs w:val="28"/>
          <w:lang w:eastAsia="ru-RU"/>
        </w:rPr>
        <w:lastRenderedPageBreak/>
        <w:t>службу управления персоналом</w:t>
      </w:r>
      <w:r w:rsidRPr="00000093">
        <w:rPr>
          <w:rFonts w:ascii="Times New Roman" w:hAnsi="Times New Roman" w:cs="Times New Roman"/>
          <w:sz w:val="28"/>
          <w:szCs w:val="28"/>
        </w:rPr>
        <w:t xml:space="preserve"> з</w:t>
      </w:r>
      <w:r w:rsidRPr="00000093">
        <w:rPr>
          <w:rFonts w:ascii="Times New Roman" w:hAnsi="Times New Roman" w:cs="Times New Roman"/>
          <w:bCs/>
          <w:sz w:val="28"/>
          <w:szCs w:val="28"/>
          <w:lang w:eastAsia="ru-RU"/>
        </w:rPr>
        <w:t xml:space="preserve">а пять дней до окончания </w:t>
      </w:r>
      <w:r w:rsidRPr="00000093">
        <w:rPr>
          <w:rFonts w:ascii="Times New Roman" w:hAnsi="Times New Roman" w:cs="Times New Roman"/>
          <w:sz w:val="28"/>
          <w:szCs w:val="28"/>
        </w:rPr>
        <w:t>периода осуществления наставничества.</w:t>
      </w:r>
    </w:p>
    <w:p w:rsidR="00000093" w:rsidRPr="00000093" w:rsidRDefault="00000093" w:rsidP="00DC4922">
      <w:pPr>
        <w:tabs>
          <w:tab w:val="left" w:pos="993"/>
        </w:tabs>
        <w:spacing w:after="0"/>
        <w:ind w:firstLine="851"/>
        <w:contextualSpacing/>
        <w:jc w:val="both"/>
        <w:rPr>
          <w:rFonts w:ascii="Times New Roman" w:hAnsi="Times New Roman" w:cs="Times New Roman"/>
          <w:sz w:val="28"/>
          <w:szCs w:val="28"/>
          <w:lang w:eastAsia="ru-RU"/>
        </w:rPr>
      </w:pPr>
      <w:r w:rsidRPr="00000093">
        <w:rPr>
          <w:rFonts w:ascii="Times New Roman" w:hAnsi="Times New Roman" w:cs="Times New Roman"/>
          <w:sz w:val="28"/>
          <w:szCs w:val="28"/>
          <w:lang w:eastAsia="ru-RU"/>
        </w:rPr>
        <w:t>Эффективность работы сотрудника и степень его адаптации в коллективе по результатам наставнической работы оцениваются по двум взаимосвязанным показателям, которые указываются в разделе «Краткая характеристика»:</w:t>
      </w:r>
    </w:p>
    <w:p w:rsidR="00000093" w:rsidRPr="00DC4922" w:rsidRDefault="00000093" w:rsidP="00DC4922">
      <w:pPr>
        <w:pStyle w:val="a4"/>
        <w:numPr>
          <w:ilvl w:val="0"/>
          <w:numId w:val="35"/>
        </w:numPr>
        <w:tabs>
          <w:tab w:val="left" w:pos="993"/>
          <w:tab w:val="left" w:pos="1276"/>
        </w:tabs>
        <w:ind w:left="0" w:firstLine="851"/>
        <w:jc w:val="both"/>
        <w:rPr>
          <w:sz w:val="28"/>
          <w:szCs w:val="28"/>
        </w:rPr>
      </w:pPr>
      <w:r w:rsidRPr="00DC4922">
        <w:rPr>
          <w:sz w:val="28"/>
          <w:szCs w:val="28"/>
        </w:rPr>
        <w:t>результаты работы – оцениваются руководителем подразделения и наставником по степени выполнения сотрудником  своих обязанностей и индивидуальных поручений и заданий;</w:t>
      </w:r>
    </w:p>
    <w:p w:rsidR="00000093" w:rsidRPr="00DC4922" w:rsidRDefault="00000093" w:rsidP="00DC4922">
      <w:pPr>
        <w:pStyle w:val="a4"/>
        <w:numPr>
          <w:ilvl w:val="0"/>
          <w:numId w:val="35"/>
        </w:numPr>
        <w:tabs>
          <w:tab w:val="left" w:pos="993"/>
          <w:tab w:val="left" w:pos="1276"/>
        </w:tabs>
        <w:ind w:left="0" w:firstLine="851"/>
        <w:jc w:val="both"/>
        <w:rPr>
          <w:sz w:val="28"/>
          <w:szCs w:val="28"/>
        </w:rPr>
      </w:pPr>
      <w:r w:rsidRPr="00DC4922">
        <w:rPr>
          <w:sz w:val="28"/>
          <w:szCs w:val="28"/>
        </w:rPr>
        <w:t>взаимодействие с коллегами – оценивается руководителем подразделения и наставником по различным, характеризующим данный показатель, параметрам: готовность и способность воспринимать новые знания, скорость восприятия информации, качество выполняемой работы, взаимоотношения в коллективе и др.</w:t>
      </w:r>
    </w:p>
    <w:p w:rsidR="00000093" w:rsidRPr="00000093" w:rsidRDefault="00000093" w:rsidP="00DC4922">
      <w:pPr>
        <w:tabs>
          <w:tab w:val="left" w:pos="993"/>
        </w:tabs>
        <w:ind w:firstLine="851"/>
        <w:contextualSpacing/>
        <w:jc w:val="both"/>
        <w:rPr>
          <w:rFonts w:ascii="Times New Roman" w:hAnsi="Times New Roman" w:cs="Times New Roman"/>
          <w:sz w:val="28"/>
          <w:szCs w:val="28"/>
          <w:lang w:eastAsia="ru-RU"/>
        </w:rPr>
      </w:pPr>
      <w:r w:rsidRPr="00000093">
        <w:rPr>
          <w:rFonts w:ascii="Times New Roman" w:hAnsi="Times New Roman" w:cs="Times New Roman"/>
          <w:sz w:val="28"/>
          <w:szCs w:val="28"/>
          <w:lang w:eastAsia="ru-RU"/>
        </w:rPr>
        <w:t>В разделе «Вывод» указывается объем и качество выполнения плана работы сотрудника, его готовность к самостоятельному исполнению должностных обязанностей. Своей подписью наставник удостоверяет  факты   выполнения мероприятий, предусмотренных  планом работы сотрудника на время испытательного срока.</w:t>
      </w:r>
    </w:p>
    <w:p w:rsidR="00000093" w:rsidRPr="00000093" w:rsidRDefault="00000093" w:rsidP="00DC4922">
      <w:pPr>
        <w:tabs>
          <w:tab w:val="left" w:pos="993"/>
        </w:tabs>
        <w:ind w:firstLine="851"/>
        <w:contextualSpacing/>
        <w:jc w:val="both"/>
        <w:rPr>
          <w:rFonts w:ascii="Times New Roman" w:hAnsi="Times New Roman" w:cs="Times New Roman"/>
          <w:sz w:val="28"/>
          <w:szCs w:val="28"/>
          <w:lang w:eastAsia="ru-RU"/>
        </w:rPr>
      </w:pPr>
      <w:r w:rsidRPr="00000093">
        <w:rPr>
          <w:rFonts w:ascii="Times New Roman" w:hAnsi="Times New Roman" w:cs="Times New Roman"/>
          <w:sz w:val="28"/>
          <w:szCs w:val="28"/>
          <w:lang w:eastAsia="ru-RU"/>
        </w:rPr>
        <w:t xml:space="preserve">В </w:t>
      </w:r>
      <w:hyperlink r:id="rId14" w:history="1">
        <w:r w:rsidRPr="00000093">
          <w:rPr>
            <w:rStyle w:val="a3"/>
            <w:rFonts w:ascii="Times New Roman" w:hAnsi="Times New Roman"/>
            <w:color w:val="000000" w:themeColor="text1"/>
            <w:sz w:val="28"/>
            <w:szCs w:val="28"/>
            <w:u w:val="none"/>
          </w:rPr>
          <w:t>разделе</w:t>
        </w:r>
      </w:hyperlink>
      <w:r w:rsidRPr="00000093">
        <w:rPr>
          <w:rFonts w:ascii="Times New Roman" w:hAnsi="Times New Roman" w:cs="Times New Roman"/>
          <w:sz w:val="28"/>
          <w:szCs w:val="28"/>
          <w:lang w:eastAsia="ru-RU"/>
        </w:rPr>
        <w:t xml:space="preserve"> «Рекомендации сотруднику по результатам осуществления наставничества» отмечаются:</w:t>
      </w:r>
    </w:p>
    <w:p w:rsidR="00000093" w:rsidRPr="00000093" w:rsidRDefault="00000093" w:rsidP="00DC4922">
      <w:pPr>
        <w:tabs>
          <w:tab w:val="left" w:pos="993"/>
          <w:tab w:val="left" w:pos="1134"/>
          <w:tab w:val="left" w:pos="1276"/>
        </w:tabs>
        <w:ind w:firstLine="851"/>
        <w:contextualSpacing/>
        <w:jc w:val="both"/>
        <w:rPr>
          <w:rFonts w:ascii="Times New Roman" w:hAnsi="Times New Roman" w:cs="Times New Roman"/>
          <w:sz w:val="28"/>
          <w:szCs w:val="28"/>
          <w:lang w:eastAsia="ru-RU"/>
        </w:rPr>
      </w:pPr>
      <w:r w:rsidRPr="00000093">
        <w:rPr>
          <w:rFonts w:ascii="Times New Roman" w:hAnsi="Times New Roman" w:cs="Times New Roman"/>
          <w:sz w:val="28"/>
          <w:szCs w:val="28"/>
          <w:lang w:eastAsia="ru-RU"/>
        </w:rPr>
        <w:t xml:space="preserve">1) основные профессиональные трудности, возникающие у сотрудника и  способы их устранения; </w:t>
      </w:r>
    </w:p>
    <w:p w:rsidR="00000093" w:rsidRPr="00000093" w:rsidRDefault="00000093" w:rsidP="00DC4922">
      <w:pPr>
        <w:tabs>
          <w:tab w:val="left" w:pos="993"/>
        </w:tabs>
        <w:ind w:firstLine="851"/>
        <w:contextualSpacing/>
        <w:jc w:val="both"/>
        <w:rPr>
          <w:rFonts w:ascii="Times New Roman" w:hAnsi="Times New Roman" w:cs="Times New Roman"/>
          <w:sz w:val="28"/>
          <w:szCs w:val="28"/>
          <w:lang w:eastAsia="ru-RU"/>
        </w:rPr>
      </w:pPr>
      <w:r w:rsidRPr="00000093">
        <w:rPr>
          <w:rFonts w:ascii="Times New Roman" w:hAnsi="Times New Roman" w:cs="Times New Roman"/>
          <w:sz w:val="28"/>
          <w:szCs w:val="28"/>
          <w:lang w:eastAsia="ru-RU"/>
        </w:rPr>
        <w:t xml:space="preserve">2) </w:t>
      </w:r>
      <w:r w:rsidR="00DC4922">
        <w:rPr>
          <w:rFonts w:ascii="Times New Roman" w:hAnsi="Times New Roman" w:cs="Times New Roman"/>
          <w:sz w:val="28"/>
          <w:szCs w:val="28"/>
          <w:lang w:eastAsia="ru-RU"/>
        </w:rPr>
        <w:t xml:space="preserve">  </w:t>
      </w:r>
      <w:r w:rsidRPr="00000093">
        <w:rPr>
          <w:rFonts w:ascii="Times New Roman" w:hAnsi="Times New Roman" w:cs="Times New Roman"/>
          <w:sz w:val="28"/>
          <w:szCs w:val="28"/>
          <w:lang w:eastAsia="ru-RU"/>
        </w:rPr>
        <w:t>вопросы, которые необходимо дополнительно изучить сотруднику в целях совершенствования уровня специальных знаний;</w:t>
      </w:r>
    </w:p>
    <w:p w:rsidR="00000093" w:rsidRPr="00000093" w:rsidRDefault="00000093" w:rsidP="00DC4922">
      <w:pPr>
        <w:tabs>
          <w:tab w:val="left" w:pos="993"/>
        </w:tabs>
        <w:ind w:firstLine="851"/>
        <w:contextualSpacing/>
        <w:jc w:val="both"/>
        <w:rPr>
          <w:rFonts w:ascii="Times New Roman" w:hAnsi="Times New Roman" w:cs="Times New Roman"/>
          <w:sz w:val="28"/>
          <w:szCs w:val="28"/>
          <w:lang w:eastAsia="ru-RU"/>
        </w:rPr>
      </w:pPr>
      <w:r w:rsidRPr="00000093">
        <w:rPr>
          <w:rFonts w:ascii="Times New Roman" w:hAnsi="Times New Roman" w:cs="Times New Roman"/>
          <w:sz w:val="28"/>
          <w:szCs w:val="28"/>
          <w:lang w:eastAsia="ru-RU"/>
        </w:rPr>
        <w:t xml:space="preserve">3) </w:t>
      </w:r>
      <w:r w:rsidR="00DC4922">
        <w:rPr>
          <w:rFonts w:ascii="Times New Roman" w:hAnsi="Times New Roman" w:cs="Times New Roman"/>
          <w:sz w:val="28"/>
          <w:szCs w:val="28"/>
          <w:lang w:eastAsia="ru-RU"/>
        </w:rPr>
        <w:t xml:space="preserve"> </w:t>
      </w:r>
      <w:r w:rsidRPr="00000093">
        <w:rPr>
          <w:rFonts w:ascii="Times New Roman" w:hAnsi="Times New Roman" w:cs="Times New Roman"/>
          <w:sz w:val="28"/>
          <w:szCs w:val="28"/>
          <w:lang w:eastAsia="ru-RU"/>
        </w:rPr>
        <w:t>необходимость прохождения обучения с указанием направлений необходимой подготовки.</w:t>
      </w:r>
    </w:p>
    <w:p w:rsidR="00000093" w:rsidRPr="00000093" w:rsidRDefault="00000093" w:rsidP="00DC4922">
      <w:pPr>
        <w:tabs>
          <w:tab w:val="left" w:pos="993"/>
        </w:tabs>
        <w:spacing w:after="0"/>
        <w:ind w:firstLine="851"/>
        <w:contextualSpacing/>
        <w:jc w:val="both"/>
        <w:rPr>
          <w:rFonts w:ascii="Times New Roman" w:hAnsi="Times New Roman" w:cs="Times New Roman"/>
          <w:sz w:val="28"/>
          <w:szCs w:val="28"/>
          <w:lang w:eastAsia="ru-RU"/>
        </w:rPr>
      </w:pPr>
      <w:r w:rsidRPr="00000093">
        <w:rPr>
          <w:rFonts w:ascii="Times New Roman" w:hAnsi="Times New Roman" w:cs="Times New Roman"/>
          <w:sz w:val="28"/>
          <w:szCs w:val="28"/>
        </w:rPr>
        <w:t>Показателями оценки эффективности работы наставника является выполнение целей и задач новым сотрудником в период испытательного срока. Оценка наставника производится новым сотрудником з</w:t>
      </w:r>
      <w:r w:rsidRPr="00000093">
        <w:rPr>
          <w:rFonts w:ascii="Times New Roman" w:hAnsi="Times New Roman" w:cs="Times New Roman"/>
          <w:bCs/>
          <w:sz w:val="28"/>
          <w:szCs w:val="28"/>
        </w:rPr>
        <w:t xml:space="preserve">а три дня до окончания его испытательного срока путем </w:t>
      </w:r>
      <w:r w:rsidRPr="00000093">
        <w:rPr>
          <w:rFonts w:ascii="Times New Roman" w:hAnsi="Times New Roman" w:cs="Times New Roman"/>
          <w:sz w:val="28"/>
          <w:szCs w:val="28"/>
        </w:rPr>
        <w:t>заполнения анкеты для оценки работы наставника.</w:t>
      </w:r>
    </w:p>
    <w:p w:rsidR="00000093" w:rsidRPr="00000093" w:rsidRDefault="00000093" w:rsidP="00DC4922">
      <w:pPr>
        <w:pStyle w:val="10"/>
        <w:spacing w:line="276" w:lineRule="auto"/>
        <w:ind w:left="0" w:firstLine="851"/>
        <w:contextualSpacing/>
        <w:rPr>
          <w:rFonts w:ascii="Times New Roman" w:hAnsi="Times New Roman" w:cs="Times New Roman"/>
          <w:sz w:val="28"/>
          <w:szCs w:val="28"/>
        </w:rPr>
      </w:pPr>
      <w:r w:rsidRPr="00000093">
        <w:rPr>
          <w:rFonts w:ascii="Times New Roman" w:hAnsi="Times New Roman" w:cs="Times New Roman"/>
          <w:sz w:val="28"/>
          <w:szCs w:val="28"/>
        </w:rPr>
        <w:t>Система мотивации наставника:</w:t>
      </w:r>
    </w:p>
    <w:p w:rsidR="00000093" w:rsidRPr="00000093" w:rsidRDefault="00000093" w:rsidP="00DC4922">
      <w:pPr>
        <w:pStyle w:val="10"/>
        <w:spacing w:line="276" w:lineRule="auto"/>
        <w:ind w:left="0" w:firstLine="851"/>
        <w:contextualSpacing/>
        <w:rPr>
          <w:rFonts w:ascii="Times New Roman" w:hAnsi="Times New Roman" w:cs="Times New Roman"/>
          <w:sz w:val="28"/>
          <w:szCs w:val="28"/>
        </w:rPr>
      </w:pPr>
      <w:r w:rsidRPr="00000093">
        <w:rPr>
          <w:rFonts w:ascii="Times New Roman" w:hAnsi="Times New Roman" w:cs="Times New Roman"/>
          <w:sz w:val="28"/>
          <w:szCs w:val="28"/>
        </w:rPr>
        <w:t>1 вариант – новый сотрудник успешно проходит испытательный срок. Наставник получает дополнительное вознаграждение в размере 3</w:t>
      </w:r>
      <w:r w:rsidR="00DC4922">
        <w:rPr>
          <w:rFonts w:ascii="Times New Roman" w:hAnsi="Times New Roman" w:cs="Times New Roman"/>
          <w:sz w:val="28"/>
          <w:szCs w:val="28"/>
        </w:rPr>
        <w:t xml:space="preserve"> </w:t>
      </w:r>
      <w:r w:rsidRPr="00000093">
        <w:rPr>
          <w:rFonts w:ascii="Times New Roman" w:hAnsi="Times New Roman" w:cs="Times New Roman"/>
          <w:sz w:val="28"/>
          <w:szCs w:val="28"/>
        </w:rPr>
        <w:t>000 рублей.</w:t>
      </w:r>
    </w:p>
    <w:p w:rsidR="00000093" w:rsidRPr="00000093" w:rsidRDefault="00000093" w:rsidP="00DC4922">
      <w:pPr>
        <w:pStyle w:val="10"/>
        <w:spacing w:line="276" w:lineRule="auto"/>
        <w:ind w:left="0" w:firstLine="851"/>
        <w:contextualSpacing/>
        <w:rPr>
          <w:rFonts w:ascii="Times New Roman" w:hAnsi="Times New Roman" w:cs="Times New Roman"/>
          <w:sz w:val="28"/>
          <w:szCs w:val="28"/>
        </w:rPr>
      </w:pPr>
      <w:r w:rsidRPr="00000093">
        <w:rPr>
          <w:rFonts w:ascii="Times New Roman" w:hAnsi="Times New Roman" w:cs="Times New Roman"/>
          <w:sz w:val="28"/>
          <w:szCs w:val="28"/>
        </w:rPr>
        <w:t>2 вариант – новый сотрудник, проработавший не менее одного месяца, не прошел испытательный срок (не по причине неудовлетворительной работы наставника) – наставник получает компенсацию за проделанную работу в размере 1</w:t>
      </w:r>
      <w:r w:rsidR="00DC4922">
        <w:rPr>
          <w:rFonts w:ascii="Times New Roman" w:hAnsi="Times New Roman" w:cs="Times New Roman"/>
          <w:sz w:val="28"/>
          <w:szCs w:val="28"/>
        </w:rPr>
        <w:t xml:space="preserve"> </w:t>
      </w:r>
      <w:r w:rsidRPr="00000093">
        <w:rPr>
          <w:rFonts w:ascii="Times New Roman" w:hAnsi="Times New Roman" w:cs="Times New Roman"/>
          <w:sz w:val="28"/>
          <w:szCs w:val="28"/>
        </w:rPr>
        <w:t>500 рублей.</w:t>
      </w:r>
    </w:p>
    <w:p w:rsidR="00000093" w:rsidRPr="00000093" w:rsidRDefault="00DC4922" w:rsidP="00DC4922">
      <w:pPr>
        <w:pStyle w:val="10"/>
        <w:tabs>
          <w:tab w:val="left" w:pos="795"/>
        </w:tabs>
        <w:spacing w:line="276" w:lineRule="auto"/>
        <w:contextualSpacing/>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000093" w:rsidRPr="00000093">
        <w:rPr>
          <w:rFonts w:ascii="Times New Roman" w:hAnsi="Times New Roman" w:cs="Times New Roman"/>
          <w:b/>
          <w:bCs/>
          <w:sz w:val="28"/>
          <w:szCs w:val="28"/>
        </w:rPr>
        <w:t>Обязанности наставника</w:t>
      </w:r>
      <w:r>
        <w:rPr>
          <w:rFonts w:ascii="Times New Roman" w:hAnsi="Times New Roman" w:cs="Times New Roman"/>
          <w:b/>
          <w:bCs/>
          <w:sz w:val="28"/>
          <w:szCs w:val="28"/>
        </w:rPr>
        <w:t>.</w:t>
      </w:r>
    </w:p>
    <w:p w:rsidR="00000093" w:rsidRPr="00000093" w:rsidRDefault="00000093" w:rsidP="00DC4922">
      <w:pPr>
        <w:pStyle w:val="10"/>
        <w:spacing w:line="276" w:lineRule="auto"/>
        <w:ind w:left="0" w:firstLine="851"/>
        <w:contextualSpacing/>
        <w:rPr>
          <w:rFonts w:ascii="Times New Roman" w:hAnsi="Times New Roman" w:cs="Times New Roman"/>
          <w:sz w:val="28"/>
          <w:szCs w:val="28"/>
        </w:rPr>
      </w:pPr>
      <w:r w:rsidRPr="00000093">
        <w:rPr>
          <w:rFonts w:ascii="Times New Roman" w:hAnsi="Times New Roman" w:cs="Times New Roman"/>
          <w:sz w:val="28"/>
          <w:szCs w:val="28"/>
        </w:rPr>
        <w:t>Наставник обязан:</w:t>
      </w:r>
    </w:p>
    <w:p w:rsidR="00000093" w:rsidRPr="00000093" w:rsidRDefault="00000093" w:rsidP="00DC4922">
      <w:pPr>
        <w:pStyle w:val="10"/>
        <w:numPr>
          <w:ilvl w:val="0"/>
          <w:numId w:val="36"/>
        </w:numPr>
        <w:tabs>
          <w:tab w:val="left" w:pos="1276"/>
        </w:tabs>
        <w:spacing w:after="0" w:line="276" w:lineRule="auto"/>
        <w:ind w:left="0" w:firstLine="851"/>
        <w:contextualSpacing/>
        <w:rPr>
          <w:rFonts w:ascii="Times New Roman" w:hAnsi="Times New Roman" w:cs="Times New Roman"/>
          <w:sz w:val="28"/>
          <w:szCs w:val="28"/>
        </w:rPr>
      </w:pPr>
      <w:r w:rsidRPr="00000093">
        <w:rPr>
          <w:rFonts w:ascii="Times New Roman" w:hAnsi="Times New Roman" w:cs="Times New Roman"/>
          <w:sz w:val="28"/>
          <w:szCs w:val="28"/>
        </w:rPr>
        <w:t>Знать требования законодательства, локальных нормативных актов, определяющих права и обязанности сотрудника по занимаемой должности, основные вопросы прохождения его работы и профессиональной подготовки в подразделении.</w:t>
      </w:r>
    </w:p>
    <w:p w:rsidR="00000093" w:rsidRPr="00DC4922" w:rsidRDefault="00000093" w:rsidP="00DC4922">
      <w:pPr>
        <w:pStyle w:val="a4"/>
        <w:keepNext/>
        <w:numPr>
          <w:ilvl w:val="0"/>
          <w:numId w:val="36"/>
        </w:numPr>
        <w:tabs>
          <w:tab w:val="left" w:pos="1276"/>
        </w:tabs>
        <w:spacing w:line="276" w:lineRule="auto"/>
        <w:ind w:left="0" w:firstLine="851"/>
        <w:jc w:val="both"/>
        <w:rPr>
          <w:bCs/>
          <w:sz w:val="28"/>
          <w:szCs w:val="28"/>
        </w:rPr>
      </w:pPr>
      <w:r w:rsidRPr="00DC4922">
        <w:rPr>
          <w:sz w:val="28"/>
          <w:szCs w:val="28"/>
        </w:rPr>
        <w:t>Разрабатывать план работы сотрудника и представлять на утверждение</w:t>
      </w:r>
      <w:r w:rsidRPr="00DC4922">
        <w:rPr>
          <w:b/>
          <w:bCs/>
          <w:sz w:val="28"/>
          <w:szCs w:val="28"/>
        </w:rPr>
        <w:t xml:space="preserve"> </w:t>
      </w:r>
      <w:r w:rsidRPr="00DC4922">
        <w:rPr>
          <w:sz w:val="28"/>
          <w:szCs w:val="28"/>
        </w:rPr>
        <w:t>руководителю подразделения, курирующему соответствующую программу подготовки.</w:t>
      </w:r>
    </w:p>
    <w:p w:rsidR="00000093" w:rsidRPr="00000093" w:rsidRDefault="00000093" w:rsidP="00DC4922">
      <w:pPr>
        <w:pStyle w:val="10"/>
        <w:numPr>
          <w:ilvl w:val="0"/>
          <w:numId w:val="36"/>
        </w:numPr>
        <w:tabs>
          <w:tab w:val="left" w:pos="1276"/>
        </w:tabs>
        <w:spacing w:after="0" w:line="276" w:lineRule="auto"/>
        <w:ind w:left="0" w:firstLine="851"/>
        <w:contextualSpacing/>
        <w:rPr>
          <w:rFonts w:ascii="Times New Roman" w:hAnsi="Times New Roman" w:cs="Times New Roman"/>
          <w:sz w:val="28"/>
          <w:szCs w:val="28"/>
        </w:rPr>
      </w:pPr>
      <w:r w:rsidRPr="00000093">
        <w:rPr>
          <w:rFonts w:ascii="Times New Roman" w:hAnsi="Times New Roman" w:cs="Times New Roman"/>
          <w:sz w:val="28"/>
          <w:szCs w:val="28"/>
        </w:rPr>
        <w:t>Всесторонне изучать деловые, профессиональные, морально-психологические и нравственные качества сотрудника, его отношение к работе, коллективу, помогать  сотруднику  адаптироваться к корпоративной культуре.</w:t>
      </w:r>
    </w:p>
    <w:p w:rsidR="00000093" w:rsidRPr="00000093" w:rsidRDefault="00000093" w:rsidP="00DC4922">
      <w:pPr>
        <w:pStyle w:val="10"/>
        <w:numPr>
          <w:ilvl w:val="0"/>
          <w:numId w:val="36"/>
        </w:numPr>
        <w:tabs>
          <w:tab w:val="left" w:pos="1276"/>
        </w:tabs>
        <w:spacing w:after="0" w:line="276" w:lineRule="auto"/>
        <w:ind w:left="0" w:firstLine="851"/>
        <w:contextualSpacing/>
        <w:rPr>
          <w:rFonts w:ascii="Times New Roman" w:hAnsi="Times New Roman" w:cs="Times New Roman"/>
          <w:sz w:val="28"/>
          <w:szCs w:val="28"/>
        </w:rPr>
      </w:pPr>
      <w:r w:rsidRPr="00000093">
        <w:rPr>
          <w:rFonts w:ascii="Times New Roman" w:hAnsi="Times New Roman" w:cs="Times New Roman"/>
          <w:sz w:val="28"/>
          <w:szCs w:val="28"/>
        </w:rPr>
        <w:t xml:space="preserve">Способствовать созданию условий для эффективного выполнения сотрудником функциональных обязанностей, развития способностей сотрудника, раскрытия его творческого потенциала. Оказывать подшефному моральную поддержку, индивидуальную помощь в овладении практическими навыками, приемами и способами качественного выполнения производственных задач и поручений; выявлять и совместно устранять допущенные ошибки. </w:t>
      </w:r>
    </w:p>
    <w:p w:rsidR="00000093" w:rsidRPr="00000093" w:rsidRDefault="00000093" w:rsidP="00DC4922">
      <w:pPr>
        <w:pStyle w:val="10"/>
        <w:numPr>
          <w:ilvl w:val="0"/>
          <w:numId w:val="36"/>
        </w:numPr>
        <w:tabs>
          <w:tab w:val="left" w:pos="1276"/>
        </w:tabs>
        <w:spacing w:after="0" w:line="276" w:lineRule="auto"/>
        <w:ind w:left="0" w:firstLine="851"/>
        <w:contextualSpacing/>
        <w:rPr>
          <w:rFonts w:ascii="Times New Roman" w:hAnsi="Times New Roman" w:cs="Times New Roman"/>
          <w:sz w:val="28"/>
          <w:szCs w:val="28"/>
        </w:rPr>
      </w:pPr>
      <w:r w:rsidRPr="00000093">
        <w:rPr>
          <w:rFonts w:ascii="Times New Roman" w:hAnsi="Times New Roman" w:cs="Times New Roman"/>
          <w:sz w:val="28"/>
          <w:szCs w:val="28"/>
        </w:rPr>
        <w:t>Личным примером развивать положительные качества сотрудника, привлекать к участию в общественной жизни коллектива, содействовать развитию общекультурного и профессионального кругозора.</w:t>
      </w:r>
    </w:p>
    <w:p w:rsidR="00000093" w:rsidRPr="00000093" w:rsidRDefault="00000093" w:rsidP="00DC4922">
      <w:pPr>
        <w:pStyle w:val="10"/>
        <w:numPr>
          <w:ilvl w:val="0"/>
          <w:numId w:val="36"/>
        </w:numPr>
        <w:tabs>
          <w:tab w:val="left" w:pos="1276"/>
        </w:tabs>
        <w:spacing w:after="0" w:line="276" w:lineRule="auto"/>
        <w:ind w:left="0" w:firstLine="851"/>
        <w:contextualSpacing/>
        <w:rPr>
          <w:rFonts w:ascii="Times New Roman" w:hAnsi="Times New Roman" w:cs="Times New Roman"/>
          <w:sz w:val="28"/>
          <w:szCs w:val="28"/>
        </w:rPr>
      </w:pPr>
      <w:r w:rsidRPr="00000093">
        <w:rPr>
          <w:rFonts w:ascii="Times New Roman" w:hAnsi="Times New Roman" w:cs="Times New Roman"/>
          <w:sz w:val="28"/>
          <w:szCs w:val="28"/>
        </w:rPr>
        <w:t>Участвовать в обсуждении вопросов, связанных с производственной деятельностью, вносить предложения руководителям соответствующих подразделений о поощрении нового сотрудника, применении к нему при необходимости мер воспитательного и дисциплинарного воздействия.</w:t>
      </w:r>
    </w:p>
    <w:p w:rsidR="00000093" w:rsidRPr="00000093" w:rsidRDefault="00000093" w:rsidP="00DC4922">
      <w:pPr>
        <w:pStyle w:val="10"/>
        <w:numPr>
          <w:ilvl w:val="0"/>
          <w:numId w:val="36"/>
        </w:numPr>
        <w:tabs>
          <w:tab w:val="left" w:pos="1276"/>
        </w:tabs>
        <w:spacing w:after="0" w:line="276" w:lineRule="auto"/>
        <w:ind w:left="0" w:firstLine="851"/>
        <w:contextualSpacing/>
        <w:rPr>
          <w:rFonts w:ascii="Times New Roman" w:hAnsi="Times New Roman" w:cs="Times New Roman"/>
          <w:sz w:val="28"/>
          <w:szCs w:val="28"/>
        </w:rPr>
      </w:pPr>
      <w:r w:rsidRPr="00000093">
        <w:rPr>
          <w:rFonts w:ascii="Times New Roman" w:hAnsi="Times New Roman" w:cs="Times New Roman"/>
          <w:sz w:val="28"/>
          <w:szCs w:val="28"/>
        </w:rPr>
        <w:t>Периодически отчитываться перед руководителем подразделения о ходе процесса наставничества, подготовке подопечного в своем подразделении, его дисциплине и поведении результатах своего личного влияния на его становление.</w:t>
      </w:r>
    </w:p>
    <w:p w:rsidR="00000093" w:rsidRPr="00000093" w:rsidRDefault="00000093" w:rsidP="00F664EA">
      <w:pPr>
        <w:pStyle w:val="10"/>
        <w:spacing w:line="276" w:lineRule="auto"/>
        <w:ind w:firstLine="567"/>
        <w:contextualSpacing/>
        <w:rPr>
          <w:rFonts w:ascii="Times New Roman" w:hAnsi="Times New Roman" w:cs="Times New Roman"/>
          <w:b/>
          <w:bCs/>
          <w:sz w:val="28"/>
          <w:szCs w:val="28"/>
        </w:rPr>
      </w:pPr>
    </w:p>
    <w:p w:rsidR="00000093" w:rsidRPr="00000093" w:rsidRDefault="00DC4922" w:rsidP="00DC4922">
      <w:pPr>
        <w:pStyle w:val="10"/>
        <w:tabs>
          <w:tab w:val="left" w:pos="795"/>
        </w:tabs>
        <w:spacing w:line="276" w:lineRule="auto"/>
        <w:contextualSpacing/>
        <w:rPr>
          <w:rFonts w:ascii="Times New Roman" w:hAnsi="Times New Roman" w:cs="Times New Roman"/>
          <w:b/>
          <w:bCs/>
          <w:sz w:val="28"/>
          <w:szCs w:val="28"/>
        </w:rPr>
      </w:pPr>
      <w:r>
        <w:rPr>
          <w:rFonts w:ascii="Times New Roman" w:hAnsi="Times New Roman" w:cs="Times New Roman"/>
          <w:b/>
          <w:bCs/>
          <w:sz w:val="28"/>
          <w:szCs w:val="28"/>
        </w:rPr>
        <w:t xml:space="preserve">      </w:t>
      </w:r>
      <w:r w:rsidR="00000093" w:rsidRPr="00000093">
        <w:rPr>
          <w:rFonts w:ascii="Times New Roman" w:hAnsi="Times New Roman" w:cs="Times New Roman"/>
          <w:b/>
          <w:bCs/>
          <w:sz w:val="28"/>
          <w:szCs w:val="28"/>
        </w:rPr>
        <w:t>Права наставника</w:t>
      </w:r>
      <w:r>
        <w:rPr>
          <w:rFonts w:ascii="Times New Roman" w:hAnsi="Times New Roman" w:cs="Times New Roman"/>
          <w:b/>
          <w:bCs/>
          <w:sz w:val="28"/>
          <w:szCs w:val="28"/>
        </w:rPr>
        <w:t>.</w:t>
      </w:r>
    </w:p>
    <w:p w:rsidR="00000093" w:rsidRPr="00000093" w:rsidRDefault="00000093" w:rsidP="00F664EA">
      <w:pPr>
        <w:pStyle w:val="10"/>
        <w:spacing w:line="276" w:lineRule="auto"/>
        <w:ind w:firstLine="567"/>
        <w:contextualSpacing/>
        <w:rPr>
          <w:rFonts w:ascii="Times New Roman" w:hAnsi="Times New Roman" w:cs="Times New Roman"/>
          <w:b/>
          <w:bCs/>
          <w:sz w:val="28"/>
          <w:szCs w:val="28"/>
        </w:rPr>
      </w:pPr>
    </w:p>
    <w:p w:rsidR="00000093" w:rsidRPr="00000093" w:rsidRDefault="00000093" w:rsidP="00DC4922">
      <w:pPr>
        <w:pStyle w:val="10"/>
        <w:spacing w:after="0" w:line="276" w:lineRule="auto"/>
        <w:ind w:left="0" w:firstLine="851"/>
        <w:contextualSpacing/>
        <w:rPr>
          <w:rFonts w:ascii="Times New Roman" w:hAnsi="Times New Roman" w:cs="Times New Roman"/>
          <w:sz w:val="28"/>
          <w:szCs w:val="28"/>
        </w:rPr>
      </w:pPr>
      <w:r w:rsidRPr="00000093">
        <w:rPr>
          <w:rFonts w:ascii="Times New Roman" w:hAnsi="Times New Roman" w:cs="Times New Roman"/>
          <w:b/>
          <w:bCs/>
          <w:sz w:val="28"/>
          <w:szCs w:val="28"/>
        </w:rPr>
        <w:t xml:space="preserve">  </w:t>
      </w:r>
      <w:r w:rsidRPr="00000093">
        <w:rPr>
          <w:rFonts w:ascii="Times New Roman" w:hAnsi="Times New Roman" w:cs="Times New Roman"/>
          <w:sz w:val="28"/>
          <w:szCs w:val="28"/>
        </w:rPr>
        <w:t>Наставник, с согласия руководителя подразделения подключает для дополнительного обучения нового сотрудника других сотрудников.</w:t>
      </w:r>
    </w:p>
    <w:p w:rsidR="00000093" w:rsidRPr="00000093" w:rsidRDefault="00000093" w:rsidP="00DC4922">
      <w:pPr>
        <w:pStyle w:val="10"/>
        <w:spacing w:after="0" w:line="276" w:lineRule="auto"/>
        <w:ind w:firstLine="851"/>
        <w:contextualSpacing/>
        <w:rPr>
          <w:rFonts w:ascii="Times New Roman" w:hAnsi="Times New Roman" w:cs="Times New Roman"/>
          <w:sz w:val="28"/>
          <w:szCs w:val="28"/>
        </w:rPr>
      </w:pPr>
      <w:r w:rsidRPr="00000093">
        <w:rPr>
          <w:rFonts w:ascii="Times New Roman" w:hAnsi="Times New Roman" w:cs="Times New Roman"/>
          <w:sz w:val="28"/>
          <w:szCs w:val="28"/>
        </w:rPr>
        <w:lastRenderedPageBreak/>
        <w:t>Участвует в обсуждении вопросов, связанных со служебной, общественной деятельностью сотрудника, вносит предложения руководителю подразделения о его поощрении, применении мер дисциплинарного воздействия, удовлетворении разумных потребностей и запросов.</w:t>
      </w:r>
    </w:p>
    <w:p w:rsidR="00000093" w:rsidRPr="00000093" w:rsidRDefault="00000093" w:rsidP="00DC4922">
      <w:pPr>
        <w:pStyle w:val="10"/>
        <w:spacing w:after="0" w:line="276" w:lineRule="auto"/>
        <w:ind w:firstLine="851"/>
        <w:contextualSpacing/>
        <w:rPr>
          <w:rFonts w:ascii="Times New Roman" w:hAnsi="Times New Roman" w:cs="Times New Roman"/>
          <w:sz w:val="28"/>
          <w:szCs w:val="28"/>
        </w:rPr>
      </w:pPr>
      <w:r w:rsidRPr="00000093">
        <w:rPr>
          <w:rFonts w:ascii="Times New Roman" w:hAnsi="Times New Roman" w:cs="Times New Roman"/>
          <w:sz w:val="28"/>
          <w:szCs w:val="28"/>
        </w:rPr>
        <w:t>В своей деятельности наставник может руководствоваться рекомендациями, изложенными в памятке. Поведенческими рекомендациями  по наставничеству.</w:t>
      </w:r>
    </w:p>
    <w:p w:rsidR="00661320" w:rsidRDefault="00661320" w:rsidP="00F664EA">
      <w:pPr>
        <w:tabs>
          <w:tab w:val="left" w:pos="993"/>
        </w:tabs>
        <w:ind w:firstLine="567"/>
        <w:contextualSpacing/>
        <w:jc w:val="both"/>
        <w:rPr>
          <w:rFonts w:ascii="Times New Roman" w:hAnsi="Times New Roman" w:cs="Times New Roman"/>
          <w:b/>
          <w:sz w:val="28"/>
          <w:szCs w:val="28"/>
          <w:lang w:eastAsia="ru-RU"/>
        </w:rPr>
      </w:pPr>
    </w:p>
    <w:p w:rsidR="00000093" w:rsidRPr="00000093" w:rsidRDefault="00000093" w:rsidP="00F664EA">
      <w:pPr>
        <w:tabs>
          <w:tab w:val="left" w:pos="993"/>
        </w:tabs>
        <w:ind w:firstLine="567"/>
        <w:contextualSpacing/>
        <w:jc w:val="both"/>
        <w:rPr>
          <w:rFonts w:ascii="Times New Roman" w:hAnsi="Times New Roman" w:cs="Times New Roman"/>
          <w:b/>
          <w:sz w:val="28"/>
          <w:szCs w:val="28"/>
          <w:lang w:eastAsia="ru-RU"/>
        </w:rPr>
      </w:pPr>
      <w:r w:rsidRPr="00000093">
        <w:rPr>
          <w:rFonts w:ascii="Times New Roman" w:hAnsi="Times New Roman" w:cs="Times New Roman"/>
          <w:b/>
          <w:sz w:val="28"/>
          <w:szCs w:val="28"/>
          <w:lang w:eastAsia="ru-RU"/>
        </w:rPr>
        <w:t>Памятка наставнику</w:t>
      </w:r>
      <w:r w:rsidR="00661320">
        <w:rPr>
          <w:rFonts w:ascii="Times New Roman" w:hAnsi="Times New Roman" w:cs="Times New Roman"/>
          <w:b/>
          <w:sz w:val="28"/>
          <w:szCs w:val="28"/>
          <w:lang w:eastAsia="ru-RU"/>
        </w:rPr>
        <w:t>.</w:t>
      </w:r>
    </w:p>
    <w:p w:rsidR="00000093" w:rsidRPr="00000093" w:rsidRDefault="00000093" w:rsidP="00661320">
      <w:pPr>
        <w:pStyle w:val="Style3"/>
        <w:widowControl/>
        <w:spacing w:line="276" w:lineRule="auto"/>
        <w:ind w:firstLine="993"/>
        <w:contextualSpacing/>
        <w:rPr>
          <w:rFonts w:ascii="Times New Roman" w:hAnsi="Times New Roman" w:cs="Times New Roman"/>
          <w:sz w:val="28"/>
          <w:szCs w:val="28"/>
          <w:lang w:val="ru-RU" w:eastAsia="ru-RU"/>
        </w:rPr>
      </w:pPr>
      <w:r w:rsidRPr="00000093">
        <w:rPr>
          <w:rFonts w:ascii="Times New Roman" w:hAnsi="Times New Roman" w:cs="Times New Roman"/>
          <w:sz w:val="28"/>
          <w:szCs w:val="28"/>
          <w:lang w:val="ru-RU" w:eastAsia="ru-RU"/>
        </w:rPr>
        <w:t xml:space="preserve">Перед Вами стоит интересная и творческая задача </w:t>
      </w:r>
      <w:r w:rsidR="00661320">
        <w:rPr>
          <w:rFonts w:ascii="Times New Roman" w:hAnsi="Times New Roman" w:cs="Times New Roman"/>
          <w:sz w:val="28"/>
          <w:szCs w:val="28"/>
          <w:lang w:val="ru-RU" w:eastAsia="ru-RU"/>
        </w:rPr>
        <w:t>– п</w:t>
      </w:r>
      <w:r w:rsidRPr="00000093">
        <w:rPr>
          <w:rFonts w:ascii="Times New Roman" w:hAnsi="Times New Roman" w:cs="Times New Roman"/>
          <w:sz w:val="28"/>
          <w:szCs w:val="28"/>
          <w:lang w:val="ru-RU" w:eastAsia="ru-RU"/>
        </w:rPr>
        <w:t>омочь сотруднику познакомиться с нашей компанией, включиться в рабочий процесс, создать для него комфортную и дружескую атмосферу. В этом Вам помогут рекомендации, представленные ниже.</w:t>
      </w:r>
    </w:p>
    <w:p w:rsidR="00000093" w:rsidRPr="00000093" w:rsidRDefault="00000093" w:rsidP="00661320">
      <w:pPr>
        <w:pStyle w:val="Style3"/>
        <w:widowControl/>
        <w:spacing w:line="276" w:lineRule="auto"/>
        <w:ind w:firstLine="993"/>
        <w:contextualSpacing/>
        <w:rPr>
          <w:rFonts w:ascii="Times New Roman" w:hAnsi="Times New Roman" w:cs="Times New Roman"/>
          <w:sz w:val="28"/>
          <w:szCs w:val="28"/>
          <w:lang w:val="ru-RU" w:eastAsia="ru-RU"/>
        </w:rPr>
      </w:pPr>
      <w:r w:rsidRPr="00000093">
        <w:rPr>
          <w:rFonts w:ascii="Times New Roman" w:hAnsi="Times New Roman" w:cs="Times New Roman"/>
          <w:sz w:val="28"/>
          <w:szCs w:val="28"/>
          <w:lang w:val="ru-RU" w:eastAsia="ru-RU"/>
        </w:rPr>
        <w:t xml:space="preserve">Кто такой наставник </w:t>
      </w:r>
      <w:r w:rsidR="00661320">
        <w:rPr>
          <w:rFonts w:ascii="Times New Roman" w:hAnsi="Times New Roman" w:cs="Times New Roman"/>
          <w:sz w:val="28"/>
          <w:szCs w:val="28"/>
          <w:lang w:val="ru-RU" w:eastAsia="ru-RU"/>
        </w:rPr>
        <w:t>– о</w:t>
      </w:r>
      <w:r w:rsidRPr="00000093">
        <w:rPr>
          <w:rFonts w:ascii="Times New Roman" w:hAnsi="Times New Roman" w:cs="Times New Roman"/>
          <w:sz w:val="28"/>
          <w:szCs w:val="28"/>
          <w:lang w:val="ru-RU" w:eastAsia="ru-RU"/>
        </w:rPr>
        <w:t>пытный сотрудник или руководитель подразделения, задачей которого является сопровождение и адаптация  сотрудника в первые месяцы работы в компании.</w:t>
      </w:r>
    </w:p>
    <w:p w:rsidR="00000093" w:rsidRPr="00000093" w:rsidRDefault="00000093" w:rsidP="00661320">
      <w:pPr>
        <w:pStyle w:val="Style3"/>
        <w:widowControl/>
        <w:spacing w:line="276" w:lineRule="auto"/>
        <w:ind w:firstLine="993"/>
        <w:contextualSpacing/>
        <w:rPr>
          <w:rFonts w:ascii="Times New Roman" w:hAnsi="Times New Roman" w:cs="Times New Roman"/>
          <w:sz w:val="28"/>
          <w:szCs w:val="28"/>
          <w:lang w:val="ru-RU" w:eastAsia="ru-RU"/>
        </w:rPr>
      </w:pPr>
      <w:r w:rsidRPr="00000093">
        <w:rPr>
          <w:rFonts w:ascii="Times New Roman" w:hAnsi="Times New Roman" w:cs="Times New Roman"/>
          <w:sz w:val="28"/>
          <w:szCs w:val="28"/>
          <w:lang w:val="ru-RU" w:eastAsia="ru-RU"/>
        </w:rPr>
        <w:t>Переход на новое место работы неизбежно является стрессом для любого человека, поэтому Вам необходимо помочь сотруднику почувствовать себя комфортно в новом коллективе.</w:t>
      </w:r>
    </w:p>
    <w:p w:rsidR="00000093" w:rsidRPr="00000093" w:rsidRDefault="00000093" w:rsidP="00661320">
      <w:pPr>
        <w:pStyle w:val="Style3"/>
        <w:widowControl/>
        <w:spacing w:line="276" w:lineRule="auto"/>
        <w:ind w:firstLine="993"/>
        <w:contextualSpacing/>
        <w:rPr>
          <w:rFonts w:ascii="Times New Roman" w:hAnsi="Times New Roman" w:cs="Times New Roman"/>
          <w:sz w:val="28"/>
          <w:szCs w:val="28"/>
          <w:lang w:val="ru-RU" w:eastAsia="ru-RU"/>
        </w:rPr>
      </w:pPr>
      <w:r w:rsidRPr="00000093">
        <w:rPr>
          <w:rFonts w:ascii="Times New Roman" w:hAnsi="Times New Roman" w:cs="Times New Roman"/>
          <w:sz w:val="28"/>
          <w:szCs w:val="28"/>
          <w:lang w:val="ru-RU" w:eastAsia="ru-RU"/>
        </w:rPr>
        <w:t>Рекомендации:</w:t>
      </w:r>
    </w:p>
    <w:p w:rsidR="00000093" w:rsidRPr="00000093" w:rsidRDefault="00000093" w:rsidP="00661320">
      <w:pPr>
        <w:pStyle w:val="Style5"/>
        <w:widowControl/>
        <w:numPr>
          <w:ilvl w:val="0"/>
          <w:numId w:val="33"/>
        </w:numPr>
        <w:tabs>
          <w:tab w:val="left" w:pos="926"/>
        </w:tabs>
        <w:spacing w:line="276" w:lineRule="auto"/>
        <w:ind w:left="0" w:firstLine="993"/>
        <w:contextualSpacing/>
        <w:rPr>
          <w:rFonts w:ascii="Times New Roman" w:hAnsi="Times New Roman" w:cs="Times New Roman"/>
          <w:sz w:val="28"/>
          <w:szCs w:val="28"/>
          <w:lang w:val="ru-RU" w:eastAsia="ru-RU"/>
        </w:rPr>
      </w:pPr>
      <w:r w:rsidRPr="00000093">
        <w:rPr>
          <w:rFonts w:ascii="Times New Roman" w:hAnsi="Times New Roman" w:cs="Times New Roman"/>
          <w:sz w:val="28"/>
          <w:szCs w:val="28"/>
          <w:lang w:val="ru-RU" w:eastAsia="ru-RU"/>
        </w:rPr>
        <w:t>Расскажите вашему сотруднику, какая форма обращения принята в Вашем подразделении.</w:t>
      </w:r>
    </w:p>
    <w:p w:rsidR="00000093" w:rsidRPr="00000093" w:rsidRDefault="00000093" w:rsidP="00661320">
      <w:pPr>
        <w:pStyle w:val="Style5"/>
        <w:widowControl/>
        <w:numPr>
          <w:ilvl w:val="0"/>
          <w:numId w:val="33"/>
        </w:numPr>
        <w:tabs>
          <w:tab w:val="left" w:pos="926"/>
        </w:tabs>
        <w:spacing w:line="276" w:lineRule="auto"/>
        <w:ind w:left="0" w:firstLine="993"/>
        <w:contextualSpacing/>
        <w:rPr>
          <w:rFonts w:ascii="Times New Roman" w:hAnsi="Times New Roman" w:cs="Times New Roman"/>
          <w:sz w:val="28"/>
          <w:szCs w:val="28"/>
          <w:lang w:val="ru-RU" w:eastAsia="ru-RU"/>
        </w:rPr>
      </w:pPr>
      <w:r w:rsidRPr="00000093">
        <w:rPr>
          <w:rFonts w:ascii="Times New Roman" w:hAnsi="Times New Roman" w:cs="Times New Roman"/>
          <w:sz w:val="28"/>
          <w:szCs w:val="28"/>
          <w:lang w:val="ru-RU" w:eastAsia="ru-RU"/>
        </w:rPr>
        <w:t xml:space="preserve">Расскажите сотруднику о компании, о подразделении в котором  Вы работаете. </w:t>
      </w:r>
    </w:p>
    <w:p w:rsidR="00000093" w:rsidRPr="00000093" w:rsidRDefault="00000093" w:rsidP="00661320">
      <w:pPr>
        <w:pStyle w:val="Style5"/>
        <w:widowControl/>
        <w:numPr>
          <w:ilvl w:val="0"/>
          <w:numId w:val="33"/>
        </w:numPr>
        <w:tabs>
          <w:tab w:val="left" w:pos="926"/>
        </w:tabs>
        <w:spacing w:line="276" w:lineRule="auto"/>
        <w:ind w:left="0" w:firstLine="993"/>
        <w:contextualSpacing/>
        <w:rPr>
          <w:rFonts w:ascii="Times New Roman" w:hAnsi="Times New Roman" w:cs="Times New Roman"/>
          <w:sz w:val="28"/>
          <w:szCs w:val="28"/>
          <w:lang w:val="ru-RU" w:eastAsia="ru-RU"/>
        </w:rPr>
      </w:pPr>
      <w:r w:rsidRPr="00000093">
        <w:rPr>
          <w:rFonts w:ascii="Times New Roman" w:hAnsi="Times New Roman" w:cs="Times New Roman"/>
          <w:sz w:val="28"/>
          <w:szCs w:val="28"/>
          <w:lang w:val="ru-RU" w:eastAsia="ru-RU"/>
        </w:rPr>
        <w:t>Спросите его о предыдущем месте работы, образовании, достижениях.</w:t>
      </w:r>
    </w:p>
    <w:p w:rsidR="00000093" w:rsidRPr="00000093" w:rsidRDefault="00000093" w:rsidP="00661320">
      <w:pPr>
        <w:pStyle w:val="Style5"/>
        <w:widowControl/>
        <w:numPr>
          <w:ilvl w:val="0"/>
          <w:numId w:val="33"/>
        </w:numPr>
        <w:tabs>
          <w:tab w:val="left" w:pos="926"/>
        </w:tabs>
        <w:spacing w:line="276" w:lineRule="auto"/>
        <w:ind w:left="0" w:firstLine="993"/>
        <w:contextualSpacing/>
        <w:rPr>
          <w:rFonts w:ascii="Times New Roman" w:hAnsi="Times New Roman" w:cs="Times New Roman"/>
          <w:sz w:val="28"/>
          <w:szCs w:val="28"/>
          <w:lang w:val="ru-RU" w:eastAsia="ru-RU"/>
        </w:rPr>
      </w:pPr>
      <w:r w:rsidRPr="00000093">
        <w:rPr>
          <w:rFonts w:ascii="Times New Roman" w:hAnsi="Times New Roman" w:cs="Times New Roman"/>
          <w:sz w:val="28"/>
          <w:szCs w:val="28"/>
          <w:lang w:val="ru-RU" w:eastAsia="ru-RU"/>
        </w:rPr>
        <w:t>При поручении первых заданий сотруднику спросите, как продвигается их выполнение.</w:t>
      </w:r>
    </w:p>
    <w:p w:rsidR="00000093" w:rsidRPr="00000093" w:rsidRDefault="00000093" w:rsidP="00661320">
      <w:pPr>
        <w:pStyle w:val="Style5"/>
        <w:widowControl/>
        <w:numPr>
          <w:ilvl w:val="0"/>
          <w:numId w:val="33"/>
        </w:numPr>
        <w:tabs>
          <w:tab w:val="left" w:pos="926"/>
        </w:tabs>
        <w:spacing w:line="276" w:lineRule="auto"/>
        <w:ind w:left="0" w:firstLine="993"/>
        <w:contextualSpacing/>
        <w:rPr>
          <w:rFonts w:ascii="Times New Roman" w:hAnsi="Times New Roman" w:cs="Times New Roman"/>
          <w:sz w:val="28"/>
          <w:szCs w:val="28"/>
          <w:lang w:val="ru-RU" w:eastAsia="ru-RU"/>
        </w:rPr>
      </w:pPr>
      <w:r w:rsidRPr="00000093">
        <w:rPr>
          <w:rFonts w:ascii="Times New Roman" w:hAnsi="Times New Roman" w:cs="Times New Roman"/>
          <w:sz w:val="28"/>
          <w:szCs w:val="28"/>
          <w:lang w:val="ru-RU" w:eastAsia="ru-RU"/>
        </w:rPr>
        <w:t>Окажите сотруднику помощь в прохождении в здание компании, пока его удостоверение или пропуск находится в процессе оформления.</w:t>
      </w:r>
    </w:p>
    <w:p w:rsidR="00000093" w:rsidRPr="00000093" w:rsidRDefault="00000093" w:rsidP="00661320">
      <w:pPr>
        <w:pStyle w:val="Style5"/>
        <w:widowControl/>
        <w:numPr>
          <w:ilvl w:val="0"/>
          <w:numId w:val="33"/>
        </w:numPr>
        <w:tabs>
          <w:tab w:val="left" w:pos="926"/>
        </w:tabs>
        <w:spacing w:line="276" w:lineRule="auto"/>
        <w:ind w:left="0" w:firstLine="993"/>
        <w:contextualSpacing/>
        <w:rPr>
          <w:rFonts w:ascii="Times New Roman" w:hAnsi="Times New Roman" w:cs="Times New Roman"/>
          <w:sz w:val="28"/>
          <w:szCs w:val="28"/>
          <w:lang w:val="ru-RU" w:eastAsia="ru-RU"/>
        </w:rPr>
      </w:pPr>
      <w:r w:rsidRPr="00000093">
        <w:rPr>
          <w:rFonts w:ascii="Times New Roman" w:hAnsi="Times New Roman" w:cs="Times New Roman"/>
          <w:sz w:val="28"/>
          <w:szCs w:val="28"/>
          <w:lang w:val="ru-RU" w:eastAsia="ru-RU"/>
        </w:rPr>
        <w:t>Расскажите сотруднику об особенностях работы  компании.</w:t>
      </w:r>
    </w:p>
    <w:p w:rsidR="00000093" w:rsidRPr="00000093" w:rsidRDefault="00000093" w:rsidP="00661320">
      <w:pPr>
        <w:pStyle w:val="Style5"/>
        <w:widowControl/>
        <w:numPr>
          <w:ilvl w:val="0"/>
          <w:numId w:val="33"/>
        </w:numPr>
        <w:tabs>
          <w:tab w:val="left" w:pos="926"/>
        </w:tabs>
        <w:spacing w:line="276" w:lineRule="auto"/>
        <w:ind w:left="0" w:firstLine="993"/>
        <w:contextualSpacing/>
        <w:rPr>
          <w:rFonts w:ascii="Times New Roman" w:hAnsi="Times New Roman" w:cs="Times New Roman"/>
          <w:sz w:val="28"/>
          <w:szCs w:val="28"/>
          <w:lang w:val="ru-RU" w:eastAsia="ru-RU"/>
        </w:rPr>
      </w:pPr>
      <w:r w:rsidRPr="00000093">
        <w:rPr>
          <w:rFonts w:ascii="Times New Roman" w:hAnsi="Times New Roman" w:cs="Times New Roman"/>
          <w:sz w:val="28"/>
          <w:szCs w:val="28"/>
          <w:lang w:val="ru-RU" w:eastAsia="ru-RU"/>
        </w:rPr>
        <w:t xml:space="preserve">Будьте готовы отвечать на возникающие вопросы. </w:t>
      </w:r>
    </w:p>
    <w:p w:rsidR="00000093" w:rsidRPr="00000093" w:rsidRDefault="00000093" w:rsidP="00661320">
      <w:pPr>
        <w:pStyle w:val="Style3"/>
        <w:widowControl/>
        <w:spacing w:line="276" w:lineRule="auto"/>
        <w:ind w:firstLine="993"/>
        <w:contextualSpacing/>
        <w:rPr>
          <w:rFonts w:ascii="Times New Roman" w:hAnsi="Times New Roman" w:cs="Times New Roman"/>
          <w:sz w:val="28"/>
          <w:szCs w:val="28"/>
          <w:lang w:val="ru-RU"/>
        </w:rPr>
      </w:pPr>
      <w:r w:rsidRPr="00000093">
        <w:rPr>
          <w:rFonts w:ascii="Times New Roman" w:hAnsi="Times New Roman" w:cs="Times New Roman"/>
          <w:sz w:val="28"/>
          <w:szCs w:val="28"/>
          <w:lang w:val="ru-RU" w:eastAsia="ru-RU"/>
        </w:rPr>
        <w:t>Помните, что именно Вам поручена ответственная и непростая задача по адаптации сотрудника в нашей компании, и именно от Вас зависит, насколько удачно сотрудник вольется в коллектив и пройдет установленный ему испытательный срок.</w:t>
      </w:r>
    </w:p>
    <w:p w:rsidR="00000093" w:rsidRPr="00000093" w:rsidRDefault="00000093" w:rsidP="00F664EA">
      <w:pPr>
        <w:pStyle w:val="Style3"/>
        <w:widowControl/>
        <w:spacing w:line="276" w:lineRule="auto"/>
        <w:ind w:firstLine="567"/>
        <w:contextualSpacing/>
        <w:rPr>
          <w:rFonts w:ascii="Times New Roman" w:hAnsi="Times New Roman" w:cs="Times New Roman"/>
          <w:sz w:val="28"/>
          <w:szCs w:val="28"/>
          <w:lang w:val="ru-RU"/>
        </w:rPr>
      </w:pPr>
    </w:p>
    <w:p w:rsidR="00000093" w:rsidRPr="00661320" w:rsidRDefault="00000093" w:rsidP="00661320">
      <w:pPr>
        <w:ind w:firstLine="993"/>
        <w:contextualSpacing/>
        <w:jc w:val="both"/>
        <w:rPr>
          <w:rFonts w:ascii="Times New Roman" w:hAnsi="Times New Roman" w:cs="Times New Roman"/>
          <w:sz w:val="28"/>
          <w:szCs w:val="28"/>
          <w:lang w:eastAsia="ru-RU"/>
        </w:rPr>
      </w:pPr>
      <w:r w:rsidRPr="00661320">
        <w:rPr>
          <w:rFonts w:ascii="Times New Roman" w:hAnsi="Times New Roman" w:cs="Times New Roman"/>
          <w:sz w:val="28"/>
          <w:szCs w:val="28"/>
          <w:lang w:eastAsia="ru-RU"/>
        </w:rPr>
        <w:lastRenderedPageBreak/>
        <w:t>Стандарты работы наставника с сотрудником:</w:t>
      </w:r>
    </w:p>
    <w:p w:rsidR="00000093" w:rsidRPr="00000093" w:rsidRDefault="00000093" w:rsidP="00661320">
      <w:pPr>
        <w:widowControl w:val="0"/>
        <w:numPr>
          <w:ilvl w:val="0"/>
          <w:numId w:val="37"/>
        </w:numPr>
        <w:suppressAutoHyphens/>
        <w:spacing w:after="0"/>
        <w:ind w:left="0" w:firstLine="993"/>
        <w:contextualSpacing/>
        <w:jc w:val="both"/>
        <w:rPr>
          <w:rFonts w:ascii="Times New Roman" w:hAnsi="Times New Roman" w:cs="Times New Roman"/>
          <w:sz w:val="28"/>
          <w:szCs w:val="28"/>
        </w:rPr>
      </w:pPr>
      <w:r w:rsidRPr="00000093">
        <w:rPr>
          <w:rFonts w:ascii="Times New Roman" w:hAnsi="Times New Roman" w:cs="Times New Roman"/>
          <w:sz w:val="28"/>
          <w:szCs w:val="28"/>
        </w:rPr>
        <w:t>доброжелательное, позитивное отношение к сотруднику;</w:t>
      </w:r>
    </w:p>
    <w:p w:rsidR="00000093" w:rsidRPr="00000093" w:rsidRDefault="00000093" w:rsidP="00661320">
      <w:pPr>
        <w:widowControl w:val="0"/>
        <w:numPr>
          <w:ilvl w:val="0"/>
          <w:numId w:val="37"/>
        </w:numPr>
        <w:suppressAutoHyphens/>
        <w:spacing w:after="0"/>
        <w:ind w:left="0" w:firstLine="993"/>
        <w:contextualSpacing/>
        <w:jc w:val="both"/>
        <w:rPr>
          <w:rFonts w:ascii="Times New Roman" w:hAnsi="Times New Roman" w:cs="Times New Roman"/>
          <w:sz w:val="28"/>
          <w:szCs w:val="28"/>
        </w:rPr>
      </w:pPr>
      <w:r w:rsidRPr="00000093">
        <w:rPr>
          <w:rFonts w:ascii="Times New Roman" w:hAnsi="Times New Roman" w:cs="Times New Roman"/>
          <w:sz w:val="28"/>
          <w:szCs w:val="28"/>
        </w:rPr>
        <w:t>рациональное распределение рабочего времени: совмещение функций по основной работе с функциями наставничества за счет правильного планирования рабочего времени;</w:t>
      </w:r>
    </w:p>
    <w:p w:rsidR="00000093" w:rsidRPr="00000093" w:rsidRDefault="00000093" w:rsidP="00661320">
      <w:pPr>
        <w:widowControl w:val="0"/>
        <w:numPr>
          <w:ilvl w:val="0"/>
          <w:numId w:val="37"/>
        </w:numPr>
        <w:suppressAutoHyphens/>
        <w:spacing w:after="0"/>
        <w:ind w:left="0" w:firstLine="993"/>
        <w:contextualSpacing/>
        <w:jc w:val="both"/>
        <w:rPr>
          <w:rFonts w:ascii="Times New Roman" w:hAnsi="Times New Roman" w:cs="Times New Roman"/>
          <w:sz w:val="28"/>
          <w:szCs w:val="28"/>
        </w:rPr>
      </w:pPr>
      <w:r w:rsidRPr="00000093">
        <w:rPr>
          <w:rFonts w:ascii="Times New Roman" w:hAnsi="Times New Roman" w:cs="Times New Roman"/>
          <w:sz w:val="28"/>
          <w:szCs w:val="28"/>
        </w:rPr>
        <w:t>последовательная передача необходимой информации, знаний, опыта сотруднику: от простого к сложному, от общеизвестной информации к конфиденциальной;</w:t>
      </w:r>
    </w:p>
    <w:p w:rsidR="00000093" w:rsidRPr="00000093" w:rsidRDefault="00000093" w:rsidP="00661320">
      <w:pPr>
        <w:widowControl w:val="0"/>
        <w:numPr>
          <w:ilvl w:val="0"/>
          <w:numId w:val="37"/>
        </w:numPr>
        <w:suppressAutoHyphens/>
        <w:spacing w:after="0"/>
        <w:ind w:left="0" w:firstLine="993"/>
        <w:contextualSpacing/>
        <w:jc w:val="both"/>
        <w:rPr>
          <w:rFonts w:ascii="Times New Roman" w:hAnsi="Times New Roman" w:cs="Times New Roman"/>
          <w:sz w:val="28"/>
          <w:szCs w:val="28"/>
        </w:rPr>
      </w:pPr>
      <w:r w:rsidRPr="00000093">
        <w:rPr>
          <w:rFonts w:ascii="Times New Roman" w:hAnsi="Times New Roman" w:cs="Times New Roman"/>
          <w:sz w:val="28"/>
          <w:szCs w:val="28"/>
        </w:rPr>
        <w:t>отслеживание обратной связи, контроль освоения знаний в ходе наставничества;</w:t>
      </w:r>
    </w:p>
    <w:p w:rsidR="00000093" w:rsidRPr="00000093" w:rsidRDefault="00000093" w:rsidP="00661320">
      <w:pPr>
        <w:widowControl w:val="0"/>
        <w:numPr>
          <w:ilvl w:val="0"/>
          <w:numId w:val="37"/>
        </w:numPr>
        <w:suppressAutoHyphens/>
        <w:spacing w:after="0"/>
        <w:ind w:left="0" w:firstLine="993"/>
        <w:contextualSpacing/>
        <w:jc w:val="both"/>
        <w:rPr>
          <w:rFonts w:ascii="Times New Roman" w:hAnsi="Times New Roman" w:cs="Times New Roman"/>
          <w:sz w:val="28"/>
          <w:szCs w:val="28"/>
        </w:rPr>
      </w:pPr>
      <w:r w:rsidRPr="00000093">
        <w:rPr>
          <w:rFonts w:ascii="Times New Roman" w:hAnsi="Times New Roman" w:cs="Times New Roman"/>
          <w:sz w:val="28"/>
          <w:szCs w:val="28"/>
        </w:rPr>
        <w:t>осуществление текущего контроля над работой  сотрудника, своевременная коррекция неправильных действий в работе;</w:t>
      </w:r>
    </w:p>
    <w:p w:rsidR="00000093" w:rsidRPr="00000093" w:rsidRDefault="00000093" w:rsidP="00661320">
      <w:pPr>
        <w:widowControl w:val="0"/>
        <w:numPr>
          <w:ilvl w:val="0"/>
          <w:numId w:val="37"/>
        </w:numPr>
        <w:suppressAutoHyphens/>
        <w:spacing w:after="0"/>
        <w:ind w:left="0" w:firstLine="993"/>
        <w:contextualSpacing/>
        <w:jc w:val="both"/>
        <w:rPr>
          <w:rFonts w:ascii="Times New Roman" w:hAnsi="Times New Roman" w:cs="Times New Roman"/>
          <w:sz w:val="28"/>
          <w:szCs w:val="28"/>
          <w:lang w:eastAsia="ru-RU"/>
        </w:rPr>
      </w:pPr>
      <w:r w:rsidRPr="00000093">
        <w:rPr>
          <w:rFonts w:ascii="Times New Roman" w:hAnsi="Times New Roman" w:cs="Times New Roman"/>
          <w:sz w:val="28"/>
          <w:szCs w:val="28"/>
        </w:rPr>
        <w:t>проявление заботы о сотруднике: обстоятельное разъяснение вопросов, привитие культуры компании;</w:t>
      </w:r>
    </w:p>
    <w:p w:rsidR="00000093" w:rsidRPr="00661320" w:rsidRDefault="00000093" w:rsidP="00661320">
      <w:pPr>
        <w:pStyle w:val="a4"/>
        <w:numPr>
          <w:ilvl w:val="0"/>
          <w:numId w:val="37"/>
        </w:numPr>
        <w:ind w:left="0" w:firstLine="993"/>
        <w:jc w:val="both"/>
        <w:rPr>
          <w:sz w:val="28"/>
          <w:szCs w:val="28"/>
        </w:rPr>
      </w:pPr>
      <w:r w:rsidRPr="00661320">
        <w:rPr>
          <w:sz w:val="28"/>
          <w:szCs w:val="28"/>
        </w:rPr>
        <w:t>своевременное доведение информации руководителю подразделения о соответствии/несоответствии сотрудника данной должности, участие в оценке сотрудника на промежуточном контроле.</w:t>
      </w:r>
    </w:p>
    <w:p w:rsidR="00000093" w:rsidRPr="00000093" w:rsidRDefault="00000093" w:rsidP="00F664EA">
      <w:pPr>
        <w:contextualSpacing/>
        <w:jc w:val="both"/>
        <w:rPr>
          <w:rFonts w:ascii="Times New Roman" w:hAnsi="Times New Roman" w:cs="Times New Roman"/>
          <w:sz w:val="28"/>
          <w:szCs w:val="28"/>
          <w:lang w:eastAsia="ru-RU"/>
        </w:rPr>
      </w:pPr>
    </w:p>
    <w:p w:rsidR="00000093" w:rsidRPr="00661320" w:rsidRDefault="00000093" w:rsidP="00661320">
      <w:pPr>
        <w:ind w:firstLine="993"/>
        <w:contextualSpacing/>
        <w:jc w:val="both"/>
        <w:rPr>
          <w:rFonts w:ascii="Times New Roman" w:hAnsi="Times New Roman" w:cs="Times New Roman"/>
          <w:sz w:val="28"/>
          <w:szCs w:val="28"/>
          <w:lang w:eastAsia="ru-RU"/>
        </w:rPr>
      </w:pPr>
      <w:r w:rsidRPr="00661320">
        <w:rPr>
          <w:rFonts w:ascii="Times New Roman" w:hAnsi="Times New Roman" w:cs="Times New Roman"/>
          <w:sz w:val="28"/>
          <w:szCs w:val="28"/>
          <w:lang w:eastAsia="ru-RU"/>
        </w:rPr>
        <w:t>Поведенче</w:t>
      </w:r>
      <w:r w:rsidR="00661320">
        <w:rPr>
          <w:rFonts w:ascii="Times New Roman" w:hAnsi="Times New Roman" w:cs="Times New Roman"/>
          <w:sz w:val="28"/>
          <w:szCs w:val="28"/>
          <w:lang w:eastAsia="ru-RU"/>
        </w:rPr>
        <w:t>ские рекомендации по наставнику:</w:t>
      </w:r>
    </w:p>
    <w:p w:rsidR="00000093" w:rsidRPr="00000093" w:rsidRDefault="009C1FF1" w:rsidP="009C1FF1">
      <w:pPr>
        <w:numPr>
          <w:ilvl w:val="0"/>
          <w:numId w:val="38"/>
        </w:numPr>
        <w:suppressAutoHyphens/>
        <w:spacing w:before="100" w:after="100"/>
        <w:ind w:left="0" w:firstLine="993"/>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с</w:t>
      </w:r>
      <w:r w:rsidR="00000093" w:rsidRPr="00000093">
        <w:rPr>
          <w:rFonts w:ascii="Times New Roman" w:hAnsi="Times New Roman" w:cs="Times New Roman"/>
          <w:sz w:val="28"/>
          <w:szCs w:val="28"/>
          <w:lang w:eastAsia="ru-RU"/>
        </w:rPr>
        <w:t>тарайтесь обращать большее внимание на по</w:t>
      </w:r>
      <w:r>
        <w:rPr>
          <w:rFonts w:ascii="Times New Roman" w:hAnsi="Times New Roman" w:cs="Times New Roman"/>
          <w:sz w:val="28"/>
          <w:szCs w:val="28"/>
          <w:lang w:eastAsia="ru-RU"/>
        </w:rPr>
        <w:t>ступки и характеристики события;</w:t>
      </w:r>
    </w:p>
    <w:p w:rsidR="00000093" w:rsidRPr="00000093" w:rsidRDefault="009C1FF1" w:rsidP="009C1FF1">
      <w:pPr>
        <w:numPr>
          <w:ilvl w:val="0"/>
          <w:numId w:val="38"/>
        </w:numPr>
        <w:suppressAutoHyphens/>
        <w:spacing w:before="100" w:after="100"/>
        <w:ind w:left="0" w:firstLine="993"/>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о</w:t>
      </w:r>
      <w:r w:rsidR="00000093" w:rsidRPr="00000093">
        <w:rPr>
          <w:rFonts w:ascii="Times New Roman" w:hAnsi="Times New Roman" w:cs="Times New Roman"/>
          <w:sz w:val="28"/>
          <w:szCs w:val="28"/>
          <w:lang w:eastAsia="ru-RU"/>
        </w:rPr>
        <w:t>бщение должно быть гармоничными, демонстрировать ваши истинные чувства, а их выражение не должно вести к возникновению деструктивных отношений. Ваши высказывания должны точно соответствовать вашим реальным чувствам и мыслям</w:t>
      </w:r>
      <w:r>
        <w:rPr>
          <w:rFonts w:ascii="Times New Roman" w:hAnsi="Times New Roman" w:cs="Times New Roman"/>
          <w:sz w:val="28"/>
          <w:szCs w:val="28"/>
          <w:lang w:eastAsia="ru-RU"/>
        </w:rPr>
        <w:t>;</w:t>
      </w:r>
    </w:p>
    <w:p w:rsidR="00000093" w:rsidRPr="00000093" w:rsidRDefault="009C1FF1" w:rsidP="009C1FF1">
      <w:pPr>
        <w:numPr>
          <w:ilvl w:val="0"/>
          <w:numId w:val="38"/>
        </w:numPr>
        <w:suppressAutoHyphens/>
        <w:spacing w:before="100" w:after="100"/>
        <w:ind w:left="0" w:firstLine="993"/>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и</w:t>
      </w:r>
      <w:r w:rsidR="00000093" w:rsidRPr="00000093">
        <w:rPr>
          <w:rFonts w:ascii="Times New Roman" w:hAnsi="Times New Roman" w:cs="Times New Roman"/>
          <w:sz w:val="28"/>
          <w:szCs w:val="28"/>
          <w:lang w:eastAsia="ru-RU"/>
        </w:rPr>
        <w:t>спользуйте описательные, а не оценочные высказывания. Объективно описывайте происшедшее, а также свою реакцию на события и их последствия. Предлагайте приемлемые альтернативы</w:t>
      </w:r>
      <w:r>
        <w:rPr>
          <w:rFonts w:ascii="Times New Roman" w:hAnsi="Times New Roman" w:cs="Times New Roman"/>
          <w:sz w:val="28"/>
          <w:szCs w:val="28"/>
          <w:lang w:eastAsia="ru-RU"/>
        </w:rPr>
        <w:t>;</w:t>
      </w:r>
    </w:p>
    <w:p w:rsidR="00000093" w:rsidRPr="00000093" w:rsidRDefault="009C1FF1" w:rsidP="009C1FF1">
      <w:pPr>
        <w:numPr>
          <w:ilvl w:val="0"/>
          <w:numId w:val="38"/>
        </w:numPr>
        <w:suppressAutoHyphens/>
        <w:spacing w:before="100" w:after="100"/>
        <w:ind w:left="0" w:firstLine="993"/>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и</w:t>
      </w:r>
      <w:r w:rsidR="00000093" w:rsidRPr="00000093">
        <w:rPr>
          <w:rFonts w:ascii="Times New Roman" w:hAnsi="Times New Roman" w:cs="Times New Roman"/>
          <w:sz w:val="28"/>
          <w:szCs w:val="28"/>
          <w:lang w:eastAsia="ru-RU"/>
        </w:rPr>
        <w:t>спользуйте такие утверждения, которые подтверждают важность и уникальность собеседника. Обеспечивайте свой вклад во взаимоотношения путем демонстрации собеседнику своего уважения к нему, гибкости, непредвзятости и открытости новым идеям. Стремитесь не к доминированию, не к прерыванию собеседника, а к равноправному двустороннему обмену информацией. Определите области взаимного согласия или позитивные характеристики собеседника прежде, чем говорить о возможных разногласиях или негативных характеристиках</w:t>
      </w:r>
      <w:r>
        <w:rPr>
          <w:rFonts w:ascii="Times New Roman" w:hAnsi="Times New Roman" w:cs="Times New Roman"/>
          <w:sz w:val="28"/>
          <w:szCs w:val="28"/>
          <w:lang w:eastAsia="ru-RU"/>
        </w:rPr>
        <w:t>;</w:t>
      </w:r>
    </w:p>
    <w:p w:rsidR="00000093" w:rsidRPr="00000093" w:rsidRDefault="009C1FF1" w:rsidP="009C1FF1">
      <w:pPr>
        <w:numPr>
          <w:ilvl w:val="0"/>
          <w:numId w:val="38"/>
        </w:numPr>
        <w:suppressAutoHyphens/>
        <w:spacing w:before="100" w:after="100"/>
        <w:ind w:left="0" w:firstLine="993"/>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с</w:t>
      </w:r>
      <w:r w:rsidR="00000093" w:rsidRPr="00000093">
        <w:rPr>
          <w:rFonts w:ascii="Times New Roman" w:hAnsi="Times New Roman" w:cs="Times New Roman"/>
          <w:sz w:val="28"/>
          <w:szCs w:val="28"/>
          <w:lang w:eastAsia="ru-RU"/>
        </w:rPr>
        <w:t xml:space="preserve">тарайтесь использовать конкретные, а не общие (или-или) утверждения. Пытаясь корректировать чужое поведение, делайте особый </w:t>
      </w:r>
      <w:r w:rsidR="00000093" w:rsidRPr="00000093">
        <w:rPr>
          <w:rFonts w:ascii="Times New Roman" w:hAnsi="Times New Roman" w:cs="Times New Roman"/>
          <w:sz w:val="28"/>
          <w:szCs w:val="28"/>
          <w:lang w:eastAsia="ru-RU"/>
        </w:rPr>
        <w:lastRenderedPageBreak/>
        <w:t>акцент на вещах, подконтрольных вашему собеседнику, а не на тех факторах, которые не могут быть изменены</w:t>
      </w:r>
      <w:r>
        <w:rPr>
          <w:rFonts w:ascii="Times New Roman" w:hAnsi="Times New Roman" w:cs="Times New Roman"/>
          <w:sz w:val="28"/>
          <w:szCs w:val="28"/>
          <w:lang w:eastAsia="ru-RU"/>
        </w:rPr>
        <w:t>;</w:t>
      </w:r>
    </w:p>
    <w:p w:rsidR="00000093" w:rsidRPr="00000093" w:rsidRDefault="009C1FF1" w:rsidP="009C1FF1">
      <w:pPr>
        <w:numPr>
          <w:ilvl w:val="0"/>
          <w:numId w:val="38"/>
        </w:numPr>
        <w:suppressAutoHyphens/>
        <w:spacing w:before="100" w:after="100"/>
        <w:ind w:left="0" w:firstLine="993"/>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и</w:t>
      </w:r>
      <w:r w:rsidR="00000093" w:rsidRPr="00000093">
        <w:rPr>
          <w:rFonts w:ascii="Times New Roman" w:hAnsi="Times New Roman" w:cs="Times New Roman"/>
          <w:sz w:val="28"/>
          <w:szCs w:val="28"/>
          <w:lang w:eastAsia="ru-RU"/>
        </w:rPr>
        <w:t>спользуйте связные высказывания, то есть находящиеся в тесной связи с тем, что говорилось ранее. Помните о том, что участники процесса общения должны находиться в равных условиях. Не делайте слишком долгих пауз. Направление и характер разговора должны контролироваться обеими сторонами. Учитывайте то, что говорилось другими</w:t>
      </w:r>
      <w:r>
        <w:rPr>
          <w:rFonts w:ascii="Times New Roman" w:hAnsi="Times New Roman" w:cs="Times New Roman"/>
          <w:sz w:val="28"/>
          <w:szCs w:val="28"/>
          <w:lang w:eastAsia="ru-RU"/>
        </w:rPr>
        <w:t>;</w:t>
      </w:r>
    </w:p>
    <w:p w:rsidR="00000093" w:rsidRPr="00000093" w:rsidRDefault="00000093" w:rsidP="009C1FF1">
      <w:pPr>
        <w:numPr>
          <w:ilvl w:val="0"/>
          <w:numId w:val="38"/>
        </w:numPr>
        <w:suppressAutoHyphens/>
        <w:spacing w:before="100" w:after="100"/>
        <w:ind w:left="0" w:firstLine="993"/>
        <w:contextualSpacing/>
        <w:jc w:val="both"/>
        <w:rPr>
          <w:rFonts w:ascii="Times New Roman" w:hAnsi="Times New Roman" w:cs="Times New Roman"/>
          <w:sz w:val="28"/>
          <w:szCs w:val="28"/>
          <w:lang w:eastAsia="ru-RU"/>
        </w:rPr>
      </w:pPr>
      <w:r w:rsidRPr="00000093">
        <w:rPr>
          <w:rFonts w:ascii="Times New Roman" w:hAnsi="Times New Roman" w:cs="Times New Roman"/>
          <w:sz w:val="28"/>
          <w:szCs w:val="28"/>
          <w:lang w:eastAsia="ru-RU"/>
        </w:rPr>
        <w:t>Ваши утверждения должны отражать мнение автора, носить личный характер, добивайтесь того же и от партнера по беседе. Не заменяйте слово «я» безликим понятием «руководство»</w:t>
      </w:r>
      <w:r w:rsidR="009C1FF1">
        <w:rPr>
          <w:rFonts w:ascii="Times New Roman" w:hAnsi="Times New Roman" w:cs="Times New Roman"/>
          <w:sz w:val="28"/>
          <w:szCs w:val="28"/>
          <w:lang w:eastAsia="ru-RU"/>
        </w:rPr>
        <w:t>;</w:t>
      </w:r>
    </w:p>
    <w:p w:rsidR="00000093" w:rsidRPr="00000093" w:rsidRDefault="009C1FF1" w:rsidP="009C1FF1">
      <w:pPr>
        <w:numPr>
          <w:ilvl w:val="0"/>
          <w:numId w:val="38"/>
        </w:numPr>
        <w:suppressAutoHyphens/>
        <w:spacing w:before="100" w:after="100"/>
        <w:ind w:left="0" w:firstLine="993"/>
        <w:contextualSpacing/>
        <w:jc w:val="both"/>
        <w:rPr>
          <w:rFonts w:ascii="Times New Roman" w:hAnsi="Times New Roman" w:cs="Times New Roman"/>
          <w:sz w:val="28"/>
          <w:szCs w:val="28"/>
        </w:rPr>
      </w:pPr>
      <w:r>
        <w:rPr>
          <w:rFonts w:ascii="Times New Roman" w:hAnsi="Times New Roman" w:cs="Times New Roman"/>
          <w:sz w:val="28"/>
          <w:szCs w:val="28"/>
          <w:lang w:eastAsia="ru-RU"/>
        </w:rPr>
        <w:t>д</w:t>
      </w:r>
      <w:r w:rsidR="00000093" w:rsidRPr="00000093">
        <w:rPr>
          <w:rFonts w:ascii="Times New Roman" w:hAnsi="Times New Roman" w:cs="Times New Roman"/>
          <w:sz w:val="28"/>
          <w:szCs w:val="28"/>
          <w:lang w:eastAsia="ru-RU"/>
        </w:rPr>
        <w:t xml:space="preserve">емонстрируйте поддерживающее выслушивание собеседника. Обеспечивайте контакт «глаза в глаза» и применяйте навыки невербального общения. Используйте те или иные реакции в зависимости от того, к какому типу может быть отнесена данная ситуация: к наставничеству или к консультированию. </w:t>
      </w:r>
    </w:p>
    <w:p w:rsidR="00000093" w:rsidRPr="00000093" w:rsidRDefault="00000093" w:rsidP="00F664EA">
      <w:pPr>
        <w:suppressAutoHyphens/>
        <w:spacing w:before="100" w:after="100"/>
        <w:contextualSpacing/>
        <w:jc w:val="both"/>
        <w:rPr>
          <w:rFonts w:ascii="Times New Roman" w:hAnsi="Times New Roman" w:cs="Times New Roman"/>
          <w:sz w:val="28"/>
          <w:szCs w:val="28"/>
        </w:rPr>
      </w:pPr>
    </w:p>
    <w:p w:rsidR="00000093" w:rsidRPr="00000093" w:rsidRDefault="00000093" w:rsidP="00F664EA">
      <w:pPr>
        <w:shd w:val="clear" w:color="auto" w:fill="FFFFFF"/>
        <w:spacing w:before="100" w:beforeAutospacing="1" w:after="100" w:afterAutospacing="1"/>
        <w:ind w:left="435"/>
        <w:contextualSpacing/>
        <w:jc w:val="both"/>
        <w:rPr>
          <w:rFonts w:ascii="Times New Roman" w:eastAsia="Times New Roman" w:hAnsi="Times New Roman" w:cs="Times New Roman"/>
          <w:b/>
          <w:color w:val="000000"/>
          <w:sz w:val="28"/>
          <w:szCs w:val="28"/>
          <w:lang w:eastAsia="ru-RU"/>
        </w:rPr>
      </w:pPr>
      <w:r w:rsidRPr="00000093">
        <w:rPr>
          <w:rFonts w:ascii="Times New Roman" w:eastAsia="Times New Roman" w:hAnsi="Times New Roman" w:cs="Times New Roman"/>
          <w:b/>
          <w:color w:val="000000"/>
          <w:sz w:val="28"/>
          <w:szCs w:val="28"/>
          <w:lang w:eastAsia="ru-RU"/>
        </w:rPr>
        <w:t>Задачи наставничества в ЦМИТ ООО «ПЛАСТИК» тм РВК</w:t>
      </w:r>
      <w:r w:rsidR="009C1FF1">
        <w:rPr>
          <w:rFonts w:ascii="Times New Roman" w:eastAsia="Times New Roman" w:hAnsi="Times New Roman" w:cs="Times New Roman"/>
          <w:b/>
          <w:color w:val="000000"/>
          <w:sz w:val="28"/>
          <w:szCs w:val="28"/>
          <w:lang w:eastAsia="ru-RU"/>
        </w:rPr>
        <w:t>.</w:t>
      </w:r>
    </w:p>
    <w:p w:rsidR="00000093" w:rsidRPr="00000093" w:rsidRDefault="00000093" w:rsidP="009C1FF1">
      <w:pPr>
        <w:shd w:val="clear" w:color="auto" w:fill="FFFFFF"/>
        <w:spacing w:after="0"/>
        <w:ind w:firstLine="993"/>
        <w:contextualSpacing/>
        <w:jc w:val="both"/>
        <w:rPr>
          <w:rFonts w:ascii="Times New Roman" w:hAnsi="Times New Roman" w:cs="Times New Roman"/>
          <w:sz w:val="28"/>
          <w:szCs w:val="28"/>
        </w:rPr>
      </w:pPr>
      <w:r w:rsidRPr="00000093">
        <w:rPr>
          <w:rFonts w:ascii="Times New Roman" w:eastAsia="Times New Roman" w:hAnsi="Times New Roman" w:cs="Times New Roman"/>
          <w:color w:val="000000"/>
          <w:sz w:val="28"/>
          <w:szCs w:val="28"/>
          <w:lang w:eastAsia="ru-RU"/>
        </w:rPr>
        <w:t>Свой опыт наставничества мы используем в ЦМИТ.</w:t>
      </w:r>
      <w:r w:rsidR="009C1FF1">
        <w:rPr>
          <w:rFonts w:ascii="Times New Roman" w:eastAsia="Times New Roman" w:hAnsi="Times New Roman" w:cs="Times New Roman"/>
          <w:color w:val="000000"/>
          <w:sz w:val="28"/>
          <w:szCs w:val="28"/>
          <w:lang w:eastAsia="ru-RU"/>
        </w:rPr>
        <w:t xml:space="preserve"> </w:t>
      </w:r>
      <w:r w:rsidRPr="00000093">
        <w:rPr>
          <w:rFonts w:ascii="Times New Roman" w:hAnsi="Times New Roman" w:cs="Times New Roman"/>
          <w:sz w:val="28"/>
          <w:szCs w:val="28"/>
        </w:rPr>
        <w:t>Основными задачами наставничества являются:</w:t>
      </w:r>
    </w:p>
    <w:p w:rsidR="00000093" w:rsidRPr="00000093" w:rsidRDefault="00000093" w:rsidP="009C1FF1">
      <w:pPr>
        <w:pStyle w:val="10"/>
        <w:spacing w:line="276" w:lineRule="auto"/>
        <w:ind w:left="0" w:firstLine="993"/>
        <w:contextualSpacing/>
        <w:rPr>
          <w:rFonts w:ascii="Times New Roman" w:hAnsi="Times New Roman" w:cs="Times New Roman"/>
          <w:sz w:val="28"/>
          <w:szCs w:val="28"/>
        </w:rPr>
      </w:pPr>
      <w:r w:rsidRPr="00000093">
        <w:rPr>
          <w:rFonts w:ascii="Times New Roman" w:hAnsi="Times New Roman" w:cs="Times New Roman"/>
          <w:sz w:val="28"/>
          <w:szCs w:val="28"/>
        </w:rPr>
        <w:t>а) формирование технического мышления;</w:t>
      </w:r>
    </w:p>
    <w:p w:rsidR="00000093" w:rsidRPr="00000093" w:rsidRDefault="00000093" w:rsidP="009C1FF1">
      <w:pPr>
        <w:pStyle w:val="10"/>
        <w:spacing w:line="276" w:lineRule="auto"/>
        <w:ind w:left="0" w:firstLine="993"/>
        <w:contextualSpacing/>
        <w:rPr>
          <w:rFonts w:ascii="Times New Roman" w:hAnsi="Times New Roman" w:cs="Times New Roman"/>
          <w:sz w:val="28"/>
          <w:szCs w:val="28"/>
        </w:rPr>
      </w:pPr>
      <w:r w:rsidRPr="00000093">
        <w:rPr>
          <w:rFonts w:ascii="Times New Roman" w:hAnsi="Times New Roman" w:cs="Times New Roman"/>
          <w:sz w:val="28"/>
          <w:szCs w:val="28"/>
        </w:rPr>
        <w:t>б) воспитание будущих инженерных кадров в системе общего и дополнительного образования;</w:t>
      </w:r>
    </w:p>
    <w:p w:rsidR="00000093" w:rsidRPr="00000093" w:rsidRDefault="00000093" w:rsidP="009C1FF1">
      <w:pPr>
        <w:pStyle w:val="10"/>
        <w:spacing w:line="276" w:lineRule="auto"/>
        <w:ind w:left="0" w:firstLine="993"/>
        <w:contextualSpacing/>
        <w:rPr>
          <w:rFonts w:ascii="Times New Roman" w:hAnsi="Times New Roman" w:cs="Times New Roman"/>
          <w:sz w:val="28"/>
          <w:szCs w:val="28"/>
        </w:rPr>
      </w:pPr>
      <w:r w:rsidRPr="00000093">
        <w:rPr>
          <w:rFonts w:ascii="Times New Roman" w:hAnsi="Times New Roman" w:cs="Times New Roman"/>
          <w:sz w:val="28"/>
          <w:szCs w:val="28"/>
        </w:rPr>
        <w:t>в) создание условий для исследовательской и проектной деятельности обучающихся, изучения ими естественных, физико-математических и технических наук, занятий научно-техническим творчеством;</w:t>
      </w:r>
    </w:p>
    <w:p w:rsidR="00000093" w:rsidRPr="00000093" w:rsidRDefault="00000093" w:rsidP="009C1FF1">
      <w:pPr>
        <w:pStyle w:val="10"/>
        <w:spacing w:line="276" w:lineRule="auto"/>
        <w:ind w:left="0" w:firstLine="993"/>
        <w:contextualSpacing/>
        <w:rPr>
          <w:rFonts w:ascii="Times New Roman" w:hAnsi="Times New Roman" w:cs="Times New Roman"/>
          <w:sz w:val="28"/>
          <w:szCs w:val="28"/>
        </w:rPr>
      </w:pPr>
      <w:r w:rsidRPr="00000093">
        <w:rPr>
          <w:rFonts w:ascii="Times New Roman" w:hAnsi="Times New Roman" w:cs="Times New Roman"/>
          <w:sz w:val="28"/>
          <w:szCs w:val="28"/>
        </w:rPr>
        <w:t>г) организация тематического отдыха и сетевого проектного взаимодействия.</w:t>
      </w:r>
    </w:p>
    <w:p w:rsidR="00000093" w:rsidRPr="00000093" w:rsidRDefault="00000093" w:rsidP="00F664EA">
      <w:pPr>
        <w:pStyle w:val="10"/>
        <w:spacing w:line="276" w:lineRule="auto"/>
        <w:ind w:firstLine="567"/>
        <w:contextualSpacing/>
        <w:rPr>
          <w:rFonts w:ascii="Times New Roman" w:hAnsi="Times New Roman" w:cs="Times New Roman"/>
          <w:sz w:val="28"/>
          <w:szCs w:val="28"/>
        </w:rPr>
      </w:pPr>
    </w:p>
    <w:p w:rsidR="00000093" w:rsidRPr="00000093" w:rsidRDefault="009C1FF1" w:rsidP="009C1FF1">
      <w:pPr>
        <w:pStyle w:val="10"/>
        <w:spacing w:line="276"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000093" w:rsidRPr="00000093">
        <w:rPr>
          <w:rFonts w:ascii="Times New Roman" w:hAnsi="Times New Roman" w:cs="Times New Roman"/>
          <w:b/>
          <w:sz w:val="28"/>
          <w:szCs w:val="28"/>
        </w:rPr>
        <w:t>Результат наставничества</w:t>
      </w:r>
      <w:r>
        <w:rPr>
          <w:rFonts w:ascii="Times New Roman" w:hAnsi="Times New Roman" w:cs="Times New Roman"/>
          <w:b/>
          <w:sz w:val="28"/>
          <w:szCs w:val="28"/>
        </w:rPr>
        <w:t>.</w:t>
      </w:r>
    </w:p>
    <w:p w:rsidR="00000093" w:rsidRPr="00000093" w:rsidRDefault="00000093" w:rsidP="009C1FF1">
      <w:pPr>
        <w:pStyle w:val="10"/>
        <w:spacing w:line="276" w:lineRule="auto"/>
        <w:ind w:left="0" w:firstLine="993"/>
        <w:contextualSpacing/>
        <w:rPr>
          <w:rFonts w:ascii="Times New Roman" w:hAnsi="Times New Roman" w:cs="Times New Roman"/>
          <w:sz w:val="28"/>
          <w:szCs w:val="28"/>
        </w:rPr>
      </w:pPr>
      <w:r w:rsidRPr="00000093">
        <w:rPr>
          <w:rFonts w:ascii="Times New Roman" w:hAnsi="Times New Roman" w:cs="Times New Roman"/>
          <w:sz w:val="28"/>
          <w:szCs w:val="28"/>
        </w:rPr>
        <w:t xml:space="preserve">1. Ускорение процесса обучения основным навыкам профессии, развитие способности самостоятельно и качественно выполнять возложенные на </w:t>
      </w:r>
      <w:r w:rsidR="009C1FF1">
        <w:rPr>
          <w:rFonts w:ascii="Times New Roman" w:hAnsi="Times New Roman" w:cs="Times New Roman"/>
          <w:sz w:val="28"/>
          <w:szCs w:val="28"/>
        </w:rPr>
        <w:t>сотрудника</w:t>
      </w:r>
      <w:r w:rsidRPr="00000093">
        <w:rPr>
          <w:rFonts w:ascii="Times New Roman" w:hAnsi="Times New Roman" w:cs="Times New Roman"/>
          <w:sz w:val="28"/>
          <w:szCs w:val="28"/>
        </w:rPr>
        <w:t xml:space="preserve"> задачи по занимаемой должности.</w:t>
      </w:r>
    </w:p>
    <w:p w:rsidR="00000093" w:rsidRPr="00000093" w:rsidRDefault="00000093" w:rsidP="009C1FF1">
      <w:pPr>
        <w:pStyle w:val="10"/>
        <w:spacing w:line="276" w:lineRule="auto"/>
        <w:ind w:left="0" w:firstLine="993"/>
        <w:contextualSpacing/>
        <w:rPr>
          <w:rFonts w:ascii="Times New Roman" w:hAnsi="Times New Roman" w:cs="Times New Roman"/>
          <w:b/>
          <w:bCs/>
          <w:sz w:val="28"/>
          <w:szCs w:val="28"/>
        </w:rPr>
      </w:pPr>
      <w:r w:rsidRPr="00000093">
        <w:rPr>
          <w:rFonts w:ascii="Times New Roman" w:hAnsi="Times New Roman" w:cs="Times New Roman"/>
          <w:sz w:val="28"/>
          <w:szCs w:val="28"/>
        </w:rPr>
        <w:t>2. Адаптация к корпоративной культуре, усвоение  традиций и правил поведения в данном подразделении.</w:t>
      </w:r>
    </w:p>
    <w:p w:rsidR="00000093" w:rsidRPr="00000093" w:rsidRDefault="00000093" w:rsidP="00F664EA">
      <w:pPr>
        <w:contextualSpacing/>
        <w:jc w:val="both"/>
        <w:rPr>
          <w:rFonts w:ascii="Times New Roman" w:hAnsi="Times New Roman" w:cs="Times New Roman"/>
          <w:sz w:val="28"/>
          <w:szCs w:val="28"/>
        </w:rPr>
      </w:pPr>
    </w:p>
    <w:p w:rsidR="00E85B70" w:rsidRDefault="00E85B70" w:rsidP="00F664EA">
      <w:pPr>
        <w:jc w:val="both"/>
        <w:rPr>
          <w:rFonts w:ascii="Times New Roman" w:hAnsi="Times New Roman" w:cs="Times New Roman"/>
          <w:sz w:val="32"/>
          <w:szCs w:val="32"/>
        </w:rPr>
      </w:pPr>
    </w:p>
    <w:p w:rsidR="00EB6865" w:rsidRDefault="00EB6865" w:rsidP="00EB6865">
      <w:pPr>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Практика </w:t>
      </w:r>
      <w:r w:rsidRPr="00E85B70">
        <w:rPr>
          <w:rFonts w:ascii="Times New Roman" w:hAnsi="Times New Roman" w:cs="Times New Roman"/>
          <w:b/>
          <w:sz w:val="32"/>
          <w:szCs w:val="32"/>
        </w:rPr>
        <w:t>О</w:t>
      </w:r>
      <w:r>
        <w:rPr>
          <w:rFonts w:ascii="Times New Roman" w:hAnsi="Times New Roman" w:cs="Times New Roman"/>
          <w:b/>
          <w:sz w:val="32"/>
          <w:szCs w:val="32"/>
        </w:rPr>
        <w:t>ОО «Оренбург Водоканал»</w:t>
      </w:r>
    </w:p>
    <w:p w:rsidR="00AA6EFF" w:rsidRPr="00AA6EFF" w:rsidRDefault="00AA6EFF" w:rsidP="00AA6EFF">
      <w:pPr>
        <w:pStyle w:val="a8"/>
        <w:spacing w:after="0" w:line="276" w:lineRule="auto"/>
        <w:ind w:firstLine="993"/>
        <w:jc w:val="both"/>
        <w:rPr>
          <w:rFonts w:eastAsiaTheme="minorEastAsia"/>
          <w:bCs/>
          <w:color w:val="000000" w:themeColor="text1"/>
          <w:kern w:val="24"/>
          <w:sz w:val="28"/>
          <w:szCs w:val="28"/>
        </w:rPr>
      </w:pPr>
      <w:r w:rsidRPr="00AA6EFF">
        <w:rPr>
          <w:rFonts w:eastAsiaTheme="minorEastAsia"/>
          <w:bCs/>
          <w:color w:val="000000" w:themeColor="text1"/>
          <w:kern w:val="24"/>
          <w:sz w:val="28"/>
          <w:szCs w:val="28"/>
        </w:rPr>
        <w:t xml:space="preserve">Группа компаний «Росводоканал» </w:t>
      </w:r>
      <w:r w:rsidRPr="00B42E84">
        <w:rPr>
          <w:rFonts w:eastAsiaTheme="minorEastAsia"/>
          <w:color w:val="000000" w:themeColor="text1"/>
          <w:kern w:val="24"/>
          <w:sz w:val="28"/>
          <w:szCs w:val="28"/>
          <w:lang w:eastAsia="ru-RU"/>
        </w:rPr>
        <w:t>–</w:t>
      </w:r>
      <w:r>
        <w:rPr>
          <w:rFonts w:eastAsiaTheme="minorEastAsia"/>
          <w:color w:val="000000" w:themeColor="text1"/>
          <w:kern w:val="24"/>
          <w:sz w:val="28"/>
          <w:szCs w:val="28"/>
          <w:lang w:eastAsia="ru-RU"/>
        </w:rPr>
        <w:t xml:space="preserve"> </w:t>
      </w:r>
      <w:r w:rsidRPr="00AA6EFF">
        <w:rPr>
          <w:rFonts w:eastAsiaTheme="minorEastAsia"/>
          <w:bCs/>
          <w:color w:val="000000" w:themeColor="text1"/>
          <w:kern w:val="24"/>
          <w:sz w:val="28"/>
          <w:szCs w:val="28"/>
        </w:rPr>
        <w:t xml:space="preserve">крупнейший российский частный оператор в сфере водоснабжения и водоотведения. Штаб-квартира компании расположена в Москве. Новейшая история «Росводоканала» началась в 2003 году, когда компания стала преемником треста «Оргводоканал», образованного в 1949 году. </w:t>
      </w:r>
    </w:p>
    <w:p w:rsidR="00B42E84" w:rsidRPr="00B42E84" w:rsidRDefault="00B42E84" w:rsidP="00B42E84">
      <w:pPr>
        <w:pStyle w:val="a8"/>
        <w:spacing w:after="0" w:line="276" w:lineRule="auto"/>
        <w:ind w:firstLine="993"/>
        <w:jc w:val="both"/>
        <w:rPr>
          <w:color w:val="000000" w:themeColor="text1"/>
          <w:sz w:val="28"/>
          <w:szCs w:val="28"/>
        </w:rPr>
      </w:pPr>
      <w:r w:rsidRPr="00B42E84">
        <w:rPr>
          <w:rFonts w:eastAsiaTheme="minorEastAsia"/>
          <w:bCs/>
          <w:color w:val="000000" w:themeColor="text1"/>
          <w:kern w:val="24"/>
          <w:sz w:val="28"/>
          <w:szCs w:val="28"/>
        </w:rPr>
        <w:t>Наставничество</w:t>
      </w:r>
      <w:r w:rsidRPr="00B42E84">
        <w:rPr>
          <w:rFonts w:eastAsiaTheme="minorEastAsia"/>
          <w:color w:val="000000" w:themeColor="text1"/>
          <w:kern w:val="24"/>
          <w:sz w:val="28"/>
          <w:szCs w:val="28"/>
        </w:rPr>
        <w:t xml:space="preserve"> и адаптация нового сотрудника, либо существующего сотрудника в новой должности в ООО «Оренбург Водоканал» начинается на этапе собеседования на должность.  </w:t>
      </w:r>
    </w:p>
    <w:p w:rsidR="00B42E84" w:rsidRPr="00B42E84" w:rsidRDefault="00B42E84" w:rsidP="00B42E84">
      <w:pPr>
        <w:spacing w:after="0"/>
        <w:ind w:firstLine="993"/>
        <w:jc w:val="both"/>
        <w:rPr>
          <w:rFonts w:ascii="Times New Roman" w:eastAsia="Times New Roman" w:hAnsi="Times New Roman" w:cs="Times New Roman"/>
          <w:color w:val="000000" w:themeColor="text1"/>
          <w:sz w:val="28"/>
          <w:szCs w:val="28"/>
          <w:lang w:eastAsia="ru-RU"/>
        </w:rPr>
      </w:pPr>
      <w:r w:rsidRPr="00B42E84">
        <w:rPr>
          <w:rFonts w:ascii="Times New Roman" w:eastAsiaTheme="minorEastAsia" w:hAnsi="Times New Roman" w:cs="Times New Roman"/>
          <w:color w:val="000000" w:themeColor="text1"/>
          <w:kern w:val="24"/>
          <w:sz w:val="28"/>
          <w:szCs w:val="28"/>
          <w:lang w:eastAsia="ru-RU"/>
        </w:rPr>
        <w:t>На нашем предприятии разработаны и</w:t>
      </w:r>
      <w:r w:rsidRPr="00B42E84">
        <w:rPr>
          <w:rFonts w:ascii="Times New Roman" w:eastAsiaTheme="minorEastAsia" w:hAnsi="Times New Roman" w:cs="Times New Roman"/>
          <w:color w:val="FF0000"/>
          <w:kern w:val="24"/>
          <w:sz w:val="28"/>
          <w:szCs w:val="28"/>
          <w:lang w:eastAsia="ru-RU"/>
        </w:rPr>
        <w:t xml:space="preserve"> </w:t>
      </w:r>
      <w:r w:rsidRPr="00B42E84">
        <w:rPr>
          <w:rFonts w:ascii="Times New Roman" w:eastAsiaTheme="minorEastAsia" w:hAnsi="Times New Roman" w:cs="Times New Roman"/>
          <w:color w:val="000000" w:themeColor="text1"/>
          <w:kern w:val="24"/>
          <w:sz w:val="28"/>
          <w:szCs w:val="28"/>
          <w:lang w:eastAsia="ru-RU"/>
        </w:rPr>
        <w:t xml:space="preserve">внедрены: </w:t>
      </w:r>
    </w:p>
    <w:p w:rsidR="00B42E84" w:rsidRPr="00B42E84" w:rsidRDefault="00B42E84" w:rsidP="00B42E84">
      <w:pPr>
        <w:pStyle w:val="a4"/>
        <w:numPr>
          <w:ilvl w:val="0"/>
          <w:numId w:val="39"/>
        </w:numPr>
        <w:tabs>
          <w:tab w:val="clear" w:pos="720"/>
          <w:tab w:val="num" w:pos="142"/>
          <w:tab w:val="left" w:pos="1276"/>
        </w:tabs>
        <w:spacing w:line="276" w:lineRule="auto"/>
        <w:ind w:left="0" w:firstLine="993"/>
        <w:jc w:val="both"/>
        <w:rPr>
          <w:color w:val="000000" w:themeColor="text1"/>
          <w:sz w:val="28"/>
          <w:szCs w:val="28"/>
        </w:rPr>
      </w:pPr>
      <w:r w:rsidRPr="00B42E84">
        <w:rPr>
          <w:rFonts w:eastAsiaTheme="minorEastAsia"/>
          <w:color w:val="000000" w:themeColor="text1"/>
          <w:kern w:val="24"/>
          <w:sz w:val="28"/>
          <w:szCs w:val="28"/>
        </w:rPr>
        <w:t>Методика проведения структурированного интервью для руководителей, которые самостоятельно проводят собеседование кандидатов на открытую вакансию.</w:t>
      </w:r>
    </w:p>
    <w:p w:rsidR="00B42E84" w:rsidRPr="00B42E84" w:rsidRDefault="00B42E84" w:rsidP="00B42E84">
      <w:pPr>
        <w:pStyle w:val="a4"/>
        <w:numPr>
          <w:ilvl w:val="0"/>
          <w:numId w:val="39"/>
        </w:numPr>
        <w:tabs>
          <w:tab w:val="clear" w:pos="720"/>
          <w:tab w:val="num" w:pos="142"/>
          <w:tab w:val="left" w:pos="1276"/>
        </w:tabs>
        <w:spacing w:line="276" w:lineRule="auto"/>
        <w:ind w:left="0" w:firstLine="993"/>
        <w:jc w:val="both"/>
        <w:rPr>
          <w:color w:val="000000" w:themeColor="text1"/>
          <w:sz w:val="28"/>
          <w:szCs w:val="28"/>
        </w:rPr>
      </w:pPr>
      <w:r w:rsidRPr="00B42E84">
        <w:rPr>
          <w:rFonts w:eastAsiaTheme="minorEastAsia"/>
          <w:color w:val="000000" w:themeColor="text1"/>
          <w:kern w:val="24"/>
          <w:sz w:val="28"/>
          <w:szCs w:val="28"/>
        </w:rPr>
        <w:t>Адаптационный тренинг «Добро пожаловать в команду!»</w:t>
      </w:r>
      <w:r w:rsidRPr="00B42E84">
        <w:rPr>
          <w:rFonts w:eastAsiaTheme="minorEastAsia"/>
          <w:color w:val="000000" w:themeColor="text1"/>
          <w:kern w:val="24"/>
          <w:sz w:val="28"/>
          <w:szCs w:val="28"/>
        </w:rPr>
        <w:t xml:space="preserve">. </w:t>
      </w:r>
      <w:r w:rsidRPr="00B42E84">
        <w:rPr>
          <w:rFonts w:eastAsiaTheme="minorEastAsia"/>
          <w:color w:val="000000" w:themeColor="text1"/>
          <w:kern w:val="24"/>
          <w:sz w:val="28"/>
          <w:szCs w:val="28"/>
        </w:rPr>
        <w:t>Собеседование кандидат проходит в несколько этапов.</w:t>
      </w:r>
    </w:p>
    <w:p w:rsidR="00B42E84" w:rsidRPr="00B42E84" w:rsidRDefault="00B42E84" w:rsidP="00B42E84">
      <w:pPr>
        <w:spacing w:after="0"/>
        <w:ind w:firstLine="993"/>
        <w:jc w:val="both"/>
        <w:rPr>
          <w:rFonts w:ascii="Times New Roman" w:eastAsia="Times New Roman" w:hAnsi="Times New Roman" w:cs="Times New Roman"/>
          <w:color w:val="000000" w:themeColor="text1"/>
          <w:sz w:val="28"/>
          <w:szCs w:val="28"/>
          <w:lang w:eastAsia="ru-RU"/>
        </w:rPr>
      </w:pPr>
      <w:r w:rsidRPr="00B42E84">
        <w:rPr>
          <w:rFonts w:ascii="Times New Roman" w:eastAsiaTheme="minorEastAsia" w:hAnsi="Times New Roman" w:cs="Times New Roman"/>
          <w:color w:val="000000" w:themeColor="text1"/>
          <w:kern w:val="24"/>
          <w:sz w:val="28"/>
          <w:szCs w:val="28"/>
          <w:lang w:eastAsia="ru-RU"/>
        </w:rPr>
        <w:t>Предварительно составляется профиль вакансии, в котором указывается: миссия вакансии, требования к кандидату, включающие ценности, которыми должен обладать специалист, претендующий на данную должность. Эти ценности обязательно должны пересекаться с ценностями компании. Кандидат, знакомясь с требованиями, на этапе выбора работы уже понимает</w:t>
      </w:r>
      <w:r>
        <w:rPr>
          <w:rFonts w:ascii="Times New Roman" w:eastAsiaTheme="minorEastAsia" w:hAnsi="Times New Roman" w:cs="Times New Roman"/>
          <w:color w:val="000000" w:themeColor="text1"/>
          <w:kern w:val="24"/>
          <w:sz w:val="28"/>
          <w:szCs w:val="28"/>
          <w:lang w:eastAsia="ru-RU"/>
        </w:rPr>
        <w:t>:</w:t>
      </w:r>
      <w:r w:rsidRPr="00B42E84">
        <w:rPr>
          <w:rFonts w:ascii="Times New Roman" w:eastAsiaTheme="minorEastAsia" w:hAnsi="Times New Roman" w:cs="Times New Roman"/>
          <w:color w:val="000000" w:themeColor="text1"/>
          <w:kern w:val="24"/>
          <w:sz w:val="28"/>
          <w:szCs w:val="28"/>
          <w:lang w:eastAsia="ru-RU"/>
        </w:rPr>
        <w:t xml:space="preserve"> подходит он или нет! Готов ли он работать в команде, которой присущи именно эти требования, а не другие. </w:t>
      </w:r>
    </w:p>
    <w:p w:rsidR="00B42E84" w:rsidRPr="00B42E84" w:rsidRDefault="00B42E84" w:rsidP="00B42E84">
      <w:pPr>
        <w:spacing w:after="0"/>
        <w:ind w:firstLine="993"/>
        <w:jc w:val="both"/>
        <w:rPr>
          <w:rFonts w:ascii="Times New Roman" w:eastAsia="Times New Roman" w:hAnsi="Times New Roman" w:cs="Times New Roman"/>
          <w:color w:val="000000" w:themeColor="text1"/>
          <w:sz w:val="28"/>
          <w:szCs w:val="28"/>
          <w:lang w:eastAsia="ru-RU"/>
        </w:rPr>
      </w:pPr>
      <w:r w:rsidRPr="00B42E84">
        <w:rPr>
          <w:rFonts w:ascii="Times New Roman" w:eastAsiaTheme="minorEastAsia" w:hAnsi="Times New Roman" w:cs="Times New Roman"/>
          <w:color w:val="000000" w:themeColor="text1"/>
          <w:kern w:val="24"/>
          <w:sz w:val="28"/>
          <w:szCs w:val="28"/>
          <w:lang w:eastAsia="ru-RU"/>
        </w:rPr>
        <w:t>На первом этапе кандидата интервьюирует специалист по подбору персонала, который проверяет соответствие кандидата с профилем вакансии и проводит одно из значимых интервью по ценностям, которое выявляет соответствие ценностей кандидата с ценностями компании. Сможет ли или готов ли кандидат «прижиться» с этими ценностями, либо они полностью идут в разрез с ценностями ООО «Оренбург Водоканал».</w:t>
      </w:r>
    </w:p>
    <w:p w:rsidR="00B42E84" w:rsidRPr="00B42E84" w:rsidRDefault="00B42E84" w:rsidP="00B42E84">
      <w:pPr>
        <w:spacing w:after="0"/>
        <w:ind w:firstLine="993"/>
        <w:jc w:val="both"/>
        <w:rPr>
          <w:rFonts w:ascii="Times New Roman" w:eastAsiaTheme="minorEastAsia" w:hAnsi="Times New Roman" w:cs="Times New Roman"/>
          <w:color w:val="000000" w:themeColor="text1"/>
          <w:kern w:val="24"/>
          <w:sz w:val="28"/>
          <w:szCs w:val="28"/>
          <w:lang w:eastAsia="ru-RU"/>
        </w:rPr>
      </w:pPr>
      <w:r w:rsidRPr="00B42E84">
        <w:rPr>
          <w:rFonts w:ascii="Times New Roman" w:eastAsiaTheme="minorEastAsia" w:hAnsi="Times New Roman" w:cs="Times New Roman"/>
          <w:color w:val="000000" w:themeColor="text1"/>
          <w:kern w:val="24"/>
          <w:sz w:val="28"/>
          <w:szCs w:val="28"/>
          <w:lang w:eastAsia="ru-RU"/>
        </w:rPr>
        <w:t xml:space="preserve">Если ценности совпадают или совпадают частично, но видно, что их можно «привить» кандидату </w:t>
      </w:r>
      <w:r w:rsidRPr="00B42E84">
        <w:rPr>
          <w:rFonts w:ascii="Times New Roman" w:eastAsiaTheme="minorEastAsia" w:hAnsi="Times New Roman" w:cs="Times New Roman"/>
          <w:bCs/>
          <w:color w:val="000000" w:themeColor="text1"/>
          <w:kern w:val="24"/>
          <w:sz w:val="28"/>
          <w:szCs w:val="28"/>
          <w:lang w:eastAsia="ru-RU"/>
        </w:rPr>
        <w:t>в процессе адаптации и наставничества</w:t>
      </w:r>
      <w:r w:rsidRPr="00B42E84">
        <w:rPr>
          <w:rFonts w:ascii="Times New Roman" w:eastAsiaTheme="minorEastAsia" w:hAnsi="Times New Roman" w:cs="Times New Roman"/>
          <w:color w:val="000000" w:themeColor="text1"/>
          <w:kern w:val="24"/>
          <w:sz w:val="28"/>
          <w:szCs w:val="28"/>
          <w:lang w:eastAsia="ru-RU"/>
        </w:rPr>
        <w:t xml:space="preserve">, то данный кандидат проходит в следующий этап – интервью с руководителем, который проверяет его на профессиональные компетенции (знания, умения, навыки, реальный опыт, либо потенциал) и ценности личностного характера, совпадающие с ценностями руководителя. Иными словами, на совместимость человеческих качеств руководителя и подчиненного. Это снимает сразу ряд сложностей в адаптации между руководителем и новым специалистом, т.к. зачастую именно он и является его наставником. </w:t>
      </w:r>
    </w:p>
    <w:p w:rsidR="00B42E84" w:rsidRPr="00B42E84" w:rsidRDefault="00B42E84" w:rsidP="00B42E84">
      <w:pPr>
        <w:spacing w:after="0"/>
        <w:ind w:firstLine="993"/>
        <w:jc w:val="both"/>
        <w:rPr>
          <w:rFonts w:ascii="Times New Roman" w:eastAsiaTheme="minorEastAsia" w:hAnsi="Times New Roman" w:cs="Times New Roman"/>
          <w:b/>
          <w:color w:val="000000" w:themeColor="text1"/>
          <w:kern w:val="24"/>
          <w:sz w:val="28"/>
          <w:szCs w:val="28"/>
          <w:lang w:eastAsia="ru-RU"/>
        </w:rPr>
      </w:pPr>
      <w:r w:rsidRPr="00B42E84">
        <w:rPr>
          <w:rFonts w:ascii="Times New Roman" w:eastAsiaTheme="minorEastAsia" w:hAnsi="Times New Roman" w:cs="Times New Roman"/>
          <w:color w:val="000000" w:themeColor="text1"/>
          <w:kern w:val="24"/>
          <w:sz w:val="28"/>
          <w:szCs w:val="28"/>
          <w:lang w:eastAsia="ru-RU"/>
        </w:rPr>
        <w:lastRenderedPageBreak/>
        <w:t xml:space="preserve">Тем самым структурированное интервью помогает нам перед адаптацией и процессом наставничества выбрать такого кандидата, который скорее всего легко пройдёт этап адаптации, т.к. он имеет если не 100% совпадение, то схожие ценности с компанией и </w:t>
      </w:r>
      <w:r w:rsidRPr="00B42E84">
        <w:rPr>
          <w:rFonts w:ascii="Times New Roman" w:eastAsiaTheme="minorEastAsia" w:hAnsi="Times New Roman" w:cs="Times New Roman"/>
          <w:b/>
          <w:color w:val="000000" w:themeColor="text1"/>
          <w:kern w:val="24"/>
          <w:sz w:val="28"/>
          <w:szCs w:val="28"/>
          <w:lang w:eastAsia="ru-RU"/>
        </w:rPr>
        <w:t>благодаря методике структурированного интервью, руководители, проверив его на профессиональные компетенции, точно будут понимать на что опираться на этапе наставничества. Что позволит этот процесс (этап) сделать более совершенным и продуктивным.</w:t>
      </w:r>
    </w:p>
    <w:p w:rsidR="00B42E84" w:rsidRPr="00B42E84" w:rsidRDefault="00B42E84" w:rsidP="00B42E84">
      <w:pPr>
        <w:spacing w:after="0"/>
        <w:ind w:firstLine="993"/>
        <w:jc w:val="both"/>
        <w:rPr>
          <w:rFonts w:ascii="Times New Roman" w:eastAsiaTheme="minorEastAsia" w:hAnsi="Times New Roman" w:cs="Times New Roman"/>
          <w:color w:val="000000" w:themeColor="text1"/>
          <w:kern w:val="24"/>
          <w:sz w:val="28"/>
          <w:szCs w:val="28"/>
          <w:lang w:eastAsia="ru-RU"/>
        </w:rPr>
      </w:pPr>
      <w:r w:rsidRPr="00B42E84">
        <w:rPr>
          <w:rFonts w:ascii="Times New Roman" w:eastAsiaTheme="minorEastAsia" w:hAnsi="Times New Roman" w:cs="Times New Roman"/>
          <w:color w:val="000000" w:themeColor="text1"/>
          <w:kern w:val="24"/>
          <w:sz w:val="28"/>
          <w:szCs w:val="28"/>
          <w:lang w:eastAsia="ru-RU"/>
        </w:rPr>
        <w:t xml:space="preserve">После приёма сотрудника на работу наступает процесс адаптации и наставничества, который не был бы столь успешен без разработанного адаптационного тренинга «Добро пожаловать в команду!». </w:t>
      </w:r>
    </w:p>
    <w:p w:rsidR="00B42E84" w:rsidRPr="00B42E84" w:rsidRDefault="00B42E84" w:rsidP="00B42E84">
      <w:pPr>
        <w:spacing w:after="0"/>
        <w:ind w:firstLine="993"/>
        <w:jc w:val="both"/>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 xml:space="preserve">Цель тренинга – </w:t>
      </w:r>
      <w:r w:rsidRPr="00B42E84">
        <w:rPr>
          <w:rFonts w:ascii="Times New Roman" w:eastAsiaTheme="minorEastAsia" w:hAnsi="Times New Roman" w:cs="Times New Roman"/>
          <w:color w:val="000000" w:themeColor="text1"/>
          <w:kern w:val="24"/>
          <w:sz w:val="28"/>
          <w:szCs w:val="28"/>
          <w:lang w:eastAsia="ru-RU"/>
        </w:rPr>
        <w:t xml:space="preserve">это знакомство «новичков» с общими сведениями о компании и готовность полноценно влиться в корпоративную жизнь. </w:t>
      </w:r>
    </w:p>
    <w:p w:rsidR="00B42E84" w:rsidRPr="00B42E84" w:rsidRDefault="00B42E84" w:rsidP="00B42E84">
      <w:pPr>
        <w:spacing w:after="0"/>
        <w:ind w:firstLine="993"/>
        <w:jc w:val="both"/>
        <w:rPr>
          <w:rFonts w:ascii="Times New Roman" w:eastAsiaTheme="minorEastAsia" w:hAnsi="Times New Roman" w:cs="Times New Roman"/>
          <w:color w:val="000000" w:themeColor="text1"/>
          <w:kern w:val="24"/>
          <w:sz w:val="28"/>
          <w:szCs w:val="28"/>
          <w:lang w:eastAsia="ru-RU"/>
        </w:rPr>
      </w:pPr>
      <w:r w:rsidRPr="00B42E84">
        <w:rPr>
          <w:rFonts w:ascii="Times New Roman" w:eastAsiaTheme="minorEastAsia" w:hAnsi="Times New Roman" w:cs="Times New Roman"/>
          <w:color w:val="000000" w:themeColor="text1"/>
          <w:kern w:val="24"/>
          <w:sz w:val="28"/>
          <w:szCs w:val="28"/>
          <w:lang w:eastAsia="ru-RU"/>
        </w:rPr>
        <w:t xml:space="preserve">В программу тренинга входят как теоретический материал: ролики о деятельности ГК «Росводоканал», презентация с историей предприятия, структурой и руководящим составом в лицах (что так необходимо в первое время), рассказ о корпоративных ценностях и корпоративной культуре предприятия, так и практические упражнения – задания на сплочённость и развитие командного духа.  </w:t>
      </w:r>
    </w:p>
    <w:p w:rsidR="00B42E84" w:rsidRPr="00B42E84" w:rsidRDefault="00B42E84" w:rsidP="00B42E84">
      <w:pPr>
        <w:spacing w:after="0"/>
        <w:ind w:firstLine="993"/>
        <w:jc w:val="both"/>
        <w:rPr>
          <w:rFonts w:ascii="Times New Roman" w:eastAsiaTheme="minorEastAsia" w:hAnsi="Times New Roman" w:cs="Times New Roman"/>
          <w:color w:val="000000" w:themeColor="text1"/>
          <w:kern w:val="24"/>
          <w:sz w:val="28"/>
          <w:szCs w:val="28"/>
          <w:lang w:eastAsia="ru-RU"/>
        </w:rPr>
      </w:pPr>
      <w:r w:rsidRPr="00B42E84">
        <w:rPr>
          <w:rFonts w:ascii="Times New Roman" w:eastAsiaTheme="minorEastAsia" w:hAnsi="Times New Roman" w:cs="Times New Roman"/>
          <w:color w:val="000000" w:themeColor="text1"/>
          <w:kern w:val="24"/>
          <w:sz w:val="28"/>
          <w:szCs w:val="28"/>
          <w:lang w:eastAsia="ru-RU"/>
        </w:rPr>
        <w:t xml:space="preserve">Залогом успешной и быстрой адаптации нового сотрудника в коллективе служит его обучение, цель которого заключается в представлении максимально полной информации о компании, прозрачной и доступной системе работы предприятия и демонстрации корпоративных ценностей. Понимание основных ценностей, которые разделяют другие сотрудники, становится тем фундаментом, на котором можно строить профессиональные и личные коммуникации с коллективом. </w:t>
      </w:r>
    </w:p>
    <w:p w:rsidR="00B42E84" w:rsidRPr="00B42E84" w:rsidRDefault="00B42E84" w:rsidP="00B42E84">
      <w:pPr>
        <w:spacing w:after="0"/>
        <w:ind w:firstLine="993"/>
        <w:jc w:val="both"/>
        <w:rPr>
          <w:rFonts w:ascii="Times New Roman" w:eastAsiaTheme="minorEastAsia" w:hAnsi="Times New Roman" w:cs="Times New Roman"/>
          <w:color w:val="000000" w:themeColor="text1"/>
          <w:kern w:val="24"/>
          <w:sz w:val="28"/>
          <w:szCs w:val="28"/>
          <w:lang w:eastAsia="ru-RU"/>
        </w:rPr>
      </w:pPr>
      <w:r w:rsidRPr="00B42E84">
        <w:rPr>
          <w:rFonts w:ascii="Times New Roman" w:eastAsiaTheme="minorEastAsia" w:hAnsi="Times New Roman" w:cs="Times New Roman"/>
          <w:color w:val="000000" w:themeColor="text1"/>
          <w:kern w:val="24"/>
          <w:sz w:val="28"/>
          <w:szCs w:val="28"/>
          <w:lang w:eastAsia="ru-RU"/>
        </w:rPr>
        <w:t>Помимо адаптационных мероприятий, в течение всего года на нашем предприятии, силами руководителей структурных подразделений проводится внутрифирменное обучение персонала по различным профессиональным направлениям в целях поддержания требуемого уровня квалификации персонала, закрепление профессиональных знаний и накопленного опыта для обеспечения подготовки сотрудников к выполнению профессиональных обязанностей.</w:t>
      </w:r>
    </w:p>
    <w:p w:rsidR="00EB6865" w:rsidRPr="00B42E84" w:rsidRDefault="00EB6865" w:rsidP="00B42E84">
      <w:pPr>
        <w:jc w:val="both"/>
        <w:rPr>
          <w:rFonts w:ascii="Times New Roman" w:hAnsi="Times New Roman" w:cs="Times New Roman"/>
          <w:sz w:val="28"/>
          <w:szCs w:val="28"/>
        </w:rPr>
      </w:pPr>
    </w:p>
    <w:p w:rsidR="00EB6865" w:rsidRDefault="00EB6865" w:rsidP="001A6C6B">
      <w:pPr>
        <w:jc w:val="both"/>
        <w:rPr>
          <w:rFonts w:ascii="Times New Roman" w:hAnsi="Times New Roman" w:cs="Times New Roman"/>
          <w:sz w:val="32"/>
          <w:szCs w:val="32"/>
        </w:rPr>
      </w:pPr>
    </w:p>
    <w:p w:rsidR="00EB6865" w:rsidRDefault="00EB6865" w:rsidP="001A6C6B">
      <w:pPr>
        <w:jc w:val="both"/>
        <w:rPr>
          <w:rFonts w:ascii="Times New Roman" w:hAnsi="Times New Roman" w:cs="Times New Roman"/>
          <w:sz w:val="32"/>
          <w:szCs w:val="32"/>
        </w:rPr>
      </w:pPr>
    </w:p>
    <w:p w:rsidR="00EB6865" w:rsidRDefault="00EB6865" w:rsidP="001A6C6B">
      <w:pPr>
        <w:jc w:val="both"/>
        <w:rPr>
          <w:rFonts w:ascii="Times New Roman" w:hAnsi="Times New Roman" w:cs="Times New Roman"/>
          <w:sz w:val="32"/>
          <w:szCs w:val="32"/>
        </w:rPr>
      </w:pPr>
    </w:p>
    <w:p w:rsidR="00EB6865" w:rsidRDefault="00EB6865" w:rsidP="00EB6865">
      <w:pPr>
        <w:jc w:val="center"/>
        <w:rPr>
          <w:rFonts w:ascii="Times New Roman" w:hAnsi="Times New Roman" w:cs="Times New Roman"/>
          <w:b/>
          <w:sz w:val="32"/>
          <w:szCs w:val="32"/>
        </w:rPr>
      </w:pPr>
      <w:r>
        <w:rPr>
          <w:rFonts w:ascii="Times New Roman" w:hAnsi="Times New Roman" w:cs="Times New Roman"/>
          <w:b/>
          <w:sz w:val="32"/>
          <w:szCs w:val="32"/>
        </w:rPr>
        <w:lastRenderedPageBreak/>
        <w:t>Практика АО «Завод «Инвертор»</w:t>
      </w:r>
    </w:p>
    <w:p w:rsidR="00B13B33" w:rsidRDefault="00B13B33" w:rsidP="00B13B33">
      <w:pPr>
        <w:spacing w:after="0"/>
        <w:ind w:firstLine="993"/>
        <w:jc w:val="both"/>
        <w:rPr>
          <w:rFonts w:ascii="Times New Roman" w:eastAsiaTheme="minorEastAsia" w:hAnsi="Times New Roman" w:cs="Times New Roman"/>
          <w:color w:val="000000" w:themeColor="text1"/>
          <w:kern w:val="24"/>
          <w:sz w:val="28"/>
          <w:szCs w:val="28"/>
          <w:lang w:eastAsia="ru-RU"/>
        </w:rPr>
      </w:pPr>
    </w:p>
    <w:p w:rsidR="00B13B33" w:rsidRPr="00B13B33" w:rsidRDefault="00B13B33" w:rsidP="00B13B33">
      <w:pPr>
        <w:spacing w:after="0"/>
        <w:ind w:firstLine="993"/>
        <w:jc w:val="both"/>
        <w:rPr>
          <w:rFonts w:ascii="Times New Roman" w:eastAsiaTheme="minorEastAsia" w:hAnsi="Times New Roman" w:cs="Times New Roman"/>
          <w:color w:val="000000" w:themeColor="text1"/>
          <w:kern w:val="24"/>
          <w:sz w:val="28"/>
          <w:szCs w:val="28"/>
          <w:lang w:eastAsia="ru-RU"/>
        </w:rPr>
      </w:pPr>
      <w:r w:rsidRPr="00B13B33">
        <w:rPr>
          <w:rFonts w:ascii="Times New Roman" w:eastAsiaTheme="minorEastAsia" w:hAnsi="Times New Roman" w:cs="Times New Roman"/>
          <w:color w:val="000000" w:themeColor="text1"/>
          <w:kern w:val="24"/>
          <w:sz w:val="28"/>
          <w:szCs w:val="28"/>
          <w:lang w:eastAsia="ru-RU"/>
        </w:rPr>
        <w:t>АО «Завод «Инвертор» был образован  02.03.1982г., как предприятие, выпускающее преобразовательную технику.  Сегодня АО «Завод «Инвертор»</w:t>
      </w:r>
      <w:r>
        <w:rPr>
          <w:rFonts w:ascii="Times New Roman" w:eastAsiaTheme="minorEastAsia" w:hAnsi="Times New Roman" w:cs="Times New Roman"/>
          <w:color w:val="000000" w:themeColor="text1"/>
          <w:kern w:val="24"/>
          <w:sz w:val="28"/>
          <w:szCs w:val="28"/>
          <w:lang w:eastAsia="ru-RU"/>
        </w:rPr>
        <w:t xml:space="preserve"> </w:t>
      </w:r>
      <w:r w:rsidRPr="00B42E84">
        <w:rPr>
          <w:rFonts w:ascii="Times New Roman" w:eastAsiaTheme="minorEastAsia" w:hAnsi="Times New Roman" w:cs="Times New Roman"/>
          <w:color w:val="000000" w:themeColor="text1"/>
          <w:kern w:val="24"/>
          <w:sz w:val="28"/>
          <w:szCs w:val="28"/>
          <w:lang w:eastAsia="ru-RU"/>
        </w:rPr>
        <w:t>–</w:t>
      </w:r>
      <w:r>
        <w:rPr>
          <w:rFonts w:ascii="Times New Roman" w:eastAsiaTheme="minorEastAsia" w:hAnsi="Times New Roman" w:cs="Times New Roman"/>
          <w:color w:val="000000" w:themeColor="text1"/>
          <w:kern w:val="24"/>
          <w:sz w:val="28"/>
          <w:szCs w:val="28"/>
          <w:lang w:eastAsia="ru-RU"/>
        </w:rPr>
        <w:t xml:space="preserve"> </w:t>
      </w:r>
      <w:r w:rsidRPr="00B13B33">
        <w:rPr>
          <w:rFonts w:ascii="Times New Roman" w:eastAsiaTheme="minorEastAsia" w:hAnsi="Times New Roman" w:cs="Times New Roman"/>
          <w:color w:val="000000" w:themeColor="text1"/>
          <w:kern w:val="24"/>
          <w:sz w:val="28"/>
          <w:szCs w:val="28"/>
          <w:lang w:eastAsia="ru-RU"/>
        </w:rPr>
        <w:t>это современное, с достаточным уровнем оснащённости, высокотехнологичное предприятие, на котором обеспечивается полный цикл производства, имеются собственный научно-технический центр, испытательные лаборатории, сервисная служба.</w:t>
      </w:r>
    </w:p>
    <w:p w:rsidR="00B13B33" w:rsidRPr="00B13B33" w:rsidRDefault="00B13B33" w:rsidP="00B13B33">
      <w:pPr>
        <w:spacing w:after="0"/>
        <w:ind w:firstLine="993"/>
        <w:jc w:val="both"/>
        <w:rPr>
          <w:rFonts w:ascii="Times New Roman" w:eastAsiaTheme="minorEastAsia" w:hAnsi="Times New Roman" w:cs="Times New Roman"/>
          <w:color w:val="000000" w:themeColor="text1"/>
          <w:kern w:val="24"/>
          <w:sz w:val="28"/>
          <w:szCs w:val="28"/>
          <w:lang w:eastAsia="ru-RU"/>
        </w:rPr>
      </w:pPr>
      <w:r w:rsidRPr="00B13B33">
        <w:rPr>
          <w:rFonts w:ascii="Times New Roman" w:eastAsiaTheme="minorEastAsia" w:hAnsi="Times New Roman" w:cs="Times New Roman"/>
          <w:color w:val="000000" w:themeColor="text1"/>
          <w:kern w:val="24"/>
          <w:sz w:val="28"/>
          <w:szCs w:val="28"/>
          <w:lang w:eastAsia="ru-RU"/>
        </w:rPr>
        <w:t>В течение последних нескольких лет производственные мощности предприятия переориентированы на выпуск изделий, с применением высоких технологий, электрооборудования нового поколения на унифицированной элементной базе, с микропроцессорной системой управления.</w:t>
      </w:r>
    </w:p>
    <w:p w:rsidR="00B13B33" w:rsidRPr="00B13B33" w:rsidRDefault="00B13B33" w:rsidP="00B13B33">
      <w:pPr>
        <w:spacing w:after="0"/>
        <w:ind w:firstLine="993"/>
        <w:jc w:val="both"/>
        <w:rPr>
          <w:rFonts w:ascii="Times New Roman" w:eastAsiaTheme="minorEastAsia" w:hAnsi="Times New Roman" w:cs="Times New Roman"/>
          <w:color w:val="000000" w:themeColor="text1"/>
          <w:kern w:val="24"/>
          <w:sz w:val="28"/>
          <w:szCs w:val="28"/>
          <w:lang w:eastAsia="ru-RU"/>
        </w:rPr>
      </w:pPr>
      <w:r w:rsidRPr="00B13B33">
        <w:rPr>
          <w:rFonts w:ascii="Times New Roman" w:eastAsiaTheme="minorEastAsia" w:hAnsi="Times New Roman" w:cs="Times New Roman"/>
          <w:color w:val="000000" w:themeColor="text1"/>
          <w:kern w:val="24"/>
          <w:sz w:val="28"/>
          <w:szCs w:val="28"/>
          <w:lang w:eastAsia="ru-RU"/>
        </w:rPr>
        <w:t xml:space="preserve">Ежегодно инвестируются средства на модернизацию и оснащённость современными системами производственных мощностей.  </w:t>
      </w:r>
    </w:p>
    <w:p w:rsidR="00B13B33" w:rsidRPr="00B13B33" w:rsidRDefault="00B13B33" w:rsidP="00B13B33">
      <w:pPr>
        <w:spacing w:after="0"/>
        <w:ind w:firstLine="993"/>
        <w:jc w:val="both"/>
        <w:rPr>
          <w:rFonts w:ascii="Times New Roman" w:eastAsiaTheme="minorEastAsia" w:hAnsi="Times New Roman" w:cs="Times New Roman"/>
          <w:color w:val="000000" w:themeColor="text1"/>
          <w:kern w:val="24"/>
          <w:sz w:val="28"/>
          <w:szCs w:val="28"/>
          <w:lang w:eastAsia="ru-RU"/>
        </w:rPr>
      </w:pPr>
      <w:r w:rsidRPr="00B13B33">
        <w:rPr>
          <w:rFonts w:ascii="Times New Roman" w:eastAsiaTheme="minorEastAsia" w:hAnsi="Times New Roman" w:cs="Times New Roman"/>
          <w:color w:val="000000" w:themeColor="text1"/>
          <w:kern w:val="24"/>
          <w:sz w:val="28"/>
          <w:szCs w:val="28"/>
          <w:lang w:eastAsia="ru-RU"/>
        </w:rPr>
        <w:t xml:space="preserve">Также средства инвестируются в обучение персонала и повышение </w:t>
      </w:r>
      <w:r>
        <w:rPr>
          <w:rFonts w:ascii="Times New Roman" w:eastAsiaTheme="minorEastAsia" w:hAnsi="Times New Roman" w:cs="Times New Roman"/>
          <w:color w:val="000000" w:themeColor="text1"/>
          <w:kern w:val="24"/>
          <w:sz w:val="28"/>
          <w:szCs w:val="28"/>
          <w:lang w:eastAsia="ru-RU"/>
        </w:rPr>
        <w:t>его</w:t>
      </w:r>
      <w:r w:rsidRPr="00B13B33">
        <w:rPr>
          <w:rFonts w:ascii="Times New Roman" w:eastAsiaTheme="minorEastAsia" w:hAnsi="Times New Roman" w:cs="Times New Roman"/>
          <w:color w:val="000000" w:themeColor="text1"/>
          <w:kern w:val="24"/>
          <w:sz w:val="28"/>
          <w:szCs w:val="28"/>
          <w:lang w:eastAsia="ru-RU"/>
        </w:rPr>
        <w:t xml:space="preserve"> квалификации. В связи с тем, что на заводе производится продукция узкоспециализированного назначения (например: трансформаторно-реакторное оборудование) бывает крайне </w:t>
      </w:r>
      <w:r>
        <w:rPr>
          <w:rFonts w:ascii="Times New Roman" w:eastAsiaTheme="minorEastAsia" w:hAnsi="Times New Roman" w:cs="Times New Roman"/>
          <w:color w:val="000000" w:themeColor="text1"/>
          <w:kern w:val="24"/>
          <w:sz w:val="28"/>
          <w:szCs w:val="28"/>
          <w:lang w:eastAsia="ru-RU"/>
        </w:rPr>
        <w:t>сложно</w:t>
      </w:r>
      <w:r w:rsidRPr="00B13B33">
        <w:rPr>
          <w:rFonts w:ascii="Times New Roman" w:eastAsiaTheme="minorEastAsia" w:hAnsi="Times New Roman" w:cs="Times New Roman"/>
          <w:color w:val="000000" w:themeColor="text1"/>
          <w:kern w:val="24"/>
          <w:sz w:val="28"/>
          <w:szCs w:val="28"/>
          <w:lang w:eastAsia="ru-RU"/>
        </w:rPr>
        <w:t xml:space="preserve"> подобрать специалистов с  электротехническим образованием, в связи с небольшими выпусками из университетов специалистов данного направления.  Для решения данной проблемы АО «Завод «Инвертор» активно сотрудничает с энергетическим факультетом ОГУ, а также с Челябинскими университетами. </w:t>
      </w:r>
    </w:p>
    <w:p w:rsidR="00B13B33" w:rsidRPr="00B13B33" w:rsidRDefault="00B13B33" w:rsidP="00B13B33">
      <w:pPr>
        <w:spacing w:after="0"/>
        <w:ind w:firstLine="993"/>
        <w:jc w:val="both"/>
        <w:rPr>
          <w:rFonts w:ascii="Times New Roman" w:eastAsiaTheme="minorEastAsia" w:hAnsi="Times New Roman" w:cs="Times New Roman"/>
          <w:color w:val="000000" w:themeColor="text1"/>
          <w:kern w:val="24"/>
          <w:sz w:val="28"/>
          <w:szCs w:val="28"/>
          <w:lang w:eastAsia="ru-RU"/>
        </w:rPr>
      </w:pPr>
      <w:r w:rsidRPr="00B13B33">
        <w:rPr>
          <w:rFonts w:ascii="Times New Roman" w:eastAsiaTheme="minorEastAsia" w:hAnsi="Times New Roman" w:cs="Times New Roman"/>
          <w:color w:val="000000" w:themeColor="text1"/>
          <w:kern w:val="24"/>
          <w:sz w:val="28"/>
          <w:szCs w:val="28"/>
          <w:lang w:eastAsia="ru-RU"/>
        </w:rPr>
        <w:t xml:space="preserve">С 2012 года на заводе внедрена система наставничества персонала. Распространяется она в основном на узко квалифицированных специалистов рабочих профессий, таких как сборщики силовых трансформаторов, намотчики катушек трансформаторов, изготовители ленточных сердечников и т.п. В результате внедрения системы наставничества, на заводе увеличилось качество продукции, сократилась текучесть персонала, новым сотрудникам проще адаптироваться в коллективе. </w:t>
      </w:r>
    </w:p>
    <w:p w:rsidR="00B13B33" w:rsidRPr="00B13B33" w:rsidRDefault="00B13B33" w:rsidP="00B13B33">
      <w:pPr>
        <w:spacing w:after="0"/>
        <w:ind w:firstLine="993"/>
        <w:jc w:val="both"/>
        <w:rPr>
          <w:rFonts w:ascii="Times New Roman" w:eastAsiaTheme="minorEastAsia" w:hAnsi="Times New Roman" w:cs="Times New Roman"/>
          <w:color w:val="000000" w:themeColor="text1"/>
          <w:kern w:val="24"/>
          <w:sz w:val="28"/>
          <w:szCs w:val="28"/>
          <w:lang w:eastAsia="ru-RU"/>
        </w:rPr>
      </w:pPr>
      <w:r w:rsidRPr="00B13B33">
        <w:rPr>
          <w:rFonts w:ascii="Times New Roman" w:eastAsiaTheme="minorEastAsia" w:hAnsi="Times New Roman" w:cs="Times New Roman"/>
          <w:color w:val="000000" w:themeColor="text1"/>
          <w:kern w:val="24"/>
          <w:sz w:val="28"/>
          <w:szCs w:val="28"/>
          <w:lang w:eastAsia="ru-RU"/>
        </w:rPr>
        <w:t xml:space="preserve">Благодаря системе наставничества службе персонала стало проще подбирать сотрудников, потому что появилась возможность брать на работу учеников которые согласно разработанным программам и закрепленным наставникам, проходят обучение на местах, учатся работать на станках под контролем наставников. Планы обучения составляются поэтапно, на каждом этапе есть контрольные точки, что ученик должен усвоить. Период наставничества над одним учеником длится до 1 года. Все зависит от сложности профессии, станков и обучаемости. Для того, чтобы замотивировать наставников заниматься с учениками, предусмотрена </w:t>
      </w:r>
      <w:r w:rsidRPr="00B13B33">
        <w:rPr>
          <w:rFonts w:ascii="Times New Roman" w:eastAsiaTheme="minorEastAsia" w:hAnsi="Times New Roman" w:cs="Times New Roman"/>
          <w:color w:val="000000" w:themeColor="text1"/>
          <w:kern w:val="24"/>
          <w:sz w:val="28"/>
          <w:szCs w:val="28"/>
          <w:lang w:eastAsia="ru-RU"/>
        </w:rPr>
        <w:lastRenderedPageBreak/>
        <w:t xml:space="preserve">дополнительная мотивация. Кроме этого, на заводе имеются семейные династии, когда профессии передаются от отца к сыну. </w:t>
      </w:r>
    </w:p>
    <w:p w:rsidR="00EB6865" w:rsidRDefault="00EB6865" w:rsidP="001A6C6B">
      <w:pPr>
        <w:jc w:val="both"/>
        <w:rPr>
          <w:rFonts w:ascii="Times New Roman" w:hAnsi="Times New Roman" w:cs="Times New Roman"/>
          <w:sz w:val="32"/>
          <w:szCs w:val="32"/>
        </w:rPr>
      </w:pPr>
    </w:p>
    <w:p w:rsidR="00EB6865" w:rsidRDefault="00EB6865" w:rsidP="001A6C6B">
      <w:pPr>
        <w:jc w:val="both"/>
        <w:rPr>
          <w:rFonts w:ascii="Times New Roman" w:hAnsi="Times New Roman" w:cs="Times New Roman"/>
          <w:sz w:val="32"/>
          <w:szCs w:val="32"/>
        </w:rPr>
      </w:pPr>
    </w:p>
    <w:p w:rsidR="00EB6865" w:rsidRPr="001A6C6B" w:rsidRDefault="00EB6865" w:rsidP="001A6C6B">
      <w:pPr>
        <w:jc w:val="both"/>
        <w:rPr>
          <w:rFonts w:ascii="Times New Roman" w:hAnsi="Times New Roman" w:cs="Times New Roman"/>
          <w:sz w:val="32"/>
          <w:szCs w:val="32"/>
        </w:rPr>
      </w:pPr>
    </w:p>
    <w:sectPr w:rsidR="00EB6865" w:rsidRPr="001A6C6B" w:rsidSect="00B33284">
      <w:footerReference w:type="default" r:id="rId15"/>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84A" w:rsidRDefault="006D184A" w:rsidP="00D62ADF">
      <w:pPr>
        <w:spacing w:after="0" w:line="240" w:lineRule="auto"/>
      </w:pPr>
      <w:r>
        <w:separator/>
      </w:r>
    </w:p>
  </w:endnote>
  <w:endnote w:type="continuationSeparator" w:id="0">
    <w:p w:rsidR="006D184A" w:rsidRDefault="006D184A" w:rsidP="00D62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994784"/>
      <w:docPartObj>
        <w:docPartGallery w:val="Page Numbers (Bottom of Page)"/>
        <w:docPartUnique/>
      </w:docPartObj>
    </w:sdtPr>
    <w:sdtEndPr/>
    <w:sdtContent>
      <w:p w:rsidR="003848B0" w:rsidRDefault="003848B0">
        <w:pPr>
          <w:pStyle w:val="ad"/>
          <w:jc w:val="center"/>
        </w:pPr>
        <w:r>
          <w:fldChar w:fldCharType="begin"/>
        </w:r>
        <w:r>
          <w:instrText>PAGE   \* MERGEFORMAT</w:instrText>
        </w:r>
        <w:r>
          <w:fldChar w:fldCharType="separate"/>
        </w:r>
        <w:r w:rsidR="00B13B33">
          <w:rPr>
            <w:noProof/>
          </w:rPr>
          <w:t>36</w:t>
        </w:r>
        <w:r>
          <w:fldChar w:fldCharType="end"/>
        </w:r>
      </w:p>
    </w:sdtContent>
  </w:sdt>
  <w:p w:rsidR="003848B0" w:rsidRDefault="003848B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84A" w:rsidRDefault="006D184A" w:rsidP="00D62ADF">
      <w:pPr>
        <w:spacing w:after="0" w:line="240" w:lineRule="auto"/>
      </w:pPr>
      <w:r>
        <w:separator/>
      </w:r>
    </w:p>
  </w:footnote>
  <w:footnote w:type="continuationSeparator" w:id="0">
    <w:p w:rsidR="006D184A" w:rsidRDefault="006D184A" w:rsidP="00D62A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0"/>
        </w:tabs>
        <w:ind w:left="795" w:hanging="360"/>
      </w:pPr>
      <w:rPr>
        <w:rFonts w:ascii="Symbol" w:hAnsi="Symbol" w:cs="Symbol"/>
      </w:rPr>
    </w:lvl>
  </w:abstractNum>
  <w:abstractNum w:abstractNumId="1">
    <w:nsid w:val="00000004"/>
    <w:multiLevelType w:val="multilevel"/>
    <w:tmpl w:val="00000004"/>
    <w:name w:val="WWNum9"/>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singleLevel"/>
    <w:tmpl w:val="00000006"/>
    <w:name w:val="WW8Num2"/>
    <w:lvl w:ilvl="0">
      <w:start w:val="1"/>
      <w:numFmt w:val="bullet"/>
      <w:lvlText w:val="-"/>
      <w:lvlJc w:val="left"/>
      <w:pPr>
        <w:tabs>
          <w:tab w:val="num" w:pos="360"/>
        </w:tabs>
        <w:ind w:left="360" w:hanging="360"/>
      </w:pPr>
      <w:rPr>
        <w:rFonts w:ascii="OpenSymbol" w:hAnsi="OpenSymbol" w:cs="Times New Roman"/>
        <w:b/>
      </w:rPr>
    </w:lvl>
  </w:abstractNum>
  <w:abstractNum w:abstractNumId="3">
    <w:nsid w:val="01803C95"/>
    <w:multiLevelType w:val="hybridMultilevel"/>
    <w:tmpl w:val="C99C2224"/>
    <w:lvl w:ilvl="0" w:tplc="F26A9486">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02471C4E"/>
    <w:multiLevelType w:val="hybridMultilevel"/>
    <w:tmpl w:val="465EE4F8"/>
    <w:lvl w:ilvl="0" w:tplc="8AC05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69A0497"/>
    <w:multiLevelType w:val="hybridMultilevel"/>
    <w:tmpl w:val="6952C834"/>
    <w:lvl w:ilvl="0" w:tplc="281E76DC">
      <w:start w:val="1"/>
      <w:numFmt w:val="decimal"/>
      <w:lvlText w:val="%1."/>
      <w:lvlJc w:val="left"/>
      <w:pPr>
        <w:tabs>
          <w:tab w:val="num" w:pos="720"/>
        </w:tabs>
        <w:ind w:left="720" w:hanging="360"/>
      </w:pPr>
    </w:lvl>
    <w:lvl w:ilvl="1" w:tplc="5BD6BE1A" w:tentative="1">
      <w:start w:val="1"/>
      <w:numFmt w:val="decimal"/>
      <w:lvlText w:val="%2."/>
      <w:lvlJc w:val="left"/>
      <w:pPr>
        <w:tabs>
          <w:tab w:val="num" w:pos="1440"/>
        </w:tabs>
        <w:ind w:left="1440" w:hanging="360"/>
      </w:pPr>
    </w:lvl>
    <w:lvl w:ilvl="2" w:tplc="8CB442E4" w:tentative="1">
      <w:start w:val="1"/>
      <w:numFmt w:val="decimal"/>
      <w:lvlText w:val="%3."/>
      <w:lvlJc w:val="left"/>
      <w:pPr>
        <w:tabs>
          <w:tab w:val="num" w:pos="2160"/>
        </w:tabs>
        <w:ind w:left="2160" w:hanging="360"/>
      </w:pPr>
    </w:lvl>
    <w:lvl w:ilvl="3" w:tplc="BA0AA310" w:tentative="1">
      <w:start w:val="1"/>
      <w:numFmt w:val="decimal"/>
      <w:lvlText w:val="%4."/>
      <w:lvlJc w:val="left"/>
      <w:pPr>
        <w:tabs>
          <w:tab w:val="num" w:pos="2880"/>
        </w:tabs>
        <w:ind w:left="2880" w:hanging="360"/>
      </w:pPr>
    </w:lvl>
    <w:lvl w:ilvl="4" w:tplc="060AE9AC" w:tentative="1">
      <w:start w:val="1"/>
      <w:numFmt w:val="decimal"/>
      <w:lvlText w:val="%5."/>
      <w:lvlJc w:val="left"/>
      <w:pPr>
        <w:tabs>
          <w:tab w:val="num" w:pos="3600"/>
        </w:tabs>
        <w:ind w:left="3600" w:hanging="360"/>
      </w:pPr>
    </w:lvl>
    <w:lvl w:ilvl="5" w:tplc="234EABE2" w:tentative="1">
      <w:start w:val="1"/>
      <w:numFmt w:val="decimal"/>
      <w:lvlText w:val="%6."/>
      <w:lvlJc w:val="left"/>
      <w:pPr>
        <w:tabs>
          <w:tab w:val="num" w:pos="4320"/>
        </w:tabs>
        <w:ind w:left="4320" w:hanging="360"/>
      </w:pPr>
    </w:lvl>
    <w:lvl w:ilvl="6" w:tplc="72A0FF8A" w:tentative="1">
      <w:start w:val="1"/>
      <w:numFmt w:val="decimal"/>
      <w:lvlText w:val="%7."/>
      <w:lvlJc w:val="left"/>
      <w:pPr>
        <w:tabs>
          <w:tab w:val="num" w:pos="5040"/>
        </w:tabs>
        <w:ind w:left="5040" w:hanging="360"/>
      </w:pPr>
    </w:lvl>
    <w:lvl w:ilvl="7" w:tplc="13867E78" w:tentative="1">
      <w:start w:val="1"/>
      <w:numFmt w:val="decimal"/>
      <w:lvlText w:val="%8."/>
      <w:lvlJc w:val="left"/>
      <w:pPr>
        <w:tabs>
          <w:tab w:val="num" w:pos="5760"/>
        </w:tabs>
        <w:ind w:left="5760" w:hanging="360"/>
      </w:pPr>
    </w:lvl>
    <w:lvl w:ilvl="8" w:tplc="496289C8" w:tentative="1">
      <w:start w:val="1"/>
      <w:numFmt w:val="decimal"/>
      <w:lvlText w:val="%9."/>
      <w:lvlJc w:val="left"/>
      <w:pPr>
        <w:tabs>
          <w:tab w:val="num" w:pos="6480"/>
        </w:tabs>
        <w:ind w:left="6480" w:hanging="360"/>
      </w:pPr>
    </w:lvl>
  </w:abstractNum>
  <w:abstractNum w:abstractNumId="6">
    <w:nsid w:val="1336227B"/>
    <w:multiLevelType w:val="hybridMultilevel"/>
    <w:tmpl w:val="17AA37FE"/>
    <w:lvl w:ilvl="0" w:tplc="8AC05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E92D5A"/>
    <w:multiLevelType w:val="hybridMultilevel"/>
    <w:tmpl w:val="3732F934"/>
    <w:lvl w:ilvl="0" w:tplc="2DA0A9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7CE79D4"/>
    <w:multiLevelType w:val="hybridMultilevel"/>
    <w:tmpl w:val="31C0F4E8"/>
    <w:lvl w:ilvl="0" w:tplc="8AC05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CE4BE9"/>
    <w:multiLevelType w:val="hybridMultilevel"/>
    <w:tmpl w:val="D35039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0E3CC4"/>
    <w:multiLevelType w:val="hybridMultilevel"/>
    <w:tmpl w:val="C046DCFE"/>
    <w:lvl w:ilvl="0" w:tplc="C2BE6B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4223CC"/>
    <w:multiLevelType w:val="hybridMultilevel"/>
    <w:tmpl w:val="14DCAE10"/>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72466D"/>
    <w:multiLevelType w:val="hybridMultilevel"/>
    <w:tmpl w:val="162E5204"/>
    <w:lvl w:ilvl="0" w:tplc="8AC05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A3023B"/>
    <w:multiLevelType w:val="hybridMultilevel"/>
    <w:tmpl w:val="748ECDD2"/>
    <w:lvl w:ilvl="0" w:tplc="C2BE6B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9B0E78"/>
    <w:multiLevelType w:val="hybridMultilevel"/>
    <w:tmpl w:val="6882B064"/>
    <w:lvl w:ilvl="0" w:tplc="8AC05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D3003A"/>
    <w:multiLevelType w:val="hybridMultilevel"/>
    <w:tmpl w:val="D93ED6B0"/>
    <w:lvl w:ilvl="0" w:tplc="BF98DD08">
      <w:start w:val="1"/>
      <w:numFmt w:val="decimal"/>
      <w:lvlText w:val="%1."/>
      <w:lvlJc w:val="left"/>
      <w:pPr>
        <w:tabs>
          <w:tab w:val="num" w:pos="720"/>
        </w:tabs>
        <w:ind w:left="720" w:hanging="360"/>
      </w:pPr>
      <w:rPr>
        <w:rFonts w:ascii="Times New Roman" w:eastAsia="Times New Roman" w:hAnsi="Times New Roman" w:cs="Times New Roman"/>
      </w:rPr>
    </w:lvl>
    <w:lvl w:ilvl="1" w:tplc="2888496A" w:tentative="1">
      <w:start w:val="1"/>
      <w:numFmt w:val="decimal"/>
      <w:lvlText w:val="%2)"/>
      <w:lvlJc w:val="left"/>
      <w:pPr>
        <w:tabs>
          <w:tab w:val="num" w:pos="1440"/>
        </w:tabs>
        <w:ind w:left="1440" w:hanging="360"/>
      </w:pPr>
    </w:lvl>
    <w:lvl w:ilvl="2" w:tplc="C486FB52" w:tentative="1">
      <w:start w:val="1"/>
      <w:numFmt w:val="decimal"/>
      <w:lvlText w:val="%3)"/>
      <w:lvlJc w:val="left"/>
      <w:pPr>
        <w:tabs>
          <w:tab w:val="num" w:pos="2160"/>
        </w:tabs>
        <w:ind w:left="2160" w:hanging="360"/>
      </w:pPr>
    </w:lvl>
    <w:lvl w:ilvl="3" w:tplc="3F0071AE" w:tentative="1">
      <w:start w:val="1"/>
      <w:numFmt w:val="decimal"/>
      <w:lvlText w:val="%4)"/>
      <w:lvlJc w:val="left"/>
      <w:pPr>
        <w:tabs>
          <w:tab w:val="num" w:pos="2880"/>
        </w:tabs>
        <w:ind w:left="2880" w:hanging="360"/>
      </w:pPr>
    </w:lvl>
    <w:lvl w:ilvl="4" w:tplc="9C30700E" w:tentative="1">
      <w:start w:val="1"/>
      <w:numFmt w:val="decimal"/>
      <w:lvlText w:val="%5)"/>
      <w:lvlJc w:val="left"/>
      <w:pPr>
        <w:tabs>
          <w:tab w:val="num" w:pos="3600"/>
        </w:tabs>
        <w:ind w:left="3600" w:hanging="360"/>
      </w:pPr>
    </w:lvl>
    <w:lvl w:ilvl="5" w:tplc="67189CB0" w:tentative="1">
      <w:start w:val="1"/>
      <w:numFmt w:val="decimal"/>
      <w:lvlText w:val="%6)"/>
      <w:lvlJc w:val="left"/>
      <w:pPr>
        <w:tabs>
          <w:tab w:val="num" w:pos="4320"/>
        </w:tabs>
        <w:ind w:left="4320" w:hanging="360"/>
      </w:pPr>
    </w:lvl>
    <w:lvl w:ilvl="6" w:tplc="B71A0A4A" w:tentative="1">
      <w:start w:val="1"/>
      <w:numFmt w:val="decimal"/>
      <w:lvlText w:val="%7)"/>
      <w:lvlJc w:val="left"/>
      <w:pPr>
        <w:tabs>
          <w:tab w:val="num" w:pos="5040"/>
        </w:tabs>
        <w:ind w:left="5040" w:hanging="360"/>
      </w:pPr>
    </w:lvl>
    <w:lvl w:ilvl="7" w:tplc="079063F0" w:tentative="1">
      <w:start w:val="1"/>
      <w:numFmt w:val="decimal"/>
      <w:lvlText w:val="%8)"/>
      <w:lvlJc w:val="left"/>
      <w:pPr>
        <w:tabs>
          <w:tab w:val="num" w:pos="5760"/>
        </w:tabs>
        <w:ind w:left="5760" w:hanging="360"/>
      </w:pPr>
    </w:lvl>
    <w:lvl w:ilvl="8" w:tplc="58705BA0" w:tentative="1">
      <w:start w:val="1"/>
      <w:numFmt w:val="decimal"/>
      <w:lvlText w:val="%9)"/>
      <w:lvlJc w:val="left"/>
      <w:pPr>
        <w:tabs>
          <w:tab w:val="num" w:pos="6480"/>
        </w:tabs>
        <w:ind w:left="6480" w:hanging="360"/>
      </w:pPr>
    </w:lvl>
  </w:abstractNum>
  <w:abstractNum w:abstractNumId="16">
    <w:nsid w:val="3472372C"/>
    <w:multiLevelType w:val="hybridMultilevel"/>
    <w:tmpl w:val="B564358E"/>
    <w:lvl w:ilvl="0" w:tplc="211A5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627249F"/>
    <w:multiLevelType w:val="hybridMultilevel"/>
    <w:tmpl w:val="62001476"/>
    <w:lvl w:ilvl="0" w:tplc="8AC05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9FC4408"/>
    <w:multiLevelType w:val="hybridMultilevel"/>
    <w:tmpl w:val="76E83160"/>
    <w:lvl w:ilvl="0" w:tplc="8AC05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7F5D71"/>
    <w:multiLevelType w:val="hybridMultilevel"/>
    <w:tmpl w:val="1DCC7CD4"/>
    <w:lvl w:ilvl="0" w:tplc="8AC05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6BC5FC7"/>
    <w:multiLevelType w:val="hybridMultilevel"/>
    <w:tmpl w:val="2ACE9506"/>
    <w:lvl w:ilvl="0" w:tplc="8AC05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BA3A1A"/>
    <w:multiLevelType w:val="hybridMultilevel"/>
    <w:tmpl w:val="87703EC0"/>
    <w:lvl w:ilvl="0" w:tplc="F26A948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4BCB7E4F"/>
    <w:multiLevelType w:val="hybridMultilevel"/>
    <w:tmpl w:val="F9D038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EE61EF9"/>
    <w:multiLevelType w:val="hybridMultilevel"/>
    <w:tmpl w:val="DAF21B64"/>
    <w:lvl w:ilvl="0" w:tplc="8AC05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5C6BF7"/>
    <w:multiLevelType w:val="hybridMultilevel"/>
    <w:tmpl w:val="7D405C58"/>
    <w:lvl w:ilvl="0" w:tplc="8AC05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730EFD"/>
    <w:multiLevelType w:val="hybridMultilevel"/>
    <w:tmpl w:val="4BFEC39C"/>
    <w:lvl w:ilvl="0" w:tplc="8AC05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BD75F1"/>
    <w:multiLevelType w:val="hybridMultilevel"/>
    <w:tmpl w:val="C0ACFDF0"/>
    <w:lvl w:ilvl="0" w:tplc="8AC05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D240077"/>
    <w:multiLevelType w:val="hybridMultilevel"/>
    <w:tmpl w:val="04163860"/>
    <w:lvl w:ilvl="0" w:tplc="66EE25B0">
      <w:start w:val="1"/>
      <w:numFmt w:val="bullet"/>
      <w:lvlText w:val="•"/>
      <w:lvlJc w:val="left"/>
      <w:pPr>
        <w:tabs>
          <w:tab w:val="num" w:pos="720"/>
        </w:tabs>
        <w:ind w:left="720" w:hanging="360"/>
      </w:pPr>
      <w:rPr>
        <w:rFonts w:ascii="Times New Roman" w:hAnsi="Times New Roman" w:hint="default"/>
      </w:rPr>
    </w:lvl>
    <w:lvl w:ilvl="1" w:tplc="53A09210" w:tentative="1">
      <w:start w:val="1"/>
      <w:numFmt w:val="bullet"/>
      <w:lvlText w:val="•"/>
      <w:lvlJc w:val="left"/>
      <w:pPr>
        <w:tabs>
          <w:tab w:val="num" w:pos="1440"/>
        </w:tabs>
        <w:ind w:left="1440" w:hanging="360"/>
      </w:pPr>
      <w:rPr>
        <w:rFonts w:ascii="Times New Roman" w:hAnsi="Times New Roman" w:hint="default"/>
      </w:rPr>
    </w:lvl>
    <w:lvl w:ilvl="2" w:tplc="0419000F">
      <w:start w:val="1"/>
      <w:numFmt w:val="decimal"/>
      <w:lvlText w:val="%3."/>
      <w:lvlJc w:val="left"/>
      <w:pPr>
        <w:tabs>
          <w:tab w:val="num" w:pos="928"/>
        </w:tabs>
        <w:ind w:left="928" w:hanging="360"/>
      </w:pPr>
      <w:rPr>
        <w:rFonts w:hint="default"/>
      </w:rPr>
    </w:lvl>
    <w:lvl w:ilvl="3" w:tplc="70969522" w:tentative="1">
      <w:start w:val="1"/>
      <w:numFmt w:val="bullet"/>
      <w:lvlText w:val="•"/>
      <w:lvlJc w:val="left"/>
      <w:pPr>
        <w:tabs>
          <w:tab w:val="num" w:pos="2880"/>
        </w:tabs>
        <w:ind w:left="2880" w:hanging="360"/>
      </w:pPr>
      <w:rPr>
        <w:rFonts w:ascii="Times New Roman" w:hAnsi="Times New Roman" w:hint="default"/>
      </w:rPr>
    </w:lvl>
    <w:lvl w:ilvl="4" w:tplc="9CB42A3C" w:tentative="1">
      <w:start w:val="1"/>
      <w:numFmt w:val="bullet"/>
      <w:lvlText w:val="•"/>
      <w:lvlJc w:val="left"/>
      <w:pPr>
        <w:tabs>
          <w:tab w:val="num" w:pos="3600"/>
        </w:tabs>
        <w:ind w:left="3600" w:hanging="360"/>
      </w:pPr>
      <w:rPr>
        <w:rFonts w:ascii="Times New Roman" w:hAnsi="Times New Roman" w:hint="default"/>
      </w:rPr>
    </w:lvl>
    <w:lvl w:ilvl="5" w:tplc="8932E282" w:tentative="1">
      <w:start w:val="1"/>
      <w:numFmt w:val="bullet"/>
      <w:lvlText w:val="•"/>
      <w:lvlJc w:val="left"/>
      <w:pPr>
        <w:tabs>
          <w:tab w:val="num" w:pos="4320"/>
        </w:tabs>
        <w:ind w:left="4320" w:hanging="360"/>
      </w:pPr>
      <w:rPr>
        <w:rFonts w:ascii="Times New Roman" w:hAnsi="Times New Roman" w:hint="default"/>
      </w:rPr>
    </w:lvl>
    <w:lvl w:ilvl="6" w:tplc="247643C0" w:tentative="1">
      <w:start w:val="1"/>
      <w:numFmt w:val="bullet"/>
      <w:lvlText w:val="•"/>
      <w:lvlJc w:val="left"/>
      <w:pPr>
        <w:tabs>
          <w:tab w:val="num" w:pos="5040"/>
        </w:tabs>
        <w:ind w:left="5040" w:hanging="360"/>
      </w:pPr>
      <w:rPr>
        <w:rFonts w:ascii="Times New Roman" w:hAnsi="Times New Roman" w:hint="default"/>
      </w:rPr>
    </w:lvl>
    <w:lvl w:ilvl="7" w:tplc="99D03338" w:tentative="1">
      <w:start w:val="1"/>
      <w:numFmt w:val="bullet"/>
      <w:lvlText w:val="•"/>
      <w:lvlJc w:val="left"/>
      <w:pPr>
        <w:tabs>
          <w:tab w:val="num" w:pos="5760"/>
        </w:tabs>
        <w:ind w:left="5760" w:hanging="360"/>
      </w:pPr>
      <w:rPr>
        <w:rFonts w:ascii="Times New Roman" w:hAnsi="Times New Roman" w:hint="default"/>
      </w:rPr>
    </w:lvl>
    <w:lvl w:ilvl="8" w:tplc="54165568"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E8F5EDF"/>
    <w:multiLevelType w:val="hybridMultilevel"/>
    <w:tmpl w:val="CBC24F9C"/>
    <w:lvl w:ilvl="0" w:tplc="66EE25B0">
      <w:start w:val="1"/>
      <w:numFmt w:val="bullet"/>
      <w:lvlText w:val="•"/>
      <w:lvlJc w:val="left"/>
      <w:pPr>
        <w:tabs>
          <w:tab w:val="num" w:pos="720"/>
        </w:tabs>
        <w:ind w:left="720" w:hanging="360"/>
      </w:pPr>
      <w:rPr>
        <w:rFonts w:ascii="Times New Roman" w:hAnsi="Times New Roman" w:hint="default"/>
      </w:rPr>
    </w:lvl>
    <w:lvl w:ilvl="1" w:tplc="53A09210" w:tentative="1">
      <w:start w:val="1"/>
      <w:numFmt w:val="bullet"/>
      <w:lvlText w:val="•"/>
      <w:lvlJc w:val="left"/>
      <w:pPr>
        <w:tabs>
          <w:tab w:val="num" w:pos="1440"/>
        </w:tabs>
        <w:ind w:left="1440" w:hanging="360"/>
      </w:pPr>
      <w:rPr>
        <w:rFonts w:ascii="Times New Roman" w:hAnsi="Times New Roman" w:hint="default"/>
      </w:rPr>
    </w:lvl>
    <w:lvl w:ilvl="2" w:tplc="8AC05C84">
      <w:start w:val="1"/>
      <w:numFmt w:val="bullet"/>
      <w:lvlText w:val=""/>
      <w:lvlJc w:val="left"/>
      <w:pPr>
        <w:tabs>
          <w:tab w:val="num" w:pos="928"/>
        </w:tabs>
        <w:ind w:left="928" w:hanging="360"/>
      </w:pPr>
      <w:rPr>
        <w:rFonts w:ascii="Symbol" w:hAnsi="Symbol" w:hint="default"/>
      </w:rPr>
    </w:lvl>
    <w:lvl w:ilvl="3" w:tplc="70969522" w:tentative="1">
      <w:start w:val="1"/>
      <w:numFmt w:val="bullet"/>
      <w:lvlText w:val="•"/>
      <w:lvlJc w:val="left"/>
      <w:pPr>
        <w:tabs>
          <w:tab w:val="num" w:pos="2880"/>
        </w:tabs>
        <w:ind w:left="2880" w:hanging="360"/>
      </w:pPr>
      <w:rPr>
        <w:rFonts w:ascii="Times New Roman" w:hAnsi="Times New Roman" w:hint="default"/>
      </w:rPr>
    </w:lvl>
    <w:lvl w:ilvl="4" w:tplc="9CB42A3C" w:tentative="1">
      <w:start w:val="1"/>
      <w:numFmt w:val="bullet"/>
      <w:lvlText w:val="•"/>
      <w:lvlJc w:val="left"/>
      <w:pPr>
        <w:tabs>
          <w:tab w:val="num" w:pos="3600"/>
        </w:tabs>
        <w:ind w:left="3600" w:hanging="360"/>
      </w:pPr>
      <w:rPr>
        <w:rFonts w:ascii="Times New Roman" w:hAnsi="Times New Roman" w:hint="default"/>
      </w:rPr>
    </w:lvl>
    <w:lvl w:ilvl="5" w:tplc="8932E282" w:tentative="1">
      <w:start w:val="1"/>
      <w:numFmt w:val="bullet"/>
      <w:lvlText w:val="•"/>
      <w:lvlJc w:val="left"/>
      <w:pPr>
        <w:tabs>
          <w:tab w:val="num" w:pos="4320"/>
        </w:tabs>
        <w:ind w:left="4320" w:hanging="360"/>
      </w:pPr>
      <w:rPr>
        <w:rFonts w:ascii="Times New Roman" w:hAnsi="Times New Roman" w:hint="default"/>
      </w:rPr>
    </w:lvl>
    <w:lvl w:ilvl="6" w:tplc="247643C0" w:tentative="1">
      <w:start w:val="1"/>
      <w:numFmt w:val="bullet"/>
      <w:lvlText w:val="•"/>
      <w:lvlJc w:val="left"/>
      <w:pPr>
        <w:tabs>
          <w:tab w:val="num" w:pos="5040"/>
        </w:tabs>
        <w:ind w:left="5040" w:hanging="360"/>
      </w:pPr>
      <w:rPr>
        <w:rFonts w:ascii="Times New Roman" w:hAnsi="Times New Roman" w:hint="default"/>
      </w:rPr>
    </w:lvl>
    <w:lvl w:ilvl="7" w:tplc="99D03338" w:tentative="1">
      <w:start w:val="1"/>
      <w:numFmt w:val="bullet"/>
      <w:lvlText w:val="•"/>
      <w:lvlJc w:val="left"/>
      <w:pPr>
        <w:tabs>
          <w:tab w:val="num" w:pos="5760"/>
        </w:tabs>
        <w:ind w:left="5760" w:hanging="360"/>
      </w:pPr>
      <w:rPr>
        <w:rFonts w:ascii="Times New Roman" w:hAnsi="Times New Roman" w:hint="default"/>
      </w:rPr>
    </w:lvl>
    <w:lvl w:ilvl="8" w:tplc="54165568"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28B34FC"/>
    <w:multiLevelType w:val="hybridMultilevel"/>
    <w:tmpl w:val="B20C2BE0"/>
    <w:lvl w:ilvl="0" w:tplc="8AC05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445039E"/>
    <w:multiLevelType w:val="hybridMultilevel"/>
    <w:tmpl w:val="C46299C0"/>
    <w:lvl w:ilvl="0" w:tplc="8AC05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6441B87"/>
    <w:multiLevelType w:val="hybridMultilevel"/>
    <w:tmpl w:val="9FFC2F9E"/>
    <w:lvl w:ilvl="0" w:tplc="9E8037C8">
      <w:start w:val="1"/>
      <w:numFmt w:val="bullet"/>
      <w:lvlText w:val="•"/>
      <w:lvlJc w:val="left"/>
      <w:pPr>
        <w:tabs>
          <w:tab w:val="num" w:pos="720"/>
        </w:tabs>
        <w:ind w:left="720" w:hanging="360"/>
      </w:pPr>
      <w:rPr>
        <w:rFonts w:ascii="Arial" w:hAnsi="Arial" w:hint="default"/>
      </w:rPr>
    </w:lvl>
    <w:lvl w:ilvl="1" w:tplc="480A35BC" w:tentative="1">
      <w:start w:val="1"/>
      <w:numFmt w:val="bullet"/>
      <w:lvlText w:val="•"/>
      <w:lvlJc w:val="left"/>
      <w:pPr>
        <w:tabs>
          <w:tab w:val="num" w:pos="1440"/>
        </w:tabs>
        <w:ind w:left="1440" w:hanging="360"/>
      </w:pPr>
      <w:rPr>
        <w:rFonts w:ascii="Arial" w:hAnsi="Arial" w:hint="default"/>
      </w:rPr>
    </w:lvl>
    <w:lvl w:ilvl="2" w:tplc="8AC05C84">
      <w:start w:val="1"/>
      <w:numFmt w:val="bullet"/>
      <w:lvlText w:val=""/>
      <w:lvlJc w:val="left"/>
      <w:pPr>
        <w:tabs>
          <w:tab w:val="num" w:pos="2160"/>
        </w:tabs>
        <w:ind w:left="2160" w:hanging="360"/>
      </w:pPr>
      <w:rPr>
        <w:rFonts w:ascii="Symbol" w:hAnsi="Symbol" w:hint="default"/>
      </w:rPr>
    </w:lvl>
    <w:lvl w:ilvl="3" w:tplc="9726FD04" w:tentative="1">
      <w:start w:val="1"/>
      <w:numFmt w:val="bullet"/>
      <w:lvlText w:val="•"/>
      <w:lvlJc w:val="left"/>
      <w:pPr>
        <w:tabs>
          <w:tab w:val="num" w:pos="2880"/>
        </w:tabs>
        <w:ind w:left="2880" w:hanging="360"/>
      </w:pPr>
      <w:rPr>
        <w:rFonts w:ascii="Arial" w:hAnsi="Arial" w:hint="default"/>
      </w:rPr>
    </w:lvl>
    <w:lvl w:ilvl="4" w:tplc="120CBE0E" w:tentative="1">
      <w:start w:val="1"/>
      <w:numFmt w:val="bullet"/>
      <w:lvlText w:val="•"/>
      <w:lvlJc w:val="left"/>
      <w:pPr>
        <w:tabs>
          <w:tab w:val="num" w:pos="3600"/>
        </w:tabs>
        <w:ind w:left="3600" w:hanging="360"/>
      </w:pPr>
      <w:rPr>
        <w:rFonts w:ascii="Arial" w:hAnsi="Arial" w:hint="default"/>
      </w:rPr>
    </w:lvl>
    <w:lvl w:ilvl="5" w:tplc="961E8250" w:tentative="1">
      <w:start w:val="1"/>
      <w:numFmt w:val="bullet"/>
      <w:lvlText w:val="•"/>
      <w:lvlJc w:val="left"/>
      <w:pPr>
        <w:tabs>
          <w:tab w:val="num" w:pos="4320"/>
        </w:tabs>
        <w:ind w:left="4320" w:hanging="360"/>
      </w:pPr>
      <w:rPr>
        <w:rFonts w:ascii="Arial" w:hAnsi="Arial" w:hint="default"/>
      </w:rPr>
    </w:lvl>
    <w:lvl w:ilvl="6" w:tplc="C9B83F32" w:tentative="1">
      <w:start w:val="1"/>
      <w:numFmt w:val="bullet"/>
      <w:lvlText w:val="•"/>
      <w:lvlJc w:val="left"/>
      <w:pPr>
        <w:tabs>
          <w:tab w:val="num" w:pos="5040"/>
        </w:tabs>
        <w:ind w:left="5040" w:hanging="360"/>
      </w:pPr>
      <w:rPr>
        <w:rFonts w:ascii="Arial" w:hAnsi="Arial" w:hint="default"/>
      </w:rPr>
    </w:lvl>
    <w:lvl w:ilvl="7" w:tplc="E9A05A18" w:tentative="1">
      <w:start w:val="1"/>
      <w:numFmt w:val="bullet"/>
      <w:lvlText w:val="•"/>
      <w:lvlJc w:val="left"/>
      <w:pPr>
        <w:tabs>
          <w:tab w:val="num" w:pos="5760"/>
        </w:tabs>
        <w:ind w:left="5760" w:hanging="360"/>
      </w:pPr>
      <w:rPr>
        <w:rFonts w:ascii="Arial" w:hAnsi="Arial" w:hint="default"/>
      </w:rPr>
    </w:lvl>
    <w:lvl w:ilvl="8" w:tplc="BEAC4CF4" w:tentative="1">
      <w:start w:val="1"/>
      <w:numFmt w:val="bullet"/>
      <w:lvlText w:val="•"/>
      <w:lvlJc w:val="left"/>
      <w:pPr>
        <w:tabs>
          <w:tab w:val="num" w:pos="6480"/>
        </w:tabs>
        <w:ind w:left="6480" w:hanging="360"/>
      </w:pPr>
      <w:rPr>
        <w:rFonts w:ascii="Arial" w:hAnsi="Arial" w:hint="default"/>
      </w:rPr>
    </w:lvl>
  </w:abstractNum>
  <w:abstractNum w:abstractNumId="32">
    <w:nsid w:val="6C8F0925"/>
    <w:multiLevelType w:val="hybridMultilevel"/>
    <w:tmpl w:val="2702D9E8"/>
    <w:lvl w:ilvl="0" w:tplc="2DA0A9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CB109B7"/>
    <w:multiLevelType w:val="hybridMultilevel"/>
    <w:tmpl w:val="EB4C8944"/>
    <w:lvl w:ilvl="0" w:tplc="8AC05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DBE5DD6"/>
    <w:multiLevelType w:val="hybridMultilevel"/>
    <w:tmpl w:val="6E620786"/>
    <w:lvl w:ilvl="0" w:tplc="F26A94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FD46C75"/>
    <w:multiLevelType w:val="hybridMultilevel"/>
    <w:tmpl w:val="29B2E5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296416F"/>
    <w:multiLevelType w:val="hybridMultilevel"/>
    <w:tmpl w:val="1532A062"/>
    <w:lvl w:ilvl="0" w:tplc="8AC05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81C0E97"/>
    <w:multiLevelType w:val="hybridMultilevel"/>
    <w:tmpl w:val="C86200C8"/>
    <w:lvl w:ilvl="0" w:tplc="F26A9486">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8">
    <w:nsid w:val="7FAB2068"/>
    <w:multiLevelType w:val="hybridMultilevel"/>
    <w:tmpl w:val="F6A83242"/>
    <w:lvl w:ilvl="0" w:tplc="8AC05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2"/>
  </w:num>
  <w:num w:numId="3">
    <w:abstractNumId w:val="16"/>
  </w:num>
  <w:num w:numId="4">
    <w:abstractNumId w:val="4"/>
  </w:num>
  <w:num w:numId="5">
    <w:abstractNumId w:val="17"/>
  </w:num>
  <w:num w:numId="6">
    <w:abstractNumId w:val="33"/>
  </w:num>
  <w:num w:numId="7">
    <w:abstractNumId w:val="9"/>
  </w:num>
  <w:num w:numId="8">
    <w:abstractNumId w:val="19"/>
  </w:num>
  <w:num w:numId="9">
    <w:abstractNumId w:val="22"/>
  </w:num>
  <w:num w:numId="10">
    <w:abstractNumId w:val="8"/>
  </w:num>
  <w:num w:numId="11">
    <w:abstractNumId w:val="13"/>
  </w:num>
  <w:num w:numId="12">
    <w:abstractNumId w:val="10"/>
  </w:num>
  <w:num w:numId="13">
    <w:abstractNumId w:val="5"/>
  </w:num>
  <w:num w:numId="14">
    <w:abstractNumId w:val="27"/>
  </w:num>
  <w:num w:numId="15">
    <w:abstractNumId w:val="30"/>
  </w:num>
  <w:num w:numId="16">
    <w:abstractNumId w:val="28"/>
  </w:num>
  <w:num w:numId="17">
    <w:abstractNumId w:val="29"/>
  </w:num>
  <w:num w:numId="18">
    <w:abstractNumId w:val="31"/>
  </w:num>
  <w:num w:numId="19">
    <w:abstractNumId w:val="26"/>
  </w:num>
  <w:num w:numId="20">
    <w:abstractNumId w:val="18"/>
  </w:num>
  <w:num w:numId="21">
    <w:abstractNumId w:val="38"/>
  </w:num>
  <w:num w:numId="22">
    <w:abstractNumId w:val="6"/>
  </w:num>
  <w:num w:numId="23">
    <w:abstractNumId w:val="12"/>
  </w:num>
  <w:num w:numId="24">
    <w:abstractNumId w:val="14"/>
  </w:num>
  <w:num w:numId="25">
    <w:abstractNumId w:val="20"/>
  </w:num>
  <w:num w:numId="26">
    <w:abstractNumId w:val="36"/>
  </w:num>
  <w:num w:numId="27">
    <w:abstractNumId w:val="24"/>
  </w:num>
  <w:num w:numId="28">
    <w:abstractNumId w:val="25"/>
  </w:num>
  <w:num w:numId="29">
    <w:abstractNumId w:val="23"/>
  </w:num>
  <w:num w:numId="30">
    <w:abstractNumId w:val="35"/>
  </w:num>
  <w:num w:numId="31">
    <w:abstractNumId w:val="11"/>
  </w:num>
  <w:num w:numId="32">
    <w:abstractNumId w:val="0"/>
  </w:num>
  <w:num w:numId="33">
    <w:abstractNumId w:val="1"/>
  </w:num>
  <w:num w:numId="34">
    <w:abstractNumId w:val="2"/>
  </w:num>
  <w:num w:numId="35">
    <w:abstractNumId w:val="34"/>
  </w:num>
  <w:num w:numId="36">
    <w:abstractNumId w:val="21"/>
  </w:num>
  <w:num w:numId="37">
    <w:abstractNumId w:val="3"/>
  </w:num>
  <w:num w:numId="38">
    <w:abstractNumId w:val="37"/>
  </w:num>
  <w:num w:numId="39">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12C"/>
    <w:rsid w:val="00000093"/>
    <w:rsid w:val="00032314"/>
    <w:rsid w:val="0003731E"/>
    <w:rsid w:val="00047BF2"/>
    <w:rsid w:val="00060016"/>
    <w:rsid w:val="000A2FB0"/>
    <w:rsid w:val="000B2BA1"/>
    <w:rsid w:val="000B438C"/>
    <w:rsid w:val="000C661B"/>
    <w:rsid w:val="000D663D"/>
    <w:rsid w:val="000F320A"/>
    <w:rsid w:val="0010654C"/>
    <w:rsid w:val="001343E6"/>
    <w:rsid w:val="0014602A"/>
    <w:rsid w:val="00166B7E"/>
    <w:rsid w:val="00171BB4"/>
    <w:rsid w:val="001A6C6B"/>
    <w:rsid w:val="001D56C7"/>
    <w:rsid w:val="00222E9B"/>
    <w:rsid w:val="002441A9"/>
    <w:rsid w:val="00254C48"/>
    <w:rsid w:val="002943F7"/>
    <w:rsid w:val="002A34E8"/>
    <w:rsid w:val="002A4970"/>
    <w:rsid w:val="002C4054"/>
    <w:rsid w:val="002D167B"/>
    <w:rsid w:val="002D7692"/>
    <w:rsid w:val="002E797D"/>
    <w:rsid w:val="00302626"/>
    <w:rsid w:val="0034215D"/>
    <w:rsid w:val="003848B0"/>
    <w:rsid w:val="003848E5"/>
    <w:rsid w:val="00394DD8"/>
    <w:rsid w:val="003A5601"/>
    <w:rsid w:val="003A6726"/>
    <w:rsid w:val="003B0063"/>
    <w:rsid w:val="003D22D3"/>
    <w:rsid w:val="003F3904"/>
    <w:rsid w:val="00430F3D"/>
    <w:rsid w:val="00444178"/>
    <w:rsid w:val="004704B3"/>
    <w:rsid w:val="00484D20"/>
    <w:rsid w:val="004A1C45"/>
    <w:rsid w:val="004E522F"/>
    <w:rsid w:val="00503BC4"/>
    <w:rsid w:val="00505449"/>
    <w:rsid w:val="00516ACB"/>
    <w:rsid w:val="00521596"/>
    <w:rsid w:val="00533211"/>
    <w:rsid w:val="005576BB"/>
    <w:rsid w:val="005874E5"/>
    <w:rsid w:val="005D7C38"/>
    <w:rsid w:val="005E5FF1"/>
    <w:rsid w:val="005E66B4"/>
    <w:rsid w:val="00600D1E"/>
    <w:rsid w:val="00601AD2"/>
    <w:rsid w:val="006329E0"/>
    <w:rsid w:val="00660FDF"/>
    <w:rsid w:val="00661320"/>
    <w:rsid w:val="00695AF9"/>
    <w:rsid w:val="006B4B81"/>
    <w:rsid w:val="006B7F4E"/>
    <w:rsid w:val="006D184A"/>
    <w:rsid w:val="006D1A11"/>
    <w:rsid w:val="007177EB"/>
    <w:rsid w:val="0075331A"/>
    <w:rsid w:val="00774FB5"/>
    <w:rsid w:val="007E51EA"/>
    <w:rsid w:val="00811CF6"/>
    <w:rsid w:val="00846F14"/>
    <w:rsid w:val="00866746"/>
    <w:rsid w:val="0087042B"/>
    <w:rsid w:val="00882D07"/>
    <w:rsid w:val="008A131A"/>
    <w:rsid w:val="008E400F"/>
    <w:rsid w:val="008F069D"/>
    <w:rsid w:val="00931E18"/>
    <w:rsid w:val="00932CED"/>
    <w:rsid w:val="0094566F"/>
    <w:rsid w:val="009533B6"/>
    <w:rsid w:val="009A38D0"/>
    <w:rsid w:val="009C1FF1"/>
    <w:rsid w:val="009D1D24"/>
    <w:rsid w:val="009D57C0"/>
    <w:rsid w:val="009D64A3"/>
    <w:rsid w:val="00A46757"/>
    <w:rsid w:val="00A46DEF"/>
    <w:rsid w:val="00A47B4A"/>
    <w:rsid w:val="00A71069"/>
    <w:rsid w:val="00A9738F"/>
    <w:rsid w:val="00AA6EFF"/>
    <w:rsid w:val="00AF3A4D"/>
    <w:rsid w:val="00B13B33"/>
    <w:rsid w:val="00B32250"/>
    <w:rsid w:val="00B33284"/>
    <w:rsid w:val="00B42E84"/>
    <w:rsid w:val="00B44AC2"/>
    <w:rsid w:val="00B75D08"/>
    <w:rsid w:val="00B90355"/>
    <w:rsid w:val="00C83FD7"/>
    <w:rsid w:val="00C84DFD"/>
    <w:rsid w:val="00CB112C"/>
    <w:rsid w:val="00CE25C6"/>
    <w:rsid w:val="00CE6B82"/>
    <w:rsid w:val="00D070A8"/>
    <w:rsid w:val="00D15113"/>
    <w:rsid w:val="00D41D13"/>
    <w:rsid w:val="00D62711"/>
    <w:rsid w:val="00D62ADF"/>
    <w:rsid w:val="00D800D5"/>
    <w:rsid w:val="00DB080D"/>
    <w:rsid w:val="00DB4087"/>
    <w:rsid w:val="00DC4922"/>
    <w:rsid w:val="00E15D82"/>
    <w:rsid w:val="00E22AB0"/>
    <w:rsid w:val="00E43F4E"/>
    <w:rsid w:val="00E85B70"/>
    <w:rsid w:val="00E91A07"/>
    <w:rsid w:val="00EB6865"/>
    <w:rsid w:val="00EC2E71"/>
    <w:rsid w:val="00F114C2"/>
    <w:rsid w:val="00F30280"/>
    <w:rsid w:val="00F5412C"/>
    <w:rsid w:val="00F664EA"/>
    <w:rsid w:val="00F9668E"/>
    <w:rsid w:val="00FA6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qFormat/>
    <w:rsid w:val="004E522F"/>
    <w:pPr>
      <w:keepNext/>
      <w:widowControl w:val="0"/>
      <w:autoSpaceDE w:val="0"/>
      <w:autoSpaceDN w:val="0"/>
      <w:adjustRightInd w:val="0"/>
      <w:spacing w:after="0" w:line="360" w:lineRule="auto"/>
      <w:jc w:val="center"/>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522F"/>
    <w:rPr>
      <w:rFonts w:ascii="Cambria" w:eastAsia="Times New Roman" w:hAnsi="Cambria" w:cs="Times New Roman"/>
      <w:b/>
      <w:bCs/>
      <w:i/>
      <w:iCs/>
      <w:sz w:val="28"/>
      <w:szCs w:val="28"/>
      <w:lang w:val="x-none" w:eastAsia="x-none"/>
    </w:rPr>
  </w:style>
  <w:style w:type="character" w:styleId="a3">
    <w:name w:val="Hyperlink"/>
    <w:uiPriority w:val="99"/>
    <w:rsid w:val="004E522F"/>
    <w:rPr>
      <w:rFonts w:cs="Times New Roman"/>
      <w:color w:val="0000FF"/>
      <w:u w:val="single"/>
    </w:rPr>
  </w:style>
  <w:style w:type="paragraph" w:styleId="21">
    <w:name w:val="toc 2"/>
    <w:basedOn w:val="a"/>
    <w:next w:val="a"/>
    <w:autoRedefine/>
    <w:uiPriority w:val="99"/>
    <w:semiHidden/>
    <w:rsid w:val="004E522F"/>
    <w:pPr>
      <w:widowControl w:val="0"/>
      <w:autoSpaceDE w:val="0"/>
      <w:autoSpaceDN w:val="0"/>
      <w:adjustRightInd w:val="0"/>
      <w:spacing w:after="0" w:line="360" w:lineRule="auto"/>
    </w:pPr>
    <w:rPr>
      <w:rFonts w:ascii="Times New Roman" w:eastAsia="Times New Roman" w:hAnsi="Times New Roman" w:cs="Times New Roman"/>
      <w:smallCaps/>
      <w:sz w:val="28"/>
      <w:szCs w:val="28"/>
      <w:lang w:eastAsia="ru-RU"/>
    </w:rPr>
  </w:style>
  <w:style w:type="paragraph" w:styleId="a4">
    <w:name w:val="List Paragraph"/>
    <w:basedOn w:val="a"/>
    <w:link w:val="a5"/>
    <w:uiPriority w:val="34"/>
    <w:qFormat/>
    <w:rsid w:val="006B4B8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locked/>
    <w:rsid w:val="006B4B81"/>
    <w:rPr>
      <w:rFonts w:ascii="Times New Roman" w:eastAsia="Times New Roman" w:hAnsi="Times New Roman" w:cs="Times New Roman"/>
      <w:sz w:val="24"/>
      <w:szCs w:val="24"/>
      <w:lang w:eastAsia="ru-RU"/>
    </w:rPr>
  </w:style>
  <w:style w:type="table" w:styleId="a6">
    <w:name w:val="Table Grid"/>
    <w:basedOn w:val="a1"/>
    <w:uiPriority w:val="59"/>
    <w:rsid w:val="006B4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qFormat/>
    <w:rsid w:val="001A6C6B"/>
    <w:rPr>
      <w:rFonts w:cs="Times New Roman"/>
      <w:b/>
      <w:bCs/>
    </w:rPr>
  </w:style>
  <w:style w:type="paragraph" w:customStyle="1" w:styleId="1">
    <w:name w:val="Без интервала1"/>
    <w:rsid w:val="001A6C6B"/>
    <w:pPr>
      <w:spacing w:after="0" w:line="240" w:lineRule="auto"/>
    </w:pPr>
    <w:rPr>
      <w:rFonts w:ascii="Calibri" w:eastAsia="Times New Roman" w:hAnsi="Calibri" w:cs="Times New Roman"/>
    </w:rPr>
  </w:style>
  <w:style w:type="paragraph" w:styleId="a8">
    <w:name w:val="Normal (Web)"/>
    <w:basedOn w:val="a"/>
    <w:uiPriority w:val="99"/>
    <w:semiHidden/>
    <w:unhideWhenUsed/>
    <w:rsid w:val="00C84DFD"/>
    <w:pPr>
      <w:spacing w:after="160" w:line="259" w:lineRule="auto"/>
    </w:pPr>
    <w:rPr>
      <w:rFonts w:ascii="Times New Roman" w:hAnsi="Times New Roman" w:cs="Times New Roman"/>
      <w:sz w:val="24"/>
      <w:szCs w:val="24"/>
    </w:rPr>
  </w:style>
  <w:style w:type="paragraph" w:styleId="a9">
    <w:name w:val="Balloon Text"/>
    <w:basedOn w:val="a"/>
    <w:link w:val="aa"/>
    <w:uiPriority w:val="99"/>
    <w:semiHidden/>
    <w:unhideWhenUsed/>
    <w:rsid w:val="00C84DF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84DFD"/>
    <w:rPr>
      <w:rFonts w:ascii="Tahoma" w:hAnsi="Tahoma" w:cs="Tahoma"/>
      <w:sz w:val="16"/>
      <w:szCs w:val="16"/>
    </w:rPr>
  </w:style>
  <w:style w:type="paragraph" w:styleId="ab">
    <w:name w:val="header"/>
    <w:basedOn w:val="a"/>
    <w:link w:val="ac"/>
    <w:uiPriority w:val="99"/>
    <w:unhideWhenUsed/>
    <w:rsid w:val="00D62AD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62ADF"/>
  </w:style>
  <w:style w:type="paragraph" w:styleId="ad">
    <w:name w:val="footer"/>
    <w:basedOn w:val="a"/>
    <w:link w:val="ae"/>
    <w:uiPriority w:val="99"/>
    <w:unhideWhenUsed/>
    <w:rsid w:val="00D62AD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62ADF"/>
  </w:style>
  <w:style w:type="paragraph" w:styleId="af">
    <w:name w:val="No Spacing"/>
    <w:uiPriority w:val="1"/>
    <w:qFormat/>
    <w:rsid w:val="00A46DEF"/>
    <w:pPr>
      <w:spacing w:after="0" w:line="240" w:lineRule="auto"/>
    </w:pPr>
  </w:style>
  <w:style w:type="paragraph" w:customStyle="1" w:styleId="10">
    <w:name w:val="Обычный (веб)1"/>
    <w:rsid w:val="00000093"/>
    <w:pPr>
      <w:suppressAutoHyphens/>
      <w:spacing w:after="100" w:line="240" w:lineRule="auto"/>
      <w:ind w:left="120" w:right="120"/>
      <w:jc w:val="both"/>
    </w:pPr>
    <w:rPr>
      <w:rFonts w:ascii="Arial" w:eastAsia="SimSun" w:hAnsi="Arial" w:cs="Arial"/>
      <w:kern w:val="1"/>
      <w:sz w:val="24"/>
      <w:szCs w:val="24"/>
      <w:lang w:eastAsia="ru-RU"/>
    </w:rPr>
  </w:style>
  <w:style w:type="paragraph" w:customStyle="1" w:styleId="Style3">
    <w:name w:val="Style3"/>
    <w:rsid w:val="00000093"/>
    <w:pPr>
      <w:widowControl w:val="0"/>
      <w:suppressAutoHyphens/>
      <w:spacing w:after="0" w:line="240" w:lineRule="auto"/>
      <w:ind w:firstLine="490"/>
      <w:jc w:val="both"/>
    </w:pPr>
    <w:rPr>
      <w:rFonts w:ascii="Arial" w:eastAsia="SimSun" w:hAnsi="Arial" w:cs="Arial"/>
      <w:kern w:val="1"/>
      <w:sz w:val="24"/>
      <w:szCs w:val="24"/>
      <w:lang w:val="en-US"/>
    </w:rPr>
  </w:style>
  <w:style w:type="paragraph" w:customStyle="1" w:styleId="Style5">
    <w:name w:val="Style5"/>
    <w:rsid w:val="00000093"/>
    <w:pPr>
      <w:widowControl w:val="0"/>
      <w:suppressAutoHyphens/>
      <w:spacing w:after="0" w:line="240" w:lineRule="auto"/>
      <w:ind w:firstLine="490"/>
      <w:jc w:val="both"/>
    </w:pPr>
    <w:rPr>
      <w:rFonts w:ascii="Arial" w:eastAsia="SimSun" w:hAnsi="Arial" w:cs="Arial"/>
      <w:kern w:val="1"/>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qFormat/>
    <w:rsid w:val="004E522F"/>
    <w:pPr>
      <w:keepNext/>
      <w:widowControl w:val="0"/>
      <w:autoSpaceDE w:val="0"/>
      <w:autoSpaceDN w:val="0"/>
      <w:adjustRightInd w:val="0"/>
      <w:spacing w:after="0" w:line="360" w:lineRule="auto"/>
      <w:jc w:val="center"/>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522F"/>
    <w:rPr>
      <w:rFonts w:ascii="Cambria" w:eastAsia="Times New Roman" w:hAnsi="Cambria" w:cs="Times New Roman"/>
      <w:b/>
      <w:bCs/>
      <w:i/>
      <w:iCs/>
      <w:sz w:val="28"/>
      <w:szCs w:val="28"/>
      <w:lang w:val="x-none" w:eastAsia="x-none"/>
    </w:rPr>
  </w:style>
  <w:style w:type="character" w:styleId="a3">
    <w:name w:val="Hyperlink"/>
    <w:uiPriority w:val="99"/>
    <w:rsid w:val="004E522F"/>
    <w:rPr>
      <w:rFonts w:cs="Times New Roman"/>
      <w:color w:val="0000FF"/>
      <w:u w:val="single"/>
    </w:rPr>
  </w:style>
  <w:style w:type="paragraph" w:styleId="21">
    <w:name w:val="toc 2"/>
    <w:basedOn w:val="a"/>
    <w:next w:val="a"/>
    <w:autoRedefine/>
    <w:uiPriority w:val="99"/>
    <w:semiHidden/>
    <w:rsid w:val="004E522F"/>
    <w:pPr>
      <w:widowControl w:val="0"/>
      <w:autoSpaceDE w:val="0"/>
      <w:autoSpaceDN w:val="0"/>
      <w:adjustRightInd w:val="0"/>
      <w:spacing w:after="0" w:line="360" w:lineRule="auto"/>
    </w:pPr>
    <w:rPr>
      <w:rFonts w:ascii="Times New Roman" w:eastAsia="Times New Roman" w:hAnsi="Times New Roman" w:cs="Times New Roman"/>
      <w:smallCaps/>
      <w:sz w:val="28"/>
      <w:szCs w:val="28"/>
      <w:lang w:eastAsia="ru-RU"/>
    </w:rPr>
  </w:style>
  <w:style w:type="paragraph" w:styleId="a4">
    <w:name w:val="List Paragraph"/>
    <w:basedOn w:val="a"/>
    <w:link w:val="a5"/>
    <w:uiPriority w:val="34"/>
    <w:qFormat/>
    <w:rsid w:val="006B4B8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locked/>
    <w:rsid w:val="006B4B81"/>
    <w:rPr>
      <w:rFonts w:ascii="Times New Roman" w:eastAsia="Times New Roman" w:hAnsi="Times New Roman" w:cs="Times New Roman"/>
      <w:sz w:val="24"/>
      <w:szCs w:val="24"/>
      <w:lang w:eastAsia="ru-RU"/>
    </w:rPr>
  </w:style>
  <w:style w:type="table" w:styleId="a6">
    <w:name w:val="Table Grid"/>
    <w:basedOn w:val="a1"/>
    <w:uiPriority w:val="59"/>
    <w:rsid w:val="006B4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qFormat/>
    <w:rsid w:val="001A6C6B"/>
    <w:rPr>
      <w:rFonts w:cs="Times New Roman"/>
      <w:b/>
      <w:bCs/>
    </w:rPr>
  </w:style>
  <w:style w:type="paragraph" w:customStyle="1" w:styleId="1">
    <w:name w:val="Без интервала1"/>
    <w:rsid w:val="001A6C6B"/>
    <w:pPr>
      <w:spacing w:after="0" w:line="240" w:lineRule="auto"/>
    </w:pPr>
    <w:rPr>
      <w:rFonts w:ascii="Calibri" w:eastAsia="Times New Roman" w:hAnsi="Calibri" w:cs="Times New Roman"/>
    </w:rPr>
  </w:style>
  <w:style w:type="paragraph" w:styleId="a8">
    <w:name w:val="Normal (Web)"/>
    <w:basedOn w:val="a"/>
    <w:uiPriority w:val="99"/>
    <w:semiHidden/>
    <w:unhideWhenUsed/>
    <w:rsid w:val="00C84DFD"/>
    <w:pPr>
      <w:spacing w:after="160" w:line="259" w:lineRule="auto"/>
    </w:pPr>
    <w:rPr>
      <w:rFonts w:ascii="Times New Roman" w:hAnsi="Times New Roman" w:cs="Times New Roman"/>
      <w:sz w:val="24"/>
      <w:szCs w:val="24"/>
    </w:rPr>
  </w:style>
  <w:style w:type="paragraph" w:styleId="a9">
    <w:name w:val="Balloon Text"/>
    <w:basedOn w:val="a"/>
    <w:link w:val="aa"/>
    <w:uiPriority w:val="99"/>
    <w:semiHidden/>
    <w:unhideWhenUsed/>
    <w:rsid w:val="00C84DF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84DFD"/>
    <w:rPr>
      <w:rFonts w:ascii="Tahoma" w:hAnsi="Tahoma" w:cs="Tahoma"/>
      <w:sz w:val="16"/>
      <w:szCs w:val="16"/>
    </w:rPr>
  </w:style>
  <w:style w:type="paragraph" w:styleId="ab">
    <w:name w:val="header"/>
    <w:basedOn w:val="a"/>
    <w:link w:val="ac"/>
    <w:uiPriority w:val="99"/>
    <w:unhideWhenUsed/>
    <w:rsid w:val="00D62AD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62ADF"/>
  </w:style>
  <w:style w:type="paragraph" w:styleId="ad">
    <w:name w:val="footer"/>
    <w:basedOn w:val="a"/>
    <w:link w:val="ae"/>
    <w:uiPriority w:val="99"/>
    <w:unhideWhenUsed/>
    <w:rsid w:val="00D62AD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62ADF"/>
  </w:style>
  <w:style w:type="paragraph" w:styleId="af">
    <w:name w:val="No Spacing"/>
    <w:uiPriority w:val="1"/>
    <w:qFormat/>
    <w:rsid w:val="00A46DEF"/>
    <w:pPr>
      <w:spacing w:after="0" w:line="240" w:lineRule="auto"/>
    </w:pPr>
  </w:style>
  <w:style w:type="paragraph" w:customStyle="1" w:styleId="10">
    <w:name w:val="Обычный (веб)1"/>
    <w:rsid w:val="00000093"/>
    <w:pPr>
      <w:suppressAutoHyphens/>
      <w:spacing w:after="100" w:line="240" w:lineRule="auto"/>
      <w:ind w:left="120" w:right="120"/>
      <w:jc w:val="both"/>
    </w:pPr>
    <w:rPr>
      <w:rFonts w:ascii="Arial" w:eastAsia="SimSun" w:hAnsi="Arial" w:cs="Arial"/>
      <w:kern w:val="1"/>
      <w:sz w:val="24"/>
      <w:szCs w:val="24"/>
      <w:lang w:eastAsia="ru-RU"/>
    </w:rPr>
  </w:style>
  <w:style w:type="paragraph" w:customStyle="1" w:styleId="Style3">
    <w:name w:val="Style3"/>
    <w:rsid w:val="00000093"/>
    <w:pPr>
      <w:widowControl w:val="0"/>
      <w:suppressAutoHyphens/>
      <w:spacing w:after="0" w:line="240" w:lineRule="auto"/>
      <w:ind w:firstLine="490"/>
      <w:jc w:val="both"/>
    </w:pPr>
    <w:rPr>
      <w:rFonts w:ascii="Arial" w:eastAsia="SimSun" w:hAnsi="Arial" w:cs="Arial"/>
      <w:kern w:val="1"/>
      <w:sz w:val="24"/>
      <w:szCs w:val="24"/>
      <w:lang w:val="en-US"/>
    </w:rPr>
  </w:style>
  <w:style w:type="paragraph" w:customStyle="1" w:styleId="Style5">
    <w:name w:val="Style5"/>
    <w:rsid w:val="00000093"/>
    <w:pPr>
      <w:widowControl w:val="0"/>
      <w:suppressAutoHyphens/>
      <w:spacing w:after="0" w:line="240" w:lineRule="auto"/>
      <w:ind w:firstLine="490"/>
      <w:jc w:val="both"/>
    </w:pPr>
    <w:rPr>
      <w:rFonts w:ascii="Arial" w:eastAsia="SimSun" w:hAnsi="Arial" w:cs="Arial"/>
      <w:kern w:val="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consultantplus://offline/ref=B5F42FDD4D247E053A824FDDFDFADF71345978261CA821AC3A769E9E50F41ACDE108824B776050ECB5D"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C6D725-3484-473C-92F5-E85935ACF552}"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ru-RU"/>
        </a:p>
      </dgm:t>
    </dgm:pt>
    <dgm:pt modelId="{DBFD67AE-6037-41AB-B0A3-FC88D5681D88}">
      <dgm:prSet phldrT="[Текст]" custT="1"/>
      <dgm:spPr/>
      <dgm:t>
        <a:bodyPr/>
        <a:lstStyle/>
        <a:p>
          <a:r>
            <a:rPr lang="ru-RU" sz="1200" b="1">
              <a:solidFill>
                <a:schemeClr val="tx1"/>
              </a:solidFill>
              <a:latin typeface="Times New Roman" pitchFamily="18" charset="0"/>
              <a:cs typeface="Times New Roman" pitchFamily="18" charset="0"/>
            </a:rPr>
            <a:t>Шаг 4: Оценка результатов наставничества</a:t>
          </a:r>
          <a:endParaRPr lang="ru-RU" sz="1200" b="1">
            <a:latin typeface="Times New Roman" panose="02020603050405020304" pitchFamily="18" charset="0"/>
            <a:cs typeface="Times New Roman" panose="02020603050405020304" pitchFamily="18" charset="0"/>
          </a:endParaRPr>
        </a:p>
      </dgm:t>
    </dgm:pt>
    <dgm:pt modelId="{D7D9FC8E-0A4A-4649-A096-FC198B281C57}" type="parTrans" cxnId="{30AB20D9-0756-4D7C-AA56-9AC6DED2759E}">
      <dgm:prSet/>
      <dgm:spPr/>
      <dgm:t>
        <a:bodyPr/>
        <a:lstStyle/>
        <a:p>
          <a:endParaRPr lang="ru-RU"/>
        </a:p>
      </dgm:t>
    </dgm:pt>
    <dgm:pt modelId="{CBDAC85B-C138-43A2-90EF-2626CFF30415}" type="sibTrans" cxnId="{30AB20D9-0756-4D7C-AA56-9AC6DED2759E}">
      <dgm:prSet/>
      <dgm:spPr/>
      <dgm:t>
        <a:bodyPr/>
        <a:lstStyle/>
        <a:p>
          <a:endParaRPr lang="ru-RU"/>
        </a:p>
      </dgm:t>
    </dgm:pt>
    <dgm:pt modelId="{89ABE11A-195A-4F4C-AEB4-8266F760ADE7}">
      <dgm:prSet phldrT="[Текст]" custT="1"/>
      <dgm:spPr/>
      <dgm:t>
        <a:bodyPr/>
        <a:lstStyle/>
        <a:p>
          <a:r>
            <a:rPr lang="ru-RU" sz="1200" b="1">
              <a:solidFill>
                <a:schemeClr val="tx1"/>
              </a:solidFill>
              <a:latin typeface="Times New Roman" pitchFamily="18" charset="0"/>
              <a:cs typeface="Times New Roman" pitchFamily="18" charset="0"/>
            </a:rPr>
            <a:t>Шаг 5: Оценка деятельности наставника</a:t>
          </a:r>
          <a:endParaRPr lang="ru-RU" sz="1200" b="1">
            <a:latin typeface="Times New Roman" panose="02020603050405020304" pitchFamily="18" charset="0"/>
            <a:cs typeface="Times New Roman" panose="02020603050405020304" pitchFamily="18" charset="0"/>
          </a:endParaRPr>
        </a:p>
      </dgm:t>
    </dgm:pt>
    <dgm:pt modelId="{AFA06D37-C702-4E45-B03F-2F46B0131122}" type="parTrans" cxnId="{77CCC5FC-126A-4B46-BB0B-67DC650C89D0}">
      <dgm:prSet/>
      <dgm:spPr/>
      <dgm:t>
        <a:bodyPr/>
        <a:lstStyle/>
        <a:p>
          <a:endParaRPr lang="ru-RU"/>
        </a:p>
      </dgm:t>
    </dgm:pt>
    <dgm:pt modelId="{CBCD8D9D-A158-43CB-B724-03ED5DC94B5A}" type="sibTrans" cxnId="{77CCC5FC-126A-4B46-BB0B-67DC650C89D0}">
      <dgm:prSet/>
      <dgm:spPr/>
      <dgm:t>
        <a:bodyPr/>
        <a:lstStyle/>
        <a:p>
          <a:endParaRPr lang="ru-RU"/>
        </a:p>
      </dgm:t>
    </dgm:pt>
    <dgm:pt modelId="{915EC09A-70B6-4E4D-B0E6-73B415F83B67}">
      <dgm:prSet phldrT="[Текст]" custT="1"/>
      <dgm:spPr/>
      <dgm:t>
        <a:bodyPr/>
        <a:lstStyle/>
        <a:p>
          <a:r>
            <a:rPr lang="ru-RU" sz="1200" b="1">
              <a:solidFill>
                <a:schemeClr val="tx1"/>
              </a:solidFill>
              <a:latin typeface="Times New Roman" pitchFamily="18" charset="0"/>
              <a:cs typeface="Times New Roman" pitchFamily="18" charset="0"/>
            </a:rPr>
            <a:t>Шаг 6: Посвящение в энергетики</a:t>
          </a:r>
          <a:endParaRPr lang="ru-RU" sz="1200" b="1">
            <a:latin typeface="Times New Roman" panose="02020603050405020304" pitchFamily="18" charset="0"/>
            <a:cs typeface="Times New Roman" panose="02020603050405020304" pitchFamily="18" charset="0"/>
          </a:endParaRPr>
        </a:p>
      </dgm:t>
    </dgm:pt>
    <dgm:pt modelId="{01043769-7B40-4DA2-A987-A151620886B5}" type="parTrans" cxnId="{0FA5810F-ED48-4137-9273-D424D1D4AB87}">
      <dgm:prSet/>
      <dgm:spPr/>
      <dgm:t>
        <a:bodyPr/>
        <a:lstStyle/>
        <a:p>
          <a:endParaRPr lang="ru-RU"/>
        </a:p>
      </dgm:t>
    </dgm:pt>
    <dgm:pt modelId="{817D6D59-CD76-4ED1-B169-3B2BEA9D4E2F}" type="sibTrans" cxnId="{0FA5810F-ED48-4137-9273-D424D1D4AB87}">
      <dgm:prSet/>
      <dgm:spPr/>
      <dgm:t>
        <a:bodyPr/>
        <a:lstStyle/>
        <a:p>
          <a:endParaRPr lang="ru-RU"/>
        </a:p>
      </dgm:t>
    </dgm:pt>
    <dgm:pt modelId="{41155AF5-F179-466E-95C9-F4205105B84C}">
      <dgm:prSet custT="1"/>
      <dgm:spPr/>
      <dgm:t>
        <a:bodyPr/>
        <a:lstStyle/>
        <a:p>
          <a:r>
            <a:rPr lang="ru-RU" sz="1200" b="1">
              <a:solidFill>
                <a:schemeClr val="tx1"/>
              </a:solidFill>
              <a:latin typeface="Times New Roman" pitchFamily="18" charset="0"/>
              <a:cs typeface="Times New Roman" pitchFamily="18" charset="0"/>
            </a:rPr>
            <a:t>Шаг 2: Разработка индивидуального плана подготовки</a:t>
          </a:r>
        </a:p>
      </dgm:t>
    </dgm:pt>
    <dgm:pt modelId="{8D36F578-1F26-4A42-A6A7-FD5468CAACE5}" type="parTrans" cxnId="{8DE45B9D-DC5E-4768-BC94-8B94B31DE137}">
      <dgm:prSet/>
      <dgm:spPr/>
      <dgm:t>
        <a:bodyPr/>
        <a:lstStyle/>
        <a:p>
          <a:endParaRPr lang="ru-RU"/>
        </a:p>
      </dgm:t>
    </dgm:pt>
    <dgm:pt modelId="{8F10C0F3-2D40-4A7D-BE9E-34DEB457006F}" type="sibTrans" cxnId="{8DE45B9D-DC5E-4768-BC94-8B94B31DE137}">
      <dgm:prSet/>
      <dgm:spPr/>
      <dgm:t>
        <a:bodyPr/>
        <a:lstStyle/>
        <a:p>
          <a:endParaRPr lang="ru-RU"/>
        </a:p>
      </dgm:t>
    </dgm:pt>
    <dgm:pt modelId="{7DB9BF81-1AE7-4F8F-935B-58D52196A438}">
      <dgm:prSet custT="1"/>
      <dgm:spPr/>
      <dgm:t>
        <a:bodyPr/>
        <a:lstStyle/>
        <a:p>
          <a:r>
            <a:rPr lang="ru-RU" sz="1200" b="1">
              <a:solidFill>
                <a:schemeClr val="tx1"/>
              </a:solidFill>
              <a:latin typeface="Times New Roman" pitchFamily="18" charset="0"/>
              <a:cs typeface="Times New Roman" pitchFamily="18" charset="0"/>
            </a:rPr>
            <a:t>Шаг 3:Реализация плана </a:t>
          </a:r>
        </a:p>
      </dgm:t>
    </dgm:pt>
    <dgm:pt modelId="{48204D65-556D-483A-A704-BAD5B9208708}" type="parTrans" cxnId="{B430F85E-F3F6-458C-842B-C365F80A2849}">
      <dgm:prSet/>
      <dgm:spPr/>
      <dgm:t>
        <a:bodyPr/>
        <a:lstStyle/>
        <a:p>
          <a:endParaRPr lang="ru-RU"/>
        </a:p>
      </dgm:t>
    </dgm:pt>
    <dgm:pt modelId="{E2724E69-A3F5-4CE2-A81F-279C055B34C3}" type="sibTrans" cxnId="{B430F85E-F3F6-458C-842B-C365F80A2849}">
      <dgm:prSet/>
      <dgm:spPr/>
      <dgm:t>
        <a:bodyPr/>
        <a:lstStyle/>
        <a:p>
          <a:endParaRPr lang="ru-RU"/>
        </a:p>
      </dgm:t>
    </dgm:pt>
    <dgm:pt modelId="{CDCD8AF2-C014-479B-9C1E-181CE07F0364}">
      <dgm:prSet custT="1"/>
      <dgm:spPr/>
      <dgm:t>
        <a:bodyPr/>
        <a:lstStyle/>
        <a:p>
          <a:r>
            <a:rPr lang="ru-RU" sz="1200" b="1">
              <a:solidFill>
                <a:schemeClr val="tx1"/>
              </a:solidFill>
              <a:latin typeface="Times New Roman" panose="02020603050405020304" pitchFamily="18" charset="0"/>
              <a:cs typeface="Times New Roman" panose="02020603050405020304" pitchFamily="18" charset="0"/>
            </a:rPr>
            <a:t>Шаг 1: Приказ о назначении наставника </a:t>
          </a:r>
        </a:p>
      </dgm:t>
    </dgm:pt>
    <dgm:pt modelId="{E1A610FE-99B6-4795-A69A-BCD4A44B13F5}" type="parTrans" cxnId="{477C19E3-C417-450E-8068-FF7B521833E5}">
      <dgm:prSet/>
      <dgm:spPr/>
      <dgm:t>
        <a:bodyPr/>
        <a:lstStyle/>
        <a:p>
          <a:endParaRPr lang="ru-RU"/>
        </a:p>
      </dgm:t>
    </dgm:pt>
    <dgm:pt modelId="{02660012-8826-4B74-84EF-8BC00E7C5011}" type="sibTrans" cxnId="{477C19E3-C417-450E-8068-FF7B521833E5}">
      <dgm:prSet/>
      <dgm:spPr/>
      <dgm:t>
        <a:bodyPr/>
        <a:lstStyle/>
        <a:p>
          <a:endParaRPr lang="ru-RU"/>
        </a:p>
      </dgm:t>
    </dgm:pt>
    <dgm:pt modelId="{D874D794-DF64-427D-A9E4-DC017F18A51E}" type="pres">
      <dgm:prSet presAssocID="{A5C6D725-3484-473C-92F5-E85935ACF552}" presName="Name0" presStyleCnt="0">
        <dgm:presLayoutVars>
          <dgm:dir/>
          <dgm:resizeHandles val="exact"/>
        </dgm:presLayoutVars>
      </dgm:prSet>
      <dgm:spPr/>
      <dgm:t>
        <a:bodyPr/>
        <a:lstStyle/>
        <a:p>
          <a:endParaRPr lang="ru-RU"/>
        </a:p>
      </dgm:t>
    </dgm:pt>
    <dgm:pt modelId="{DC90BDD1-950D-4754-8E1F-140C6A1CCB22}" type="pres">
      <dgm:prSet presAssocID="{CDCD8AF2-C014-479B-9C1E-181CE07F0364}" presName="node" presStyleLbl="node1" presStyleIdx="0" presStyleCnt="6" custScaleX="59701" custScaleY="31087">
        <dgm:presLayoutVars>
          <dgm:bulletEnabled val="1"/>
        </dgm:presLayoutVars>
      </dgm:prSet>
      <dgm:spPr/>
      <dgm:t>
        <a:bodyPr/>
        <a:lstStyle/>
        <a:p>
          <a:endParaRPr lang="ru-RU"/>
        </a:p>
      </dgm:t>
    </dgm:pt>
    <dgm:pt modelId="{EF24E8FA-ECD7-4A94-8834-941C2CF5E370}" type="pres">
      <dgm:prSet presAssocID="{02660012-8826-4B74-84EF-8BC00E7C5011}" presName="sibTrans" presStyleLbl="sibTrans1D1" presStyleIdx="0" presStyleCnt="5"/>
      <dgm:spPr/>
      <dgm:t>
        <a:bodyPr/>
        <a:lstStyle/>
        <a:p>
          <a:endParaRPr lang="ru-RU"/>
        </a:p>
      </dgm:t>
    </dgm:pt>
    <dgm:pt modelId="{3D5D6186-437D-4B0C-958F-1DE4299E79B3}" type="pres">
      <dgm:prSet presAssocID="{02660012-8826-4B74-84EF-8BC00E7C5011}" presName="connectorText" presStyleLbl="sibTrans1D1" presStyleIdx="0" presStyleCnt="5"/>
      <dgm:spPr/>
      <dgm:t>
        <a:bodyPr/>
        <a:lstStyle/>
        <a:p>
          <a:endParaRPr lang="ru-RU"/>
        </a:p>
      </dgm:t>
    </dgm:pt>
    <dgm:pt modelId="{96214D5A-A28F-467D-AC68-679846EC0209}" type="pres">
      <dgm:prSet presAssocID="{41155AF5-F179-466E-95C9-F4205105B84C}" presName="node" presStyleLbl="node1" presStyleIdx="1" presStyleCnt="6" custScaleX="66239" custScaleY="29760">
        <dgm:presLayoutVars>
          <dgm:bulletEnabled val="1"/>
        </dgm:presLayoutVars>
      </dgm:prSet>
      <dgm:spPr/>
      <dgm:t>
        <a:bodyPr/>
        <a:lstStyle/>
        <a:p>
          <a:endParaRPr lang="ru-RU"/>
        </a:p>
      </dgm:t>
    </dgm:pt>
    <dgm:pt modelId="{1B393103-43FC-48F5-A27B-280EFA4CA7AE}" type="pres">
      <dgm:prSet presAssocID="{8F10C0F3-2D40-4A7D-BE9E-34DEB457006F}" presName="sibTrans" presStyleLbl="sibTrans1D1" presStyleIdx="1" presStyleCnt="5"/>
      <dgm:spPr/>
      <dgm:t>
        <a:bodyPr/>
        <a:lstStyle/>
        <a:p>
          <a:endParaRPr lang="ru-RU"/>
        </a:p>
      </dgm:t>
    </dgm:pt>
    <dgm:pt modelId="{8BDC56D8-0E2E-41E7-8166-570F62A00322}" type="pres">
      <dgm:prSet presAssocID="{8F10C0F3-2D40-4A7D-BE9E-34DEB457006F}" presName="connectorText" presStyleLbl="sibTrans1D1" presStyleIdx="1" presStyleCnt="5"/>
      <dgm:spPr/>
      <dgm:t>
        <a:bodyPr/>
        <a:lstStyle/>
        <a:p>
          <a:endParaRPr lang="ru-RU"/>
        </a:p>
      </dgm:t>
    </dgm:pt>
    <dgm:pt modelId="{E50767BA-1610-41B9-B33A-3D9B14D361F2}" type="pres">
      <dgm:prSet presAssocID="{7DB9BF81-1AE7-4F8F-935B-58D52196A438}" presName="node" presStyleLbl="node1" presStyleIdx="2" presStyleCnt="6" custScaleX="65397" custScaleY="29842">
        <dgm:presLayoutVars>
          <dgm:bulletEnabled val="1"/>
        </dgm:presLayoutVars>
      </dgm:prSet>
      <dgm:spPr/>
      <dgm:t>
        <a:bodyPr/>
        <a:lstStyle/>
        <a:p>
          <a:endParaRPr lang="ru-RU"/>
        </a:p>
      </dgm:t>
    </dgm:pt>
    <dgm:pt modelId="{D7409426-33E2-43EC-9355-4E66A6ACF567}" type="pres">
      <dgm:prSet presAssocID="{E2724E69-A3F5-4CE2-A81F-279C055B34C3}" presName="sibTrans" presStyleLbl="sibTrans1D1" presStyleIdx="2" presStyleCnt="5"/>
      <dgm:spPr/>
      <dgm:t>
        <a:bodyPr/>
        <a:lstStyle/>
        <a:p>
          <a:endParaRPr lang="ru-RU"/>
        </a:p>
      </dgm:t>
    </dgm:pt>
    <dgm:pt modelId="{DE38DD74-0741-4478-AD75-6CBF1AAD1CBE}" type="pres">
      <dgm:prSet presAssocID="{E2724E69-A3F5-4CE2-A81F-279C055B34C3}" presName="connectorText" presStyleLbl="sibTrans1D1" presStyleIdx="2" presStyleCnt="5"/>
      <dgm:spPr/>
      <dgm:t>
        <a:bodyPr/>
        <a:lstStyle/>
        <a:p>
          <a:endParaRPr lang="ru-RU"/>
        </a:p>
      </dgm:t>
    </dgm:pt>
    <dgm:pt modelId="{19091BE5-A1B3-420B-99AE-0F347058E104}" type="pres">
      <dgm:prSet presAssocID="{DBFD67AE-6037-41AB-B0A3-FC88D5681D88}" presName="node" presStyleLbl="node1" presStyleIdx="3" presStyleCnt="6" custScaleX="76607" custScaleY="34397">
        <dgm:presLayoutVars>
          <dgm:bulletEnabled val="1"/>
        </dgm:presLayoutVars>
      </dgm:prSet>
      <dgm:spPr/>
      <dgm:t>
        <a:bodyPr/>
        <a:lstStyle/>
        <a:p>
          <a:endParaRPr lang="ru-RU"/>
        </a:p>
      </dgm:t>
    </dgm:pt>
    <dgm:pt modelId="{E3EFC0EF-44B3-4C6F-B956-DE78F662FA5E}" type="pres">
      <dgm:prSet presAssocID="{CBDAC85B-C138-43A2-90EF-2626CFF30415}" presName="sibTrans" presStyleLbl="sibTrans1D1" presStyleIdx="3" presStyleCnt="5"/>
      <dgm:spPr/>
      <dgm:t>
        <a:bodyPr/>
        <a:lstStyle/>
        <a:p>
          <a:endParaRPr lang="ru-RU"/>
        </a:p>
      </dgm:t>
    </dgm:pt>
    <dgm:pt modelId="{9E60B026-CC08-4517-BDEA-B54B4A0F91A6}" type="pres">
      <dgm:prSet presAssocID="{CBDAC85B-C138-43A2-90EF-2626CFF30415}" presName="connectorText" presStyleLbl="sibTrans1D1" presStyleIdx="3" presStyleCnt="5"/>
      <dgm:spPr/>
      <dgm:t>
        <a:bodyPr/>
        <a:lstStyle/>
        <a:p>
          <a:endParaRPr lang="ru-RU"/>
        </a:p>
      </dgm:t>
    </dgm:pt>
    <dgm:pt modelId="{171F3A53-FE3F-487B-A203-10E4D0BA0517}" type="pres">
      <dgm:prSet presAssocID="{89ABE11A-195A-4F4C-AEB4-8266F760ADE7}" presName="node" presStyleLbl="node1" presStyleIdx="4" presStyleCnt="6" custScaleX="73124" custScaleY="29184">
        <dgm:presLayoutVars>
          <dgm:bulletEnabled val="1"/>
        </dgm:presLayoutVars>
      </dgm:prSet>
      <dgm:spPr/>
      <dgm:t>
        <a:bodyPr/>
        <a:lstStyle/>
        <a:p>
          <a:endParaRPr lang="ru-RU"/>
        </a:p>
      </dgm:t>
    </dgm:pt>
    <dgm:pt modelId="{2BC1DBE6-C432-40DE-A718-5187A396EBAE}" type="pres">
      <dgm:prSet presAssocID="{CBCD8D9D-A158-43CB-B724-03ED5DC94B5A}" presName="sibTrans" presStyleLbl="sibTrans1D1" presStyleIdx="4" presStyleCnt="5"/>
      <dgm:spPr/>
      <dgm:t>
        <a:bodyPr/>
        <a:lstStyle/>
        <a:p>
          <a:endParaRPr lang="ru-RU"/>
        </a:p>
      </dgm:t>
    </dgm:pt>
    <dgm:pt modelId="{263E3631-F2A5-4205-A483-AC14CFBF6F88}" type="pres">
      <dgm:prSet presAssocID="{CBCD8D9D-A158-43CB-B724-03ED5DC94B5A}" presName="connectorText" presStyleLbl="sibTrans1D1" presStyleIdx="4" presStyleCnt="5"/>
      <dgm:spPr/>
      <dgm:t>
        <a:bodyPr/>
        <a:lstStyle/>
        <a:p>
          <a:endParaRPr lang="ru-RU"/>
        </a:p>
      </dgm:t>
    </dgm:pt>
    <dgm:pt modelId="{87BADA15-484D-4B45-B859-D5E8F920B8BE}" type="pres">
      <dgm:prSet presAssocID="{915EC09A-70B6-4E4D-B0E6-73B415F83B67}" presName="node" presStyleLbl="node1" presStyleIdx="5" presStyleCnt="6" custScaleX="75324" custScaleY="35753">
        <dgm:presLayoutVars>
          <dgm:bulletEnabled val="1"/>
        </dgm:presLayoutVars>
      </dgm:prSet>
      <dgm:spPr/>
      <dgm:t>
        <a:bodyPr/>
        <a:lstStyle/>
        <a:p>
          <a:endParaRPr lang="ru-RU"/>
        </a:p>
      </dgm:t>
    </dgm:pt>
  </dgm:ptLst>
  <dgm:cxnLst>
    <dgm:cxn modelId="{B0B60F41-97F5-4E14-AD74-D304B310C8B0}" type="presOf" srcId="{DBFD67AE-6037-41AB-B0A3-FC88D5681D88}" destId="{19091BE5-A1B3-420B-99AE-0F347058E104}" srcOrd="0" destOrd="0" presId="urn:microsoft.com/office/officeart/2005/8/layout/bProcess3"/>
    <dgm:cxn modelId="{1132F8B0-C44F-43DA-ACDE-83A3BDD72A40}" type="presOf" srcId="{E2724E69-A3F5-4CE2-A81F-279C055B34C3}" destId="{DE38DD74-0741-4478-AD75-6CBF1AAD1CBE}" srcOrd="1" destOrd="0" presId="urn:microsoft.com/office/officeart/2005/8/layout/bProcess3"/>
    <dgm:cxn modelId="{38F2832E-3362-458E-83DE-2510C97B4F07}" type="presOf" srcId="{E2724E69-A3F5-4CE2-A81F-279C055B34C3}" destId="{D7409426-33E2-43EC-9355-4E66A6ACF567}" srcOrd="0" destOrd="0" presId="urn:microsoft.com/office/officeart/2005/8/layout/bProcess3"/>
    <dgm:cxn modelId="{5D42E276-5FDF-4F2E-8AEA-78074B4FAB35}" type="presOf" srcId="{89ABE11A-195A-4F4C-AEB4-8266F760ADE7}" destId="{171F3A53-FE3F-487B-A203-10E4D0BA0517}" srcOrd="0" destOrd="0" presId="urn:microsoft.com/office/officeart/2005/8/layout/bProcess3"/>
    <dgm:cxn modelId="{3748653F-270B-4F7D-B770-2CEB3F7A02DC}" type="presOf" srcId="{915EC09A-70B6-4E4D-B0E6-73B415F83B67}" destId="{87BADA15-484D-4B45-B859-D5E8F920B8BE}" srcOrd="0" destOrd="0" presId="urn:microsoft.com/office/officeart/2005/8/layout/bProcess3"/>
    <dgm:cxn modelId="{C78310D0-C62F-48A4-BBA6-AF78395B7A1D}" type="presOf" srcId="{CBCD8D9D-A158-43CB-B724-03ED5DC94B5A}" destId="{263E3631-F2A5-4205-A483-AC14CFBF6F88}" srcOrd="1" destOrd="0" presId="urn:microsoft.com/office/officeart/2005/8/layout/bProcess3"/>
    <dgm:cxn modelId="{5380CB39-421D-41E2-8559-BE9196784ABE}" type="presOf" srcId="{02660012-8826-4B74-84EF-8BC00E7C5011}" destId="{3D5D6186-437D-4B0C-958F-1DE4299E79B3}" srcOrd="1" destOrd="0" presId="urn:microsoft.com/office/officeart/2005/8/layout/bProcess3"/>
    <dgm:cxn modelId="{8DE45B9D-DC5E-4768-BC94-8B94B31DE137}" srcId="{A5C6D725-3484-473C-92F5-E85935ACF552}" destId="{41155AF5-F179-466E-95C9-F4205105B84C}" srcOrd="1" destOrd="0" parTransId="{8D36F578-1F26-4A42-A6A7-FD5468CAACE5}" sibTransId="{8F10C0F3-2D40-4A7D-BE9E-34DEB457006F}"/>
    <dgm:cxn modelId="{AAA190CE-EDAF-4584-A47C-0D8A2F10263E}" type="presOf" srcId="{41155AF5-F179-466E-95C9-F4205105B84C}" destId="{96214D5A-A28F-467D-AC68-679846EC0209}" srcOrd="0" destOrd="0" presId="urn:microsoft.com/office/officeart/2005/8/layout/bProcess3"/>
    <dgm:cxn modelId="{732B4BBA-6735-439D-AE6A-1D413545C109}" type="presOf" srcId="{8F10C0F3-2D40-4A7D-BE9E-34DEB457006F}" destId="{1B393103-43FC-48F5-A27B-280EFA4CA7AE}" srcOrd="0" destOrd="0" presId="urn:microsoft.com/office/officeart/2005/8/layout/bProcess3"/>
    <dgm:cxn modelId="{477C19E3-C417-450E-8068-FF7B521833E5}" srcId="{A5C6D725-3484-473C-92F5-E85935ACF552}" destId="{CDCD8AF2-C014-479B-9C1E-181CE07F0364}" srcOrd="0" destOrd="0" parTransId="{E1A610FE-99B6-4795-A69A-BCD4A44B13F5}" sibTransId="{02660012-8826-4B74-84EF-8BC00E7C5011}"/>
    <dgm:cxn modelId="{B1CE535B-EF08-4BA2-91B8-C7C33EE5654F}" type="presOf" srcId="{7DB9BF81-1AE7-4F8F-935B-58D52196A438}" destId="{E50767BA-1610-41B9-B33A-3D9B14D361F2}" srcOrd="0" destOrd="0" presId="urn:microsoft.com/office/officeart/2005/8/layout/bProcess3"/>
    <dgm:cxn modelId="{205DDE31-8F39-4910-A0BA-5C53A13DFE7C}" type="presOf" srcId="{02660012-8826-4B74-84EF-8BC00E7C5011}" destId="{EF24E8FA-ECD7-4A94-8834-941C2CF5E370}" srcOrd="0" destOrd="0" presId="urn:microsoft.com/office/officeart/2005/8/layout/bProcess3"/>
    <dgm:cxn modelId="{30AB20D9-0756-4D7C-AA56-9AC6DED2759E}" srcId="{A5C6D725-3484-473C-92F5-E85935ACF552}" destId="{DBFD67AE-6037-41AB-B0A3-FC88D5681D88}" srcOrd="3" destOrd="0" parTransId="{D7D9FC8E-0A4A-4649-A096-FC198B281C57}" sibTransId="{CBDAC85B-C138-43A2-90EF-2626CFF30415}"/>
    <dgm:cxn modelId="{82237C35-0F6E-420C-BE9F-BF817B1639E8}" type="presOf" srcId="{CBDAC85B-C138-43A2-90EF-2626CFF30415}" destId="{E3EFC0EF-44B3-4C6F-B956-DE78F662FA5E}" srcOrd="0" destOrd="0" presId="urn:microsoft.com/office/officeart/2005/8/layout/bProcess3"/>
    <dgm:cxn modelId="{77CCC5FC-126A-4B46-BB0B-67DC650C89D0}" srcId="{A5C6D725-3484-473C-92F5-E85935ACF552}" destId="{89ABE11A-195A-4F4C-AEB4-8266F760ADE7}" srcOrd="4" destOrd="0" parTransId="{AFA06D37-C702-4E45-B03F-2F46B0131122}" sibTransId="{CBCD8D9D-A158-43CB-B724-03ED5DC94B5A}"/>
    <dgm:cxn modelId="{B430F85E-F3F6-458C-842B-C365F80A2849}" srcId="{A5C6D725-3484-473C-92F5-E85935ACF552}" destId="{7DB9BF81-1AE7-4F8F-935B-58D52196A438}" srcOrd="2" destOrd="0" parTransId="{48204D65-556D-483A-A704-BAD5B9208708}" sibTransId="{E2724E69-A3F5-4CE2-A81F-279C055B34C3}"/>
    <dgm:cxn modelId="{3BD2A5D0-6C89-46E5-923A-7C4AF29C1D59}" type="presOf" srcId="{8F10C0F3-2D40-4A7D-BE9E-34DEB457006F}" destId="{8BDC56D8-0E2E-41E7-8166-570F62A00322}" srcOrd="1" destOrd="0" presId="urn:microsoft.com/office/officeart/2005/8/layout/bProcess3"/>
    <dgm:cxn modelId="{6CCFBA61-275A-4A1A-8455-61DA80829FB1}" type="presOf" srcId="{CBCD8D9D-A158-43CB-B724-03ED5DC94B5A}" destId="{2BC1DBE6-C432-40DE-A718-5187A396EBAE}" srcOrd="0" destOrd="0" presId="urn:microsoft.com/office/officeart/2005/8/layout/bProcess3"/>
    <dgm:cxn modelId="{F374CED2-BCEA-485F-993A-A6C0D316B8FF}" type="presOf" srcId="{CBDAC85B-C138-43A2-90EF-2626CFF30415}" destId="{9E60B026-CC08-4517-BDEA-B54B4A0F91A6}" srcOrd="1" destOrd="0" presId="urn:microsoft.com/office/officeart/2005/8/layout/bProcess3"/>
    <dgm:cxn modelId="{F8B47E07-70C4-41FA-B294-F3188369E4BE}" type="presOf" srcId="{A5C6D725-3484-473C-92F5-E85935ACF552}" destId="{D874D794-DF64-427D-A9E4-DC017F18A51E}" srcOrd="0" destOrd="0" presId="urn:microsoft.com/office/officeart/2005/8/layout/bProcess3"/>
    <dgm:cxn modelId="{0FA5810F-ED48-4137-9273-D424D1D4AB87}" srcId="{A5C6D725-3484-473C-92F5-E85935ACF552}" destId="{915EC09A-70B6-4E4D-B0E6-73B415F83B67}" srcOrd="5" destOrd="0" parTransId="{01043769-7B40-4DA2-A987-A151620886B5}" sibTransId="{817D6D59-CD76-4ED1-B169-3B2BEA9D4E2F}"/>
    <dgm:cxn modelId="{D2E49271-A606-4EE9-97EF-AB37345D02AC}" type="presOf" srcId="{CDCD8AF2-C014-479B-9C1E-181CE07F0364}" destId="{DC90BDD1-950D-4754-8E1F-140C6A1CCB22}" srcOrd="0" destOrd="0" presId="urn:microsoft.com/office/officeart/2005/8/layout/bProcess3"/>
    <dgm:cxn modelId="{252E010D-1E92-4C8E-82C1-8C9DBB2A0E58}" type="presParOf" srcId="{D874D794-DF64-427D-A9E4-DC017F18A51E}" destId="{DC90BDD1-950D-4754-8E1F-140C6A1CCB22}" srcOrd="0" destOrd="0" presId="urn:microsoft.com/office/officeart/2005/8/layout/bProcess3"/>
    <dgm:cxn modelId="{E0457189-CB47-4FE3-9DB5-FF650547AF54}" type="presParOf" srcId="{D874D794-DF64-427D-A9E4-DC017F18A51E}" destId="{EF24E8FA-ECD7-4A94-8834-941C2CF5E370}" srcOrd="1" destOrd="0" presId="urn:microsoft.com/office/officeart/2005/8/layout/bProcess3"/>
    <dgm:cxn modelId="{F2CC7171-AA96-4200-ABB2-5BCD671F9501}" type="presParOf" srcId="{EF24E8FA-ECD7-4A94-8834-941C2CF5E370}" destId="{3D5D6186-437D-4B0C-958F-1DE4299E79B3}" srcOrd="0" destOrd="0" presId="urn:microsoft.com/office/officeart/2005/8/layout/bProcess3"/>
    <dgm:cxn modelId="{2FD34CE4-84A0-4424-A9E0-EB7B63504C93}" type="presParOf" srcId="{D874D794-DF64-427D-A9E4-DC017F18A51E}" destId="{96214D5A-A28F-467D-AC68-679846EC0209}" srcOrd="2" destOrd="0" presId="urn:microsoft.com/office/officeart/2005/8/layout/bProcess3"/>
    <dgm:cxn modelId="{9446C3BE-753A-4970-BF7E-93F11B5CF0FF}" type="presParOf" srcId="{D874D794-DF64-427D-A9E4-DC017F18A51E}" destId="{1B393103-43FC-48F5-A27B-280EFA4CA7AE}" srcOrd="3" destOrd="0" presId="urn:microsoft.com/office/officeart/2005/8/layout/bProcess3"/>
    <dgm:cxn modelId="{E7D04270-8110-4793-B666-EC7198E0BD7C}" type="presParOf" srcId="{1B393103-43FC-48F5-A27B-280EFA4CA7AE}" destId="{8BDC56D8-0E2E-41E7-8166-570F62A00322}" srcOrd="0" destOrd="0" presId="urn:microsoft.com/office/officeart/2005/8/layout/bProcess3"/>
    <dgm:cxn modelId="{CD814489-2080-4ED9-868D-99D5FE35914A}" type="presParOf" srcId="{D874D794-DF64-427D-A9E4-DC017F18A51E}" destId="{E50767BA-1610-41B9-B33A-3D9B14D361F2}" srcOrd="4" destOrd="0" presId="urn:microsoft.com/office/officeart/2005/8/layout/bProcess3"/>
    <dgm:cxn modelId="{A46489AF-915D-4C80-9662-2FE021EC461D}" type="presParOf" srcId="{D874D794-DF64-427D-A9E4-DC017F18A51E}" destId="{D7409426-33E2-43EC-9355-4E66A6ACF567}" srcOrd="5" destOrd="0" presId="urn:microsoft.com/office/officeart/2005/8/layout/bProcess3"/>
    <dgm:cxn modelId="{047FB3C5-81C2-485B-97C3-4FB1D91BCA7A}" type="presParOf" srcId="{D7409426-33E2-43EC-9355-4E66A6ACF567}" destId="{DE38DD74-0741-4478-AD75-6CBF1AAD1CBE}" srcOrd="0" destOrd="0" presId="urn:microsoft.com/office/officeart/2005/8/layout/bProcess3"/>
    <dgm:cxn modelId="{2739142D-94A2-4564-9A2C-61483F3F51DD}" type="presParOf" srcId="{D874D794-DF64-427D-A9E4-DC017F18A51E}" destId="{19091BE5-A1B3-420B-99AE-0F347058E104}" srcOrd="6" destOrd="0" presId="urn:microsoft.com/office/officeart/2005/8/layout/bProcess3"/>
    <dgm:cxn modelId="{D351AB6B-A20E-46C2-BB8B-121275B29009}" type="presParOf" srcId="{D874D794-DF64-427D-A9E4-DC017F18A51E}" destId="{E3EFC0EF-44B3-4C6F-B956-DE78F662FA5E}" srcOrd="7" destOrd="0" presId="urn:microsoft.com/office/officeart/2005/8/layout/bProcess3"/>
    <dgm:cxn modelId="{04AFEB68-83F5-41AE-906E-99BE9B9576FA}" type="presParOf" srcId="{E3EFC0EF-44B3-4C6F-B956-DE78F662FA5E}" destId="{9E60B026-CC08-4517-BDEA-B54B4A0F91A6}" srcOrd="0" destOrd="0" presId="urn:microsoft.com/office/officeart/2005/8/layout/bProcess3"/>
    <dgm:cxn modelId="{8EE172FD-3669-4B6F-BC02-5B6E762B3AC6}" type="presParOf" srcId="{D874D794-DF64-427D-A9E4-DC017F18A51E}" destId="{171F3A53-FE3F-487B-A203-10E4D0BA0517}" srcOrd="8" destOrd="0" presId="urn:microsoft.com/office/officeart/2005/8/layout/bProcess3"/>
    <dgm:cxn modelId="{5CBC9EE5-E774-4409-A262-58001C5BC2F6}" type="presParOf" srcId="{D874D794-DF64-427D-A9E4-DC017F18A51E}" destId="{2BC1DBE6-C432-40DE-A718-5187A396EBAE}" srcOrd="9" destOrd="0" presId="urn:microsoft.com/office/officeart/2005/8/layout/bProcess3"/>
    <dgm:cxn modelId="{2D352F0D-DF05-4735-8AF6-035C0C50C7C5}" type="presParOf" srcId="{2BC1DBE6-C432-40DE-A718-5187A396EBAE}" destId="{263E3631-F2A5-4205-A483-AC14CFBF6F88}" srcOrd="0" destOrd="0" presId="urn:microsoft.com/office/officeart/2005/8/layout/bProcess3"/>
    <dgm:cxn modelId="{42058101-86FB-4896-8A44-54817E3F4D33}" type="presParOf" srcId="{D874D794-DF64-427D-A9E4-DC017F18A51E}" destId="{87BADA15-484D-4B45-B859-D5E8F920B8BE}" srcOrd="10" destOrd="0" presId="urn:microsoft.com/office/officeart/2005/8/layout/bProcess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24E8FA-ECD7-4A94-8834-941C2CF5E370}">
      <dsp:nvSpPr>
        <dsp:cNvPr id="0" name=""/>
        <dsp:cNvSpPr/>
      </dsp:nvSpPr>
      <dsp:spPr>
        <a:xfrm>
          <a:off x="1912749" y="241717"/>
          <a:ext cx="672324" cy="91440"/>
        </a:xfrm>
        <a:custGeom>
          <a:avLst/>
          <a:gdLst/>
          <a:ahLst/>
          <a:cxnLst/>
          <a:rect l="0" t="0" r="0" b="0"/>
          <a:pathLst>
            <a:path>
              <a:moveTo>
                <a:pt x="0" y="45720"/>
              </a:moveTo>
              <a:lnTo>
                <a:pt x="672324"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231338" y="283919"/>
        <a:ext cx="35146" cy="7036"/>
      </dsp:txXfrm>
    </dsp:sp>
    <dsp:sp modelId="{DC90BDD1-950D-4754-8E1F-140C6A1CCB22}">
      <dsp:nvSpPr>
        <dsp:cNvPr id="0" name=""/>
        <dsp:cNvSpPr/>
      </dsp:nvSpPr>
      <dsp:spPr>
        <a:xfrm>
          <a:off x="89971" y="2413"/>
          <a:ext cx="1824577" cy="5700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chemeClr val="tx1"/>
              </a:solidFill>
              <a:latin typeface="Times New Roman" panose="02020603050405020304" pitchFamily="18" charset="0"/>
              <a:cs typeface="Times New Roman" panose="02020603050405020304" pitchFamily="18" charset="0"/>
            </a:rPr>
            <a:t>Шаг 1: Приказ о назначении наставника </a:t>
          </a:r>
        </a:p>
      </dsp:txBody>
      <dsp:txXfrm>
        <a:off x="89971" y="2413"/>
        <a:ext cx="1824577" cy="570047"/>
      </dsp:txXfrm>
    </dsp:sp>
    <dsp:sp modelId="{1B393103-43FC-48F5-A27B-280EFA4CA7AE}">
      <dsp:nvSpPr>
        <dsp:cNvPr id="0" name=""/>
        <dsp:cNvSpPr/>
      </dsp:nvSpPr>
      <dsp:spPr>
        <a:xfrm>
          <a:off x="1089300" y="558494"/>
          <a:ext cx="2540368" cy="726254"/>
        </a:xfrm>
        <a:custGeom>
          <a:avLst/>
          <a:gdLst/>
          <a:ahLst/>
          <a:cxnLst/>
          <a:rect l="0" t="0" r="0" b="0"/>
          <a:pathLst>
            <a:path>
              <a:moveTo>
                <a:pt x="2540368" y="0"/>
              </a:moveTo>
              <a:lnTo>
                <a:pt x="2540368" y="380227"/>
              </a:lnTo>
              <a:lnTo>
                <a:pt x="0" y="380227"/>
              </a:lnTo>
              <a:lnTo>
                <a:pt x="0" y="726254"/>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293217" y="918103"/>
        <a:ext cx="132535" cy="7036"/>
      </dsp:txXfrm>
    </dsp:sp>
    <dsp:sp modelId="{96214D5A-A28F-467D-AC68-679846EC0209}">
      <dsp:nvSpPr>
        <dsp:cNvPr id="0" name=""/>
        <dsp:cNvSpPr/>
      </dsp:nvSpPr>
      <dsp:spPr>
        <a:xfrm>
          <a:off x="2617473" y="14580"/>
          <a:ext cx="2024391" cy="5457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chemeClr val="tx1"/>
              </a:solidFill>
              <a:latin typeface="Times New Roman" pitchFamily="18" charset="0"/>
              <a:cs typeface="Times New Roman" pitchFamily="18" charset="0"/>
            </a:rPr>
            <a:t>Шаг 2: Разработка индивидуального плана подготовки</a:t>
          </a:r>
        </a:p>
      </dsp:txBody>
      <dsp:txXfrm>
        <a:off x="2617473" y="14580"/>
        <a:ext cx="2024391" cy="545713"/>
      </dsp:txXfrm>
    </dsp:sp>
    <dsp:sp modelId="{D7409426-33E2-43EC-9355-4E66A6ACF567}">
      <dsp:nvSpPr>
        <dsp:cNvPr id="0" name=""/>
        <dsp:cNvSpPr/>
      </dsp:nvSpPr>
      <dsp:spPr>
        <a:xfrm>
          <a:off x="2086830" y="1545036"/>
          <a:ext cx="672324" cy="91440"/>
        </a:xfrm>
        <a:custGeom>
          <a:avLst/>
          <a:gdLst/>
          <a:ahLst/>
          <a:cxnLst/>
          <a:rect l="0" t="0" r="0" b="0"/>
          <a:pathLst>
            <a:path>
              <a:moveTo>
                <a:pt x="0" y="45720"/>
              </a:moveTo>
              <a:lnTo>
                <a:pt x="672324"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405419" y="1587238"/>
        <a:ext cx="35146" cy="7036"/>
      </dsp:txXfrm>
    </dsp:sp>
    <dsp:sp modelId="{E50767BA-1610-41B9-B33A-3D9B14D361F2}">
      <dsp:nvSpPr>
        <dsp:cNvPr id="0" name=""/>
        <dsp:cNvSpPr/>
      </dsp:nvSpPr>
      <dsp:spPr>
        <a:xfrm>
          <a:off x="89971" y="1317148"/>
          <a:ext cx="1998658" cy="5472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chemeClr val="tx1"/>
              </a:solidFill>
              <a:latin typeface="Times New Roman" pitchFamily="18" charset="0"/>
              <a:cs typeface="Times New Roman" pitchFamily="18" charset="0"/>
            </a:rPr>
            <a:t>Шаг 3:Реализация плана </a:t>
          </a:r>
        </a:p>
      </dsp:txBody>
      <dsp:txXfrm>
        <a:off x="89971" y="1317148"/>
        <a:ext cx="1998658" cy="547217"/>
      </dsp:txXfrm>
    </dsp:sp>
    <dsp:sp modelId="{E3EFC0EF-44B3-4C6F-B956-DE78F662FA5E}">
      <dsp:nvSpPr>
        <dsp:cNvPr id="0" name=""/>
        <dsp:cNvSpPr/>
      </dsp:nvSpPr>
      <dsp:spPr>
        <a:xfrm>
          <a:off x="1207376" y="1904328"/>
          <a:ext cx="2754806" cy="732552"/>
        </a:xfrm>
        <a:custGeom>
          <a:avLst/>
          <a:gdLst/>
          <a:ahLst/>
          <a:cxnLst/>
          <a:rect l="0" t="0" r="0" b="0"/>
          <a:pathLst>
            <a:path>
              <a:moveTo>
                <a:pt x="2754806" y="0"/>
              </a:moveTo>
              <a:lnTo>
                <a:pt x="2754806" y="383376"/>
              </a:lnTo>
              <a:lnTo>
                <a:pt x="0" y="383376"/>
              </a:lnTo>
              <a:lnTo>
                <a:pt x="0" y="732552"/>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513316" y="2267086"/>
        <a:ext cx="142927" cy="7036"/>
      </dsp:txXfrm>
    </dsp:sp>
    <dsp:sp modelId="{19091BE5-A1B3-420B-99AE-0F347058E104}">
      <dsp:nvSpPr>
        <dsp:cNvPr id="0" name=""/>
        <dsp:cNvSpPr/>
      </dsp:nvSpPr>
      <dsp:spPr>
        <a:xfrm>
          <a:off x="2791554" y="1275385"/>
          <a:ext cx="2341257" cy="6307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chemeClr val="tx1"/>
              </a:solidFill>
              <a:latin typeface="Times New Roman" pitchFamily="18" charset="0"/>
              <a:cs typeface="Times New Roman" pitchFamily="18" charset="0"/>
            </a:rPr>
            <a:t>Шаг 4: Оценка результатов наставничества</a:t>
          </a:r>
          <a:endParaRPr lang="ru-RU" sz="1200" b="1" kern="1200">
            <a:latin typeface="Times New Roman" panose="02020603050405020304" pitchFamily="18" charset="0"/>
            <a:cs typeface="Times New Roman" panose="02020603050405020304" pitchFamily="18" charset="0"/>
          </a:endParaRPr>
        </a:p>
      </dsp:txBody>
      <dsp:txXfrm>
        <a:off x="2791554" y="1275385"/>
        <a:ext cx="2341257" cy="630743"/>
      </dsp:txXfrm>
    </dsp:sp>
    <dsp:sp modelId="{2BC1DBE6-C432-40DE-A718-5187A396EBAE}">
      <dsp:nvSpPr>
        <dsp:cNvPr id="0" name=""/>
        <dsp:cNvSpPr/>
      </dsp:nvSpPr>
      <dsp:spPr>
        <a:xfrm>
          <a:off x="2322982" y="2891137"/>
          <a:ext cx="672324" cy="91440"/>
        </a:xfrm>
        <a:custGeom>
          <a:avLst/>
          <a:gdLst/>
          <a:ahLst/>
          <a:cxnLst/>
          <a:rect l="0" t="0" r="0" b="0"/>
          <a:pathLst>
            <a:path>
              <a:moveTo>
                <a:pt x="0" y="45720"/>
              </a:moveTo>
              <a:lnTo>
                <a:pt x="672324"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641571" y="2933339"/>
        <a:ext cx="35146" cy="7036"/>
      </dsp:txXfrm>
    </dsp:sp>
    <dsp:sp modelId="{171F3A53-FE3F-487B-A203-10E4D0BA0517}">
      <dsp:nvSpPr>
        <dsp:cNvPr id="0" name=""/>
        <dsp:cNvSpPr/>
      </dsp:nvSpPr>
      <dsp:spPr>
        <a:xfrm>
          <a:off x="89971" y="2669281"/>
          <a:ext cx="2234810" cy="5351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chemeClr val="tx1"/>
              </a:solidFill>
              <a:latin typeface="Times New Roman" pitchFamily="18" charset="0"/>
              <a:cs typeface="Times New Roman" pitchFamily="18" charset="0"/>
            </a:rPr>
            <a:t>Шаг 5: Оценка деятельности наставника</a:t>
          </a:r>
          <a:endParaRPr lang="ru-RU" sz="1200" b="1" kern="1200">
            <a:latin typeface="Times New Roman" panose="02020603050405020304" pitchFamily="18" charset="0"/>
            <a:cs typeface="Times New Roman" panose="02020603050405020304" pitchFamily="18" charset="0"/>
          </a:endParaRPr>
        </a:p>
      </dsp:txBody>
      <dsp:txXfrm>
        <a:off x="89971" y="2669281"/>
        <a:ext cx="2234810" cy="535151"/>
      </dsp:txXfrm>
    </dsp:sp>
    <dsp:sp modelId="{87BADA15-484D-4B45-B859-D5E8F920B8BE}">
      <dsp:nvSpPr>
        <dsp:cNvPr id="0" name=""/>
        <dsp:cNvSpPr/>
      </dsp:nvSpPr>
      <dsp:spPr>
        <a:xfrm>
          <a:off x="3027706" y="2609052"/>
          <a:ext cx="2302046" cy="6556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chemeClr val="tx1"/>
              </a:solidFill>
              <a:latin typeface="Times New Roman" pitchFamily="18" charset="0"/>
              <a:cs typeface="Times New Roman" pitchFamily="18" charset="0"/>
            </a:rPr>
            <a:t>Шаг 6: Посвящение в энергетики</a:t>
          </a:r>
          <a:endParaRPr lang="ru-RU" sz="1200" b="1" kern="1200">
            <a:latin typeface="Times New Roman" panose="02020603050405020304" pitchFamily="18" charset="0"/>
            <a:cs typeface="Times New Roman" panose="02020603050405020304" pitchFamily="18" charset="0"/>
          </a:endParaRPr>
        </a:p>
      </dsp:txBody>
      <dsp:txXfrm>
        <a:off x="3027706" y="2609052"/>
        <a:ext cx="2302046" cy="655608"/>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13EC6-FC15-4B14-AB47-6BE76C6EB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36</Pages>
  <Words>9249</Words>
  <Characters>52723</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Кононова Татьяна Викторовна</dc:creator>
  <cp:keywords/>
  <dc:description/>
  <cp:lastModifiedBy>Киреева Т. А.</cp:lastModifiedBy>
  <cp:revision>121</cp:revision>
  <cp:lastPrinted>2018-05-18T14:52:00Z</cp:lastPrinted>
  <dcterms:created xsi:type="dcterms:W3CDTF">2018-03-28T10:51:00Z</dcterms:created>
  <dcterms:modified xsi:type="dcterms:W3CDTF">2018-05-18T14:52:00Z</dcterms:modified>
</cp:coreProperties>
</file>