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53" w:rsidRPr="00A379EF" w:rsidRDefault="00B21253" w:rsidP="00B21253">
      <w:pPr>
        <w:keepNext/>
        <w:keepLines/>
        <w:jc w:val="center"/>
        <w:outlineLvl w:val="1"/>
        <w:rPr>
          <w:b/>
          <w:bCs/>
          <w:spacing w:val="36"/>
          <w:sz w:val="31"/>
        </w:rPr>
      </w:pPr>
      <w:r w:rsidRPr="00A379EF">
        <w:rPr>
          <w:rFonts w:ascii="Cambria" w:hAnsi="Cambria"/>
          <w:b/>
          <w:bCs/>
          <w:noProof/>
          <w:color w:val="4F81BD"/>
          <w:sz w:val="26"/>
          <w:szCs w:val="26"/>
        </w:rPr>
        <w:drawing>
          <wp:inline distT="0" distB="0" distL="0" distR="0" wp14:anchorId="63C3EAED" wp14:editId="6E1871FE">
            <wp:extent cx="524510" cy="652145"/>
            <wp:effectExtent l="0" t="0" r="8890" b="0"/>
            <wp:docPr id="1" name="Рисунок 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53" w:rsidRPr="00A379EF" w:rsidRDefault="00B21253" w:rsidP="00B21253">
      <w:pPr>
        <w:keepNext/>
        <w:keepLines/>
        <w:spacing w:before="200"/>
        <w:jc w:val="center"/>
        <w:outlineLvl w:val="1"/>
        <w:rPr>
          <w:b/>
          <w:bCs/>
          <w:spacing w:val="36"/>
          <w:sz w:val="31"/>
        </w:rPr>
      </w:pPr>
      <w:r w:rsidRPr="00A379EF">
        <w:rPr>
          <w:b/>
          <w:bCs/>
          <w:spacing w:val="36"/>
          <w:sz w:val="31"/>
        </w:rPr>
        <w:t>Первый заместитель Главы города Оренбурга</w:t>
      </w:r>
    </w:p>
    <w:p w:rsidR="00B21253" w:rsidRPr="00A379EF" w:rsidRDefault="00B21253" w:rsidP="00B21253">
      <w:pPr>
        <w:keepNext/>
        <w:jc w:val="center"/>
        <w:outlineLvl w:val="1"/>
        <w:rPr>
          <w:b/>
          <w:bCs/>
          <w:spacing w:val="50"/>
          <w:sz w:val="16"/>
        </w:rPr>
      </w:pPr>
    </w:p>
    <w:p w:rsidR="00B21253" w:rsidRPr="00A379EF" w:rsidRDefault="00B21253" w:rsidP="00B21253">
      <w:pPr>
        <w:keepNext/>
        <w:jc w:val="center"/>
        <w:outlineLvl w:val="1"/>
        <w:rPr>
          <w:b/>
          <w:bCs/>
          <w:spacing w:val="50"/>
          <w:sz w:val="31"/>
        </w:rPr>
      </w:pPr>
      <w:r w:rsidRPr="00A379EF">
        <w:rPr>
          <w:b/>
          <w:bCs/>
          <w:spacing w:val="50"/>
          <w:sz w:val="31"/>
        </w:rPr>
        <w:t>РАСПОРЯЖЕНИЕ</w:t>
      </w:r>
    </w:p>
    <w:p w:rsidR="00B21253" w:rsidRPr="00A379EF" w:rsidRDefault="00B21253" w:rsidP="00B21253">
      <w:pPr>
        <w:keepNext/>
        <w:jc w:val="center"/>
        <w:outlineLvl w:val="1"/>
        <w:rPr>
          <w:b/>
          <w:sz w:val="44"/>
          <w:szCs w:val="44"/>
        </w:rPr>
      </w:pPr>
      <w:r w:rsidRPr="00A379E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DA0CB1" wp14:editId="5A25C009">
                <wp:simplePos x="0" y="0"/>
                <wp:positionH relativeFrom="column">
                  <wp:posOffset>-17780</wp:posOffset>
                </wp:positionH>
                <wp:positionV relativeFrom="paragraph">
                  <wp:posOffset>71119</wp:posOffset>
                </wp:positionV>
                <wp:extent cx="5885815" cy="0"/>
                <wp:effectExtent l="0" t="19050" r="19685" b="3810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56B77" id="Прямая соединительная линия 12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5.6pt" to="462.0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B21253" w:rsidRPr="00CE0148" w:rsidRDefault="002F0EE8" w:rsidP="00B21253">
      <w:pPr>
        <w:rPr>
          <w:sz w:val="28"/>
          <w:szCs w:val="28"/>
        </w:rPr>
      </w:pPr>
      <w:r w:rsidRPr="00CE0148">
        <w:rPr>
          <w:sz w:val="28"/>
          <w:szCs w:val="28"/>
        </w:rPr>
        <w:t>29.12.2022</w:t>
      </w:r>
      <w:r w:rsidR="00B21253" w:rsidRPr="00CE0148">
        <w:rPr>
          <w:sz w:val="28"/>
          <w:szCs w:val="28"/>
        </w:rPr>
        <w:t xml:space="preserve">                                                                   </w:t>
      </w:r>
      <w:r w:rsidR="00CE0148" w:rsidRPr="00CE0148">
        <w:rPr>
          <w:sz w:val="28"/>
          <w:szCs w:val="28"/>
        </w:rPr>
        <w:t xml:space="preserve">                            </w:t>
      </w:r>
      <w:r w:rsidR="00B21253" w:rsidRPr="00CE0148">
        <w:rPr>
          <w:sz w:val="28"/>
          <w:szCs w:val="28"/>
        </w:rPr>
        <w:t xml:space="preserve">  № </w:t>
      </w:r>
      <w:r w:rsidRPr="00CE0148">
        <w:rPr>
          <w:sz w:val="28"/>
          <w:szCs w:val="28"/>
        </w:rPr>
        <w:t>3014-р</w:t>
      </w:r>
    </w:p>
    <w:p w:rsidR="00263F8F" w:rsidRPr="00A379EF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B21253" w:rsidRPr="00A379EF" w:rsidRDefault="00B21253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D92BBE" w:rsidRPr="00A379EF" w:rsidRDefault="00263F8F" w:rsidP="00263F8F">
      <w:pPr>
        <w:jc w:val="center"/>
        <w:rPr>
          <w:sz w:val="28"/>
          <w:szCs w:val="28"/>
        </w:rPr>
      </w:pPr>
      <w:r w:rsidRPr="00A379EF">
        <w:rPr>
          <w:sz w:val="28"/>
          <w:szCs w:val="28"/>
        </w:rPr>
        <w:t xml:space="preserve">Об утверждении </w:t>
      </w:r>
      <w:r w:rsidR="003453C7" w:rsidRPr="00A379EF">
        <w:rPr>
          <w:sz w:val="28"/>
          <w:szCs w:val="28"/>
        </w:rPr>
        <w:t>дополнительной</w:t>
      </w:r>
      <w:r w:rsidRPr="00A379EF">
        <w:rPr>
          <w:sz w:val="28"/>
          <w:szCs w:val="28"/>
        </w:rPr>
        <w:t xml:space="preserve"> части муниципальной программы </w:t>
      </w:r>
    </w:p>
    <w:p w:rsidR="00263F8F" w:rsidRPr="00A379EF" w:rsidRDefault="00D92BBE" w:rsidP="00263F8F">
      <w:pPr>
        <w:jc w:val="center"/>
        <w:rPr>
          <w:sz w:val="28"/>
          <w:szCs w:val="28"/>
        </w:rPr>
      </w:pPr>
      <w:r w:rsidRPr="00A379EF">
        <w:rPr>
          <w:bCs/>
          <w:sz w:val="28"/>
          <w:szCs w:val="28"/>
        </w:rPr>
        <w:t>«Обеспечение мероприятий в области гражданской обороны, защиты населения и территории от чрезвычайных ситуаций, пожарной безопасности и безопасности людей на водных объектах в муниципальном образовании «город Оренб</w:t>
      </w:r>
      <w:bookmarkStart w:id="0" w:name="_GoBack"/>
      <w:bookmarkEnd w:id="0"/>
      <w:r w:rsidRPr="00A379EF">
        <w:rPr>
          <w:bCs/>
          <w:sz w:val="28"/>
          <w:szCs w:val="28"/>
        </w:rPr>
        <w:t>ург»</w:t>
      </w:r>
    </w:p>
    <w:p w:rsidR="00263F8F" w:rsidRPr="000C0816" w:rsidRDefault="000C0816" w:rsidP="000C0816">
      <w:pPr>
        <w:jc w:val="center"/>
        <w:rPr>
          <w:color w:val="FF0000"/>
          <w:kern w:val="28"/>
          <w:sz w:val="28"/>
          <w:szCs w:val="28"/>
        </w:rPr>
      </w:pPr>
      <w:r w:rsidRPr="000C0816">
        <w:rPr>
          <w:color w:val="FF0000"/>
          <w:kern w:val="28"/>
          <w:sz w:val="28"/>
          <w:szCs w:val="28"/>
        </w:rPr>
        <w:t>(</w:t>
      </w:r>
      <w:proofErr w:type="gramStart"/>
      <w:r w:rsidRPr="000C0816">
        <w:rPr>
          <w:color w:val="FF0000"/>
          <w:kern w:val="28"/>
          <w:sz w:val="28"/>
          <w:szCs w:val="28"/>
        </w:rPr>
        <w:t>в</w:t>
      </w:r>
      <w:proofErr w:type="gramEnd"/>
      <w:r w:rsidRPr="000C0816">
        <w:rPr>
          <w:color w:val="FF0000"/>
          <w:kern w:val="28"/>
          <w:sz w:val="28"/>
          <w:szCs w:val="28"/>
        </w:rPr>
        <w:t xml:space="preserve"> редакции от </w:t>
      </w:r>
      <w:r w:rsidR="00777B3B">
        <w:rPr>
          <w:color w:val="FF0000"/>
          <w:kern w:val="28"/>
          <w:sz w:val="28"/>
          <w:szCs w:val="28"/>
        </w:rPr>
        <w:t>19.03</w:t>
      </w:r>
      <w:r w:rsidRPr="000C0816">
        <w:rPr>
          <w:color w:val="FF0000"/>
          <w:kern w:val="28"/>
          <w:sz w:val="28"/>
          <w:szCs w:val="28"/>
        </w:rPr>
        <w:t>.2026</w:t>
      </w:r>
      <w:r w:rsidR="00146258">
        <w:rPr>
          <w:color w:val="FF0000"/>
          <w:kern w:val="28"/>
          <w:sz w:val="28"/>
          <w:szCs w:val="28"/>
        </w:rPr>
        <w:t xml:space="preserve"> № </w:t>
      </w:r>
      <w:r w:rsidR="00777B3B">
        <w:rPr>
          <w:color w:val="FF0000"/>
          <w:kern w:val="28"/>
          <w:sz w:val="28"/>
          <w:szCs w:val="28"/>
        </w:rPr>
        <w:t>699</w:t>
      </w:r>
      <w:r w:rsidR="00146258">
        <w:rPr>
          <w:color w:val="FF0000"/>
          <w:kern w:val="28"/>
          <w:sz w:val="28"/>
          <w:szCs w:val="28"/>
        </w:rPr>
        <w:t>-р</w:t>
      </w:r>
      <w:r w:rsidRPr="000C0816">
        <w:rPr>
          <w:color w:val="FF0000"/>
          <w:kern w:val="28"/>
          <w:sz w:val="28"/>
          <w:szCs w:val="28"/>
        </w:rPr>
        <w:t>)</w:t>
      </w:r>
    </w:p>
    <w:p w:rsidR="00263F8F" w:rsidRPr="00A379EF" w:rsidRDefault="00263F8F" w:rsidP="00263F8F">
      <w:pPr>
        <w:rPr>
          <w:kern w:val="28"/>
          <w:sz w:val="28"/>
          <w:szCs w:val="28"/>
        </w:rPr>
      </w:pPr>
    </w:p>
    <w:p w:rsidR="00263F8F" w:rsidRPr="00F2435D" w:rsidRDefault="00263F8F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9EF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A72A79">
        <w:rPr>
          <w:bCs/>
          <w:sz w:val="28"/>
          <w:szCs w:val="28"/>
        </w:rPr>
        <w:t xml:space="preserve">с </w:t>
      </w:r>
      <w:r w:rsidRPr="00A379EF">
        <w:rPr>
          <w:bCs/>
          <w:sz w:val="28"/>
          <w:szCs w:val="28"/>
        </w:rPr>
        <w:t xml:space="preserve">пунктом 22 части 2 </w:t>
      </w:r>
      <w:r w:rsidRPr="00A379EF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0B5B00" w:rsidRPr="00F2435D">
        <w:rPr>
          <w:sz w:val="28"/>
          <w:szCs w:val="28"/>
        </w:rPr>
        <w:t xml:space="preserve">пунктом 1.8 Порядка разработки, реализации и оценки эффективности муниципальных программ города Оренбурга, утвержденного постановлением </w:t>
      </w:r>
      <w:r w:rsidR="00A72A79">
        <w:rPr>
          <w:sz w:val="28"/>
          <w:szCs w:val="28"/>
        </w:rPr>
        <w:t>а</w:t>
      </w:r>
      <w:r w:rsidR="000B5B00" w:rsidRPr="00F2435D">
        <w:rPr>
          <w:sz w:val="28"/>
          <w:szCs w:val="28"/>
        </w:rPr>
        <w:t>дминистрации города Оренбурга от 22.05.2012 № 1083-п:</w:t>
      </w:r>
    </w:p>
    <w:p w:rsidR="00263F8F" w:rsidRPr="00A379EF" w:rsidRDefault="00263F8F" w:rsidP="003453C7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A379EF">
        <w:rPr>
          <w:kern w:val="28"/>
          <w:sz w:val="28"/>
          <w:szCs w:val="28"/>
        </w:rPr>
        <w:t xml:space="preserve">Утвердить </w:t>
      </w:r>
      <w:r w:rsidR="003453C7" w:rsidRPr="00A379EF">
        <w:rPr>
          <w:sz w:val="28"/>
          <w:szCs w:val="28"/>
        </w:rPr>
        <w:t xml:space="preserve">дополнительную </w:t>
      </w:r>
      <w:r w:rsidRPr="00A379EF">
        <w:rPr>
          <w:sz w:val="28"/>
          <w:szCs w:val="28"/>
        </w:rPr>
        <w:t>часть муниципальной программы</w:t>
      </w:r>
      <w:r w:rsidR="00D92BBE" w:rsidRPr="00A379EF">
        <w:rPr>
          <w:sz w:val="28"/>
          <w:szCs w:val="28"/>
        </w:rPr>
        <w:t xml:space="preserve">        </w:t>
      </w:r>
      <w:proofErr w:type="gramStart"/>
      <w:r w:rsidR="00D92BBE" w:rsidRPr="00A379EF">
        <w:rPr>
          <w:sz w:val="28"/>
          <w:szCs w:val="28"/>
        </w:rPr>
        <w:t xml:space="preserve">   </w:t>
      </w:r>
      <w:r w:rsidR="00D92BBE" w:rsidRPr="00A379EF">
        <w:rPr>
          <w:bCs/>
          <w:sz w:val="28"/>
          <w:szCs w:val="28"/>
        </w:rPr>
        <w:t>«</w:t>
      </w:r>
      <w:proofErr w:type="gramEnd"/>
      <w:r w:rsidR="00D92BBE" w:rsidRPr="00A379EF">
        <w:rPr>
          <w:bCs/>
          <w:sz w:val="28"/>
          <w:szCs w:val="28"/>
        </w:rPr>
        <w:t>Обеспечение мероприятий в области гражданской обороны, защиты населения и территории от чрезвычайных ситуаций, пожарной безопасности и безопасности людей на водных объектах в муниципальном образовании «город Оренбург»</w:t>
      </w:r>
      <w:r w:rsidRPr="00A379EF">
        <w:rPr>
          <w:rFonts w:eastAsia="Calibri"/>
          <w:sz w:val="28"/>
          <w:szCs w:val="28"/>
        </w:rPr>
        <w:t xml:space="preserve"> согласно приложению.</w:t>
      </w:r>
    </w:p>
    <w:p w:rsidR="00263F8F" w:rsidRPr="00A379EF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A379EF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A379EF">
        <w:rPr>
          <w:kern w:val="28"/>
          <w:sz w:val="28"/>
          <w:szCs w:val="28"/>
        </w:rPr>
        <w:t>распоряжения</w:t>
      </w:r>
      <w:r w:rsidRPr="00A379EF">
        <w:rPr>
          <w:kern w:val="28"/>
          <w:sz w:val="28"/>
          <w:szCs w:val="28"/>
        </w:rPr>
        <w:t xml:space="preserve"> </w:t>
      </w:r>
      <w:r w:rsidR="00D92BBE" w:rsidRPr="00A379EF">
        <w:rPr>
          <w:kern w:val="28"/>
          <w:sz w:val="28"/>
          <w:szCs w:val="28"/>
        </w:rPr>
        <w:t xml:space="preserve">начальнику управления по гражданской обороне, чрезвычайным ситуациям   и пожарной безопасности администрации города </w:t>
      </w:r>
      <w:proofErr w:type="gramStart"/>
      <w:r w:rsidR="00D92BBE" w:rsidRPr="00A379EF">
        <w:rPr>
          <w:kern w:val="28"/>
          <w:sz w:val="28"/>
          <w:szCs w:val="28"/>
        </w:rPr>
        <w:t>Оренбурга</w:t>
      </w:r>
      <w:r w:rsidR="00C6314B" w:rsidRPr="00A379EF">
        <w:rPr>
          <w:kern w:val="28"/>
          <w:sz w:val="28"/>
          <w:szCs w:val="28"/>
        </w:rPr>
        <w:t xml:space="preserve">, </w:t>
      </w:r>
      <w:r w:rsidR="00D92BBE" w:rsidRPr="00A379EF">
        <w:rPr>
          <w:kern w:val="28"/>
          <w:sz w:val="28"/>
          <w:szCs w:val="28"/>
        </w:rPr>
        <w:t xml:space="preserve"> </w:t>
      </w:r>
      <w:r w:rsidR="00C6314B" w:rsidRPr="00A379EF">
        <w:rPr>
          <w:kern w:val="28"/>
          <w:sz w:val="28"/>
          <w:szCs w:val="28"/>
        </w:rPr>
        <w:t>главе</w:t>
      </w:r>
      <w:proofErr w:type="gramEnd"/>
      <w:r w:rsidR="00C6314B" w:rsidRPr="00A379EF">
        <w:rPr>
          <w:kern w:val="28"/>
          <w:sz w:val="28"/>
          <w:szCs w:val="28"/>
        </w:rPr>
        <w:t xml:space="preserve"> Северного округа города Оренбурга, главе Южного округа города Оренбурга                      </w:t>
      </w:r>
      <w:r w:rsidRPr="00A379EF">
        <w:rPr>
          <w:kern w:val="28"/>
          <w:sz w:val="28"/>
          <w:szCs w:val="28"/>
        </w:rPr>
        <w:t xml:space="preserve">в соответствии с </w:t>
      </w:r>
      <w:r w:rsidR="00C6314B" w:rsidRPr="00A379EF">
        <w:rPr>
          <w:kern w:val="28"/>
          <w:sz w:val="28"/>
          <w:szCs w:val="28"/>
        </w:rPr>
        <w:t>их</w:t>
      </w:r>
      <w:r w:rsidRPr="00A379EF">
        <w:rPr>
          <w:kern w:val="28"/>
          <w:sz w:val="28"/>
          <w:szCs w:val="28"/>
        </w:rPr>
        <w:t xml:space="preserve"> компетенцией.</w:t>
      </w:r>
    </w:p>
    <w:p w:rsidR="00263F8F" w:rsidRPr="00A379EF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A379EF">
        <w:rPr>
          <w:spacing w:val="2"/>
          <w:sz w:val="28"/>
          <w:szCs w:val="28"/>
        </w:rPr>
        <w:t>Настоящее распоряжение вступает в силу</w:t>
      </w:r>
      <w:r w:rsidR="00A72A79">
        <w:rPr>
          <w:spacing w:val="2"/>
          <w:sz w:val="28"/>
          <w:szCs w:val="28"/>
        </w:rPr>
        <w:t xml:space="preserve"> с</w:t>
      </w:r>
      <w:r w:rsidRPr="00A379EF">
        <w:rPr>
          <w:spacing w:val="2"/>
          <w:sz w:val="28"/>
          <w:szCs w:val="28"/>
        </w:rPr>
        <w:t xml:space="preserve"> 01.01.2023.</w:t>
      </w:r>
    </w:p>
    <w:p w:rsidR="00263F8F" w:rsidRPr="00A379E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2A79" w:rsidRPr="00A379EF" w:rsidRDefault="00A72A79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72A79" w:rsidRDefault="00D92BBE" w:rsidP="00263F8F">
      <w:pPr>
        <w:tabs>
          <w:tab w:val="left" w:pos="4395"/>
        </w:tabs>
        <w:jc w:val="both"/>
        <w:rPr>
          <w:sz w:val="28"/>
          <w:szCs w:val="28"/>
        </w:rPr>
      </w:pPr>
      <w:r w:rsidRPr="00A379EF">
        <w:rPr>
          <w:sz w:val="28"/>
          <w:szCs w:val="28"/>
        </w:rPr>
        <w:t>Первый з</w:t>
      </w:r>
      <w:r w:rsidR="00263F8F" w:rsidRPr="00A379EF">
        <w:rPr>
          <w:sz w:val="28"/>
          <w:szCs w:val="28"/>
        </w:rPr>
        <w:t xml:space="preserve">аместитель </w:t>
      </w:r>
    </w:p>
    <w:p w:rsidR="00263F8F" w:rsidRPr="00A379EF" w:rsidRDefault="00263F8F" w:rsidP="00263F8F">
      <w:pPr>
        <w:tabs>
          <w:tab w:val="left" w:pos="4395"/>
        </w:tabs>
        <w:jc w:val="both"/>
        <w:rPr>
          <w:sz w:val="28"/>
          <w:szCs w:val="28"/>
        </w:rPr>
      </w:pPr>
      <w:r w:rsidRPr="00A379EF">
        <w:rPr>
          <w:sz w:val="28"/>
          <w:szCs w:val="28"/>
        </w:rPr>
        <w:t>Главы города Оренбурга</w:t>
      </w:r>
      <w:r w:rsidR="00536023" w:rsidRPr="00A379EF">
        <w:rPr>
          <w:sz w:val="28"/>
          <w:szCs w:val="28"/>
        </w:rPr>
        <w:tab/>
      </w:r>
      <w:r w:rsidR="00536023" w:rsidRPr="00A379EF">
        <w:rPr>
          <w:sz w:val="28"/>
          <w:szCs w:val="28"/>
        </w:rPr>
        <w:tab/>
      </w:r>
      <w:r w:rsidR="00536023" w:rsidRPr="00A379EF">
        <w:rPr>
          <w:sz w:val="28"/>
          <w:szCs w:val="28"/>
        </w:rPr>
        <w:tab/>
      </w:r>
      <w:r w:rsidR="00C6314B" w:rsidRPr="00A379EF">
        <w:rPr>
          <w:sz w:val="28"/>
          <w:szCs w:val="28"/>
        </w:rPr>
        <w:t xml:space="preserve">        </w:t>
      </w:r>
      <w:r w:rsidR="00A72A79">
        <w:rPr>
          <w:sz w:val="28"/>
          <w:szCs w:val="28"/>
        </w:rPr>
        <w:t xml:space="preserve">                  </w:t>
      </w:r>
      <w:r w:rsidR="00C6314B" w:rsidRPr="00A379EF">
        <w:rPr>
          <w:sz w:val="28"/>
          <w:szCs w:val="28"/>
        </w:rPr>
        <w:t>А.С. Кудинов</w:t>
      </w:r>
    </w:p>
    <w:p w:rsidR="00263F8F" w:rsidRPr="00A379E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A379E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A379EF" w:rsidSect="00E56A08">
          <w:footerReference w:type="default" r:id="rId9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ind w:left="10773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 xml:space="preserve"> распоряжению </w:t>
      </w: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ind w:left="10773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первого</w:t>
      </w:r>
      <w:proofErr w:type="gramEnd"/>
      <w:r>
        <w:rPr>
          <w:bCs/>
          <w:sz w:val="28"/>
          <w:szCs w:val="28"/>
        </w:rPr>
        <w:t xml:space="preserve"> заместителя </w:t>
      </w: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ind w:left="10773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от</w:t>
      </w:r>
      <w:proofErr w:type="gramEnd"/>
      <w:r>
        <w:rPr>
          <w:bCs/>
          <w:sz w:val="28"/>
          <w:szCs w:val="28"/>
        </w:rPr>
        <w:t>___________ № ________</w:t>
      </w:r>
    </w:p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jc w:val="center"/>
        <w:outlineLvl w:val="0"/>
        <w:rPr>
          <w:bCs/>
          <w:sz w:val="28"/>
          <w:szCs w:val="28"/>
        </w:rPr>
      </w:pPr>
    </w:p>
    <w:p w:rsidR="000C0816" w:rsidRDefault="000C0816" w:rsidP="000C0816">
      <w:pPr>
        <w:widowControl w:val="0"/>
        <w:numPr>
          <w:ilvl w:val="2"/>
          <w:numId w:val="6"/>
        </w:numPr>
        <w:shd w:val="clear" w:color="auto" w:fill="FFFFFF"/>
        <w:tabs>
          <w:tab w:val="left" w:pos="426"/>
        </w:tabs>
        <w:suppressAutoHyphens/>
        <w:autoSpaceDE w:val="0"/>
        <w:ind w:left="0" w:firstLine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ПОКАЗАТЕЛИ</w:t>
      </w:r>
    </w:p>
    <w:p w:rsidR="00A13DDE" w:rsidRDefault="00A13DDE" w:rsidP="00A13DDE">
      <w:pPr>
        <w:widowControl w:val="0"/>
        <w:shd w:val="clear" w:color="auto" w:fill="FFFFFF"/>
        <w:tabs>
          <w:tab w:val="left" w:pos="426"/>
        </w:tabs>
        <w:suppressAutoHyphens/>
        <w:autoSpaceDE w:val="0"/>
        <w:outlineLvl w:val="0"/>
        <w:rPr>
          <w:bCs/>
          <w:sz w:val="28"/>
          <w:szCs w:val="28"/>
        </w:rPr>
      </w:pPr>
    </w:p>
    <w:tbl>
      <w:tblPr>
        <w:tblW w:w="47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"/>
        <w:gridCol w:w="8362"/>
        <w:gridCol w:w="1118"/>
        <w:gridCol w:w="933"/>
        <w:gridCol w:w="838"/>
        <w:gridCol w:w="870"/>
        <w:gridCol w:w="978"/>
        <w:gridCol w:w="838"/>
      </w:tblGrid>
      <w:tr w:rsidR="00A13DDE" w:rsidRPr="00F8177A" w:rsidTr="00B16B1C">
        <w:trPr>
          <w:tblHeader/>
          <w:jc w:val="center"/>
        </w:trPr>
        <w:tc>
          <w:tcPr>
            <w:tcW w:w="325" w:type="pct"/>
            <w:vMerge w:val="restart"/>
            <w:tcBorders>
              <w:right w:val="single" w:sz="4" w:space="0" w:color="auto"/>
            </w:tcBorders>
          </w:tcPr>
          <w:p w:rsidR="00A13DDE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№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Показатели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Ед.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изм. по ОКЕИ</w:t>
            </w:r>
          </w:p>
        </w:tc>
        <w:tc>
          <w:tcPr>
            <w:tcW w:w="1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Значения по годам реализации программы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rPr>
                <w:lang w:val="en-US"/>
              </w:rPr>
              <w:t>20</w:t>
            </w:r>
            <w:r w:rsidRPr="00F8177A">
              <w:t>28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2030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  <w:r w:rsidRPr="00F8177A">
              <w:t>1.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tabs>
                <w:tab w:val="left" w:pos="340"/>
              </w:tabs>
              <w:autoSpaceDE w:val="0"/>
              <w:autoSpaceDN w:val="0"/>
              <w:jc w:val="both"/>
            </w:pPr>
            <w:r w:rsidRPr="00F8177A">
              <w:t xml:space="preserve">Темп снижения </w:t>
            </w:r>
            <w:r w:rsidRPr="00F8177A">
              <w:rPr>
                <w:sz w:val="25"/>
                <w:szCs w:val="25"/>
                <w:shd w:val="clear" w:color="auto" w:fill="FFFFFF"/>
              </w:rPr>
              <w:t>числа пострадавших людей при чрезвычайных ситуациях</w:t>
            </w:r>
            <w:r w:rsidRPr="00F8177A">
              <w:t>, пожарах на территории муниципального о</w:t>
            </w:r>
            <w:r w:rsidRPr="00F8177A">
              <w:t>б</w:t>
            </w:r>
            <w:r w:rsidRPr="00F8177A">
              <w:t xml:space="preserve">разования «город Оренбург» 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70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65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60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55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50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tabs>
                <w:tab w:val="left" w:pos="340"/>
              </w:tabs>
              <w:autoSpaceDE w:val="0"/>
              <w:autoSpaceDN w:val="0"/>
              <w:jc w:val="both"/>
            </w:pPr>
            <w:r w:rsidRPr="00F8177A">
              <w:t>Темп снижения количества пожаров и загораний на территории муниципального обр</w:t>
            </w:r>
            <w:r w:rsidRPr="00F8177A">
              <w:t>а</w:t>
            </w:r>
            <w:r w:rsidRPr="00F8177A">
              <w:t>зования «город Оренбург»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70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65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60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55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50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t>3.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  <w:r w:rsidRPr="00F8177A">
              <w:t xml:space="preserve">Доля населения </w:t>
            </w:r>
            <w:r w:rsidRPr="00F8177A">
              <w:rPr>
                <w:rFonts w:ascii="Times New Roman CYR" w:hAnsi="Times New Roman CYR" w:cs="Times New Roman CYR"/>
                <w:bCs/>
              </w:rPr>
              <w:t>муниципального образования «город Оренбург», оповещенного о действиях при возникновении чрезвычайных ситуаций, о мерах пожарной безопасности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18,2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19,4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20,5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21,7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22,8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t>4.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  <w:r w:rsidRPr="00F8177A">
              <w:t xml:space="preserve">Доля качественно отработанных вызовов оператором при обращении                  по единому номеру «112», по многоканальным телефонным номерам </w:t>
            </w:r>
            <w:proofErr w:type="gramStart"/>
            <w:r w:rsidRPr="00F8177A">
              <w:t xml:space="preserve">005,   </w:t>
            </w:r>
            <w:proofErr w:type="gramEnd"/>
            <w:r w:rsidRPr="00F8177A">
              <w:t xml:space="preserve">    30-40-40, 30-44-77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96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97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98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99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100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t>5.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Уровень готовности сил профессиональ</w:t>
            </w:r>
            <w:r w:rsidRPr="00F8177A">
              <w:rPr>
                <w:rFonts w:ascii="Times New Roman CYR" w:hAnsi="Times New Roman CYR" w:cs="Times New Roman CYR"/>
              </w:rPr>
              <w:softHyphen/>
              <w:t>н</w:t>
            </w:r>
            <w:r>
              <w:rPr>
                <w:rFonts w:ascii="Times New Roman CYR" w:hAnsi="Times New Roman CYR" w:cs="Times New Roman CYR"/>
              </w:rPr>
              <w:t>ых</w:t>
            </w:r>
            <w:r w:rsidRPr="00F8177A">
              <w:rPr>
                <w:rFonts w:ascii="Times New Roman CYR" w:hAnsi="Times New Roman CYR" w:cs="Times New Roman CYR"/>
              </w:rPr>
              <w:t xml:space="preserve"> аварийно-спасательных служб         к ликвидации ЧС и происшествий на водных объектах муниципального образования «город Оренбург»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100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100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100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100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100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Доля выездов на выполнение аварийно-спасательных работ в установленные сроки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96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97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98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99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100</w:t>
            </w:r>
          </w:p>
        </w:tc>
      </w:tr>
      <w:tr w:rsidR="00A13DDE" w:rsidRPr="00F8177A" w:rsidTr="00B16B1C">
        <w:trPr>
          <w:tblHeader/>
          <w:jc w:val="center"/>
        </w:trPr>
        <w:tc>
          <w:tcPr>
            <w:tcW w:w="325" w:type="pct"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2805" w:type="pct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Уровень обеспеченности запасом материальных ресурсов (средствами индивидуальной защиты, приборами радиационной, химической разведки          и контроля)</w:t>
            </w:r>
          </w:p>
        </w:tc>
        <w:tc>
          <w:tcPr>
            <w:tcW w:w="37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6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6,5</w:t>
            </w: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7,5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8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9,5</w:t>
            </w:r>
          </w:p>
        </w:tc>
      </w:tr>
    </w:tbl>
    <w:p w:rsidR="000C0816" w:rsidRDefault="000C0816" w:rsidP="000C0816">
      <w:pPr>
        <w:widowControl w:val="0"/>
        <w:shd w:val="clear" w:color="auto" w:fill="FFFFFF"/>
        <w:tabs>
          <w:tab w:val="left" w:pos="426"/>
        </w:tabs>
        <w:autoSpaceDE w:val="0"/>
        <w:outlineLvl w:val="0"/>
        <w:rPr>
          <w:bCs/>
          <w:sz w:val="28"/>
          <w:szCs w:val="28"/>
        </w:rPr>
      </w:pPr>
    </w:p>
    <w:p w:rsidR="000C0816" w:rsidRDefault="000C0816" w:rsidP="000C0816">
      <w:pPr>
        <w:pageBreakBefore/>
        <w:numPr>
          <w:ilvl w:val="2"/>
          <w:numId w:val="6"/>
        </w:numPr>
        <w:shd w:val="clear" w:color="auto" w:fill="FFFFFF"/>
        <w:tabs>
          <w:tab w:val="left" w:pos="284"/>
        </w:tabs>
        <w:suppressAutoHyphens/>
        <w:ind w:left="0" w:firstLine="0"/>
        <w:jc w:val="center"/>
        <w:rPr>
          <w:bCs/>
          <w:sz w:val="28"/>
          <w:szCs w:val="20"/>
        </w:rPr>
      </w:pPr>
      <w:r>
        <w:rPr>
          <w:bCs/>
          <w:sz w:val="28"/>
          <w:szCs w:val="28"/>
        </w:rPr>
        <w:lastRenderedPageBreak/>
        <w:t>МЕРОПРИЯТИЯ (РЕЗУЛЬТАТЫ)</w:t>
      </w:r>
    </w:p>
    <w:tbl>
      <w:tblPr>
        <w:tblW w:w="50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9023"/>
        <w:gridCol w:w="902"/>
        <w:gridCol w:w="981"/>
        <w:gridCol w:w="977"/>
        <w:gridCol w:w="981"/>
        <w:gridCol w:w="977"/>
        <w:gridCol w:w="1091"/>
      </w:tblGrid>
      <w:tr w:rsidR="00A13DDE" w:rsidRPr="00F8177A" w:rsidTr="00A13DDE">
        <w:trPr>
          <w:tblHeader/>
        </w:trPr>
        <w:tc>
          <w:tcPr>
            <w:tcW w:w="264" w:type="pct"/>
            <w:vMerge w:val="restart"/>
            <w:tcBorders>
              <w:right w:val="single" w:sz="4" w:space="0" w:color="auto"/>
            </w:tcBorders>
          </w:tcPr>
          <w:p w:rsidR="00A13DDE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№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6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Ответственный за реализацию структурного элемента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2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Ед.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изм. по ОКЕИ</w:t>
            </w:r>
          </w:p>
        </w:tc>
        <w:tc>
          <w:tcPr>
            <w:tcW w:w="1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Значения по годам реализации програ</w:t>
            </w:r>
            <w:r w:rsidRPr="00F8177A">
              <w:t>м</w:t>
            </w:r>
            <w:r w:rsidRPr="00F8177A">
              <w:t>мы</w:t>
            </w:r>
          </w:p>
        </w:tc>
      </w:tr>
      <w:tr w:rsidR="00A13DDE" w:rsidRPr="00F8177A" w:rsidTr="00A13DDE">
        <w:trPr>
          <w:tblHeader/>
        </w:trPr>
        <w:tc>
          <w:tcPr>
            <w:tcW w:w="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2030</w:t>
            </w:r>
          </w:p>
        </w:tc>
      </w:tr>
      <w:tr w:rsidR="00A13DDE" w:rsidRPr="00F8177A" w:rsidTr="00A13DDE">
        <w:tc>
          <w:tcPr>
            <w:tcW w:w="264" w:type="pct"/>
            <w:vMerge w:val="restart"/>
            <w:tcBorders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  <w:r w:rsidRPr="00F8177A">
              <w:t>1.</w:t>
            </w:r>
          </w:p>
        </w:tc>
        <w:tc>
          <w:tcPr>
            <w:tcW w:w="4736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Задача «Организация и осуществление мероприятий, направленных на повышение уровня пожарной безопасности и бе</w:t>
            </w:r>
            <w:r w:rsidRPr="00F8177A">
              <w:rPr>
                <w:rFonts w:ascii="Times New Roman CYR" w:hAnsi="Times New Roman CYR" w:cs="Times New Roman CYR"/>
              </w:rPr>
              <w:t>з</w:t>
            </w:r>
            <w:r w:rsidRPr="00F8177A">
              <w:rPr>
                <w:rFonts w:ascii="Times New Roman CYR" w:hAnsi="Times New Roman CYR" w:cs="Times New Roman CYR"/>
              </w:rPr>
              <w:t xml:space="preserve">опасности людей 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F8177A">
              <w:rPr>
                <w:rFonts w:ascii="Times New Roman CYR" w:hAnsi="Times New Roman CYR" w:cs="Times New Roman CYR"/>
              </w:rPr>
              <w:t>на</w:t>
            </w:r>
            <w:proofErr w:type="gramEnd"/>
            <w:r w:rsidRPr="00F8177A">
              <w:rPr>
                <w:rFonts w:ascii="Times New Roman CYR" w:hAnsi="Times New Roman CYR" w:cs="Times New Roman CYR"/>
              </w:rPr>
              <w:t xml:space="preserve"> водных объектах»</w:t>
            </w:r>
          </w:p>
        </w:tc>
      </w:tr>
      <w:tr w:rsidR="00A13DDE" w:rsidRPr="00F8177A" w:rsidTr="00A13DDE">
        <w:tc>
          <w:tcPr>
            <w:tcW w:w="264" w:type="pct"/>
            <w:vMerge/>
            <w:tcBorders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36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</w:pPr>
            <w:r w:rsidRPr="00F8177A">
              <w:rPr>
                <w:rFonts w:ascii="Times New Roman CYR" w:hAnsi="Times New Roman CYR" w:cs="Times New Roman CYR"/>
              </w:rPr>
              <w:t>Комплекс процессных мероприятий «Обеспечение первичных мер пожарной безопасности и обеспечение безопасности в чрезвычайных сит</w:t>
            </w:r>
            <w:r w:rsidRPr="00F8177A">
              <w:rPr>
                <w:rFonts w:ascii="Times New Roman CYR" w:hAnsi="Times New Roman CYR" w:cs="Times New Roman CYR"/>
              </w:rPr>
              <w:t>у</w:t>
            </w:r>
            <w:r w:rsidRPr="00F8177A">
              <w:rPr>
                <w:rFonts w:ascii="Times New Roman CYR" w:hAnsi="Times New Roman CYR" w:cs="Times New Roman CYR"/>
              </w:rPr>
              <w:t>ациях»</w:t>
            </w:r>
          </w:p>
        </w:tc>
      </w:tr>
      <w:tr w:rsidR="00A13DDE" w:rsidRPr="00F8177A" w:rsidTr="00A13DDE">
        <w:tc>
          <w:tcPr>
            <w:tcW w:w="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36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</w:pPr>
            <w:r w:rsidRPr="00F8177A">
              <w:t xml:space="preserve">Управление по ГОЧС и ПБ администрации города Оренбурга (далее – УГОЧС и ПБ), </w:t>
            </w:r>
            <w:r w:rsidRPr="00F8177A">
              <w:rPr>
                <w:rFonts w:ascii="Times New Roman CYR" w:hAnsi="Times New Roman CYR" w:cs="Times New Roman CYR"/>
              </w:rPr>
              <w:t xml:space="preserve">администрация Северного округа города Оренбурга </w:t>
            </w:r>
            <w:r w:rsidRPr="00F8177A">
              <w:rPr>
                <w:rFonts w:ascii="Times New Roman CYR" w:hAnsi="Times New Roman CYR" w:cs="Times New Roman CYR"/>
              </w:rPr>
              <w:br/>
              <w:t xml:space="preserve">(далее </w:t>
            </w:r>
            <w:r w:rsidRPr="00F8177A">
              <w:t>–</w:t>
            </w:r>
            <w:r w:rsidRPr="00F8177A">
              <w:rPr>
                <w:rFonts w:ascii="Times New Roman CYR" w:hAnsi="Times New Roman CYR" w:cs="Times New Roman CYR"/>
              </w:rPr>
              <w:t xml:space="preserve"> АСО), администрация Южного округа города Оренбурга (далее </w:t>
            </w:r>
            <w:r w:rsidRPr="00F8177A">
              <w:t>–</w:t>
            </w:r>
            <w:r w:rsidRPr="00F8177A">
              <w:rPr>
                <w:rFonts w:ascii="Times New Roman CYR" w:hAnsi="Times New Roman CYR" w:cs="Times New Roman CYR"/>
              </w:rPr>
              <w:t> АЮО)</w:t>
            </w: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1.1.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>Устроены противопожарные защитные минерализованные полосы по периме</w:t>
            </w:r>
            <w:r w:rsidRPr="00F8177A">
              <w:rPr>
                <w:rFonts w:ascii="Times New Roman CYR" w:hAnsi="Times New Roman CYR" w:cs="Times New Roman CYR"/>
              </w:rPr>
              <w:t>т</w:t>
            </w:r>
            <w:r w:rsidRPr="00F8177A">
              <w:rPr>
                <w:rFonts w:ascii="Times New Roman CYR" w:hAnsi="Times New Roman CYR" w:cs="Times New Roman CYR"/>
              </w:rPr>
              <w:t>ру лесополос Северного и Южного округов города Оренбурга (протяженность минерализованных полос)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F8177A">
              <w:t>км</w:t>
            </w:r>
            <w:proofErr w:type="gram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325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325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325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325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jc w:val="center"/>
            </w:pPr>
            <w:r w:rsidRPr="00F8177A">
              <w:t>325</w:t>
            </w: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1.2.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  <w:bCs/>
              </w:rPr>
              <w:t xml:space="preserve">Оповещено население муниципального образования «город Оренбург» </w:t>
            </w:r>
            <w:r w:rsidRPr="00F8177A">
              <w:rPr>
                <w:rFonts w:ascii="Times New Roman CYR" w:hAnsi="Times New Roman CYR" w:cs="Times New Roman CYR"/>
                <w:bCs/>
              </w:rPr>
              <w:br/>
              <w:t>о действиях при возникновении чрезвычайных ситуаций и о мерах пожарной безопасности</w:t>
            </w:r>
            <w:r w:rsidRPr="00F8177A">
              <w:rPr>
                <w:rFonts w:ascii="Times New Roman CYR" w:hAnsi="Times New Roman CYR" w:cs="Times New Roman CYR"/>
              </w:rPr>
              <w:t xml:space="preserve"> (численность населения, проинформированного о действиях                      в чрезвычайных ситуациях, о мерах пожарной безопасности, в том числе посредством памяток-рекомендаций, размещения информации на официальном Интернет-портале города Оренбурга, в СМИ)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177A">
              <w:t>тыс. чел.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80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85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95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100</w:t>
            </w:r>
          </w:p>
        </w:tc>
      </w:tr>
      <w:tr w:rsidR="00A13DDE" w:rsidRPr="00F8177A" w:rsidTr="00A13DDE">
        <w:tc>
          <w:tcPr>
            <w:tcW w:w="26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2.</w:t>
            </w:r>
          </w:p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</w:pPr>
            <w:r w:rsidRPr="00F8177A">
              <w:rPr>
                <w:rFonts w:ascii="Times New Roman CYR" w:hAnsi="Times New Roman CYR" w:cs="Times New Roman CYR"/>
              </w:rPr>
              <w:t>Задача «Организация и осуществление мероприятий, направленных на повышение уровня защищенности населения, территории муниципал</w:t>
            </w:r>
            <w:r w:rsidRPr="00F8177A">
              <w:rPr>
                <w:rFonts w:ascii="Times New Roman CYR" w:hAnsi="Times New Roman CYR" w:cs="Times New Roman CYR"/>
              </w:rPr>
              <w:t>ь</w:t>
            </w:r>
            <w:r w:rsidRPr="00F8177A">
              <w:rPr>
                <w:rFonts w:ascii="Times New Roman CYR" w:hAnsi="Times New Roman CYR" w:cs="Times New Roman CYR"/>
              </w:rPr>
              <w:t>ного образования «город Оренбург» от чрезвычайных ситуаций природного и техногенного характера»</w:t>
            </w:r>
          </w:p>
        </w:tc>
      </w:tr>
      <w:tr w:rsidR="00A13DDE" w:rsidRPr="00F8177A" w:rsidTr="00A13DDE">
        <w:tc>
          <w:tcPr>
            <w:tcW w:w="264" w:type="pct"/>
            <w:vMerge/>
            <w:tcBorders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</w:pPr>
            <w:r w:rsidRPr="00F8177A">
              <w:rPr>
                <w:rFonts w:ascii="Times New Roman CYR" w:hAnsi="Times New Roman CYR" w:cs="Times New Roman CYR"/>
              </w:rPr>
              <w:t>Комплекс процессных мероприятий «Осуществление управленческих функций в сфере пожарной безопасности, гражданской обороны и защиты населения и территории от чрезвычайных ситуаций, обеспечение деятельности по</w:t>
            </w:r>
            <w:r w:rsidRPr="00F8177A">
              <w:rPr>
                <w:rFonts w:ascii="Times New Roman CYR" w:hAnsi="Times New Roman CYR" w:cs="Times New Roman CYR"/>
              </w:rPr>
              <w:t>д</w:t>
            </w:r>
            <w:r w:rsidRPr="00F8177A">
              <w:rPr>
                <w:rFonts w:ascii="Times New Roman CYR" w:hAnsi="Times New Roman CYR" w:cs="Times New Roman CYR"/>
              </w:rPr>
              <w:t>ведомственных учреждений»</w:t>
            </w:r>
          </w:p>
        </w:tc>
      </w:tr>
      <w:tr w:rsidR="00A13DDE" w:rsidRPr="00F8177A" w:rsidTr="00A13DDE">
        <w:tc>
          <w:tcPr>
            <w:tcW w:w="26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</w:pPr>
            <w:r w:rsidRPr="00F8177A">
              <w:t xml:space="preserve">УГОЧС и ПБ, муниципальное бюджетное учреждение «Аварийно-спасательная служба» муниципального образования «город Оренбург» </w:t>
            </w:r>
            <w:r w:rsidRPr="00F8177A">
              <w:br/>
              <w:t>(далее – МБУ АСС), муниципальное бюджетное учреждение «Муниципальный диспетчерский центр» города Оренбурга (далее – МБУ МДЦ)</w:t>
            </w: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2.1</w:t>
            </w:r>
            <w:r>
              <w:t>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F8177A">
              <w:rPr>
                <w:rFonts w:ascii="Times New Roman CYR" w:hAnsi="Times New Roman CYR" w:cs="Times New Roman CYR"/>
              </w:rPr>
              <w:t>Обработка входящих телефонных звонков от жителей города в круглосуточном режиме, прием заявок оперативного характера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0F17CD" w:rsidRDefault="00A13DDE" w:rsidP="00B16B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17CD">
              <w:t>тыс. шт.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 xml:space="preserve"> 292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294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296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298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jc w:val="center"/>
            </w:pPr>
            <w:r w:rsidRPr="00F8177A">
              <w:t>300</w:t>
            </w: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2.2</w:t>
            </w:r>
            <w:r>
              <w:t>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834D49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highlight w:val="yellow"/>
              </w:rPr>
            </w:pPr>
            <w:r w:rsidRPr="00834D49">
              <w:rPr>
                <w:rFonts w:ascii="Times New Roman CYR" w:hAnsi="Times New Roman CYR" w:cs="Times New Roman CYR"/>
              </w:rPr>
              <w:t>Обеспечена деятельность профессиональной аварийно-спасательной службы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  <w:highlight w:val="yellow"/>
              </w:rPr>
            </w:pP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2.2.1</w:t>
            </w:r>
            <w:r>
              <w:t>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 w:rsidRPr="00F8177A">
              <w:rPr>
                <w:rFonts w:ascii="Times New Roman CYR" w:hAnsi="Times New Roman CYR" w:cs="Times New Roman CYR"/>
              </w:rPr>
              <w:t>уровень</w:t>
            </w:r>
            <w:proofErr w:type="gramEnd"/>
            <w:r w:rsidRPr="00F8177A">
              <w:rPr>
                <w:rFonts w:ascii="Times New Roman CYR" w:hAnsi="Times New Roman CYR" w:cs="Times New Roman CYR"/>
              </w:rPr>
              <w:t xml:space="preserve"> укомплектованности кадрами муниципальных учреждений, осуществляющих деятельность в сфере обеспечения безопасности в чрезв</w:t>
            </w:r>
            <w:r w:rsidRPr="00F8177A">
              <w:rPr>
                <w:rFonts w:ascii="Times New Roman CYR" w:hAnsi="Times New Roman CYR" w:cs="Times New Roman CYR"/>
              </w:rPr>
              <w:t>ы</w:t>
            </w:r>
            <w:r w:rsidRPr="00F8177A">
              <w:rPr>
                <w:rFonts w:ascii="Times New Roman CYR" w:hAnsi="Times New Roman CYR" w:cs="Times New Roman CYR"/>
              </w:rPr>
              <w:t>чайных ситуациях                    и выполнения первичных мер пожарной безопасности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</w:tr>
      <w:tr w:rsidR="00A13DDE" w:rsidRPr="00F8177A" w:rsidTr="00A13DDE">
        <w:trPr>
          <w:trHeight w:val="863"/>
        </w:trPr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lastRenderedPageBreak/>
              <w:t>2.2.2</w:t>
            </w:r>
            <w:r>
              <w:t>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 w:rsidRPr="00F8177A">
              <w:rPr>
                <w:rFonts w:ascii="Times New Roman CYR" w:hAnsi="Times New Roman CYR" w:cs="Times New Roman CYR"/>
              </w:rPr>
              <w:t>уровень</w:t>
            </w:r>
            <w:proofErr w:type="gramEnd"/>
            <w:r w:rsidRPr="00F8177A">
              <w:rPr>
                <w:rFonts w:ascii="Times New Roman CYR" w:hAnsi="Times New Roman CYR" w:cs="Times New Roman CYR"/>
              </w:rPr>
              <w:t xml:space="preserve"> профессиональной подготовки специалистов муниципальных учреждений, осуществляющих деятельность в сфере обеспечения бе</w:t>
            </w:r>
            <w:r w:rsidRPr="00F8177A">
              <w:rPr>
                <w:rFonts w:ascii="Times New Roman CYR" w:hAnsi="Times New Roman CYR" w:cs="Times New Roman CYR"/>
              </w:rPr>
              <w:t>з</w:t>
            </w:r>
            <w:r w:rsidRPr="00F8177A">
              <w:rPr>
                <w:rFonts w:ascii="Times New Roman CYR" w:hAnsi="Times New Roman CYR" w:cs="Times New Roman CYR"/>
              </w:rPr>
              <w:t xml:space="preserve">опасности </w:t>
            </w:r>
            <w:r w:rsidRPr="00F8177A">
              <w:rPr>
                <w:rFonts w:ascii="Times New Roman CYR" w:hAnsi="Times New Roman CYR" w:cs="Times New Roman CYR"/>
              </w:rPr>
              <w:br/>
              <w:t>в чрезвычайных ситуациях и выполнения первичных мер пожарной безопасности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</w:tr>
      <w:tr w:rsidR="00A13DDE" w:rsidRPr="00F8177A" w:rsidTr="00A13DDE"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8177A">
              <w:t>2.3</w:t>
            </w:r>
            <w:r>
              <w:t>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DE" w:rsidRPr="00F8177A" w:rsidRDefault="00A13DDE" w:rsidP="00B16B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8177A">
              <w:rPr>
                <w:rFonts w:ascii="Times New Roman CYR" w:hAnsi="Times New Roman CYR" w:cs="Times New Roman CYR"/>
              </w:rPr>
              <w:t xml:space="preserve">Обеспечено создание и хранение в целях гражданской обороны запасов материальных ресурсов (средств индивидуальной защиты, приборов радиационной, химической разведки и контроля </w:t>
            </w:r>
            <w:r w:rsidRPr="00F8177A">
              <w:rPr>
                <w:lang w:eastAsia="en-US"/>
              </w:rPr>
              <w:t>(количество наименований запаса приобретенных запасом материальных ресурсов (средствами индивидуальной защиты, приборами радиационной, химической разведки и контроля)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DDE" w:rsidRPr="00A13DDE" w:rsidRDefault="00A13DDE" w:rsidP="00B16B1C">
            <w:pPr>
              <w:pStyle w:val="1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A13DDE">
              <w:rPr>
                <w:rFonts w:ascii="Times New Roman" w:hAnsi="Times New Roman"/>
                <w:b w:val="0"/>
                <w:color w:val="auto"/>
                <w:sz w:val="24"/>
              </w:rPr>
              <w:t>100</w:t>
            </w:r>
          </w:p>
        </w:tc>
      </w:tr>
    </w:tbl>
    <w:p w:rsidR="000C0816" w:rsidRDefault="000C0816" w:rsidP="000C0816">
      <w:pPr>
        <w:rPr>
          <w:bCs/>
          <w:sz w:val="28"/>
          <w:szCs w:val="20"/>
        </w:rPr>
      </w:pPr>
    </w:p>
    <w:p w:rsidR="000C0816" w:rsidRDefault="000C0816" w:rsidP="000C0816">
      <w:pPr>
        <w:pageBreakBefore/>
        <w:numPr>
          <w:ilvl w:val="2"/>
          <w:numId w:val="6"/>
        </w:numPr>
        <w:shd w:val="clear" w:color="auto" w:fill="FFFFFF"/>
        <w:tabs>
          <w:tab w:val="left" w:pos="284"/>
        </w:tabs>
        <w:suppressAutoHyphens/>
        <w:ind w:left="0" w:firstLine="0"/>
        <w:jc w:val="center"/>
        <w:rPr>
          <w:bCs/>
          <w:sz w:val="20"/>
          <w:szCs w:val="20"/>
        </w:rPr>
      </w:pPr>
      <w:r>
        <w:rPr>
          <w:bCs/>
          <w:sz w:val="28"/>
          <w:szCs w:val="28"/>
        </w:rPr>
        <w:lastRenderedPageBreak/>
        <w:t>РЕСУРСНОЕ ОБЕСПЕЧЕНИЕ</w:t>
      </w:r>
    </w:p>
    <w:p w:rsidR="000C0816" w:rsidRDefault="000C0816" w:rsidP="000C0816">
      <w:pPr>
        <w:rPr>
          <w:bCs/>
          <w:sz w:val="20"/>
          <w:szCs w:val="20"/>
        </w:rPr>
      </w:pPr>
    </w:p>
    <w:p w:rsidR="000C0816" w:rsidRDefault="000C0816" w:rsidP="000C0816">
      <w:pPr>
        <w:shd w:val="clear" w:color="auto" w:fill="FFFFFF"/>
        <w:ind w:left="8647"/>
        <w:rPr>
          <w:sz w:val="20"/>
          <w:szCs w:val="20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655"/>
        <w:gridCol w:w="1806"/>
        <w:gridCol w:w="1097"/>
        <w:gridCol w:w="1700"/>
        <w:gridCol w:w="1634"/>
        <w:gridCol w:w="1673"/>
        <w:gridCol w:w="1875"/>
        <w:gridCol w:w="1676"/>
        <w:gridCol w:w="18"/>
      </w:tblGrid>
      <w:tr w:rsidR="00A13DDE" w:rsidRPr="00F8177A" w:rsidTr="00B16B1C">
        <w:trPr>
          <w:trHeight w:val="20"/>
          <w:tblHeader/>
          <w:jc w:val="center"/>
        </w:trPr>
        <w:tc>
          <w:tcPr>
            <w:tcW w:w="235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№</w:t>
            </w:r>
          </w:p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F8177A">
              <w:rPr>
                <w:sz w:val="22"/>
                <w:szCs w:val="22"/>
              </w:rPr>
              <w:t>п</w:t>
            </w:r>
            <w:proofErr w:type="gramEnd"/>
            <w:r w:rsidRPr="00F8177A">
              <w:rPr>
                <w:sz w:val="22"/>
                <w:szCs w:val="22"/>
              </w:rPr>
              <w:t>/п</w:t>
            </w:r>
          </w:p>
        </w:tc>
        <w:tc>
          <w:tcPr>
            <w:tcW w:w="895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Структурный элемент</w:t>
            </w:r>
          </w:p>
        </w:tc>
        <w:tc>
          <w:tcPr>
            <w:tcW w:w="609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Ответственный исполнитель</w:t>
            </w:r>
            <w:r>
              <w:rPr>
                <w:sz w:val="22"/>
                <w:szCs w:val="22"/>
              </w:rPr>
              <w:t>/</w:t>
            </w:r>
            <w:r w:rsidRPr="00F8177A">
              <w:rPr>
                <w:sz w:val="22"/>
                <w:szCs w:val="22"/>
              </w:rPr>
              <w:t xml:space="preserve"> соисполнитель</w:t>
            </w:r>
          </w:p>
        </w:tc>
        <w:tc>
          <w:tcPr>
            <w:tcW w:w="370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ind w:left="-106" w:right="-110" w:hanging="2"/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 xml:space="preserve">Источник </w:t>
            </w:r>
            <w:proofErr w:type="spellStart"/>
            <w:proofErr w:type="gramStart"/>
            <w:r w:rsidRPr="00F8177A">
              <w:rPr>
                <w:sz w:val="22"/>
                <w:szCs w:val="22"/>
              </w:rPr>
              <w:t>финанси-рования</w:t>
            </w:r>
            <w:proofErr w:type="spellEnd"/>
            <w:proofErr w:type="gramEnd"/>
          </w:p>
        </w:tc>
        <w:tc>
          <w:tcPr>
            <w:tcW w:w="2891" w:type="pct"/>
            <w:gridSpan w:val="6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77A">
              <w:rPr>
                <w:sz w:val="22"/>
                <w:szCs w:val="22"/>
              </w:rPr>
              <w:t>Объем средств на реализацию муниципальной программы (рублей, копеек)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tblHeader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609" w:type="pct"/>
            <w:vMerge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pct"/>
            <w:vMerge/>
          </w:tcPr>
          <w:p w:rsidR="00A13DDE" w:rsidRPr="00F8177A" w:rsidRDefault="00A13DDE" w:rsidP="00B16B1C">
            <w:pPr>
              <w:shd w:val="clear" w:color="auto" w:fill="FFFFFF"/>
              <w:ind w:left="-106" w:right="-11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pacing w:val="-2"/>
                <w:sz w:val="22"/>
                <w:szCs w:val="22"/>
              </w:rPr>
            </w:pPr>
            <w:r w:rsidRPr="00F8177A">
              <w:rPr>
                <w:sz w:val="22"/>
                <w:szCs w:val="22"/>
                <w:shd w:val="clear" w:color="auto" w:fill="FFFFFF"/>
              </w:rPr>
              <w:t>2026 год</w:t>
            </w:r>
          </w:p>
        </w:tc>
        <w:tc>
          <w:tcPr>
            <w:tcW w:w="551" w:type="pc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F8177A">
              <w:rPr>
                <w:sz w:val="22"/>
                <w:szCs w:val="22"/>
                <w:shd w:val="clear" w:color="auto" w:fill="FFFFFF"/>
              </w:rPr>
              <w:t>2027 год</w:t>
            </w:r>
          </w:p>
        </w:tc>
        <w:tc>
          <w:tcPr>
            <w:tcW w:w="564" w:type="pc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77A">
              <w:rPr>
                <w:sz w:val="22"/>
                <w:szCs w:val="22"/>
                <w:shd w:val="clear" w:color="auto" w:fill="FFFFFF"/>
              </w:rPr>
              <w:t>2028 год</w:t>
            </w:r>
          </w:p>
        </w:tc>
        <w:tc>
          <w:tcPr>
            <w:tcW w:w="632" w:type="pc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77A">
              <w:rPr>
                <w:sz w:val="22"/>
                <w:szCs w:val="22"/>
                <w:shd w:val="clear" w:color="auto" w:fill="FFFFFF"/>
              </w:rPr>
              <w:t>2029 год</w:t>
            </w:r>
          </w:p>
        </w:tc>
        <w:tc>
          <w:tcPr>
            <w:tcW w:w="565" w:type="pct"/>
          </w:tcPr>
          <w:p w:rsidR="00A13DDE" w:rsidRPr="00F8177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177A">
              <w:rPr>
                <w:sz w:val="22"/>
                <w:szCs w:val="22"/>
                <w:shd w:val="clear" w:color="auto" w:fill="FFFFFF"/>
              </w:rPr>
              <w:t>2030 год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1.</w:t>
            </w:r>
          </w:p>
        </w:tc>
        <w:tc>
          <w:tcPr>
            <w:tcW w:w="895" w:type="pct"/>
            <w:vMerge w:val="restart"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Комплекс процессных мер</w:t>
            </w:r>
            <w:r w:rsidRPr="00AF208A">
              <w:rPr>
                <w:sz w:val="22"/>
                <w:szCs w:val="22"/>
              </w:rPr>
              <w:t>о</w:t>
            </w:r>
            <w:r w:rsidRPr="00AF208A">
              <w:rPr>
                <w:sz w:val="22"/>
                <w:szCs w:val="22"/>
              </w:rPr>
              <w:t>приятий «Обеспечение перви</w:t>
            </w:r>
            <w:r w:rsidRPr="00AF208A">
              <w:rPr>
                <w:sz w:val="22"/>
                <w:szCs w:val="22"/>
              </w:rPr>
              <w:t>ч</w:t>
            </w:r>
            <w:r w:rsidRPr="00AF208A">
              <w:rPr>
                <w:sz w:val="22"/>
                <w:szCs w:val="22"/>
              </w:rPr>
              <w:t>ных мер пожарной безопасн</w:t>
            </w:r>
            <w:r w:rsidRPr="00AF208A">
              <w:rPr>
                <w:sz w:val="22"/>
                <w:szCs w:val="22"/>
              </w:rPr>
              <w:t>о</w:t>
            </w:r>
            <w:r w:rsidRPr="00AF208A">
              <w:rPr>
                <w:sz w:val="22"/>
                <w:szCs w:val="22"/>
              </w:rPr>
              <w:t>сти и обеспечение безопасности в чрезвычайных ситуациях»</w:t>
            </w:r>
          </w:p>
        </w:tc>
        <w:tc>
          <w:tcPr>
            <w:tcW w:w="609" w:type="pct"/>
            <w:hideMark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Всего</w:t>
            </w: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370" w:type="pct"/>
            <w:hideMark/>
          </w:tcPr>
          <w:p w:rsidR="00A13DDE" w:rsidRPr="00AF208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  <w:vertAlign w:val="superscript"/>
              </w:rPr>
            </w:pPr>
            <w:r w:rsidRPr="00AF208A">
              <w:rPr>
                <w:sz w:val="22"/>
                <w:szCs w:val="22"/>
              </w:rPr>
              <w:t>МБ</w:t>
            </w:r>
            <w:r w:rsidRPr="00AF208A">
              <w:rPr>
                <w:sz w:val="20"/>
                <w:szCs w:val="20"/>
              </w:rPr>
              <w:t>*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2 072 100,00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1 909 600,00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left="-148" w:right="-159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1 940 900,00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left="-142" w:right="-159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1 940 900,00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left="-62" w:right="-152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1 940 900,00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УГОЧС и ПБ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305 900,00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318 100,00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330 900,00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330 900,00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330 900,00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АСО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425 000,00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541 500,00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АЮО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1 341 202,00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1 050 000,00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1 050 000,00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1 050 000,00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1 050 000,00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2.</w:t>
            </w:r>
          </w:p>
        </w:tc>
        <w:tc>
          <w:tcPr>
            <w:tcW w:w="895" w:type="pct"/>
            <w:vMerge w:val="restart"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Комплекс процессных мер</w:t>
            </w:r>
            <w:r w:rsidRPr="00AF208A">
              <w:rPr>
                <w:sz w:val="22"/>
                <w:szCs w:val="22"/>
              </w:rPr>
              <w:t>о</w:t>
            </w:r>
            <w:r w:rsidRPr="00AF208A">
              <w:rPr>
                <w:sz w:val="22"/>
                <w:szCs w:val="22"/>
              </w:rPr>
              <w:t>приятий «Осуществление управленческих функций в сфере пожарной безопасности, гражданской обороны и защиты населения и террит</w:t>
            </w:r>
            <w:r w:rsidRPr="00AF208A">
              <w:rPr>
                <w:sz w:val="22"/>
                <w:szCs w:val="22"/>
              </w:rPr>
              <w:t>о</w:t>
            </w:r>
            <w:r w:rsidRPr="00AF208A">
              <w:rPr>
                <w:sz w:val="22"/>
                <w:szCs w:val="22"/>
              </w:rPr>
              <w:t>рии от чрезвычайных ситуаций, обеспечение деятельности по</w:t>
            </w:r>
            <w:r w:rsidRPr="00AF208A">
              <w:rPr>
                <w:sz w:val="22"/>
                <w:szCs w:val="22"/>
              </w:rPr>
              <w:t>д</w:t>
            </w:r>
            <w:r w:rsidRPr="00AF208A">
              <w:rPr>
                <w:sz w:val="22"/>
                <w:szCs w:val="22"/>
              </w:rPr>
              <w:t>ведомственных учреждений»</w:t>
            </w:r>
          </w:p>
        </w:tc>
        <w:tc>
          <w:tcPr>
            <w:tcW w:w="609" w:type="pct"/>
            <w:vAlign w:val="center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Всего:</w:t>
            </w: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100 196 000,00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105 493 200,00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109 712 800,00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109 712 800,00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109 712 800,00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УГОЧС и ПБ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20 870 900,00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21 705 600,00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22 573 800,00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22 573 800,00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22 573 800,00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МБУ АСС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35 135 200,00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37 144 300,00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38 630 100,00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38 630 100,00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38 630 100,00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AF208A" w:rsidRDefault="00A13DDE" w:rsidP="00B16B1C">
            <w:pPr>
              <w:shd w:val="clear" w:color="auto" w:fill="FFFFFF"/>
              <w:ind w:right="32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  <w:lang w:eastAsia="zh-CN"/>
              </w:rPr>
            </w:pPr>
            <w:r w:rsidRPr="00AF208A">
              <w:rPr>
                <w:sz w:val="22"/>
                <w:szCs w:val="22"/>
                <w:lang w:eastAsia="zh-CN"/>
              </w:rPr>
              <w:t>МБУ МДЦ</w:t>
            </w:r>
          </w:p>
        </w:tc>
        <w:tc>
          <w:tcPr>
            <w:tcW w:w="370" w:type="pct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44 189 900,00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46 643 300,00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48 508 900,00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48 508 900,00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48 508 900,00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 w:val="restart"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pct"/>
            <w:gridSpan w:val="2"/>
          </w:tcPr>
          <w:p w:rsidR="00A13DDE" w:rsidRPr="00AF208A" w:rsidRDefault="00A13DDE" w:rsidP="00B16B1C">
            <w:pPr>
              <w:shd w:val="clear" w:color="auto" w:fill="FFFFFF"/>
              <w:ind w:left="-103" w:right="-108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370" w:type="pct"/>
            <w:vAlign w:val="center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102 268 102,00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107 402 800,00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111 653 700,00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111 653 700,00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111 653 700,00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 w:val="restart"/>
          </w:tcPr>
          <w:p w:rsidR="00A13DDE" w:rsidRPr="00AF208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proofErr w:type="gramStart"/>
            <w:r w:rsidRPr="00AF208A">
              <w:rPr>
                <w:sz w:val="22"/>
                <w:szCs w:val="22"/>
              </w:rPr>
              <w:t>в</w:t>
            </w:r>
            <w:proofErr w:type="gramEnd"/>
            <w:r w:rsidRPr="00AF208A">
              <w:rPr>
                <w:sz w:val="22"/>
                <w:szCs w:val="22"/>
              </w:rPr>
              <w:t xml:space="preserve"> том числе по исполнителям и источникам финансирования</w:t>
            </w:r>
          </w:p>
        </w:tc>
        <w:tc>
          <w:tcPr>
            <w:tcW w:w="609" w:type="pct"/>
            <w:vAlign w:val="center"/>
          </w:tcPr>
          <w:p w:rsidR="00A13DDE" w:rsidRPr="00AF208A" w:rsidRDefault="00A13DDE" w:rsidP="00B16B1C">
            <w:pPr>
              <w:ind w:left="25" w:right="-108"/>
              <w:textAlignment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  <w:lang w:eastAsia="zh-CN"/>
              </w:rPr>
              <w:t>АСО</w:t>
            </w:r>
          </w:p>
        </w:tc>
        <w:tc>
          <w:tcPr>
            <w:tcW w:w="370" w:type="pct"/>
            <w:vAlign w:val="center"/>
          </w:tcPr>
          <w:p w:rsidR="00A13DDE" w:rsidRPr="00AF208A" w:rsidRDefault="00A13DDE" w:rsidP="00B16B1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425 000,00</w:t>
            </w:r>
          </w:p>
        </w:tc>
        <w:tc>
          <w:tcPr>
            <w:tcW w:w="551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541 500,00</w:t>
            </w:r>
          </w:p>
        </w:tc>
        <w:tc>
          <w:tcPr>
            <w:tcW w:w="564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  <w:tc>
          <w:tcPr>
            <w:tcW w:w="632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  <w:tc>
          <w:tcPr>
            <w:tcW w:w="565" w:type="pct"/>
            <w:shd w:val="clear" w:color="auto" w:fill="auto"/>
          </w:tcPr>
          <w:p w:rsidR="00A13DDE" w:rsidRPr="00AF208A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AF208A">
              <w:rPr>
                <w:sz w:val="22"/>
                <w:szCs w:val="22"/>
              </w:rPr>
              <w:t>560 000,00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F8177A" w:rsidRDefault="00A13DDE" w:rsidP="00B16B1C">
            <w:pPr>
              <w:ind w:left="25" w:right="-108"/>
              <w:textAlignment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  <w:lang w:eastAsia="zh-CN"/>
              </w:rPr>
              <w:t>АЮО</w:t>
            </w:r>
          </w:p>
        </w:tc>
        <w:tc>
          <w:tcPr>
            <w:tcW w:w="370" w:type="pct"/>
            <w:vAlign w:val="center"/>
          </w:tcPr>
          <w:p w:rsidR="00A13DDE" w:rsidRPr="00F8177A" w:rsidRDefault="00A13DDE" w:rsidP="00B16B1C">
            <w:pPr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1 341 202,00</w:t>
            </w:r>
          </w:p>
        </w:tc>
        <w:tc>
          <w:tcPr>
            <w:tcW w:w="551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1 050 000,00</w:t>
            </w:r>
          </w:p>
        </w:tc>
        <w:tc>
          <w:tcPr>
            <w:tcW w:w="564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1 050 000,00</w:t>
            </w:r>
          </w:p>
        </w:tc>
        <w:tc>
          <w:tcPr>
            <w:tcW w:w="632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1 050 000,00</w:t>
            </w:r>
          </w:p>
        </w:tc>
        <w:tc>
          <w:tcPr>
            <w:tcW w:w="565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1 050 000,00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F8177A" w:rsidRDefault="00A13DDE" w:rsidP="00B16B1C">
            <w:pPr>
              <w:shd w:val="clear" w:color="auto" w:fill="FFFFFF"/>
              <w:ind w:left="25" w:right="-108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УГОЧС и ПБ</w:t>
            </w:r>
          </w:p>
        </w:tc>
        <w:tc>
          <w:tcPr>
            <w:tcW w:w="370" w:type="pct"/>
            <w:vAlign w:val="center"/>
          </w:tcPr>
          <w:p w:rsidR="00A13DDE" w:rsidRPr="00F8177A" w:rsidRDefault="00A13DDE" w:rsidP="00B16B1C">
            <w:pPr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21 176 800,00</w:t>
            </w:r>
          </w:p>
        </w:tc>
        <w:tc>
          <w:tcPr>
            <w:tcW w:w="551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22 023 700,00</w:t>
            </w:r>
          </w:p>
        </w:tc>
        <w:tc>
          <w:tcPr>
            <w:tcW w:w="564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22 904 700,00</w:t>
            </w:r>
          </w:p>
        </w:tc>
        <w:tc>
          <w:tcPr>
            <w:tcW w:w="632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22 904 700,00</w:t>
            </w:r>
          </w:p>
        </w:tc>
        <w:tc>
          <w:tcPr>
            <w:tcW w:w="565" w:type="pct"/>
            <w:shd w:val="clear" w:color="auto" w:fill="auto"/>
          </w:tcPr>
          <w:p w:rsidR="00A13DDE" w:rsidRPr="002B62D9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22 904 700,00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F8177A" w:rsidRDefault="00A13DDE" w:rsidP="00B16B1C">
            <w:pPr>
              <w:shd w:val="clear" w:color="auto" w:fill="FFFFFF"/>
              <w:ind w:left="25" w:right="-108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 xml:space="preserve">МБУ АСС </w:t>
            </w:r>
          </w:p>
        </w:tc>
        <w:tc>
          <w:tcPr>
            <w:tcW w:w="370" w:type="pct"/>
            <w:vAlign w:val="center"/>
          </w:tcPr>
          <w:p w:rsidR="00A13DDE" w:rsidRPr="00F8177A" w:rsidRDefault="00A13DDE" w:rsidP="00B16B1C">
            <w:pPr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35 135 200,00</w:t>
            </w:r>
          </w:p>
        </w:tc>
        <w:tc>
          <w:tcPr>
            <w:tcW w:w="551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37 144 300,00</w:t>
            </w:r>
          </w:p>
        </w:tc>
        <w:tc>
          <w:tcPr>
            <w:tcW w:w="564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38 630 100,00</w:t>
            </w:r>
          </w:p>
        </w:tc>
        <w:tc>
          <w:tcPr>
            <w:tcW w:w="632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38 630 100,00</w:t>
            </w:r>
          </w:p>
        </w:tc>
        <w:tc>
          <w:tcPr>
            <w:tcW w:w="565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38 630 100,00</w:t>
            </w:r>
          </w:p>
        </w:tc>
      </w:tr>
      <w:tr w:rsidR="00A13DDE" w:rsidRPr="00F8177A" w:rsidTr="00B16B1C">
        <w:trPr>
          <w:gridAfter w:val="1"/>
          <w:wAfter w:w="6" w:type="pct"/>
          <w:trHeight w:val="20"/>
          <w:jc w:val="center"/>
        </w:trPr>
        <w:tc>
          <w:tcPr>
            <w:tcW w:w="23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vMerge/>
          </w:tcPr>
          <w:p w:rsidR="00A13DDE" w:rsidRPr="00F8177A" w:rsidRDefault="00A13DDE" w:rsidP="00B16B1C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609" w:type="pct"/>
            <w:vAlign w:val="center"/>
          </w:tcPr>
          <w:p w:rsidR="00A13DDE" w:rsidRPr="00F8177A" w:rsidRDefault="00A13DDE" w:rsidP="00B16B1C">
            <w:pPr>
              <w:shd w:val="clear" w:color="auto" w:fill="FFFFFF"/>
              <w:ind w:left="25" w:right="-108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МБУ МДЦ</w:t>
            </w:r>
          </w:p>
        </w:tc>
        <w:tc>
          <w:tcPr>
            <w:tcW w:w="370" w:type="pct"/>
            <w:vAlign w:val="center"/>
          </w:tcPr>
          <w:p w:rsidR="00A13DDE" w:rsidRPr="00F8177A" w:rsidRDefault="00A13DDE" w:rsidP="00B16B1C">
            <w:pPr>
              <w:jc w:val="center"/>
              <w:rPr>
                <w:sz w:val="22"/>
                <w:szCs w:val="22"/>
              </w:rPr>
            </w:pPr>
            <w:r w:rsidRPr="00F8177A">
              <w:rPr>
                <w:sz w:val="22"/>
                <w:szCs w:val="22"/>
              </w:rPr>
              <w:t>МБ</w:t>
            </w:r>
          </w:p>
        </w:tc>
        <w:tc>
          <w:tcPr>
            <w:tcW w:w="573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44 189 900,00</w:t>
            </w:r>
          </w:p>
        </w:tc>
        <w:tc>
          <w:tcPr>
            <w:tcW w:w="551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46 643 300,00</w:t>
            </w:r>
          </w:p>
        </w:tc>
        <w:tc>
          <w:tcPr>
            <w:tcW w:w="564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48 508 900,00</w:t>
            </w:r>
          </w:p>
        </w:tc>
        <w:tc>
          <w:tcPr>
            <w:tcW w:w="632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48 508 900,00</w:t>
            </w:r>
          </w:p>
        </w:tc>
        <w:tc>
          <w:tcPr>
            <w:tcW w:w="565" w:type="pct"/>
            <w:shd w:val="clear" w:color="auto" w:fill="auto"/>
          </w:tcPr>
          <w:p w:rsidR="00A13DDE" w:rsidRPr="006C7156" w:rsidRDefault="00A13DDE" w:rsidP="00B16B1C">
            <w:pPr>
              <w:ind w:right="-17"/>
              <w:jc w:val="center"/>
              <w:rPr>
                <w:sz w:val="22"/>
                <w:szCs w:val="22"/>
              </w:rPr>
            </w:pPr>
            <w:r w:rsidRPr="002B62D9">
              <w:rPr>
                <w:sz w:val="22"/>
                <w:szCs w:val="22"/>
              </w:rPr>
              <w:t>48 508 900,00</w:t>
            </w:r>
          </w:p>
        </w:tc>
      </w:tr>
    </w:tbl>
    <w:p w:rsidR="00A13DDE" w:rsidRDefault="00A13DDE" w:rsidP="000C0816">
      <w:pPr>
        <w:shd w:val="clear" w:color="auto" w:fill="FFFFFF"/>
        <w:ind w:left="8647"/>
        <w:rPr>
          <w:sz w:val="20"/>
          <w:szCs w:val="20"/>
        </w:rPr>
      </w:pPr>
    </w:p>
    <w:p w:rsidR="000C0816" w:rsidRDefault="000C0816" w:rsidP="000C0816">
      <w:pPr>
        <w:shd w:val="clear" w:color="auto" w:fill="FFFFFF"/>
        <w:rPr>
          <w:sz w:val="28"/>
          <w:szCs w:val="28"/>
        </w:rPr>
      </w:pPr>
      <w:r>
        <w:rPr>
          <w:sz w:val="20"/>
          <w:szCs w:val="20"/>
        </w:rPr>
        <w:t>* МБ – местный бюджет.</w:t>
      </w:r>
    </w:p>
    <w:p w:rsidR="000C0816" w:rsidRDefault="000C0816" w:rsidP="000C081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C0816" w:rsidRDefault="000C0816" w:rsidP="000C0816">
      <w:pPr>
        <w:sectPr w:rsidR="000C0816" w:rsidSect="00A13DDE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425" w:bottom="851" w:left="851" w:header="397" w:footer="0" w:gutter="0"/>
          <w:cols w:space="720"/>
          <w:docGrid w:linePitch="360"/>
        </w:sectPr>
      </w:pPr>
    </w:p>
    <w:p w:rsidR="000C0816" w:rsidRDefault="000C0816" w:rsidP="000C0816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МЕТОДИКА</w:t>
      </w:r>
    </w:p>
    <w:p w:rsidR="000C0816" w:rsidRPr="000C0816" w:rsidRDefault="000C0816" w:rsidP="000C0816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proofErr w:type="gramStart"/>
      <w:r w:rsidRPr="000C0816">
        <w:rPr>
          <w:sz w:val="28"/>
          <w:szCs w:val="28"/>
        </w:rPr>
        <w:t>расчета</w:t>
      </w:r>
      <w:proofErr w:type="gramEnd"/>
      <w:r w:rsidRPr="000C0816">
        <w:rPr>
          <w:sz w:val="28"/>
          <w:szCs w:val="28"/>
        </w:rPr>
        <w:t xml:space="preserve"> показателей, мероприятий (результатов)</w:t>
      </w:r>
    </w:p>
    <w:p w:rsidR="000C0816" w:rsidRPr="000C0816" w:rsidRDefault="000C0816" w:rsidP="000C0816">
      <w:pPr>
        <w:tabs>
          <w:tab w:val="left" w:pos="4395"/>
        </w:tabs>
        <w:ind w:firstLine="709"/>
        <w:rPr>
          <w:sz w:val="28"/>
          <w:szCs w:val="28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Темп снижения числа пострадавших людей при чрезвычайных ситуациях, пожарах на территории муниципального образования «город Оренбург» (К</w:t>
      </w:r>
      <w:r w:rsidRPr="00F8177A">
        <w:rPr>
          <w:sz w:val="28"/>
          <w:szCs w:val="28"/>
          <w:vertAlign w:val="subscript"/>
        </w:rPr>
        <w:t>ПЧС</w:t>
      </w:r>
      <w:r w:rsidRPr="00F8177A">
        <w:rPr>
          <w:sz w:val="28"/>
          <w:szCs w:val="28"/>
        </w:rPr>
        <w:t>, %) рассчитывается по формуле:</w:t>
      </w:r>
    </w:p>
    <w:p w:rsidR="00A13DDE" w:rsidRPr="00F8177A" w:rsidRDefault="00A13DDE" w:rsidP="00A13DDE">
      <w:pPr>
        <w:tabs>
          <w:tab w:val="left" w:pos="4395"/>
        </w:tabs>
        <w:ind w:firstLine="709"/>
        <w:jc w:val="center"/>
        <w:rPr>
          <w:strike/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jc w:val="center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ПЧС </w:t>
      </w:r>
      <w:r w:rsidRPr="00F8177A">
        <w:rPr>
          <w:sz w:val="28"/>
          <w:szCs w:val="28"/>
        </w:rPr>
        <w:t>= К</w:t>
      </w:r>
      <w:r w:rsidRPr="00F8177A">
        <w:rPr>
          <w:sz w:val="28"/>
          <w:szCs w:val="28"/>
          <w:vertAlign w:val="subscript"/>
        </w:rPr>
        <w:t>ПЧС О</w:t>
      </w:r>
      <w:r w:rsidRPr="00F8177A">
        <w:rPr>
          <w:sz w:val="28"/>
          <w:szCs w:val="28"/>
        </w:rPr>
        <w:t xml:space="preserve"> / К</w:t>
      </w:r>
      <w:r w:rsidRPr="00F8177A">
        <w:rPr>
          <w:sz w:val="28"/>
          <w:szCs w:val="28"/>
          <w:vertAlign w:val="subscript"/>
        </w:rPr>
        <w:t xml:space="preserve"> ПЧС 2020 </w:t>
      </w:r>
      <w:r w:rsidRPr="00F8177A">
        <w:rPr>
          <w:sz w:val="28"/>
          <w:szCs w:val="28"/>
        </w:rPr>
        <w:t>* 100, где: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trike/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ПЧС О </w:t>
      </w:r>
      <w:r w:rsidRPr="00F8177A">
        <w:rPr>
          <w:sz w:val="28"/>
          <w:szCs w:val="28"/>
        </w:rPr>
        <w:t xml:space="preserve">– число пострадавших людей при чрезвычайных ситуациях, пожарах на территории муниципального образования «город Оренбург» </w:t>
      </w:r>
      <w:r>
        <w:rPr>
          <w:sz w:val="28"/>
          <w:szCs w:val="28"/>
        </w:rPr>
        <w:br/>
      </w:r>
      <w:r w:rsidRPr="00F8177A">
        <w:rPr>
          <w:sz w:val="28"/>
          <w:szCs w:val="28"/>
        </w:rPr>
        <w:t xml:space="preserve">в отчетном году (в том числе погибшие, получившие вред здоровью, утратившие личное имущество, у которых нарушены условия жизнедеятельности), человек, по данным УГОЧС и ПБ, </w:t>
      </w:r>
      <w:r w:rsidRPr="00F8177A">
        <w:rPr>
          <w:bCs/>
          <w:sz w:val="28"/>
          <w:szCs w:val="28"/>
        </w:rPr>
        <w:t xml:space="preserve">ГУ МЧС России </w:t>
      </w:r>
      <w:r w:rsidRPr="00F8177A">
        <w:rPr>
          <w:bCs/>
          <w:sz w:val="28"/>
          <w:szCs w:val="28"/>
        </w:rPr>
        <w:br/>
        <w:t>по Оренбургской области;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bCs/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 ПЧС 2020 </w:t>
      </w:r>
      <w:r w:rsidRPr="00F8177A">
        <w:rPr>
          <w:sz w:val="28"/>
          <w:szCs w:val="28"/>
        </w:rPr>
        <w:t>–</w:t>
      </w:r>
      <w:r w:rsidRPr="00F8177A">
        <w:rPr>
          <w:sz w:val="28"/>
          <w:szCs w:val="28"/>
          <w:vertAlign w:val="subscript"/>
        </w:rPr>
        <w:t xml:space="preserve"> </w:t>
      </w:r>
      <w:r w:rsidRPr="00F8177A">
        <w:rPr>
          <w:sz w:val="28"/>
          <w:szCs w:val="28"/>
        </w:rPr>
        <w:t xml:space="preserve">число пострадавших людей при чрезвычайных ситуациях, пожарах на территории муниципального образования «город Оренбург» </w:t>
      </w:r>
      <w:r w:rsidRPr="00F8177A">
        <w:rPr>
          <w:sz w:val="28"/>
          <w:szCs w:val="28"/>
        </w:rPr>
        <w:br/>
        <w:t xml:space="preserve">в 2020 году (в том числе погибшие, получившие вред здоровью, утратившие личное имущество, у которых нарушены условия жизнедеятельности), человек, по данным УГОЧС и ПБ, </w:t>
      </w:r>
      <w:r w:rsidRPr="00F8177A">
        <w:rPr>
          <w:bCs/>
          <w:sz w:val="28"/>
          <w:szCs w:val="28"/>
        </w:rPr>
        <w:t>ГУ МЧС России по Оренбургской области.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trike/>
          <w:sz w:val="28"/>
          <w:szCs w:val="28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Темп снижения количества пожаров и загораний на территории муниц</w:t>
      </w:r>
      <w:r w:rsidRPr="00F8177A">
        <w:rPr>
          <w:sz w:val="28"/>
          <w:szCs w:val="28"/>
        </w:rPr>
        <w:t>и</w:t>
      </w:r>
      <w:r w:rsidRPr="00F8177A">
        <w:rPr>
          <w:sz w:val="28"/>
          <w:szCs w:val="28"/>
        </w:rPr>
        <w:t>пального образования «город Оренбург» (К</w:t>
      </w:r>
      <w:r w:rsidRPr="00F8177A">
        <w:rPr>
          <w:sz w:val="28"/>
          <w:szCs w:val="28"/>
          <w:vertAlign w:val="subscript"/>
        </w:rPr>
        <w:t>П0</w:t>
      </w:r>
      <w:r w:rsidRPr="00F8177A">
        <w:rPr>
          <w:sz w:val="28"/>
          <w:szCs w:val="28"/>
        </w:rPr>
        <w:t xml:space="preserve">, %) </w:t>
      </w:r>
      <w:proofErr w:type="gramStart"/>
      <w:r w:rsidRPr="00F8177A">
        <w:rPr>
          <w:sz w:val="28"/>
          <w:szCs w:val="28"/>
        </w:rPr>
        <w:t xml:space="preserve">рассчитывается  </w:t>
      </w:r>
      <w:r w:rsidRPr="00F8177A">
        <w:rPr>
          <w:sz w:val="28"/>
          <w:szCs w:val="28"/>
        </w:rPr>
        <w:br/>
        <w:t>по</w:t>
      </w:r>
      <w:proofErr w:type="gramEnd"/>
      <w:r w:rsidRPr="00F8177A">
        <w:rPr>
          <w:sz w:val="28"/>
          <w:szCs w:val="28"/>
        </w:rPr>
        <w:t xml:space="preserve"> формуле:</w:t>
      </w:r>
    </w:p>
    <w:p w:rsidR="00A13DDE" w:rsidRPr="00F8177A" w:rsidRDefault="00A13DDE" w:rsidP="00A13DDE">
      <w:pPr>
        <w:tabs>
          <w:tab w:val="left" w:pos="4395"/>
        </w:tabs>
        <w:jc w:val="center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>П0</w:t>
      </w:r>
      <w:r w:rsidRPr="00F8177A">
        <w:rPr>
          <w:sz w:val="28"/>
          <w:szCs w:val="28"/>
        </w:rPr>
        <w:t>= К</w:t>
      </w:r>
      <w:r w:rsidRPr="00F8177A">
        <w:rPr>
          <w:sz w:val="28"/>
          <w:szCs w:val="28"/>
          <w:vertAlign w:val="subscript"/>
        </w:rPr>
        <w:t>П</w:t>
      </w:r>
      <w:proofErr w:type="gramStart"/>
      <w:r w:rsidRPr="00F8177A">
        <w:rPr>
          <w:sz w:val="28"/>
          <w:szCs w:val="28"/>
          <w:vertAlign w:val="subscript"/>
        </w:rPr>
        <w:t>1</w:t>
      </w:r>
      <w:r w:rsidRPr="00F8177A">
        <w:rPr>
          <w:sz w:val="28"/>
          <w:szCs w:val="28"/>
        </w:rPr>
        <w:t xml:space="preserve"> </w:t>
      </w:r>
      <w:r w:rsidRPr="00F8177A">
        <w:rPr>
          <w:sz w:val="28"/>
          <w:szCs w:val="28"/>
          <w:vertAlign w:val="subscript"/>
        </w:rPr>
        <w:t xml:space="preserve"> </w:t>
      </w:r>
      <w:r w:rsidRPr="00F8177A">
        <w:rPr>
          <w:sz w:val="28"/>
          <w:szCs w:val="28"/>
        </w:rPr>
        <w:t>/</w:t>
      </w:r>
      <w:proofErr w:type="gramEnd"/>
      <w:r w:rsidRPr="00F8177A">
        <w:rPr>
          <w:sz w:val="28"/>
          <w:szCs w:val="28"/>
        </w:rPr>
        <w:t xml:space="preserve"> К</w:t>
      </w:r>
      <w:r w:rsidRPr="00F8177A">
        <w:rPr>
          <w:sz w:val="28"/>
          <w:szCs w:val="28"/>
          <w:vertAlign w:val="subscript"/>
        </w:rPr>
        <w:t xml:space="preserve">П2020  </w:t>
      </w:r>
      <w:r w:rsidRPr="00F8177A">
        <w:rPr>
          <w:sz w:val="28"/>
          <w:szCs w:val="28"/>
        </w:rPr>
        <w:t>* 100,</w:t>
      </w:r>
      <w:r w:rsidRPr="00F8177A">
        <w:rPr>
          <w:sz w:val="28"/>
          <w:szCs w:val="28"/>
          <w:vertAlign w:val="subscript"/>
        </w:rPr>
        <w:t xml:space="preserve"> </w:t>
      </w:r>
      <w:r w:rsidRPr="00F8177A">
        <w:rPr>
          <w:sz w:val="28"/>
          <w:szCs w:val="28"/>
        </w:rPr>
        <w:t>где: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П1 </w:t>
      </w:r>
      <w:r w:rsidRPr="00F8177A">
        <w:rPr>
          <w:bCs/>
          <w:sz w:val="28"/>
          <w:szCs w:val="28"/>
        </w:rPr>
        <w:t xml:space="preserve">– количество </w:t>
      </w:r>
      <w:r w:rsidRPr="00F8177A">
        <w:rPr>
          <w:sz w:val="28"/>
          <w:szCs w:val="28"/>
        </w:rPr>
        <w:t xml:space="preserve">пожаров и загораний на территории муниципального образования «город Оренбург» </w:t>
      </w:r>
      <w:r w:rsidRPr="00F8177A">
        <w:rPr>
          <w:bCs/>
          <w:sz w:val="28"/>
          <w:szCs w:val="28"/>
        </w:rPr>
        <w:t xml:space="preserve">за отчетный год, по данным из оперативной обстановки по пожарам ГУ МЧС России по Оренбургской области. </w:t>
      </w:r>
      <w:r w:rsidRPr="00F8177A">
        <w:rPr>
          <w:sz w:val="28"/>
          <w:szCs w:val="28"/>
        </w:rPr>
        <w:t>Информация предоставляется за отчетный период согласно Порядку учета пожаров и их последствий, утве</w:t>
      </w:r>
      <w:r w:rsidRPr="00F8177A">
        <w:rPr>
          <w:sz w:val="28"/>
          <w:szCs w:val="28"/>
        </w:rPr>
        <w:t>р</w:t>
      </w:r>
      <w:r w:rsidRPr="00F8177A">
        <w:rPr>
          <w:sz w:val="28"/>
          <w:szCs w:val="28"/>
        </w:rPr>
        <w:t>жденному приказом МЧС России                     от 21.11.2008 № 714 (по данным Главного упра</w:t>
      </w:r>
      <w:r w:rsidRPr="00F8177A">
        <w:rPr>
          <w:sz w:val="28"/>
          <w:szCs w:val="28"/>
        </w:rPr>
        <w:t>в</w:t>
      </w:r>
      <w:r w:rsidRPr="00F8177A">
        <w:rPr>
          <w:sz w:val="28"/>
          <w:szCs w:val="28"/>
        </w:rPr>
        <w:t>ления МЧС России                    по Оренбургской области);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П2020 </w:t>
      </w:r>
      <w:r w:rsidRPr="00F8177A">
        <w:rPr>
          <w:bCs/>
          <w:sz w:val="28"/>
          <w:szCs w:val="28"/>
        </w:rPr>
        <w:t xml:space="preserve">– количество </w:t>
      </w:r>
      <w:r w:rsidRPr="00F8177A">
        <w:rPr>
          <w:sz w:val="28"/>
          <w:szCs w:val="28"/>
        </w:rPr>
        <w:t xml:space="preserve">пожаров и загораний на территории муниципального образования «город Оренбург» </w:t>
      </w:r>
      <w:r>
        <w:rPr>
          <w:bCs/>
          <w:sz w:val="28"/>
          <w:szCs w:val="28"/>
        </w:rPr>
        <w:t xml:space="preserve">за 2020 год, шт., </w:t>
      </w:r>
      <w:r w:rsidRPr="00F8177A">
        <w:rPr>
          <w:bCs/>
          <w:sz w:val="28"/>
          <w:szCs w:val="28"/>
        </w:rPr>
        <w:t xml:space="preserve">по данным ГУ МЧС России по Оренбургской области. </w:t>
      </w:r>
      <w:r w:rsidRPr="00F8177A">
        <w:rPr>
          <w:sz w:val="28"/>
          <w:szCs w:val="28"/>
        </w:rPr>
        <w:t>Информация предоставляется за отчетный период согласно Порядку учета пожаров и их последствий, утве</w:t>
      </w:r>
      <w:r w:rsidRPr="00F8177A">
        <w:rPr>
          <w:sz w:val="28"/>
          <w:szCs w:val="28"/>
        </w:rPr>
        <w:t>р</w:t>
      </w:r>
      <w:r w:rsidRPr="00F8177A">
        <w:rPr>
          <w:sz w:val="28"/>
          <w:szCs w:val="28"/>
        </w:rPr>
        <w:t>жденному приказом МЧС России от 21.11.2008 № 714 (по данным Главного упра</w:t>
      </w:r>
      <w:r w:rsidRPr="00F8177A">
        <w:rPr>
          <w:sz w:val="28"/>
          <w:szCs w:val="28"/>
        </w:rPr>
        <w:t>в</w:t>
      </w:r>
      <w:r w:rsidRPr="00F8177A">
        <w:rPr>
          <w:sz w:val="28"/>
          <w:szCs w:val="28"/>
        </w:rPr>
        <w:t>ления МЧС России по Оренбургской области).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 xml:space="preserve"> </w:t>
      </w: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lastRenderedPageBreak/>
        <w:t xml:space="preserve">Доля населения </w:t>
      </w:r>
      <w:r w:rsidRPr="00F8177A">
        <w:rPr>
          <w:bCs/>
          <w:sz w:val="28"/>
          <w:szCs w:val="28"/>
        </w:rPr>
        <w:t xml:space="preserve">муниципального образования «город Оренбург», оповещенного о действиях при возникновении чрезвычайных </w:t>
      </w:r>
      <w:proofErr w:type="gramStart"/>
      <w:r w:rsidRPr="00F8177A">
        <w:rPr>
          <w:bCs/>
          <w:sz w:val="28"/>
          <w:szCs w:val="28"/>
        </w:rPr>
        <w:t xml:space="preserve">ситуаций,   </w:t>
      </w:r>
      <w:proofErr w:type="gramEnd"/>
      <w:r w:rsidRPr="00F8177A">
        <w:rPr>
          <w:bCs/>
          <w:sz w:val="28"/>
          <w:szCs w:val="28"/>
        </w:rPr>
        <w:t xml:space="preserve">          о мерах пожарной безопасности</w:t>
      </w:r>
      <w:r w:rsidRPr="00F8177A">
        <w:rPr>
          <w:sz w:val="28"/>
          <w:szCs w:val="28"/>
        </w:rPr>
        <w:t xml:space="preserve"> (Д</w:t>
      </w:r>
      <w:r w:rsidRPr="00F8177A">
        <w:rPr>
          <w:sz w:val="28"/>
          <w:szCs w:val="28"/>
          <w:vertAlign w:val="subscript"/>
        </w:rPr>
        <w:t>ОН</w:t>
      </w:r>
      <w:r w:rsidRPr="00F8177A">
        <w:rPr>
          <w:sz w:val="28"/>
          <w:szCs w:val="28"/>
        </w:rPr>
        <w:t>, %), рассчитывается по формуле: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jc w:val="center"/>
        <w:rPr>
          <w:sz w:val="28"/>
          <w:szCs w:val="22"/>
        </w:rPr>
      </w:pPr>
      <w:r w:rsidRPr="00F8177A">
        <w:rPr>
          <w:sz w:val="28"/>
          <w:szCs w:val="28"/>
        </w:rPr>
        <w:t>Д</w:t>
      </w:r>
      <w:r w:rsidRPr="00F8177A">
        <w:rPr>
          <w:sz w:val="28"/>
          <w:szCs w:val="28"/>
          <w:vertAlign w:val="subscript"/>
        </w:rPr>
        <w:t>ОН</w:t>
      </w:r>
      <w:r w:rsidRPr="00F8177A">
        <w:rPr>
          <w:sz w:val="28"/>
          <w:szCs w:val="22"/>
        </w:rPr>
        <w:t xml:space="preserve"> = </w:t>
      </w:r>
      <w:r w:rsidRPr="00F8177A">
        <w:rPr>
          <w:sz w:val="28"/>
          <w:szCs w:val="28"/>
        </w:rPr>
        <w:t>(</w:t>
      </w:r>
      <w:proofErr w:type="gramStart"/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 </w:t>
      </w:r>
      <w:r w:rsidRPr="00F8177A">
        <w:rPr>
          <w:sz w:val="28"/>
          <w:szCs w:val="28"/>
        </w:rPr>
        <w:t xml:space="preserve"> –</w:t>
      </w:r>
      <w:proofErr w:type="gramEnd"/>
      <w:r w:rsidRPr="00F8177A">
        <w:rPr>
          <w:sz w:val="28"/>
          <w:szCs w:val="28"/>
        </w:rPr>
        <w:t xml:space="preserve"> К</w:t>
      </w:r>
      <w:r w:rsidRPr="00F8177A">
        <w:rPr>
          <w:sz w:val="28"/>
          <w:szCs w:val="28"/>
          <w:vertAlign w:val="subscript"/>
        </w:rPr>
        <w:t>ОН</w:t>
      </w:r>
      <w:r w:rsidRPr="00F8177A">
        <w:rPr>
          <w:sz w:val="28"/>
          <w:szCs w:val="28"/>
        </w:rPr>
        <w:t>) / К</w:t>
      </w:r>
      <w:r w:rsidRPr="00F8177A">
        <w:rPr>
          <w:sz w:val="28"/>
          <w:szCs w:val="28"/>
          <w:vertAlign w:val="subscript"/>
        </w:rPr>
        <w:t>ОБЩ</w:t>
      </w:r>
      <w:r w:rsidRPr="00F8177A">
        <w:rPr>
          <w:sz w:val="28"/>
          <w:szCs w:val="22"/>
        </w:rPr>
        <w:t xml:space="preserve"> * 100, где: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  <w:highlight w:val="yellow"/>
        </w:rPr>
      </w:pPr>
    </w:p>
    <w:p w:rsidR="00A13DDE" w:rsidRPr="00AF208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  <w:proofErr w:type="gramStart"/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  </w:t>
      </w:r>
      <w:r w:rsidRPr="00F8177A">
        <w:rPr>
          <w:sz w:val="28"/>
          <w:szCs w:val="28"/>
        </w:rPr>
        <w:t>–</w:t>
      </w:r>
      <w:proofErr w:type="gramEnd"/>
      <w:r w:rsidRPr="00F8177A">
        <w:rPr>
          <w:sz w:val="28"/>
          <w:szCs w:val="28"/>
        </w:rPr>
        <w:t xml:space="preserve"> общее количество </w:t>
      </w:r>
      <w:r w:rsidRPr="00F8177A">
        <w:rPr>
          <w:bCs/>
          <w:sz w:val="28"/>
          <w:szCs w:val="28"/>
        </w:rPr>
        <w:t>населения в возрасте от 18 лет муниципального образования «город Оренбург»</w:t>
      </w:r>
      <w:r w:rsidRPr="00F8177A">
        <w:rPr>
          <w:sz w:val="28"/>
          <w:szCs w:val="28"/>
        </w:rPr>
        <w:t xml:space="preserve"> (по данным Территориального органа </w:t>
      </w:r>
      <w:r w:rsidRPr="00AF208A">
        <w:rPr>
          <w:sz w:val="28"/>
          <w:szCs w:val="28"/>
        </w:rPr>
        <w:t xml:space="preserve">Федеральной службы государственной статистики по Оренбургской области </w:t>
      </w:r>
      <w:r w:rsidRPr="00AF208A">
        <w:rPr>
          <w:sz w:val="28"/>
          <w:szCs w:val="28"/>
        </w:rPr>
        <w:br/>
        <w:t>на 01.01.2024);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F208A">
        <w:rPr>
          <w:sz w:val="28"/>
          <w:szCs w:val="28"/>
        </w:rPr>
        <w:t>К</w:t>
      </w:r>
      <w:r w:rsidRPr="00AF208A">
        <w:rPr>
          <w:sz w:val="28"/>
          <w:szCs w:val="28"/>
          <w:vertAlign w:val="subscript"/>
        </w:rPr>
        <w:t xml:space="preserve">ОН </w:t>
      </w:r>
      <w:r w:rsidRPr="00AF208A">
        <w:rPr>
          <w:sz w:val="28"/>
          <w:szCs w:val="28"/>
        </w:rPr>
        <w:t>– количество населения</w:t>
      </w:r>
      <w:r w:rsidRPr="00F8177A">
        <w:rPr>
          <w:sz w:val="28"/>
          <w:szCs w:val="28"/>
        </w:rPr>
        <w:t xml:space="preserve">, оповещенного о действиях населения            при возникновении ЧС, о мерах пожарной безопасности, </w:t>
      </w:r>
      <w:r w:rsidRPr="00F8177A">
        <w:rPr>
          <w:bCs/>
          <w:sz w:val="28"/>
          <w:szCs w:val="28"/>
        </w:rPr>
        <w:t>муниципального образования «город Оренбург»</w:t>
      </w:r>
      <w:r w:rsidRPr="00F8177A">
        <w:rPr>
          <w:sz w:val="28"/>
          <w:szCs w:val="28"/>
        </w:rPr>
        <w:t xml:space="preserve"> (по данным УГОЧС и ПБ).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 xml:space="preserve">Доля качественно отработанных вызовов оператором при обращении                  по единому номеру «112», по многоканальным телефонным номерам </w:t>
      </w:r>
      <w:proofErr w:type="gramStart"/>
      <w:r w:rsidRPr="00F8177A">
        <w:rPr>
          <w:sz w:val="28"/>
          <w:szCs w:val="28"/>
        </w:rPr>
        <w:t xml:space="preserve">005,   </w:t>
      </w:r>
      <w:proofErr w:type="gramEnd"/>
      <w:r w:rsidRPr="00F8177A">
        <w:rPr>
          <w:sz w:val="28"/>
          <w:szCs w:val="28"/>
        </w:rPr>
        <w:t xml:space="preserve">    30-40-40, 30-44-77 (Д</w:t>
      </w:r>
      <w:r w:rsidRPr="00F8177A">
        <w:rPr>
          <w:sz w:val="28"/>
          <w:szCs w:val="28"/>
          <w:vertAlign w:val="subscript"/>
        </w:rPr>
        <w:t>КВ</w:t>
      </w:r>
      <w:r w:rsidRPr="00F8177A">
        <w:rPr>
          <w:sz w:val="28"/>
          <w:szCs w:val="28"/>
        </w:rPr>
        <w:t>, %) рассчитывается по формуле: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A13DDE" w:rsidRPr="00F8177A" w:rsidRDefault="00A13DDE" w:rsidP="00A13DDE">
      <w:pPr>
        <w:jc w:val="center"/>
        <w:rPr>
          <w:sz w:val="28"/>
          <w:szCs w:val="22"/>
        </w:rPr>
      </w:pPr>
      <w:r w:rsidRPr="00F8177A">
        <w:rPr>
          <w:sz w:val="28"/>
          <w:szCs w:val="28"/>
        </w:rPr>
        <w:t>Д</w:t>
      </w:r>
      <w:r w:rsidRPr="00F8177A">
        <w:rPr>
          <w:sz w:val="28"/>
          <w:szCs w:val="28"/>
          <w:vertAlign w:val="subscript"/>
        </w:rPr>
        <w:t>КВ</w:t>
      </w:r>
      <w:r w:rsidRPr="00F8177A">
        <w:rPr>
          <w:sz w:val="28"/>
          <w:szCs w:val="22"/>
        </w:rPr>
        <w:t xml:space="preserve"> = </w:t>
      </w:r>
      <w:r w:rsidRPr="00F8177A">
        <w:rPr>
          <w:sz w:val="28"/>
          <w:szCs w:val="28"/>
        </w:rPr>
        <w:t>(</w:t>
      </w:r>
      <w:proofErr w:type="gramStart"/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 </w:t>
      </w:r>
      <w:r w:rsidRPr="00F8177A">
        <w:rPr>
          <w:sz w:val="28"/>
          <w:szCs w:val="28"/>
        </w:rPr>
        <w:t xml:space="preserve"> –</w:t>
      </w:r>
      <w:proofErr w:type="gramEnd"/>
      <w:r w:rsidRPr="00F8177A">
        <w:rPr>
          <w:sz w:val="28"/>
          <w:szCs w:val="28"/>
        </w:rPr>
        <w:t xml:space="preserve"> К</w:t>
      </w:r>
      <w:r w:rsidRPr="00F8177A">
        <w:rPr>
          <w:sz w:val="28"/>
          <w:szCs w:val="28"/>
          <w:vertAlign w:val="subscript"/>
        </w:rPr>
        <w:t>Ж</w:t>
      </w:r>
      <w:r w:rsidRPr="00F8177A">
        <w:rPr>
          <w:sz w:val="28"/>
          <w:szCs w:val="28"/>
        </w:rPr>
        <w:t>) / К</w:t>
      </w:r>
      <w:r w:rsidRPr="00F8177A">
        <w:rPr>
          <w:sz w:val="28"/>
          <w:szCs w:val="28"/>
          <w:vertAlign w:val="subscript"/>
        </w:rPr>
        <w:t>ОБЩ</w:t>
      </w:r>
      <w:r w:rsidRPr="00F8177A">
        <w:rPr>
          <w:sz w:val="28"/>
          <w:szCs w:val="22"/>
        </w:rPr>
        <w:t xml:space="preserve"> * 100, где:</w:t>
      </w:r>
    </w:p>
    <w:p w:rsidR="00A13DDE" w:rsidRPr="00F8177A" w:rsidRDefault="00A13DDE" w:rsidP="00A13DDE">
      <w:pPr>
        <w:jc w:val="center"/>
        <w:rPr>
          <w:sz w:val="28"/>
          <w:szCs w:val="22"/>
        </w:rPr>
      </w:pP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 </w:t>
      </w:r>
      <w:r w:rsidRPr="00F8177A">
        <w:rPr>
          <w:sz w:val="28"/>
          <w:szCs w:val="28"/>
        </w:rPr>
        <w:t xml:space="preserve">– общее количество входящих телефонных звонков от жителей города в круглосуточном режиме, прием заявок оперативного характера </w:t>
      </w:r>
      <w:r w:rsidRPr="00F8177A">
        <w:rPr>
          <w:sz w:val="28"/>
          <w:szCs w:val="28"/>
        </w:rPr>
        <w:br/>
        <w:t>за отчетный год, штук (по данным МБУ МДЦ);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Ж </w:t>
      </w:r>
      <w:r w:rsidRPr="00F8177A">
        <w:rPr>
          <w:sz w:val="28"/>
          <w:szCs w:val="28"/>
        </w:rPr>
        <w:t xml:space="preserve">– количество жалоб на работу оператора за отчетный год, штук </w:t>
      </w:r>
      <w:r w:rsidRPr="00F8177A">
        <w:rPr>
          <w:sz w:val="28"/>
          <w:szCs w:val="28"/>
        </w:rPr>
        <w:br/>
        <w:t>(по данным МБУ МДЦ).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Уровень готовности сил профессиональ</w:t>
      </w:r>
      <w:r w:rsidRPr="00F8177A">
        <w:rPr>
          <w:sz w:val="28"/>
          <w:szCs w:val="28"/>
        </w:rPr>
        <w:softHyphen/>
        <w:t>н</w:t>
      </w:r>
      <w:r>
        <w:rPr>
          <w:sz w:val="28"/>
          <w:szCs w:val="28"/>
        </w:rPr>
        <w:t>ых</w:t>
      </w:r>
      <w:r w:rsidRPr="00F8177A">
        <w:rPr>
          <w:sz w:val="28"/>
          <w:szCs w:val="28"/>
        </w:rPr>
        <w:t xml:space="preserve"> аварийно-спасательных служб к ликвидации ЧС и происшествий на водных объектах муниципального образования «город Оренбург» (У</w:t>
      </w:r>
      <w:r w:rsidRPr="00F8177A">
        <w:rPr>
          <w:sz w:val="28"/>
          <w:szCs w:val="28"/>
          <w:vertAlign w:val="subscript"/>
        </w:rPr>
        <w:t>ГОТ</w:t>
      </w:r>
      <w:r w:rsidRPr="00F8177A">
        <w:rPr>
          <w:sz w:val="28"/>
          <w:szCs w:val="28"/>
        </w:rPr>
        <w:t>, %) рассчитывается по формуле: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A13DDE" w:rsidRPr="00F8177A" w:rsidRDefault="00A13DDE" w:rsidP="00A13DDE">
      <w:pPr>
        <w:jc w:val="center"/>
        <w:rPr>
          <w:sz w:val="28"/>
          <w:szCs w:val="22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ГОТ</w:t>
      </w:r>
      <w:r w:rsidRPr="00F8177A">
        <w:rPr>
          <w:sz w:val="28"/>
          <w:szCs w:val="22"/>
        </w:rPr>
        <w:t xml:space="preserve"> = </w:t>
      </w:r>
      <w:r w:rsidRPr="00F8177A">
        <w:rPr>
          <w:sz w:val="28"/>
          <w:szCs w:val="28"/>
        </w:rPr>
        <w:t>(У</w:t>
      </w:r>
      <w:r w:rsidRPr="00F8177A">
        <w:rPr>
          <w:sz w:val="28"/>
          <w:szCs w:val="28"/>
          <w:vertAlign w:val="subscript"/>
        </w:rPr>
        <w:t>1</w:t>
      </w:r>
      <w:r w:rsidRPr="00F8177A">
        <w:rPr>
          <w:sz w:val="28"/>
          <w:szCs w:val="28"/>
        </w:rPr>
        <w:t xml:space="preserve"> + У</w:t>
      </w:r>
      <w:r w:rsidRPr="00F8177A">
        <w:rPr>
          <w:sz w:val="28"/>
          <w:szCs w:val="28"/>
          <w:vertAlign w:val="subscript"/>
        </w:rPr>
        <w:t>2</w:t>
      </w:r>
      <w:r w:rsidRPr="00F8177A">
        <w:rPr>
          <w:sz w:val="28"/>
          <w:szCs w:val="28"/>
        </w:rPr>
        <w:t xml:space="preserve"> + У</w:t>
      </w:r>
      <w:r w:rsidRPr="00F8177A">
        <w:rPr>
          <w:sz w:val="28"/>
          <w:szCs w:val="28"/>
          <w:vertAlign w:val="subscript"/>
        </w:rPr>
        <w:t>3</w:t>
      </w:r>
      <w:r w:rsidRPr="00F8177A">
        <w:rPr>
          <w:sz w:val="28"/>
          <w:szCs w:val="28"/>
        </w:rPr>
        <w:t>) / 3</w:t>
      </w:r>
      <w:r w:rsidRPr="00F8177A">
        <w:rPr>
          <w:sz w:val="28"/>
          <w:szCs w:val="22"/>
        </w:rPr>
        <w:t>, где:</w:t>
      </w:r>
    </w:p>
    <w:p w:rsidR="00A13DDE" w:rsidRPr="00F8177A" w:rsidRDefault="00A13DDE" w:rsidP="00A13DDE">
      <w:pPr>
        <w:jc w:val="center"/>
        <w:rPr>
          <w:sz w:val="28"/>
          <w:szCs w:val="22"/>
        </w:rPr>
      </w:pPr>
    </w:p>
    <w:p w:rsidR="00A13DDE" w:rsidRPr="00F8177A" w:rsidRDefault="00A13DDE" w:rsidP="00A13DDE">
      <w:pPr>
        <w:pStyle w:val="s1"/>
        <w:spacing w:before="0" w:after="0"/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 xml:space="preserve">1 </w:t>
      </w:r>
      <w:r w:rsidRPr="00F8177A">
        <w:rPr>
          <w:sz w:val="28"/>
          <w:szCs w:val="28"/>
        </w:rPr>
        <w:t xml:space="preserve">– уровень </w:t>
      </w:r>
      <w:proofErr w:type="spellStart"/>
      <w:r w:rsidRPr="00F8177A">
        <w:rPr>
          <w:sz w:val="28"/>
          <w:szCs w:val="28"/>
        </w:rPr>
        <w:t>обученности</w:t>
      </w:r>
      <w:proofErr w:type="spellEnd"/>
      <w:r w:rsidRPr="00F8177A">
        <w:rPr>
          <w:sz w:val="28"/>
          <w:szCs w:val="28"/>
        </w:rPr>
        <w:t xml:space="preserve"> личного состава (У</w:t>
      </w:r>
      <w:r w:rsidRPr="00F8177A">
        <w:rPr>
          <w:sz w:val="28"/>
          <w:szCs w:val="28"/>
          <w:vertAlign w:val="subscript"/>
        </w:rPr>
        <w:t>1</w:t>
      </w:r>
      <w:r w:rsidRPr="00F8177A">
        <w:rPr>
          <w:sz w:val="28"/>
          <w:szCs w:val="28"/>
        </w:rPr>
        <w:t xml:space="preserve">, %) рассчитывается           по формуле: </w:t>
      </w:r>
    </w:p>
    <w:p w:rsidR="00A13DDE" w:rsidRPr="00F8177A" w:rsidRDefault="00A13DDE" w:rsidP="00A13DDE">
      <w:pPr>
        <w:pStyle w:val="s1"/>
        <w:spacing w:before="0" w:after="0"/>
        <w:jc w:val="center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1</w:t>
      </w:r>
      <w:r w:rsidRPr="00F8177A">
        <w:rPr>
          <w:sz w:val="28"/>
          <w:szCs w:val="28"/>
        </w:rPr>
        <w:t xml:space="preserve"> = У</w:t>
      </w:r>
      <w:r w:rsidRPr="00F8177A">
        <w:rPr>
          <w:sz w:val="28"/>
          <w:szCs w:val="28"/>
          <w:vertAlign w:val="subscript"/>
        </w:rPr>
        <w:t>Ш2</w:t>
      </w:r>
      <w:r w:rsidRPr="00F8177A">
        <w:rPr>
          <w:sz w:val="28"/>
          <w:szCs w:val="28"/>
        </w:rPr>
        <w:t xml:space="preserve"> / У</w:t>
      </w:r>
      <w:r w:rsidRPr="00F8177A">
        <w:rPr>
          <w:sz w:val="28"/>
          <w:szCs w:val="28"/>
          <w:vertAlign w:val="subscript"/>
        </w:rPr>
        <w:t>Ш</w:t>
      </w:r>
      <w:proofErr w:type="gramStart"/>
      <w:r w:rsidRPr="00F8177A">
        <w:rPr>
          <w:sz w:val="28"/>
          <w:szCs w:val="28"/>
          <w:vertAlign w:val="subscript"/>
        </w:rPr>
        <w:t xml:space="preserve">1  </w:t>
      </w:r>
      <w:r w:rsidRPr="00F8177A">
        <w:rPr>
          <w:sz w:val="28"/>
          <w:szCs w:val="22"/>
        </w:rPr>
        <w:t>*</w:t>
      </w:r>
      <w:proofErr w:type="gramEnd"/>
      <w:r w:rsidRPr="00F8177A">
        <w:rPr>
          <w:sz w:val="28"/>
          <w:szCs w:val="22"/>
        </w:rPr>
        <w:t xml:space="preserve"> 100,</w:t>
      </w:r>
      <w:r w:rsidRPr="00F8177A">
        <w:rPr>
          <w:sz w:val="28"/>
          <w:szCs w:val="28"/>
        </w:rPr>
        <w:t xml:space="preserve"> где: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  <w:vertAlign w:val="subscript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 xml:space="preserve">Ш1 </w:t>
      </w:r>
      <w:r w:rsidRPr="00F8177A">
        <w:rPr>
          <w:sz w:val="28"/>
          <w:szCs w:val="28"/>
        </w:rPr>
        <w:t xml:space="preserve">– количество штатных единиц на 31 декабря отчетного года          </w:t>
      </w:r>
      <w:proofErr w:type="gramStart"/>
      <w:r w:rsidRPr="00F8177A">
        <w:rPr>
          <w:sz w:val="28"/>
          <w:szCs w:val="28"/>
        </w:rPr>
        <w:t xml:space="preserve">   (</w:t>
      </w:r>
      <w:proofErr w:type="gramEnd"/>
      <w:r w:rsidRPr="00F8177A">
        <w:rPr>
          <w:sz w:val="28"/>
          <w:szCs w:val="28"/>
        </w:rPr>
        <w:t>по данным МБУ АСС);</w:t>
      </w:r>
    </w:p>
    <w:p w:rsidR="00A13DDE" w:rsidRPr="009C1BD7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 xml:space="preserve">Ш2 </w:t>
      </w:r>
      <w:r w:rsidRPr="00F8177A">
        <w:rPr>
          <w:sz w:val="28"/>
          <w:szCs w:val="28"/>
        </w:rPr>
        <w:t>– количество штатных единиц на 31 декабря отчетного года</w:t>
      </w:r>
      <w:r>
        <w:rPr>
          <w:sz w:val="28"/>
          <w:szCs w:val="28"/>
        </w:rPr>
        <w:t>,</w:t>
      </w:r>
      <w:r w:rsidRPr="00F8177A">
        <w:rPr>
          <w:sz w:val="28"/>
          <w:szCs w:val="28"/>
        </w:rPr>
        <w:t xml:space="preserve"> прошедших первоначальную подготовку спасателей к ведению спасательных работ (по данным МБУ АСС).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  <w:vertAlign w:val="subscript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 xml:space="preserve">2 </w:t>
      </w:r>
      <w:r w:rsidRPr="00F8177A">
        <w:rPr>
          <w:sz w:val="28"/>
          <w:szCs w:val="28"/>
        </w:rPr>
        <w:t>– уровень укомплектованности кадрами муниципальных учреждений, ос</w:t>
      </w: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</w:rPr>
        <w:t xml:space="preserve">ществляющих деятельность в сфере обеспечения безопасности                        в чрезвычайных ситуациях и выполнения первичных мер пожарной безопасности, </w:t>
      </w:r>
      <w:r w:rsidRPr="00F8177A">
        <w:rPr>
          <w:sz w:val="28"/>
          <w:szCs w:val="28"/>
        </w:rPr>
        <w:lastRenderedPageBreak/>
        <w:t>определяется по данным отчетов за отчетный год о выпо</w:t>
      </w:r>
      <w:r w:rsidRPr="00F8177A">
        <w:rPr>
          <w:sz w:val="28"/>
          <w:szCs w:val="28"/>
        </w:rPr>
        <w:t>л</w:t>
      </w:r>
      <w:r w:rsidRPr="00F8177A">
        <w:rPr>
          <w:sz w:val="28"/>
          <w:szCs w:val="28"/>
        </w:rPr>
        <w:t>нении муниципального задания;</w:t>
      </w:r>
    </w:p>
    <w:p w:rsidR="00A13DDE" w:rsidRPr="00F8177A" w:rsidRDefault="00A13DDE" w:rsidP="00A13DDE">
      <w:pPr>
        <w:pStyle w:val="s1"/>
        <w:spacing w:before="0" w:after="0"/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 xml:space="preserve">3 </w:t>
      </w:r>
      <w:r w:rsidRPr="00F8177A">
        <w:rPr>
          <w:sz w:val="28"/>
          <w:szCs w:val="28"/>
        </w:rPr>
        <w:t>– уровень технической оснащенности личного состава аварийно-спасательного формирования (У</w:t>
      </w:r>
      <w:r w:rsidRPr="00F8177A">
        <w:rPr>
          <w:sz w:val="28"/>
          <w:szCs w:val="28"/>
          <w:vertAlign w:val="subscript"/>
        </w:rPr>
        <w:t>3</w:t>
      </w:r>
      <w:r w:rsidRPr="00F8177A">
        <w:rPr>
          <w:sz w:val="28"/>
          <w:szCs w:val="28"/>
        </w:rPr>
        <w:t xml:space="preserve">, %) рассчитывается по формуле: </w:t>
      </w:r>
    </w:p>
    <w:p w:rsidR="00A13DDE" w:rsidRPr="00F8177A" w:rsidRDefault="00A13DDE" w:rsidP="00A13DDE">
      <w:pPr>
        <w:pStyle w:val="s1"/>
        <w:spacing w:before="0" w:after="0"/>
        <w:jc w:val="center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1134"/>
        </w:tabs>
        <w:jc w:val="center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3</w:t>
      </w:r>
      <w:r w:rsidRPr="00F8177A">
        <w:rPr>
          <w:sz w:val="28"/>
          <w:szCs w:val="28"/>
        </w:rPr>
        <w:t xml:space="preserve"> = У</w:t>
      </w:r>
      <w:r w:rsidRPr="00F8177A">
        <w:rPr>
          <w:sz w:val="28"/>
          <w:szCs w:val="28"/>
          <w:vertAlign w:val="subscript"/>
        </w:rPr>
        <w:t>3ОБЩ</w:t>
      </w:r>
      <w:r w:rsidRPr="00F8177A">
        <w:rPr>
          <w:sz w:val="28"/>
          <w:szCs w:val="28"/>
        </w:rPr>
        <w:t xml:space="preserve"> / (У</w:t>
      </w:r>
      <w:r w:rsidRPr="00F8177A">
        <w:rPr>
          <w:sz w:val="28"/>
          <w:szCs w:val="28"/>
          <w:vertAlign w:val="subscript"/>
        </w:rPr>
        <w:t>ЗОБШ</w:t>
      </w:r>
      <w:r w:rsidRPr="00F8177A">
        <w:rPr>
          <w:sz w:val="28"/>
          <w:szCs w:val="28"/>
        </w:rPr>
        <w:t xml:space="preserve"> + </w:t>
      </w:r>
      <w:proofErr w:type="gramStart"/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ЗФЗ</w:t>
      </w:r>
      <w:r w:rsidRPr="00F8177A">
        <w:rPr>
          <w:sz w:val="28"/>
          <w:szCs w:val="28"/>
        </w:rPr>
        <w:t>)</w:t>
      </w:r>
      <w:r w:rsidRPr="00F8177A">
        <w:rPr>
          <w:sz w:val="28"/>
          <w:szCs w:val="28"/>
          <w:vertAlign w:val="subscript"/>
        </w:rPr>
        <w:t xml:space="preserve">  </w:t>
      </w:r>
      <w:r w:rsidRPr="00F8177A">
        <w:rPr>
          <w:sz w:val="28"/>
          <w:szCs w:val="22"/>
        </w:rPr>
        <w:t>*</w:t>
      </w:r>
      <w:proofErr w:type="gramEnd"/>
      <w:r w:rsidRPr="00F8177A">
        <w:rPr>
          <w:sz w:val="28"/>
          <w:szCs w:val="22"/>
        </w:rPr>
        <w:t xml:space="preserve"> 100,</w:t>
      </w:r>
      <w:r w:rsidRPr="00F8177A">
        <w:rPr>
          <w:sz w:val="28"/>
          <w:szCs w:val="28"/>
        </w:rPr>
        <w:t xml:space="preserve"> где:</w:t>
      </w:r>
    </w:p>
    <w:p w:rsidR="00A13DDE" w:rsidRPr="00F8177A" w:rsidRDefault="00A13DDE" w:rsidP="00A13DDE">
      <w:pPr>
        <w:tabs>
          <w:tab w:val="left" w:pos="1134"/>
        </w:tabs>
        <w:jc w:val="center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3ОБЩ</w:t>
      </w:r>
      <w:r w:rsidRPr="00F8177A">
        <w:rPr>
          <w:sz w:val="28"/>
          <w:szCs w:val="28"/>
        </w:rPr>
        <w:t xml:space="preserve"> – общее количество технической оснащенности, установленной        в табеле оснащения аварийно-спасательного формирования МБУ АСС, единиц;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3ФЗ</w:t>
      </w:r>
      <w:r w:rsidRPr="00F8177A">
        <w:rPr>
          <w:sz w:val="28"/>
          <w:szCs w:val="28"/>
        </w:rPr>
        <w:t xml:space="preserve"> – фактическое количество технической оснащенности на 31 декабря отчетного года (по данным </w:t>
      </w:r>
      <w:proofErr w:type="spellStart"/>
      <w:r w:rsidRPr="00F8177A">
        <w:rPr>
          <w:sz w:val="28"/>
          <w:szCs w:val="28"/>
        </w:rPr>
        <w:t>оборотно</w:t>
      </w:r>
      <w:proofErr w:type="spellEnd"/>
      <w:r w:rsidRPr="00F8177A">
        <w:rPr>
          <w:sz w:val="28"/>
          <w:szCs w:val="28"/>
        </w:rPr>
        <w:t>-сальдовой ведомости нефинансовых активов) МБУ АСС, единиц.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Доля выездов на выполнение аварийно-спасательных работ                    в установленные сроки (Д</w:t>
      </w:r>
      <w:r w:rsidRPr="00F8177A">
        <w:rPr>
          <w:sz w:val="28"/>
          <w:szCs w:val="28"/>
          <w:vertAlign w:val="subscript"/>
        </w:rPr>
        <w:t>ВС</w:t>
      </w:r>
      <w:r w:rsidRPr="00F8177A">
        <w:rPr>
          <w:sz w:val="28"/>
          <w:szCs w:val="28"/>
        </w:rPr>
        <w:t>, %) рассчитывается по формуле: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A13DDE" w:rsidRPr="00F8177A" w:rsidRDefault="00A13DDE" w:rsidP="00A13DDE">
      <w:pPr>
        <w:jc w:val="center"/>
        <w:rPr>
          <w:sz w:val="28"/>
          <w:szCs w:val="22"/>
        </w:rPr>
      </w:pPr>
      <w:r w:rsidRPr="00F8177A">
        <w:rPr>
          <w:sz w:val="28"/>
          <w:szCs w:val="28"/>
        </w:rPr>
        <w:t>Д</w:t>
      </w:r>
      <w:r w:rsidRPr="00F8177A">
        <w:rPr>
          <w:sz w:val="28"/>
          <w:szCs w:val="28"/>
          <w:vertAlign w:val="subscript"/>
        </w:rPr>
        <w:t>ВС</w:t>
      </w:r>
      <w:r w:rsidRPr="00F8177A">
        <w:rPr>
          <w:sz w:val="28"/>
          <w:szCs w:val="22"/>
        </w:rPr>
        <w:t xml:space="preserve"> = </w:t>
      </w:r>
      <w:r w:rsidRPr="00F8177A">
        <w:rPr>
          <w:sz w:val="28"/>
          <w:szCs w:val="28"/>
        </w:rPr>
        <w:t>(</w:t>
      </w:r>
      <w:proofErr w:type="gramStart"/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ОБЩВ </w:t>
      </w:r>
      <w:r w:rsidRPr="00F8177A">
        <w:rPr>
          <w:sz w:val="28"/>
          <w:szCs w:val="28"/>
        </w:rPr>
        <w:t xml:space="preserve"> –</w:t>
      </w:r>
      <w:proofErr w:type="gramEnd"/>
      <w:r w:rsidRPr="00F8177A">
        <w:rPr>
          <w:sz w:val="28"/>
          <w:szCs w:val="28"/>
        </w:rPr>
        <w:t xml:space="preserve"> К</w:t>
      </w:r>
      <w:r w:rsidRPr="00F8177A">
        <w:rPr>
          <w:sz w:val="28"/>
          <w:szCs w:val="28"/>
          <w:vertAlign w:val="subscript"/>
        </w:rPr>
        <w:t>ВН</w:t>
      </w:r>
      <w:r w:rsidRPr="00F8177A">
        <w:rPr>
          <w:sz w:val="28"/>
          <w:szCs w:val="28"/>
        </w:rPr>
        <w:t>) / К</w:t>
      </w:r>
      <w:r w:rsidRPr="00F8177A">
        <w:rPr>
          <w:sz w:val="28"/>
          <w:szCs w:val="28"/>
          <w:vertAlign w:val="subscript"/>
        </w:rPr>
        <w:t>ОБЩВ</w:t>
      </w:r>
      <w:r w:rsidRPr="00F8177A">
        <w:rPr>
          <w:sz w:val="28"/>
          <w:szCs w:val="22"/>
        </w:rPr>
        <w:t xml:space="preserve"> * 100, где: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</w:rPr>
      </w:pP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ОБЩВ </w:t>
      </w:r>
      <w:r w:rsidRPr="00F8177A">
        <w:rPr>
          <w:sz w:val="28"/>
          <w:szCs w:val="28"/>
        </w:rPr>
        <w:t>– общее количество выездов, завершившихся ведением аварийно-спасательных работ, штук (по данным МБУ АСС);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ВН </w:t>
      </w:r>
      <w:r w:rsidRPr="00F8177A">
        <w:rPr>
          <w:sz w:val="28"/>
          <w:szCs w:val="28"/>
        </w:rPr>
        <w:t>– количество вызовов</w:t>
      </w:r>
      <w:r>
        <w:rPr>
          <w:sz w:val="28"/>
          <w:szCs w:val="28"/>
        </w:rPr>
        <w:t>,</w:t>
      </w:r>
      <w:r w:rsidRPr="00F8177A">
        <w:rPr>
          <w:sz w:val="28"/>
          <w:szCs w:val="28"/>
        </w:rPr>
        <w:t xml:space="preserve"> завершившихся ведением аварийно-спасательных работ с нарушением установленных сроков прибытия, штук </w:t>
      </w:r>
      <w:r w:rsidRPr="00F8177A">
        <w:rPr>
          <w:sz w:val="28"/>
          <w:szCs w:val="28"/>
        </w:rPr>
        <w:br/>
        <w:t>(по данным МБУ АСС).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</w:rPr>
      </w:pPr>
    </w:p>
    <w:p w:rsidR="00A13DDE" w:rsidRPr="00F8177A" w:rsidRDefault="00A13DDE" w:rsidP="00A13DDE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Уровень обеспеченности запасом материальных ресурсов (средствами индивидуальной защиты, приборами радиационной, химической разведки          и контроля) (У</w:t>
      </w:r>
      <w:r w:rsidRPr="00F8177A">
        <w:rPr>
          <w:sz w:val="28"/>
          <w:szCs w:val="28"/>
          <w:vertAlign w:val="subscript"/>
        </w:rPr>
        <w:t>ОЗ</w:t>
      </w:r>
      <w:r>
        <w:rPr>
          <w:sz w:val="28"/>
          <w:szCs w:val="28"/>
        </w:rPr>
        <w:t xml:space="preserve">, </w:t>
      </w:r>
      <w:r w:rsidRPr="00F8177A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F8177A">
        <w:rPr>
          <w:sz w:val="28"/>
          <w:szCs w:val="28"/>
        </w:rPr>
        <w:t xml:space="preserve"> рассчитывается по формуле:</w:t>
      </w:r>
    </w:p>
    <w:p w:rsidR="00A13DDE" w:rsidRPr="00F8177A" w:rsidRDefault="00A13DDE" w:rsidP="00A13DDE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A13DDE" w:rsidRPr="00F8177A" w:rsidRDefault="00A13DDE" w:rsidP="00A13DDE">
      <w:pPr>
        <w:jc w:val="center"/>
        <w:rPr>
          <w:sz w:val="28"/>
          <w:szCs w:val="22"/>
        </w:rPr>
      </w:pPr>
      <w:r w:rsidRPr="00F8177A">
        <w:rPr>
          <w:sz w:val="28"/>
          <w:szCs w:val="28"/>
        </w:rPr>
        <w:t>У</w:t>
      </w:r>
      <w:r w:rsidRPr="00F8177A">
        <w:rPr>
          <w:sz w:val="28"/>
          <w:szCs w:val="28"/>
          <w:vertAlign w:val="subscript"/>
        </w:rPr>
        <w:t>ОЗ</w:t>
      </w:r>
      <w:r w:rsidRPr="00F8177A">
        <w:rPr>
          <w:sz w:val="28"/>
          <w:szCs w:val="22"/>
        </w:rPr>
        <w:t xml:space="preserve"> = (К</w:t>
      </w:r>
      <w:r w:rsidRPr="00F8177A">
        <w:rPr>
          <w:sz w:val="28"/>
          <w:szCs w:val="22"/>
          <w:vertAlign w:val="subscript"/>
        </w:rPr>
        <w:t>РН</w:t>
      </w:r>
      <w:r w:rsidRPr="00F8177A">
        <w:rPr>
          <w:sz w:val="28"/>
          <w:szCs w:val="22"/>
        </w:rPr>
        <w:t xml:space="preserve"> + К</w:t>
      </w:r>
      <w:r w:rsidRPr="00F8177A">
        <w:rPr>
          <w:sz w:val="28"/>
          <w:szCs w:val="22"/>
          <w:vertAlign w:val="subscript"/>
        </w:rPr>
        <w:t>РП</w:t>
      </w:r>
      <w:r w:rsidRPr="00F8177A">
        <w:rPr>
          <w:sz w:val="28"/>
          <w:szCs w:val="22"/>
        </w:rPr>
        <w:t>) / К</w:t>
      </w:r>
      <w:r w:rsidRPr="00F8177A">
        <w:rPr>
          <w:sz w:val="28"/>
          <w:szCs w:val="22"/>
          <w:vertAlign w:val="subscript"/>
        </w:rPr>
        <w:t>РУ</w:t>
      </w:r>
      <w:r w:rsidRPr="00F8177A">
        <w:rPr>
          <w:sz w:val="28"/>
          <w:szCs w:val="22"/>
        </w:rPr>
        <w:t xml:space="preserve"> * 100%, где:</w:t>
      </w:r>
    </w:p>
    <w:p w:rsidR="00A13DDE" w:rsidRPr="00F8177A" w:rsidRDefault="00A13DDE" w:rsidP="00A13DDE">
      <w:pPr>
        <w:jc w:val="center"/>
        <w:rPr>
          <w:sz w:val="28"/>
          <w:szCs w:val="22"/>
        </w:rPr>
      </w:pP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К</w:t>
      </w:r>
      <w:r w:rsidRPr="00F8177A">
        <w:rPr>
          <w:sz w:val="28"/>
          <w:szCs w:val="28"/>
          <w:vertAlign w:val="subscript"/>
        </w:rPr>
        <w:t xml:space="preserve">РН </w:t>
      </w:r>
      <w:r w:rsidRPr="00F8177A">
        <w:rPr>
          <w:sz w:val="28"/>
          <w:szCs w:val="28"/>
        </w:rPr>
        <w:t>– количество необходимых объемов наименований запаса материально-технических ресурсов (средств индивидуальной защиты, приборов радиационной, химической разведки и контроля) (далее – запас), имеющихся в наличии на 01 января отчетного года, единиц (по данным УГОЧС и ПБ) в соответствии с номенклатурой запасов продовольствия, медицинских средств индивидуальной защиты и иных средств, создаваемых в целях гражданской обороны в пределах границ муниципального образования «город Оренбург», утвержденной постановлением Администрации города Оренбурга от 30.07.2020 № 1138-п «О создании и содержании в целях гражданской обороны запасов продовольствия, медицинских средств индивидуальной защиты и иных средств» (далее – номенклатура);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2"/>
        </w:rPr>
        <w:t>К</w:t>
      </w:r>
      <w:r w:rsidRPr="00F8177A">
        <w:rPr>
          <w:sz w:val="28"/>
          <w:szCs w:val="22"/>
          <w:vertAlign w:val="subscript"/>
        </w:rPr>
        <w:t xml:space="preserve">РП </w:t>
      </w:r>
      <w:r w:rsidRPr="00F8177A">
        <w:rPr>
          <w:sz w:val="28"/>
          <w:szCs w:val="28"/>
        </w:rPr>
        <w:t>– количество необходимых объемов наименований запаса, приобретенных в отчетном году, единиц (по данным УГОЧС и ПБ);</w:t>
      </w:r>
    </w:p>
    <w:p w:rsidR="00A13DDE" w:rsidRPr="00F8177A" w:rsidRDefault="00A13DDE" w:rsidP="00A13DD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8177A">
        <w:rPr>
          <w:sz w:val="28"/>
          <w:szCs w:val="22"/>
        </w:rPr>
        <w:lastRenderedPageBreak/>
        <w:t>К</w:t>
      </w:r>
      <w:r w:rsidRPr="00F8177A">
        <w:rPr>
          <w:sz w:val="28"/>
          <w:szCs w:val="22"/>
          <w:vertAlign w:val="subscript"/>
        </w:rPr>
        <w:t xml:space="preserve">РУ </w:t>
      </w:r>
      <w:r w:rsidRPr="00F8177A">
        <w:rPr>
          <w:sz w:val="28"/>
          <w:szCs w:val="28"/>
        </w:rPr>
        <w:t xml:space="preserve">– количество необходимых объемов наименований запаса, установленных номенклатурой на 31 декабря отчетного года, единиц           </w:t>
      </w:r>
      <w:proofErr w:type="gramStart"/>
      <w:r w:rsidRPr="00F8177A">
        <w:rPr>
          <w:sz w:val="28"/>
          <w:szCs w:val="28"/>
        </w:rPr>
        <w:t xml:space="preserve">   (</w:t>
      </w:r>
      <w:proofErr w:type="gramEnd"/>
      <w:r w:rsidRPr="00F8177A">
        <w:rPr>
          <w:sz w:val="28"/>
          <w:szCs w:val="28"/>
        </w:rPr>
        <w:t>по данным УГОЧС и ПБ).</w:t>
      </w:r>
    </w:p>
    <w:p w:rsidR="00A13DDE" w:rsidRPr="00F8177A" w:rsidRDefault="00A13DDE" w:rsidP="00A13DDE">
      <w:pPr>
        <w:tabs>
          <w:tab w:val="left" w:pos="1134"/>
        </w:tabs>
        <w:jc w:val="both"/>
        <w:rPr>
          <w:sz w:val="28"/>
          <w:szCs w:val="28"/>
        </w:rPr>
      </w:pPr>
    </w:p>
    <w:p w:rsidR="00A13DDE" w:rsidRPr="00F8177A" w:rsidRDefault="00A13DDE" w:rsidP="00A13DDE">
      <w:pPr>
        <w:ind w:firstLine="708"/>
        <w:jc w:val="both"/>
        <w:rPr>
          <w:sz w:val="28"/>
          <w:szCs w:val="28"/>
        </w:rPr>
      </w:pPr>
      <w:r w:rsidRPr="00F8177A">
        <w:rPr>
          <w:sz w:val="28"/>
          <w:szCs w:val="28"/>
        </w:rPr>
        <w:t xml:space="preserve">8. Уровень укомплектованности кадрами </w:t>
      </w:r>
      <w:proofErr w:type="gramStart"/>
      <w:r w:rsidRPr="00F8177A">
        <w:rPr>
          <w:sz w:val="28"/>
          <w:szCs w:val="28"/>
        </w:rPr>
        <w:t>муниципальных  учреждений</w:t>
      </w:r>
      <w:proofErr w:type="gramEnd"/>
      <w:r w:rsidRPr="00F8177A">
        <w:rPr>
          <w:sz w:val="28"/>
          <w:szCs w:val="28"/>
        </w:rPr>
        <w:t>, осуществляющих деятельность в сфере обеспечения безопасности                        в чрезвычайных ситуациях и выполнения первичных мер пожарной безопасности, определяется по данным отчетов за отчетный год о выполнении муниципального задания.</w:t>
      </w:r>
    </w:p>
    <w:p w:rsidR="00A13DDE" w:rsidRPr="00F8177A" w:rsidRDefault="00A13DDE" w:rsidP="00A13DDE">
      <w:pPr>
        <w:ind w:firstLine="708"/>
        <w:jc w:val="both"/>
        <w:rPr>
          <w:sz w:val="28"/>
          <w:szCs w:val="28"/>
        </w:rPr>
      </w:pPr>
      <w:r w:rsidRPr="00F8177A">
        <w:rPr>
          <w:sz w:val="28"/>
          <w:szCs w:val="28"/>
        </w:rPr>
        <w:t>9. Уровень профессиональной подготовки специалистов муниципальных учреждений, осуществляющих деятельность в сфере обеспечения безопасности в чрезвычайных ситуациях и выполнения первичных мер пожарной безопасности, определяется по данным отчетов за отчетный год о выполнении муниципального задания.</w:t>
      </w:r>
    </w:p>
    <w:p w:rsidR="00A13DDE" w:rsidRPr="00F8177A" w:rsidRDefault="00A13DDE" w:rsidP="00A13DDE">
      <w:pPr>
        <w:ind w:firstLine="708"/>
        <w:jc w:val="both"/>
        <w:rPr>
          <w:sz w:val="28"/>
          <w:szCs w:val="28"/>
        </w:rPr>
      </w:pPr>
      <w:r w:rsidRPr="00F8177A">
        <w:rPr>
          <w:sz w:val="28"/>
          <w:szCs w:val="28"/>
        </w:rPr>
        <w:t xml:space="preserve">10. Обеспечено создание и хранение в целях гражданской обороны запасов материальных ресурсов (средств индивидуальной защиты, приборов радиационной, химической разведки и контроля (количество наименований запаса приобретенных запасом материальных ресурсов (средствами индивидуальной защиты, приборами радиационной, химической разведки и контроля), определяется как процентное соотношение запланированных объемов наименований запаса в отчетном году                          к приобретенным объемам наименований запаса в отчетном году, единиц        (по данным УГОЧС и ПБ). </w:t>
      </w:r>
    </w:p>
    <w:p w:rsidR="00A13DDE" w:rsidRPr="00F8177A" w:rsidRDefault="00A13DDE" w:rsidP="00A13DDE">
      <w:pPr>
        <w:rPr>
          <w:sz w:val="28"/>
          <w:szCs w:val="28"/>
        </w:rPr>
      </w:pPr>
    </w:p>
    <w:p w:rsidR="006D1E4B" w:rsidRPr="00302E8D" w:rsidRDefault="006D1E4B" w:rsidP="000C081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sz w:val="28"/>
          <w:szCs w:val="28"/>
        </w:rPr>
      </w:pPr>
    </w:p>
    <w:sectPr w:rsidR="006D1E4B" w:rsidRPr="00302E8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851" w:bottom="851" w:left="1423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06B" w:rsidRDefault="0098006B" w:rsidP="00E56A08">
      <w:r>
        <w:separator/>
      </w:r>
    </w:p>
  </w:endnote>
  <w:endnote w:type="continuationSeparator" w:id="0">
    <w:p w:rsidR="0098006B" w:rsidRDefault="0098006B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>
    <w:pPr>
      <w:pStyle w:val="ac"/>
      <w:jc w:val="center"/>
    </w:pPr>
  </w:p>
  <w:p w:rsidR="000C0816" w:rsidRDefault="000C081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06B" w:rsidRDefault="0098006B" w:rsidP="00E56A08">
      <w:r>
        <w:separator/>
      </w:r>
    </w:p>
  </w:footnote>
  <w:footnote w:type="continuationSeparator" w:id="0">
    <w:p w:rsidR="0098006B" w:rsidRDefault="0098006B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A13DDE">
      <w:rPr>
        <w:noProof/>
      </w:rPr>
      <w:t>4</w:t>
    </w:r>
    <w:r>
      <w:fldChar w:fldCharType="end"/>
    </w:r>
  </w:p>
  <w:p w:rsidR="000C0816" w:rsidRDefault="000C0816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A13DDE">
      <w:rPr>
        <w:noProof/>
      </w:rPr>
      <w:t>9</w:t>
    </w:r>
    <w:r>
      <w:fldChar w:fldCharType="end"/>
    </w:r>
  </w:p>
  <w:p w:rsidR="000C0816" w:rsidRDefault="000C0816">
    <w:pPr>
      <w:pStyle w:val="aa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816" w:rsidRDefault="000C08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>
        <w:rFonts w:hint="default"/>
        <w:color w:val="000000"/>
      </w:rPr>
    </w:lvl>
  </w:abstractNum>
  <w:abstractNum w:abstractNumId="3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2D38E8"/>
    <w:multiLevelType w:val="hybridMultilevel"/>
    <w:tmpl w:val="90D4A09A"/>
    <w:lvl w:ilvl="0" w:tplc="DA50D7F8">
      <w:start w:val="1"/>
      <w:numFmt w:val="decimal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8F"/>
    <w:rsid w:val="0002082F"/>
    <w:rsid w:val="000543CA"/>
    <w:rsid w:val="00062CE4"/>
    <w:rsid w:val="00074FCD"/>
    <w:rsid w:val="0008445E"/>
    <w:rsid w:val="00093799"/>
    <w:rsid w:val="0009412C"/>
    <w:rsid w:val="000B5B00"/>
    <w:rsid w:val="000C0816"/>
    <w:rsid w:val="000C5811"/>
    <w:rsid w:val="000E2E4D"/>
    <w:rsid w:val="000F46AD"/>
    <w:rsid w:val="00145B7E"/>
    <w:rsid w:val="00146258"/>
    <w:rsid w:val="001512C2"/>
    <w:rsid w:val="00190B38"/>
    <w:rsid w:val="001C7198"/>
    <w:rsid w:val="001E574F"/>
    <w:rsid w:val="001F76C5"/>
    <w:rsid w:val="00221BD0"/>
    <w:rsid w:val="00222AC5"/>
    <w:rsid w:val="00237D4D"/>
    <w:rsid w:val="00246789"/>
    <w:rsid w:val="00263F8F"/>
    <w:rsid w:val="00277D98"/>
    <w:rsid w:val="00293F4D"/>
    <w:rsid w:val="002A5BEF"/>
    <w:rsid w:val="002B17AD"/>
    <w:rsid w:val="002B4770"/>
    <w:rsid w:val="002D0D64"/>
    <w:rsid w:val="002F0EE8"/>
    <w:rsid w:val="002F4D12"/>
    <w:rsid w:val="0030081C"/>
    <w:rsid w:val="00302E8D"/>
    <w:rsid w:val="00303C0A"/>
    <w:rsid w:val="0032220D"/>
    <w:rsid w:val="00332F67"/>
    <w:rsid w:val="003428D7"/>
    <w:rsid w:val="003446BD"/>
    <w:rsid w:val="003453C7"/>
    <w:rsid w:val="00356184"/>
    <w:rsid w:val="0035785E"/>
    <w:rsid w:val="00394A1C"/>
    <w:rsid w:val="003A6A75"/>
    <w:rsid w:val="003C00EA"/>
    <w:rsid w:val="003C6CDA"/>
    <w:rsid w:val="003E7A7F"/>
    <w:rsid w:val="003F1C36"/>
    <w:rsid w:val="003F3B8E"/>
    <w:rsid w:val="003F57B6"/>
    <w:rsid w:val="0041446C"/>
    <w:rsid w:val="004A187C"/>
    <w:rsid w:val="004B4379"/>
    <w:rsid w:val="004C02B8"/>
    <w:rsid w:val="004C34E6"/>
    <w:rsid w:val="00536023"/>
    <w:rsid w:val="0054728B"/>
    <w:rsid w:val="00556515"/>
    <w:rsid w:val="00560874"/>
    <w:rsid w:val="005B2890"/>
    <w:rsid w:val="005B378D"/>
    <w:rsid w:val="005F4956"/>
    <w:rsid w:val="005F6068"/>
    <w:rsid w:val="00606E4F"/>
    <w:rsid w:val="0064543B"/>
    <w:rsid w:val="00660561"/>
    <w:rsid w:val="00671BB3"/>
    <w:rsid w:val="0067462E"/>
    <w:rsid w:val="006B0991"/>
    <w:rsid w:val="006D1E4B"/>
    <w:rsid w:val="006E3CB2"/>
    <w:rsid w:val="00721494"/>
    <w:rsid w:val="00755321"/>
    <w:rsid w:val="007717E5"/>
    <w:rsid w:val="00777B3B"/>
    <w:rsid w:val="007C00FB"/>
    <w:rsid w:val="007E0AE6"/>
    <w:rsid w:val="007E681A"/>
    <w:rsid w:val="008204DD"/>
    <w:rsid w:val="0082626B"/>
    <w:rsid w:val="00830112"/>
    <w:rsid w:val="008360FB"/>
    <w:rsid w:val="0084157C"/>
    <w:rsid w:val="008446D5"/>
    <w:rsid w:val="0089475B"/>
    <w:rsid w:val="008B5648"/>
    <w:rsid w:val="008F3DB0"/>
    <w:rsid w:val="00927D8D"/>
    <w:rsid w:val="0098006B"/>
    <w:rsid w:val="009C07A9"/>
    <w:rsid w:val="009C56E9"/>
    <w:rsid w:val="009D6F5C"/>
    <w:rsid w:val="00A0532B"/>
    <w:rsid w:val="00A07B79"/>
    <w:rsid w:val="00A13DDE"/>
    <w:rsid w:val="00A24FA8"/>
    <w:rsid w:val="00A348C0"/>
    <w:rsid w:val="00A379EF"/>
    <w:rsid w:val="00A72A79"/>
    <w:rsid w:val="00A742E5"/>
    <w:rsid w:val="00AC30F9"/>
    <w:rsid w:val="00AD53E0"/>
    <w:rsid w:val="00B21253"/>
    <w:rsid w:val="00B5144F"/>
    <w:rsid w:val="00B62658"/>
    <w:rsid w:val="00B8762C"/>
    <w:rsid w:val="00B95F50"/>
    <w:rsid w:val="00BC0A4B"/>
    <w:rsid w:val="00C6314B"/>
    <w:rsid w:val="00C676BB"/>
    <w:rsid w:val="00C67F60"/>
    <w:rsid w:val="00C71CFA"/>
    <w:rsid w:val="00C96449"/>
    <w:rsid w:val="00CA61FE"/>
    <w:rsid w:val="00CC7B54"/>
    <w:rsid w:val="00CE0148"/>
    <w:rsid w:val="00D103A0"/>
    <w:rsid w:val="00D24120"/>
    <w:rsid w:val="00D346C3"/>
    <w:rsid w:val="00D377C3"/>
    <w:rsid w:val="00D42567"/>
    <w:rsid w:val="00D60AE6"/>
    <w:rsid w:val="00D75BD2"/>
    <w:rsid w:val="00D8761E"/>
    <w:rsid w:val="00D92BBE"/>
    <w:rsid w:val="00D96320"/>
    <w:rsid w:val="00D9687F"/>
    <w:rsid w:val="00DC710C"/>
    <w:rsid w:val="00DE553F"/>
    <w:rsid w:val="00DF4483"/>
    <w:rsid w:val="00E20261"/>
    <w:rsid w:val="00E427F5"/>
    <w:rsid w:val="00E42ADC"/>
    <w:rsid w:val="00E54E32"/>
    <w:rsid w:val="00E56A08"/>
    <w:rsid w:val="00E76F44"/>
    <w:rsid w:val="00E83218"/>
    <w:rsid w:val="00EB006A"/>
    <w:rsid w:val="00EB5631"/>
    <w:rsid w:val="00F2435D"/>
    <w:rsid w:val="00F25154"/>
    <w:rsid w:val="00F653F0"/>
    <w:rsid w:val="00F73FF4"/>
    <w:rsid w:val="00F868B2"/>
    <w:rsid w:val="00FA7517"/>
    <w:rsid w:val="00FD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FED05-4890-4A19-8238-5C5501FE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02E8D"/>
    <w:rPr>
      <w:color w:val="0000FF" w:themeColor="hyperlink"/>
      <w:u w:val="single"/>
    </w:rPr>
  </w:style>
  <w:style w:type="paragraph" w:customStyle="1" w:styleId="s1">
    <w:name w:val="s_1"/>
    <w:basedOn w:val="a"/>
    <w:rsid w:val="000C0816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E659-CE24-4F14-9F81-BD655305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Анна</cp:lastModifiedBy>
  <cp:revision>4</cp:revision>
  <cp:lastPrinted>2022-12-29T07:15:00Z</cp:lastPrinted>
  <dcterms:created xsi:type="dcterms:W3CDTF">2026-04-01T17:19:00Z</dcterms:created>
  <dcterms:modified xsi:type="dcterms:W3CDTF">2026-04-02T05:49:00Z</dcterms:modified>
</cp:coreProperties>
</file>