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D8" w:rsidRDefault="00221DD8">
      <w:pPr>
        <w:pStyle w:val="ConsPlusTitlePage"/>
      </w:pPr>
      <w:bookmarkStart w:id="0" w:name="_GoBack"/>
      <w:bookmarkEnd w:id="0"/>
      <w:r>
        <w:br/>
      </w:r>
    </w:p>
    <w:p w:rsidR="00221DD8" w:rsidRDefault="00221DD8">
      <w:pPr>
        <w:pStyle w:val="ConsPlusNormal"/>
        <w:jc w:val="both"/>
        <w:outlineLvl w:val="0"/>
      </w:pPr>
    </w:p>
    <w:p w:rsidR="00221DD8" w:rsidRDefault="00221DD8">
      <w:pPr>
        <w:pStyle w:val="ConsPlusTitle"/>
        <w:jc w:val="center"/>
      </w:pPr>
      <w:r>
        <w:t>АДМИНИСТРАЦИЯ ГОРОДА ОРЕНБУРГА</w:t>
      </w:r>
    </w:p>
    <w:p w:rsidR="00221DD8" w:rsidRDefault="00221DD8">
      <w:pPr>
        <w:pStyle w:val="ConsPlusTitle"/>
        <w:jc w:val="both"/>
      </w:pPr>
    </w:p>
    <w:p w:rsidR="00221DD8" w:rsidRDefault="00221DD8">
      <w:pPr>
        <w:pStyle w:val="ConsPlusTitle"/>
        <w:jc w:val="center"/>
      </w:pPr>
      <w:r>
        <w:t>ПОСТАНОВЛЕНИЕ</w:t>
      </w:r>
    </w:p>
    <w:p w:rsidR="00221DD8" w:rsidRDefault="00221DD8">
      <w:pPr>
        <w:pStyle w:val="ConsPlusTitle"/>
        <w:jc w:val="center"/>
      </w:pPr>
      <w:r>
        <w:t>от 24 августа 2021 г. N 1664-п</w:t>
      </w:r>
    </w:p>
    <w:p w:rsidR="00221DD8" w:rsidRDefault="00221DD8">
      <w:pPr>
        <w:pStyle w:val="ConsPlusTitle"/>
        <w:jc w:val="both"/>
      </w:pPr>
    </w:p>
    <w:p w:rsidR="00221DD8" w:rsidRDefault="00221DD8">
      <w:pPr>
        <w:pStyle w:val="ConsPlusTitle"/>
        <w:jc w:val="center"/>
      </w:pPr>
      <w:r>
        <w:t>О приостановлении отдельных постановлений</w:t>
      </w:r>
    </w:p>
    <w:p w:rsidR="00221DD8" w:rsidRDefault="00221DD8">
      <w:pPr>
        <w:pStyle w:val="ConsPlusTitle"/>
        <w:jc w:val="center"/>
      </w:pPr>
      <w:r>
        <w:t>Администрации города Оренбурга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48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 </w:t>
      </w:r>
      <w:hyperlink r:id="rId6">
        <w:r>
          <w:rPr>
            <w:color w:val="0000FF"/>
          </w:rPr>
          <w:t>Законом</w:t>
        </w:r>
      </w:hyperlink>
      <w:r>
        <w:t xml:space="preserve">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области", со </w:t>
      </w:r>
      <w:hyperlink r:id="rId7">
        <w:r>
          <w:rPr>
            <w:color w:val="0000FF"/>
          </w:rPr>
          <w:t>статьей 51</w:t>
        </w:r>
      </w:hyperlink>
      <w:r>
        <w:t xml:space="preserve"> Устава муниципального образования "город</w:t>
      </w:r>
      <w:proofErr w:type="gramEnd"/>
      <w:r>
        <w:t xml:space="preserve"> Оренбург", принятого </w:t>
      </w:r>
      <w:hyperlink r:id="rId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ind w:firstLine="540"/>
        <w:jc w:val="both"/>
      </w:pPr>
      <w:r>
        <w:t xml:space="preserve">1. Приостановить на период действия </w:t>
      </w:r>
      <w:hyperlink r:id="rId9">
        <w:r>
          <w:rPr>
            <w:color w:val="0000FF"/>
          </w:rPr>
          <w:t>Закона</w:t>
        </w:r>
      </w:hyperlink>
      <w:r>
        <w:t xml:space="preserve"> Оренбургской области от 24.12.2020 N 2564/720-VI-ОЗ "О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области" действие следующих постановлений Администрации города Оренбурга:</w:t>
      </w:r>
    </w:p>
    <w:p w:rsidR="00221DD8" w:rsidRDefault="00221DD8">
      <w:pPr>
        <w:pStyle w:val="ConsPlusNormal"/>
        <w:spacing w:before="220"/>
        <w:ind w:firstLine="540"/>
        <w:jc w:val="both"/>
      </w:pPr>
      <w:r>
        <w:t xml:space="preserve">от 22.10.2012 </w:t>
      </w:r>
      <w:hyperlink r:id="rId10">
        <w:r>
          <w:rPr>
            <w:color w:val="0000FF"/>
          </w:rPr>
          <w:t>N 2735-п</w:t>
        </w:r>
      </w:hyperlink>
      <w:r>
        <w:t xml:space="preserve"> "Об утверждении Административного регламента предоставления муниципальной услуги "Утверждение подготовленной на основании документов территориального планирования документации по планировке территории";</w:t>
      </w:r>
    </w:p>
    <w:p w:rsidR="00221DD8" w:rsidRDefault="00221DD8">
      <w:pPr>
        <w:pStyle w:val="ConsPlusNormal"/>
        <w:spacing w:before="220"/>
        <w:ind w:firstLine="540"/>
        <w:jc w:val="both"/>
      </w:pPr>
      <w:r>
        <w:t xml:space="preserve">от 13.12.2012 </w:t>
      </w:r>
      <w:hyperlink r:id="rId11">
        <w:r>
          <w:rPr>
            <w:color w:val="0000FF"/>
          </w:rPr>
          <w:t>N 3258-п</w:t>
        </w:r>
      </w:hyperlink>
      <w:r>
        <w:t xml:space="preserve"> "Об утверждении Административного регламента предоставления муниципальной услуги "Принятие решения о подготовке на основании документов территориального планирования документации по планировке территории";</w:t>
      </w:r>
    </w:p>
    <w:p w:rsidR="00221DD8" w:rsidRDefault="00221DD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строк 5</w:t>
        </w:r>
      </w:hyperlink>
      <w:r>
        <w:t xml:space="preserve">, </w:t>
      </w:r>
      <w:hyperlink r:id="rId13">
        <w:r>
          <w:rPr>
            <w:color w:val="0000FF"/>
          </w:rPr>
          <w:t>6</w:t>
        </w:r>
      </w:hyperlink>
      <w:r>
        <w:t xml:space="preserve"> приложения N 1 к постановлению администрации города Оренбурга от 28.12.2016 N 4113-п "Об утверждении Реестра муниципальных услуг города Оренбурга".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221DD8" w:rsidRDefault="00221DD8">
      <w:pPr>
        <w:pStyle w:val="ConsPlusNormal"/>
        <w:spacing w:before="220"/>
        <w:ind w:firstLine="540"/>
        <w:jc w:val="both"/>
      </w:pPr>
      <w:r>
        <w:t xml:space="preserve">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Оренбурга;</w:t>
      </w:r>
    </w:p>
    <w:p w:rsidR="00221DD8" w:rsidRDefault="00221DD8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jc w:val="right"/>
      </w:pPr>
      <w:r>
        <w:t>Первый заместитель</w:t>
      </w:r>
    </w:p>
    <w:p w:rsidR="00221DD8" w:rsidRDefault="00221DD8">
      <w:pPr>
        <w:pStyle w:val="ConsPlusNormal"/>
        <w:jc w:val="right"/>
      </w:pPr>
      <w:r>
        <w:t>Главы города Оренбурга</w:t>
      </w:r>
    </w:p>
    <w:p w:rsidR="00221DD8" w:rsidRDefault="00221DD8">
      <w:pPr>
        <w:pStyle w:val="ConsPlusNormal"/>
        <w:jc w:val="right"/>
      </w:pPr>
      <w:r>
        <w:t>С.А.САЛМИН</w:t>
      </w: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jc w:val="both"/>
      </w:pPr>
    </w:p>
    <w:p w:rsidR="00221DD8" w:rsidRDefault="00221D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5C6" w:rsidRDefault="005735C6"/>
    <w:sectPr w:rsidR="005735C6" w:rsidSect="0024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D8"/>
    <w:rsid w:val="000E43AC"/>
    <w:rsid w:val="00221DD8"/>
    <w:rsid w:val="005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1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1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9BAA42E231C42C2D4D39485B39C75479CC416F00EF3E181FCD0262CA0DC266DEC7DB0BE53218053679C9885BE5BC801u5J" TargetMode="External"/><Relationship Id="rId13" Type="http://schemas.openxmlformats.org/officeDocument/2006/relationships/hyperlink" Target="consultantplus://offline/ref=C609BAA42E231C42C2D4D39485B39C75479CC416F70EF1EE87F68D2C24F9D0246AE322B5B942218354799F979EB70F9B52A4340D1DC5131F1F7433FB02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9BAA42E231C42C2D4D39485B39C75479CC416F70FF9E781F18D2C24F9D0246AE322B5B942218354789D9699B70F9B52A4340D1DC5131F1F7433FB02u8J" TargetMode="External"/><Relationship Id="rId12" Type="http://schemas.openxmlformats.org/officeDocument/2006/relationships/hyperlink" Target="consultantplus://offline/ref=C609BAA42E231C42C2D4D39485B39C75479CC416F70EF1EE87F68D2C24F9D0246AE322B5B942218354799F979AB70F9B52A4340D1DC5131F1F7433FB02u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9BAA42E231C42C2D4D39485B39C75479CC416F70FF8E784FE8D2C24F9D0246AE322B5AB42798F567E829192A259CA140Fu2J" TargetMode="External"/><Relationship Id="rId11" Type="http://schemas.openxmlformats.org/officeDocument/2006/relationships/hyperlink" Target="consultantplus://offline/ref=C609BAA42E231C42C2D4D39485B39C75479CC416FF0EF8E483FCD0262CA0DC266DEC7DB0BE53218053679C9885BE5BC801u5J" TargetMode="External"/><Relationship Id="rId5" Type="http://schemas.openxmlformats.org/officeDocument/2006/relationships/hyperlink" Target="consultantplus://offline/ref=C609BAA42E231C42C2D4CD9993DFC171449F931AF508FBB1D9A38B7B7BA9D6712AA324E0FA06298A5672C8C0DFE956C811EF390604D9131400u2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09BAA42E231C42C2D4D39485B39C75479CC416F70FF4E686F48D2C24F9D0246AE322B5AB42798F567E829192A259CA140F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9BAA42E231C42C2D4D39485B39C75479CC416F70FF8E784FE8D2C24F9D0246AE322B5AB42798F567E829192A259CA140Fu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2023-09-27T09:46:00Z</dcterms:created>
  <dcterms:modified xsi:type="dcterms:W3CDTF">2023-09-27T10:03:00Z</dcterms:modified>
</cp:coreProperties>
</file>