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69A" w:rsidRPr="00DC3314" w:rsidRDefault="00C660CA" w:rsidP="0001169A">
      <w:pPr>
        <w:tabs>
          <w:tab w:val="left" w:pos="1701"/>
          <w:tab w:val="left" w:pos="3261"/>
        </w:tabs>
        <w:spacing w:before="115" w:line="360" w:lineRule="auto"/>
        <w:ind w:firstLine="1843"/>
        <w:jc w:val="both"/>
        <w:rPr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    </w:t>
      </w:r>
      <w:r w:rsidR="0001169A">
        <w:rPr>
          <w:noProof/>
        </w:rPr>
        <w:drawing>
          <wp:inline distT="0" distB="0" distL="0" distR="0">
            <wp:extent cx="581025" cy="685800"/>
            <wp:effectExtent l="0" t="0" r="9525" b="0"/>
            <wp:docPr id="10" name="Рисунок 10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169A">
        <w:rPr>
          <w:b/>
          <w:bCs/>
          <w:color w:val="000000"/>
          <w:szCs w:val="28"/>
        </w:rPr>
        <w:tab/>
      </w:r>
      <w:r w:rsidR="0001169A" w:rsidRPr="00DC3314">
        <w:rPr>
          <w:bCs/>
          <w:color w:val="000000"/>
          <w:szCs w:val="28"/>
        </w:rPr>
        <w:t xml:space="preserve">                          </w:t>
      </w:r>
      <w:r>
        <w:rPr>
          <w:bCs/>
          <w:color w:val="000000"/>
          <w:szCs w:val="28"/>
        </w:rPr>
        <w:t xml:space="preserve">            </w:t>
      </w:r>
      <w:r w:rsidR="00F97AE4">
        <w:rPr>
          <w:bCs/>
          <w:color w:val="000000"/>
          <w:szCs w:val="28"/>
        </w:rPr>
        <w:t xml:space="preserve">               </w:t>
      </w:r>
      <w:r w:rsidR="00CB5058">
        <w:rPr>
          <w:bCs/>
          <w:color w:val="000000"/>
          <w:szCs w:val="28"/>
        </w:rPr>
        <w:t xml:space="preserve">                         П</w:t>
      </w:r>
      <w:r w:rsidR="0001169A">
        <w:rPr>
          <w:bCs/>
          <w:color w:val="000000"/>
          <w:szCs w:val="28"/>
        </w:rPr>
        <w:t>роект</w:t>
      </w:r>
      <w:r w:rsidR="0001169A" w:rsidRPr="00DC3314">
        <w:rPr>
          <w:bCs/>
          <w:color w:val="000000"/>
          <w:szCs w:val="28"/>
        </w:rPr>
        <w:t xml:space="preserve">       </w:t>
      </w:r>
    </w:p>
    <w:p w:rsidR="0001169A" w:rsidRDefault="00C660CA" w:rsidP="0001169A">
      <w:pPr>
        <w:ind w:left="312"/>
        <w:rPr>
          <w:b/>
          <w:bCs/>
          <w:color w:val="000000"/>
          <w:sz w:val="36"/>
          <w:szCs w:val="28"/>
        </w:rPr>
      </w:pPr>
      <w:r>
        <w:rPr>
          <w:b/>
          <w:bCs/>
          <w:color w:val="000000"/>
          <w:sz w:val="36"/>
          <w:szCs w:val="28"/>
        </w:rPr>
        <w:t xml:space="preserve">  </w:t>
      </w:r>
      <w:r w:rsidR="0001169A">
        <w:rPr>
          <w:b/>
          <w:bCs/>
          <w:color w:val="000000"/>
          <w:sz w:val="36"/>
          <w:szCs w:val="28"/>
        </w:rPr>
        <w:t>Оренбургский городской</w:t>
      </w:r>
    </w:p>
    <w:p w:rsidR="0001169A" w:rsidRDefault="00C660CA" w:rsidP="0001169A">
      <w:pPr>
        <w:ind w:left="1440" w:firstLine="432"/>
        <w:rPr>
          <w:sz w:val="36"/>
          <w:szCs w:val="28"/>
        </w:rPr>
      </w:pPr>
      <w:r>
        <w:rPr>
          <w:b/>
          <w:bCs/>
          <w:color w:val="000000"/>
          <w:sz w:val="36"/>
          <w:szCs w:val="28"/>
        </w:rPr>
        <w:t xml:space="preserve">  </w:t>
      </w:r>
      <w:r w:rsidR="0001169A">
        <w:rPr>
          <w:b/>
          <w:bCs/>
          <w:color w:val="000000"/>
          <w:sz w:val="36"/>
          <w:szCs w:val="28"/>
        </w:rPr>
        <w:t>Совет</w:t>
      </w:r>
    </w:p>
    <w:p w:rsidR="0001169A" w:rsidRDefault="00C660CA" w:rsidP="0001169A">
      <w:pPr>
        <w:spacing w:before="120" w:after="100" w:line="360" w:lineRule="auto"/>
        <w:ind w:left="1168"/>
        <w:rPr>
          <w:sz w:val="36"/>
          <w:szCs w:val="28"/>
        </w:rPr>
      </w:pPr>
      <w:r>
        <w:rPr>
          <w:b/>
          <w:bCs/>
          <w:color w:val="000000"/>
          <w:sz w:val="36"/>
          <w:szCs w:val="28"/>
        </w:rPr>
        <w:t xml:space="preserve">  </w:t>
      </w:r>
      <w:proofErr w:type="gramStart"/>
      <w:r w:rsidR="0001169A">
        <w:rPr>
          <w:b/>
          <w:bCs/>
          <w:color w:val="000000"/>
          <w:sz w:val="36"/>
          <w:szCs w:val="28"/>
        </w:rPr>
        <w:t>Р</w:t>
      </w:r>
      <w:proofErr w:type="gramEnd"/>
      <w:r w:rsidR="0001169A">
        <w:rPr>
          <w:b/>
          <w:bCs/>
          <w:color w:val="000000"/>
          <w:sz w:val="36"/>
          <w:szCs w:val="28"/>
        </w:rPr>
        <w:t xml:space="preserve"> Е Ш Е Н И Е</w:t>
      </w:r>
    </w:p>
    <w:p w:rsidR="0058196A" w:rsidRPr="008513C5" w:rsidRDefault="0001169A" w:rsidP="0058196A">
      <w:pPr>
        <w:spacing w:line="360" w:lineRule="auto"/>
        <w:ind w:left="312"/>
        <w:rPr>
          <w:b/>
          <w:sz w:val="36"/>
          <w:szCs w:val="28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EE8F17" wp14:editId="7AF429FD">
                <wp:simplePos x="0" y="0"/>
                <wp:positionH relativeFrom="column">
                  <wp:posOffset>218440</wp:posOffset>
                </wp:positionH>
                <wp:positionV relativeFrom="paragraph">
                  <wp:posOffset>390525</wp:posOffset>
                </wp:positionV>
                <wp:extent cx="3037205" cy="252095"/>
                <wp:effectExtent l="0" t="0" r="10795" b="14605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7205" cy="252095"/>
                          <a:chOff x="1588" y="5607"/>
                          <a:chExt cx="4063" cy="397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1588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 rot="5400000">
                            <a:off x="5254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" o:spid="_x0000_s1026" style="position:absolute;margin-left:17.2pt;margin-top:30.75pt;width:239.15pt;height:19.85pt;z-index:251659264" coordorigin="1588,5607" coordsize="406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">
                <v:shape id="Freeform 5" o:spid="_x0000_s1027" style="position:absolute;left:1588;top:5607;width:397;height:397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tcpMMA&#10;AADaAAAADwAAAGRycy9kb3ducmV2LnhtbESPQWvCQBSE70L/w/IKvemmPVSJrqIFQ+xJU8HrI/vM&#10;BrNvY3arsb/eFYQeh5n5hpktetuIC3W+dqzgfZSAIC6drrlSsP9ZDycgfEDW2DgmBTfysJi/DGaY&#10;anflHV2KUIkIYZ+iAhNCm0rpS0MW/ci1xNE7us5iiLKrpO7wGuG2kR9J8ikt1hwXDLb0Zag8Fb9W&#10;QZHn22V+Tg7mb7Uxettk2XefKfX22i+nIAL14T/8bOdawRgeV+IN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ItcpMMAAADaAAAADwAAAAAAAAAAAAAAAACYAgAAZHJzL2Rv&#10;d25yZXYueG1sUEsFBgAAAAAEAAQA9QAAAIgDAAAAAA==&#10;" path="m,480l,,390,e" filled="f">
                  <v:path arrowok="t" o:connecttype="custom" o:connectlocs="0,397;0,0;397,0" o:connectangles="0,0,0"/>
                </v:shape>
                <v:shape id="Freeform 6" o:spid="_x0000_s1028" style="position:absolute;left:5254;top:5607;width:397;height:397;rotation:90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oAbL4A&#10;AADaAAAADwAAAGRycy9kb3ducmV2LnhtbERPu4oCMRTtF/yHcAW7NeMWKqNRVJC1EXG00O4yufPA&#10;yc2QRB3/3hSC5eG858vONOJBzteWFYyGCQji3OqaSwXn0/Z3CsIHZI2NZVLwIg/LRe9njqm2Tz7S&#10;IwuliCHsU1RQhdCmUvq8IoN+aFviyBXWGQwRulJqh88Ybhr5lyRjabDm2FBhS5uK8lt2NwrMFfOr&#10;LnZnV+zXm8v/5TW5HzKlBv1uNQMRqAtf8ce90wri1ngl3gC5e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EaAGy+AAAA2gAAAA8AAAAAAAAAAAAAAAAAmAIAAGRycy9kb3ducmV2&#10;LnhtbFBLBQYAAAAABAAEAPUAAACDAwAAAAA=&#10;" path="m,480l,,390,e" filled="f">
                  <v:path arrowok="t" o:connecttype="custom" o:connectlocs="0,397;0,0;397,0" o:connectangles="0,0,0"/>
                </v:shape>
              </v:group>
            </w:pict>
          </mc:Fallback>
        </mc:AlternateContent>
      </w:r>
      <w:r w:rsidR="0058196A">
        <w:rPr>
          <w:bCs/>
          <w:color w:val="000000"/>
          <w:sz w:val="36"/>
          <w:szCs w:val="28"/>
        </w:rPr>
        <w:t xml:space="preserve">  </w:t>
      </w:r>
      <w:r w:rsidR="00C660CA">
        <w:rPr>
          <w:bCs/>
          <w:color w:val="000000"/>
          <w:sz w:val="36"/>
          <w:szCs w:val="28"/>
        </w:rPr>
        <w:t xml:space="preserve">   </w:t>
      </w:r>
      <w:r w:rsidR="00C660CA">
        <w:rPr>
          <w:bCs/>
          <w:sz w:val="36"/>
          <w:szCs w:val="28"/>
        </w:rPr>
        <w:t>о</w:t>
      </w:r>
      <w:r w:rsidR="0058196A" w:rsidRPr="00484CA9">
        <w:rPr>
          <w:bCs/>
          <w:sz w:val="36"/>
          <w:szCs w:val="28"/>
        </w:rPr>
        <w:t>т</w:t>
      </w:r>
      <w:r w:rsidR="00C660CA">
        <w:rPr>
          <w:bCs/>
          <w:sz w:val="36"/>
          <w:szCs w:val="28"/>
        </w:rPr>
        <w:t>____________</w:t>
      </w:r>
      <w:r w:rsidR="0058196A">
        <w:rPr>
          <w:sz w:val="32"/>
          <w:szCs w:val="32"/>
        </w:rPr>
        <w:t>№</w:t>
      </w:r>
      <w:r w:rsidR="0058196A" w:rsidRPr="00D35931">
        <w:rPr>
          <w:sz w:val="32"/>
          <w:szCs w:val="32"/>
        </w:rPr>
        <w:t>_____</w:t>
      </w:r>
    </w:p>
    <w:p w:rsidR="0058196A" w:rsidRDefault="0058196A" w:rsidP="0058196A">
      <w:pPr>
        <w:spacing w:line="360" w:lineRule="auto"/>
        <w:ind w:left="468"/>
        <w:rPr>
          <w:b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2504E1" wp14:editId="2138F3D2">
                <wp:simplePos x="0" y="0"/>
                <wp:positionH relativeFrom="column">
                  <wp:posOffset>332408</wp:posOffset>
                </wp:positionH>
                <wp:positionV relativeFrom="paragraph">
                  <wp:posOffset>74692</wp:posOffset>
                </wp:positionV>
                <wp:extent cx="2782570" cy="975815"/>
                <wp:effectExtent l="0" t="0" r="0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2570" cy="975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96A" w:rsidRPr="002A12F4" w:rsidRDefault="000A12C8" w:rsidP="0058196A">
                            <w:pPr>
                              <w:jc w:val="both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О досрочном освобождении от должности </w:t>
                            </w:r>
                            <w:proofErr w:type="gramStart"/>
                            <w:r>
                              <w:rPr>
                                <w:szCs w:val="28"/>
                              </w:rPr>
                              <w:t>заместителя председателя Счетной палаты города Оренбурга</w:t>
                            </w:r>
                            <w:proofErr w:type="gramEnd"/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26.15pt;margin-top:5.9pt;width:219.1pt;height:7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" stroked="f">
                <v:textbox>
                  <w:txbxContent>
                    <w:p w:rsidR="0058196A" w:rsidRPr="002A12F4" w:rsidRDefault="000A12C8" w:rsidP="0058196A">
                      <w:pPr>
                        <w:jc w:val="both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О досрочном освобождении от должности </w:t>
                      </w:r>
                      <w:proofErr w:type="gramStart"/>
                      <w:r>
                        <w:rPr>
                          <w:szCs w:val="28"/>
                        </w:rPr>
                        <w:t>заместителя председателя Счетной палаты города Оренбурга</w:t>
                      </w:r>
                      <w:proofErr w:type="gramEnd"/>
                      <w:r>
                        <w:rPr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8196A" w:rsidRDefault="0058196A" w:rsidP="0058196A">
      <w:pPr>
        <w:ind w:firstLine="708"/>
        <w:rPr>
          <w:szCs w:val="28"/>
        </w:rPr>
      </w:pPr>
    </w:p>
    <w:p w:rsidR="0058196A" w:rsidRDefault="0058196A" w:rsidP="0058196A"/>
    <w:p w:rsidR="0058196A" w:rsidRDefault="0058196A" w:rsidP="0058196A">
      <w:pPr>
        <w:tabs>
          <w:tab w:val="left" w:pos="910"/>
        </w:tabs>
        <w:rPr>
          <w:szCs w:val="28"/>
        </w:rPr>
      </w:pPr>
    </w:p>
    <w:p w:rsidR="00D26A31" w:rsidRDefault="00D26A31" w:rsidP="00ED0F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Cs w:val="28"/>
        </w:rPr>
      </w:pPr>
    </w:p>
    <w:p w:rsidR="000A12C8" w:rsidRDefault="0058196A" w:rsidP="000A12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Cs w:val="28"/>
        </w:rPr>
      </w:pPr>
      <w:r w:rsidRPr="000A12C8">
        <w:rPr>
          <w:rFonts w:eastAsia="Calibri"/>
          <w:szCs w:val="28"/>
        </w:rPr>
        <w:t xml:space="preserve">На основании </w:t>
      </w:r>
      <w:hyperlink r:id="rId8" w:history="1">
        <w:r w:rsidRPr="000A12C8">
          <w:rPr>
            <w:rFonts w:eastAsia="Calibri"/>
            <w:szCs w:val="28"/>
          </w:rPr>
          <w:t>статей 12</w:t>
        </w:r>
      </w:hyperlink>
      <w:r w:rsidRPr="000A12C8">
        <w:rPr>
          <w:rFonts w:eastAsia="Calibri"/>
          <w:szCs w:val="28"/>
        </w:rPr>
        <w:t xml:space="preserve">, </w:t>
      </w:r>
      <w:hyperlink r:id="rId9" w:history="1">
        <w:r w:rsidRPr="000A12C8">
          <w:rPr>
            <w:rFonts w:eastAsia="Calibri"/>
            <w:szCs w:val="28"/>
          </w:rPr>
          <w:t>132</w:t>
        </w:r>
      </w:hyperlink>
      <w:r w:rsidRPr="000A12C8">
        <w:rPr>
          <w:rFonts w:eastAsia="Calibri"/>
          <w:szCs w:val="28"/>
        </w:rPr>
        <w:t xml:space="preserve"> Конституции Российской Федерации, </w:t>
      </w:r>
      <w:hyperlink r:id="rId10" w:history="1">
        <w:r w:rsidRPr="000A12C8">
          <w:rPr>
            <w:rFonts w:eastAsia="Calibri"/>
            <w:szCs w:val="28"/>
          </w:rPr>
          <w:t>стат</w:t>
        </w:r>
        <w:r w:rsidR="000A12C8" w:rsidRPr="000A12C8">
          <w:rPr>
            <w:rFonts w:eastAsia="Calibri"/>
            <w:szCs w:val="28"/>
          </w:rPr>
          <w:t xml:space="preserve">ьи </w:t>
        </w:r>
        <w:r w:rsidRPr="000A12C8">
          <w:rPr>
            <w:rFonts w:eastAsia="Calibri"/>
            <w:szCs w:val="28"/>
          </w:rPr>
          <w:t>35</w:t>
        </w:r>
      </w:hyperlink>
      <w:r w:rsidR="000A12C8" w:rsidRPr="000A12C8">
        <w:rPr>
          <w:rFonts w:eastAsia="Calibri"/>
          <w:szCs w:val="28"/>
        </w:rPr>
        <w:t xml:space="preserve"> </w:t>
      </w:r>
      <w:r w:rsidRPr="000A12C8">
        <w:rPr>
          <w:rFonts w:eastAsia="Calibri"/>
          <w:szCs w:val="28"/>
        </w:rPr>
        <w:t xml:space="preserve">Федерального закона от 06.10.2003 </w:t>
      </w:r>
      <w:r w:rsidR="00B90186" w:rsidRPr="000A12C8">
        <w:rPr>
          <w:rFonts w:eastAsia="Calibri"/>
          <w:szCs w:val="28"/>
        </w:rPr>
        <w:t>№</w:t>
      </w:r>
      <w:r w:rsidRPr="000A12C8">
        <w:rPr>
          <w:rFonts w:eastAsia="Calibri"/>
          <w:szCs w:val="28"/>
        </w:rPr>
        <w:t xml:space="preserve"> 131-ФЗ </w:t>
      </w:r>
      <w:r w:rsidR="0061778A" w:rsidRPr="000A12C8">
        <w:rPr>
          <w:rFonts w:eastAsia="Calibri"/>
          <w:szCs w:val="28"/>
        </w:rPr>
        <w:t>«</w:t>
      </w:r>
      <w:r w:rsidRPr="000A12C8">
        <w:rPr>
          <w:rFonts w:eastAsia="Calibri"/>
          <w:szCs w:val="28"/>
        </w:rPr>
        <w:t>Об общих принципах организации местного самоуп</w:t>
      </w:r>
      <w:r w:rsidR="0061778A" w:rsidRPr="000A12C8">
        <w:rPr>
          <w:rFonts w:eastAsia="Calibri"/>
          <w:szCs w:val="28"/>
        </w:rPr>
        <w:t>равления в Российской Федерации»</w:t>
      </w:r>
      <w:r w:rsidRPr="000A12C8">
        <w:rPr>
          <w:rFonts w:eastAsia="Calibri"/>
          <w:szCs w:val="28"/>
        </w:rPr>
        <w:t>,</w:t>
      </w:r>
      <w:r w:rsidR="000A12C8" w:rsidRPr="000A12C8">
        <w:rPr>
          <w:rFonts w:eastAsia="Calibri"/>
          <w:szCs w:val="28"/>
        </w:rPr>
        <w:t xml:space="preserve"> статьи 8 </w:t>
      </w:r>
      <w:r w:rsidR="000A12C8" w:rsidRPr="000A12C8">
        <w:rPr>
          <w:rFonts w:eastAsiaTheme="minorHAnsi"/>
          <w:szCs w:val="28"/>
          <w:lang w:eastAsia="en-US"/>
        </w:rPr>
        <w:t xml:space="preserve">Федерального закона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пункта 7.5 </w:t>
      </w:r>
      <w:hyperlink r:id="rId11" w:history="1">
        <w:proofErr w:type="gramStart"/>
        <w:r w:rsidR="000A12C8" w:rsidRPr="000A12C8">
          <w:rPr>
            <w:rFonts w:eastAsiaTheme="minorHAnsi"/>
            <w:szCs w:val="28"/>
            <w:lang w:eastAsia="en-US"/>
          </w:rPr>
          <w:t>Положени</w:t>
        </w:r>
      </w:hyperlink>
      <w:r w:rsidR="000A12C8" w:rsidRPr="000A12C8">
        <w:rPr>
          <w:rFonts w:eastAsiaTheme="minorHAnsi"/>
          <w:szCs w:val="28"/>
          <w:lang w:eastAsia="en-US"/>
        </w:rPr>
        <w:t>я</w:t>
      </w:r>
      <w:proofErr w:type="gramEnd"/>
      <w:r w:rsidR="000A12C8" w:rsidRPr="000A12C8">
        <w:rPr>
          <w:rFonts w:eastAsiaTheme="minorHAnsi"/>
          <w:szCs w:val="28"/>
          <w:lang w:eastAsia="en-US"/>
        </w:rPr>
        <w:t xml:space="preserve"> о Счетной палате города Оренбурга, утвержденного решением Оренбургского городского Совета от 06.09.2011 № 265, </w:t>
      </w:r>
      <w:r w:rsidRPr="000A12C8">
        <w:rPr>
          <w:rFonts w:eastAsia="Calibri"/>
          <w:szCs w:val="28"/>
        </w:rPr>
        <w:t xml:space="preserve">руководствуясь </w:t>
      </w:r>
      <w:hyperlink r:id="rId12" w:history="1">
        <w:r w:rsidRPr="000A12C8">
          <w:rPr>
            <w:rFonts w:eastAsia="Calibri"/>
            <w:szCs w:val="28"/>
          </w:rPr>
          <w:t>стать</w:t>
        </w:r>
        <w:r w:rsidR="000A12C8">
          <w:rPr>
            <w:rFonts w:eastAsia="Calibri"/>
            <w:szCs w:val="28"/>
          </w:rPr>
          <w:t>ями</w:t>
        </w:r>
        <w:r w:rsidRPr="000A12C8">
          <w:rPr>
            <w:rFonts w:eastAsia="Calibri"/>
            <w:szCs w:val="28"/>
          </w:rPr>
          <w:t xml:space="preserve"> 27</w:t>
        </w:r>
      </w:hyperlink>
      <w:r w:rsidR="000A12C8">
        <w:rPr>
          <w:rFonts w:eastAsia="Calibri"/>
          <w:szCs w:val="28"/>
        </w:rPr>
        <w:t>, 39</w:t>
      </w:r>
      <w:r w:rsidRPr="000A12C8">
        <w:rPr>
          <w:rFonts w:eastAsia="Calibri"/>
          <w:szCs w:val="28"/>
        </w:rPr>
        <w:t xml:space="preserve"> Устава муниципального образования </w:t>
      </w:r>
      <w:r w:rsidR="0061778A" w:rsidRPr="000A12C8">
        <w:rPr>
          <w:rFonts w:eastAsia="Calibri"/>
          <w:szCs w:val="28"/>
        </w:rPr>
        <w:t>«</w:t>
      </w:r>
      <w:r w:rsidRPr="000A12C8">
        <w:rPr>
          <w:rFonts w:eastAsia="Calibri"/>
          <w:szCs w:val="28"/>
        </w:rPr>
        <w:t>город Оренбург</w:t>
      </w:r>
      <w:r w:rsidR="0061778A" w:rsidRPr="000A12C8">
        <w:rPr>
          <w:rFonts w:eastAsia="Calibri"/>
          <w:szCs w:val="28"/>
        </w:rPr>
        <w:t>»</w:t>
      </w:r>
      <w:r w:rsidRPr="000A12C8">
        <w:rPr>
          <w:rFonts w:eastAsia="Calibri"/>
          <w:szCs w:val="28"/>
        </w:rPr>
        <w:t xml:space="preserve">, принятого </w:t>
      </w:r>
      <w:hyperlink r:id="rId13" w:history="1">
        <w:r w:rsidRPr="000A12C8">
          <w:rPr>
            <w:rFonts w:eastAsia="Calibri"/>
            <w:szCs w:val="28"/>
          </w:rPr>
          <w:t>решением</w:t>
        </w:r>
      </w:hyperlink>
      <w:r w:rsidRPr="000A12C8">
        <w:rPr>
          <w:rFonts w:eastAsia="Calibri"/>
          <w:szCs w:val="28"/>
        </w:rPr>
        <w:t xml:space="preserve"> Оренбургского городского Совета</w:t>
      </w:r>
      <w:r w:rsidR="00ED0FB4" w:rsidRPr="000A12C8">
        <w:rPr>
          <w:rFonts w:eastAsia="Calibri"/>
          <w:szCs w:val="28"/>
        </w:rPr>
        <w:t xml:space="preserve"> о</w:t>
      </w:r>
      <w:r w:rsidRPr="000A12C8">
        <w:rPr>
          <w:rFonts w:eastAsia="Calibri"/>
          <w:szCs w:val="28"/>
        </w:rPr>
        <w:t xml:space="preserve">т 28.04.2015 </w:t>
      </w:r>
      <w:r w:rsidR="0061778A" w:rsidRPr="000A12C8">
        <w:rPr>
          <w:rFonts w:eastAsia="Calibri"/>
          <w:szCs w:val="28"/>
        </w:rPr>
        <w:t>№</w:t>
      </w:r>
      <w:r w:rsidRPr="000A12C8">
        <w:rPr>
          <w:rFonts w:eastAsia="Calibri"/>
          <w:szCs w:val="28"/>
        </w:rPr>
        <w:t xml:space="preserve"> 1015, Оренбургский городской Совет РЕШИЛ:</w:t>
      </w:r>
    </w:p>
    <w:p w:rsidR="00CB5058" w:rsidRDefault="00CB5058" w:rsidP="00ED0F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ED0FB4">
        <w:rPr>
          <w:rFonts w:eastAsia="Calibri"/>
          <w:szCs w:val="28"/>
        </w:rPr>
        <w:t xml:space="preserve">1. </w:t>
      </w:r>
      <w:r w:rsidR="000A12C8">
        <w:rPr>
          <w:rFonts w:eastAsia="Calibri"/>
          <w:szCs w:val="28"/>
        </w:rPr>
        <w:t xml:space="preserve">Досрочно освободить от должности заместителя </w:t>
      </w:r>
      <w:proofErr w:type="spellStart"/>
      <w:r w:rsidR="000A12C8">
        <w:rPr>
          <w:rFonts w:eastAsia="Calibri"/>
          <w:szCs w:val="28"/>
        </w:rPr>
        <w:t>председлателя</w:t>
      </w:r>
      <w:proofErr w:type="spellEnd"/>
      <w:r w:rsidR="000A12C8">
        <w:rPr>
          <w:rFonts w:eastAsia="Calibri"/>
          <w:szCs w:val="28"/>
        </w:rPr>
        <w:t xml:space="preserve"> Счетной палаты города Оренбурга Федорова Андрея Владимировича в связи </w:t>
      </w:r>
      <w:r w:rsidR="000A12C8">
        <w:rPr>
          <w:rFonts w:eastAsiaTheme="minorHAnsi"/>
          <w:szCs w:val="28"/>
          <w:lang w:eastAsia="en-US"/>
        </w:rPr>
        <w:t>подачей письменного заявления об отставке</w:t>
      </w:r>
      <w:r w:rsidR="00594844">
        <w:rPr>
          <w:rFonts w:eastAsiaTheme="minorHAnsi"/>
          <w:szCs w:val="28"/>
          <w:lang w:eastAsia="en-US"/>
        </w:rPr>
        <w:t xml:space="preserve"> с 11.07.2024</w:t>
      </w:r>
      <w:r w:rsidRPr="00ED0FB4">
        <w:rPr>
          <w:rFonts w:eastAsiaTheme="minorHAnsi"/>
          <w:szCs w:val="28"/>
          <w:lang w:eastAsia="en-US"/>
        </w:rPr>
        <w:t>.</w:t>
      </w:r>
    </w:p>
    <w:p w:rsidR="00ED0FB4" w:rsidRDefault="00CB5058" w:rsidP="00ED0F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2. Установить, что настоящее решение Совета вступает в силу </w:t>
      </w:r>
      <w:r w:rsidR="00594844">
        <w:rPr>
          <w:rFonts w:eastAsiaTheme="minorHAnsi"/>
          <w:szCs w:val="28"/>
          <w:lang w:eastAsia="en-US"/>
        </w:rPr>
        <w:t>с момента его подписания</w:t>
      </w:r>
      <w:r>
        <w:rPr>
          <w:rFonts w:eastAsiaTheme="minorHAnsi"/>
          <w:szCs w:val="28"/>
          <w:lang w:eastAsia="en-US"/>
        </w:rPr>
        <w:t>.</w:t>
      </w:r>
    </w:p>
    <w:p w:rsidR="00CB5058" w:rsidRDefault="00CB5058" w:rsidP="00ED0F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3. </w:t>
      </w:r>
      <w:r w:rsidR="00ED0FB4">
        <w:rPr>
          <w:rFonts w:eastAsiaTheme="minorHAnsi"/>
          <w:szCs w:val="28"/>
          <w:lang w:eastAsia="en-US"/>
        </w:rPr>
        <w:t>Поручить организацию исполнения настоящего решения Совета председател</w:t>
      </w:r>
      <w:r w:rsidR="00594844">
        <w:rPr>
          <w:rFonts w:eastAsiaTheme="minorHAnsi"/>
          <w:szCs w:val="28"/>
          <w:lang w:eastAsia="en-US"/>
        </w:rPr>
        <w:t>ю</w:t>
      </w:r>
      <w:r w:rsidR="00ED0FB4">
        <w:rPr>
          <w:rFonts w:eastAsiaTheme="minorHAnsi"/>
          <w:szCs w:val="28"/>
          <w:lang w:eastAsia="en-US"/>
        </w:rPr>
        <w:t xml:space="preserve"> </w:t>
      </w:r>
      <w:r w:rsidR="00594844">
        <w:rPr>
          <w:rFonts w:eastAsiaTheme="minorHAnsi"/>
          <w:szCs w:val="28"/>
          <w:lang w:eastAsia="en-US"/>
        </w:rPr>
        <w:t>Счетной палаты города Оренбурга</w:t>
      </w:r>
      <w:r>
        <w:rPr>
          <w:rFonts w:eastAsiaTheme="minorHAnsi"/>
          <w:szCs w:val="28"/>
          <w:lang w:eastAsia="en-US"/>
        </w:rPr>
        <w:t>.</w:t>
      </w:r>
    </w:p>
    <w:p w:rsidR="00CB5058" w:rsidRDefault="00CB5058" w:rsidP="00ED0F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 xml:space="preserve">4. Возложить </w:t>
      </w:r>
      <w:proofErr w:type="gramStart"/>
      <w:r>
        <w:rPr>
          <w:rFonts w:eastAsiaTheme="minorHAnsi"/>
          <w:szCs w:val="28"/>
          <w:lang w:eastAsia="en-US"/>
        </w:rPr>
        <w:t>контроль за</w:t>
      </w:r>
      <w:proofErr w:type="gramEnd"/>
      <w:r>
        <w:rPr>
          <w:rFonts w:eastAsiaTheme="minorHAnsi"/>
          <w:szCs w:val="28"/>
          <w:lang w:eastAsia="en-US"/>
        </w:rPr>
        <w:t xml:space="preserve"> исполнением настоящего решения Совета на председателя постоянного депутатского комитета Совета по местному самоуправлению и правотворчеству.</w:t>
      </w:r>
    </w:p>
    <w:p w:rsidR="00ED0FB4" w:rsidRDefault="00ED0FB4" w:rsidP="00ED0FB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6A31" w:rsidRDefault="00D26A31" w:rsidP="00ED0FB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196A" w:rsidRPr="0058196A" w:rsidRDefault="0058196A" w:rsidP="00ED0FB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196A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CB5058" w:rsidRDefault="0058196A" w:rsidP="00ED0FB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196A">
        <w:rPr>
          <w:rFonts w:ascii="Times New Roman" w:hAnsi="Times New Roman" w:cs="Times New Roman"/>
          <w:sz w:val="28"/>
          <w:szCs w:val="28"/>
        </w:rPr>
        <w:t>Оренбургского городского Совета</w:t>
      </w:r>
      <w:r w:rsidRPr="0058196A">
        <w:rPr>
          <w:rFonts w:ascii="Times New Roman" w:hAnsi="Times New Roman" w:cs="Times New Roman"/>
          <w:sz w:val="28"/>
          <w:szCs w:val="28"/>
        </w:rPr>
        <w:tab/>
      </w:r>
      <w:r w:rsidRPr="0058196A">
        <w:rPr>
          <w:rFonts w:ascii="Times New Roman" w:hAnsi="Times New Roman" w:cs="Times New Roman"/>
          <w:sz w:val="28"/>
          <w:szCs w:val="28"/>
        </w:rPr>
        <w:tab/>
      </w:r>
      <w:r w:rsidR="00C13AF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8196A">
        <w:rPr>
          <w:rFonts w:ascii="Times New Roman" w:hAnsi="Times New Roman" w:cs="Times New Roman"/>
          <w:sz w:val="28"/>
          <w:szCs w:val="28"/>
        </w:rPr>
        <w:tab/>
      </w:r>
      <w:r w:rsidR="00C13AFF">
        <w:rPr>
          <w:rFonts w:ascii="Times New Roman" w:hAnsi="Times New Roman" w:cs="Times New Roman"/>
          <w:sz w:val="28"/>
          <w:szCs w:val="28"/>
        </w:rPr>
        <w:t xml:space="preserve">   </w:t>
      </w:r>
      <w:r w:rsidRPr="0058196A">
        <w:rPr>
          <w:rFonts w:ascii="Times New Roman" w:hAnsi="Times New Roman" w:cs="Times New Roman"/>
          <w:sz w:val="28"/>
          <w:szCs w:val="28"/>
        </w:rPr>
        <w:tab/>
      </w:r>
      <w:r w:rsidR="00C13AFF">
        <w:rPr>
          <w:rFonts w:ascii="Times New Roman" w:hAnsi="Times New Roman" w:cs="Times New Roman"/>
          <w:sz w:val="28"/>
          <w:szCs w:val="28"/>
        </w:rPr>
        <w:t xml:space="preserve">     </w:t>
      </w:r>
      <w:r w:rsidR="007B310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8196A">
        <w:rPr>
          <w:rFonts w:ascii="Times New Roman" w:hAnsi="Times New Roman" w:cs="Times New Roman"/>
          <w:sz w:val="28"/>
          <w:szCs w:val="28"/>
        </w:rPr>
        <w:t>О.П. Березнева</w:t>
      </w:r>
    </w:p>
    <w:p w:rsidR="00CB5058" w:rsidRDefault="00CB5058" w:rsidP="00ED0FB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6A31" w:rsidRDefault="00D26A31" w:rsidP="00ED0FB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5058" w:rsidRDefault="00CB5058" w:rsidP="00CB5058">
      <w:pPr>
        <w:rPr>
          <w:b/>
          <w:szCs w:val="28"/>
        </w:rPr>
      </w:pPr>
    </w:p>
    <w:p w:rsidR="00D26A31" w:rsidRDefault="00D26A31" w:rsidP="00CB5058">
      <w:pPr>
        <w:ind w:left="6372"/>
        <w:rPr>
          <w:szCs w:val="28"/>
        </w:rPr>
      </w:pPr>
    </w:p>
    <w:p w:rsidR="00D26A31" w:rsidRDefault="00D26A31" w:rsidP="00CB5058">
      <w:pPr>
        <w:ind w:left="6372"/>
        <w:rPr>
          <w:szCs w:val="28"/>
        </w:rPr>
      </w:pPr>
    </w:p>
    <w:p w:rsidR="00D26A31" w:rsidRDefault="00D26A31" w:rsidP="00CB5058">
      <w:pPr>
        <w:ind w:left="6372"/>
        <w:rPr>
          <w:szCs w:val="28"/>
        </w:rPr>
      </w:pPr>
    </w:p>
    <w:p w:rsidR="00D26A31" w:rsidRDefault="00D26A31" w:rsidP="00CB5058">
      <w:pPr>
        <w:ind w:left="6372"/>
        <w:rPr>
          <w:szCs w:val="28"/>
        </w:rPr>
      </w:pPr>
    </w:p>
    <w:p w:rsidR="00D26A31" w:rsidRDefault="00D26A31" w:rsidP="00CB5058">
      <w:pPr>
        <w:ind w:left="6372"/>
        <w:rPr>
          <w:szCs w:val="28"/>
        </w:rPr>
      </w:pPr>
    </w:p>
    <w:p w:rsidR="00D26A31" w:rsidRDefault="00D26A31" w:rsidP="00CB5058">
      <w:pPr>
        <w:ind w:left="6372"/>
        <w:rPr>
          <w:szCs w:val="28"/>
        </w:rPr>
      </w:pPr>
    </w:p>
    <w:p w:rsidR="007E0E87" w:rsidRDefault="007E0E87" w:rsidP="00CB5058">
      <w:pPr>
        <w:ind w:left="6372"/>
        <w:rPr>
          <w:szCs w:val="28"/>
        </w:rPr>
      </w:pPr>
    </w:p>
    <w:p w:rsidR="007E0E87" w:rsidRDefault="007E0E87" w:rsidP="00CB5058">
      <w:pPr>
        <w:ind w:left="6372"/>
        <w:rPr>
          <w:szCs w:val="28"/>
        </w:rPr>
      </w:pPr>
    </w:p>
    <w:p w:rsidR="007E0E87" w:rsidRDefault="007E0E87" w:rsidP="00CB5058">
      <w:pPr>
        <w:ind w:left="6372"/>
        <w:rPr>
          <w:szCs w:val="28"/>
        </w:rPr>
      </w:pPr>
    </w:p>
    <w:p w:rsidR="007E0E87" w:rsidRDefault="007E0E87" w:rsidP="00CB5058">
      <w:pPr>
        <w:ind w:left="6372"/>
        <w:rPr>
          <w:szCs w:val="28"/>
        </w:rPr>
      </w:pPr>
    </w:p>
    <w:p w:rsidR="007E0E87" w:rsidRDefault="007E0E87" w:rsidP="00CB5058">
      <w:pPr>
        <w:ind w:left="6372"/>
        <w:rPr>
          <w:szCs w:val="28"/>
        </w:rPr>
      </w:pPr>
    </w:p>
    <w:p w:rsidR="007E0E87" w:rsidRDefault="007E0E87" w:rsidP="00CB5058">
      <w:pPr>
        <w:ind w:left="6372"/>
        <w:rPr>
          <w:szCs w:val="28"/>
        </w:rPr>
      </w:pPr>
    </w:p>
    <w:p w:rsidR="007E0E87" w:rsidRDefault="007E0E87" w:rsidP="00CB5058">
      <w:pPr>
        <w:ind w:left="6372"/>
        <w:rPr>
          <w:szCs w:val="28"/>
        </w:rPr>
      </w:pPr>
    </w:p>
    <w:p w:rsidR="007E0E87" w:rsidRDefault="007E0E87" w:rsidP="00CB5058">
      <w:pPr>
        <w:ind w:left="6372"/>
        <w:rPr>
          <w:szCs w:val="28"/>
        </w:rPr>
      </w:pPr>
    </w:p>
    <w:p w:rsidR="007E0E87" w:rsidRDefault="007E0E87" w:rsidP="00CB5058">
      <w:pPr>
        <w:ind w:left="6372"/>
        <w:rPr>
          <w:szCs w:val="28"/>
        </w:rPr>
      </w:pPr>
    </w:p>
    <w:p w:rsidR="007E0E87" w:rsidRDefault="007E0E87" w:rsidP="00CB5058">
      <w:pPr>
        <w:ind w:left="6372"/>
        <w:rPr>
          <w:szCs w:val="28"/>
        </w:rPr>
      </w:pPr>
    </w:p>
    <w:p w:rsidR="007E0E87" w:rsidRDefault="007E0E87" w:rsidP="00CB5058">
      <w:pPr>
        <w:ind w:left="6372"/>
        <w:rPr>
          <w:szCs w:val="28"/>
        </w:rPr>
      </w:pPr>
    </w:p>
    <w:p w:rsidR="007E0E87" w:rsidRDefault="007E0E87" w:rsidP="00CB5058">
      <w:pPr>
        <w:ind w:left="6372"/>
        <w:rPr>
          <w:szCs w:val="28"/>
        </w:rPr>
      </w:pPr>
    </w:p>
    <w:p w:rsidR="007E0E87" w:rsidRDefault="007E0E87" w:rsidP="00CB5058">
      <w:pPr>
        <w:ind w:left="6372"/>
        <w:rPr>
          <w:szCs w:val="28"/>
        </w:rPr>
      </w:pPr>
    </w:p>
    <w:p w:rsidR="007E0E87" w:rsidRDefault="007E0E87" w:rsidP="00CB5058">
      <w:pPr>
        <w:ind w:left="6372"/>
        <w:rPr>
          <w:szCs w:val="28"/>
        </w:rPr>
      </w:pPr>
    </w:p>
    <w:p w:rsidR="007E0E87" w:rsidRDefault="007E0E87" w:rsidP="00CB5058">
      <w:pPr>
        <w:ind w:left="6372"/>
        <w:rPr>
          <w:szCs w:val="28"/>
        </w:rPr>
      </w:pPr>
    </w:p>
    <w:p w:rsidR="007E0E87" w:rsidRDefault="007E0E87" w:rsidP="00CB5058">
      <w:pPr>
        <w:ind w:left="6372"/>
        <w:rPr>
          <w:szCs w:val="28"/>
        </w:rPr>
      </w:pPr>
    </w:p>
    <w:p w:rsidR="007E0E87" w:rsidRDefault="007E0E87" w:rsidP="00CB5058">
      <w:pPr>
        <w:ind w:left="6372"/>
        <w:rPr>
          <w:szCs w:val="28"/>
        </w:rPr>
      </w:pPr>
    </w:p>
    <w:p w:rsidR="007E0E87" w:rsidRDefault="007E0E87" w:rsidP="00CB5058">
      <w:pPr>
        <w:ind w:left="6372"/>
        <w:rPr>
          <w:szCs w:val="28"/>
        </w:rPr>
      </w:pPr>
    </w:p>
    <w:p w:rsidR="007E0E87" w:rsidRDefault="007E0E87" w:rsidP="00CB5058">
      <w:pPr>
        <w:ind w:left="6372"/>
        <w:rPr>
          <w:szCs w:val="28"/>
        </w:rPr>
      </w:pPr>
    </w:p>
    <w:p w:rsidR="007E0E87" w:rsidRDefault="007E0E87" w:rsidP="00CB5058">
      <w:pPr>
        <w:ind w:left="6372"/>
        <w:rPr>
          <w:szCs w:val="28"/>
        </w:rPr>
      </w:pPr>
    </w:p>
    <w:p w:rsidR="007E0E87" w:rsidRDefault="007E0E87" w:rsidP="00CB5058">
      <w:pPr>
        <w:ind w:left="6372"/>
        <w:rPr>
          <w:szCs w:val="28"/>
        </w:rPr>
      </w:pPr>
    </w:p>
    <w:p w:rsidR="007E0E87" w:rsidRDefault="007E0E87" w:rsidP="00CB5058">
      <w:pPr>
        <w:ind w:left="6372"/>
        <w:rPr>
          <w:szCs w:val="28"/>
        </w:rPr>
      </w:pPr>
    </w:p>
    <w:p w:rsidR="007E0E87" w:rsidRDefault="007E0E87" w:rsidP="00CB5058">
      <w:pPr>
        <w:ind w:left="6372"/>
        <w:rPr>
          <w:szCs w:val="28"/>
        </w:rPr>
      </w:pPr>
    </w:p>
    <w:p w:rsidR="007E0E87" w:rsidRDefault="007E0E87" w:rsidP="00CB5058">
      <w:pPr>
        <w:ind w:left="6372"/>
        <w:rPr>
          <w:szCs w:val="28"/>
        </w:rPr>
      </w:pPr>
    </w:p>
    <w:p w:rsidR="007E0E87" w:rsidRDefault="007E0E87" w:rsidP="00CB5058">
      <w:pPr>
        <w:ind w:left="6372"/>
        <w:rPr>
          <w:szCs w:val="28"/>
        </w:rPr>
      </w:pPr>
    </w:p>
    <w:p w:rsidR="007E0E87" w:rsidRDefault="007E0E87" w:rsidP="00CB5058">
      <w:pPr>
        <w:ind w:left="6372"/>
        <w:rPr>
          <w:szCs w:val="28"/>
        </w:rPr>
      </w:pPr>
    </w:p>
    <w:p w:rsidR="007E0E87" w:rsidRDefault="007E0E87" w:rsidP="00CB5058">
      <w:pPr>
        <w:ind w:left="6372"/>
        <w:rPr>
          <w:szCs w:val="28"/>
        </w:rPr>
      </w:pPr>
    </w:p>
    <w:p w:rsidR="007E0E87" w:rsidRDefault="007E0E87" w:rsidP="00CB5058">
      <w:pPr>
        <w:ind w:left="6372"/>
        <w:rPr>
          <w:szCs w:val="28"/>
        </w:rPr>
      </w:pPr>
    </w:p>
    <w:p w:rsidR="007E0E87" w:rsidRDefault="007E0E87" w:rsidP="00CB5058">
      <w:pPr>
        <w:ind w:left="6372"/>
        <w:rPr>
          <w:szCs w:val="28"/>
        </w:rPr>
      </w:pPr>
    </w:p>
    <w:p w:rsidR="007E0E87" w:rsidRDefault="007E0E87" w:rsidP="007E0E87">
      <w:pPr>
        <w:jc w:val="center"/>
        <w:rPr>
          <w:b/>
          <w:szCs w:val="28"/>
        </w:rPr>
      </w:pPr>
      <w:r w:rsidRPr="007E0E87">
        <w:rPr>
          <w:b/>
          <w:szCs w:val="28"/>
        </w:rPr>
        <w:lastRenderedPageBreak/>
        <w:t>ПОЯСНИТЕЛЬНАЯ ЗАПИСКА</w:t>
      </w:r>
    </w:p>
    <w:p w:rsidR="007E0E87" w:rsidRPr="007E0E87" w:rsidRDefault="007E0E87" w:rsidP="007E0E87">
      <w:pPr>
        <w:jc w:val="center"/>
        <w:rPr>
          <w:b/>
          <w:szCs w:val="28"/>
        </w:rPr>
      </w:pPr>
      <w:r w:rsidRPr="007E0E87">
        <w:rPr>
          <w:b/>
          <w:szCs w:val="28"/>
        </w:rPr>
        <w:t xml:space="preserve">к проекту решения Оренбургского городского Совета «О досрочном освобождении от должности </w:t>
      </w:r>
      <w:proofErr w:type="gramStart"/>
      <w:r w:rsidRPr="007E0E87">
        <w:rPr>
          <w:b/>
          <w:szCs w:val="28"/>
        </w:rPr>
        <w:t>заместителя председателя Счетной палаты города Оренбург</w:t>
      </w:r>
      <w:r>
        <w:rPr>
          <w:b/>
          <w:szCs w:val="28"/>
        </w:rPr>
        <w:t>а</w:t>
      </w:r>
      <w:proofErr w:type="gramEnd"/>
      <w:r w:rsidRPr="007E0E87">
        <w:rPr>
          <w:b/>
          <w:szCs w:val="28"/>
        </w:rPr>
        <w:t>»</w:t>
      </w:r>
    </w:p>
    <w:p w:rsidR="007E0E87" w:rsidRDefault="007E0E87" w:rsidP="00CB5058">
      <w:pPr>
        <w:ind w:left="6372"/>
        <w:rPr>
          <w:szCs w:val="28"/>
        </w:rPr>
      </w:pPr>
    </w:p>
    <w:p w:rsidR="007E0E87" w:rsidRDefault="007E0E87" w:rsidP="00CB5058">
      <w:pPr>
        <w:ind w:left="6372"/>
        <w:rPr>
          <w:szCs w:val="28"/>
        </w:rPr>
      </w:pPr>
    </w:p>
    <w:p w:rsidR="007E0E87" w:rsidRDefault="007E0E87" w:rsidP="007E0E8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="Calibri"/>
          <w:szCs w:val="28"/>
        </w:rPr>
        <w:t xml:space="preserve">В </w:t>
      </w:r>
      <w:proofErr w:type="spellStart"/>
      <w:r>
        <w:rPr>
          <w:rFonts w:eastAsia="Calibri"/>
          <w:szCs w:val="28"/>
        </w:rPr>
        <w:t>соответсвии</w:t>
      </w:r>
      <w:proofErr w:type="spellEnd"/>
      <w:r>
        <w:rPr>
          <w:rFonts w:eastAsia="Calibri"/>
          <w:szCs w:val="28"/>
        </w:rPr>
        <w:t xml:space="preserve"> со </w:t>
      </w:r>
      <w:r w:rsidRPr="000A12C8">
        <w:rPr>
          <w:rFonts w:eastAsia="Calibri"/>
          <w:szCs w:val="28"/>
        </w:rPr>
        <w:t>стать</w:t>
      </w:r>
      <w:r>
        <w:rPr>
          <w:rFonts w:eastAsia="Calibri"/>
          <w:szCs w:val="28"/>
        </w:rPr>
        <w:t xml:space="preserve">ей </w:t>
      </w:r>
      <w:r w:rsidRPr="000A12C8">
        <w:rPr>
          <w:rFonts w:eastAsia="Calibri"/>
          <w:szCs w:val="28"/>
        </w:rPr>
        <w:t xml:space="preserve">8 </w:t>
      </w:r>
      <w:r w:rsidRPr="000A12C8">
        <w:rPr>
          <w:rFonts w:eastAsiaTheme="minorHAnsi"/>
          <w:szCs w:val="28"/>
          <w:lang w:eastAsia="en-US"/>
        </w:rPr>
        <w:t>Федерального закона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пункт</w:t>
      </w:r>
      <w:r>
        <w:rPr>
          <w:rFonts w:eastAsiaTheme="minorHAnsi"/>
          <w:szCs w:val="28"/>
          <w:lang w:eastAsia="en-US"/>
        </w:rPr>
        <w:t xml:space="preserve">ом </w:t>
      </w:r>
      <w:r w:rsidRPr="000A12C8">
        <w:rPr>
          <w:rFonts w:eastAsiaTheme="minorHAnsi"/>
          <w:szCs w:val="28"/>
          <w:lang w:eastAsia="en-US"/>
        </w:rPr>
        <w:t xml:space="preserve">7.5 </w:t>
      </w:r>
      <w:hyperlink r:id="rId14" w:history="1">
        <w:proofErr w:type="gramStart"/>
        <w:r w:rsidRPr="000A12C8">
          <w:rPr>
            <w:rFonts w:eastAsiaTheme="minorHAnsi"/>
            <w:szCs w:val="28"/>
            <w:lang w:eastAsia="en-US"/>
          </w:rPr>
          <w:t>Положени</w:t>
        </w:r>
      </w:hyperlink>
      <w:r w:rsidRPr="000A12C8">
        <w:rPr>
          <w:rFonts w:eastAsiaTheme="minorHAnsi"/>
          <w:szCs w:val="28"/>
          <w:lang w:eastAsia="en-US"/>
        </w:rPr>
        <w:t>я</w:t>
      </w:r>
      <w:proofErr w:type="gramEnd"/>
      <w:r w:rsidRPr="000A12C8">
        <w:rPr>
          <w:rFonts w:eastAsiaTheme="minorHAnsi"/>
          <w:szCs w:val="28"/>
          <w:lang w:eastAsia="en-US"/>
        </w:rPr>
        <w:t xml:space="preserve"> о Счетной палате города Оренбурга, утвержденного решением Оренбургского городского Совета от 06.09.2011 № 265</w:t>
      </w:r>
      <w:r>
        <w:rPr>
          <w:rFonts w:eastAsiaTheme="minorHAnsi"/>
          <w:szCs w:val="28"/>
          <w:lang w:eastAsia="en-US"/>
        </w:rPr>
        <w:t>, заместитель председателя Сч</w:t>
      </w:r>
      <w:r w:rsidR="00082A98">
        <w:rPr>
          <w:rFonts w:eastAsiaTheme="minorHAnsi"/>
          <w:szCs w:val="28"/>
          <w:lang w:eastAsia="en-US"/>
        </w:rPr>
        <w:t>етной палаты досрочно освобождае</w:t>
      </w:r>
      <w:r>
        <w:rPr>
          <w:rFonts w:eastAsiaTheme="minorHAnsi"/>
          <w:szCs w:val="28"/>
          <w:lang w:eastAsia="en-US"/>
        </w:rPr>
        <w:t>тся от должности на основании решения Оренбургского городского Совета в случае подачи письменного заявления об отставке.</w:t>
      </w:r>
    </w:p>
    <w:p w:rsidR="007E0E87" w:rsidRDefault="007E0E87" w:rsidP="007E0E8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Theme="minorHAnsi"/>
          <w:szCs w:val="28"/>
          <w:lang w:eastAsia="en-US"/>
        </w:rPr>
        <w:t>На основании вышеизложенного и в связи с подачей Федоровым А.В. заявления об отставке с 11.07.2024</w:t>
      </w:r>
      <w:bookmarkStart w:id="0" w:name="_GoBack"/>
      <w:bookmarkEnd w:id="0"/>
      <w:r>
        <w:rPr>
          <w:rFonts w:eastAsiaTheme="minorHAnsi"/>
          <w:szCs w:val="28"/>
          <w:lang w:eastAsia="en-US"/>
        </w:rPr>
        <w:t xml:space="preserve">, настоящим проектом решения Совета предлагается досрочно освободить его от должности </w:t>
      </w:r>
      <w:proofErr w:type="gramStart"/>
      <w:r w:rsidRPr="007E0E87">
        <w:rPr>
          <w:szCs w:val="28"/>
        </w:rPr>
        <w:t>заместителя председателя Счетной палаты города Оренбурга</w:t>
      </w:r>
      <w:proofErr w:type="gramEnd"/>
      <w:r w:rsidRPr="007E0E87">
        <w:rPr>
          <w:szCs w:val="28"/>
        </w:rPr>
        <w:t>.</w:t>
      </w:r>
    </w:p>
    <w:p w:rsidR="007E0E87" w:rsidRDefault="007E0E87" w:rsidP="007E0E87">
      <w:pPr>
        <w:autoSpaceDE w:val="0"/>
        <w:autoSpaceDN w:val="0"/>
        <w:adjustRightInd w:val="0"/>
        <w:jc w:val="both"/>
        <w:rPr>
          <w:szCs w:val="28"/>
        </w:rPr>
      </w:pPr>
    </w:p>
    <w:p w:rsidR="007E0E87" w:rsidRDefault="007E0E87" w:rsidP="007E0E87">
      <w:pPr>
        <w:autoSpaceDE w:val="0"/>
        <w:autoSpaceDN w:val="0"/>
        <w:adjustRightInd w:val="0"/>
        <w:jc w:val="both"/>
        <w:rPr>
          <w:szCs w:val="28"/>
        </w:rPr>
      </w:pPr>
    </w:p>
    <w:p w:rsidR="007E0E87" w:rsidRDefault="007E0E87" w:rsidP="007E0E87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Председатель</w:t>
      </w:r>
    </w:p>
    <w:p w:rsidR="007E0E87" w:rsidRDefault="007E0E87" w:rsidP="007E0E87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Счетной палаты города Оренбурга                                                          Т.Г. Перова</w:t>
      </w:r>
    </w:p>
    <w:p w:rsidR="007E0E87" w:rsidRDefault="007E0E87" w:rsidP="007E0E87">
      <w:pPr>
        <w:ind w:firstLine="709"/>
        <w:rPr>
          <w:szCs w:val="28"/>
        </w:rPr>
      </w:pPr>
    </w:p>
    <w:p w:rsidR="007E0E87" w:rsidRDefault="007E0E87" w:rsidP="007E0E87">
      <w:pPr>
        <w:ind w:firstLine="709"/>
        <w:rPr>
          <w:szCs w:val="28"/>
        </w:rPr>
      </w:pPr>
    </w:p>
    <w:p w:rsidR="007E0E87" w:rsidRDefault="007E0E87" w:rsidP="007E0E87">
      <w:pPr>
        <w:ind w:firstLine="709"/>
        <w:rPr>
          <w:szCs w:val="28"/>
        </w:rPr>
      </w:pPr>
    </w:p>
    <w:p w:rsidR="007E0E87" w:rsidRDefault="007E0E87" w:rsidP="00CB5058">
      <w:pPr>
        <w:ind w:left="6372"/>
        <w:rPr>
          <w:szCs w:val="28"/>
        </w:rPr>
      </w:pPr>
    </w:p>
    <w:p w:rsidR="007E0E87" w:rsidRDefault="007E0E87" w:rsidP="00CB5058">
      <w:pPr>
        <w:ind w:left="6372"/>
        <w:rPr>
          <w:szCs w:val="28"/>
        </w:rPr>
      </w:pPr>
    </w:p>
    <w:p w:rsidR="007E0E87" w:rsidRDefault="007E0E87" w:rsidP="00CB5058">
      <w:pPr>
        <w:ind w:left="6372"/>
        <w:rPr>
          <w:szCs w:val="28"/>
        </w:rPr>
      </w:pPr>
    </w:p>
    <w:p w:rsidR="007E0E87" w:rsidRDefault="007E0E87" w:rsidP="00CB5058">
      <w:pPr>
        <w:ind w:left="6372"/>
        <w:rPr>
          <w:szCs w:val="28"/>
        </w:rPr>
      </w:pPr>
    </w:p>
    <w:p w:rsidR="007E0E87" w:rsidRDefault="007E0E87" w:rsidP="00CB5058">
      <w:pPr>
        <w:ind w:left="6372"/>
        <w:rPr>
          <w:szCs w:val="28"/>
        </w:rPr>
      </w:pPr>
    </w:p>
    <w:sectPr w:rsidR="007E0E87" w:rsidSect="00D26A3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7678E"/>
    <w:multiLevelType w:val="hybridMultilevel"/>
    <w:tmpl w:val="B9DA6F02"/>
    <w:lvl w:ilvl="0" w:tplc="B28C1EBE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5AD"/>
    <w:rsid w:val="0001169A"/>
    <w:rsid w:val="00061A8B"/>
    <w:rsid w:val="00082A98"/>
    <w:rsid w:val="000A12C8"/>
    <w:rsid w:val="000E1B11"/>
    <w:rsid w:val="00137A81"/>
    <w:rsid w:val="00160C6E"/>
    <w:rsid w:val="001E3CE0"/>
    <w:rsid w:val="00246510"/>
    <w:rsid w:val="002F5FD3"/>
    <w:rsid w:val="004246A5"/>
    <w:rsid w:val="004365B0"/>
    <w:rsid w:val="005147C2"/>
    <w:rsid w:val="00522AAE"/>
    <w:rsid w:val="00560316"/>
    <w:rsid w:val="0058196A"/>
    <w:rsid w:val="00594844"/>
    <w:rsid w:val="005C1013"/>
    <w:rsid w:val="0061778A"/>
    <w:rsid w:val="00694D61"/>
    <w:rsid w:val="006D3BBF"/>
    <w:rsid w:val="007B3100"/>
    <w:rsid w:val="007E0E87"/>
    <w:rsid w:val="007F2158"/>
    <w:rsid w:val="008368C0"/>
    <w:rsid w:val="00841211"/>
    <w:rsid w:val="008646AC"/>
    <w:rsid w:val="00944B27"/>
    <w:rsid w:val="00987767"/>
    <w:rsid w:val="009B5599"/>
    <w:rsid w:val="00A0322C"/>
    <w:rsid w:val="00A045AD"/>
    <w:rsid w:val="00AD693D"/>
    <w:rsid w:val="00AF63D5"/>
    <w:rsid w:val="00B62A2D"/>
    <w:rsid w:val="00B90186"/>
    <w:rsid w:val="00C13AFF"/>
    <w:rsid w:val="00C63EAC"/>
    <w:rsid w:val="00C660CA"/>
    <w:rsid w:val="00C824EA"/>
    <w:rsid w:val="00C84F74"/>
    <w:rsid w:val="00C90037"/>
    <w:rsid w:val="00CA2A50"/>
    <w:rsid w:val="00CB5058"/>
    <w:rsid w:val="00CD3888"/>
    <w:rsid w:val="00D26A31"/>
    <w:rsid w:val="00D35931"/>
    <w:rsid w:val="00DB7354"/>
    <w:rsid w:val="00ED0FB4"/>
    <w:rsid w:val="00EF627B"/>
    <w:rsid w:val="00F97AE4"/>
    <w:rsid w:val="00FC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96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196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819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19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196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58196A"/>
    <w:rPr>
      <w:color w:val="0000FF" w:themeColor="hyperlink"/>
      <w:u w:val="single"/>
    </w:rPr>
  </w:style>
  <w:style w:type="paragraph" w:customStyle="1" w:styleId="ConsNormal">
    <w:name w:val="ConsNormal"/>
    <w:rsid w:val="0058196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F5FD3"/>
    <w:pPr>
      <w:ind w:left="720"/>
      <w:contextualSpacing/>
    </w:pPr>
  </w:style>
  <w:style w:type="table" w:styleId="a9">
    <w:name w:val="Table Grid"/>
    <w:basedOn w:val="a1"/>
    <w:uiPriority w:val="59"/>
    <w:rsid w:val="00C66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96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196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819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19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196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58196A"/>
    <w:rPr>
      <w:color w:val="0000FF" w:themeColor="hyperlink"/>
      <w:u w:val="single"/>
    </w:rPr>
  </w:style>
  <w:style w:type="paragraph" w:customStyle="1" w:styleId="ConsNormal">
    <w:name w:val="ConsNormal"/>
    <w:rsid w:val="0058196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F5FD3"/>
    <w:pPr>
      <w:ind w:left="720"/>
      <w:contextualSpacing/>
    </w:pPr>
  </w:style>
  <w:style w:type="table" w:styleId="a9">
    <w:name w:val="Table Grid"/>
    <w:basedOn w:val="a1"/>
    <w:uiPriority w:val="59"/>
    <w:rsid w:val="00C66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2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&amp;dst=100055" TargetMode="External"/><Relationship Id="rId13" Type="http://schemas.openxmlformats.org/officeDocument/2006/relationships/hyperlink" Target="https://login.consultant.ru/link/?req=doc&amp;base=RLAW390&amp;n=61364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RLAW390&amp;n=123537&amp;dst=10040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390&amp;n=127914&amp;dst=100013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48197&amp;dst=10039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2875&amp;dst=100582" TargetMode="External"/><Relationship Id="rId14" Type="http://schemas.openxmlformats.org/officeDocument/2006/relationships/hyperlink" Target="https://login.consultant.ru/link/?req=doc&amp;base=RLAW390&amp;n=127914&amp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E8226-CF94-4F4C-A9C9-97220D725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Богатов Александр Олегович</dc:creator>
  <cp:lastModifiedBy>Батраков Андрей Александрови</cp:lastModifiedBy>
  <cp:revision>5</cp:revision>
  <cp:lastPrinted>2024-06-27T04:42:00Z</cp:lastPrinted>
  <dcterms:created xsi:type="dcterms:W3CDTF">2024-06-27T04:45:00Z</dcterms:created>
  <dcterms:modified xsi:type="dcterms:W3CDTF">2024-06-27T04:53:00Z</dcterms:modified>
</cp:coreProperties>
</file>