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613"/>
        <w:gridCol w:w="5008"/>
      </w:tblGrid>
      <w:tr w:rsidR="0062178E" w:rsidRPr="006B379E" w:rsidTr="00293788">
        <w:trPr>
          <w:cantSplit/>
          <w:trHeight w:val="867"/>
        </w:trPr>
        <w:tc>
          <w:tcPr>
            <w:tcW w:w="4613" w:type="dxa"/>
          </w:tcPr>
          <w:p w:rsidR="0062178E" w:rsidRDefault="00463BA4" w:rsidP="004124DB">
            <w:pPr>
              <w:tabs>
                <w:tab w:val="left" w:pos="601"/>
              </w:tabs>
              <w:ind w:firstLine="743"/>
              <w:rPr>
                <w:lang w:val="en-US"/>
              </w:rPr>
            </w:pPr>
            <w:r>
              <w:t xml:space="preserve"> </w:t>
            </w:r>
            <w:r w:rsidR="00A12639">
              <w:t xml:space="preserve">                  </w:t>
            </w:r>
            <w:r w:rsidR="0062178E">
              <w:rPr>
                <w:noProof/>
              </w:rPr>
              <w:drawing>
                <wp:inline distT="0" distB="0" distL="0" distR="0" wp14:anchorId="6D50655D" wp14:editId="404D8AE2">
                  <wp:extent cx="523875" cy="647700"/>
                  <wp:effectExtent l="0" t="0" r="9525" b="0"/>
                  <wp:docPr id="1" name="Рисунок 1" descr="Описание: C:\Documents and Settings\ilienaanva\Рабочий стол\герб новый\Оренбург-герб ВЕКТОР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Описание: C:\Documents and Settings\ilienaanva\Рабочий стол\герб новый\Оренбург-герб ВЕКТОР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8" w:type="dxa"/>
          </w:tcPr>
          <w:p w:rsidR="0062178E" w:rsidRDefault="0062178E" w:rsidP="007B30F4">
            <w:pPr>
              <w:jc w:val="center"/>
            </w:pPr>
          </w:p>
          <w:p w:rsidR="0062178E" w:rsidRDefault="0062178E" w:rsidP="007B30F4">
            <w:pPr>
              <w:jc w:val="center"/>
            </w:pPr>
          </w:p>
          <w:p w:rsidR="0062178E" w:rsidRDefault="0062178E" w:rsidP="007B30F4"/>
        </w:tc>
      </w:tr>
      <w:tr w:rsidR="0062178E" w:rsidTr="00293788">
        <w:trPr>
          <w:trHeight w:val="3945"/>
        </w:trPr>
        <w:tc>
          <w:tcPr>
            <w:tcW w:w="4613" w:type="dxa"/>
          </w:tcPr>
          <w:p w:rsidR="0062178E" w:rsidRPr="007E00D4" w:rsidRDefault="0062178E" w:rsidP="007B30F4">
            <w:pPr>
              <w:ind w:right="-31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 wp14:anchorId="79D5E1BB" wp14:editId="1D41B6C6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1753870</wp:posOffset>
                      </wp:positionV>
                      <wp:extent cx="2506980" cy="228600"/>
                      <wp:effectExtent l="10795" t="12700" r="6350" b="6350"/>
                      <wp:wrapSquare wrapText="bothSides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6980" cy="22860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8" name="Line 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E8C0CD4" id="Группа 7" o:spid="_x0000_s1026" style="position:absolute;margin-left:16.45pt;margin-top:138.1pt;width:197.4pt;height:18pt;z-index:251659264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">
                      <v:line id="Line 3" o:spid="_x0000_s1027" style="position:absolute;visibility:visible;mso-wrap-style:square" from="1134,4860" to="113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      <v:line id="Line 4" o:spid="_x0000_s1028" style="position:absolute;visibility:visible;mso-wrap-style:square" from="4734,4860" to="49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      <v:line id="Line 5" o:spid="_x0000_s1029" style="position:absolute;visibility:visible;mso-wrap-style:square" from="4914,4860" to="49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      <v:line id="Line 6" o:spid="_x0000_s1030" style="position:absolute;visibility:visible;mso-wrap-style:square" from="1134,4860" to="13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      <w10:wrap type="square"/>
                      <w10:anchorlock/>
                    </v:group>
                  </w:pict>
                </mc:Fallback>
              </mc:AlternateContent>
            </w:r>
          </w:p>
          <w:p w:rsidR="0062178E" w:rsidRPr="00644002" w:rsidRDefault="0062178E" w:rsidP="007B30F4">
            <w:pPr>
              <w:pStyle w:val="1"/>
              <w:rPr>
                <w:sz w:val="24"/>
              </w:rPr>
            </w:pPr>
            <w:r w:rsidRPr="00644002">
              <w:rPr>
                <w:sz w:val="24"/>
              </w:rPr>
              <w:t>Администрация</w:t>
            </w:r>
            <w:r w:rsidRPr="00DA3E9D">
              <w:rPr>
                <w:sz w:val="24"/>
              </w:rPr>
              <w:br/>
            </w:r>
            <w:r w:rsidRPr="00644002">
              <w:rPr>
                <w:sz w:val="24"/>
              </w:rPr>
              <w:t>города Оренбурга</w:t>
            </w:r>
          </w:p>
          <w:p w:rsidR="0062178E" w:rsidRPr="00C110E4" w:rsidRDefault="0062178E" w:rsidP="007B30F4">
            <w:pPr>
              <w:pStyle w:val="1"/>
              <w:rPr>
                <w:sz w:val="16"/>
              </w:rPr>
            </w:pPr>
          </w:p>
          <w:p w:rsidR="0062178E" w:rsidRPr="00413A3A" w:rsidRDefault="006A23AB" w:rsidP="007B30F4">
            <w:pPr>
              <w:pStyle w:val="1"/>
              <w:ind w:left="-32"/>
              <w:rPr>
                <w:sz w:val="24"/>
              </w:rPr>
            </w:pPr>
            <w:r w:rsidRPr="00413A3A">
              <w:rPr>
                <w:sz w:val="24"/>
              </w:rPr>
              <w:t>НАЧАЛЬНИК ФИНАНСОВОГО УПРАВЛЕНИЯ</w:t>
            </w:r>
          </w:p>
          <w:p w:rsidR="0062178E" w:rsidRPr="00413A3A" w:rsidRDefault="0062178E" w:rsidP="007B30F4">
            <w:pPr>
              <w:spacing w:line="264" w:lineRule="auto"/>
              <w:ind w:left="-32" w:right="-100"/>
              <w:jc w:val="center"/>
              <w:rPr>
                <w:b/>
                <w:sz w:val="18"/>
              </w:rPr>
            </w:pPr>
          </w:p>
          <w:p w:rsidR="0062178E" w:rsidRPr="00413A3A" w:rsidRDefault="0062178E" w:rsidP="007B30F4">
            <w:pPr>
              <w:jc w:val="center"/>
              <w:rPr>
                <w:b/>
                <w:bCs/>
                <w:sz w:val="24"/>
                <w:szCs w:val="24"/>
              </w:rPr>
            </w:pPr>
            <w:r w:rsidRPr="00413A3A">
              <w:rPr>
                <w:b/>
                <w:bCs/>
                <w:sz w:val="24"/>
                <w:szCs w:val="24"/>
              </w:rPr>
              <w:t>ПРИКАЗ</w:t>
            </w:r>
          </w:p>
          <w:p w:rsidR="00B15B59" w:rsidRPr="00400F35" w:rsidRDefault="00B15B59" w:rsidP="007B30F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2178E" w:rsidRPr="00F86472" w:rsidRDefault="00F27BF0" w:rsidP="007B30F4">
            <w:pPr>
              <w:rPr>
                <w:sz w:val="21"/>
                <w:szCs w:val="21"/>
                <w:u w:val="single"/>
              </w:rPr>
            </w:pPr>
            <w:r w:rsidRPr="00413A3A">
              <w:rPr>
                <w:bCs/>
                <w:sz w:val="24"/>
                <w:szCs w:val="24"/>
              </w:rPr>
              <w:t xml:space="preserve">   </w:t>
            </w:r>
            <w:r w:rsidR="00234B8B" w:rsidRPr="00413A3A">
              <w:rPr>
                <w:bCs/>
                <w:sz w:val="24"/>
                <w:szCs w:val="24"/>
              </w:rPr>
              <w:t xml:space="preserve">             </w:t>
            </w:r>
            <w:r w:rsidR="00930ECD" w:rsidRPr="00930ECD">
              <w:rPr>
                <w:bCs/>
                <w:sz w:val="24"/>
                <w:szCs w:val="24"/>
                <w:u w:val="single"/>
              </w:rPr>
              <w:t>04.05.2026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62178E" w:rsidRPr="00292F55">
              <w:rPr>
                <w:sz w:val="24"/>
                <w:szCs w:val="24"/>
              </w:rPr>
              <w:t xml:space="preserve">№ </w:t>
            </w:r>
            <w:r w:rsidR="00D82351">
              <w:rPr>
                <w:sz w:val="24"/>
                <w:szCs w:val="24"/>
              </w:rPr>
              <w:t xml:space="preserve"> </w:t>
            </w:r>
            <w:r w:rsidR="00930ECD" w:rsidRPr="00930ECD">
              <w:rPr>
                <w:sz w:val="24"/>
                <w:szCs w:val="24"/>
                <w:u w:val="single"/>
              </w:rPr>
              <w:t>37</w:t>
            </w:r>
          </w:p>
          <w:p w:rsidR="0062178E" w:rsidRDefault="0062178E" w:rsidP="007B30F4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6A7AF2" w:rsidRDefault="00044C18" w:rsidP="00CC4842">
            <w:pPr>
              <w:tabs>
                <w:tab w:val="left" w:pos="4078"/>
              </w:tabs>
              <w:ind w:left="402" w:right="361"/>
              <w:rPr>
                <w:sz w:val="24"/>
                <w:szCs w:val="24"/>
              </w:rPr>
            </w:pPr>
            <w:r w:rsidRPr="00044C18">
              <w:rPr>
                <w:sz w:val="24"/>
                <w:szCs w:val="24"/>
              </w:rPr>
              <w:t xml:space="preserve">О внесении изменений в приказ </w:t>
            </w:r>
            <w:r w:rsidR="00FC0CC8">
              <w:rPr>
                <w:sz w:val="24"/>
                <w:szCs w:val="24"/>
              </w:rPr>
              <w:t xml:space="preserve">   </w:t>
            </w:r>
            <w:r w:rsidRPr="00044C18">
              <w:rPr>
                <w:sz w:val="24"/>
                <w:szCs w:val="24"/>
              </w:rPr>
              <w:t xml:space="preserve">от 01.08.2023 № 74 </w:t>
            </w:r>
          </w:p>
          <w:p w:rsidR="00CC4842" w:rsidRDefault="00CC4842" w:rsidP="00CC4842">
            <w:pPr>
              <w:tabs>
                <w:tab w:val="left" w:pos="4078"/>
              </w:tabs>
              <w:ind w:left="402" w:right="361"/>
              <w:rPr>
                <w:sz w:val="24"/>
                <w:szCs w:val="24"/>
              </w:rPr>
            </w:pPr>
          </w:p>
          <w:p w:rsidR="00CC4842" w:rsidRPr="00044C18" w:rsidRDefault="00CC4842" w:rsidP="00CC4842">
            <w:pPr>
              <w:tabs>
                <w:tab w:val="left" w:pos="4078"/>
              </w:tabs>
              <w:ind w:left="402" w:right="361"/>
              <w:rPr>
                <w:sz w:val="24"/>
                <w:szCs w:val="24"/>
              </w:rPr>
            </w:pPr>
          </w:p>
        </w:tc>
        <w:tc>
          <w:tcPr>
            <w:tcW w:w="5008" w:type="dxa"/>
          </w:tcPr>
          <w:p w:rsidR="0062178E" w:rsidRDefault="0062178E" w:rsidP="00F677B4">
            <w:pPr>
              <w:widowControl w:val="0"/>
              <w:tabs>
                <w:tab w:val="left" w:pos="701"/>
                <w:tab w:val="left" w:pos="4718"/>
              </w:tabs>
              <w:ind w:left="703" w:right="318"/>
              <w:rPr>
                <w:b/>
                <w:bCs/>
                <w:sz w:val="28"/>
              </w:rPr>
            </w:pPr>
            <w:r>
              <w:rPr>
                <w:b/>
                <w:bCs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D0D9CB9" wp14:editId="0E425A66">
                      <wp:simplePos x="0" y="0"/>
                      <wp:positionH relativeFrom="column">
                        <wp:posOffset>211153</wp:posOffset>
                      </wp:positionH>
                      <wp:positionV relativeFrom="paragraph">
                        <wp:posOffset>168275</wp:posOffset>
                      </wp:positionV>
                      <wp:extent cx="2766695" cy="179070"/>
                      <wp:effectExtent l="0" t="0" r="14605" b="11430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66695" cy="17907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3" name="Line 8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9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10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11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6815D27" id="Группа 2" o:spid="_x0000_s1026" style="position:absolute;margin-left:16.65pt;margin-top:13.25pt;width:217.85pt;height:14.1pt;z-index:251660288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">
                      <v:line id="Line 8" o:spid="_x0000_s1027" style="position:absolute;visibility:visible;mso-wrap-style:square" from="1134,4860" to="113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9" o:spid="_x0000_s1028" style="position:absolute;visibility:visible;mso-wrap-style:square" from="4734,4860" to="49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      <v:line id="Line 10" o:spid="_x0000_s1029" style="position:absolute;visibility:visible;mso-wrap-style:square" from="4914,4860" to="49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      <v:line id="Line 11" o:spid="_x0000_s1030" style="position:absolute;visibility:visible;mso-wrap-style:square" from="1134,4860" to="13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    </v:group>
                  </w:pict>
                </mc:Fallback>
              </mc:AlternateContent>
            </w:r>
          </w:p>
          <w:p w:rsidR="0062178E" w:rsidRPr="00B92182" w:rsidRDefault="0062178E" w:rsidP="007B30F4">
            <w:pPr>
              <w:widowControl w:val="0"/>
              <w:ind w:left="783"/>
              <w:rPr>
                <w:b/>
                <w:bCs/>
                <w:sz w:val="28"/>
              </w:rPr>
            </w:pPr>
          </w:p>
        </w:tc>
      </w:tr>
    </w:tbl>
    <w:p w:rsidR="00415EB0" w:rsidRDefault="00CC4842" w:rsidP="00415EB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415EB0">
        <w:rPr>
          <w:sz w:val="28"/>
          <w:szCs w:val="28"/>
        </w:rPr>
        <w:t xml:space="preserve">На  основании </w:t>
      </w:r>
      <w:r w:rsidR="00855718">
        <w:rPr>
          <w:sz w:val="28"/>
          <w:szCs w:val="28"/>
        </w:rPr>
        <w:t>приказа  Министерства  финансов  Российской  Федерации  от 30.08.2024 № 121н «Об утверждении федерального стандарта бухгалтерского учета государственных финансов «Единый план счетов бухгалтерского у</w:t>
      </w:r>
      <w:r w:rsidR="00DA06EB">
        <w:rPr>
          <w:sz w:val="28"/>
          <w:szCs w:val="28"/>
        </w:rPr>
        <w:t>чета государственных финансов»</w:t>
      </w:r>
      <w:r w:rsidR="00415EB0">
        <w:rPr>
          <w:sz w:val="28"/>
          <w:szCs w:val="28"/>
        </w:rPr>
        <w:t xml:space="preserve">, </w:t>
      </w:r>
      <w:r w:rsidR="00855718">
        <w:rPr>
          <w:sz w:val="28"/>
          <w:szCs w:val="28"/>
        </w:rPr>
        <w:t xml:space="preserve">приказа Министерства финансов Российской Федерации от 20.09.2024 № 132н «Об утверждении федерального стандарта бухгалтерского учета государственных финансов </w:t>
      </w:r>
      <w:r w:rsidR="00DA06EB">
        <w:rPr>
          <w:sz w:val="28"/>
          <w:szCs w:val="28"/>
        </w:rPr>
        <w:t>«План счетов бюджетного учета»</w:t>
      </w:r>
      <w:r w:rsidR="00415EB0" w:rsidRPr="007A7B5C">
        <w:rPr>
          <w:sz w:val="28"/>
          <w:szCs w:val="28"/>
        </w:rPr>
        <w:t xml:space="preserve">, </w:t>
      </w:r>
      <w:r w:rsidR="00DA06EB">
        <w:rPr>
          <w:sz w:val="28"/>
          <w:szCs w:val="28"/>
        </w:rPr>
        <w:t>приказа Министерства финансов Российской Федерации от 25.12.2025 № 193н «</w:t>
      </w:r>
      <w:r w:rsidR="00DA06EB" w:rsidRPr="00DA06EB">
        <w:rPr>
          <w:sz w:val="28"/>
          <w:szCs w:val="28"/>
        </w:rPr>
        <w:t>Об утверждении Инструкции по применению Плана счетов</w:t>
      </w:r>
      <w:proofErr w:type="gramEnd"/>
      <w:r w:rsidR="00DA06EB" w:rsidRPr="00DA06EB">
        <w:rPr>
          <w:sz w:val="28"/>
          <w:szCs w:val="28"/>
        </w:rPr>
        <w:t xml:space="preserve"> бюджетного учета</w:t>
      </w:r>
      <w:r w:rsidR="00DA06EB">
        <w:rPr>
          <w:sz w:val="28"/>
          <w:szCs w:val="28"/>
        </w:rPr>
        <w:t>»</w:t>
      </w:r>
      <w:r w:rsidR="00DA06EB" w:rsidRPr="007A7B5C">
        <w:rPr>
          <w:sz w:val="28"/>
          <w:szCs w:val="28"/>
        </w:rPr>
        <w:t xml:space="preserve">, </w:t>
      </w:r>
      <w:r w:rsidR="00091656">
        <w:rPr>
          <w:sz w:val="28"/>
          <w:szCs w:val="28"/>
        </w:rPr>
        <w:t>приказа Министерства финансов</w:t>
      </w:r>
      <w:r w:rsidR="00415EB0">
        <w:rPr>
          <w:sz w:val="28"/>
          <w:szCs w:val="28"/>
        </w:rPr>
        <w:t xml:space="preserve"> </w:t>
      </w:r>
      <w:r w:rsidR="00091656">
        <w:rPr>
          <w:sz w:val="28"/>
          <w:szCs w:val="28"/>
        </w:rPr>
        <w:t xml:space="preserve">Российской Федерации от </w:t>
      </w:r>
      <w:r w:rsidR="00091656" w:rsidRPr="00347D1E">
        <w:rPr>
          <w:sz w:val="28"/>
          <w:szCs w:val="28"/>
        </w:rPr>
        <w:t>31</w:t>
      </w:r>
      <w:r w:rsidR="00091656">
        <w:rPr>
          <w:sz w:val="28"/>
          <w:szCs w:val="28"/>
        </w:rPr>
        <w:t>.12.</w:t>
      </w:r>
      <w:r w:rsidR="00091656" w:rsidRPr="00347D1E">
        <w:rPr>
          <w:sz w:val="28"/>
          <w:szCs w:val="28"/>
        </w:rPr>
        <w:t>2016</w:t>
      </w:r>
      <w:r w:rsidR="00091656">
        <w:rPr>
          <w:sz w:val="28"/>
          <w:szCs w:val="28"/>
        </w:rPr>
        <w:t xml:space="preserve"> № </w:t>
      </w:r>
      <w:r w:rsidR="00091656" w:rsidRPr="00347D1E">
        <w:rPr>
          <w:sz w:val="28"/>
          <w:szCs w:val="28"/>
        </w:rPr>
        <w:t>256н</w:t>
      </w:r>
      <w:r w:rsidR="00091656">
        <w:rPr>
          <w:sz w:val="28"/>
          <w:szCs w:val="28"/>
        </w:rPr>
        <w:t xml:space="preserve"> «</w:t>
      </w:r>
      <w:r w:rsidR="00091656" w:rsidRPr="00347D1E">
        <w:rPr>
          <w:sz w:val="28"/>
          <w:szCs w:val="28"/>
        </w:rPr>
        <w:t>Концептуальные основы бухгалтерского учета отчетности орган</w:t>
      </w:r>
      <w:r w:rsidR="00091656">
        <w:rPr>
          <w:sz w:val="28"/>
          <w:szCs w:val="28"/>
        </w:rPr>
        <w:t>изаций государственного сектора»</w:t>
      </w:r>
      <w:r w:rsidR="00524F84">
        <w:rPr>
          <w:sz w:val="28"/>
          <w:szCs w:val="28"/>
        </w:rPr>
        <w:t xml:space="preserve">, </w:t>
      </w:r>
      <w:proofErr w:type="gramStart"/>
      <w:r w:rsidR="00415EB0" w:rsidRPr="007A7B5C">
        <w:rPr>
          <w:sz w:val="28"/>
          <w:szCs w:val="28"/>
        </w:rPr>
        <w:t>п</w:t>
      </w:r>
      <w:proofErr w:type="gramEnd"/>
      <w:r w:rsidR="00415EB0" w:rsidRPr="007A7B5C">
        <w:rPr>
          <w:sz w:val="28"/>
          <w:szCs w:val="28"/>
        </w:rPr>
        <w:t xml:space="preserve"> р и к а з ы в а ю:</w:t>
      </w:r>
    </w:p>
    <w:p w:rsidR="00091656" w:rsidRPr="007A7B5C" w:rsidRDefault="00091656" w:rsidP="00415EB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452E" w:rsidRDefault="006B1AE0" w:rsidP="00B347E2">
      <w:pPr>
        <w:pStyle w:val="21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A4694">
        <w:rPr>
          <w:sz w:val="28"/>
          <w:szCs w:val="28"/>
        </w:rPr>
        <w:t xml:space="preserve">Внести следующие изменения в приказ </w:t>
      </w:r>
      <w:r w:rsidR="00412619">
        <w:rPr>
          <w:sz w:val="28"/>
          <w:szCs w:val="28"/>
        </w:rPr>
        <w:t xml:space="preserve">от 01.08.2023 № 74 </w:t>
      </w:r>
      <w:r w:rsidR="00907421">
        <w:rPr>
          <w:sz w:val="28"/>
          <w:szCs w:val="28"/>
        </w:rPr>
        <w:t xml:space="preserve">                         </w:t>
      </w:r>
      <w:r w:rsidR="00412619">
        <w:rPr>
          <w:sz w:val="28"/>
          <w:szCs w:val="28"/>
        </w:rPr>
        <w:t>«Об утверждении учетной политики при централизации учета»</w:t>
      </w:r>
      <w:r w:rsidR="00907421">
        <w:rPr>
          <w:sz w:val="28"/>
          <w:szCs w:val="28"/>
        </w:rPr>
        <w:t xml:space="preserve"> (</w:t>
      </w:r>
      <w:r w:rsidR="00907421" w:rsidRPr="00907421">
        <w:rPr>
          <w:sz w:val="28"/>
          <w:szCs w:val="28"/>
        </w:rPr>
        <w:t xml:space="preserve">в редакции </w:t>
      </w:r>
      <w:r w:rsidR="00907421">
        <w:rPr>
          <w:sz w:val="28"/>
          <w:szCs w:val="28"/>
        </w:rPr>
        <w:t xml:space="preserve">                     </w:t>
      </w:r>
      <w:r w:rsidR="00556125">
        <w:rPr>
          <w:sz w:val="28"/>
          <w:szCs w:val="28"/>
        </w:rPr>
        <w:t xml:space="preserve">от 21.06.2024 № 38, </w:t>
      </w:r>
      <w:r w:rsidR="00907421" w:rsidRPr="00FB23B9">
        <w:rPr>
          <w:sz w:val="28"/>
          <w:szCs w:val="28"/>
        </w:rPr>
        <w:t xml:space="preserve">от </w:t>
      </w:r>
      <w:r w:rsidR="00772D45" w:rsidRPr="00FB23B9">
        <w:rPr>
          <w:sz w:val="28"/>
          <w:szCs w:val="28"/>
        </w:rPr>
        <w:t>09</w:t>
      </w:r>
      <w:r w:rsidR="00907421" w:rsidRPr="00FB23B9">
        <w:rPr>
          <w:sz w:val="28"/>
          <w:szCs w:val="28"/>
        </w:rPr>
        <w:t>.0</w:t>
      </w:r>
      <w:r w:rsidR="00772D45" w:rsidRPr="00FB23B9">
        <w:rPr>
          <w:sz w:val="28"/>
          <w:szCs w:val="28"/>
        </w:rPr>
        <w:t>9</w:t>
      </w:r>
      <w:r w:rsidR="00907421" w:rsidRPr="00FB23B9">
        <w:rPr>
          <w:sz w:val="28"/>
          <w:szCs w:val="28"/>
        </w:rPr>
        <w:t xml:space="preserve">.2024 № </w:t>
      </w:r>
      <w:r w:rsidR="00772D45" w:rsidRPr="00FB23B9">
        <w:rPr>
          <w:sz w:val="28"/>
          <w:szCs w:val="28"/>
        </w:rPr>
        <w:t>74</w:t>
      </w:r>
      <w:r w:rsidR="007B30F4">
        <w:rPr>
          <w:sz w:val="28"/>
          <w:szCs w:val="28"/>
        </w:rPr>
        <w:t xml:space="preserve">, от </w:t>
      </w:r>
      <w:r w:rsidR="00CA34F5">
        <w:rPr>
          <w:sz w:val="28"/>
          <w:szCs w:val="28"/>
        </w:rPr>
        <w:t>04.12.2024 № 96</w:t>
      </w:r>
      <w:r w:rsidR="00170DBD">
        <w:rPr>
          <w:sz w:val="28"/>
          <w:szCs w:val="28"/>
        </w:rPr>
        <w:t>, от 01.08.2025</w:t>
      </w:r>
      <w:r w:rsidR="007E0D96">
        <w:rPr>
          <w:sz w:val="28"/>
          <w:szCs w:val="28"/>
        </w:rPr>
        <w:t xml:space="preserve">  </w:t>
      </w:r>
      <w:r w:rsidR="00170DBD">
        <w:rPr>
          <w:sz w:val="28"/>
          <w:szCs w:val="28"/>
        </w:rPr>
        <w:t>№ 56</w:t>
      </w:r>
      <w:r w:rsidR="00DA06EB">
        <w:rPr>
          <w:sz w:val="28"/>
          <w:szCs w:val="28"/>
        </w:rPr>
        <w:t>,</w:t>
      </w:r>
      <w:r w:rsidR="007E0D96">
        <w:rPr>
          <w:sz w:val="28"/>
          <w:szCs w:val="28"/>
        </w:rPr>
        <w:t xml:space="preserve">      </w:t>
      </w:r>
      <w:proofErr w:type="gramStart"/>
      <w:r w:rsidR="00DA06EB">
        <w:rPr>
          <w:sz w:val="28"/>
          <w:szCs w:val="28"/>
        </w:rPr>
        <w:t>от</w:t>
      </w:r>
      <w:proofErr w:type="gramEnd"/>
      <w:r w:rsidR="00DA06EB">
        <w:rPr>
          <w:sz w:val="28"/>
          <w:szCs w:val="28"/>
        </w:rPr>
        <w:t xml:space="preserve"> 30.12.2025 № 102</w:t>
      </w:r>
      <w:r w:rsidR="00907421" w:rsidRPr="00FB23B9">
        <w:rPr>
          <w:sz w:val="28"/>
          <w:szCs w:val="28"/>
        </w:rPr>
        <w:t>)</w:t>
      </w:r>
      <w:r w:rsidR="004B7B37" w:rsidRPr="00FB23B9">
        <w:rPr>
          <w:sz w:val="28"/>
          <w:szCs w:val="28"/>
        </w:rPr>
        <w:t>:</w:t>
      </w:r>
    </w:p>
    <w:p w:rsidR="00170DBD" w:rsidRDefault="00AB0EF4" w:rsidP="00415EB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45671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F45671">
        <w:rPr>
          <w:sz w:val="28"/>
          <w:szCs w:val="28"/>
        </w:rPr>
        <w:t xml:space="preserve">. </w:t>
      </w:r>
      <w:r w:rsidR="00524F84">
        <w:rPr>
          <w:sz w:val="28"/>
          <w:szCs w:val="28"/>
        </w:rPr>
        <w:t>в приложении</w:t>
      </w:r>
      <w:r w:rsidR="00CC67D9">
        <w:rPr>
          <w:sz w:val="28"/>
          <w:szCs w:val="28"/>
        </w:rPr>
        <w:t xml:space="preserve"> к приказу «Единая учетная политика»</w:t>
      </w:r>
      <w:r w:rsidR="00415EB0">
        <w:rPr>
          <w:sz w:val="28"/>
          <w:szCs w:val="28"/>
        </w:rPr>
        <w:t>:</w:t>
      </w:r>
    </w:p>
    <w:p w:rsidR="00983A95" w:rsidRPr="00F82B7C" w:rsidRDefault="00524F84" w:rsidP="00983A9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983A95" w:rsidRPr="00F82B7C">
        <w:rPr>
          <w:sz w:val="28"/>
          <w:szCs w:val="28"/>
        </w:rPr>
        <w:t>подпункт 4.</w:t>
      </w:r>
      <w:r w:rsidR="00BB62C0">
        <w:rPr>
          <w:sz w:val="28"/>
          <w:szCs w:val="28"/>
        </w:rPr>
        <w:t>6.9</w:t>
      </w:r>
      <w:r w:rsidR="00983A95" w:rsidRPr="00F82B7C">
        <w:rPr>
          <w:sz w:val="28"/>
          <w:szCs w:val="28"/>
        </w:rPr>
        <w:t xml:space="preserve"> изложить в следующей редакции:</w:t>
      </w:r>
    </w:p>
    <w:p w:rsidR="00BB62C0" w:rsidRDefault="00983A95" w:rsidP="00BB62C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«</w:t>
      </w:r>
      <w:r w:rsidRPr="006470D4">
        <w:rPr>
          <w:rFonts w:ascii="Times New Roman CYR" w:hAnsi="Times New Roman CYR" w:cs="Times New Roman CYR"/>
          <w:sz w:val="28"/>
          <w:szCs w:val="28"/>
        </w:rPr>
        <w:t xml:space="preserve">4.6.9. </w:t>
      </w:r>
      <w:proofErr w:type="gramStart"/>
      <w:r w:rsidRPr="006470D4">
        <w:rPr>
          <w:rFonts w:ascii="Times New Roman CYR" w:hAnsi="Times New Roman CYR" w:cs="Times New Roman CYR"/>
          <w:sz w:val="28"/>
          <w:szCs w:val="28"/>
        </w:rPr>
        <w:t>Аналитический учет доходов будущих периодов осуществляется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6470D4">
        <w:rPr>
          <w:rFonts w:ascii="Times New Roman CYR" w:hAnsi="Times New Roman CYR" w:cs="Times New Roman CYR"/>
          <w:sz w:val="28"/>
          <w:szCs w:val="28"/>
        </w:rPr>
        <w:t>на</w:t>
      </w:r>
      <w:r>
        <w:rPr>
          <w:rFonts w:ascii="Times New Roman CYR" w:hAnsi="Times New Roman CYR" w:cs="Times New Roman CYR"/>
          <w:sz w:val="28"/>
          <w:szCs w:val="28"/>
        </w:rPr>
        <w:t xml:space="preserve"> счетах 1 401 41 000 «</w:t>
      </w:r>
      <w:r w:rsidRPr="006470D4">
        <w:rPr>
          <w:rFonts w:ascii="Times New Roman CYR" w:hAnsi="Times New Roman CYR" w:cs="Times New Roman CYR"/>
          <w:sz w:val="28"/>
          <w:szCs w:val="28"/>
        </w:rPr>
        <w:t>Доходы будущих пери</w:t>
      </w:r>
      <w:r>
        <w:rPr>
          <w:rFonts w:ascii="Times New Roman CYR" w:hAnsi="Times New Roman CYR" w:cs="Times New Roman CYR"/>
          <w:sz w:val="28"/>
          <w:szCs w:val="28"/>
        </w:rPr>
        <w:t>одов</w:t>
      </w:r>
      <w:r w:rsidR="00282D2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E0D96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к признанию в текущем году» </w:t>
      </w:r>
      <w:r w:rsidR="007E0D96">
        <w:rPr>
          <w:rFonts w:ascii="Times New Roman CYR" w:hAnsi="Times New Roman CYR" w:cs="Times New Roman CYR"/>
          <w:sz w:val="28"/>
          <w:szCs w:val="28"/>
        </w:rPr>
        <w:t xml:space="preserve">             </w:t>
      </w:r>
      <w:r>
        <w:rPr>
          <w:rFonts w:ascii="Times New Roman CYR" w:hAnsi="Times New Roman CYR" w:cs="Times New Roman CYR"/>
          <w:sz w:val="28"/>
          <w:szCs w:val="28"/>
        </w:rPr>
        <w:t>и 1 401 49 000 «</w:t>
      </w:r>
      <w:r w:rsidRPr="006470D4">
        <w:rPr>
          <w:rFonts w:ascii="Times New Roman CYR" w:hAnsi="Times New Roman CYR" w:cs="Times New Roman CYR"/>
          <w:sz w:val="28"/>
          <w:szCs w:val="28"/>
        </w:rPr>
        <w:t>Доходы будущих периодов</w:t>
      </w:r>
      <w:r w:rsidR="00282D2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E0D96">
        <w:rPr>
          <w:rFonts w:ascii="Times New Roman CYR" w:hAnsi="Times New Roman CYR" w:cs="Times New Roman CYR"/>
          <w:sz w:val="28"/>
          <w:szCs w:val="28"/>
        </w:rPr>
        <w:t xml:space="preserve">  </w:t>
      </w:r>
      <w:r w:rsidRPr="006470D4">
        <w:rPr>
          <w:rFonts w:ascii="Times New Roman CYR" w:hAnsi="Times New Roman CYR" w:cs="Times New Roman CYR"/>
          <w:sz w:val="28"/>
          <w:szCs w:val="28"/>
        </w:rPr>
        <w:t>к признанию в очередные года</w:t>
      </w:r>
      <w:r w:rsidR="00BB62C0">
        <w:rPr>
          <w:rFonts w:ascii="Times New Roman CYR" w:hAnsi="Times New Roman CYR" w:cs="Times New Roman CYR"/>
          <w:sz w:val="28"/>
          <w:szCs w:val="28"/>
        </w:rPr>
        <w:t>», в том числе: по д</w:t>
      </w:r>
      <w:r w:rsidR="00BB62C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оходам от операций</w:t>
      </w:r>
      <w:r w:rsidR="00282D2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7E0D9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BB62C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с объектами аренды </w:t>
      </w:r>
      <w:r w:rsidR="00836B8C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BB62C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(от предоставления права пользования активом); доходам от безвозмездно переданных активов;</w:t>
      </w:r>
      <w:proofErr w:type="gramEnd"/>
      <w:r w:rsidR="00BB62C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BB62C0" w:rsidRPr="006470D4">
        <w:rPr>
          <w:rFonts w:ascii="Times New Roman CYR" w:hAnsi="Times New Roman CYR" w:cs="Times New Roman CYR"/>
          <w:sz w:val="28"/>
          <w:szCs w:val="28"/>
        </w:rPr>
        <w:t>дохо</w:t>
      </w:r>
      <w:r w:rsidR="00BB62C0">
        <w:rPr>
          <w:rFonts w:ascii="Times New Roman CYR" w:hAnsi="Times New Roman CYR" w:cs="Times New Roman CYR"/>
          <w:sz w:val="28"/>
          <w:szCs w:val="28"/>
        </w:rPr>
        <w:t xml:space="preserve">ды </w:t>
      </w:r>
      <w:r w:rsidR="00BB62C0" w:rsidRPr="006470D4">
        <w:rPr>
          <w:rFonts w:ascii="Times New Roman CYR" w:hAnsi="Times New Roman CYR" w:cs="Times New Roman CYR"/>
          <w:sz w:val="28"/>
          <w:szCs w:val="28"/>
        </w:rPr>
        <w:t>от предоставления права ограниченного пользования земельным участком (сервитут)</w:t>
      </w:r>
      <w:r w:rsidR="00282D2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94998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по МБТ</w:t>
      </w:r>
      <w:r w:rsidR="00BB62C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7E0D9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BB62C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с условиями, субсидиям, грантам. </w:t>
      </w:r>
    </w:p>
    <w:p w:rsidR="00BB62C0" w:rsidRDefault="00C3798B" w:rsidP="00BB62C0">
      <w:pPr>
        <w:autoSpaceDE w:val="0"/>
        <w:autoSpaceDN w:val="0"/>
        <w:adjustRightInd w:val="0"/>
        <w:ind w:firstLine="54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BB62C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Учет ожидаемых доходов от уплаты выставленных </w:t>
      </w:r>
      <w:r w:rsidR="0008343F" w:rsidRPr="006470D4">
        <w:rPr>
          <w:rFonts w:ascii="Times New Roman CYR" w:hAnsi="Times New Roman CYR" w:cs="Times New Roman CYR"/>
          <w:sz w:val="28"/>
          <w:szCs w:val="28"/>
        </w:rPr>
        <w:t xml:space="preserve">субъектами централизованного учета </w:t>
      </w:r>
      <w:r w:rsidR="00BB62C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штрафных санкций по договору (контракту)</w:t>
      </w:r>
      <w:r w:rsidR="007E0D96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 </w:t>
      </w:r>
      <w:r w:rsidR="00BB62C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 случаях как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судебного, </w:t>
      </w:r>
      <w:r w:rsidR="00BB62C0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так и досудебного урегулирования, когда сумму поступлений невозможно надежно оценить, осуществляется на счете 1 401 40 000 «Доходы будущих периодов».</w:t>
      </w:r>
    </w:p>
    <w:p w:rsidR="00983A95" w:rsidRDefault="00983A95" w:rsidP="00983A9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6470D4">
        <w:rPr>
          <w:rFonts w:ascii="Times New Roman CYR" w:hAnsi="Times New Roman CYR" w:cs="Times New Roman CYR"/>
          <w:sz w:val="28"/>
          <w:szCs w:val="28"/>
        </w:rPr>
        <w:t>Отражение в учете доходов будущих периодов, подлежащих</w:t>
      </w:r>
      <w:r w:rsidR="00145134">
        <w:rPr>
          <w:rFonts w:ascii="Times New Roman CYR" w:hAnsi="Times New Roman CYR" w:cs="Times New Roman CYR"/>
          <w:sz w:val="28"/>
          <w:szCs w:val="28"/>
        </w:rPr>
        <w:t xml:space="preserve">                                  </w:t>
      </w:r>
      <w:r w:rsidR="00BE16DE">
        <w:rPr>
          <w:rFonts w:ascii="Times New Roman CYR" w:hAnsi="Times New Roman CYR" w:cs="Times New Roman CYR"/>
          <w:sz w:val="28"/>
          <w:szCs w:val="28"/>
        </w:rPr>
        <w:lastRenderedPageBreak/>
        <w:t>к</w:t>
      </w:r>
      <w:r w:rsidRPr="006470D4">
        <w:rPr>
          <w:rFonts w:ascii="Times New Roman CYR" w:hAnsi="Times New Roman CYR" w:cs="Times New Roman CYR"/>
          <w:sz w:val="28"/>
          <w:szCs w:val="28"/>
        </w:rPr>
        <w:t xml:space="preserve"> признанию в</w:t>
      </w:r>
      <w:r>
        <w:rPr>
          <w:rFonts w:ascii="Times New Roman CYR" w:hAnsi="Times New Roman CYR" w:cs="Times New Roman CYR"/>
          <w:sz w:val="28"/>
          <w:szCs w:val="28"/>
        </w:rPr>
        <w:t xml:space="preserve">  </w:t>
      </w:r>
      <w:r w:rsidRPr="006470D4">
        <w:rPr>
          <w:rFonts w:ascii="Times New Roman CYR" w:hAnsi="Times New Roman CYR" w:cs="Times New Roman CYR"/>
          <w:sz w:val="28"/>
          <w:szCs w:val="28"/>
        </w:rPr>
        <w:t xml:space="preserve"> те</w:t>
      </w:r>
      <w:r w:rsidR="00BB62C0">
        <w:rPr>
          <w:rFonts w:ascii="Times New Roman CYR" w:hAnsi="Times New Roman CYR" w:cs="Times New Roman CYR"/>
          <w:sz w:val="28"/>
          <w:szCs w:val="28"/>
        </w:rPr>
        <w:t>кущем году и в очередные годы</w:t>
      </w:r>
      <w:r w:rsidRPr="006470D4">
        <w:rPr>
          <w:rFonts w:ascii="Times New Roman CYR" w:hAnsi="Times New Roman CYR" w:cs="Times New Roman CYR"/>
          <w:sz w:val="28"/>
          <w:szCs w:val="28"/>
        </w:rPr>
        <w:t>, осуществляется</w:t>
      </w:r>
      <w:r w:rsidR="00282D2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6470D4">
        <w:rPr>
          <w:rFonts w:ascii="Times New Roman CYR" w:hAnsi="Times New Roman CYR" w:cs="Times New Roman CYR"/>
          <w:sz w:val="28"/>
          <w:szCs w:val="28"/>
        </w:rPr>
        <w:t xml:space="preserve">на основании представляемых субъектами централизованного учета в сроки, установленные </w:t>
      </w:r>
      <w:hyperlink r:id="rId10" w:history="1">
        <w:r w:rsidRPr="006470D4">
          <w:rPr>
            <w:rFonts w:ascii="Times New Roman CYR" w:hAnsi="Times New Roman CYR" w:cs="Times New Roman CYR"/>
            <w:sz w:val="28"/>
            <w:szCs w:val="28"/>
          </w:rPr>
          <w:t>графиком</w:t>
        </w:r>
      </w:hyperlink>
      <w:r w:rsidRPr="006470D4">
        <w:rPr>
          <w:rFonts w:ascii="Times New Roman CYR" w:hAnsi="Times New Roman CYR" w:cs="Times New Roman CYR"/>
          <w:sz w:val="28"/>
          <w:szCs w:val="28"/>
        </w:rPr>
        <w:t xml:space="preserve"> документооборота</w:t>
      </w:r>
      <w:r w:rsidR="006C0A9A">
        <w:rPr>
          <w:rFonts w:ascii="Times New Roman CYR" w:hAnsi="Times New Roman CYR" w:cs="Times New Roman CYR"/>
          <w:sz w:val="28"/>
          <w:szCs w:val="28"/>
        </w:rPr>
        <w:t>,</w:t>
      </w:r>
      <w:r w:rsidR="00D64EC2">
        <w:rPr>
          <w:rFonts w:ascii="Times New Roman CYR" w:hAnsi="Times New Roman CYR" w:cs="Times New Roman CYR"/>
          <w:sz w:val="28"/>
          <w:szCs w:val="28"/>
        </w:rPr>
        <w:t xml:space="preserve"> следующих документов</w:t>
      </w:r>
      <w:r w:rsidRPr="006470D4">
        <w:rPr>
          <w:rFonts w:ascii="Times New Roman CYR" w:hAnsi="Times New Roman CYR" w:cs="Times New Roman CYR"/>
          <w:sz w:val="28"/>
          <w:szCs w:val="28"/>
        </w:rPr>
        <w:t xml:space="preserve">: </w:t>
      </w:r>
    </w:p>
    <w:p w:rsidR="00983A95" w:rsidRDefault="00983A95" w:rsidP="00983A9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</w:t>
      </w:r>
      <w:r w:rsidRPr="006470D4">
        <w:rPr>
          <w:rFonts w:ascii="Times New Roman CYR" w:hAnsi="Times New Roman CYR" w:cs="Times New Roman CYR"/>
          <w:sz w:val="28"/>
          <w:szCs w:val="28"/>
        </w:rPr>
        <w:t>ведомлени</w:t>
      </w:r>
      <w:r w:rsidR="004E5DA2">
        <w:rPr>
          <w:rFonts w:ascii="Times New Roman CYR" w:hAnsi="Times New Roman CYR" w:cs="Times New Roman CYR"/>
          <w:sz w:val="28"/>
          <w:szCs w:val="28"/>
        </w:rPr>
        <w:t>й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6470D4">
        <w:rPr>
          <w:rFonts w:ascii="Times New Roman CYR" w:hAnsi="Times New Roman CYR" w:cs="Times New Roman CYR"/>
          <w:sz w:val="28"/>
          <w:szCs w:val="28"/>
        </w:rPr>
        <w:t>о бюджетных данных по</w:t>
      </w:r>
      <w:r>
        <w:rPr>
          <w:rFonts w:ascii="Times New Roman CYR" w:hAnsi="Times New Roman CYR" w:cs="Times New Roman CYR"/>
          <w:sz w:val="28"/>
          <w:szCs w:val="28"/>
        </w:rPr>
        <w:t xml:space="preserve"> МБТ</w:t>
      </w:r>
      <w:r w:rsidRPr="006470D4">
        <w:rPr>
          <w:rFonts w:ascii="Times New Roman CYR" w:hAnsi="Times New Roman CYR" w:cs="Times New Roman CYR"/>
          <w:sz w:val="28"/>
          <w:szCs w:val="28"/>
        </w:rPr>
        <w:t>, имеющи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Pr="006470D4">
        <w:rPr>
          <w:rFonts w:ascii="Times New Roman CYR" w:hAnsi="Times New Roman CYR" w:cs="Times New Roman CYR"/>
          <w:sz w:val="28"/>
          <w:szCs w:val="28"/>
        </w:rPr>
        <w:t xml:space="preserve"> целевое назначение</w:t>
      </w:r>
      <w:r w:rsidR="002A1680">
        <w:rPr>
          <w:rFonts w:ascii="Times New Roman CYR" w:hAnsi="Times New Roman CYR" w:cs="Times New Roman CYR"/>
          <w:sz w:val="28"/>
          <w:szCs w:val="28"/>
        </w:rPr>
        <w:t>;</w:t>
      </w:r>
    </w:p>
    <w:p w:rsidR="00983A95" w:rsidRDefault="00983A95" w:rsidP="00983A9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6470D4">
        <w:rPr>
          <w:rFonts w:ascii="Times New Roman CYR" w:hAnsi="Times New Roman CYR" w:cs="Times New Roman CYR"/>
          <w:sz w:val="28"/>
          <w:szCs w:val="28"/>
        </w:rPr>
        <w:t>заключенны</w:t>
      </w:r>
      <w:r w:rsidR="004E5DA2">
        <w:rPr>
          <w:rFonts w:ascii="Times New Roman CYR" w:hAnsi="Times New Roman CYR" w:cs="Times New Roman CYR"/>
          <w:sz w:val="28"/>
          <w:szCs w:val="28"/>
        </w:rPr>
        <w:t>х</w:t>
      </w:r>
      <w:r w:rsidRPr="006470D4">
        <w:rPr>
          <w:rFonts w:ascii="Times New Roman CYR" w:hAnsi="Times New Roman CYR" w:cs="Times New Roman CYR"/>
          <w:sz w:val="28"/>
          <w:szCs w:val="28"/>
        </w:rPr>
        <w:t xml:space="preserve"> соглашени</w:t>
      </w:r>
      <w:r w:rsidR="004E5DA2">
        <w:rPr>
          <w:rFonts w:ascii="Times New Roman CYR" w:hAnsi="Times New Roman CYR" w:cs="Times New Roman CYR"/>
          <w:sz w:val="28"/>
          <w:szCs w:val="28"/>
        </w:rPr>
        <w:t>й</w:t>
      </w:r>
      <w:r w:rsidRPr="006470D4">
        <w:rPr>
          <w:rFonts w:ascii="Times New Roman CYR" w:hAnsi="Times New Roman CYR" w:cs="Times New Roman CYR"/>
          <w:sz w:val="28"/>
          <w:szCs w:val="28"/>
        </w:rPr>
        <w:t xml:space="preserve"> (договор</w:t>
      </w:r>
      <w:r w:rsidR="004E5DA2">
        <w:rPr>
          <w:rFonts w:ascii="Times New Roman CYR" w:hAnsi="Times New Roman CYR" w:cs="Times New Roman CYR"/>
          <w:sz w:val="28"/>
          <w:szCs w:val="28"/>
        </w:rPr>
        <w:t>ов</w:t>
      </w:r>
      <w:r w:rsidRPr="006470D4">
        <w:rPr>
          <w:rFonts w:ascii="Times New Roman CYR" w:hAnsi="Times New Roman CYR" w:cs="Times New Roman CYR"/>
          <w:sz w:val="28"/>
          <w:szCs w:val="28"/>
        </w:rPr>
        <w:t>) о предоставлении субсидий, субвенций</w:t>
      </w:r>
      <w:r w:rsidR="004E5DA2">
        <w:rPr>
          <w:rFonts w:ascii="Times New Roman CYR" w:hAnsi="Times New Roman CYR" w:cs="Times New Roman CYR"/>
          <w:sz w:val="28"/>
          <w:szCs w:val="28"/>
        </w:rPr>
        <w:t xml:space="preserve"> и иных МБТ</w:t>
      </w:r>
      <w:r w:rsidR="00BB62C0">
        <w:rPr>
          <w:rFonts w:ascii="Times New Roman CYR" w:hAnsi="Times New Roman CYR" w:cs="Times New Roman CYR"/>
          <w:sz w:val="28"/>
          <w:szCs w:val="28"/>
        </w:rPr>
        <w:t>;</w:t>
      </w:r>
    </w:p>
    <w:p w:rsidR="00BB62C0" w:rsidRDefault="004E5DA2" w:rsidP="00983A9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договоров</w:t>
      </w:r>
      <w:r w:rsidR="00BB62C0">
        <w:rPr>
          <w:rFonts w:ascii="Times New Roman CYR" w:hAnsi="Times New Roman CYR" w:cs="Times New Roman CYR"/>
          <w:sz w:val="28"/>
          <w:szCs w:val="28"/>
        </w:rPr>
        <w:t xml:space="preserve"> аренды земельных участков и аренды объектов муниципального нежилого фонда;</w:t>
      </w:r>
    </w:p>
    <w:p w:rsidR="00BB62C0" w:rsidRPr="004E5DA2" w:rsidRDefault="004E5DA2" w:rsidP="00BB62C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договоров</w:t>
      </w:r>
      <w:r w:rsidR="00BB62C0">
        <w:rPr>
          <w:rFonts w:ascii="Times New Roman CYR" w:hAnsi="Times New Roman CYR" w:cs="Times New Roman CYR"/>
          <w:sz w:val="28"/>
          <w:szCs w:val="28"/>
        </w:rPr>
        <w:t xml:space="preserve"> купли-продажи а</w:t>
      </w:r>
      <w:r>
        <w:rPr>
          <w:rFonts w:ascii="Times New Roman CYR" w:hAnsi="Times New Roman CYR" w:cs="Times New Roman CYR"/>
          <w:sz w:val="28"/>
          <w:szCs w:val="28"/>
        </w:rPr>
        <w:t>рендованного нежилого помещения</w:t>
      </w:r>
      <w:proofErr w:type="gramStart"/>
      <w:r w:rsidR="004332BF">
        <w:rPr>
          <w:rFonts w:ascii="Times New Roman CYR" w:hAnsi="Times New Roman CYR" w:cs="Times New Roman CYR"/>
          <w:sz w:val="28"/>
          <w:szCs w:val="28"/>
        </w:rPr>
        <w:t>.»</w:t>
      </w:r>
      <w:r w:rsidRPr="004E5DA2">
        <w:rPr>
          <w:rFonts w:ascii="Times New Roman CYR" w:hAnsi="Times New Roman CYR" w:cs="Times New Roman CYR"/>
          <w:sz w:val="28"/>
          <w:szCs w:val="28"/>
        </w:rPr>
        <w:t>;</w:t>
      </w:r>
      <w:proofErr w:type="gramEnd"/>
    </w:p>
    <w:p w:rsidR="00282D25" w:rsidRPr="00282D25" w:rsidRDefault="00BB62C0" w:rsidP="00CF63B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</w:t>
      </w:r>
      <w:r w:rsidR="00CF63B8">
        <w:rPr>
          <w:rFonts w:ascii="Times New Roman CYR" w:hAnsi="Times New Roman CYR" w:cs="Times New Roman CYR"/>
          <w:sz w:val="28"/>
          <w:szCs w:val="28"/>
        </w:rPr>
        <w:t xml:space="preserve">) </w:t>
      </w:r>
      <w:hyperlink r:id="rId11">
        <w:r w:rsidR="00282D25">
          <w:rPr>
            <w:sz w:val="28"/>
            <w:szCs w:val="28"/>
          </w:rPr>
          <w:t>д</w:t>
        </w:r>
        <w:r w:rsidR="00282D25" w:rsidRPr="00282D25">
          <w:rPr>
            <w:sz w:val="28"/>
            <w:szCs w:val="28"/>
          </w:rPr>
          <w:t>ополнить</w:t>
        </w:r>
      </w:hyperlink>
      <w:r w:rsidR="00282D25">
        <w:rPr>
          <w:sz w:val="28"/>
          <w:szCs w:val="28"/>
        </w:rPr>
        <w:t xml:space="preserve"> </w:t>
      </w:r>
      <w:r w:rsidR="00CF63B8">
        <w:rPr>
          <w:sz w:val="28"/>
          <w:szCs w:val="28"/>
        </w:rPr>
        <w:t>под</w:t>
      </w:r>
      <w:r w:rsidR="00282D25">
        <w:rPr>
          <w:sz w:val="28"/>
          <w:szCs w:val="28"/>
        </w:rPr>
        <w:t>пунктом 4.8.7</w:t>
      </w:r>
      <w:r w:rsidR="00282D25" w:rsidRPr="00282D25">
        <w:rPr>
          <w:sz w:val="28"/>
          <w:szCs w:val="28"/>
        </w:rPr>
        <w:t xml:space="preserve"> следующего содержания:</w:t>
      </w:r>
    </w:p>
    <w:p w:rsidR="00282D25" w:rsidRPr="00E63B9A" w:rsidRDefault="00282D25" w:rsidP="00282D2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3B9A">
        <w:rPr>
          <w:rFonts w:ascii="Times New Roman" w:hAnsi="Times New Roman" w:cs="Times New Roman"/>
          <w:sz w:val="28"/>
          <w:szCs w:val="28"/>
        </w:rPr>
        <w:t xml:space="preserve">«4.8.7. При заполнении </w:t>
      </w:r>
      <w:hyperlink r:id="rId12">
        <w:r w:rsidRPr="00E63B9A">
          <w:rPr>
            <w:rFonts w:ascii="Times New Roman" w:hAnsi="Times New Roman" w:cs="Times New Roman"/>
            <w:sz w:val="28"/>
            <w:szCs w:val="28"/>
          </w:rPr>
          <w:t>графы 8</w:t>
        </w:r>
      </w:hyperlink>
      <w:r w:rsidRPr="00E63B9A">
        <w:rPr>
          <w:rFonts w:ascii="Times New Roman" w:hAnsi="Times New Roman" w:cs="Times New Roman"/>
          <w:sz w:val="28"/>
          <w:szCs w:val="28"/>
        </w:rPr>
        <w:t xml:space="preserve"> «Код статуса операции» Ведомости группового начисления доходов (ф. 0510431) и </w:t>
      </w:r>
      <w:hyperlink r:id="rId13">
        <w:r w:rsidRPr="00E63B9A">
          <w:rPr>
            <w:rFonts w:ascii="Times New Roman" w:hAnsi="Times New Roman" w:cs="Times New Roman"/>
            <w:sz w:val="28"/>
            <w:szCs w:val="28"/>
          </w:rPr>
          <w:t>реквизита</w:t>
        </w:r>
      </w:hyperlink>
      <w:r w:rsidRPr="00E63B9A">
        <w:rPr>
          <w:rFonts w:ascii="Times New Roman" w:hAnsi="Times New Roman" w:cs="Times New Roman"/>
          <w:sz w:val="28"/>
          <w:szCs w:val="28"/>
        </w:rPr>
        <w:t xml:space="preserve"> «Тип операции» Извещения о начислении доходов (уточнении начисления) (ф. 0510432) использовать следующие кодовые обозначения:</w:t>
      </w:r>
    </w:p>
    <w:p w:rsidR="00282D25" w:rsidRPr="00E63B9A" w:rsidRDefault="00282D25" w:rsidP="00282D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7774"/>
      </w:tblGrid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Код статуса операций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Начисление администрируемых доходов текущего финансового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Начисление иных доходов текущего финансового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01.21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Начисление администрируемых доходов будущих периодов</w:t>
            </w:r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01.22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Начисление иных доходов будущих периодов</w:t>
            </w:r>
          </w:p>
        </w:tc>
      </w:tr>
      <w:tr w:rsidR="00E63B9A" w:rsidRPr="00E63B9A" w:rsidTr="00E8330E">
        <w:tc>
          <w:tcPr>
            <w:tcW w:w="1644" w:type="dxa"/>
          </w:tcPr>
          <w:p w:rsidR="002A60F0" w:rsidRPr="00E63B9A" w:rsidRDefault="002A60F0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01.23</w:t>
            </w:r>
          </w:p>
        </w:tc>
        <w:tc>
          <w:tcPr>
            <w:tcW w:w="7774" w:type="dxa"/>
          </w:tcPr>
          <w:p w:rsidR="002A60F0" w:rsidRPr="00E63B9A" w:rsidRDefault="002A60F0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Начисление администрируемых доходов будущих периодов</w:t>
            </w:r>
            <w:r w:rsidR="00F34DBF" w:rsidRPr="00F34DBF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к признанию в текущем году</w:t>
            </w:r>
          </w:p>
        </w:tc>
      </w:tr>
      <w:tr w:rsidR="00E63B9A" w:rsidRPr="00E63B9A" w:rsidTr="00E8330E">
        <w:tc>
          <w:tcPr>
            <w:tcW w:w="1644" w:type="dxa"/>
          </w:tcPr>
          <w:p w:rsidR="002A60F0" w:rsidRPr="00E63B9A" w:rsidRDefault="002A60F0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01.24</w:t>
            </w:r>
          </w:p>
        </w:tc>
        <w:tc>
          <w:tcPr>
            <w:tcW w:w="7774" w:type="dxa"/>
          </w:tcPr>
          <w:p w:rsidR="002A60F0" w:rsidRPr="00E63B9A" w:rsidRDefault="002A60F0" w:rsidP="002A60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администрируемых доходов будущих периодов </w:t>
            </w:r>
            <w:r w:rsidR="00F34DBF" w:rsidRPr="00F34DBF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403F84">
              <w:rPr>
                <w:rFonts w:ascii="Times New Roman" w:hAnsi="Times New Roman" w:cs="Times New Roman"/>
                <w:sz w:val="28"/>
                <w:szCs w:val="28"/>
              </w:rPr>
              <w:t>к признанию в очередных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403F8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01.31</w:t>
            </w:r>
          </w:p>
        </w:tc>
        <w:tc>
          <w:tcPr>
            <w:tcW w:w="7774" w:type="dxa"/>
          </w:tcPr>
          <w:p w:rsidR="00282D25" w:rsidRPr="00E63B9A" w:rsidRDefault="00282D25" w:rsidP="00AA5A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администрируемых доходов текущего года </w:t>
            </w:r>
            <w:r w:rsidR="00AA5AC1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при исправлении ошибок</w:t>
            </w:r>
            <w:r w:rsidR="00AA5AC1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01.32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иных доходов текущего года 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01.33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администрируемых доходов текущего года </w:t>
            </w:r>
            <w:r w:rsidR="00AA5AC1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01.34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Начисление иных доходов текущего года 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01.35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администрируемых доходов текущего года </w:t>
            </w:r>
            <w:r w:rsidR="00AA5AC1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01.36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иных доходов текущего года 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, выявленных </w:t>
            </w:r>
            <w:r w:rsidR="00AA5AC1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01.37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администрируемых доходов текущего года </w:t>
            </w:r>
            <w:r w:rsidR="00AA5AC1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при исправлении ошибок прошлых лет, выявленных </w:t>
            </w:r>
            <w:r w:rsidR="00AA5AC1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01.38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Начисление иных доходов текущего года при исправлении ошибок прошлых лет,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AA5AC1" w:rsidRPr="00E63B9A" w:rsidRDefault="00AA5AC1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01.39</w:t>
            </w:r>
          </w:p>
        </w:tc>
        <w:tc>
          <w:tcPr>
            <w:tcW w:w="7774" w:type="dxa"/>
          </w:tcPr>
          <w:p w:rsidR="00AA5AC1" w:rsidRPr="00E63B9A" w:rsidRDefault="00AA5AC1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доходов текущего финансового года - проценты по предоставленным кредитам, займам (ссудам)                                        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</w:p>
        </w:tc>
      </w:tr>
      <w:tr w:rsidR="00E63B9A" w:rsidRPr="00E63B9A" w:rsidTr="00E8330E">
        <w:tc>
          <w:tcPr>
            <w:tcW w:w="1644" w:type="dxa"/>
          </w:tcPr>
          <w:p w:rsidR="00AA5AC1" w:rsidRPr="00E63B9A" w:rsidRDefault="00AA5AC1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01.3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7774" w:type="dxa"/>
          </w:tcPr>
          <w:p w:rsidR="00AA5AC1" w:rsidRPr="00E63B9A" w:rsidRDefault="00AA5AC1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Начисление доходов текущего финансового года - проценты по предоставленным кредитам, займам (ссудам)                                                  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AA5AC1" w:rsidRPr="00E63B9A" w:rsidRDefault="00AA5AC1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01.3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7774" w:type="dxa"/>
          </w:tcPr>
          <w:p w:rsidR="00AA5AC1" w:rsidRPr="00E63B9A" w:rsidRDefault="00AA5AC1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доходов текущего финансового года - проценты по предоставленным кредитам, займам (ссудам)                                       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AA5AC1" w:rsidRPr="00E63B9A" w:rsidRDefault="00AA5AC1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01.3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7774" w:type="dxa"/>
          </w:tcPr>
          <w:p w:rsidR="00AA5AC1" w:rsidRPr="00E63B9A" w:rsidRDefault="00AA5AC1" w:rsidP="000F1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Начисление доходов текущего финансового года - проценты по предоставл</w:t>
            </w:r>
            <w:r w:rsidR="000F1507">
              <w:rPr>
                <w:rFonts w:ascii="Times New Roman" w:hAnsi="Times New Roman" w:cs="Times New Roman"/>
                <w:sz w:val="28"/>
                <w:szCs w:val="28"/>
              </w:rPr>
              <w:t xml:space="preserve">енным кредитам, займам (ссудам)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при исправлении ошибок прошлых лет, выявленных</w:t>
            </w:r>
            <w:r w:rsidR="000F1507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01.41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администрируемых доходов будущих периодов 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01.42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иных доходов будущих периодов </w:t>
            </w:r>
            <w:r w:rsidR="004C7025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01.43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администрируемых доходов будущих периодов </w:t>
            </w:r>
            <w:r w:rsidR="000F150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01.44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иных доходов будущих периодов </w:t>
            </w:r>
            <w:r w:rsidR="004C7025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01.45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администрируемых доходов будущих периодов 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01.46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иных доходов будущих периодов </w:t>
            </w:r>
            <w:r w:rsidR="004C7025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01.47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администрируемых доходов будущих периодов </w:t>
            </w:r>
            <w:r w:rsidR="000F1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при исправлении ошибок прошлых лет, выявленных </w:t>
            </w:r>
            <w:r w:rsidR="004C7025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282D25" w:rsidRPr="00E63B9A" w:rsidRDefault="00282D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01.48</w:t>
            </w:r>
          </w:p>
        </w:tc>
        <w:tc>
          <w:tcPr>
            <w:tcW w:w="7774" w:type="dxa"/>
          </w:tcPr>
          <w:p w:rsidR="00282D25" w:rsidRPr="00E63B9A" w:rsidRDefault="00282D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иных доходов будущих периодов </w:t>
            </w:r>
            <w:r w:rsidR="004C7025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при исправлении ошибок прошлых лет, выявленных </w:t>
            </w:r>
            <w:r w:rsidR="004C7025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AA5AC1" w:rsidRPr="00E63B9A" w:rsidRDefault="004C70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01.4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7774" w:type="dxa"/>
          </w:tcPr>
          <w:p w:rsidR="00AA5AC1" w:rsidRPr="00E63B9A" w:rsidRDefault="004C70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администрируемых доходов будущих периодов </w:t>
            </w:r>
            <w:r w:rsidR="000F1507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к признанию в текущем году при исправлении ошибок года, предшествующего отчетному</w:t>
            </w:r>
          </w:p>
        </w:tc>
      </w:tr>
      <w:tr w:rsidR="00E63B9A" w:rsidRPr="00E63B9A" w:rsidTr="00E8330E">
        <w:tc>
          <w:tcPr>
            <w:tcW w:w="1644" w:type="dxa"/>
          </w:tcPr>
          <w:p w:rsidR="00AA5AC1" w:rsidRPr="00E63B9A" w:rsidRDefault="004C70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01.4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7774" w:type="dxa"/>
          </w:tcPr>
          <w:p w:rsidR="00AA5AC1" w:rsidRPr="00E63B9A" w:rsidRDefault="004C7025" w:rsidP="004C70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администрируемых доходов будущих периодов </w:t>
            </w:r>
            <w:r w:rsidR="000F1507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к признанию в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очередные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года при исправлении ошибок года, предшествующего отчетному</w:t>
            </w:r>
          </w:p>
        </w:tc>
      </w:tr>
      <w:tr w:rsidR="00E63B9A" w:rsidRPr="00E63B9A" w:rsidTr="00E8330E">
        <w:tc>
          <w:tcPr>
            <w:tcW w:w="1644" w:type="dxa"/>
          </w:tcPr>
          <w:p w:rsidR="00AA5AC1" w:rsidRPr="00E63B9A" w:rsidRDefault="004C70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01.4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7774" w:type="dxa"/>
          </w:tcPr>
          <w:p w:rsidR="00AA5AC1" w:rsidRPr="00E63B9A" w:rsidRDefault="004C70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администрируемых доходов будущих периодов </w:t>
            </w:r>
            <w:r w:rsidR="000F1507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к признанию в текущем году 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AA5AC1" w:rsidRPr="00E63B9A" w:rsidRDefault="004C70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01.4Г</w:t>
            </w:r>
          </w:p>
        </w:tc>
        <w:tc>
          <w:tcPr>
            <w:tcW w:w="7774" w:type="dxa"/>
          </w:tcPr>
          <w:p w:rsidR="00AA5AC1" w:rsidRPr="00E63B9A" w:rsidRDefault="004C7025" w:rsidP="004C70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администрируемых доходов будущих периодов </w:t>
            </w:r>
            <w:r w:rsidR="000F1507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к признанию в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очередные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года 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4C7025" w:rsidRPr="00E63B9A" w:rsidRDefault="004C70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01.4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</w:p>
        </w:tc>
        <w:tc>
          <w:tcPr>
            <w:tcW w:w="7774" w:type="dxa"/>
          </w:tcPr>
          <w:p w:rsidR="004C7025" w:rsidRPr="00E63B9A" w:rsidRDefault="004C70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администрируемых доходов будущих периодов </w:t>
            </w:r>
            <w:r w:rsidR="000F150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к признанию в текущем году при исправлении ошибок года, предшествующего отчетному,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4C7025" w:rsidRPr="00E63B9A" w:rsidRDefault="004C7025" w:rsidP="00282D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01.4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</w:p>
        </w:tc>
        <w:tc>
          <w:tcPr>
            <w:tcW w:w="7774" w:type="dxa"/>
          </w:tcPr>
          <w:p w:rsidR="004C7025" w:rsidRPr="00E63B9A" w:rsidRDefault="004C7025" w:rsidP="00282D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администрируемых доходов будущих периодов </w:t>
            </w:r>
            <w:r w:rsidR="000F1507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к признанию в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очередные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года при исправлении ошибок года, предшествующего отчетному, выявленных                                           по результатам контрольных мероприятий</w:t>
            </w:r>
          </w:p>
        </w:tc>
      </w:tr>
      <w:tr w:rsidR="00E63B9A" w:rsidRPr="00E63B9A" w:rsidTr="00E8330E">
        <w:trPr>
          <w:trHeight w:val="1513"/>
        </w:trPr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01.4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администрируемых доходов будущих периодов </w:t>
            </w:r>
            <w:r w:rsidR="000F150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к признанию в текущем году при исправлении ошибок года, предшествующего отчетному, выявленных                                           по результатам контрольных мероприятий</w:t>
            </w:r>
          </w:p>
        </w:tc>
      </w:tr>
      <w:tr w:rsidR="00E63B9A" w:rsidRPr="00E63B9A" w:rsidTr="00E8330E">
        <w:trPr>
          <w:trHeight w:val="1274"/>
        </w:trPr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01.4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7774" w:type="dxa"/>
          </w:tcPr>
          <w:p w:rsidR="008604CB" w:rsidRPr="00E63B9A" w:rsidRDefault="008604CB" w:rsidP="000F1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администрируемых доходов будущих периодов </w:t>
            </w:r>
            <w:r w:rsidR="000F150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к признанию в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очередные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года при исправлении ошибок года, предшествующего</w:t>
            </w:r>
            <w:r w:rsidR="00E833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отчетному,</w:t>
            </w:r>
            <w:r w:rsidR="00E833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выявленных</w:t>
            </w:r>
            <w:r w:rsidR="000F1507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 результатам контрольных мероприятий</w:t>
            </w:r>
          </w:p>
        </w:tc>
      </w:tr>
      <w:tr w:rsidR="00E63B9A" w:rsidRPr="00E63B9A" w:rsidTr="00E8330E">
        <w:trPr>
          <w:trHeight w:val="1339"/>
        </w:trPr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01.51</w:t>
            </w:r>
          </w:p>
        </w:tc>
        <w:tc>
          <w:tcPr>
            <w:tcW w:w="7774" w:type="dxa"/>
          </w:tcPr>
          <w:p w:rsidR="008604CB" w:rsidRPr="00E63B9A" w:rsidRDefault="008604CB" w:rsidP="000F1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Начисление администрируемых доходов текущего финансового года при исправлении ошибок текущег</w:t>
            </w:r>
            <w:r w:rsidR="009C1D3C">
              <w:rPr>
                <w:rFonts w:ascii="Times New Roman" w:hAnsi="Times New Roman" w:cs="Times New Roman"/>
                <w:sz w:val="28"/>
                <w:szCs w:val="28"/>
              </w:rPr>
              <w:t>о года, в том числе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в связи с несвоевременным представлением первичного (сводного) учетного документа</w:t>
            </w:r>
          </w:p>
        </w:tc>
      </w:tr>
      <w:tr w:rsidR="00E63B9A" w:rsidRPr="00E63B9A" w:rsidTr="00E8330E">
        <w:trPr>
          <w:trHeight w:val="1348"/>
        </w:trPr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01.52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Начисление иных доходов текущего финансового года </w:t>
            </w:r>
            <w:r w:rsidR="000F150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при исправ</w:t>
            </w:r>
            <w:r w:rsidR="009C1D3C">
              <w:rPr>
                <w:rFonts w:ascii="Times New Roman" w:hAnsi="Times New Roman" w:cs="Times New Roman"/>
                <w:sz w:val="28"/>
                <w:szCs w:val="28"/>
              </w:rPr>
              <w:t>лении ошибок текущего года, в том числе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в связи                                                        с несвоевременным представлением первичного (сводного) учетного документа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01.53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Начисление доходов текущего финансового года - проценты по предоставленным кредитам, займам (ссудам)                                    при исправ</w:t>
            </w:r>
            <w:r w:rsidR="009C1D3C">
              <w:rPr>
                <w:rFonts w:ascii="Times New Roman" w:hAnsi="Times New Roman" w:cs="Times New Roman"/>
                <w:sz w:val="28"/>
                <w:szCs w:val="28"/>
              </w:rPr>
              <w:t>лении ошибок текущего года, в том числе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в связи                                       с несвоевременным представлением первичного (сводного) учетного документа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02.11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ранее начисленных администрируемых доходов текущего финансового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ранее начисленных иных доходов текущего финансового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02.21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суммы ранее начисленных администрируемых доходов будущих периодов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02.22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даты признания доходов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02.23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предельной даты исполнения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02.24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суммы ранее начисленных иных доходов будущих периодов</w:t>
            </w:r>
          </w:p>
        </w:tc>
      </w:tr>
      <w:tr w:rsidR="00E63B9A" w:rsidRPr="00E63B9A" w:rsidTr="00E8330E">
        <w:trPr>
          <w:trHeight w:val="806"/>
        </w:trPr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02.25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даты признания доходов и предельной даты исполнения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02.26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даты признания иных доходов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02.27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предельной даты исполнения иных доходов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02.28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даты признания доходов и предельной даты исполнения иных доходов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02.29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предельной даты исполнения доходов - процентов по предоставленным кредитам, займам (ссудам)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02.2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суммы ранее начисленных администрируемых доходов будущих периодов к признанию в текущем году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02.2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суммы ранее начисленных администрируемых доходов будущих периодов к признанию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очередные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02.31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начисленных администрируемых доходов текущего года 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02.32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начисленных иных доходов текущего года                           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02.33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начисленных администрируемых доходов текущего года 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02.34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начисленных иных доходов текущего года  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02.35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начисленных администрируемых доходов текущего года 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02.36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начисленных иных доходов текущего года                             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02.37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начисленных администрируемых доходов текущего года при исправлении ошибок прошлых лет,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02.38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начисленных иных доходов текущего года                               при исправлении ошибок прошлых лет, выявленных                                 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02.39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начисленных доходов текущего финансового года - проценты по предоставленным кредитам, займам (ссудам) 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02.3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начисленных доходов текущего финансового года - проценты по предоставленным кредитам, займам (ссудам) 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02.3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начисленных доходов текущего финансового года - проценты по предоставленным кредитам, займам (ссудам) 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02.3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начисленных доходов текущего финансового года - проценты по предоставленным кредитам, займам (ссудам) при исправлении ошибок прошлых лет,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02.61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начисленных администрируемых доходов будущих периодов при исправлении ошибок текущего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02.62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начисленных иных доходов будущих периодов </w:t>
            </w:r>
            <w:r w:rsidR="0014513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при исправлении ошибок текущего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02.63</w:t>
            </w:r>
          </w:p>
        </w:tc>
        <w:tc>
          <w:tcPr>
            <w:tcW w:w="7774" w:type="dxa"/>
          </w:tcPr>
          <w:p w:rsidR="001B1CEC" w:rsidRPr="00E63B9A" w:rsidRDefault="001B1CEC" w:rsidP="001451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начисленных администрируемых доходов будущих периодов к признанию в текущем году</w:t>
            </w:r>
            <w:r w:rsidR="00145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при исправлении ошибок текущего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02.64</w:t>
            </w:r>
          </w:p>
        </w:tc>
        <w:tc>
          <w:tcPr>
            <w:tcW w:w="7774" w:type="dxa"/>
          </w:tcPr>
          <w:p w:rsidR="001B1CEC" w:rsidRPr="00E63B9A" w:rsidRDefault="001B1CEC" w:rsidP="001451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начисленных администрируемых доходов будущих периодов к признанию в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очередные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145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при исправлении ошибок текущего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02.71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администрируемых доходов будущих периодов 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02.72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иных доходов будущих периодов 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02.73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администрируемых доходов будущих периодов 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02.74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иных доходов будущих периодов 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02.75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администрируемых доходов будущих периодов 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, выявленных по результатам контрольных мероприятий</w:t>
            </w:r>
          </w:p>
        </w:tc>
      </w:tr>
      <w:tr w:rsidR="00E63B9A" w:rsidRPr="00E63B9A" w:rsidTr="00E8330E">
        <w:trPr>
          <w:trHeight w:val="179"/>
        </w:trPr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02.76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иных доходов будущих периодов </w:t>
            </w:r>
            <w:r w:rsidR="001B1CEC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при исправлении ошибок года, предшествующего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02.77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администрируемых доходов будущих периодов при исправлении ошибок прошлых лет, выявленных </w:t>
            </w:r>
            <w:r w:rsidR="001B1CEC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8604CB" w:rsidRPr="00E63B9A" w:rsidRDefault="008604CB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02.78</w:t>
            </w:r>
          </w:p>
        </w:tc>
        <w:tc>
          <w:tcPr>
            <w:tcW w:w="7774" w:type="dxa"/>
          </w:tcPr>
          <w:p w:rsidR="008604CB" w:rsidRPr="00E63B9A" w:rsidRDefault="008604CB" w:rsidP="008604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иных доходов будущих периодов </w:t>
            </w:r>
            <w:r w:rsidR="001B1CEC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при исправлении ошибок прошлых лет, выявленных </w:t>
            </w:r>
            <w:r w:rsidR="001B1CEC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860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02.79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администрируемых доходов будущих периодов             к признанию в текущем году при исправлении ошибок года, предшествующего отчетному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02.7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администрируемых доходов будущих периодов             к признанию в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очередные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года при исправлении ошибок года, предшествующего отчетному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02.7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администрируемых доходов будущих периодов             к признанию в текущем году 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02.7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администрируемых доходов будущих периодов             к признанию в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очередные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года 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02.7Г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администрируемых доходов будущих периодов             к признанию в текущем году при исправлении ошибок года, предшествующего отчетному,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02.7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</w:p>
        </w:tc>
        <w:tc>
          <w:tcPr>
            <w:tcW w:w="7774" w:type="dxa"/>
          </w:tcPr>
          <w:p w:rsidR="001B1CEC" w:rsidRPr="00E63B9A" w:rsidRDefault="001B1CEC" w:rsidP="001451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администрируемых доходов будущих периодов             к признанию в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очередные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года при исправлен</w:t>
            </w:r>
            <w:r w:rsidR="00E8330E">
              <w:rPr>
                <w:rFonts w:ascii="Times New Roman" w:hAnsi="Times New Roman" w:cs="Times New Roman"/>
                <w:sz w:val="28"/>
                <w:szCs w:val="28"/>
              </w:rPr>
              <w:t xml:space="preserve">ии ошибок года, </w:t>
            </w:r>
            <w:r w:rsidR="00E83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предшествующего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отчетному, выявленных</w:t>
            </w:r>
            <w:r w:rsidR="00145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02.7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администрируемых доходов будущих периодов             к признанию в текущем году при исправлении ошибок прошлых лет,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02.7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администрируемых доходов будущих периодов             к признанию в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очередные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года при исправлении ошибок прошлых лет,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02.81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4CC1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в уменьшение ранее начисленных доходов будущих периодов при исправлении ошибок года, предшествующего отчетному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02.82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4CC1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в уменьшение ранее начисленных доходов будущих периодов 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02.83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4CC1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в уменьшение ранее начисленных доходов будущих периодов при исправлении ошибок года, предшествующего отчетному,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02.84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в уменьшение ранее начисленных доходов будущих периодов при исправлении ошибок прошлых лет,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DC4CC1" w:rsidRPr="00E63B9A" w:rsidRDefault="00DC4CC1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02.85</w:t>
            </w:r>
          </w:p>
        </w:tc>
        <w:tc>
          <w:tcPr>
            <w:tcW w:w="7774" w:type="dxa"/>
          </w:tcPr>
          <w:p w:rsidR="00DC4CC1" w:rsidRPr="00E63B9A" w:rsidRDefault="00DC4CC1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иных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в уменьшение ранее начисленных доходов будущих периодов при исправлении ошибок года, предшествующего отчетному</w:t>
            </w:r>
          </w:p>
        </w:tc>
      </w:tr>
      <w:tr w:rsidR="00E63B9A" w:rsidRPr="00E63B9A" w:rsidTr="00E8330E">
        <w:tc>
          <w:tcPr>
            <w:tcW w:w="1644" w:type="dxa"/>
          </w:tcPr>
          <w:p w:rsidR="00DC4CC1" w:rsidRPr="00E63B9A" w:rsidRDefault="00DC4CC1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02.86</w:t>
            </w:r>
          </w:p>
        </w:tc>
        <w:tc>
          <w:tcPr>
            <w:tcW w:w="7774" w:type="dxa"/>
          </w:tcPr>
          <w:p w:rsidR="00DC4CC1" w:rsidRPr="00E63B9A" w:rsidRDefault="00DC4CC1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иных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в уменьшение ранее начисленных доходов будущих периодов 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DC4CC1" w:rsidRPr="00E63B9A" w:rsidRDefault="00DC4CC1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02.87</w:t>
            </w:r>
          </w:p>
        </w:tc>
        <w:tc>
          <w:tcPr>
            <w:tcW w:w="7774" w:type="dxa"/>
          </w:tcPr>
          <w:p w:rsidR="00DC4CC1" w:rsidRPr="00E63B9A" w:rsidRDefault="00DC4CC1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иных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в уменьшение ранее начисленных доходов будущих периодов 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DC4CC1" w:rsidRPr="00E63B9A" w:rsidRDefault="00DC4CC1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02.88</w:t>
            </w:r>
          </w:p>
        </w:tc>
        <w:tc>
          <w:tcPr>
            <w:tcW w:w="7774" w:type="dxa"/>
          </w:tcPr>
          <w:p w:rsidR="00DC4CC1" w:rsidRPr="00E63B9A" w:rsidRDefault="00DC4CC1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иных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в уменьшение ранее начисленных доходов будущих периодов 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DC4CC1" w:rsidRPr="00E63B9A" w:rsidRDefault="00DC4CC1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02.89</w:t>
            </w:r>
          </w:p>
        </w:tc>
        <w:tc>
          <w:tcPr>
            <w:tcW w:w="7774" w:type="dxa"/>
          </w:tcPr>
          <w:p w:rsidR="00DC4CC1" w:rsidRPr="00E63B9A" w:rsidRDefault="00DC4CC1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администрируемых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в уменьшение ранее начисленных доходов будущих периодов к признанию в текущем году             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исправлении ошибок года, предшествующего отчетному</w:t>
            </w:r>
          </w:p>
        </w:tc>
      </w:tr>
      <w:tr w:rsidR="00E63B9A" w:rsidRPr="00E63B9A" w:rsidTr="00E8330E">
        <w:tc>
          <w:tcPr>
            <w:tcW w:w="1644" w:type="dxa"/>
          </w:tcPr>
          <w:p w:rsidR="00DC4CC1" w:rsidRPr="00E63B9A" w:rsidRDefault="00DC4CC1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02.8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7774" w:type="dxa"/>
          </w:tcPr>
          <w:p w:rsidR="00DC4CC1" w:rsidRPr="00E63B9A" w:rsidRDefault="00DC4CC1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администрируемых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в уменьшение ранее начисленных доходов будущих периодов к признанию в очередные года                                                   при исправлении ошибок года, предшествующего отчетному</w:t>
            </w:r>
          </w:p>
        </w:tc>
      </w:tr>
      <w:tr w:rsidR="00E63B9A" w:rsidRPr="00E63B9A" w:rsidTr="00E8330E">
        <w:tc>
          <w:tcPr>
            <w:tcW w:w="1644" w:type="dxa"/>
          </w:tcPr>
          <w:p w:rsidR="00DC4CC1" w:rsidRPr="00E63B9A" w:rsidRDefault="00DC4CC1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02.8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7774" w:type="dxa"/>
          </w:tcPr>
          <w:p w:rsidR="00DC4CC1" w:rsidRPr="00E63B9A" w:rsidRDefault="00DC4CC1" w:rsidP="00DC4C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в уменьшение ранее начисленных доходов будущих периодов </w:t>
            </w:r>
            <w:r w:rsidR="00145134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к признанию в текущем году 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DC4CC1" w:rsidRPr="00E63B9A" w:rsidRDefault="00DC4CC1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02.8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7774" w:type="dxa"/>
          </w:tcPr>
          <w:p w:rsidR="00DC4CC1" w:rsidRPr="00E63B9A" w:rsidRDefault="00DC4CC1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в уменьшение ранее начисленных доходов будущих периодов </w:t>
            </w:r>
            <w:r w:rsidR="0014513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к признанию в очередные года при исправлении ошибок прошлых лет</w:t>
            </w:r>
          </w:p>
        </w:tc>
      </w:tr>
      <w:tr w:rsidR="00E63B9A" w:rsidRPr="00E63B9A" w:rsidTr="00E8330E">
        <w:tc>
          <w:tcPr>
            <w:tcW w:w="1644" w:type="dxa"/>
          </w:tcPr>
          <w:p w:rsidR="00DC4CC1" w:rsidRPr="00E63B9A" w:rsidRDefault="00DC4CC1" w:rsidP="00DC4C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02.8Г</w:t>
            </w:r>
          </w:p>
        </w:tc>
        <w:tc>
          <w:tcPr>
            <w:tcW w:w="7774" w:type="dxa"/>
          </w:tcPr>
          <w:p w:rsidR="00DC4CC1" w:rsidRPr="00E63B9A" w:rsidRDefault="00DC4CC1" w:rsidP="001451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в уменьшение ранее начисленных доходов будущих периодов </w:t>
            </w:r>
            <w:r w:rsidR="00145134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к признанию в текущем году при исправлении ошибок года, предшествующего отчетному, выявленных</w:t>
            </w:r>
            <w:r w:rsidR="00145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DC4CC1" w:rsidRPr="00E63B9A" w:rsidRDefault="00DC4CC1" w:rsidP="00DC4C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02.8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</w:p>
        </w:tc>
        <w:tc>
          <w:tcPr>
            <w:tcW w:w="7774" w:type="dxa"/>
          </w:tcPr>
          <w:p w:rsidR="00DC4CC1" w:rsidRPr="00E63B9A" w:rsidRDefault="00DC4CC1" w:rsidP="0014513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в уменьшение ранее начисленных доходов будущих периодов </w:t>
            </w:r>
            <w:r w:rsidR="00145134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к признанию в очередные года при исправлении ошибок года, предшествующего отчетному, выявленных</w:t>
            </w:r>
            <w:r w:rsidR="00145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DC4CC1" w:rsidRPr="00E63B9A" w:rsidRDefault="00DC4CC1" w:rsidP="00DC4C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02.8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</w:p>
        </w:tc>
        <w:tc>
          <w:tcPr>
            <w:tcW w:w="7774" w:type="dxa"/>
          </w:tcPr>
          <w:p w:rsidR="00DC4CC1" w:rsidRPr="00E63B9A" w:rsidRDefault="00DC4CC1" w:rsidP="00DC4C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в уменьшение ранее начисленных доходов будущих периодов </w:t>
            </w:r>
            <w:r w:rsidR="00145134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к признанию в очередные года при исправлении ошибок прошлых лет,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DC4CC1" w:rsidRPr="00E63B9A" w:rsidRDefault="00DC4CC1" w:rsidP="00DC4C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02.8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</w:p>
        </w:tc>
        <w:tc>
          <w:tcPr>
            <w:tcW w:w="7774" w:type="dxa"/>
          </w:tcPr>
          <w:p w:rsidR="00DC4CC1" w:rsidRPr="00E63B9A" w:rsidRDefault="00DC4CC1" w:rsidP="00DC4C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в уменьшение ранее начисленных доходов будущих периодов </w:t>
            </w:r>
            <w:r w:rsidR="00145134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к признанию в текущем году при исправлении ошибок прошлых лет, выявленных по результатам контрольных мероприятий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02.91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4CC1"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в уменьшение ранее начисленных доходов будущих периодов при исправлении ошибок текущего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02.92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иных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в уменьшение ранее начисленных доходов будущих периодов при исправлении ошибок текущего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DC4CC1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02.93</w:t>
            </w:r>
          </w:p>
        </w:tc>
        <w:tc>
          <w:tcPr>
            <w:tcW w:w="7774" w:type="dxa"/>
          </w:tcPr>
          <w:p w:rsidR="001B1CEC" w:rsidRPr="00E63B9A" w:rsidRDefault="00DC4CC1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уменьшение ранее начисленных доходов будущих периодов </w:t>
            </w:r>
            <w:r w:rsidR="00145134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к признанию в текущем году при исправлении ошибок текущего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DC4CC1" w:rsidRPr="00E63B9A" w:rsidRDefault="00DC4CC1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02.94</w:t>
            </w:r>
          </w:p>
        </w:tc>
        <w:tc>
          <w:tcPr>
            <w:tcW w:w="7774" w:type="dxa"/>
          </w:tcPr>
          <w:p w:rsidR="00DC4CC1" w:rsidRPr="00E63B9A" w:rsidRDefault="00DC4CC1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признания доходов текущего финансового </w:t>
            </w:r>
            <w:proofErr w:type="gramStart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в уменьшение ранее начисленных доходов будущих периодов</w:t>
            </w:r>
            <w:r w:rsidR="0014513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 к признанию в очередные года при исправлении ошибок текущего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02.101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начисленных администрируемых доходов текущего года при исправлении ошибок текущего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02.102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Уточнение начисленных иных доходов текущего года                              при исправлении ошибок текущего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03.11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Аннулирование начисления администрируемых доходов текущего финансового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Аннулирование начисления иных доходов текущего финансового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03.21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Аннулирование начисления администрируемых доходов будущих периодов, не вступивших в законную силу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03.22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 xml:space="preserve">Аннулирование начисления администрируемых доходов будущих периодов по оспариваемым доходам в связи </w:t>
            </w:r>
            <w:r w:rsidR="0014513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с решением суда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03.23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Аннулирование начисления иных доходов будущих периодов, не вступивших в законную силу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03.24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Аннулирование начисления иных доходов будущих периодов по оспариваемым доходам в связи с решением суда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03.31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Аннулирование начисления администрируемых доходов будущих периодов при исправлении ошибок текущего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03.32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Аннулирование начисления иных доходов будущих периодов при исправлении ошибок текущего года</w:t>
            </w:r>
          </w:p>
        </w:tc>
      </w:tr>
      <w:tr w:rsidR="00E63B9A" w:rsidRPr="00E63B9A" w:rsidTr="00E8330E">
        <w:tc>
          <w:tcPr>
            <w:tcW w:w="1644" w:type="dxa"/>
          </w:tcPr>
          <w:p w:rsidR="001B1CEC" w:rsidRPr="00E63B9A" w:rsidRDefault="001B1CEC" w:rsidP="001B1C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03.40</w:t>
            </w:r>
          </w:p>
        </w:tc>
        <w:tc>
          <w:tcPr>
            <w:tcW w:w="7774" w:type="dxa"/>
          </w:tcPr>
          <w:p w:rsidR="001B1CEC" w:rsidRPr="00E63B9A" w:rsidRDefault="001B1CEC" w:rsidP="001B1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B9A">
              <w:rPr>
                <w:rFonts w:ascii="Times New Roman" w:hAnsi="Times New Roman" w:cs="Times New Roman"/>
                <w:sz w:val="28"/>
                <w:szCs w:val="28"/>
              </w:rPr>
              <w:t>Аннулирование признания доходов текущего финансового года</w:t>
            </w:r>
          </w:p>
        </w:tc>
      </w:tr>
    </w:tbl>
    <w:p w:rsidR="004332BF" w:rsidRDefault="00735597" w:rsidP="008B2BE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</w:t>
      </w:r>
      <w:r w:rsidR="002E0C66">
        <w:rPr>
          <w:rFonts w:ascii="Times New Roman CYR" w:hAnsi="Times New Roman CYR" w:cs="Times New Roman CYR"/>
          <w:sz w:val="28"/>
          <w:szCs w:val="28"/>
        </w:rPr>
        <w:t>».</w:t>
      </w:r>
      <w:r w:rsidR="004332BF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8B2BEC" w:rsidRPr="00282D25" w:rsidRDefault="004332BF" w:rsidP="004332B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в) пункт</w:t>
      </w:r>
      <w:r w:rsidR="008B2BEC">
        <w:rPr>
          <w:rFonts w:ascii="Times New Roman CYR" w:hAnsi="Times New Roman CYR" w:cs="Times New Roman CYR"/>
          <w:sz w:val="28"/>
          <w:szCs w:val="28"/>
        </w:rPr>
        <w:t xml:space="preserve"> 4.12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hyperlink r:id="rId14">
        <w:r w:rsidR="008B2BEC">
          <w:rPr>
            <w:sz w:val="28"/>
            <w:szCs w:val="28"/>
          </w:rPr>
          <w:t>д</w:t>
        </w:r>
        <w:r w:rsidR="008B2BEC" w:rsidRPr="00282D25">
          <w:rPr>
            <w:sz w:val="28"/>
            <w:szCs w:val="28"/>
          </w:rPr>
          <w:t>ополнить</w:t>
        </w:r>
      </w:hyperlink>
      <w:r w:rsidR="008B2BEC">
        <w:rPr>
          <w:sz w:val="28"/>
          <w:szCs w:val="28"/>
        </w:rPr>
        <w:t xml:space="preserve"> </w:t>
      </w:r>
      <w:r>
        <w:rPr>
          <w:sz w:val="28"/>
          <w:szCs w:val="28"/>
        </w:rPr>
        <w:t>подпунктами</w:t>
      </w:r>
      <w:r w:rsidR="008B2BEC">
        <w:rPr>
          <w:sz w:val="28"/>
          <w:szCs w:val="28"/>
        </w:rPr>
        <w:t xml:space="preserve"> 4.12.13</w:t>
      </w:r>
      <w:r>
        <w:rPr>
          <w:sz w:val="28"/>
          <w:szCs w:val="28"/>
        </w:rPr>
        <w:t>, 4.12.14, 4.12.15, 4.12.16</w:t>
      </w:r>
      <w:r w:rsidR="008B2BEC" w:rsidRPr="00282D25">
        <w:rPr>
          <w:sz w:val="28"/>
          <w:szCs w:val="28"/>
        </w:rPr>
        <w:t xml:space="preserve"> следующего содержания:</w:t>
      </w:r>
    </w:p>
    <w:p w:rsidR="008B2BEC" w:rsidRPr="008B2BEC" w:rsidRDefault="008B2BEC" w:rsidP="008B2BE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BEC">
        <w:rPr>
          <w:rFonts w:ascii="Times New Roman" w:hAnsi="Times New Roman" w:cs="Times New Roman"/>
          <w:sz w:val="28"/>
          <w:szCs w:val="28"/>
        </w:rPr>
        <w:t xml:space="preserve">«4.12.13. </w:t>
      </w:r>
      <w:r w:rsidRPr="008B2BEC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счете 10 «Обеспечение исполнения обязательств» учитываются независимые (банковские) гарантии обеспечения исполнения обязательств.</w:t>
      </w:r>
    </w:p>
    <w:p w:rsidR="00006227" w:rsidRDefault="00C914B0" w:rsidP="0000622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8B2BEC" w:rsidRPr="008B2BEC">
        <w:rPr>
          <w:rFonts w:eastAsiaTheme="minorHAnsi"/>
          <w:sz w:val="28"/>
          <w:szCs w:val="28"/>
          <w:lang w:eastAsia="en-US"/>
        </w:rPr>
        <w:t xml:space="preserve">Обеспечение обязательства в виде независимой (банковской) гарантии отражается датой заключения контракта (договора) на основании копии банковской гарантии. </w:t>
      </w:r>
    </w:p>
    <w:p w:rsidR="008B2BEC" w:rsidRPr="00ED1C24" w:rsidRDefault="00006227" w:rsidP="0000622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ab/>
      </w:r>
      <w:r w:rsidR="008B2BEC" w:rsidRPr="008B2BEC">
        <w:rPr>
          <w:rFonts w:eastAsiaTheme="minorHAnsi"/>
          <w:sz w:val="28"/>
          <w:szCs w:val="28"/>
          <w:lang w:eastAsia="en-US"/>
        </w:rPr>
        <w:t>Сумма обеспечения списывается в день исполнения (прекращения) обязательства</w:t>
      </w:r>
      <w:r w:rsidR="00D92321">
        <w:rPr>
          <w:rFonts w:eastAsiaTheme="minorHAnsi"/>
          <w:sz w:val="28"/>
          <w:szCs w:val="28"/>
          <w:lang w:eastAsia="en-US"/>
        </w:rPr>
        <w:t>,</w:t>
      </w:r>
      <w:r w:rsidR="008B2BEC" w:rsidRPr="008B2BEC">
        <w:rPr>
          <w:rFonts w:eastAsiaTheme="minorHAnsi"/>
          <w:sz w:val="28"/>
          <w:szCs w:val="28"/>
          <w:lang w:eastAsia="en-US"/>
        </w:rPr>
        <w:t xml:space="preserve"> </w:t>
      </w:r>
      <w:r w:rsidR="00D9232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при этом датой прекращения таких обязательств</w:t>
      </w:r>
      <w:r w:rsidR="00C10F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C10FDB">
        <w:rPr>
          <w:rFonts w:eastAsiaTheme="minorHAnsi"/>
          <w:sz w:val="28"/>
          <w:szCs w:val="28"/>
          <w:lang w:eastAsia="en-US"/>
        </w:rPr>
        <w:t>по контракту (договору), в обеспечение которого выдана независимая (</w:t>
      </w:r>
      <w:proofErr w:type="gramStart"/>
      <w:r w:rsidR="00C10FDB">
        <w:rPr>
          <w:rFonts w:eastAsiaTheme="minorHAnsi"/>
          <w:sz w:val="28"/>
          <w:szCs w:val="28"/>
          <w:lang w:eastAsia="en-US"/>
        </w:rPr>
        <w:t xml:space="preserve">банковская) </w:t>
      </w:r>
      <w:proofErr w:type="gramEnd"/>
      <w:r w:rsidR="00C10FDB">
        <w:rPr>
          <w:rFonts w:eastAsiaTheme="minorHAnsi"/>
          <w:sz w:val="28"/>
          <w:szCs w:val="28"/>
          <w:lang w:eastAsia="en-US"/>
        </w:rPr>
        <w:t>гарантия,</w:t>
      </w:r>
      <w:r w:rsidR="00D9232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считается дата передачи товара, окончания выполнения работ или оказания услуг, указанная в документе о приемке, формируемом поставщиком (подрядчиком, исполнителем)</w:t>
      </w:r>
      <w:r w:rsidR="00C10F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,</w:t>
      </w:r>
      <w:r w:rsidR="00D9232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C10FDB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или </w:t>
      </w:r>
      <w:r w:rsidR="008B2BEC" w:rsidRPr="008B2BEC">
        <w:rPr>
          <w:rFonts w:eastAsiaTheme="minorHAnsi"/>
          <w:sz w:val="28"/>
          <w:szCs w:val="28"/>
          <w:lang w:eastAsia="en-US"/>
        </w:rPr>
        <w:t>дата окончания гарантийных об</w:t>
      </w:r>
      <w:r w:rsidR="00C10FDB">
        <w:rPr>
          <w:rFonts w:eastAsiaTheme="minorHAnsi"/>
          <w:sz w:val="28"/>
          <w:szCs w:val="28"/>
          <w:lang w:eastAsia="en-US"/>
        </w:rPr>
        <w:t>язательств</w:t>
      </w:r>
      <w:r w:rsidR="008B2BEC" w:rsidRPr="008B2BEC">
        <w:rPr>
          <w:rFonts w:eastAsiaTheme="minorHAnsi"/>
          <w:sz w:val="28"/>
          <w:szCs w:val="28"/>
          <w:lang w:eastAsia="en-US"/>
        </w:rPr>
        <w:t>.</w:t>
      </w:r>
    </w:p>
    <w:p w:rsidR="00B5691F" w:rsidRPr="00752E5A" w:rsidRDefault="006D6116" w:rsidP="00752E5A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B2BEC">
        <w:rPr>
          <w:rFonts w:ascii="Times New Roman" w:hAnsi="Times New Roman" w:cs="Times New Roman"/>
          <w:sz w:val="28"/>
          <w:szCs w:val="28"/>
        </w:rPr>
        <w:t xml:space="preserve"> </w:t>
      </w:r>
      <w:r w:rsidR="008B2BEC" w:rsidRPr="008B2BEC">
        <w:rPr>
          <w:rFonts w:ascii="Times New Roman" w:hAnsi="Times New Roman" w:cs="Times New Roman"/>
          <w:sz w:val="28"/>
          <w:szCs w:val="28"/>
        </w:rPr>
        <w:t>4.12.1</w:t>
      </w:r>
      <w:r w:rsidR="008B2BEC">
        <w:rPr>
          <w:rFonts w:ascii="Times New Roman" w:hAnsi="Times New Roman" w:cs="Times New Roman"/>
          <w:sz w:val="28"/>
          <w:szCs w:val="28"/>
        </w:rPr>
        <w:t>4</w:t>
      </w:r>
      <w:r w:rsidR="008B2BEC" w:rsidRPr="008B2BEC">
        <w:rPr>
          <w:rFonts w:ascii="Times New Roman" w:hAnsi="Times New Roman" w:cs="Times New Roman"/>
          <w:sz w:val="28"/>
          <w:szCs w:val="28"/>
        </w:rPr>
        <w:t xml:space="preserve">. </w:t>
      </w:r>
      <w:r w:rsidR="008B2BEC" w:rsidRPr="008B2B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счете </w:t>
      </w:r>
      <w:r w:rsidR="00B5691F">
        <w:rPr>
          <w:rFonts w:ascii="Times New Roman" w:eastAsiaTheme="minorHAnsi" w:hAnsi="Times New Roman" w:cs="Times New Roman"/>
          <w:sz w:val="28"/>
          <w:szCs w:val="28"/>
          <w:lang w:eastAsia="en-US"/>
        </w:rPr>
        <w:t>31</w:t>
      </w:r>
      <w:r w:rsidR="008B2BEC" w:rsidRPr="008B2B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</w:t>
      </w:r>
      <w:r w:rsidR="00B5691F" w:rsidRPr="00B5691F">
        <w:rPr>
          <w:rFonts w:ascii="Times New Roman" w:eastAsiaTheme="minorHAnsi" w:hAnsi="Times New Roman" w:cs="Times New Roman"/>
          <w:sz w:val="28"/>
          <w:szCs w:val="28"/>
          <w:lang w:eastAsia="en-US"/>
        </w:rPr>
        <w:t>Акции по номинальной стоимости</w:t>
      </w:r>
      <w:r w:rsidR="008B2BEC" w:rsidRPr="008B2B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учитываются </w:t>
      </w:r>
      <w:r w:rsidR="00B5691F" w:rsidRPr="00752E5A">
        <w:rPr>
          <w:rFonts w:ascii="Times New Roman" w:eastAsiaTheme="minorHAnsi" w:hAnsi="Times New Roman" w:cs="Times New Roman"/>
          <w:sz w:val="28"/>
          <w:szCs w:val="28"/>
          <w:lang w:eastAsia="en-US"/>
        </w:rPr>
        <w:t>акции по номинальной стоимости органом, осущес</w:t>
      </w:r>
      <w:r w:rsidR="007F1A23" w:rsidRPr="00752E5A">
        <w:rPr>
          <w:rFonts w:ascii="Times New Roman" w:eastAsiaTheme="minorHAnsi" w:hAnsi="Times New Roman" w:cs="Times New Roman"/>
          <w:sz w:val="28"/>
          <w:szCs w:val="28"/>
          <w:lang w:eastAsia="en-US"/>
        </w:rPr>
        <w:t>твляющим полномочия акционера.</w:t>
      </w:r>
    </w:p>
    <w:p w:rsidR="008B2BEC" w:rsidRDefault="007F1A23" w:rsidP="008B2BEC">
      <w:pPr>
        <w:pStyle w:val="ConsPlusNormal"/>
        <w:ind w:firstLine="539"/>
        <w:jc w:val="both"/>
        <w:rPr>
          <w:rFonts w:ascii="Times New Roman CYR" w:hAnsi="Times New Roman CYR" w:cs="Times New Roman CYR"/>
          <w:sz w:val="28"/>
          <w:szCs w:val="28"/>
        </w:rPr>
      </w:pPr>
      <w:r w:rsidRPr="00A36540">
        <w:rPr>
          <w:rFonts w:ascii="Times New Roman" w:hAnsi="Times New Roman" w:cs="Times New Roman"/>
          <w:sz w:val="28"/>
          <w:szCs w:val="28"/>
        </w:rPr>
        <w:t xml:space="preserve"> </w:t>
      </w:r>
      <w:r w:rsidR="008B2BEC" w:rsidRPr="00A36540">
        <w:rPr>
          <w:rFonts w:ascii="Times New Roman" w:hAnsi="Times New Roman" w:cs="Times New Roman"/>
          <w:sz w:val="28"/>
          <w:szCs w:val="28"/>
        </w:rPr>
        <w:t xml:space="preserve">4.12.15. </w:t>
      </w:r>
      <w:r w:rsidR="008B2BEC" w:rsidRPr="00A36540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счете 38 «Сметная стоимость создания (реконструкции) объекта концессии» учитывается сметная стоимость создания (реконструкции) объекта концессии, которая корректируется по состоянию на 1 января на основании предоставле</w:t>
      </w:r>
      <w:r w:rsidR="00A36540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FF3454">
        <w:rPr>
          <w:rFonts w:ascii="Times New Roman" w:eastAsiaTheme="minorHAnsi" w:hAnsi="Times New Roman" w:cs="Times New Roman"/>
          <w:sz w:val="28"/>
          <w:szCs w:val="28"/>
          <w:lang w:eastAsia="en-US"/>
        </w:rPr>
        <w:t>ной</w:t>
      </w:r>
      <w:r w:rsidR="008B2BEC" w:rsidRPr="00A365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F3454" w:rsidRPr="00A365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субъектом централизованного учета по письму-запросу Центра </w:t>
      </w:r>
      <w:r w:rsidR="00FF345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информации </w:t>
      </w:r>
      <w:r w:rsidR="00D43EB0" w:rsidRPr="00A36540">
        <w:rPr>
          <w:rFonts w:ascii="Times New Roman CYR" w:hAnsi="Times New Roman CYR" w:cs="Times New Roman CYR"/>
          <w:sz w:val="28"/>
          <w:szCs w:val="28"/>
        </w:rPr>
        <w:t xml:space="preserve">в сроки, установленные </w:t>
      </w:r>
      <w:hyperlink r:id="rId15" w:history="1">
        <w:r w:rsidR="00D43EB0" w:rsidRPr="00A36540">
          <w:rPr>
            <w:rFonts w:ascii="Times New Roman CYR" w:hAnsi="Times New Roman CYR" w:cs="Times New Roman CYR"/>
            <w:sz w:val="28"/>
            <w:szCs w:val="28"/>
          </w:rPr>
          <w:t>графиком</w:t>
        </w:r>
      </w:hyperlink>
      <w:r w:rsidR="00D43EB0" w:rsidRPr="00A36540">
        <w:rPr>
          <w:rFonts w:ascii="Times New Roman CYR" w:hAnsi="Times New Roman CYR" w:cs="Times New Roman CYR"/>
          <w:sz w:val="28"/>
          <w:szCs w:val="28"/>
        </w:rPr>
        <w:t xml:space="preserve"> документооборота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201DC0" w:rsidRDefault="007F1A23" w:rsidP="00201DC0">
      <w:pPr>
        <w:pStyle w:val="ConsPlusNormal"/>
        <w:ind w:firstLine="539"/>
        <w:jc w:val="both"/>
        <w:rPr>
          <w:rFonts w:ascii="Times New Roman CYR" w:hAnsi="Times New Roman CYR" w:cs="Times New Roman CYR"/>
          <w:sz w:val="28"/>
          <w:szCs w:val="28"/>
        </w:rPr>
      </w:pPr>
      <w:r w:rsidRPr="00A36540">
        <w:rPr>
          <w:rFonts w:ascii="Times New Roman" w:hAnsi="Times New Roman" w:cs="Times New Roman"/>
          <w:sz w:val="28"/>
          <w:szCs w:val="28"/>
        </w:rPr>
        <w:t xml:space="preserve"> </w:t>
      </w:r>
      <w:r w:rsidR="008B2BEC" w:rsidRPr="00A36540">
        <w:rPr>
          <w:rFonts w:ascii="Times New Roman" w:hAnsi="Times New Roman" w:cs="Times New Roman"/>
          <w:sz w:val="28"/>
          <w:szCs w:val="28"/>
        </w:rPr>
        <w:t xml:space="preserve">4.12.16. </w:t>
      </w:r>
      <w:proofErr w:type="gramStart"/>
      <w:r w:rsidR="008B2BEC" w:rsidRPr="00A365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счете 39 «Доходы от инвестиций на создание                                              и реконструкцию объекта концессии» </w:t>
      </w:r>
      <w:r w:rsidR="00B5691F" w:rsidRPr="00A36540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учитывается фактическая сумма произведенных концессионером инвестиций на создание (реконструкцию) объекта</w:t>
      </w:r>
      <w:r w:rsidR="00B056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соглашения на основе сведений, предоставленных</w:t>
      </w:r>
      <w:r w:rsidR="00B5691F" w:rsidRPr="00A365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концессионером)</w:t>
      </w:r>
      <w:r w:rsidR="008B2BEC" w:rsidRPr="00A36540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которая корректируется по состоянию на 1 января</w:t>
      </w:r>
      <w:r w:rsidR="00B056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  </w:t>
      </w:r>
      <w:r w:rsidR="008B2BEC" w:rsidRPr="00A365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основании </w:t>
      </w:r>
      <w:r w:rsidR="00841B0F" w:rsidRPr="00A3654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</w:t>
      </w:r>
      <w:r w:rsidR="00841B0F">
        <w:rPr>
          <w:rFonts w:ascii="Times New Roman" w:eastAsiaTheme="minorHAnsi" w:hAnsi="Times New Roman" w:cs="Times New Roman"/>
          <w:sz w:val="28"/>
          <w:szCs w:val="28"/>
          <w:lang w:eastAsia="en-US"/>
        </w:rPr>
        <w:t>нной</w:t>
      </w:r>
      <w:r w:rsidR="00841B0F" w:rsidRPr="00A365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субъектом централизованного учета по письму-запросу Центра</w:t>
      </w:r>
      <w:r w:rsidR="00A36540" w:rsidRPr="00A365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информации </w:t>
      </w:r>
      <w:r w:rsidR="00201DC0" w:rsidRPr="00A36540">
        <w:rPr>
          <w:rFonts w:ascii="Times New Roman CYR" w:hAnsi="Times New Roman CYR" w:cs="Times New Roman CYR"/>
          <w:sz w:val="28"/>
          <w:szCs w:val="28"/>
        </w:rPr>
        <w:t xml:space="preserve">в сроки, установленные </w:t>
      </w:r>
      <w:hyperlink r:id="rId16" w:history="1">
        <w:r w:rsidR="00201DC0" w:rsidRPr="00A36540">
          <w:rPr>
            <w:rFonts w:ascii="Times New Roman CYR" w:hAnsi="Times New Roman CYR" w:cs="Times New Roman CYR"/>
            <w:sz w:val="28"/>
            <w:szCs w:val="28"/>
          </w:rPr>
          <w:t>графиком</w:t>
        </w:r>
      </w:hyperlink>
      <w:r w:rsidR="00201DC0" w:rsidRPr="00A36540">
        <w:rPr>
          <w:rFonts w:ascii="Times New Roman CYR" w:hAnsi="Times New Roman CYR" w:cs="Times New Roman CYR"/>
          <w:sz w:val="28"/>
          <w:szCs w:val="28"/>
        </w:rPr>
        <w:t xml:space="preserve"> документооборота.».</w:t>
      </w:r>
      <w:proofErr w:type="gramEnd"/>
    </w:p>
    <w:p w:rsidR="007F23DF" w:rsidRDefault="006F4967" w:rsidP="007F23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7F23DF">
        <w:rPr>
          <w:rFonts w:ascii="Times New Roman CYR" w:hAnsi="Times New Roman CYR" w:cs="Times New Roman CYR"/>
          <w:sz w:val="28"/>
          <w:szCs w:val="28"/>
        </w:rPr>
        <w:tab/>
      </w:r>
      <w:r w:rsidR="007F23DF" w:rsidRPr="006B1AE0">
        <w:rPr>
          <w:sz w:val="28"/>
          <w:szCs w:val="28"/>
        </w:rPr>
        <w:t>1.</w:t>
      </w:r>
      <w:r w:rsidR="007F23DF">
        <w:rPr>
          <w:sz w:val="28"/>
          <w:szCs w:val="28"/>
        </w:rPr>
        <w:t xml:space="preserve">2. Изложить приложение 2 к приказу </w:t>
      </w:r>
      <w:r w:rsidR="007F23DF" w:rsidRPr="005C14A6">
        <w:rPr>
          <w:rFonts w:eastAsiaTheme="minorHAnsi"/>
          <w:sz w:val="28"/>
          <w:szCs w:val="28"/>
        </w:rPr>
        <w:t>в новой редакции</w:t>
      </w:r>
      <w:r w:rsidR="007F23DF">
        <w:rPr>
          <w:rFonts w:eastAsiaTheme="minorHAnsi"/>
        </w:rPr>
        <w:t xml:space="preserve">  </w:t>
      </w:r>
      <w:r w:rsidR="007F23DF">
        <w:rPr>
          <w:rFonts w:eastAsiaTheme="minorHAnsi"/>
          <w:sz w:val="28"/>
          <w:szCs w:val="28"/>
          <w:lang w:eastAsia="en-US"/>
        </w:rPr>
        <w:t xml:space="preserve">согласно приложению № 1.               </w:t>
      </w:r>
    </w:p>
    <w:p w:rsidR="006F4967" w:rsidRPr="007F23DF" w:rsidRDefault="007F23DF" w:rsidP="007F23D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F23DF">
        <w:rPr>
          <w:rFonts w:ascii="Times New Roman" w:hAnsi="Times New Roman" w:cs="Times New Roman"/>
          <w:sz w:val="28"/>
          <w:szCs w:val="28"/>
        </w:rPr>
        <w:t xml:space="preserve">1.3. Дополнить приложение 2 к приказу </w:t>
      </w:r>
      <w:r w:rsidR="007F1A23">
        <w:rPr>
          <w:rFonts w:ascii="Times New Roman" w:hAnsi="Times New Roman" w:cs="Times New Roman"/>
          <w:sz w:val="28"/>
          <w:szCs w:val="28"/>
        </w:rPr>
        <w:t>приложением 2.15</w:t>
      </w:r>
      <w:r w:rsidRPr="007F23DF">
        <w:rPr>
          <w:rFonts w:ascii="Times New Roman" w:hAnsi="Times New Roman" w:cs="Times New Roman"/>
          <w:sz w:val="28"/>
          <w:szCs w:val="28"/>
        </w:rPr>
        <w:t xml:space="preserve"> </w:t>
      </w:r>
      <w:r w:rsidRPr="007F23DF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 прило</w:t>
      </w:r>
      <w:r w:rsidR="00BE49BA">
        <w:rPr>
          <w:rFonts w:ascii="Times New Roman" w:eastAsiaTheme="minorHAnsi" w:hAnsi="Times New Roman" w:cs="Times New Roman"/>
          <w:sz w:val="28"/>
          <w:szCs w:val="28"/>
          <w:lang w:eastAsia="en-US"/>
        </w:rPr>
        <w:t>жению</w:t>
      </w:r>
      <w:r w:rsidRPr="007F23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 № 2.                                                                                                                </w:t>
      </w:r>
    </w:p>
    <w:p w:rsidR="002558B8" w:rsidRPr="00782F3C" w:rsidRDefault="002558B8" w:rsidP="002558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2F3C">
        <w:rPr>
          <w:sz w:val="28"/>
          <w:szCs w:val="28"/>
        </w:rPr>
        <w:t xml:space="preserve">2. </w:t>
      </w:r>
      <w:r w:rsidR="00D43EB0">
        <w:rPr>
          <w:sz w:val="28"/>
          <w:szCs w:val="28"/>
        </w:rPr>
        <w:t xml:space="preserve"> </w:t>
      </w:r>
      <w:r w:rsidR="00894522">
        <w:rPr>
          <w:sz w:val="28"/>
          <w:szCs w:val="28"/>
        </w:rPr>
        <w:t>Установить, что н</w:t>
      </w:r>
      <w:r w:rsidRPr="00782F3C">
        <w:rPr>
          <w:sz w:val="28"/>
          <w:szCs w:val="28"/>
        </w:rPr>
        <w:t xml:space="preserve">астоящий приказ вступает в силу с </w:t>
      </w:r>
      <w:r w:rsidR="00894522">
        <w:rPr>
          <w:sz w:val="28"/>
          <w:szCs w:val="28"/>
        </w:rPr>
        <w:t>момента подписания</w:t>
      </w:r>
      <w:r w:rsidRPr="00782F3C">
        <w:rPr>
          <w:sz w:val="28"/>
          <w:szCs w:val="28"/>
        </w:rPr>
        <w:t xml:space="preserve">. </w:t>
      </w:r>
    </w:p>
    <w:p w:rsidR="000E407E" w:rsidRPr="00782F3C" w:rsidRDefault="000E407E" w:rsidP="006E13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82F3C">
        <w:rPr>
          <w:sz w:val="28"/>
          <w:szCs w:val="28"/>
        </w:rPr>
        <w:tab/>
        <w:t>3. Возложить организацию исполнения настоящег</w:t>
      </w:r>
      <w:r w:rsidR="00E41890" w:rsidRPr="00782F3C">
        <w:rPr>
          <w:sz w:val="28"/>
          <w:szCs w:val="28"/>
        </w:rPr>
        <w:t>о</w:t>
      </w:r>
      <w:r w:rsidRPr="00782F3C">
        <w:rPr>
          <w:sz w:val="28"/>
          <w:szCs w:val="28"/>
        </w:rPr>
        <w:t xml:space="preserve"> приказа </w:t>
      </w:r>
      <w:r w:rsidR="00DA06EB">
        <w:rPr>
          <w:sz w:val="28"/>
          <w:szCs w:val="28"/>
        </w:rPr>
        <w:t xml:space="preserve">                                   </w:t>
      </w:r>
      <w:r w:rsidRPr="00782F3C">
        <w:rPr>
          <w:sz w:val="28"/>
          <w:szCs w:val="28"/>
        </w:rPr>
        <w:t>на директора муниципального казенного учреждения «Центр мун</w:t>
      </w:r>
      <w:r w:rsidR="002749AF">
        <w:rPr>
          <w:sz w:val="28"/>
          <w:szCs w:val="28"/>
        </w:rPr>
        <w:t>иципальных расчетов» и субъекты</w:t>
      </w:r>
      <w:r w:rsidRPr="00782F3C">
        <w:rPr>
          <w:sz w:val="28"/>
          <w:szCs w:val="28"/>
        </w:rPr>
        <w:t xml:space="preserve"> централизованного учета.</w:t>
      </w:r>
    </w:p>
    <w:p w:rsidR="006E13CD" w:rsidRPr="00782F3C" w:rsidRDefault="006E13CD" w:rsidP="00ED2C29">
      <w:pPr>
        <w:widowControl w:val="0"/>
        <w:autoSpaceDE w:val="0"/>
        <w:autoSpaceDN w:val="0"/>
        <w:adjustRightInd w:val="0"/>
        <w:jc w:val="both"/>
        <w:rPr>
          <w:sz w:val="28"/>
          <w:szCs w:val="24"/>
        </w:rPr>
      </w:pPr>
    </w:p>
    <w:p w:rsidR="00ED1C24" w:rsidRPr="00CF63B8" w:rsidRDefault="00ED1C24" w:rsidP="00ED2C29">
      <w:pPr>
        <w:widowControl w:val="0"/>
        <w:autoSpaceDE w:val="0"/>
        <w:autoSpaceDN w:val="0"/>
        <w:adjustRightInd w:val="0"/>
        <w:jc w:val="both"/>
        <w:rPr>
          <w:sz w:val="28"/>
          <w:szCs w:val="24"/>
        </w:rPr>
      </w:pPr>
    </w:p>
    <w:p w:rsidR="00412619" w:rsidRPr="00782F3C" w:rsidRDefault="00412619" w:rsidP="00ED2C29">
      <w:pPr>
        <w:widowControl w:val="0"/>
        <w:autoSpaceDE w:val="0"/>
        <w:autoSpaceDN w:val="0"/>
        <w:adjustRightInd w:val="0"/>
        <w:jc w:val="both"/>
        <w:rPr>
          <w:sz w:val="28"/>
          <w:szCs w:val="24"/>
        </w:rPr>
      </w:pPr>
      <w:r w:rsidRPr="00782F3C">
        <w:rPr>
          <w:sz w:val="28"/>
          <w:szCs w:val="24"/>
        </w:rPr>
        <w:t>Начальник управления</w:t>
      </w:r>
      <w:r w:rsidRPr="00782F3C">
        <w:rPr>
          <w:sz w:val="28"/>
          <w:szCs w:val="24"/>
        </w:rPr>
        <w:tab/>
      </w:r>
      <w:r w:rsidRPr="00782F3C">
        <w:rPr>
          <w:sz w:val="28"/>
          <w:szCs w:val="24"/>
        </w:rPr>
        <w:tab/>
      </w:r>
      <w:r w:rsidRPr="00782F3C">
        <w:rPr>
          <w:sz w:val="28"/>
          <w:szCs w:val="24"/>
        </w:rPr>
        <w:tab/>
      </w:r>
      <w:r w:rsidRPr="00782F3C">
        <w:rPr>
          <w:sz w:val="28"/>
          <w:szCs w:val="24"/>
        </w:rPr>
        <w:tab/>
      </w:r>
      <w:r w:rsidRPr="00782F3C">
        <w:rPr>
          <w:sz w:val="28"/>
          <w:szCs w:val="24"/>
        </w:rPr>
        <w:tab/>
      </w:r>
      <w:r w:rsidR="00CC670D" w:rsidRPr="00782F3C">
        <w:rPr>
          <w:sz w:val="28"/>
          <w:szCs w:val="24"/>
        </w:rPr>
        <w:t xml:space="preserve"> </w:t>
      </w:r>
      <w:r w:rsidR="00ED1C24" w:rsidRPr="00ED1C24">
        <w:rPr>
          <w:sz w:val="28"/>
          <w:szCs w:val="24"/>
        </w:rPr>
        <w:t xml:space="preserve"> </w:t>
      </w:r>
      <w:r w:rsidR="00CC670D" w:rsidRPr="00782F3C">
        <w:rPr>
          <w:sz w:val="28"/>
          <w:szCs w:val="24"/>
        </w:rPr>
        <w:t xml:space="preserve">  </w:t>
      </w:r>
      <w:r w:rsidRPr="00782F3C">
        <w:rPr>
          <w:sz w:val="28"/>
          <w:szCs w:val="24"/>
        </w:rPr>
        <w:tab/>
        <w:t xml:space="preserve">   </w:t>
      </w:r>
      <w:r w:rsidR="003F1627" w:rsidRPr="00782F3C">
        <w:rPr>
          <w:sz w:val="28"/>
          <w:szCs w:val="24"/>
        </w:rPr>
        <w:t xml:space="preserve">   </w:t>
      </w:r>
      <w:r w:rsidRPr="00782F3C">
        <w:rPr>
          <w:sz w:val="28"/>
          <w:szCs w:val="24"/>
        </w:rPr>
        <w:t xml:space="preserve">      </w:t>
      </w:r>
      <w:r w:rsidR="00ED1C24" w:rsidRPr="00ED1C24">
        <w:rPr>
          <w:sz w:val="28"/>
          <w:szCs w:val="24"/>
        </w:rPr>
        <w:t xml:space="preserve">          </w:t>
      </w:r>
      <w:r w:rsidRPr="00782F3C">
        <w:rPr>
          <w:sz w:val="28"/>
          <w:szCs w:val="24"/>
        </w:rPr>
        <w:t xml:space="preserve">Р.Г. </w:t>
      </w:r>
      <w:proofErr w:type="spellStart"/>
      <w:r w:rsidRPr="00782F3C">
        <w:rPr>
          <w:sz w:val="28"/>
          <w:szCs w:val="24"/>
        </w:rPr>
        <w:t>Абдувалиева</w:t>
      </w:r>
      <w:proofErr w:type="spellEnd"/>
    </w:p>
    <w:p w:rsidR="00261F28" w:rsidRPr="00782F3C" w:rsidRDefault="00361166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  <w:r w:rsidRPr="00782F3C">
        <w:rPr>
          <w:sz w:val="24"/>
          <w:szCs w:val="24"/>
        </w:rPr>
        <w:t xml:space="preserve"> </w:t>
      </w:r>
      <w:r w:rsidR="00261F28" w:rsidRPr="00782F3C">
        <w:rPr>
          <w:sz w:val="24"/>
          <w:szCs w:val="24"/>
        </w:rPr>
        <w:t xml:space="preserve">      </w:t>
      </w:r>
    </w:p>
    <w:p w:rsidR="000E407E" w:rsidRPr="00782F3C" w:rsidRDefault="00261F28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  <w:r w:rsidRPr="00782F3C">
        <w:rPr>
          <w:sz w:val="24"/>
          <w:szCs w:val="24"/>
        </w:rPr>
        <w:t xml:space="preserve">       </w:t>
      </w:r>
    </w:p>
    <w:p w:rsidR="007E0D96" w:rsidRDefault="007E0D96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E0D96" w:rsidRDefault="007E0D96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</w:p>
    <w:p w:rsidR="007E0D96" w:rsidRDefault="007E0D96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</w:p>
    <w:p w:rsidR="007F1A23" w:rsidRDefault="007F1A23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</w:p>
    <w:p w:rsidR="007F1A23" w:rsidRDefault="007F1A23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</w:p>
    <w:p w:rsidR="007F1A23" w:rsidRDefault="007F1A23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</w:p>
    <w:p w:rsidR="007F1A23" w:rsidRDefault="007F1A23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</w:p>
    <w:p w:rsidR="007F1A23" w:rsidRDefault="007F1A23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</w:p>
    <w:p w:rsidR="007F1A23" w:rsidRDefault="007F1A23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</w:p>
    <w:p w:rsidR="007E0D96" w:rsidRDefault="00ED1C24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  <w:r w:rsidRPr="00ED1C24">
        <w:rPr>
          <w:sz w:val="24"/>
          <w:szCs w:val="24"/>
        </w:rPr>
        <w:t xml:space="preserve">       </w:t>
      </w:r>
    </w:p>
    <w:p w:rsidR="007E0D96" w:rsidRDefault="007E0D96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</w:p>
    <w:p w:rsidR="007E0D96" w:rsidRDefault="007E0D96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</w:p>
    <w:p w:rsidR="008F4CD9" w:rsidRPr="00782F3C" w:rsidRDefault="007E0D96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DA06EB">
        <w:rPr>
          <w:sz w:val="24"/>
          <w:szCs w:val="24"/>
        </w:rPr>
        <w:t>Яхудин</w:t>
      </w:r>
      <w:proofErr w:type="spellEnd"/>
      <w:r w:rsidR="00DA06EB">
        <w:rPr>
          <w:sz w:val="24"/>
          <w:szCs w:val="24"/>
        </w:rPr>
        <w:t xml:space="preserve"> Вадим </w:t>
      </w:r>
      <w:proofErr w:type="spellStart"/>
      <w:r w:rsidR="00DA06EB">
        <w:rPr>
          <w:sz w:val="24"/>
          <w:szCs w:val="24"/>
        </w:rPr>
        <w:t>Тагирович</w:t>
      </w:r>
      <w:proofErr w:type="spellEnd"/>
    </w:p>
    <w:p w:rsidR="002558B8" w:rsidRPr="00782F3C" w:rsidRDefault="007E0D96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61F28" w:rsidRPr="00782F3C">
        <w:rPr>
          <w:sz w:val="24"/>
          <w:szCs w:val="24"/>
        </w:rPr>
        <w:t>8 (3532) 98-</w:t>
      </w:r>
      <w:r w:rsidR="00894522">
        <w:rPr>
          <w:sz w:val="24"/>
          <w:szCs w:val="24"/>
        </w:rPr>
        <w:t>78-56</w:t>
      </w:r>
    </w:p>
    <w:p w:rsidR="00261F28" w:rsidRPr="00782F3C" w:rsidRDefault="00261F28" w:rsidP="00896449">
      <w:pPr>
        <w:pStyle w:val="11"/>
        <w:tabs>
          <w:tab w:val="left" w:pos="0"/>
        </w:tabs>
        <w:ind w:left="-426" w:right="211"/>
        <w:jc w:val="both"/>
        <w:rPr>
          <w:sz w:val="24"/>
          <w:szCs w:val="24"/>
        </w:rPr>
      </w:pPr>
    </w:p>
    <w:p w:rsidR="00ED1C24" w:rsidRDefault="00882C1C" w:rsidP="002558B8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1D3A0C" w:rsidRDefault="001D3A0C" w:rsidP="002558B8">
      <w:pPr>
        <w:ind w:left="-142"/>
        <w:rPr>
          <w:sz w:val="24"/>
          <w:szCs w:val="24"/>
        </w:rPr>
      </w:pPr>
    </w:p>
    <w:p w:rsidR="007F1A23" w:rsidRDefault="007F1A23" w:rsidP="002558B8">
      <w:pPr>
        <w:ind w:left="-142"/>
        <w:rPr>
          <w:sz w:val="24"/>
          <w:szCs w:val="24"/>
        </w:rPr>
      </w:pPr>
    </w:p>
    <w:p w:rsidR="007E0D96" w:rsidRDefault="00882C1C" w:rsidP="001F652B">
      <w:pPr>
        <w:ind w:left="-142"/>
        <w:rPr>
          <w:sz w:val="28"/>
          <w:szCs w:val="28"/>
          <w:lang w:eastAsia="en-US"/>
        </w:rPr>
      </w:pPr>
      <w:r>
        <w:rPr>
          <w:sz w:val="24"/>
          <w:szCs w:val="24"/>
        </w:rPr>
        <w:lastRenderedPageBreak/>
        <w:t xml:space="preserve"> </w:t>
      </w:r>
    </w:p>
    <w:p w:rsidR="00BE49BA" w:rsidRDefault="00ED1C24" w:rsidP="00BE49BA">
      <w:pPr>
        <w:jc w:val="center"/>
        <w:rPr>
          <w:sz w:val="28"/>
          <w:szCs w:val="28"/>
          <w:lang w:eastAsia="en-US"/>
        </w:rPr>
      </w:pPr>
      <w:r w:rsidRPr="00CF63B8">
        <w:rPr>
          <w:sz w:val="28"/>
          <w:szCs w:val="28"/>
          <w:lang w:eastAsia="en-US"/>
        </w:rPr>
        <w:t xml:space="preserve">                                             </w:t>
      </w:r>
      <w:r w:rsidR="00BE49BA" w:rsidRPr="0077598B">
        <w:rPr>
          <w:sz w:val="28"/>
          <w:szCs w:val="28"/>
          <w:lang w:eastAsia="en-US"/>
        </w:rPr>
        <w:t xml:space="preserve">Приложение </w:t>
      </w:r>
      <w:r w:rsidR="00BE49BA">
        <w:rPr>
          <w:sz w:val="28"/>
          <w:szCs w:val="28"/>
          <w:lang w:eastAsia="en-US"/>
        </w:rPr>
        <w:t xml:space="preserve">№ 1 </w:t>
      </w:r>
    </w:p>
    <w:p w:rsidR="00C354A4" w:rsidRPr="00A93935" w:rsidRDefault="00BE49BA" w:rsidP="00C354A4">
      <w:pPr>
        <w:jc w:val="center"/>
        <w:rPr>
          <w:bCs/>
          <w:sz w:val="28"/>
          <w:szCs w:val="28"/>
          <w:u w:val="single"/>
        </w:rPr>
      </w:pPr>
      <w:r>
        <w:rPr>
          <w:sz w:val="28"/>
          <w:szCs w:val="28"/>
          <w:lang w:eastAsia="en-US"/>
        </w:rPr>
        <w:t xml:space="preserve">                                 </w:t>
      </w:r>
      <w:r w:rsidR="00C354A4">
        <w:rPr>
          <w:sz w:val="28"/>
          <w:szCs w:val="28"/>
          <w:lang w:eastAsia="en-US"/>
        </w:rPr>
        <w:t xml:space="preserve">      </w:t>
      </w:r>
      <w:r w:rsidR="00A93935">
        <w:rPr>
          <w:sz w:val="28"/>
          <w:szCs w:val="28"/>
          <w:lang w:eastAsia="en-US"/>
        </w:rPr>
        <w:t xml:space="preserve">                           </w:t>
      </w:r>
      <w:r>
        <w:rPr>
          <w:sz w:val="28"/>
          <w:szCs w:val="28"/>
          <w:lang w:eastAsia="en-US"/>
        </w:rPr>
        <w:t>к приказу</w:t>
      </w:r>
      <w:r w:rsidR="00C354A4">
        <w:rPr>
          <w:sz w:val="28"/>
          <w:szCs w:val="28"/>
          <w:lang w:eastAsia="en-US"/>
        </w:rPr>
        <w:t xml:space="preserve"> </w:t>
      </w:r>
      <w:r w:rsidR="00A93935">
        <w:rPr>
          <w:sz w:val="28"/>
          <w:szCs w:val="28"/>
          <w:lang w:eastAsia="en-US"/>
        </w:rPr>
        <w:t xml:space="preserve">от </w:t>
      </w:r>
      <w:r w:rsidR="00A93935" w:rsidRPr="00A93935">
        <w:rPr>
          <w:sz w:val="28"/>
          <w:szCs w:val="28"/>
          <w:u w:val="single"/>
          <w:lang w:eastAsia="en-US"/>
        </w:rPr>
        <w:t>04.05.2026</w:t>
      </w:r>
      <w:r w:rsidR="00A93935">
        <w:rPr>
          <w:sz w:val="28"/>
          <w:szCs w:val="28"/>
          <w:lang w:eastAsia="en-US"/>
        </w:rPr>
        <w:t xml:space="preserve"> </w:t>
      </w:r>
      <w:r w:rsidR="00A93935">
        <w:rPr>
          <w:sz w:val="28"/>
          <w:szCs w:val="28"/>
        </w:rPr>
        <w:t xml:space="preserve">№ </w:t>
      </w:r>
      <w:r w:rsidR="00A93935" w:rsidRPr="00A93935">
        <w:rPr>
          <w:sz w:val="28"/>
          <w:szCs w:val="28"/>
          <w:u w:val="single"/>
        </w:rPr>
        <w:t>37</w:t>
      </w:r>
    </w:p>
    <w:p w:rsidR="00C354A4" w:rsidRDefault="00C354A4" w:rsidP="00C354A4">
      <w:pPr>
        <w:jc w:val="center"/>
        <w:rPr>
          <w:sz w:val="28"/>
          <w:szCs w:val="28"/>
        </w:rPr>
      </w:pPr>
    </w:p>
    <w:p w:rsidR="00BE49BA" w:rsidRDefault="00BE49BA" w:rsidP="00BE49BA">
      <w:pPr>
        <w:jc w:val="center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                                                                            </w:t>
      </w:r>
      <w:r w:rsidR="00ED1C24" w:rsidRPr="00CF63B8">
        <w:rPr>
          <w:bCs/>
          <w:sz w:val="28"/>
          <w:szCs w:val="28"/>
          <w:lang w:eastAsia="ar-SA"/>
        </w:rPr>
        <w:t xml:space="preserve">     </w:t>
      </w:r>
      <w:r w:rsidR="00D61B18">
        <w:rPr>
          <w:bCs/>
          <w:sz w:val="28"/>
          <w:szCs w:val="28"/>
          <w:lang w:eastAsia="ar-SA"/>
        </w:rPr>
        <w:t xml:space="preserve">  </w:t>
      </w:r>
      <w:bookmarkStart w:id="0" w:name="P14561"/>
      <w:bookmarkEnd w:id="0"/>
    </w:p>
    <w:p w:rsidR="00BE49BA" w:rsidRDefault="00BE49BA" w:rsidP="00BE49BA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ФОРМЫ</w:t>
      </w:r>
    </w:p>
    <w:p w:rsidR="00BE49BA" w:rsidRDefault="00BE49BA" w:rsidP="00BE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регистров бухгалтерского учета и </w:t>
      </w:r>
      <w:r w:rsidRPr="00FE5031">
        <w:rPr>
          <w:sz w:val="28"/>
          <w:szCs w:val="28"/>
        </w:rPr>
        <w:t>первичных</w:t>
      </w:r>
      <w:r>
        <w:rPr>
          <w:sz w:val="28"/>
          <w:szCs w:val="28"/>
        </w:rPr>
        <w:t xml:space="preserve"> (сводных) учетных</w:t>
      </w:r>
      <w:r w:rsidRPr="00FE5031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документов, разработанных</w:t>
      </w:r>
      <w:r w:rsidRPr="00FE5031">
        <w:rPr>
          <w:sz w:val="28"/>
          <w:szCs w:val="28"/>
        </w:rPr>
        <w:t xml:space="preserve"> Центром</w:t>
      </w:r>
    </w:p>
    <w:p w:rsidR="00BE49BA" w:rsidRPr="00FE5031" w:rsidRDefault="00BE49BA" w:rsidP="00BE49B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386"/>
        <w:gridCol w:w="3090"/>
        <w:gridCol w:w="28"/>
      </w:tblGrid>
      <w:tr w:rsidR="00BE49BA" w:rsidRPr="00FE5031" w:rsidTr="00A36540">
        <w:tc>
          <w:tcPr>
            <w:tcW w:w="567" w:type="dxa"/>
          </w:tcPr>
          <w:p w:rsidR="00BE49BA" w:rsidRPr="00FE5031" w:rsidRDefault="00BE49BA" w:rsidP="00A3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E5031">
              <w:rPr>
                <w:sz w:val="28"/>
                <w:szCs w:val="28"/>
              </w:rPr>
              <w:t xml:space="preserve">№ </w:t>
            </w:r>
            <w:proofErr w:type="gramStart"/>
            <w:r w:rsidRPr="00FE5031">
              <w:rPr>
                <w:sz w:val="28"/>
                <w:szCs w:val="28"/>
              </w:rPr>
              <w:t>п</w:t>
            </w:r>
            <w:proofErr w:type="gramEnd"/>
            <w:r w:rsidRPr="00FE5031">
              <w:rPr>
                <w:sz w:val="28"/>
                <w:szCs w:val="28"/>
              </w:rPr>
              <w:t>/п</w:t>
            </w:r>
          </w:p>
        </w:tc>
        <w:tc>
          <w:tcPr>
            <w:tcW w:w="5386" w:type="dxa"/>
          </w:tcPr>
          <w:p w:rsidR="00BE49BA" w:rsidRPr="00FE5031" w:rsidRDefault="00BE49BA" w:rsidP="00A36540">
            <w:pPr>
              <w:jc w:val="center"/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3118" w:type="dxa"/>
            <w:gridSpan w:val="2"/>
          </w:tcPr>
          <w:p w:rsidR="00BE49BA" w:rsidRPr="00FE5031" w:rsidRDefault="00BE49BA" w:rsidP="00A36540">
            <w:pPr>
              <w:jc w:val="center"/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Примечание</w:t>
            </w:r>
          </w:p>
        </w:tc>
      </w:tr>
      <w:tr w:rsidR="00BE49BA" w:rsidRPr="00FE5031" w:rsidTr="00A36540">
        <w:trPr>
          <w:trHeight w:val="267"/>
        </w:trPr>
        <w:tc>
          <w:tcPr>
            <w:tcW w:w="567" w:type="dxa"/>
          </w:tcPr>
          <w:p w:rsidR="00BE49BA" w:rsidRPr="00FE5031" w:rsidRDefault="00BE49BA" w:rsidP="00A36540">
            <w:pPr>
              <w:jc w:val="center"/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BE49BA" w:rsidRPr="00FE5031" w:rsidRDefault="00BE49BA" w:rsidP="00A36540">
            <w:pPr>
              <w:jc w:val="center"/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  <w:gridSpan w:val="2"/>
          </w:tcPr>
          <w:p w:rsidR="00BE49BA" w:rsidRPr="00FE5031" w:rsidRDefault="00BE49BA" w:rsidP="00A36540">
            <w:pPr>
              <w:jc w:val="center"/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3</w:t>
            </w:r>
          </w:p>
        </w:tc>
      </w:tr>
      <w:tr w:rsidR="00BE49BA" w:rsidRPr="00FE5031" w:rsidTr="00A36540">
        <w:tc>
          <w:tcPr>
            <w:tcW w:w="567" w:type="dxa"/>
          </w:tcPr>
          <w:p w:rsidR="00BE49BA" w:rsidRPr="00FE5031" w:rsidRDefault="00BE49BA" w:rsidP="00A36540">
            <w:pPr>
              <w:jc w:val="center"/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:rsidR="00BE49BA" w:rsidRPr="00FE5031" w:rsidRDefault="00BE49BA" w:rsidP="00A36540">
            <w:pPr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Расчетный листок</w:t>
            </w:r>
            <w:r>
              <w:rPr>
                <w:sz w:val="28"/>
                <w:szCs w:val="28"/>
              </w:rPr>
              <w:t xml:space="preserve"> согласно приложению 2.1 к приложению 2 к приказу</w:t>
            </w:r>
          </w:p>
        </w:tc>
        <w:tc>
          <w:tcPr>
            <w:tcW w:w="3118" w:type="dxa"/>
            <w:gridSpan w:val="2"/>
          </w:tcPr>
          <w:p w:rsidR="00BE49BA" w:rsidRPr="00FE5031" w:rsidRDefault="00BE49BA" w:rsidP="00A36540">
            <w:pPr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Специализированный программный продукт</w:t>
            </w:r>
          </w:p>
        </w:tc>
      </w:tr>
      <w:tr w:rsidR="00BE49BA" w:rsidRPr="00FE5031" w:rsidTr="00A36540">
        <w:tc>
          <w:tcPr>
            <w:tcW w:w="567" w:type="dxa"/>
          </w:tcPr>
          <w:p w:rsidR="00BE49BA" w:rsidRPr="00FE5031" w:rsidRDefault="00BE49BA" w:rsidP="00A36540">
            <w:pPr>
              <w:jc w:val="center"/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:rsidR="00BE49BA" w:rsidRPr="00FE5031" w:rsidRDefault="00BE49BA" w:rsidP="00A36540">
            <w:pPr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Акт сверки взаимных расчетов</w:t>
            </w:r>
            <w:r>
              <w:rPr>
                <w:sz w:val="28"/>
                <w:szCs w:val="28"/>
              </w:rPr>
              <w:t xml:space="preserve"> согласно приложению 2.2 к приложению 2 к приказу</w:t>
            </w:r>
          </w:p>
        </w:tc>
        <w:tc>
          <w:tcPr>
            <w:tcW w:w="3118" w:type="dxa"/>
            <w:gridSpan w:val="2"/>
          </w:tcPr>
          <w:p w:rsidR="00BE49BA" w:rsidRPr="00FE5031" w:rsidRDefault="00BE49BA" w:rsidP="00A36540">
            <w:pPr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Специализированный программный продукт</w:t>
            </w:r>
          </w:p>
        </w:tc>
      </w:tr>
      <w:tr w:rsidR="00BE49BA" w:rsidRPr="00FE5031" w:rsidTr="00A36540">
        <w:tc>
          <w:tcPr>
            <w:tcW w:w="567" w:type="dxa"/>
          </w:tcPr>
          <w:p w:rsidR="00BE49BA" w:rsidRPr="00FE5031" w:rsidRDefault="00BE49BA" w:rsidP="00A36540">
            <w:pPr>
              <w:jc w:val="center"/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3.</w:t>
            </w:r>
          </w:p>
        </w:tc>
        <w:tc>
          <w:tcPr>
            <w:tcW w:w="5386" w:type="dxa"/>
          </w:tcPr>
          <w:p w:rsidR="00BE49BA" w:rsidRPr="00FE5031" w:rsidRDefault="00BE49BA" w:rsidP="00A36540">
            <w:pPr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Акт установки запасных частей</w:t>
            </w:r>
            <w:r>
              <w:rPr>
                <w:sz w:val="28"/>
                <w:szCs w:val="28"/>
              </w:rPr>
              <w:t xml:space="preserve">  на автомобиль согласно приложению 2.3 к приложению 2 к приказу</w:t>
            </w:r>
          </w:p>
        </w:tc>
        <w:tc>
          <w:tcPr>
            <w:tcW w:w="3118" w:type="dxa"/>
            <w:gridSpan w:val="2"/>
          </w:tcPr>
          <w:p w:rsidR="00BE49BA" w:rsidRPr="00FE5031" w:rsidRDefault="00BE49BA" w:rsidP="00A36540">
            <w:pPr>
              <w:rPr>
                <w:sz w:val="28"/>
                <w:szCs w:val="28"/>
              </w:rPr>
            </w:pPr>
          </w:p>
        </w:tc>
      </w:tr>
      <w:tr w:rsidR="00BE49BA" w:rsidRPr="00FE5031" w:rsidTr="00A36540">
        <w:tc>
          <w:tcPr>
            <w:tcW w:w="567" w:type="dxa"/>
          </w:tcPr>
          <w:p w:rsidR="00BE49BA" w:rsidRPr="00FE5031" w:rsidRDefault="00BE49BA" w:rsidP="00A36540">
            <w:pPr>
              <w:jc w:val="center"/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4.</w:t>
            </w:r>
          </w:p>
        </w:tc>
        <w:tc>
          <w:tcPr>
            <w:tcW w:w="5386" w:type="dxa"/>
          </w:tcPr>
          <w:p w:rsidR="00BE49BA" w:rsidRPr="00FE5031" w:rsidRDefault="00BE49BA" w:rsidP="00A36540">
            <w:pPr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Ведомость перемещения оборудования по кабинетам</w:t>
            </w:r>
            <w:r>
              <w:rPr>
                <w:sz w:val="28"/>
                <w:szCs w:val="28"/>
              </w:rPr>
              <w:t xml:space="preserve">  согласно приложению 2.4 к приложению 2 к приказу </w:t>
            </w:r>
          </w:p>
        </w:tc>
        <w:tc>
          <w:tcPr>
            <w:tcW w:w="3118" w:type="dxa"/>
            <w:gridSpan w:val="2"/>
          </w:tcPr>
          <w:p w:rsidR="00BE49BA" w:rsidRPr="00FE5031" w:rsidRDefault="00BE49BA" w:rsidP="00A36540">
            <w:pPr>
              <w:rPr>
                <w:sz w:val="28"/>
                <w:szCs w:val="28"/>
              </w:rPr>
            </w:pPr>
          </w:p>
        </w:tc>
      </w:tr>
      <w:tr w:rsidR="00BE49BA" w:rsidRPr="00FE5031" w:rsidTr="00A36540">
        <w:tc>
          <w:tcPr>
            <w:tcW w:w="567" w:type="dxa"/>
          </w:tcPr>
          <w:p w:rsidR="00BE49BA" w:rsidRPr="00FE5031" w:rsidRDefault="00BE49BA" w:rsidP="00A36540">
            <w:pPr>
              <w:jc w:val="center"/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5.</w:t>
            </w:r>
          </w:p>
        </w:tc>
        <w:tc>
          <w:tcPr>
            <w:tcW w:w="5386" w:type="dxa"/>
          </w:tcPr>
          <w:p w:rsidR="00BE49BA" w:rsidRPr="00FE5031" w:rsidRDefault="00BE49BA" w:rsidP="00A36540">
            <w:pPr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Акт</w:t>
            </w:r>
            <w:r>
              <w:rPr>
                <w:sz w:val="28"/>
                <w:szCs w:val="28"/>
              </w:rPr>
              <w:t xml:space="preserve"> согласно приложению 2.5                                    к приложению 2 к приказу</w:t>
            </w:r>
          </w:p>
        </w:tc>
        <w:tc>
          <w:tcPr>
            <w:tcW w:w="3118" w:type="dxa"/>
            <w:gridSpan w:val="2"/>
          </w:tcPr>
          <w:p w:rsidR="00BE49BA" w:rsidRPr="00FE5031" w:rsidRDefault="00BE49BA" w:rsidP="00A36540">
            <w:pPr>
              <w:rPr>
                <w:sz w:val="28"/>
                <w:szCs w:val="28"/>
              </w:rPr>
            </w:pPr>
          </w:p>
        </w:tc>
      </w:tr>
      <w:tr w:rsidR="00BE49BA" w:rsidRPr="00FE5031" w:rsidTr="00A36540">
        <w:tc>
          <w:tcPr>
            <w:tcW w:w="567" w:type="dxa"/>
          </w:tcPr>
          <w:p w:rsidR="00BE49BA" w:rsidRPr="00FE5031" w:rsidRDefault="00BE49BA" w:rsidP="00A365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386" w:type="dxa"/>
          </w:tcPr>
          <w:p w:rsidR="00BE49BA" w:rsidRPr="00FE5031" w:rsidRDefault="00BE49BA" w:rsidP="00A3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Реестр переданных документов согласно приложению 2.6  к приложению 2 к приказу</w:t>
            </w:r>
          </w:p>
        </w:tc>
        <w:tc>
          <w:tcPr>
            <w:tcW w:w="3118" w:type="dxa"/>
            <w:gridSpan w:val="2"/>
          </w:tcPr>
          <w:p w:rsidR="00BE49BA" w:rsidRPr="00FE5031" w:rsidRDefault="00BE49BA" w:rsidP="00A36540">
            <w:pPr>
              <w:rPr>
                <w:sz w:val="28"/>
                <w:szCs w:val="28"/>
              </w:rPr>
            </w:pPr>
          </w:p>
        </w:tc>
      </w:tr>
      <w:tr w:rsidR="00BE49BA" w:rsidRPr="00FE5031" w:rsidTr="00A36540">
        <w:tc>
          <w:tcPr>
            <w:tcW w:w="567" w:type="dxa"/>
          </w:tcPr>
          <w:p w:rsidR="00BE49BA" w:rsidRDefault="00BE49BA" w:rsidP="00A365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386" w:type="dxa"/>
          </w:tcPr>
          <w:p w:rsidR="00BE49BA" w:rsidRDefault="00BE49BA" w:rsidP="00A36540">
            <w:pPr>
              <w:autoSpaceDE w:val="0"/>
              <w:autoSpaceDN w:val="0"/>
              <w:adjustRightInd w:val="0"/>
            </w:pPr>
            <w:r w:rsidRPr="00CC1105">
              <w:rPr>
                <w:rFonts w:eastAsiaTheme="minorHAnsi"/>
                <w:sz w:val="28"/>
                <w:lang w:eastAsia="en-US"/>
              </w:rPr>
              <w:t>Акт приема-передачи</w:t>
            </w:r>
            <w:r>
              <w:rPr>
                <w:rFonts w:eastAsiaTheme="minorHAnsi"/>
                <w:sz w:val="28"/>
                <w:lang w:eastAsia="en-US"/>
              </w:rPr>
              <w:t xml:space="preserve"> документов </w:t>
            </w:r>
            <w:r>
              <w:rPr>
                <w:sz w:val="28"/>
                <w:szCs w:val="28"/>
              </w:rPr>
              <w:t>согласно приложению 2.7 к приложению 2 к приказу</w:t>
            </w:r>
          </w:p>
        </w:tc>
        <w:tc>
          <w:tcPr>
            <w:tcW w:w="3118" w:type="dxa"/>
            <w:gridSpan w:val="2"/>
          </w:tcPr>
          <w:p w:rsidR="00BE49BA" w:rsidRPr="00FE5031" w:rsidRDefault="00BE49BA" w:rsidP="00A36540">
            <w:pPr>
              <w:rPr>
                <w:sz w:val="28"/>
                <w:szCs w:val="28"/>
              </w:rPr>
            </w:pPr>
          </w:p>
        </w:tc>
      </w:tr>
      <w:tr w:rsidR="00BE49BA" w:rsidRPr="00FE5031" w:rsidTr="00A36540">
        <w:tc>
          <w:tcPr>
            <w:tcW w:w="567" w:type="dxa"/>
          </w:tcPr>
          <w:p w:rsidR="00BE49BA" w:rsidRDefault="00BE49BA" w:rsidP="00A365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386" w:type="dxa"/>
          </w:tcPr>
          <w:p w:rsidR="00BE49BA" w:rsidRPr="004366B3" w:rsidRDefault="00BE49BA" w:rsidP="00A3654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lang w:eastAsia="en-US"/>
              </w:rPr>
            </w:pPr>
            <w:r w:rsidRPr="004366B3">
              <w:rPr>
                <w:sz w:val="28"/>
                <w:szCs w:val="28"/>
              </w:rPr>
              <w:t>Регистр налогового учета по налогу на доходы физических лиц</w:t>
            </w:r>
            <w:r>
              <w:rPr>
                <w:sz w:val="28"/>
                <w:szCs w:val="28"/>
              </w:rPr>
              <w:t xml:space="preserve"> за _____ год согласно приложению 2.8  к приложению 2 к приказу</w:t>
            </w:r>
          </w:p>
        </w:tc>
        <w:tc>
          <w:tcPr>
            <w:tcW w:w="3118" w:type="dxa"/>
            <w:gridSpan w:val="2"/>
          </w:tcPr>
          <w:p w:rsidR="00BE49BA" w:rsidRPr="00FE5031" w:rsidRDefault="00BE49BA" w:rsidP="00A36540">
            <w:pPr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Специализированный программный продукт</w:t>
            </w:r>
          </w:p>
        </w:tc>
      </w:tr>
      <w:tr w:rsidR="00BE49BA" w:rsidRPr="00FE5031" w:rsidTr="00A36540">
        <w:tc>
          <w:tcPr>
            <w:tcW w:w="567" w:type="dxa"/>
          </w:tcPr>
          <w:p w:rsidR="00BE49BA" w:rsidRDefault="00BE49BA" w:rsidP="00A365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386" w:type="dxa"/>
          </w:tcPr>
          <w:p w:rsidR="00BE49BA" w:rsidRPr="00CC1105" w:rsidRDefault="00BE49BA" w:rsidP="00A3654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lang w:eastAsia="en-US"/>
              </w:rPr>
            </w:pPr>
            <w:r>
              <w:rPr>
                <w:rFonts w:eastAsiaTheme="minorHAnsi"/>
                <w:sz w:val="28"/>
                <w:lang w:eastAsia="en-US"/>
              </w:rPr>
              <w:t xml:space="preserve">Карточка </w:t>
            </w:r>
            <w:r w:rsidRPr="00CC1105">
              <w:rPr>
                <w:sz w:val="28"/>
                <w:szCs w:val="12"/>
              </w:rPr>
              <w:t>учета сумм начисленных выплат и иных вознаграждений и сумм начисленных страховых взносов за ____ год</w:t>
            </w:r>
            <w:r>
              <w:rPr>
                <w:sz w:val="28"/>
                <w:szCs w:val="12"/>
              </w:rPr>
              <w:t xml:space="preserve"> </w:t>
            </w:r>
            <w:r>
              <w:rPr>
                <w:sz w:val="28"/>
                <w:szCs w:val="28"/>
              </w:rPr>
              <w:t>согласно приложению 2.9                                                          к приложению 2  к приказу</w:t>
            </w:r>
          </w:p>
        </w:tc>
        <w:tc>
          <w:tcPr>
            <w:tcW w:w="3118" w:type="dxa"/>
            <w:gridSpan w:val="2"/>
          </w:tcPr>
          <w:p w:rsidR="00BE49BA" w:rsidRPr="00FE5031" w:rsidRDefault="00BE49BA" w:rsidP="00A36540">
            <w:pPr>
              <w:rPr>
                <w:sz w:val="28"/>
                <w:szCs w:val="28"/>
              </w:rPr>
            </w:pPr>
            <w:r w:rsidRPr="00FE5031">
              <w:rPr>
                <w:sz w:val="28"/>
                <w:szCs w:val="28"/>
              </w:rPr>
              <w:t>Специализированный программный продукт</w:t>
            </w:r>
          </w:p>
        </w:tc>
      </w:tr>
      <w:tr w:rsidR="00BE49BA" w:rsidRPr="00FE5031" w:rsidTr="00A365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A" w:rsidRDefault="00BE49BA" w:rsidP="00A3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A" w:rsidRPr="00CC1105" w:rsidRDefault="00BE49BA" w:rsidP="00A36540">
            <w:pPr>
              <w:spacing w:before="100" w:beforeAutospacing="1" w:after="100" w:afterAutospacing="1"/>
              <w:rPr>
                <w:rFonts w:eastAsiaTheme="minorHAnsi"/>
                <w:sz w:val="28"/>
                <w:lang w:eastAsia="en-US"/>
              </w:rPr>
            </w:pPr>
            <w:r w:rsidRPr="00D723DA">
              <w:rPr>
                <w:color w:val="22272F"/>
                <w:sz w:val="28"/>
                <w:szCs w:val="28"/>
              </w:rPr>
              <w:t xml:space="preserve">Акт приема-передачи кассы </w:t>
            </w:r>
            <w:r w:rsidRPr="00D723DA">
              <w:rPr>
                <w:sz w:val="28"/>
                <w:szCs w:val="28"/>
              </w:rPr>
              <w:t>согласно</w:t>
            </w:r>
            <w:r>
              <w:rPr>
                <w:sz w:val="28"/>
                <w:szCs w:val="28"/>
              </w:rPr>
              <w:t xml:space="preserve"> приложению 2.10  к приложению 2 к </w:t>
            </w:r>
            <w:r>
              <w:rPr>
                <w:sz w:val="28"/>
                <w:szCs w:val="28"/>
              </w:rPr>
              <w:lastRenderedPageBreak/>
              <w:t>приказу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A" w:rsidRPr="00FE5031" w:rsidRDefault="00BE49BA" w:rsidP="00A36540">
            <w:pPr>
              <w:rPr>
                <w:sz w:val="28"/>
                <w:szCs w:val="28"/>
              </w:rPr>
            </w:pPr>
          </w:p>
        </w:tc>
      </w:tr>
      <w:tr w:rsidR="00BE49BA" w:rsidRPr="00CC1105" w:rsidTr="00A36540">
        <w:trPr>
          <w:gridAfter w:val="1"/>
          <w:wAfter w:w="2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A" w:rsidRDefault="00BE49BA" w:rsidP="00A3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A" w:rsidRDefault="00BE49BA" w:rsidP="00A36540">
            <w:pPr>
              <w:tabs>
                <w:tab w:val="center" w:pos="4890"/>
                <w:tab w:val="left" w:pos="6585"/>
              </w:tabs>
              <w:rPr>
                <w:color w:val="22272F"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Реестр </w:t>
            </w:r>
            <w:r w:rsidRPr="00912929">
              <w:rPr>
                <w:sz w:val="28"/>
                <w:szCs w:val="28"/>
              </w:rPr>
              <w:t xml:space="preserve">на выдачу  маркированных конвертов </w:t>
            </w:r>
            <w:r>
              <w:rPr>
                <w:sz w:val="28"/>
                <w:szCs w:val="28"/>
              </w:rPr>
              <w:t xml:space="preserve"> и марок </w:t>
            </w:r>
            <w:r w:rsidRPr="00D723DA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</w:t>
            </w:r>
            <w:r w:rsidRPr="00D723DA">
              <w:rPr>
                <w:sz w:val="28"/>
                <w:szCs w:val="28"/>
              </w:rPr>
              <w:t>гласно</w:t>
            </w:r>
            <w:r>
              <w:rPr>
                <w:sz w:val="28"/>
                <w:szCs w:val="28"/>
              </w:rPr>
              <w:t xml:space="preserve"> приложению 2.11  к приложению 2 к приказу</w:t>
            </w:r>
          </w:p>
          <w:p w:rsidR="00BE49BA" w:rsidRPr="00CC1105" w:rsidRDefault="00BE49BA" w:rsidP="00A3654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</w:tcPr>
          <w:p w:rsidR="00BE49BA" w:rsidRPr="00CC1105" w:rsidRDefault="00BE49BA" w:rsidP="00A36540">
            <w:pPr>
              <w:spacing w:after="160" w:line="259" w:lineRule="auto"/>
              <w:rPr>
                <w:rFonts w:eastAsiaTheme="minorHAnsi"/>
                <w:sz w:val="28"/>
                <w:lang w:eastAsia="en-US"/>
              </w:rPr>
            </w:pPr>
          </w:p>
        </w:tc>
      </w:tr>
      <w:tr w:rsidR="00BE49BA" w:rsidRPr="00CC1105" w:rsidTr="00A36540">
        <w:trPr>
          <w:gridAfter w:val="1"/>
          <w:wAfter w:w="2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A" w:rsidRDefault="00BE49BA" w:rsidP="00A3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A" w:rsidRPr="00990536" w:rsidRDefault="00BE49BA" w:rsidP="00A36540">
            <w:pPr>
              <w:spacing w:before="100" w:beforeAutospacing="1" w:after="100" w:afterAutospacing="1"/>
              <w:rPr>
                <w:color w:val="22272F"/>
                <w:sz w:val="32"/>
                <w:szCs w:val="32"/>
              </w:rPr>
            </w:pPr>
            <w:r w:rsidRPr="00823AE3">
              <w:rPr>
                <w:color w:val="22272F"/>
                <w:sz w:val="28"/>
                <w:szCs w:val="28"/>
              </w:rPr>
              <w:t xml:space="preserve">Акт </w:t>
            </w:r>
            <w:r>
              <w:rPr>
                <w:color w:val="22272F"/>
                <w:sz w:val="28"/>
                <w:szCs w:val="28"/>
              </w:rPr>
              <w:t xml:space="preserve">на установку программного обеспечения (замену) узлов в ПЭВМ, периферийного оборудования и средств телекоммуникаций </w:t>
            </w:r>
            <w:r w:rsidRPr="00823AE3">
              <w:rPr>
                <w:color w:val="22272F"/>
                <w:sz w:val="28"/>
                <w:szCs w:val="28"/>
              </w:rPr>
              <w:t>согласно приложению 2.</w:t>
            </w:r>
            <w:r>
              <w:rPr>
                <w:color w:val="22272F"/>
                <w:sz w:val="28"/>
                <w:szCs w:val="28"/>
              </w:rPr>
              <w:t>12</w:t>
            </w:r>
            <w:r w:rsidRPr="00823AE3">
              <w:rPr>
                <w:color w:val="22272F"/>
                <w:sz w:val="28"/>
                <w:szCs w:val="28"/>
              </w:rPr>
              <w:t xml:space="preserve"> к приложению 2 к приказу</w:t>
            </w:r>
          </w:p>
        </w:tc>
        <w:tc>
          <w:tcPr>
            <w:tcW w:w="3090" w:type="dxa"/>
            <w:shd w:val="clear" w:color="auto" w:fill="auto"/>
          </w:tcPr>
          <w:p w:rsidR="00BE49BA" w:rsidRPr="00CC1105" w:rsidRDefault="00BE49BA" w:rsidP="00A36540">
            <w:pPr>
              <w:spacing w:after="160" w:line="259" w:lineRule="auto"/>
              <w:rPr>
                <w:rFonts w:eastAsiaTheme="minorHAnsi"/>
                <w:sz w:val="28"/>
                <w:lang w:eastAsia="en-US"/>
              </w:rPr>
            </w:pPr>
          </w:p>
        </w:tc>
      </w:tr>
      <w:tr w:rsidR="00BE49BA" w:rsidRPr="00CC1105" w:rsidTr="00A36540">
        <w:trPr>
          <w:gridAfter w:val="1"/>
          <w:wAfter w:w="2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A" w:rsidRDefault="00BE49BA" w:rsidP="00A3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BA" w:rsidRDefault="00BE49BA" w:rsidP="00A3654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823AE3">
              <w:rPr>
                <w:sz w:val="28"/>
                <w:szCs w:val="28"/>
              </w:rPr>
              <w:t xml:space="preserve">Заключение комиссии по поступлению </w:t>
            </w:r>
            <w:r>
              <w:rPr>
                <w:sz w:val="28"/>
                <w:szCs w:val="28"/>
              </w:rPr>
              <w:t xml:space="preserve">                   </w:t>
            </w:r>
            <w:r w:rsidRPr="00823AE3">
              <w:rPr>
                <w:sz w:val="28"/>
                <w:szCs w:val="28"/>
              </w:rPr>
              <w:t>и выбытию активов</w:t>
            </w:r>
            <w:r>
              <w:rPr>
                <w:sz w:val="28"/>
                <w:szCs w:val="28"/>
              </w:rPr>
              <w:t xml:space="preserve"> </w:t>
            </w:r>
            <w:r w:rsidRPr="00823AE3">
              <w:rPr>
                <w:sz w:val="28"/>
                <w:szCs w:val="28"/>
              </w:rPr>
              <w:t>о техническом состоянии имущества</w:t>
            </w:r>
            <w:r>
              <w:rPr>
                <w:sz w:val="28"/>
                <w:szCs w:val="28"/>
              </w:rPr>
              <w:t>, определяемом на основании   правового акта  Администрации города Оренбурга</w:t>
            </w:r>
          </w:p>
          <w:p w:rsidR="00BE49BA" w:rsidRDefault="00BE49BA" w:rsidP="00A36540">
            <w:pPr>
              <w:rPr>
                <w:sz w:val="28"/>
                <w:szCs w:val="28"/>
              </w:rPr>
            </w:pPr>
            <w:r w:rsidRPr="00823AE3">
              <w:rPr>
                <w:color w:val="22272F"/>
                <w:sz w:val="28"/>
                <w:szCs w:val="28"/>
              </w:rPr>
              <w:t>согласно</w:t>
            </w:r>
            <w:r>
              <w:rPr>
                <w:color w:val="22272F"/>
                <w:sz w:val="28"/>
                <w:szCs w:val="28"/>
              </w:rPr>
              <w:t> </w:t>
            </w:r>
            <w:r w:rsidRPr="00823AE3">
              <w:rPr>
                <w:color w:val="22272F"/>
                <w:sz w:val="28"/>
                <w:szCs w:val="28"/>
              </w:rPr>
              <w:t>приложению</w:t>
            </w:r>
            <w:r>
              <w:t>  </w:t>
            </w:r>
            <w:r w:rsidRPr="00823AE3">
              <w:rPr>
                <w:color w:val="22272F"/>
                <w:sz w:val="28"/>
                <w:szCs w:val="28"/>
              </w:rPr>
              <w:t>2.</w:t>
            </w:r>
            <w:r>
              <w:rPr>
                <w:color w:val="22272F"/>
                <w:sz w:val="28"/>
                <w:szCs w:val="28"/>
              </w:rPr>
              <w:t>13 </w:t>
            </w:r>
            <w:r w:rsidRPr="00823AE3">
              <w:rPr>
                <w:color w:val="22272F"/>
                <w:sz w:val="28"/>
                <w:szCs w:val="28"/>
              </w:rPr>
              <w:t xml:space="preserve">к </w:t>
            </w:r>
            <w:r>
              <w:rPr>
                <w:color w:val="22272F"/>
                <w:sz w:val="28"/>
                <w:szCs w:val="28"/>
              </w:rPr>
              <w:t xml:space="preserve">  приложению </w:t>
            </w:r>
            <w:r w:rsidR="00D6472B">
              <w:rPr>
                <w:color w:val="22272F"/>
                <w:sz w:val="28"/>
                <w:szCs w:val="28"/>
              </w:rPr>
              <w:t>2</w:t>
            </w:r>
            <w:r>
              <w:rPr>
                <w:color w:val="22272F"/>
                <w:sz w:val="28"/>
                <w:szCs w:val="28"/>
              </w:rPr>
              <w:t xml:space="preserve">  </w:t>
            </w:r>
            <w:r w:rsidRPr="00823AE3">
              <w:rPr>
                <w:color w:val="22272F"/>
                <w:sz w:val="28"/>
                <w:szCs w:val="28"/>
              </w:rPr>
              <w:t>к приказу</w:t>
            </w:r>
          </w:p>
        </w:tc>
        <w:tc>
          <w:tcPr>
            <w:tcW w:w="3090" w:type="dxa"/>
            <w:shd w:val="clear" w:color="auto" w:fill="auto"/>
          </w:tcPr>
          <w:p w:rsidR="00BE49BA" w:rsidRPr="00CC1105" w:rsidRDefault="00BE49BA" w:rsidP="00A36540">
            <w:pPr>
              <w:spacing w:after="160" w:line="259" w:lineRule="auto"/>
              <w:rPr>
                <w:rFonts w:eastAsiaTheme="minorHAnsi"/>
                <w:sz w:val="28"/>
                <w:lang w:eastAsia="en-US"/>
              </w:rPr>
            </w:pPr>
          </w:p>
        </w:tc>
      </w:tr>
      <w:tr w:rsidR="003E6AAD" w:rsidRPr="00CC1105" w:rsidTr="00BE49BA">
        <w:trPr>
          <w:gridAfter w:val="1"/>
          <w:wAfter w:w="2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AD" w:rsidRDefault="003E6AAD" w:rsidP="00A3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AD" w:rsidRPr="00823AE3" w:rsidRDefault="003E6AAD" w:rsidP="00A3654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 обследования зеленых насаждений </w:t>
            </w:r>
            <w:r w:rsidRPr="00823AE3">
              <w:rPr>
                <w:color w:val="22272F"/>
                <w:sz w:val="28"/>
                <w:szCs w:val="28"/>
              </w:rPr>
              <w:t>согласно приложению 2.</w:t>
            </w:r>
            <w:r>
              <w:rPr>
                <w:color w:val="22272F"/>
                <w:sz w:val="28"/>
                <w:szCs w:val="28"/>
              </w:rPr>
              <w:t>14</w:t>
            </w:r>
            <w:r w:rsidRPr="00823AE3">
              <w:rPr>
                <w:color w:val="22272F"/>
                <w:sz w:val="28"/>
                <w:szCs w:val="28"/>
              </w:rPr>
              <w:t xml:space="preserve"> к приложению 2 к приказу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AAD" w:rsidRPr="00CC1105" w:rsidRDefault="003E6AAD" w:rsidP="00A36540">
            <w:pPr>
              <w:spacing w:after="160" w:line="259" w:lineRule="auto"/>
              <w:rPr>
                <w:rFonts w:eastAsiaTheme="minorHAnsi"/>
                <w:sz w:val="28"/>
                <w:lang w:eastAsia="en-US"/>
              </w:rPr>
            </w:pPr>
          </w:p>
        </w:tc>
      </w:tr>
      <w:tr w:rsidR="003E6AAD" w:rsidRPr="00CC1105" w:rsidTr="00BE49BA">
        <w:trPr>
          <w:gridAfter w:val="1"/>
          <w:wAfter w:w="2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AD" w:rsidRDefault="003E6AAD" w:rsidP="00A3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AD" w:rsidRDefault="003E6AAD" w:rsidP="00D647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Заключение о невозможности дальнейшей эксплуатации имущества </w:t>
            </w:r>
            <w:r w:rsidRPr="00BE49BA">
              <w:rPr>
                <w:sz w:val="28"/>
                <w:szCs w:val="28"/>
              </w:rPr>
              <w:t>согласно приложению  2.</w:t>
            </w:r>
            <w:r>
              <w:rPr>
                <w:sz w:val="28"/>
                <w:szCs w:val="28"/>
              </w:rPr>
              <w:t>15</w:t>
            </w:r>
            <w:r w:rsidRPr="00BE49BA">
              <w:rPr>
                <w:sz w:val="28"/>
                <w:szCs w:val="28"/>
              </w:rPr>
              <w:t xml:space="preserve"> к </w:t>
            </w:r>
            <w:r>
              <w:rPr>
                <w:sz w:val="28"/>
                <w:szCs w:val="28"/>
              </w:rPr>
              <w:t xml:space="preserve">  приложению 2 </w:t>
            </w:r>
            <w:r w:rsidRPr="00BE49BA">
              <w:rPr>
                <w:sz w:val="28"/>
                <w:szCs w:val="28"/>
              </w:rPr>
              <w:t xml:space="preserve"> к приказу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AAD" w:rsidRPr="00CC1105" w:rsidRDefault="003E6AAD" w:rsidP="00A36540">
            <w:pPr>
              <w:spacing w:after="160" w:line="259" w:lineRule="auto"/>
              <w:rPr>
                <w:rFonts w:eastAsiaTheme="minorHAnsi"/>
                <w:sz w:val="28"/>
                <w:lang w:eastAsia="en-US"/>
              </w:rPr>
            </w:pPr>
          </w:p>
        </w:tc>
      </w:tr>
    </w:tbl>
    <w:p w:rsidR="00BE49BA" w:rsidRDefault="00BE49BA" w:rsidP="00BE49BA">
      <w:pPr>
        <w:rPr>
          <w:sz w:val="28"/>
          <w:szCs w:val="28"/>
        </w:rPr>
      </w:pPr>
    </w:p>
    <w:p w:rsidR="00BE49BA" w:rsidRDefault="00BE49BA" w:rsidP="00BE49BA">
      <w:pPr>
        <w:ind w:left="-142"/>
        <w:rPr>
          <w:sz w:val="28"/>
          <w:szCs w:val="28"/>
        </w:rPr>
      </w:pPr>
    </w:p>
    <w:p w:rsidR="00BE49BA" w:rsidRDefault="00BE49BA" w:rsidP="00BE49BA">
      <w:pPr>
        <w:ind w:left="-142"/>
        <w:rPr>
          <w:sz w:val="28"/>
          <w:szCs w:val="28"/>
        </w:rPr>
      </w:pPr>
    </w:p>
    <w:p w:rsidR="00BE49BA" w:rsidRPr="00E27373" w:rsidRDefault="00BE49BA" w:rsidP="00BE49BA">
      <w:pPr>
        <w:jc w:val="center"/>
        <w:rPr>
          <w:sz w:val="28"/>
          <w:szCs w:val="28"/>
        </w:rPr>
      </w:pPr>
      <w:r w:rsidRPr="00E27373">
        <w:rPr>
          <w:sz w:val="28"/>
          <w:szCs w:val="28"/>
        </w:rPr>
        <w:t>Начальник управления</w:t>
      </w:r>
      <w:r w:rsidRPr="00E27373">
        <w:rPr>
          <w:sz w:val="28"/>
          <w:szCs w:val="28"/>
        </w:rPr>
        <w:tab/>
      </w:r>
      <w:r w:rsidRPr="00E27373">
        <w:rPr>
          <w:sz w:val="28"/>
          <w:szCs w:val="28"/>
        </w:rPr>
        <w:tab/>
      </w:r>
      <w:r w:rsidRPr="00E27373">
        <w:rPr>
          <w:sz w:val="28"/>
          <w:szCs w:val="28"/>
        </w:rPr>
        <w:tab/>
      </w:r>
      <w:r w:rsidRPr="00E27373">
        <w:rPr>
          <w:sz w:val="28"/>
          <w:szCs w:val="28"/>
        </w:rPr>
        <w:tab/>
      </w:r>
      <w:r w:rsidRPr="00E27373">
        <w:rPr>
          <w:sz w:val="28"/>
          <w:szCs w:val="28"/>
        </w:rPr>
        <w:tab/>
        <w:t xml:space="preserve">   </w:t>
      </w:r>
      <w:r w:rsidRPr="00E27373">
        <w:rPr>
          <w:sz w:val="28"/>
          <w:szCs w:val="28"/>
        </w:rPr>
        <w:tab/>
        <w:t xml:space="preserve">            Р.Г. </w:t>
      </w:r>
      <w:proofErr w:type="spellStart"/>
      <w:r w:rsidRPr="00E27373">
        <w:rPr>
          <w:sz w:val="28"/>
          <w:szCs w:val="28"/>
        </w:rPr>
        <w:t>Абдувалиева</w:t>
      </w:r>
      <w:proofErr w:type="spellEnd"/>
    </w:p>
    <w:p w:rsidR="00BE49BA" w:rsidRDefault="00BE49BA" w:rsidP="00BE49BA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</w:t>
      </w:r>
    </w:p>
    <w:p w:rsidR="00BE49BA" w:rsidRDefault="00BE49BA" w:rsidP="00BE49BA">
      <w:pPr>
        <w:jc w:val="center"/>
        <w:rPr>
          <w:sz w:val="28"/>
          <w:szCs w:val="28"/>
          <w:lang w:eastAsia="en-US"/>
        </w:rPr>
      </w:pPr>
    </w:p>
    <w:p w:rsidR="00BE49BA" w:rsidRDefault="00BE49BA" w:rsidP="00BE49BA">
      <w:pPr>
        <w:pStyle w:val="23"/>
        <w:jc w:val="both"/>
        <w:rPr>
          <w:sz w:val="28"/>
          <w:szCs w:val="28"/>
        </w:rPr>
      </w:pPr>
    </w:p>
    <w:p w:rsidR="00BE49BA" w:rsidRDefault="00BE49BA" w:rsidP="00BE49BA">
      <w:pPr>
        <w:pStyle w:val="23"/>
        <w:jc w:val="both"/>
        <w:rPr>
          <w:sz w:val="28"/>
          <w:szCs w:val="28"/>
        </w:rPr>
      </w:pPr>
    </w:p>
    <w:p w:rsidR="00BE49BA" w:rsidRDefault="00BE49BA" w:rsidP="00BE49BA">
      <w:pPr>
        <w:pStyle w:val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BE49BA" w:rsidRDefault="00BE49BA" w:rsidP="00BE49BA">
      <w:pPr>
        <w:pStyle w:val="23"/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:rsidR="00BE49BA" w:rsidRDefault="00BE49BA" w:rsidP="00BE49BA">
      <w:pPr>
        <w:pStyle w:val="23"/>
        <w:tabs>
          <w:tab w:val="left" w:pos="6237"/>
        </w:tabs>
        <w:jc w:val="both"/>
        <w:rPr>
          <w:sz w:val="28"/>
          <w:szCs w:val="28"/>
        </w:rPr>
      </w:pPr>
    </w:p>
    <w:p w:rsidR="00BE49BA" w:rsidRDefault="00BE49BA" w:rsidP="00BE49BA">
      <w:pPr>
        <w:pStyle w:val="23"/>
        <w:tabs>
          <w:tab w:val="left" w:pos="6237"/>
        </w:tabs>
        <w:jc w:val="both"/>
        <w:rPr>
          <w:sz w:val="28"/>
          <w:szCs w:val="28"/>
        </w:rPr>
      </w:pPr>
    </w:p>
    <w:p w:rsidR="00A36540" w:rsidRDefault="00A36540" w:rsidP="00BE49BA">
      <w:pPr>
        <w:pStyle w:val="23"/>
        <w:tabs>
          <w:tab w:val="left" w:pos="6237"/>
        </w:tabs>
        <w:jc w:val="both"/>
        <w:rPr>
          <w:sz w:val="28"/>
          <w:szCs w:val="28"/>
        </w:rPr>
      </w:pPr>
    </w:p>
    <w:p w:rsidR="00A36540" w:rsidRDefault="00A36540" w:rsidP="00BE49BA">
      <w:pPr>
        <w:pStyle w:val="23"/>
        <w:tabs>
          <w:tab w:val="left" w:pos="6237"/>
        </w:tabs>
        <w:jc w:val="both"/>
        <w:rPr>
          <w:sz w:val="28"/>
          <w:szCs w:val="28"/>
        </w:rPr>
      </w:pPr>
    </w:p>
    <w:p w:rsidR="00A36540" w:rsidRDefault="00A36540" w:rsidP="00BE49BA">
      <w:pPr>
        <w:pStyle w:val="23"/>
        <w:tabs>
          <w:tab w:val="left" w:pos="6237"/>
        </w:tabs>
        <w:jc w:val="both"/>
        <w:rPr>
          <w:sz w:val="28"/>
          <w:szCs w:val="28"/>
        </w:rPr>
      </w:pPr>
    </w:p>
    <w:p w:rsidR="00A36540" w:rsidRDefault="00A36540" w:rsidP="00BE49BA">
      <w:pPr>
        <w:pStyle w:val="23"/>
        <w:tabs>
          <w:tab w:val="left" w:pos="6237"/>
        </w:tabs>
        <w:jc w:val="both"/>
        <w:rPr>
          <w:sz w:val="28"/>
          <w:szCs w:val="28"/>
        </w:rPr>
      </w:pPr>
    </w:p>
    <w:p w:rsidR="00A36540" w:rsidRDefault="00A36540" w:rsidP="00BE49BA">
      <w:pPr>
        <w:pStyle w:val="23"/>
        <w:tabs>
          <w:tab w:val="left" w:pos="6237"/>
        </w:tabs>
        <w:jc w:val="both"/>
        <w:rPr>
          <w:sz w:val="28"/>
          <w:szCs w:val="28"/>
        </w:rPr>
      </w:pPr>
    </w:p>
    <w:p w:rsidR="00A36540" w:rsidRDefault="00A36540" w:rsidP="00BE49BA">
      <w:pPr>
        <w:pStyle w:val="23"/>
        <w:tabs>
          <w:tab w:val="left" w:pos="6237"/>
        </w:tabs>
        <w:jc w:val="both"/>
        <w:rPr>
          <w:sz w:val="28"/>
          <w:szCs w:val="28"/>
        </w:rPr>
      </w:pPr>
    </w:p>
    <w:p w:rsidR="00A36540" w:rsidRDefault="00A36540" w:rsidP="00BE49BA">
      <w:pPr>
        <w:pStyle w:val="23"/>
        <w:tabs>
          <w:tab w:val="left" w:pos="6237"/>
        </w:tabs>
        <w:jc w:val="both"/>
        <w:rPr>
          <w:sz w:val="28"/>
          <w:szCs w:val="28"/>
        </w:rPr>
      </w:pPr>
    </w:p>
    <w:p w:rsidR="00AB7986" w:rsidRDefault="00AB7986" w:rsidP="00BE49BA">
      <w:pPr>
        <w:pStyle w:val="23"/>
        <w:tabs>
          <w:tab w:val="left" w:pos="6237"/>
        </w:tabs>
        <w:jc w:val="both"/>
        <w:rPr>
          <w:sz w:val="28"/>
          <w:szCs w:val="28"/>
        </w:rPr>
      </w:pPr>
    </w:p>
    <w:p w:rsidR="00BE49BA" w:rsidRDefault="00BE49BA" w:rsidP="00BE49BA">
      <w:pPr>
        <w:pStyle w:val="23"/>
        <w:tabs>
          <w:tab w:val="left" w:pos="6237"/>
        </w:tabs>
        <w:jc w:val="both"/>
        <w:rPr>
          <w:sz w:val="28"/>
          <w:szCs w:val="28"/>
        </w:rPr>
      </w:pPr>
    </w:p>
    <w:p w:rsidR="00BE49BA" w:rsidRDefault="00BE49BA" w:rsidP="00BE49BA">
      <w:pPr>
        <w:pStyle w:val="23"/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ED1C24">
        <w:rPr>
          <w:sz w:val="28"/>
          <w:szCs w:val="28"/>
          <w:lang w:val="en-US"/>
        </w:rPr>
        <w:t xml:space="preserve">             </w:t>
      </w:r>
      <w:r>
        <w:rPr>
          <w:sz w:val="28"/>
          <w:szCs w:val="28"/>
        </w:rPr>
        <w:t>Приложение № 2</w:t>
      </w:r>
    </w:p>
    <w:p w:rsidR="00BE49BA" w:rsidRPr="00D82351" w:rsidRDefault="00BE49BA" w:rsidP="00ED1C24">
      <w:pPr>
        <w:pStyle w:val="23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ED1C24">
        <w:rPr>
          <w:sz w:val="28"/>
          <w:szCs w:val="28"/>
          <w:lang w:val="en-US"/>
        </w:rPr>
        <w:t xml:space="preserve">             </w:t>
      </w:r>
      <w:r w:rsidR="00ED1C24">
        <w:rPr>
          <w:sz w:val="28"/>
          <w:szCs w:val="28"/>
        </w:rPr>
        <w:t>к</w:t>
      </w:r>
      <w:r w:rsidR="00ED1C24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приказу</w:t>
      </w:r>
      <w:r w:rsidR="00ED1C24">
        <w:rPr>
          <w:sz w:val="28"/>
          <w:szCs w:val="28"/>
        </w:rPr>
        <w:t> </w:t>
      </w:r>
      <w:r w:rsidRPr="004018E8">
        <w:rPr>
          <w:sz w:val="28"/>
          <w:szCs w:val="28"/>
          <w:lang w:eastAsia="en-US"/>
        </w:rPr>
        <w:t>от</w:t>
      </w:r>
      <w:r w:rsidR="00CD58DC">
        <w:rPr>
          <w:sz w:val="28"/>
          <w:szCs w:val="28"/>
          <w:lang w:eastAsia="en-US"/>
        </w:rPr>
        <w:t xml:space="preserve"> </w:t>
      </w:r>
      <w:r w:rsidR="00CD58DC" w:rsidRPr="00CD58DC">
        <w:rPr>
          <w:sz w:val="28"/>
          <w:szCs w:val="28"/>
          <w:u w:val="single"/>
          <w:lang w:eastAsia="en-US"/>
        </w:rPr>
        <w:t>04.05.2026</w:t>
      </w:r>
      <w:r w:rsidR="00CD58DC">
        <w:rPr>
          <w:sz w:val="28"/>
          <w:szCs w:val="28"/>
          <w:lang w:eastAsia="en-US"/>
        </w:rPr>
        <w:t xml:space="preserve"> </w:t>
      </w:r>
      <w:r w:rsidR="00ED1C24">
        <w:rPr>
          <w:sz w:val="28"/>
          <w:szCs w:val="28"/>
          <w:lang w:eastAsia="en-US"/>
        </w:rPr>
        <w:t>№</w:t>
      </w:r>
      <w:r>
        <w:rPr>
          <w:sz w:val="28"/>
          <w:szCs w:val="28"/>
          <w:lang w:eastAsia="en-US"/>
        </w:rPr>
        <w:t xml:space="preserve"> </w:t>
      </w:r>
      <w:r w:rsidR="00CD58DC" w:rsidRPr="00CD58DC">
        <w:rPr>
          <w:sz w:val="28"/>
          <w:szCs w:val="28"/>
          <w:u w:val="single"/>
          <w:lang w:eastAsia="en-US"/>
        </w:rPr>
        <w:t>37</w:t>
      </w:r>
      <w:r w:rsidRPr="00CD58DC">
        <w:rPr>
          <w:sz w:val="28"/>
          <w:szCs w:val="28"/>
          <w:u w:val="single"/>
          <w:lang w:eastAsia="en-US"/>
        </w:rPr>
        <w:t xml:space="preserve">  </w:t>
      </w:r>
      <w:r>
        <w:rPr>
          <w:sz w:val="28"/>
          <w:szCs w:val="28"/>
          <w:lang w:eastAsia="en-US"/>
        </w:rPr>
        <w:t xml:space="preserve">        </w:t>
      </w:r>
      <w:r w:rsidR="00ED1C24">
        <w:rPr>
          <w:sz w:val="28"/>
          <w:szCs w:val="28"/>
          <w:lang w:val="en-US" w:eastAsia="en-US"/>
        </w:rPr>
        <w:t xml:space="preserve"> </w:t>
      </w:r>
      <w:r w:rsidRPr="00D82351"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</w:t>
      </w:r>
    </w:p>
    <w:p w:rsidR="00BE49BA" w:rsidRPr="004018E8" w:rsidRDefault="00BE49BA" w:rsidP="00BE49BA">
      <w:pPr>
        <w:pStyle w:val="af1"/>
        <w:ind w:left="6237" w:hanging="5517"/>
        <w:rPr>
          <w:sz w:val="28"/>
          <w:szCs w:val="28"/>
          <w:lang w:eastAsia="en-US"/>
        </w:rPr>
      </w:pPr>
    </w:p>
    <w:p w:rsidR="005308B7" w:rsidRDefault="005308B7" w:rsidP="005308B7">
      <w:pPr>
        <w:pStyle w:val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8E7C5B" w:rsidRDefault="008E7C5B" w:rsidP="008E7C5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ЗАКЛЮЧЕНИЕ</w:t>
      </w:r>
    </w:p>
    <w:p w:rsidR="008E7C5B" w:rsidRDefault="008E7C5B" w:rsidP="008E7C5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 невозможности дальнейшей эксплуатации имущества</w:t>
      </w:r>
    </w:p>
    <w:p w:rsidR="005308B7" w:rsidRPr="007F4726" w:rsidRDefault="005308B7" w:rsidP="005308B7">
      <w:pPr>
        <w:jc w:val="center"/>
        <w:rPr>
          <w:bCs/>
          <w:sz w:val="28"/>
        </w:rPr>
      </w:pPr>
    </w:p>
    <w:p w:rsidR="005308B7" w:rsidRPr="005308B7" w:rsidRDefault="005308B7" w:rsidP="005308B7">
      <w:pPr>
        <w:rPr>
          <w:b/>
        </w:rPr>
      </w:pPr>
      <w:r>
        <w:rPr>
          <w:b/>
        </w:rPr>
        <w:t xml:space="preserve">                      </w:t>
      </w:r>
    </w:p>
    <w:p w:rsidR="005308B7" w:rsidRPr="00233DE2" w:rsidRDefault="005308B7" w:rsidP="005308B7">
      <w:pPr>
        <w:jc w:val="both"/>
        <w:rPr>
          <w:bCs/>
          <w:sz w:val="28"/>
          <w:szCs w:val="28"/>
        </w:rPr>
      </w:pPr>
      <w:r w:rsidRPr="007F4726">
        <w:t xml:space="preserve">                                                         </w:t>
      </w:r>
      <w:r w:rsidR="009B6218">
        <w:rPr>
          <w:bCs/>
          <w:sz w:val="28"/>
          <w:szCs w:val="28"/>
        </w:rPr>
        <w:t>Дата  __  ___________ 202__</w:t>
      </w:r>
      <w:r w:rsidRPr="00233DE2">
        <w:rPr>
          <w:bCs/>
          <w:sz w:val="28"/>
          <w:szCs w:val="28"/>
        </w:rPr>
        <w:t xml:space="preserve"> г.</w:t>
      </w:r>
    </w:p>
    <w:p w:rsidR="005308B7" w:rsidRPr="00233DE2" w:rsidRDefault="005308B7" w:rsidP="005308B7">
      <w:pPr>
        <w:jc w:val="both"/>
        <w:rPr>
          <w:sz w:val="28"/>
          <w:szCs w:val="28"/>
        </w:rPr>
      </w:pPr>
    </w:p>
    <w:p w:rsidR="005308B7" w:rsidRPr="00233DE2" w:rsidRDefault="005308B7" w:rsidP="00233DE2">
      <w:pPr>
        <w:pStyle w:val="af1"/>
        <w:numPr>
          <w:ilvl w:val="0"/>
          <w:numId w:val="19"/>
        </w:numPr>
        <w:tabs>
          <w:tab w:val="left" w:pos="851"/>
        </w:tabs>
        <w:rPr>
          <w:bCs/>
          <w:sz w:val="28"/>
          <w:szCs w:val="28"/>
        </w:rPr>
      </w:pPr>
      <w:proofErr w:type="gramStart"/>
      <w:r w:rsidRPr="00233DE2">
        <w:rPr>
          <w:bCs/>
          <w:sz w:val="28"/>
          <w:szCs w:val="28"/>
        </w:rPr>
        <w:t xml:space="preserve">Предъявлены для технической экспертизы </w:t>
      </w:r>
      <w:proofErr w:type="gramEnd"/>
    </w:p>
    <w:p w:rsidR="00233DE2" w:rsidRPr="000A5263" w:rsidRDefault="00233DE2" w:rsidP="00233DE2">
      <w:pPr>
        <w:pStyle w:val="af1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2607"/>
        <w:gridCol w:w="2596"/>
        <w:gridCol w:w="2608"/>
      </w:tblGrid>
      <w:tr w:rsidR="005308B7" w:rsidRPr="00C46855" w:rsidTr="00A36540">
        <w:tc>
          <w:tcPr>
            <w:tcW w:w="2619" w:type="dxa"/>
            <w:shd w:val="clear" w:color="auto" w:fill="auto"/>
          </w:tcPr>
          <w:p w:rsidR="005308B7" w:rsidRPr="00233DE2" w:rsidRDefault="005308B7" w:rsidP="00A36540">
            <w:pPr>
              <w:jc w:val="center"/>
              <w:rPr>
                <w:sz w:val="28"/>
                <w:szCs w:val="28"/>
              </w:rPr>
            </w:pPr>
            <w:r w:rsidRPr="00233DE2">
              <w:rPr>
                <w:sz w:val="28"/>
                <w:szCs w:val="28"/>
              </w:rPr>
              <w:t>Наименование</w:t>
            </w:r>
            <w:r w:rsidR="00233DE2">
              <w:rPr>
                <w:sz w:val="28"/>
                <w:szCs w:val="28"/>
              </w:rPr>
              <w:t xml:space="preserve"> объекта имущества</w:t>
            </w:r>
          </w:p>
        </w:tc>
        <w:tc>
          <w:tcPr>
            <w:tcW w:w="2619" w:type="dxa"/>
            <w:shd w:val="clear" w:color="auto" w:fill="auto"/>
          </w:tcPr>
          <w:p w:rsidR="005308B7" w:rsidRPr="00233DE2" w:rsidRDefault="005308B7" w:rsidP="00A36540">
            <w:pPr>
              <w:jc w:val="center"/>
              <w:rPr>
                <w:sz w:val="28"/>
                <w:szCs w:val="28"/>
              </w:rPr>
            </w:pPr>
            <w:r w:rsidRPr="00233DE2">
              <w:rPr>
                <w:sz w:val="28"/>
                <w:szCs w:val="28"/>
              </w:rPr>
              <w:t>Количество</w:t>
            </w:r>
            <w:r w:rsidR="00233DE2">
              <w:rPr>
                <w:sz w:val="28"/>
                <w:szCs w:val="28"/>
              </w:rPr>
              <w:t>,</w:t>
            </w:r>
            <w:r w:rsidRPr="00233DE2">
              <w:rPr>
                <w:sz w:val="28"/>
                <w:szCs w:val="28"/>
              </w:rPr>
              <w:t xml:space="preserve"> (штук)</w:t>
            </w:r>
          </w:p>
        </w:tc>
        <w:tc>
          <w:tcPr>
            <w:tcW w:w="2619" w:type="dxa"/>
            <w:shd w:val="clear" w:color="auto" w:fill="auto"/>
          </w:tcPr>
          <w:p w:rsidR="005308B7" w:rsidRPr="00233DE2" w:rsidRDefault="005308B7" w:rsidP="00A36540">
            <w:pPr>
              <w:jc w:val="center"/>
              <w:rPr>
                <w:sz w:val="28"/>
                <w:szCs w:val="28"/>
              </w:rPr>
            </w:pPr>
            <w:r w:rsidRPr="00233DE2">
              <w:rPr>
                <w:sz w:val="28"/>
                <w:szCs w:val="28"/>
              </w:rPr>
              <w:t>Цена</w:t>
            </w:r>
            <w:r w:rsidR="00233DE2">
              <w:rPr>
                <w:sz w:val="28"/>
                <w:szCs w:val="28"/>
              </w:rPr>
              <w:t>,</w:t>
            </w:r>
            <w:r w:rsidRPr="00233DE2">
              <w:rPr>
                <w:sz w:val="28"/>
                <w:szCs w:val="28"/>
              </w:rPr>
              <w:t xml:space="preserve"> (</w:t>
            </w:r>
            <w:proofErr w:type="spellStart"/>
            <w:r w:rsidRPr="00233DE2">
              <w:rPr>
                <w:sz w:val="28"/>
                <w:szCs w:val="28"/>
              </w:rPr>
              <w:t>руб</w:t>
            </w:r>
            <w:proofErr w:type="spellEnd"/>
            <w:r w:rsidRPr="00233DE2">
              <w:rPr>
                <w:sz w:val="28"/>
                <w:szCs w:val="28"/>
              </w:rPr>
              <w:t>)</w:t>
            </w:r>
          </w:p>
        </w:tc>
        <w:tc>
          <w:tcPr>
            <w:tcW w:w="2619" w:type="dxa"/>
            <w:shd w:val="clear" w:color="auto" w:fill="auto"/>
          </w:tcPr>
          <w:p w:rsidR="005308B7" w:rsidRPr="00233DE2" w:rsidRDefault="005308B7" w:rsidP="00A36540">
            <w:pPr>
              <w:jc w:val="center"/>
              <w:rPr>
                <w:sz w:val="28"/>
                <w:szCs w:val="28"/>
              </w:rPr>
            </w:pPr>
            <w:r w:rsidRPr="00233DE2">
              <w:rPr>
                <w:sz w:val="28"/>
                <w:szCs w:val="28"/>
              </w:rPr>
              <w:t>Результат технического осмотра</w:t>
            </w:r>
          </w:p>
        </w:tc>
      </w:tr>
      <w:tr w:rsidR="005308B7" w:rsidRPr="00C46855" w:rsidTr="00A36540">
        <w:tc>
          <w:tcPr>
            <w:tcW w:w="2619" w:type="dxa"/>
            <w:shd w:val="clear" w:color="auto" w:fill="auto"/>
          </w:tcPr>
          <w:p w:rsidR="005308B7" w:rsidRDefault="005308B7" w:rsidP="00A36540"/>
        </w:tc>
        <w:tc>
          <w:tcPr>
            <w:tcW w:w="2619" w:type="dxa"/>
            <w:shd w:val="clear" w:color="auto" w:fill="auto"/>
          </w:tcPr>
          <w:p w:rsidR="005308B7" w:rsidRPr="00C46855" w:rsidRDefault="005308B7" w:rsidP="00A36540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5308B7" w:rsidRPr="006F5BC0" w:rsidRDefault="005308B7" w:rsidP="00A36540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5308B7" w:rsidRPr="008E57AA" w:rsidRDefault="005308B7" w:rsidP="00A36540"/>
        </w:tc>
      </w:tr>
      <w:tr w:rsidR="005308B7" w:rsidRPr="00C46855" w:rsidTr="00A36540">
        <w:tc>
          <w:tcPr>
            <w:tcW w:w="2619" w:type="dxa"/>
            <w:shd w:val="clear" w:color="auto" w:fill="auto"/>
          </w:tcPr>
          <w:p w:rsidR="005308B7" w:rsidRPr="00C46855" w:rsidRDefault="005308B7" w:rsidP="00A36540">
            <w:pPr>
              <w:jc w:val="both"/>
            </w:pPr>
          </w:p>
        </w:tc>
        <w:tc>
          <w:tcPr>
            <w:tcW w:w="2619" w:type="dxa"/>
            <w:shd w:val="clear" w:color="auto" w:fill="auto"/>
          </w:tcPr>
          <w:p w:rsidR="005308B7" w:rsidRPr="00C46855" w:rsidRDefault="005308B7" w:rsidP="00A36540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5308B7" w:rsidRPr="006F5BC0" w:rsidRDefault="005308B7" w:rsidP="00A36540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5308B7" w:rsidRPr="00C46855" w:rsidRDefault="005308B7" w:rsidP="00A36540"/>
        </w:tc>
      </w:tr>
      <w:tr w:rsidR="005308B7" w:rsidRPr="00C46855" w:rsidTr="00A36540">
        <w:tc>
          <w:tcPr>
            <w:tcW w:w="2619" w:type="dxa"/>
            <w:shd w:val="clear" w:color="auto" w:fill="auto"/>
          </w:tcPr>
          <w:p w:rsidR="005308B7" w:rsidRPr="00BA0E7F" w:rsidRDefault="005308B7" w:rsidP="00A36540"/>
        </w:tc>
        <w:tc>
          <w:tcPr>
            <w:tcW w:w="2619" w:type="dxa"/>
            <w:shd w:val="clear" w:color="auto" w:fill="auto"/>
          </w:tcPr>
          <w:p w:rsidR="005308B7" w:rsidRPr="00C46855" w:rsidRDefault="005308B7" w:rsidP="00A36540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5308B7" w:rsidRPr="006F5BC0" w:rsidRDefault="005308B7" w:rsidP="00A36540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5308B7" w:rsidRPr="00C46855" w:rsidRDefault="005308B7" w:rsidP="00A36540"/>
        </w:tc>
      </w:tr>
      <w:tr w:rsidR="005308B7" w:rsidRPr="00C46855" w:rsidTr="00A36540">
        <w:tc>
          <w:tcPr>
            <w:tcW w:w="2619" w:type="dxa"/>
            <w:shd w:val="clear" w:color="auto" w:fill="auto"/>
          </w:tcPr>
          <w:p w:rsidR="005308B7" w:rsidRPr="00BA0E7F" w:rsidRDefault="005308B7" w:rsidP="00A36540"/>
        </w:tc>
        <w:tc>
          <w:tcPr>
            <w:tcW w:w="2619" w:type="dxa"/>
            <w:shd w:val="clear" w:color="auto" w:fill="auto"/>
          </w:tcPr>
          <w:p w:rsidR="005308B7" w:rsidRPr="00C46855" w:rsidRDefault="005308B7" w:rsidP="00A36540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5308B7" w:rsidRPr="006F5BC0" w:rsidRDefault="005308B7" w:rsidP="00A36540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5308B7" w:rsidRPr="008E57AA" w:rsidRDefault="005308B7" w:rsidP="00A36540"/>
        </w:tc>
      </w:tr>
      <w:tr w:rsidR="005308B7" w:rsidRPr="00C46855" w:rsidTr="00A36540">
        <w:tc>
          <w:tcPr>
            <w:tcW w:w="2619" w:type="dxa"/>
            <w:shd w:val="clear" w:color="auto" w:fill="auto"/>
          </w:tcPr>
          <w:p w:rsidR="005308B7" w:rsidRPr="005308B7" w:rsidRDefault="005308B7" w:rsidP="00A36540">
            <w:pPr>
              <w:rPr>
                <w:lang w:val="en-US"/>
              </w:rPr>
            </w:pPr>
          </w:p>
        </w:tc>
        <w:tc>
          <w:tcPr>
            <w:tcW w:w="2619" w:type="dxa"/>
            <w:shd w:val="clear" w:color="auto" w:fill="auto"/>
          </w:tcPr>
          <w:p w:rsidR="005308B7" w:rsidRPr="00C46855" w:rsidRDefault="005308B7" w:rsidP="00A36540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5308B7" w:rsidRDefault="005308B7" w:rsidP="00A36540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5308B7" w:rsidRPr="00C46855" w:rsidRDefault="005308B7" w:rsidP="00A36540"/>
        </w:tc>
      </w:tr>
    </w:tbl>
    <w:p w:rsidR="005308B7" w:rsidRPr="00E30226" w:rsidRDefault="005308B7" w:rsidP="005308B7">
      <w:pPr>
        <w:jc w:val="both"/>
      </w:pPr>
    </w:p>
    <w:p w:rsidR="005308B7" w:rsidRPr="00F26E4D" w:rsidRDefault="005308B7" w:rsidP="005308B7">
      <w:pPr>
        <w:pStyle w:val="af5"/>
        <w:jc w:val="both"/>
        <w:rPr>
          <w:rFonts w:ascii="Arial" w:hAnsi="Arial" w:cs="Arial"/>
          <w:b/>
          <w:bCs/>
        </w:rPr>
      </w:pPr>
    </w:p>
    <w:p w:rsidR="00233DE2" w:rsidRDefault="005308B7" w:rsidP="00233DE2">
      <w:pPr>
        <w:pStyle w:val="af5"/>
        <w:ind w:left="285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</w:rPr>
        <w:t xml:space="preserve">          </w:t>
      </w:r>
      <w:r w:rsidRPr="007F4726">
        <w:rPr>
          <w:bCs/>
          <w:sz w:val="28"/>
          <w:szCs w:val="28"/>
        </w:rPr>
        <w:t>2. Рекомендации и предложения</w:t>
      </w:r>
      <w:r w:rsidR="00233DE2">
        <w:rPr>
          <w:bCs/>
          <w:sz w:val="28"/>
          <w:szCs w:val="28"/>
        </w:rPr>
        <w:t xml:space="preserve">  </w:t>
      </w:r>
      <w:r w:rsidR="00053D39">
        <w:rPr>
          <w:rFonts w:eastAsiaTheme="minorHAnsi"/>
          <w:sz w:val="28"/>
          <w:szCs w:val="28"/>
          <w:lang w:eastAsia="en-US"/>
        </w:rPr>
        <w:t>специализированной технической службы субъекта централизованного учета</w:t>
      </w:r>
    </w:p>
    <w:p w:rsidR="00BE49BA" w:rsidRPr="004018E8" w:rsidRDefault="00BE49BA" w:rsidP="00BE49BA">
      <w:pPr>
        <w:pStyle w:val="af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</w:t>
      </w:r>
    </w:p>
    <w:p w:rsidR="00BE49BA" w:rsidRDefault="00053D39" w:rsidP="00BE49BA">
      <w:pPr>
        <w:pStyle w:val="af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8E7C5B" w:rsidRDefault="008E7C5B" w:rsidP="00BE49BA">
      <w:pPr>
        <w:pStyle w:val="af1"/>
        <w:rPr>
          <w:sz w:val="28"/>
          <w:szCs w:val="28"/>
        </w:rPr>
      </w:pPr>
    </w:p>
    <w:p w:rsidR="008E7C5B" w:rsidRDefault="00053D39" w:rsidP="00BE49BA">
      <w:pPr>
        <w:pStyle w:val="af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8E7C5B" w:rsidRDefault="008E7C5B" w:rsidP="00BE49BA">
      <w:pPr>
        <w:pStyle w:val="af1"/>
        <w:rPr>
          <w:sz w:val="28"/>
          <w:szCs w:val="28"/>
        </w:rPr>
      </w:pPr>
    </w:p>
    <w:p w:rsidR="008E7C5B" w:rsidRDefault="008E7C5B" w:rsidP="00BE49BA">
      <w:pPr>
        <w:pStyle w:val="af1"/>
        <w:rPr>
          <w:sz w:val="28"/>
          <w:szCs w:val="28"/>
        </w:rPr>
      </w:pPr>
    </w:p>
    <w:p w:rsidR="008E7C5B" w:rsidRDefault="008E7C5B" w:rsidP="00BE49BA">
      <w:pPr>
        <w:pStyle w:val="af1"/>
        <w:rPr>
          <w:sz w:val="28"/>
          <w:szCs w:val="28"/>
        </w:rPr>
      </w:pPr>
    </w:p>
    <w:p w:rsidR="008E7C5B" w:rsidRDefault="008E7C5B" w:rsidP="00BE49BA">
      <w:pPr>
        <w:pStyle w:val="af1"/>
        <w:rPr>
          <w:sz w:val="28"/>
          <w:szCs w:val="28"/>
        </w:rPr>
      </w:pPr>
    </w:p>
    <w:p w:rsidR="008E7C5B" w:rsidRDefault="008E7C5B" w:rsidP="00BE49BA">
      <w:pPr>
        <w:pStyle w:val="af1"/>
        <w:rPr>
          <w:sz w:val="28"/>
          <w:szCs w:val="28"/>
        </w:rPr>
      </w:pPr>
    </w:p>
    <w:p w:rsidR="008E7C5B" w:rsidRPr="004018E8" w:rsidRDefault="008E7C5B" w:rsidP="00BE49BA">
      <w:pPr>
        <w:pStyle w:val="af1"/>
        <w:rPr>
          <w:sz w:val="28"/>
          <w:szCs w:val="28"/>
        </w:rPr>
      </w:pPr>
    </w:p>
    <w:tbl>
      <w:tblPr>
        <w:tblStyle w:val="af0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0"/>
        <w:gridCol w:w="236"/>
        <w:gridCol w:w="507"/>
        <w:gridCol w:w="238"/>
        <w:gridCol w:w="236"/>
        <w:gridCol w:w="765"/>
        <w:gridCol w:w="452"/>
        <w:gridCol w:w="117"/>
      </w:tblGrid>
      <w:tr w:rsidR="00BE49BA" w:rsidRPr="00510A39" w:rsidTr="00053D39">
        <w:trPr>
          <w:trHeight w:hRule="exact" w:val="284"/>
        </w:trPr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49BA" w:rsidRPr="00510A39" w:rsidRDefault="00BE49BA" w:rsidP="00A36540">
            <w:pPr>
              <w:spacing w:after="200"/>
              <w:rPr>
                <w:rFonts w:eastAsia="Calibri"/>
                <w:sz w:val="28"/>
                <w:szCs w:val="28"/>
                <w:lang w:eastAsia="en-US"/>
              </w:rPr>
            </w:pPr>
            <w:r w:rsidRPr="00510A39"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E49BA" w:rsidRPr="00510A39" w:rsidRDefault="00BE49BA" w:rsidP="00A36540">
            <w:pPr>
              <w:spacing w:after="200" w:line="276" w:lineRule="auto"/>
              <w:ind w:left="-108" w:right="-101"/>
              <w:jc w:val="center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 w:rsidRPr="00510A39">
              <w:rPr>
                <w:rFonts w:eastAsia="Calibri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49BA" w:rsidRPr="00510A39" w:rsidRDefault="00BE49BA" w:rsidP="00A36540">
            <w:pPr>
              <w:spacing w:after="200" w:line="276" w:lineRule="auto"/>
              <w:ind w:left="116" w:right="-101"/>
              <w:jc w:val="center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:rsidR="00BE49BA" w:rsidRPr="00510A39" w:rsidRDefault="00BE49BA" w:rsidP="00A36540">
            <w:pPr>
              <w:spacing w:after="200" w:line="276" w:lineRule="auto"/>
              <w:ind w:right="-101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 w:rsidRPr="00510A39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49BA" w:rsidRPr="00510A39" w:rsidRDefault="00BE49BA" w:rsidP="00A36540">
            <w:pPr>
              <w:tabs>
                <w:tab w:val="left" w:pos="2191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BE49BA" w:rsidRPr="00510A39" w:rsidRDefault="00BE49BA" w:rsidP="00A36540">
            <w:pPr>
              <w:spacing w:after="200" w:line="276" w:lineRule="auto"/>
              <w:ind w:left="-56" w:right="-279"/>
              <w:rPr>
                <w:rFonts w:eastAsia="Calibri"/>
                <w:sz w:val="28"/>
                <w:szCs w:val="28"/>
                <w:lang w:eastAsia="en-US"/>
              </w:rPr>
            </w:pPr>
            <w:r w:rsidRPr="00510A39">
              <w:rPr>
                <w:rFonts w:eastAsia="Calibri"/>
                <w:sz w:val="28"/>
                <w:szCs w:val="28"/>
                <w:lang w:eastAsia="en-US"/>
              </w:rPr>
              <w:t>202  г.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49BA" w:rsidRPr="00510A39" w:rsidRDefault="00BE49BA" w:rsidP="00A36540">
            <w:pPr>
              <w:tabs>
                <w:tab w:val="left" w:pos="2191"/>
              </w:tabs>
              <w:ind w:left="60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E49BA" w:rsidRPr="00510A39" w:rsidTr="00053D39">
        <w:trPr>
          <w:gridAfter w:val="1"/>
          <w:wAfter w:w="117" w:type="dxa"/>
          <w:trHeight w:hRule="exact" w:val="284"/>
        </w:trPr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49BA" w:rsidRPr="00510A39" w:rsidRDefault="00BE49BA" w:rsidP="00053D39">
            <w:pPr>
              <w:spacing w:after="200" w:line="276" w:lineRule="auto"/>
              <w:ind w:right="-391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510A39">
              <w:rPr>
                <w:rFonts w:eastAsia="Calibri"/>
                <w:bCs/>
                <w:sz w:val="28"/>
                <w:szCs w:val="28"/>
                <w:lang w:eastAsia="en-US"/>
              </w:rPr>
              <w:t>(Ф.И.О. ответственного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лица</w:t>
            </w:r>
            <w:r w:rsidR="00053D39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специализированной   </w:t>
            </w:r>
            <w:r w:rsidRPr="00510A39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proofErr w:type="gramEnd"/>
          </w:p>
        </w:tc>
        <w:tc>
          <w:tcPr>
            <w:tcW w:w="24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E49BA" w:rsidRPr="00510A39" w:rsidRDefault="00BE49BA" w:rsidP="00A36540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10A39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(подпись</w:t>
            </w:r>
            <w:r w:rsidRPr="00510A39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ответственного лица</w:t>
            </w:r>
            <w:r w:rsidRPr="00510A39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</w:tbl>
    <w:p w:rsidR="00BE49BA" w:rsidRDefault="00053D39" w:rsidP="00053D39">
      <w:pPr>
        <w:pStyle w:val="af1"/>
        <w:autoSpaceDE w:val="0"/>
        <w:autoSpaceDN w:val="0"/>
        <w:adjustRightInd w:val="0"/>
        <w:ind w:left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технической службы субъекта централизованного</w:t>
      </w:r>
    </w:p>
    <w:p w:rsidR="00053D39" w:rsidRPr="00510A39" w:rsidRDefault="00053D39" w:rsidP="00053D39">
      <w:pPr>
        <w:pStyle w:val="af1"/>
        <w:autoSpaceDE w:val="0"/>
        <w:autoSpaceDN w:val="0"/>
        <w:adjustRightInd w:val="0"/>
        <w:ind w:left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учета)</w:t>
      </w:r>
    </w:p>
    <w:p w:rsidR="00BE49BA" w:rsidRDefault="00BE49BA" w:rsidP="00BE49BA">
      <w:pPr>
        <w:pStyle w:val="af1"/>
        <w:rPr>
          <w:sz w:val="28"/>
          <w:szCs w:val="28"/>
        </w:rPr>
      </w:pPr>
    </w:p>
    <w:p w:rsidR="00BE49BA" w:rsidRPr="004018E8" w:rsidRDefault="00BE49BA" w:rsidP="00BE49BA">
      <w:pPr>
        <w:pStyle w:val="af1"/>
        <w:rPr>
          <w:sz w:val="28"/>
          <w:szCs w:val="28"/>
        </w:rPr>
      </w:pPr>
    </w:p>
    <w:p w:rsidR="00BE49BA" w:rsidRPr="004018E8" w:rsidRDefault="00BE49BA" w:rsidP="00BE49BA">
      <w:pPr>
        <w:pStyle w:val="af1"/>
        <w:ind w:left="0"/>
        <w:rPr>
          <w:sz w:val="28"/>
          <w:szCs w:val="28"/>
        </w:rPr>
        <w:sectPr w:rsidR="00BE49BA" w:rsidRPr="004018E8" w:rsidSect="00ED1C24">
          <w:pgSz w:w="11906" w:h="16838"/>
          <w:pgMar w:top="567" w:right="567" w:bottom="709" w:left="1134" w:header="709" w:footer="709" w:gutter="0"/>
          <w:cols w:space="708"/>
          <w:docGrid w:linePitch="360"/>
        </w:sectPr>
      </w:pPr>
      <w:r w:rsidRPr="004018E8">
        <w:rPr>
          <w:sz w:val="28"/>
          <w:szCs w:val="28"/>
        </w:rPr>
        <w:t>Начальник управления</w:t>
      </w:r>
      <w:r w:rsidRPr="004018E8">
        <w:rPr>
          <w:sz w:val="28"/>
          <w:szCs w:val="28"/>
        </w:rPr>
        <w:tab/>
      </w:r>
      <w:r w:rsidRPr="004018E8">
        <w:rPr>
          <w:sz w:val="28"/>
          <w:szCs w:val="28"/>
        </w:rPr>
        <w:tab/>
      </w:r>
      <w:r w:rsidRPr="004018E8">
        <w:rPr>
          <w:sz w:val="28"/>
          <w:szCs w:val="28"/>
        </w:rPr>
        <w:tab/>
      </w:r>
      <w:r w:rsidRPr="004018E8">
        <w:rPr>
          <w:sz w:val="28"/>
          <w:szCs w:val="28"/>
        </w:rPr>
        <w:tab/>
      </w:r>
      <w:r w:rsidRPr="004018E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</w:t>
      </w:r>
      <w:r w:rsidR="001F652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</w:t>
      </w:r>
      <w:r w:rsidRPr="004018E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145134">
        <w:rPr>
          <w:sz w:val="28"/>
          <w:szCs w:val="28"/>
        </w:rPr>
        <w:t xml:space="preserve">Р.Г. </w:t>
      </w:r>
      <w:proofErr w:type="spellStart"/>
      <w:r w:rsidR="00145134">
        <w:rPr>
          <w:sz w:val="28"/>
          <w:szCs w:val="28"/>
        </w:rPr>
        <w:t>Абдувалиева</w:t>
      </w:r>
      <w:proofErr w:type="spellEnd"/>
      <w:r w:rsidR="001F652B">
        <w:rPr>
          <w:sz w:val="28"/>
          <w:szCs w:val="28"/>
        </w:rPr>
        <w:t xml:space="preserve">   </w:t>
      </w:r>
      <w:bookmarkStart w:id="1" w:name="_GoBack"/>
      <w:bookmarkEnd w:id="1"/>
    </w:p>
    <w:p w:rsidR="00BE49BA" w:rsidRDefault="00BE49BA" w:rsidP="001F652B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sectPr w:rsidR="00BE49BA" w:rsidSect="007E0D96">
      <w:headerReference w:type="default" r:id="rId17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89A" w:rsidRDefault="00D6189A" w:rsidP="009D0FF8">
      <w:r>
        <w:separator/>
      </w:r>
    </w:p>
  </w:endnote>
  <w:endnote w:type="continuationSeparator" w:id="0">
    <w:p w:rsidR="00D6189A" w:rsidRDefault="00D6189A" w:rsidP="009D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89A" w:rsidRDefault="00D6189A" w:rsidP="009D0FF8">
      <w:r>
        <w:separator/>
      </w:r>
    </w:p>
  </w:footnote>
  <w:footnote w:type="continuationSeparator" w:id="0">
    <w:p w:rsidR="00D6189A" w:rsidRDefault="00D6189A" w:rsidP="009D0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193651"/>
      <w:docPartObj>
        <w:docPartGallery w:val="Page Numbers (Top of Page)"/>
        <w:docPartUnique/>
      </w:docPartObj>
    </w:sdtPr>
    <w:sdtEndPr/>
    <w:sdtContent>
      <w:p w:rsidR="00A36540" w:rsidRDefault="00A3654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A36540" w:rsidRDefault="00A3654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56A6E06"/>
    <w:multiLevelType w:val="hybridMultilevel"/>
    <w:tmpl w:val="A0AA4A38"/>
    <w:lvl w:ilvl="0" w:tplc="8762225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8637A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D02818"/>
    <w:multiLevelType w:val="multilevel"/>
    <w:tmpl w:val="F7D06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349110D"/>
    <w:multiLevelType w:val="multilevel"/>
    <w:tmpl w:val="AC781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1332E7"/>
    <w:multiLevelType w:val="multilevel"/>
    <w:tmpl w:val="2EDADF8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88" w:hanging="2160"/>
      </w:pPr>
      <w:rPr>
        <w:rFonts w:hint="default"/>
      </w:rPr>
    </w:lvl>
  </w:abstractNum>
  <w:abstractNum w:abstractNumId="6">
    <w:nsid w:val="293D3C31"/>
    <w:multiLevelType w:val="multilevel"/>
    <w:tmpl w:val="C716294A"/>
    <w:lvl w:ilvl="0">
      <w:start w:val="2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BD1501"/>
    <w:multiLevelType w:val="multilevel"/>
    <w:tmpl w:val="FF0643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6915BE"/>
    <w:multiLevelType w:val="multilevel"/>
    <w:tmpl w:val="8ED8A1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A671A6"/>
    <w:multiLevelType w:val="multilevel"/>
    <w:tmpl w:val="7AEC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5F208C"/>
    <w:multiLevelType w:val="multilevel"/>
    <w:tmpl w:val="A4E68EB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7F342F"/>
    <w:multiLevelType w:val="multilevel"/>
    <w:tmpl w:val="AC40C8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B06FEE"/>
    <w:multiLevelType w:val="hybridMultilevel"/>
    <w:tmpl w:val="BD7E1E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1B62F7"/>
    <w:multiLevelType w:val="multilevel"/>
    <w:tmpl w:val="D85E3E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AD06D6"/>
    <w:multiLevelType w:val="hybridMultilevel"/>
    <w:tmpl w:val="3D88F57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62662DEA"/>
    <w:multiLevelType w:val="hybridMultilevel"/>
    <w:tmpl w:val="58DA1E86"/>
    <w:lvl w:ilvl="0" w:tplc="28FEE6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E395C8C"/>
    <w:multiLevelType w:val="multilevel"/>
    <w:tmpl w:val="6240BE1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24" w:hanging="2160"/>
      </w:pPr>
      <w:rPr>
        <w:rFonts w:hint="default"/>
      </w:rPr>
    </w:lvl>
  </w:abstractNum>
  <w:abstractNum w:abstractNumId="17">
    <w:nsid w:val="792F5AE3"/>
    <w:multiLevelType w:val="multilevel"/>
    <w:tmpl w:val="0AA6D40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226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8">
    <w:nsid w:val="7E0A0EDA"/>
    <w:multiLevelType w:val="multilevel"/>
    <w:tmpl w:val="6B2E549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3"/>
  </w:num>
  <w:num w:numId="5">
    <w:abstractNumId w:val="12"/>
  </w:num>
  <w:num w:numId="6">
    <w:abstractNumId w:val="0"/>
  </w:num>
  <w:num w:numId="7">
    <w:abstractNumId w:val="17"/>
  </w:num>
  <w:num w:numId="8">
    <w:abstractNumId w:val="18"/>
  </w:num>
  <w:num w:numId="9">
    <w:abstractNumId w:val="11"/>
  </w:num>
  <w:num w:numId="10">
    <w:abstractNumId w:val="5"/>
  </w:num>
  <w:num w:numId="11">
    <w:abstractNumId w:val="16"/>
  </w:num>
  <w:num w:numId="12">
    <w:abstractNumId w:val="10"/>
  </w:num>
  <w:num w:numId="13">
    <w:abstractNumId w:val="8"/>
  </w:num>
  <w:num w:numId="14">
    <w:abstractNumId w:val="13"/>
  </w:num>
  <w:num w:numId="15">
    <w:abstractNumId w:val="6"/>
  </w:num>
  <w:num w:numId="16">
    <w:abstractNumId w:val="7"/>
  </w:num>
  <w:num w:numId="17">
    <w:abstractNumId w:val="15"/>
  </w:num>
  <w:num w:numId="18">
    <w:abstractNumId w:val="1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64E"/>
    <w:rsid w:val="00000E39"/>
    <w:rsid w:val="00005DF8"/>
    <w:rsid w:val="00006227"/>
    <w:rsid w:val="00006EEA"/>
    <w:rsid w:val="00011A9B"/>
    <w:rsid w:val="00012067"/>
    <w:rsid w:val="00014CD0"/>
    <w:rsid w:val="00015444"/>
    <w:rsid w:val="0002138E"/>
    <w:rsid w:val="00026217"/>
    <w:rsid w:val="000332F1"/>
    <w:rsid w:val="00035F93"/>
    <w:rsid w:val="00036043"/>
    <w:rsid w:val="000422E2"/>
    <w:rsid w:val="000446C5"/>
    <w:rsid w:val="00044C18"/>
    <w:rsid w:val="00044C2A"/>
    <w:rsid w:val="00044CDF"/>
    <w:rsid w:val="00046BC4"/>
    <w:rsid w:val="00050149"/>
    <w:rsid w:val="00052036"/>
    <w:rsid w:val="00053C28"/>
    <w:rsid w:val="00053D39"/>
    <w:rsid w:val="00061A9E"/>
    <w:rsid w:val="00064799"/>
    <w:rsid w:val="000713FC"/>
    <w:rsid w:val="00072E73"/>
    <w:rsid w:val="00074804"/>
    <w:rsid w:val="00077D04"/>
    <w:rsid w:val="00080630"/>
    <w:rsid w:val="00081E62"/>
    <w:rsid w:val="0008343F"/>
    <w:rsid w:val="000861C9"/>
    <w:rsid w:val="000867FE"/>
    <w:rsid w:val="000901EC"/>
    <w:rsid w:val="00091656"/>
    <w:rsid w:val="00091675"/>
    <w:rsid w:val="00092A88"/>
    <w:rsid w:val="0009384B"/>
    <w:rsid w:val="00094E51"/>
    <w:rsid w:val="0009735D"/>
    <w:rsid w:val="000A1740"/>
    <w:rsid w:val="000A2E3A"/>
    <w:rsid w:val="000A5041"/>
    <w:rsid w:val="000A6B12"/>
    <w:rsid w:val="000B2248"/>
    <w:rsid w:val="000B2F9C"/>
    <w:rsid w:val="000B5A61"/>
    <w:rsid w:val="000B5B89"/>
    <w:rsid w:val="000B5F6F"/>
    <w:rsid w:val="000B68DB"/>
    <w:rsid w:val="000C5A73"/>
    <w:rsid w:val="000C7FE4"/>
    <w:rsid w:val="000D0566"/>
    <w:rsid w:val="000D289D"/>
    <w:rsid w:val="000D2D8E"/>
    <w:rsid w:val="000D4B83"/>
    <w:rsid w:val="000D62E8"/>
    <w:rsid w:val="000E0D45"/>
    <w:rsid w:val="000E21F8"/>
    <w:rsid w:val="000E2E66"/>
    <w:rsid w:val="000E407E"/>
    <w:rsid w:val="000E55B0"/>
    <w:rsid w:val="000E61AF"/>
    <w:rsid w:val="000F0A1C"/>
    <w:rsid w:val="000F1507"/>
    <w:rsid w:val="000F2AD8"/>
    <w:rsid w:val="000F4A0B"/>
    <w:rsid w:val="000F6D4D"/>
    <w:rsid w:val="00101499"/>
    <w:rsid w:val="001053F7"/>
    <w:rsid w:val="0010641C"/>
    <w:rsid w:val="001078F0"/>
    <w:rsid w:val="00111053"/>
    <w:rsid w:val="00113701"/>
    <w:rsid w:val="00114770"/>
    <w:rsid w:val="00117305"/>
    <w:rsid w:val="001202A4"/>
    <w:rsid w:val="001213C2"/>
    <w:rsid w:val="00122B52"/>
    <w:rsid w:val="00122E68"/>
    <w:rsid w:val="00127EC0"/>
    <w:rsid w:val="00130916"/>
    <w:rsid w:val="001311A7"/>
    <w:rsid w:val="0013405C"/>
    <w:rsid w:val="001358B8"/>
    <w:rsid w:val="001369AE"/>
    <w:rsid w:val="001431E6"/>
    <w:rsid w:val="00145134"/>
    <w:rsid w:val="0015241C"/>
    <w:rsid w:val="0015387D"/>
    <w:rsid w:val="00154EE9"/>
    <w:rsid w:val="001570C3"/>
    <w:rsid w:val="001627F7"/>
    <w:rsid w:val="00162BEC"/>
    <w:rsid w:val="00162F02"/>
    <w:rsid w:val="001650E8"/>
    <w:rsid w:val="00167FA2"/>
    <w:rsid w:val="00170DBD"/>
    <w:rsid w:val="001724DC"/>
    <w:rsid w:val="001764B6"/>
    <w:rsid w:val="001829CE"/>
    <w:rsid w:val="00184CF2"/>
    <w:rsid w:val="00190208"/>
    <w:rsid w:val="001924A2"/>
    <w:rsid w:val="001967E8"/>
    <w:rsid w:val="00197DB6"/>
    <w:rsid w:val="001A10A5"/>
    <w:rsid w:val="001A16E7"/>
    <w:rsid w:val="001A2A92"/>
    <w:rsid w:val="001A523B"/>
    <w:rsid w:val="001A6309"/>
    <w:rsid w:val="001A7420"/>
    <w:rsid w:val="001B0040"/>
    <w:rsid w:val="001B1CEC"/>
    <w:rsid w:val="001B4157"/>
    <w:rsid w:val="001B5DAF"/>
    <w:rsid w:val="001B662C"/>
    <w:rsid w:val="001B6F1B"/>
    <w:rsid w:val="001C37B0"/>
    <w:rsid w:val="001C3B4B"/>
    <w:rsid w:val="001C40D6"/>
    <w:rsid w:val="001C5927"/>
    <w:rsid w:val="001D05AF"/>
    <w:rsid w:val="001D0723"/>
    <w:rsid w:val="001D1089"/>
    <w:rsid w:val="001D3311"/>
    <w:rsid w:val="001D3A0C"/>
    <w:rsid w:val="001D6B68"/>
    <w:rsid w:val="001E05E5"/>
    <w:rsid w:val="001E19F9"/>
    <w:rsid w:val="001E74BA"/>
    <w:rsid w:val="001F0331"/>
    <w:rsid w:val="001F3F3B"/>
    <w:rsid w:val="001F652B"/>
    <w:rsid w:val="001F65DA"/>
    <w:rsid w:val="001F7D26"/>
    <w:rsid w:val="0020028F"/>
    <w:rsid w:val="00201DC0"/>
    <w:rsid w:val="00202ED3"/>
    <w:rsid w:val="00205851"/>
    <w:rsid w:val="00207222"/>
    <w:rsid w:val="00207D83"/>
    <w:rsid w:val="0021114B"/>
    <w:rsid w:val="002115EA"/>
    <w:rsid w:val="0021274A"/>
    <w:rsid w:val="0021383C"/>
    <w:rsid w:val="00217AEB"/>
    <w:rsid w:val="00222FA7"/>
    <w:rsid w:val="00223D5B"/>
    <w:rsid w:val="002253F7"/>
    <w:rsid w:val="00233DE2"/>
    <w:rsid w:val="00234779"/>
    <w:rsid w:val="00234B8B"/>
    <w:rsid w:val="00235330"/>
    <w:rsid w:val="002360FF"/>
    <w:rsid w:val="002373A9"/>
    <w:rsid w:val="00237F15"/>
    <w:rsid w:val="0024269D"/>
    <w:rsid w:val="002449BC"/>
    <w:rsid w:val="0024533D"/>
    <w:rsid w:val="00245D25"/>
    <w:rsid w:val="00254EF5"/>
    <w:rsid w:val="00254FC8"/>
    <w:rsid w:val="002558B8"/>
    <w:rsid w:val="00257C32"/>
    <w:rsid w:val="002615C2"/>
    <w:rsid w:val="00261F28"/>
    <w:rsid w:val="00262454"/>
    <w:rsid w:val="002624B1"/>
    <w:rsid w:val="0026304F"/>
    <w:rsid w:val="0026383A"/>
    <w:rsid w:val="00270B19"/>
    <w:rsid w:val="00271DBA"/>
    <w:rsid w:val="00273351"/>
    <w:rsid w:val="002737E0"/>
    <w:rsid w:val="002749AF"/>
    <w:rsid w:val="00280594"/>
    <w:rsid w:val="00280CEC"/>
    <w:rsid w:val="002822D7"/>
    <w:rsid w:val="00282D25"/>
    <w:rsid w:val="00282E4A"/>
    <w:rsid w:val="00282E9A"/>
    <w:rsid w:val="002833EF"/>
    <w:rsid w:val="00290B79"/>
    <w:rsid w:val="00292AD1"/>
    <w:rsid w:val="00292C5A"/>
    <w:rsid w:val="00293788"/>
    <w:rsid w:val="00297594"/>
    <w:rsid w:val="002A1680"/>
    <w:rsid w:val="002A2981"/>
    <w:rsid w:val="002A60F0"/>
    <w:rsid w:val="002A699F"/>
    <w:rsid w:val="002A71DE"/>
    <w:rsid w:val="002B6809"/>
    <w:rsid w:val="002B7E7C"/>
    <w:rsid w:val="002C1702"/>
    <w:rsid w:val="002C6FBA"/>
    <w:rsid w:val="002D43BE"/>
    <w:rsid w:val="002D5148"/>
    <w:rsid w:val="002D51DA"/>
    <w:rsid w:val="002E00DC"/>
    <w:rsid w:val="002E0C66"/>
    <w:rsid w:val="002E2EE4"/>
    <w:rsid w:val="002F082E"/>
    <w:rsid w:val="002F0CBE"/>
    <w:rsid w:val="002F2561"/>
    <w:rsid w:val="002F5BF4"/>
    <w:rsid w:val="002F65F2"/>
    <w:rsid w:val="00302089"/>
    <w:rsid w:val="00303A5D"/>
    <w:rsid w:val="00304094"/>
    <w:rsid w:val="00305229"/>
    <w:rsid w:val="00305A66"/>
    <w:rsid w:val="00305B8A"/>
    <w:rsid w:val="00307769"/>
    <w:rsid w:val="0031699E"/>
    <w:rsid w:val="00323E61"/>
    <w:rsid w:val="00324BB0"/>
    <w:rsid w:val="00325601"/>
    <w:rsid w:val="00325C59"/>
    <w:rsid w:val="00326A57"/>
    <w:rsid w:val="003272C6"/>
    <w:rsid w:val="00330A9A"/>
    <w:rsid w:val="00336523"/>
    <w:rsid w:val="00336C9B"/>
    <w:rsid w:val="0035262E"/>
    <w:rsid w:val="00355092"/>
    <w:rsid w:val="00361166"/>
    <w:rsid w:val="003656D9"/>
    <w:rsid w:val="003665D3"/>
    <w:rsid w:val="00366C9E"/>
    <w:rsid w:val="00373992"/>
    <w:rsid w:val="00374C3E"/>
    <w:rsid w:val="0037675F"/>
    <w:rsid w:val="00384876"/>
    <w:rsid w:val="003854F6"/>
    <w:rsid w:val="0038722C"/>
    <w:rsid w:val="0038762F"/>
    <w:rsid w:val="00390048"/>
    <w:rsid w:val="003907BF"/>
    <w:rsid w:val="00396D45"/>
    <w:rsid w:val="00397A14"/>
    <w:rsid w:val="00397C24"/>
    <w:rsid w:val="00397C51"/>
    <w:rsid w:val="003A0A67"/>
    <w:rsid w:val="003A0D8C"/>
    <w:rsid w:val="003A1F84"/>
    <w:rsid w:val="003A4139"/>
    <w:rsid w:val="003B1E36"/>
    <w:rsid w:val="003B7D63"/>
    <w:rsid w:val="003C1124"/>
    <w:rsid w:val="003C14D2"/>
    <w:rsid w:val="003C3089"/>
    <w:rsid w:val="003C3B84"/>
    <w:rsid w:val="003C6CFB"/>
    <w:rsid w:val="003C7F69"/>
    <w:rsid w:val="003D1EA5"/>
    <w:rsid w:val="003D42BB"/>
    <w:rsid w:val="003D444F"/>
    <w:rsid w:val="003D45F1"/>
    <w:rsid w:val="003E1659"/>
    <w:rsid w:val="003E199F"/>
    <w:rsid w:val="003E4797"/>
    <w:rsid w:val="003E6AAD"/>
    <w:rsid w:val="003F0C2E"/>
    <w:rsid w:val="003F1627"/>
    <w:rsid w:val="003F3243"/>
    <w:rsid w:val="003F35AD"/>
    <w:rsid w:val="003F4867"/>
    <w:rsid w:val="003F7B63"/>
    <w:rsid w:val="00400C5F"/>
    <w:rsid w:val="004018E8"/>
    <w:rsid w:val="00403F84"/>
    <w:rsid w:val="004124DB"/>
    <w:rsid w:val="00412619"/>
    <w:rsid w:val="0041271E"/>
    <w:rsid w:val="00413A3A"/>
    <w:rsid w:val="00413FA4"/>
    <w:rsid w:val="00415EB0"/>
    <w:rsid w:val="00417D56"/>
    <w:rsid w:val="00421426"/>
    <w:rsid w:val="00423FC3"/>
    <w:rsid w:val="00424CC7"/>
    <w:rsid w:val="00425999"/>
    <w:rsid w:val="00430192"/>
    <w:rsid w:val="004319D6"/>
    <w:rsid w:val="004332BF"/>
    <w:rsid w:val="00434355"/>
    <w:rsid w:val="004362D1"/>
    <w:rsid w:val="00436896"/>
    <w:rsid w:val="0044257C"/>
    <w:rsid w:val="004444B0"/>
    <w:rsid w:val="00444F1A"/>
    <w:rsid w:val="004501EC"/>
    <w:rsid w:val="00453A61"/>
    <w:rsid w:val="004548BB"/>
    <w:rsid w:val="004600B0"/>
    <w:rsid w:val="00461B53"/>
    <w:rsid w:val="00463BA4"/>
    <w:rsid w:val="0046717A"/>
    <w:rsid w:val="00470C4E"/>
    <w:rsid w:val="0047244A"/>
    <w:rsid w:val="0047683B"/>
    <w:rsid w:val="00481E99"/>
    <w:rsid w:val="00483C02"/>
    <w:rsid w:val="00484CE2"/>
    <w:rsid w:val="0048516A"/>
    <w:rsid w:val="00485422"/>
    <w:rsid w:val="004875C1"/>
    <w:rsid w:val="004877DB"/>
    <w:rsid w:val="00492E22"/>
    <w:rsid w:val="00493B14"/>
    <w:rsid w:val="0049413F"/>
    <w:rsid w:val="004A0979"/>
    <w:rsid w:val="004A337C"/>
    <w:rsid w:val="004A3FB3"/>
    <w:rsid w:val="004B21F4"/>
    <w:rsid w:val="004B3109"/>
    <w:rsid w:val="004B3127"/>
    <w:rsid w:val="004B3DAF"/>
    <w:rsid w:val="004B5E86"/>
    <w:rsid w:val="004B766B"/>
    <w:rsid w:val="004B7B37"/>
    <w:rsid w:val="004C0295"/>
    <w:rsid w:val="004C5863"/>
    <w:rsid w:val="004C7025"/>
    <w:rsid w:val="004D2F90"/>
    <w:rsid w:val="004D3598"/>
    <w:rsid w:val="004D3C5E"/>
    <w:rsid w:val="004D48C5"/>
    <w:rsid w:val="004D532E"/>
    <w:rsid w:val="004D75BD"/>
    <w:rsid w:val="004E3141"/>
    <w:rsid w:val="004E4870"/>
    <w:rsid w:val="004E5325"/>
    <w:rsid w:val="004E5A30"/>
    <w:rsid w:val="004E5DA2"/>
    <w:rsid w:val="004F154B"/>
    <w:rsid w:val="004F5A65"/>
    <w:rsid w:val="004F5F74"/>
    <w:rsid w:val="00501CFA"/>
    <w:rsid w:val="00510A39"/>
    <w:rsid w:val="00520E8D"/>
    <w:rsid w:val="005222A2"/>
    <w:rsid w:val="00524F84"/>
    <w:rsid w:val="005308B7"/>
    <w:rsid w:val="005308FC"/>
    <w:rsid w:val="005332F0"/>
    <w:rsid w:val="0053411A"/>
    <w:rsid w:val="005413FD"/>
    <w:rsid w:val="0054457E"/>
    <w:rsid w:val="00544E22"/>
    <w:rsid w:val="00550226"/>
    <w:rsid w:val="0055052B"/>
    <w:rsid w:val="00551661"/>
    <w:rsid w:val="00551D94"/>
    <w:rsid w:val="00553A91"/>
    <w:rsid w:val="00553B60"/>
    <w:rsid w:val="00553E4F"/>
    <w:rsid w:val="00556125"/>
    <w:rsid w:val="00557AC2"/>
    <w:rsid w:val="00562172"/>
    <w:rsid w:val="0056452E"/>
    <w:rsid w:val="00565181"/>
    <w:rsid w:val="00565B9C"/>
    <w:rsid w:val="005676B6"/>
    <w:rsid w:val="0057145C"/>
    <w:rsid w:val="00572C31"/>
    <w:rsid w:val="00572F89"/>
    <w:rsid w:val="00574623"/>
    <w:rsid w:val="0057714F"/>
    <w:rsid w:val="005807B4"/>
    <w:rsid w:val="005817F4"/>
    <w:rsid w:val="00581FBA"/>
    <w:rsid w:val="005857C5"/>
    <w:rsid w:val="00586969"/>
    <w:rsid w:val="00590492"/>
    <w:rsid w:val="00590CB5"/>
    <w:rsid w:val="00591593"/>
    <w:rsid w:val="005933C1"/>
    <w:rsid w:val="00593EF0"/>
    <w:rsid w:val="005950E8"/>
    <w:rsid w:val="0059593F"/>
    <w:rsid w:val="005A0628"/>
    <w:rsid w:val="005A4481"/>
    <w:rsid w:val="005A68BB"/>
    <w:rsid w:val="005A6DED"/>
    <w:rsid w:val="005B0C73"/>
    <w:rsid w:val="005B3170"/>
    <w:rsid w:val="005B47DB"/>
    <w:rsid w:val="005B6388"/>
    <w:rsid w:val="005C14A6"/>
    <w:rsid w:val="005C45A3"/>
    <w:rsid w:val="005C7CB1"/>
    <w:rsid w:val="005D25B4"/>
    <w:rsid w:val="005D2FD5"/>
    <w:rsid w:val="005D30CD"/>
    <w:rsid w:val="005D3295"/>
    <w:rsid w:val="005D3F3A"/>
    <w:rsid w:val="005D42A8"/>
    <w:rsid w:val="005D5415"/>
    <w:rsid w:val="005D61BF"/>
    <w:rsid w:val="005E1764"/>
    <w:rsid w:val="005E6A63"/>
    <w:rsid w:val="005F0ED3"/>
    <w:rsid w:val="005F253B"/>
    <w:rsid w:val="005F3667"/>
    <w:rsid w:val="005F7759"/>
    <w:rsid w:val="00605C40"/>
    <w:rsid w:val="006070E7"/>
    <w:rsid w:val="006116A2"/>
    <w:rsid w:val="006127A2"/>
    <w:rsid w:val="0062178E"/>
    <w:rsid w:val="00621813"/>
    <w:rsid w:val="00631398"/>
    <w:rsid w:val="006315CB"/>
    <w:rsid w:val="0063316E"/>
    <w:rsid w:val="00634659"/>
    <w:rsid w:val="006349F6"/>
    <w:rsid w:val="006508B6"/>
    <w:rsid w:val="00651FBD"/>
    <w:rsid w:val="00653325"/>
    <w:rsid w:val="0065423C"/>
    <w:rsid w:val="00654AB5"/>
    <w:rsid w:val="0065502D"/>
    <w:rsid w:val="00656D19"/>
    <w:rsid w:val="00661B57"/>
    <w:rsid w:val="0066220F"/>
    <w:rsid w:val="00662552"/>
    <w:rsid w:val="006625C1"/>
    <w:rsid w:val="00663EEA"/>
    <w:rsid w:val="0067058F"/>
    <w:rsid w:val="00670673"/>
    <w:rsid w:val="00670AE5"/>
    <w:rsid w:val="00672801"/>
    <w:rsid w:val="00677557"/>
    <w:rsid w:val="00677A06"/>
    <w:rsid w:val="00677B3D"/>
    <w:rsid w:val="006834A5"/>
    <w:rsid w:val="006861E3"/>
    <w:rsid w:val="00690016"/>
    <w:rsid w:val="006905A8"/>
    <w:rsid w:val="00690B37"/>
    <w:rsid w:val="006911E3"/>
    <w:rsid w:val="00694998"/>
    <w:rsid w:val="006950DB"/>
    <w:rsid w:val="006976A2"/>
    <w:rsid w:val="006A1ACE"/>
    <w:rsid w:val="006A2262"/>
    <w:rsid w:val="006A23AB"/>
    <w:rsid w:val="006A3FDD"/>
    <w:rsid w:val="006A47D9"/>
    <w:rsid w:val="006A59E5"/>
    <w:rsid w:val="006A5FA0"/>
    <w:rsid w:val="006A665D"/>
    <w:rsid w:val="006A7AF2"/>
    <w:rsid w:val="006B03EA"/>
    <w:rsid w:val="006B0AC8"/>
    <w:rsid w:val="006B1AE0"/>
    <w:rsid w:val="006B2937"/>
    <w:rsid w:val="006B3D65"/>
    <w:rsid w:val="006B5DA5"/>
    <w:rsid w:val="006B6534"/>
    <w:rsid w:val="006C0A9A"/>
    <w:rsid w:val="006C10B6"/>
    <w:rsid w:val="006D4E15"/>
    <w:rsid w:val="006D55E3"/>
    <w:rsid w:val="006D6116"/>
    <w:rsid w:val="006D7F5C"/>
    <w:rsid w:val="006E0616"/>
    <w:rsid w:val="006E09B3"/>
    <w:rsid w:val="006E13CD"/>
    <w:rsid w:val="006E2652"/>
    <w:rsid w:val="006E34AD"/>
    <w:rsid w:val="006E55B4"/>
    <w:rsid w:val="006E5E2F"/>
    <w:rsid w:val="006E6DE0"/>
    <w:rsid w:val="006F23F1"/>
    <w:rsid w:val="006F2638"/>
    <w:rsid w:val="006F44C8"/>
    <w:rsid w:val="006F4967"/>
    <w:rsid w:val="006F5FE6"/>
    <w:rsid w:val="006F6BCD"/>
    <w:rsid w:val="007037C4"/>
    <w:rsid w:val="007173F2"/>
    <w:rsid w:val="00721CE1"/>
    <w:rsid w:val="00724979"/>
    <w:rsid w:val="00725D99"/>
    <w:rsid w:val="00727018"/>
    <w:rsid w:val="007309E7"/>
    <w:rsid w:val="00731B24"/>
    <w:rsid w:val="007330E7"/>
    <w:rsid w:val="00734607"/>
    <w:rsid w:val="00735597"/>
    <w:rsid w:val="0073576C"/>
    <w:rsid w:val="00744D7D"/>
    <w:rsid w:val="00752E5A"/>
    <w:rsid w:val="0075567E"/>
    <w:rsid w:val="00757848"/>
    <w:rsid w:val="007611D6"/>
    <w:rsid w:val="00762215"/>
    <w:rsid w:val="00762FE2"/>
    <w:rsid w:val="00763AAB"/>
    <w:rsid w:val="007640F1"/>
    <w:rsid w:val="00764195"/>
    <w:rsid w:val="00767668"/>
    <w:rsid w:val="00767848"/>
    <w:rsid w:val="00772D45"/>
    <w:rsid w:val="00772F7F"/>
    <w:rsid w:val="00773B68"/>
    <w:rsid w:val="007743B0"/>
    <w:rsid w:val="007748CB"/>
    <w:rsid w:val="00774E08"/>
    <w:rsid w:val="007752EB"/>
    <w:rsid w:val="00782F3C"/>
    <w:rsid w:val="00785434"/>
    <w:rsid w:val="0078608D"/>
    <w:rsid w:val="007864F3"/>
    <w:rsid w:val="00793D16"/>
    <w:rsid w:val="00797ADC"/>
    <w:rsid w:val="007A0D49"/>
    <w:rsid w:val="007A2BC8"/>
    <w:rsid w:val="007A54AD"/>
    <w:rsid w:val="007A562E"/>
    <w:rsid w:val="007A5CB6"/>
    <w:rsid w:val="007A5F6C"/>
    <w:rsid w:val="007A66DB"/>
    <w:rsid w:val="007A6CC8"/>
    <w:rsid w:val="007B0DE5"/>
    <w:rsid w:val="007B13D7"/>
    <w:rsid w:val="007B2273"/>
    <w:rsid w:val="007B30F4"/>
    <w:rsid w:val="007B50C8"/>
    <w:rsid w:val="007B6D66"/>
    <w:rsid w:val="007C0857"/>
    <w:rsid w:val="007C0B29"/>
    <w:rsid w:val="007C1BF4"/>
    <w:rsid w:val="007C2845"/>
    <w:rsid w:val="007C47E5"/>
    <w:rsid w:val="007C5BA0"/>
    <w:rsid w:val="007D3DBB"/>
    <w:rsid w:val="007D4F2E"/>
    <w:rsid w:val="007D7827"/>
    <w:rsid w:val="007E00D4"/>
    <w:rsid w:val="007E0D96"/>
    <w:rsid w:val="007E3CF8"/>
    <w:rsid w:val="007E4568"/>
    <w:rsid w:val="007E65AA"/>
    <w:rsid w:val="007E69F8"/>
    <w:rsid w:val="007F1A23"/>
    <w:rsid w:val="007F23DF"/>
    <w:rsid w:val="007F26EE"/>
    <w:rsid w:val="007F3185"/>
    <w:rsid w:val="007F5F8B"/>
    <w:rsid w:val="007F6974"/>
    <w:rsid w:val="008009AA"/>
    <w:rsid w:val="00806651"/>
    <w:rsid w:val="00807C31"/>
    <w:rsid w:val="008102F5"/>
    <w:rsid w:val="00816361"/>
    <w:rsid w:val="00824543"/>
    <w:rsid w:val="00826AB5"/>
    <w:rsid w:val="00833B64"/>
    <w:rsid w:val="008367C2"/>
    <w:rsid w:val="00836B8C"/>
    <w:rsid w:val="00841B0F"/>
    <w:rsid w:val="00844A7F"/>
    <w:rsid w:val="00844EBC"/>
    <w:rsid w:val="00845057"/>
    <w:rsid w:val="00845C13"/>
    <w:rsid w:val="00850F21"/>
    <w:rsid w:val="00851202"/>
    <w:rsid w:val="00851471"/>
    <w:rsid w:val="00851B4E"/>
    <w:rsid w:val="00852F70"/>
    <w:rsid w:val="008551A0"/>
    <w:rsid w:val="00855718"/>
    <w:rsid w:val="008604CB"/>
    <w:rsid w:val="00863935"/>
    <w:rsid w:val="0086558B"/>
    <w:rsid w:val="00865BE5"/>
    <w:rsid w:val="00866A43"/>
    <w:rsid w:val="00866C23"/>
    <w:rsid w:val="00870D69"/>
    <w:rsid w:val="00873F24"/>
    <w:rsid w:val="00876A75"/>
    <w:rsid w:val="00882C1C"/>
    <w:rsid w:val="0088598E"/>
    <w:rsid w:val="00891A18"/>
    <w:rsid w:val="0089215C"/>
    <w:rsid w:val="00892CA0"/>
    <w:rsid w:val="00894522"/>
    <w:rsid w:val="008946BB"/>
    <w:rsid w:val="00894FBA"/>
    <w:rsid w:val="00896449"/>
    <w:rsid w:val="008A0848"/>
    <w:rsid w:val="008A20CF"/>
    <w:rsid w:val="008A2438"/>
    <w:rsid w:val="008A2F62"/>
    <w:rsid w:val="008B1E63"/>
    <w:rsid w:val="008B2BEC"/>
    <w:rsid w:val="008B3382"/>
    <w:rsid w:val="008B39D0"/>
    <w:rsid w:val="008B7AFD"/>
    <w:rsid w:val="008C04E5"/>
    <w:rsid w:val="008C6001"/>
    <w:rsid w:val="008D03AC"/>
    <w:rsid w:val="008D0774"/>
    <w:rsid w:val="008D0A82"/>
    <w:rsid w:val="008D6E4C"/>
    <w:rsid w:val="008D772F"/>
    <w:rsid w:val="008E0A3D"/>
    <w:rsid w:val="008E2196"/>
    <w:rsid w:val="008E23DF"/>
    <w:rsid w:val="008E5889"/>
    <w:rsid w:val="008E7C5B"/>
    <w:rsid w:val="008F064E"/>
    <w:rsid w:val="008F4CD9"/>
    <w:rsid w:val="008F7288"/>
    <w:rsid w:val="008F74D1"/>
    <w:rsid w:val="009011B7"/>
    <w:rsid w:val="00905C56"/>
    <w:rsid w:val="00907421"/>
    <w:rsid w:val="0090749D"/>
    <w:rsid w:val="00914B0D"/>
    <w:rsid w:val="009163A1"/>
    <w:rsid w:val="00916CC5"/>
    <w:rsid w:val="0092044E"/>
    <w:rsid w:val="00920610"/>
    <w:rsid w:val="00923171"/>
    <w:rsid w:val="00925FF9"/>
    <w:rsid w:val="0092743B"/>
    <w:rsid w:val="00930ECD"/>
    <w:rsid w:val="00935950"/>
    <w:rsid w:val="00946896"/>
    <w:rsid w:val="00950A46"/>
    <w:rsid w:val="00951608"/>
    <w:rsid w:val="00954C80"/>
    <w:rsid w:val="00956CFD"/>
    <w:rsid w:val="00956F61"/>
    <w:rsid w:val="00957825"/>
    <w:rsid w:val="00960E31"/>
    <w:rsid w:val="00971451"/>
    <w:rsid w:val="00971520"/>
    <w:rsid w:val="00972E50"/>
    <w:rsid w:val="009737D1"/>
    <w:rsid w:val="009748E9"/>
    <w:rsid w:val="00975184"/>
    <w:rsid w:val="009753EF"/>
    <w:rsid w:val="00976933"/>
    <w:rsid w:val="00980793"/>
    <w:rsid w:val="009823FE"/>
    <w:rsid w:val="009834B9"/>
    <w:rsid w:val="00983A95"/>
    <w:rsid w:val="00984645"/>
    <w:rsid w:val="009858DD"/>
    <w:rsid w:val="009869C2"/>
    <w:rsid w:val="00992F66"/>
    <w:rsid w:val="00994CC6"/>
    <w:rsid w:val="0099694A"/>
    <w:rsid w:val="009A4A83"/>
    <w:rsid w:val="009A54FD"/>
    <w:rsid w:val="009A70E5"/>
    <w:rsid w:val="009B1DBF"/>
    <w:rsid w:val="009B6218"/>
    <w:rsid w:val="009C1D3C"/>
    <w:rsid w:val="009C3FD4"/>
    <w:rsid w:val="009D0FF8"/>
    <w:rsid w:val="009D31D4"/>
    <w:rsid w:val="009D36A2"/>
    <w:rsid w:val="009D704A"/>
    <w:rsid w:val="009D7179"/>
    <w:rsid w:val="009E000D"/>
    <w:rsid w:val="009E096A"/>
    <w:rsid w:val="009E2352"/>
    <w:rsid w:val="009F11DB"/>
    <w:rsid w:val="009F214F"/>
    <w:rsid w:val="009F6F82"/>
    <w:rsid w:val="00A00126"/>
    <w:rsid w:val="00A016D7"/>
    <w:rsid w:val="00A01DB3"/>
    <w:rsid w:val="00A04BFF"/>
    <w:rsid w:val="00A06024"/>
    <w:rsid w:val="00A1042D"/>
    <w:rsid w:val="00A1106C"/>
    <w:rsid w:val="00A12639"/>
    <w:rsid w:val="00A15709"/>
    <w:rsid w:val="00A24381"/>
    <w:rsid w:val="00A24417"/>
    <w:rsid w:val="00A25B94"/>
    <w:rsid w:val="00A30233"/>
    <w:rsid w:val="00A30491"/>
    <w:rsid w:val="00A33030"/>
    <w:rsid w:val="00A3413A"/>
    <w:rsid w:val="00A349F7"/>
    <w:rsid w:val="00A36540"/>
    <w:rsid w:val="00A37A36"/>
    <w:rsid w:val="00A37D53"/>
    <w:rsid w:val="00A416AA"/>
    <w:rsid w:val="00A41DD9"/>
    <w:rsid w:val="00A453F4"/>
    <w:rsid w:val="00A46D4D"/>
    <w:rsid w:val="00A470B7"/>
    <w:rsid w:val="00A52220"/>
    <w:rsid w:val="00A52464"/>
    <w:rsid w:val="00A53051"/>
    <w:rsid w:val="00A539A5"/>
    <w:rsid w:val="00A54E75"/>
    <w:rsid w:val="00A556F0"/>
    <w:rsid w:val="00A56BFF"/>
    <w:rsid w:val="00A62298"/>
    <w:rsid w:val="00A633A1"/>
    <w:rsid w:val="00A64A1E"/>
    <w:rsid w:val="00A64CFE"/>
    <w:rsid w:val="00A67A48"/>
    <w:rsid w:val="00A718DC"/>
    <w:rsid w:val="00A757A3"/>
    <w:rsid w:val="00A772FB"/>
    <w:rsid w:val="00A8508B"/>
    <w:rsid w:val="00A86573"/>
    <w:rsid w:val="00A93935"/>
    <w:rsid w:val="00A94C4E"/>
    <w:rsid w:val="00A97E08"/>
    <w:rsid w:val="00AA3D26"/>
    <w:rsid w:val="00AA5AC1"/>
    <w:rsid w:val="00AA7348"/>
    <w:rsid w:val="00AB0EF4"/>
    <w:rsid w:val="00AB7986"/>
    <w:rsid w:val="00AC2AA3"/>
    <w:rsid w:val="00AC3363"/>
    <w:rsid w:val="00AC3543"/>
    <w:rsid w:val="00AD1C75"/>
    <w:rsid w:val="00AD4630"/>
    <w:rsid w:val="00AD58CA"/>
    <w:rsid w:val="00AD5961"/>
    <w:rsid w:val="00AE1F8A"/>
    <w:rsid w:val="00AE5C06"/>
    <w:rsid w:val="00AE742B"/>
    <w:rsid w:val="00AE7509"/>
    <w:rsid w:val="00AF0169"/>
    <w:rsid w:val="00AF3FE0"/>
    <w:rsid w:val="00AF61A7"/>
    <w:rsid w:val="00AF6859"/>
    <w:rsid w:val="00AF6BA5"/>
    <w:rsid w:val="00AF7B02"/>
    <w:rsid w:val="00B00053"/>
    <w:rsid w:val="00B03DF7"/>
    <w:rsid w:val="00B056AF"/>
    <w:rsid w:val="00B06828"/>
    <w:rsid w:val="00B10098"/>
    <w:rsid w:val="00B11338"/>
    <w:rsid w:val="00B13DA6"/>
    <w:rsid w:val="00B15B59"/>
    <w:rsid w:val="00B174A4"/>
    <w:rsid w:val="00B2099C"/>
    <w:rsid w:val="00B26E09"/>
    <w:rsid w:val="00B33098"/>
    <w:rsid w:val="00B347E2"/>
    <w:rsid w:val="00B35DAE"/>
    <w:rsid w:val="00B35F10"/>
    <w:rsid w:val="00B36292"/>
    <w:rsid w:val="00B36BBD"/>
    <w:rsid w:val="00B5107D"/>
    <w:rsid w:val="00B52627"/>
    <w:rsid w:val="00B533E0"/>
    <w:rsid w:val="00B5533A"/>
    <w:rsid w:val="00B55EC8"/>
    <w:rsid w:val="00B5691F"/>
    <w:rsid w:val="00B609D9"/>
    <w:rsid w:val="00B617BD"/>
    <w:rsid w:val="00B62EAD"/>
    <w:rsid w:val="00B72B6F"/>
    <w:rsid w:val="00B73D1C"/>
    <w:rsid w:val="00B7578C"/>
    <w:rsid w:val="00B80BF5"/>
    <w:rsid w:val="00B8303A"/>
    <w:rsid w:val="00B84C46"/>
    <w:rsid w:val="00B85120"/>
    <w:rsid w:val="00B9267D"/>
    <w:rsid w:val="00B94EEE"/>
    <w:rsid w:val="00B96751"/>
    <w:rsid w:val="00B97DBB"/>
    <w:rsid w:val="00BA1BB5"/>
    <w:rsid w:val="00BA2DCC"/>
    <w:rsid w:val="00BA4694"/>
    <w:rsid w:val="00BB250A"/>
    <w:rsid w:val="00BB62C0"/>
    <w:rsid w:val="00BB72EE"/>
    <w:rsid w:val="00BB79A4"/>
    <w:rsid w:val="00BC116C"/>
    <w:rsid w:val="00BC23C2"/>
    <w:rsid w:val="00BC398D"/>
    <w:rsid w:val="00BC3BA7"/>
    <w:rsid w:val="00BC42B9"/>
    <w:rsid w:val="00BC4ED0"/>
    <w:rsid w:val="00BC5E5F"/>
    <w:rsid w:val="00BD0B31"/>
    <w:rsid w:val="00BD344D"/>
    <w:rsid w:val="00BE03D1"/>
    <w:rsid w:val="00BE16DE"/>
    <w:rsid w:val="00BE1AC7"/>
    <w:rsid w:val="00BE49BA"/>
    <w:rsid w:val="00BE6BA8"/>
    <w:rsid w:val="00BF13C6"/>
    <w:rsid w:val="00BF6430"/>
    <w:rsid w:val="00C01392"/>
    <w:rsid w:val="00C05266"/>
    <w:rsid w:val="00C05803"/>
    <w:rsid w:val="00C10FDB"/>
    <w:rsid w:val="00C116F2"/>
    <w:rsid w:val="00C12A92"/>
    <w:rsid w:val="00C145E7"/>
    <w:rsid w:val="00C14EDB"/>
    <w:rsid w:val="00C15216"/>
    <w:rsid w:val="00C176EA"/>
    <w:rsid w:val="00C224DD"/>
    <w:rsid w:val="00C23FAD"/>
    <w:rsid w:val="00C26F92"/>
    <w:rsid w:val="00C279A2"/>
    <w:rsid w:val="00C3106B"/>
    <w:rsid w:val="00C31F68"/>
    <w:rsid w:val="00C3390D"/>
    <w:rsid w:val="00C354A4"/>
    <w:rsid w:val="00C3798B"/>
    <w:rsid w:val="00C40254"/>
    <w:rsid w:val="00C47DCA"/>
    <w:rsid w:val="00C50B2C"/>
    <w:rsid w:val="00C51E51"/>
    <w:rsid w:val="00C533B0"/>
    <w:rsid w:val="00C53DB0"/>
    <w:rsid w:val="00C60E19"/>
    <w:rsid w:val="00C6178C"/>
    <w:rsid w:val="00C64F10"/>
    <w:rsid w:val="00C66ADE"/>
    <w:rsid w:val="00C7102C"/>
    <w:rsid w:val="00C72683"/>
    <w:rsid w:val="00C73F55"/>
    <w:rsid w:val="00C74F48"/>
    <w:rsid w:val="00C77E70"/>
    <w:rsid w:val="00C812D2"/>
    <w:rsid w:val="00C814B2"/>
    <w:rsid w:val="00C82313"/>
    <w:rsid w:val="00C839C6"/>
    <w:rsid w:val="00C84B0A"/>
    <w:rsid w:val="00C84F6F"/>
    <w:rsid w:val="00C861E2"/>
    <w:rsid w:val="00C865A1"/>
    <w:rsid w:val="00C87D4D"/>
    <w:rsid w:val="00C913A8"/>
    <w:rsid w:val="00C914B0"/>
    <w:rsid w:val="00C91D19"/>
    <w:rsid w:val="00C93F48"/>
    <w:rsid w:val="00C95F20"/>
    <w:rsid w:val="00CA239C"/>
    <w:rsid w:val="00CA34F5"/>
    <w:rsid w:val="00CA4C8A"/>
    <w:rsid w:val="00CA6306"/>
    <w:rsid w:val="00CA7CCC"/>
    <w:rsid w:val="00CB53A1"/>
    <w:rsid w:val="00CB6278"/>
    <w:rsid w:val="00CB7A05"/>
    <w:rsid w:val="00CB7A81"/>
    <w:rsid w:val="00CC204D"/>
    <w:rsid w:val="00CC4842"/>
    <w:rsid w:val="00CC655C"/>
    <w:rsid w:val="00CC670D"/>
    <w:rsid w:val="00CC67D9"/>
    <w:rsid w:val="00CD2984"/>
    <w:rsid w:val="00CD430B"/>
    <w:rsid w:val="00CD55A2"/>
    <w:rsid w:val="00CD58DC"/>
    <w:rsid w:val="00CE01A8"/>
    <w:rsid w:val="00CE2E4E"/>
    <w:rsid w:val="00CE3EBE"/>
    <w:rsid w:val="00CE501F"/>
    <w:rsid w:val="00CE56DD"/>
    <w:rsid w:val="00CF13A6"/>
    <w:rsid w:val="00CF159E"/>
    <w:rsid w:val="00CF303F"/>
    <w:rsid w:val="00CF63B8"/>
    <w:rsid w:val="00CF7D91"/>
    <w:rsid w:val="00D00D37"/>
    <w:rsid w:val="00D02F45"/>
    <w:rsid w:val="00D05987"/>
    <w:rsid w:val="00D06391"/>
    <w:rsid w:val="00D10669"/>
    <w:rsid w:val="00D11E19"/>
    <w:rsid w:val="00D12645"/>
    <w:rsid w:val="00D143B7"/>
    <w:rsid w:val="00D20108"/>
    <w:rsid w:val="00D2555F"/>
    <w:rsid w:val="00D27787"/>
    <w:rsid w:val="00D32D9E"/>
    <w:rsid w:val="00D3545C"/>
    <w:rsid w:val="00D4093A"/>
    <w:rsid w:val="00D43649"/>
    <w:rsid w:val="00D43EB0"/>
    <w:rsid w:val="00D45184"/>
    <w:rsid w:val="00D45300"/>
    <w:rsid w:val="00D45368"/>
    <w:rsid w:val="00D466FE"/>
    <w:rsid w:val="00D46C90"/>
    <w:rsid w:val="00D52DEB"/>
    <w:rsid w:val="00D541FC"/>
    <w:rsid w:val="00D54977"/>
    <w:rsid w:val="00D61881"/>
    <w:rsid w:val="00D6189A"/>
    <w:rsid w:val="00D61B18"/>
    <w:rsid w:val="00D62608"/>
    <w:rsid w:val="00D6472B"/>
    <w:rsid w:val="00D64EC2"/>
    <w:rsid w:val="00D65150"/>
    <w:rsid w:val="00D675CF"/>
    <w:rsid w:val="00D71435"/>
    <w:rsid w:val="00D76318"/>
    <w:rsid w:val="00D82351"/>
    <w:rsid w:val="00D82948"/>
    <w:rsid w:val="00D8302B"/>
    <w:rsid w:val="00D84B24"/>
    <w:rsid w:val="00D85779"/>
    <w:rsid w:val="00D861E2"/>
    <w:rsid w:val="00D90136"/>
    <w:rsid w:val="00D92321"/>
    <w:rsid w:val="00D9290B"/>
    <w:rsid w:val="00D93B70"/>
    <w:rsid w:val="00D95254"/>
    <w:rsid w:val="00D95E40"/>
    <w:rsid w:val="00DA06EB"/>
    <w:rsid w:val="00DA0FEB"/>
    <w:rsid w:val="00DA2738"/>
    <w:rsid w:val="00DA3D5B"/>
    <w:rsid w:val="00DA49BC"/>
    <w:rsid w:val="00DA6FF8"/>
    <w:rsid w:val="00DB3EA3"/>
    <w:rsid w:val="00DB6100"/>
    <w:rsid w:val="00DC3810"/>
    <w:rsid w:val="00DC385B"/>
    <w:rsid w:val="00DC398F"/>
    <w:rsid w:val="00DC4C83"/>
    <w:rsid w:val="00DC4CC1"/>
    <w:rsid w:val="00DC76D2"/>
    <w:rsid w:val="00DD03AC"/>
    <w:rsid w:val="00DD748B"/>
    <w:rsid w:val="00DE00FE"/>
    <w:rsid w:val="00DE2CE5"/>
    <w:rsid w:val="00DE58EB"/>
    <w:rsid w:val="00DE5ABA"/>
    <w:rsid w:val="00DE6479"/>
    <w:rsid w:val="00DE6C5C"/>
    <w:rsid w:val="00DE6C69"/>
    <w:rsid w:val="00DF2EA5"/>
    <w:rsid w:val="00DF32FA"/>
    <w:rsid w:val="00DF406E"/>
    <w:rsid w:val="00DF6FCC"/>
    <w:rsid w:val="00E00A2F"/>
    <w:rsid w:val="00E04F9F"/>
    <w:rsid w:val="00E07590"/>
    <w:rsid w:val="00E13112"/>
    <w:rsid w:val="00E131AD"/>
    <w:rsid w:val="00E15941"/>
    <w:rsid w:val="00E17A12"/>
    <w:rsid w:val="00E22FAB"/>
    <w:rsid w:val="00E27C0E"/>
    <w:rsid w:val="00E27D51"/>
    <w:rsid w:val="00E33ADE"/>
    <w:rsid w:val="00E41890"/>
    <w:rsid w:val="00E46081"/>
    <w:rsid w:val="00E501AE"/>
    <w:rsid w:val="00E53DB1"/>
    <w:rsid w:val="00E5460A"/>
    <w:rsid w:val="00E54C45"/>
    <w:rsid w:val="00E60A36"/>
    <w:rsid w:val="00E62135"/>
    <w:rsid w:val="00E62DE7"/>
    <w:rsid w:val="00E62FE7"/>
    <w:rsid w:val="00E63B9A"/>
    <w:rsid w:val="00E63DC3"/>
    <w:rsid w:val="00E64223"/>
    <w:rsid w:val="00E64AE6"/>
    <w:rsid w:val="00E64D43"/>
    <w:rsid w:val="00E6737E"/>
    <w:rsid w:val="00E70A0F"/>
    <w:rsid w:val="00E71A07"/>
    <w:rsid w:val="00E73DA7"/>
    <w:rsid w:val="00E7544D"/>
    <w:rsid w:val="00E77078"/>
    <w:rsid w:val="00E808FC"/>
    <w:rsid w:val="00E81AF3"/>
    <w:rsid w:val="00E81B78"/>
    <w:rsid w:val="00E8330E"/>
    <w:rsid w:val="00E87383"/>
    <w:rsid w:val="00E95127"/>
    <w:rsid w:val="00E96379"/>
    <w:rsid w:val="00E97105"/>
    <w:rsid w:val="00EA010C"/>
    <w:rsid w:val="00EA1E28"/>
    <w:rsid w:val="00EA2B15"/>
    <w:rsid w:val="00EA4729"/>
    <w:rsid w:val="00EA4C12"/>
    <w:rsid w:val="00EB0A5B"/>
    <w:rsid w:val="00EB1AB9"/>
    <w:rsid w:val="00EB1D6C"/>
    <w:rsid w:val="00EB5A8D"/>
    <w:rsid w:val="00EC13AE"/>
    <w:rsid w:val="00EC4231"/>
    <w:rsid w:val="00EC48C6"/>
    <w:rsid w:val="00EC528F"/>
    <w:rsid w:val="00ED1C24"/>
    <w:rsid w:val="00ED2C29"/>
    <w:rsid w:val="00ED67BD"/>
    <w:rsid w:val="00ED68E0"/>
    <w:rsid w:val="00ED6E30"/>
    <w:rsid w:val="00EE2B30"/>
    <w:rsid w:val="00EE76FB"/>
    <w:rsid w:val="00EE7E23"/>
    <w:rsid w:val="00EE7FF5"/>
    <w:rsid w:val="00EF09D1"/>
    <w:rsid w:val="00EF12DF"/>
    <w:rsid w:val="00EF3BCC"/>
    <w:rsid w:val="00EF7292"/>
    <w:rsid w:val="00F026C8"/>
    <w:rsid w:val="00F03F0E"/>
    <w:rsid w:val="00F04903"/>
    <w:rsid w:val="00F054D8"/>
    <w:rsid w:val="00F079FA"/>
    <w:rsid w:val="00F13C1D"/>
    <w:rsid w:val="00F170D6"/>
    <w:rsid w:val="00F21B59"/>
    <w:rsid w:val="00F256C7"/>
    <w:rsid w:val="00F264A1"/>
    <w:rsid w:val="00F27BF0"/>
    <w:rsid w:val="00F32F03"/>
    <w:rsid w:val="00F34DBF"/>
    <w:rsid w:val="00F34DDF"/>
    <w:rsid w:val="00F3542A"/>
    <w:rsid w:val="00F35759"/>
    <w:rsid w:val="00F40EAA"/>
    <w:rsid w:val="00F41AF7"/>
    <w:rsid w:val="00F43B65"/>
    <w:rsid w:val="00F45023"/>
    <w:rsid w:val="00F45671"/>
    <w:rsid w:val="00F51F8F"/>
    <w:rsid w:val="00F52C46"/>
    <w:rsid w:val="00F55572"/>
    <w:rsid w:val="00F57B68"/>
    <w:rsid w:val="00F6352D"/>
    <w:rsid w:val="00F64BCB"/>
    <w:rsid w:val="00F66813"/>
    <w:rsid w:val="00F677B4"/>
    <w:rsid w:val="00F719FF"/>
    <w:rsid w:val="00F74B02"/>
    <w:rsid w:val="00F75038"/>
    <w:rsid w:val="00F769E2"/>
    <w:rsid w:val="00F80CC0"/>
    <w:rsid w:val="00F82B7C"/>
    <w:rsid w:val="00F86D38"/>
    <w:rsid w:val="00F92634"/>
    <w:rsid w:val="00F93310"/>
    <w:rsid w:val="00F95249"/>
    <w:rsid w:val="00F96F49"/>
    <w:rsid w:val="00FA1975"/>
    <w:rsid w:val="00FB0FC6"/>
    <w:rsid w:val="00FB13E2"/>
    <w:rsid w:val="00FB23B9"/>
    <w:rsid w:val="00FB2C54"/>
    <w:rsid w:val="00FB4536"/>
    <w:rsid w:val="00FB4F32"/>
    <w:rsid w:val="00FB4F98"/>
    <w:rsid w:val="00FB68DE"/>
    <w:rsid w:val="00FB79D0"/>
    <w:rsid w:val="00FB79D1"/>
    <w:rsid w:val="00FB7CE7"/>
    <w:rsid w:val="00FC09E1"/>
    <w:rsid w:val="00FC0CC8"/>
    <w:rsid w:val="00FC5E98"/>
    <w:rsid w:val="00FE0A73"/>
    <w:rsid w:val="00FE1774"/>
    <w:rsid w:val="00FE2EBA"/>
    <w:rsid w:val="00FE504D"/>
    <w:rsid w:val="00FE76B9"/>
    <w:rsid w:val="00FF20C9"/>
    <w:rsid w:val="00FF22B6"/>
    <w:rsid w:val="00FF3454"/>
    <w:rsid w:val="00FF3A3A"/>
    <w:rsid w:val="00FF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178E"/>
    <w:pPr>
      <w:keepNext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8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8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178E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1">
    <w:name w:val="Body Text 2"/>
    <w:basedOn w:val="a"/>
    <w:link w:val="22"/>
    <w:rsid w:val="0062178E"/>
    <w:pPr>
      <w:jc w:val="both"/>
    </w:pPr>
    <w:rPr>
      <w:sz w:val="26"/>
    </w:rPr>
  </w:style>
  <w:style w:type="character" w:customStyle="1" w:styleId="22">
    <w:name w:val="Основной текст 2 Знак"/>
    <w:basedOn w:val="a0"/>
    <w:link w:val="21"/>
    <w:rsid w:val="0062178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Обычный1"/>
    <w:rsid w:val="00621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217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17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nhideWhenUsed/>
    <w:rsid w:val="006217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2178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816361"/>
    <w:rPr>
      <w:color w:val="0000FF"/>
      <w:u w:val="single"/>
    </w:rPr>
  </w:style>
  <w:style w:type="paragraph" w:customStyle="1" w:styleId="23">
    <w:name w:val="Обычный2"/>
    <w:rsid w:val="00816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9D0FF8"/>
  </w:style>
  <w:style w:type="character" w:customStyle="1" w:styleId="a7">
    <w:name w:val="Текст сноски Знак"/>
    <w:basedOn w:val="a0"/>
    <w:link w:val="a6"/>
    <w:uiPriority w:val="99"/>
    <w:semiHidden/>
    <w:rsid w:val="009D0F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9D0FF8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02621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6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02621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26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бычный3"/>
    <w:rsid w:val="001B4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F27BF0"/>
    <w:rPr>
      <w:color w:val="106BBE"/>
    </w:rPr>
  </w:style>
  <w:style w:type="paragraph" w:styleId="ae">
    <w:name w:val="Normal (Web)"/>
    <w:basedOn w:val="a"/>
    <w:uiPriority w:val="99"/>
    <w:unhideWhenUsed/>
    <w:rsid w:val="00651FBD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af">
    <w:name w:val="Strong"/>
    <w:basedOn w:val="a0"/>
    <w:uiPriority w:val="22"/>
    <w:qFormat/>
    <w:rsid w:val="00651FBD"/>
    <w:rPr>
      <w:b/>
      <w:bCs/>
    </w:rPr>
  </w:style>
  <w:style w:type="table" w:styleId="af0">
    <w:name w:val="Table Grid"/>
    <w:basedOn w:val="a1"/>
    <w:uiPriority w:val="59"/>
    <w:rsid w:val="00401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4018E8"/>
    <w:pPr>
      <w:ind w:left="720"/>
      <w:contextualSpacing/>
    </w:pPr>
  </w:style>
  <w:style w:type="paragraph" w:customStyle="1" w:styleId="s1">
    <w:name w:val="s_1"/>
    <w:basedOn w:val="a"/>
    <w:rsid w:val="00FE2EBA"/>
    <w:pPr>
      <w:spacing w:before="100" w:beforeAutospacing="1" w:after="100" w:afterAutospacing="1"/>
    </w:pPr>
    <w:rPr>
      <w:sz w:val="24"/>
      <w:szCs w:val="24"/>
    </w:rPr>
  </w:style>
  <w:style w:type="paragraph" w:customStyle="1" w:styleId="4">
    <w:name w:val="Обычный4"/>
    <w:rsid w:val="00255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BE6B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BE6B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E6B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E6BA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Другое_"/>
    <w:basedOn w:val="a0"/>
    <w:link w:val="af3"/>
    <w:rsid w:val="00BE6BA8"/>
    <w:rPr>
      <w:sz w:val="28"/>
      <w:szCs w:val="28"/>
    </w:rPr>
  </w:style>
  <w:style w:type="paragraph" w:customStyle="1" w:styleId="af3">
    <w:name w:val="Другое"/>
    <w:basedOn w:val="a"/>
    <w:link w:val="af2"/>
    <w:rsid w:val="00BE6BA8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f4">
    <w:name w:val="Основной текст_"/>
    <w:basedOn w:val="a0"/>
    <w:link w:val="12"/>
    <w:rsid w:val="00BE6BA8"/>
    <w:rPr>
      <w:sz w:val="28"/>
      <w:szCs w:val="28"/>
    </w:rPr>
  </w:style>
  <w:style w:type="paragraph" w:customStyle="1" w:styleId="12">
    <w:name w:val="Основной текст1"/>
    <w:basedOn w:val="a"/>
    <w:link w:val="af4"/>
    <w:rsid w:val="00BE6BA8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308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08B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5308B7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5308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5308B7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5308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178E"/>
    <w:pPr>
      <w:keepNext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8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8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178E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1">
    <w:name w:val="Body Text 2"/>
    <w:basedOn w:val="a"/>
    <w:link w:val="22"/>
    <w:rsid w:val="0062178E"/>
    <w:pPr>
      <w:jc w:val="both"/>
    </w:pPr>
    <w:rPr>
      <w:sz w:val="26"/>
    </w:rPr>
  </w:style>
  <w:style w:type="character" w:customStyle="1" w:styleId="22">
    <w:name w:val="Основной текст 2 Знак"/>
    <w:basedOn w:val="a0"/>
    <w:link w:val="21"/>
    <w:rsid w:val="0062178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Обычный1"/>
    <w:rsid w:val="00621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217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17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nhideWhenUsed/>
    <w:rsid w:val="006217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2178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816361"/>
    <w:rPr>
      <w:color w:val="0000FF"/>
      <w:u w:val="single"/>
    </w:rPr>
  </w:style>
  <w:style w:type="paragraph" w:customStyle="1" w:styleId="23">
    <w:name w:val="Обычный2"/>
    <w:rsid w:val="00816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9D0FF8"/>
  </w:style>
  <w:style w:type="character" w:customStyle="1" w:styleId="a7">
    <w:name w:val="Текст сноски Знак"/>
    <w:basedOn w:val="a0"/>
    <w:link w:val="a6"/>
    <w:uiPriority w:val="99"/>
    <w:semiHidden/>
    <w:rsid w:val="009D0F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9D0FF8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02621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6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02621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262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бычный3"/>
    <w:rsid w:val="001B4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F27BF0"/>
    <w:rPr>
      <w:color w:val="106BBE"/>
    </w:rPr>
  </w:style>
  <w:style w:type="paragraph" w:styleId="ae">
    <w:name w:val="Normal (Web)"/>
    <w:basedOn w:val="a"/>
    <w:uiPriority w:val="99"/>
    <w:unhideWhenUsed/>
    <w:rsid w:val="00651FBD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af">
    <w:name w:val="Strong"/>
    <w:basedOn w:val="a0"/>
    <w:uiPriority w:val="22"/>
    <w:qFormat/>
    <w:rsid w:val="00651FBD"/>
    <w:rPr>
      <w:b/>
      <w:bCs/>
    </w:rPr>
  </w:style>
  <w:style w:type="table" w:styleId="af0">
    <w:name w:val="Table Grid"/>
    <w:basedOn w:val="a1"/>
    <w:uiPriority w:val="59"/>
    <w:rsid w:val="00401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4018E8"/>
    <w:pPr>
      <w:ind w:left="720"/>
      <w:contextualSpacing/>
    </w:pPr>
  </w:style>
  <w:style w:type="paragraph" w:customStyle="1" w:styleId="s1">
    <w:name w:val="s_1"/>
    <w:basedOn w:val="a"/>
    <w:rsid w:val="00FE2EBA"/>
    <w:pPr>
      <w:spacing w:before="100" w:beforeAutospacing="1" w:after="100" w:afterAutospacing="1"/>
    </w:pPr>
    <w:rPr>
      <w:sz w:val="24"/>
      <w:szCs w:val="24"/>
    </w:rPr>
  </w:style>
  <w:style w:type="paragraph" w:customStyle="1" w:styleId="4">
    <w:name w:val="Обычный4"/>
    <w:rsid w:val="00255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BE6B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BE6B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E6B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E6BA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Другое_"/>
    <w:basedOn w:val="a0"/>
    <w:link w:val="af3"/>
    <w:rsid w:val="00BE6BA8"/>
    <w:rPr>
      <w:sz w:val="28"/>
      <w:szCs w:val="28"/>
    </w:rPr>
  </w:style>
  <w:style w:type="paragraph" w:customStyle="1" w:styleId="af3">
    <w:name w:val="Другое"/>
    <w:basedOn w:val="a"/>
    <w:link w:val="af2"/>
    <w:rsid w:val="00BE6BA8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f4">
    <w:name w:val="Основной текст_"/>
    <w:basedOn w:val="a0"/>
    <w:link w:val="12"/>
    <w:rsid w:val="00BE6BA8"/>
    <w:rPr>
      <w:sz w:val="28"/>
      <w:szCs w:val="28"/>
    </w:rPr>
  </w:style>
  <w:style w:type="paragraph" w:customStyle="1" w:styleId="12">
    <w:name w:val="Основной текст1"/>
    <w:basedOn w:val="a"/>
    <w:link w:val="af4"/>
    <w:rsid w:val="00BE6BA8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308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08B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5308B7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5308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5308B7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5308B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7176&amp;dst=13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7176&amp;dst=100087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400703121/5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390&amp;n=136761&amp;dst=10011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400703121/54" TargetMode="External"/><Relationship Id="rId10" Type="http://schemas.openxmlformats.org/officeDocument/2006/relationships/hyperlink" Target="https://internet.garant.ru/document/redirect/400703121/54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RLAW390&amp;n=136761&amp;dst=1001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1DE7F-3119-4357-932D-2C8DB28A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15</Pages>
  <Words>4101</Words>
  <Characters>23382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Маргарита Владимировна</dc:creator>
  <cp:keywords/>
  <dc:description/>
  <cp:lastModifiedBy>Маркова Маргарита Владимировна</cp:lastModifiedBy>
  <cp:revision>36</cp:revision>
  <cp:lastPrinted>2026-05-05T11:46:00Z</cp:lastPrinted>
  <dcterms:created xsi:type="dcterms:W3CDTF">2026-05-05T07:09:00Z</dcterms:created>
  <dcterms:modified xsi:type="dcterms:W3CDTF">2026-05-06T07:19:00Z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402794820</vt:i4>
  </property>
</Properties>
</file>