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3EF4" w14:textId="77777777" w:rsidR="00FA67BC" w:rsidRDefault="00FA67BC" w:rsidP="00FA6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2150F248" w14:textId="0C12E429" w:rsidR="00FA67BC" w:rsidRDefault="00FA67BC" w:rsidP="00FA6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в </w:t>
      </w:r>
      <w:r w:rsidR="0001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квартале 2025 года контрольных мероприятиях, выявленных нарушениях, внесенных представлениях и предписаниях и принятым по ним решениям и мерам</w:t>
      </w:r>
    </w:p>
    <w:p w14:paraId="0658D7EA" w14:textId="77777777" w:rsidR="00FA67BC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</w:pPr>
    </w:p>
    <w:p w14:paraId="3BA27E4A" w14:textId="24B57D6F" w:rsidR="000137D5" w:rsidRPr="00F7035F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В рамках </w:t>
      </w:r>
      <w:r w:rsidRPr="000137D5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контрольной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в четвертом квартале 2025 </w:t>
      </w:r>
      <w:r w:rsidRPr="00F7035F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года Счетной палатой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города Оренбурга</w:t>
      </w:r>
      <w:r w:rsidRPr="00F7035F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поведено и завершено шесть тематических контрольных мероприятий:</w:t>
      </w:r>
    </w:p>
    <w:p w14:paraId="63D3A6AF" w14:textId="77777777" w:rsidR="000137D5" w:rsidRDefault="000137D5" w:rsidP="000137D5">
      <w:pPr>
        <w:pStyle w:val="a3"/>
        <w:widowControl w:val="0"/>
        <w:numPr>
          <w:ilvl w:val="0"/>
          <w:numId w:val="2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03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целевого и эффективного использования бюджетных</w:t>
      </w:r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средств, выделенных Управлению жилищно-коммунального хозяйства администрации города Оренбурга на снос аварийных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AE848E" w14:textId="77777777" w:rsidR="000137D5" w:rsidRDefault="000137D5" w:rsidP="000137D5">
      <w:pPr>
        <w:pStyle w:val="a3"/>
        <w:widowControl w:val="0"/>
        <w:numPr>
          <w:ilvl w:val="0"/>
          <w:numId w:val="2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целевого и эффективного использования Управлением жилищно-коммунального хозяйства администрации города Оренбурга субсидии на мероприятия по ликвидации последствий чрезвычайной ситуации, вызванной в результате прохождения весеннего паводка на территории Оренбургской области, по восстановлению объектов жилищно-коммунального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201487" w14:textId="77777777" w:rsidR="000137D5" w:rsidRDefault="000137D5" w:rsidP="000137D5">
      <w:pPr>
        <w:pStyle w:val="a3"/>
        <w:widowControl w:val="0"/>
        <w:numPr>
          <w:ilvl w:val="0"/>
          <w:numId w:val="2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роверка целевого и эффективного использования бюджетных средств, выделенных </w:t>
      </w:r>
      <w:bookmarkStart w:id="0" w:name="_Hlk219281737"/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департаменту градостроительства и земельных отношений администрации города Оренбурга </w:t>
      </w:r>
      <w:bookmarkEnd w:id="0"/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проекта по развитию общественной территории, в том числе по обустройству туристского центра города Оренбурга в соответствии с туристским кодом центра города в рамках реализации Регионального проекта «Развитие туристической инфраструктуры «Оренбургская область»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C049D3" w14:textId="77777777" w:rsidR="000137D5" w:rsidRDefault="000137D5" w:rsidP="000137D5">
      <w:pPr>
        <w:pStyle w:val="a3"/>
        <w:widowControl w:val="0"/>
        <w:numPr>
          <w:ilvl w:val="0"/>
          <w:numId w:val="2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целевого и эффективного использования бюджетных средств, направленных на обеспечение получения начального общего, основного общего, среднего общего образования в частных общеобразовательных организациях в рамках реализации муниципальной программы «Доступное образование в городе Оренбурге»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DCE1C4" w14:textId="77777777" w:rsidR="000137D5" w:rsidRDefault="000137D5" w:rsidP="000137D5">
      <w:pPr>
        <w:pStyle w:val="a3"/>
        <w:widowControl w:val="0"/>
        <w:numPr>
          <w:ilvl w:val="0"/>
          <w:numId w:val="2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выполнения МАУ «Центр городских мероприятий» плана финансово-хозяйственной деятельности, муниципального задания, законности и эффективности использования муниципального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CE0C4B" w14:textId="77777777" w:rsidR="000137D5" w:rsidRDefault="000137D5" w:rsidP="000137D5">
      <w:pPr>
        <w:pStyle w:val="a3"/>
        <w:widowControl w:val="0"/>
        <w:numPr>
          <w:ilvl w:val="0"/>
          <w:numId w:val="2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53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целевого и эффективного использования бюджетных средств, направленных на обеспечение получения детьми-инвалидами дошкольного образования, предоставление компенсации затрат родителей (законных представителей) на обучение детей-инвалидов на дому в рамках реализации муниципальной программы «Доступное образование в городе Оренбурге»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BA8F42" w14:textId="77777777" w:rsidR="000137D5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</w:t>
      </w:r>
      <w:r w:rsidRPr="00AA338B">
        <w:rPr>
          <w:rFonts w:ascii="Times New Roman" w:eastAsia="Times New Roman" w:hAnsi="Times New Roman" w:cs="Times New Roman"/>
          <w:sz w:val="28"/>
          <w:szCs w:val="28"/>
        </w:rPr>
        <w:t xml:space="preserve">проверенных средств и имущества при проведении данных мероприятий составил </w:t>
      </w:r>
      <w:bookmarkStart w:id="1" w:name="_Hlk171428742"/>
      <w:bookmarkStart w:id="2" w:name="_Hlk202536438"/>
      <w:bookmarkStart w:id="3" w:name="_Hlk115957773"/>
      <w:r w:rsidRPr="00AA338B">
        <w:rPr>
          <w:rFonts w:ascii="Times New Roman" w:eastAsia="Times New Roman" w:hAnsi="Times New Roman" w:cs="Times New Roman"/>
          <w:sz w:val="28"/>
          <w:szCs w:val="28"/>
        </w:rPr>
        <w:t>2 587 431,</w:t>
      </w:r>
      <w:bookmarkEnd w:id="1"/>
      <w:bookmarkEnd w:id="2"/>
      <w:r w:rsidRPr="00AA338B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bookmarkEnd w:id="3"/>
      <w:r w:rsidRPr="00AA338B">
        <w:rPr>
          <w:rFonts w:ascii="Times New Roman" w:eastAsia="Times New Roman" w:hAnsi="Times New Roman" w:cs="Times New Roman"/>
          <w:sz w:val="28"/>
          <w:szCs w:val="28"/>
        </w:rPr>
        <w:t>тыс. рублей, в том числе бюджетных средств – 956 673,1 тыс.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16B40A" w14:textId="71193A4D" w:rsidR="000137D5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Классификатором </w:t>
      </w:r>
      <w:r w:rsidRPr="00101BDA">
        <w:rPr>
          <w:rFonts w:ascii="Times New Roman" w:hAnsi="Times New Roman" w:cs="Times New Roman"/>
          <w:sz w:val="28"/>
          <w:szCs w:val="28"/>
          <w:lang w:eastAsia="ru-RU"/>
        </w:rPr>
        <w:t>нарушений, выявляемых в ходе внешнего государственного аудита (контроля), утвержденным постановлением Коллегии Счетной палаты Российской Федерации от 21.12.2021 № 14ПК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17D59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2347C4">
        <w:rPr>
          <w:rFonts w:ascii="Times New Roman" w:eastAsia="Times New Roman" w:hAnsi="Times New Roman" w:cs="Times New Roman"/>
          <w:sz w:val="28"/>
          <w:szCs w:val="28"/>
        </w:rPr>
        <w:t xml:space="preserve">выявлено </w:t>
      </w:r>
      <w:r w:rsidRPr="00367F50"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67F50">
        <w:rPr>
          <w:rFonts w:ascii="Times New Roman" w:eastAsia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67F50">
        <w:rPr>
          <w:rFonts w:ascii="Times New Roman" w:eastAsia="Times New Roman" w:hAnsi="Times New Roman" w:cs="Times New Roman"/>
          <w:sz w:val="28"/>
          <w:szCs w:val="28"/>
        </w:rPr>
        <w:t>, в том числе 518 нарушений на</w:t>
      </w:r>
      <w:r w:rsidRPr="00D17D59">
        <w:rPr>
          <w:rFonts w:ascii="Times New Roman" w:eastAsia="Times New Roman" w:hAnsi="Times New Roman" w:cs="Times New Roman"/>
          <w:sz w:val="28"/>
          <w:szCs w:val="28"/>
        </w:rPr>
        <w:t xml:space="preserve"> общую </w:t>
      </w:r>
      <w:r w:rsidRPr="00367F50">
        <w:rPr>
          <w:rFonts w:ascii="Times New Roman" w:eastAsia="Times New Roman" w:hAnsi="Times New Roman" w:cs="Times New Roman"/>
          <w:sz w:val="28"/>
          <w:szCs w:val="28"/>
        </w:rPr>
        <w:t>сумму 36 994,8 тыс</w:t>
      </w:r>
      <w:r w:rsidRPr="00D17D59">
        <w:rPr>
          <w:rFonts w:ascii="Times New Roman" w:eastAsia="Times New Roman" w:hAnsi="Times New Roman" w:cs="Times New Roman"/>
          <w:sz w:val="28"/>
          <w:szCs w:val="28"/>
        </w:rPr>
        <w:t>. рублей и 21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17D59">
        <w:rPr>
          <w:rFonts w:ascii="Times New Roman" w:eastAsia="Times New Roman" w:hAnsi="Times New Roman" w:cs="Times New Roman"/>
          <w:sz w:val="28"/>
          <w:szCs w:val="28"/>
        </w:rPr>
        <w:t xml:space="preserve"> нарушений, не имеющих денежного выражения</w:t>
      </w:r>
      <w:r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14:paraId="6805AE09" w14:textId="77777777" w:rsidR="000137D5" w:rsidRPr="00D17D59" w:rsidRDefault="000137D5" w:rsidP="000137D5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B10">
        <w:rPr>
          <w:rFonts w:ascii="Times New Roman" w:eastAsia="Calibri" w:hAnsi="Times New Roman" w:cs="Times New Roman"/>
          <w:sz w:val="28"/>
          <w:szCs w:val="28"/>
          <w:u w:val="single"/>
        </w:rPr>
        <w:t>нарушения при формировании и исполнении бюджетов</w:t>
      </w:r>
      <w:r w:rsidRPr="00D17D5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D17D59">
        <w:rPr>
          <w:rFonts w:ascii="Times New Roman" w:eastAsia="Calibri" w:hAnsi="Times New Roman" w:cs="Times New Roman"/>
          <w:sz w:val="28"/>
          <w:szCs w:val="28"/>
        </w:rPr>
        <w:t>ри нарушения на общую сумму 3 442,2 тыс. рублей и 36 нарушени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D17D59">
        <w:rPr>
          <w:rFonts w:ascii="Times New Roman" w:eastAsia="Calibri" w:hAnsi="Times New Roman" w:cs="Times New Roman"/>
          <w:sz w:val="28"/>
          <w:szCs w:val="28"/>
        </w:rPr>
        <w:t xml:space="preserve">, не имеющих денежного </w:t>
      </w:r>
      <w:r w:rsidRPr="00D17D59">
        <w:rPr>
          <w:rFonts w:ascii="Times New Roman" w:eastAsia="Calibri" w:hAnsi="Times New Roman" w:cs="Times New Roman"/>
          <w:sz w:val="28"/>
          <w:szCs w:val="28"/>
        </w:rPr>
        <w:lastRenderedPageBreak/>
        <w:t>выражения, в том числе:</w:t>
      </w:r>
    </w:p>
    <w:p w14:paraId="3CF27745" w14:textId="77777777" w:rsidR="000137D5" w:rsidRPr="001D2B51" w:rsidRDefault="000137D5" w:rsidP="000137D5">
      <w:pPr>
        <w:pStyle w:val="a3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_Hlk203395859"/>
      <w:bookmarkStart w:id="5" w:name="_Hlk209711392"/>
      <w:bookmarkStart w:id="6" w:name="_Hlk219277772"/>
      <w:r w:rsidRPr="000C1B1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</w:t>
      </w:r>
      <w:r w:rsidRPr="000C1B1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жилищно-коммунального хозяйства администрации города Оренбурга</w:t>
      </w: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УЖКХ):</w:t>
      </w:r>
      <w:bookmarkEnd w:id="4"/>
      <w:bookmarkEnd w:id="5"/>
    </w:p>
    <w:bookmarkEnd w:id="6"/>
    <w:p w14:paraId="3CD67067" w14:textId="77777777" w:rsidR="000137D5" w:rsidRPr="00680D07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счет средств, выделенных на снос аварийного жилого фонда (МКД), осуществлены расходы на снос нежилого фонда (кафе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туалет) в сумме 3 392,2 тыс. рублей (нецелевое </w:t>
      </w:r>
      <w:r w:rsidRPr="00680D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бюджетных средств);</w:t>
      </w:r>
    </w:p>
    <w:p w14:paraId="09A2ED32" w14:textId="77777777" w:rsidR="000137D5" w:rsidRPr="00680D07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D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излишне перечислена ООО «Оренбург Водоканал» субсидия в сумме 50,0 тыс. рублей за строительный контроль (за оборудование, приобретенное до заключения соглашения);</w:t>
      </w:r>
    </w:p>
    <w:p w14:paraId="4A725F78" w14:textId="77777777" w:rsidR="000137D5" w:rsidRPr="001D2B51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УЖКХ как главный распорядитель бюджетных средств не осуществило должный контроль за соблюдением Получателем субсидии (</w:t>
      </w:r>
      <w:bookmarkStart w:id="7" w:name="_Hlk216173122"/>
      <w:r w:rsidRPr="001D2B51">
        <w:rPr>
          <w:rFonts w:ascii="Times New Roman" w:eastAsia="Calibri" w:hAnsi="Times New Roman" w:cs="Times New Roman"/>
          <w:sz w:val="28"/>
          <w:szCs w:val="28"/>
        </w:rPr>
        <w:t>ООО «Оренбург Водоканал»</w:t>
      </w:r>
      <w:bookmarkEnd w:id="7"/>
      <w:r w:rsidRPr="001D2B51">
        <w:rPr>
          <w:rFonts w:ascii="Times New Roman" w:eastAsia="Calibri" w:hAnsi="Times New Roman" w:cs="Times New Roman"/>
          <w:sz w:val="28"/>
          <w:szCs w:val="28"/>
        </w:rPr>
        <w:t>) условий и порядка их предоставления, в том числе:</w:t>
      </w:r>
    </w:p>
    <w:p w14:paraId="20C5634D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получателем субсидии нарушен срок представления </w:t>
      </w:r>
      <w:bookmarkStart w:id="8" w:name="_Hlk216173137"/>
      <w:r w:rsidRPr="001D2B51">
        <w:rPr>
          <w:rFonts w:ascii="Times New Roman" w:eastAsia="Calibri" w:hAnsi="Times New Roman" w:cs="Times New Roman"/>
          <w:sz w:val="28"/>
          <w:szCs w:val="28"/>
        </w:rPr>
        <w:t>отчета о достижении результатов предоставления субсидии</w:t>
      </w:r>
      <w:bookmarkEnd w:id="8"/>
      <w:r w:rsidRPr="001D2B5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F7F393E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УЖКХ приняты от ООО «Оренбург Водоканал» недостоверный отчет о достижении результатов предоставления субсидии и акт о приемке выполненных работ на сумму 15 930,7 тыс. рублей без подтверждения прохождения проверки акта в МБУ «Управление капитального строительства»;</w:t>
      </w:r>
    </w:p>
    <w:p w14:paraId="5EC3E92C" w14:textId="77777777" w:rsidR="000137D5" w:rsidRPr="001D2B51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УЖКХ как ответственным разработчиком проекта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1D2B51">
        <w:rPr>
          <w:rFonts w:ascii="Times New Roman" w:eastAsia="Calibri" w:hAnsi="Times New Roman" w:cs="Times New Roman"/>
          <w:sz w:val="28"/>
          <w:szCs w:val="28"/>
        </w:rPr>
        <w:t>остановления Администрации города Оренбурга от 23.08.2024 № 1484-п, которым утвержден перечень объектов жилищно-коммунального хозяйства муниципального образования «город Оренбург», поврежденных в результате чрезвычайной ситуации, вызванной в результате прохождения весеннего паводка на территории Оренбургской области в 2024 году, и подлежащих восстановлению:</w:t>
      </w:r>
    </w:p>
    <w:p w14:paraId="1CD51B2C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неправомерно включены в вышеуказанный перечень три объекта, находящиеся в частной собственности и два земельных участка, не являющиеся объектами ЖКХ;</w:t>
      </w:r>
    </w:p>
    <w:p w14:paraId="368026D3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семь объектов включены в перечень необоснованно, без проведения обследования их состояния;</w:t>
      </w:r>
    </w:p>
    <w:p w14:paraId="6D5E3D33" w14:textId="77777777" w:rsidR="000137D5" w:rsidRPr="001D2B51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УЖКХ приняты от ООО «Оренбург Водоканал» акты о приемке выполненных работ (ф. КС-2) на возмещение расходов по ремонтно-восстановительным работам за счет средств субсидии без указания наименований объектов, на которых осуществлен ремонт или их кадастровых номеров;</w:t>
      </w:r>
    </w:p>
    <w:p w14:paraId="535EB17B" w14:textId="77777777" w:rsidR="000137D5" w:rsidRPr="001D2B51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2B51">
        <w:rPr>
          <w:rFonts w:ascii="Times New Roman" w:eastAsia="Calibri" w:hAnsi="Times New Roman" w:cs="Times New Roman"/>
          <w:bCs/>
          <w:sz w:val="28"/>
          <w:szCs w:val="28"/>
        </w:rPr>
        <w:t>порядком предоставления субсидии за счет средств бюджета города Оренбурга на выполнение работ по восстановлению объектов жилищно-коммунального хозяйства муниципального образования «город Оренбург», поврежденных в результате чрезвычайной ситуации, вызванной прохождением весеннего паводка на территории Оренбургской области в 2024 году, или каким</w:t>
      </w: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1D2B51">
        <w:rPr>
          <w:rFonts w:ascii="Times New Roman" w:eastAsia="Calibri" w:hAnsi="Times New Roman" w:cs="Times New Roman"/>
          <w:bCs/>
          <w:sz w:val="28"/>
          <w:szCs w:val="28"/>
        </w:rPr>
        <w:t xml:space="preserve">либо другим документом не предусмотрено взаимодействие (регламент) уполномоченного органа по исполнению расходного обязательства </w:t>
      </w:r>
      <w:r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1D2B51">
        <w:rPr>
          <w:rFonts w:ascii="Times New Roman" w:eastAsia="Calibri" w:hAnsi="Times New Roman" w:cs="Times New Roman"/>
          <w:bCs/>
          <w:sz w:val="28"/>
          <w:szCs w:val="28"/>
        </w:rPr>
        <w:t>УЖКХ</w:t>
      </w:r>
      <w:r>
        <w:rPr>
          <w:rFonts w:ascii="Times New Roman" w:eastAsia="Calibri" w:hAnsi="Times New Roman" w:cs="Times New Roman"/>
          <w:bCs/>
          <w:sz w:val="28"/>
          <w:szCs w:val="28"/>
        </w:rPr>
        <w:t>) и</w:t>
      </w:r>
      <w:r w:rsidRPr="001D2B51">
        <w:rPr>
          <w:rFonts w:ascii="Times New Roman" w:eastAsia="Calibri" w:hAnsi="Times New Roman" w:cs="Times New Roman"/>
          <w:bCs/>
          <w:sz w:val="28"/>
          <w:szCs w:val="28"/>
        </w:rPr>
        <w:t xml:space="preserve"> получателя субсидии (в данном случае ООО «Оренбург Водоканал»)</w:t>
      </w:r>
      <w:r>
        <w:rPr>
          <w:rFonts w:ascii="Times New Roman" w:eastAsia="Calibri" w:hAnsi="Times New Roman" w:cs="Times New Roman"/>
          <w:bCs/>
          <w:sz w:val="28"/>
          <w:szCs w:val="28"/>
        </w:rPr>
        <w:t>, а также органа,</w:t>
      </w:r>
      <w:r w:rsidRPr="001D2B51">
        <w:rPr>
          <w:rFonts w:ascii="Times New Roman" w:eastAsia="Calibri" w:hAnsi="Times New Roman" w:cs="Times New Roman"/>
          <w:bCs/>
          <w:sz w:val="28"/>
          <w:szCs w:val="28"/>
        </w:rPr>
        <w:t xml:space="preserve"> уполномоченного по ведению учета объектов муниципальной собственности, находящихся в муниципальной казне, которые подлежали восстановительному ремонту </w:t>
      </w:r>
      <w:r>
        <w:rPr>
          <w:rFonts w:ascii="Times New Roman" w:eastAsia="Calibri" w:hAnsi="Times New Roman" w:cs="Times New Roman"/>
          <w:bCs/>
          <w:sz w:val="28"/>
          <w:szCs w:val="28"/>
        </w:rPr>
        <w:t>(</w:t>
      </w:r>
      <w:proofErr w:type="spellStart"/>
      <w:r w:rsidRPr="001D2B51">
        <w:rPr>
          <w:rFonts w:ascii="Times New Roman" w:eastAsia="Calibri" w:hAnsi="Times New Roman" w:cs="Times New Roman"/>
          <w:bCs/>
          <w:sz w:val="28"/>
          <w:szCs w:val="28"/>
        </w:rPr>
        <w:t>ДИиЖО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1D2B51">
        <w:rPr>
          <w:rFonts w:ascii="Times New Roman" w:eastAsia="Calibri" w:hAnsi="Times New Roman" w:cs="Times New Roman"/>
          <w:bCs/>
          <w:sz w:val="28"/>
          <w:szCs w:val="28"/>
        </w:rPr>
        <w:t xml:space="preserve"> в части оформления результатов ремонтно-восстановительных работ на объектах муниципальной собственности;</w:t>
      </w:r>
    </w:p>
    <w:p w14:paraId="72CBA182" w14:textId="77777777" w:rsidR="000137D5" w:rsidRPr="00804BDC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BDC">
        <w:rPr>
          <w:rFonts w:ascii="Times New Roman" w:eastAsia="Calibri" w:hAnsi="Times New Roman" w:cs="Times New Roman"/>
          <w:sz w:val="28"/>
          <w:szCs w:val="28"/>
        </w:rPr>
        <w:t xml:space="preserve">УЖКХ осуществляло снос аварийных многоквартирных домов при </w:t>
      </w:r>
      <w:r w:rsidRPr="00804BDC">
        <w:rPr>
          <w:rFonts w:ascii="Times New Roman" w:eastAsia="Calibri" w:hAnsi="Times New Roman" w:cs="Times New Roman"/>
          <w:sz w:val="28"/>
          <w:szCs w:val="28"/>
        </w:rPr>
        <w:lastRenderedPageBreak/>
        <w:t>отсутствии указанных полномочий в утвержденном Оренбургским городским Советом Положении об управлении;</w:t>
      </w:r>
    </w:p>
    <w:p w14:paraId="08FFF2AA" w14:textId="77777777" w:rsidR="000137D5" w:rsidRPr="001D2B51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bCs/>
          <w:sz w:val="28"/>
          <w:szCs w:val="28"/>
        </w:rPr>
        <w:t>в ходе выборочной проверки исполнения постановлений Администрации города Оренбурга, касающихся обеспечения УЖКХ мероприятий по сносу аварийных МКД, выявлен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1D2B51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</w:t>
      </w:r>
      <w:r>
        <w:rPr>
          <w:rFonts w:ascii="Times New Roman" w:eastAsia="Calibri" w:hAnsi="Times New Roman" w:cs="Times New Roman"/>
          <w:bCs/>
          <w:sz w:val="28"/>
          <w:szCs w:val="28"/>
        </w:rPr>
        <w:t>ее</w:t>
      </w:r>
      <w:r w:rsidRPr="001D2B51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5E0D0FBD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нарушение сроков исполнения мероприятий по сносу; </w:t>
      </w:r>
    </w:p>
    <w:p w14:paraId="3621B767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непредставление (отсутствие) актов обследования для проверки; </w:t>
      </w:r>
    </w:p>
    <w:p w14:paraId="4685B9EB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несвоевременное выявление потребности в дополнительных процедурах при сносе объекта, расположенного в охранной зоне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3A3B80" w14:textId="77777777" w:rsidR="000137D5" w:rsidRPr="001D2B51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отсутствие локального акта взаимодействия между структурными подразделениями, в том числе в части порядка сноса аварийных домов и закрепления полномочий по составлению актов обследования (подтверждающих прекращение существование объектов), а также последующих процедур оформления прав на земельные участки;</w:t>
      </w:r>
    </w:p>
    <w:p w14:paraId="3C0949C8" w14:textId="77777777" w:rsidR="000137D5" w:rsidRPr="001D2B51" w:rsidRDefault="000137D5" w:rsidP="000137D5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в нарушение требований регламента взаимодействия Администрации города Оренбурга, отраслевых (функциональных) и территориальных органов Администрации города Оренбурга, муниципальных учреждений и муниципального бюджетного учреждения «Управление капитального строительства», утвержденного распоряжением администрации города Оренбурга от 24.11.2023 № 88-р, не представлены сведения о согласовании с МБУ «УКС» пяти локальных сметных расчетов на снос аварийных домов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6064E8" w14:textId="77777777" w:rsidR="000137D5" w:rsidRPr="001D2B51" w:rsidRDefault="000137D5" w:rsidP="000137D5">
      <w:pPr>
        <w:pStyle w:val="a3"/>
        <w:widowControl w:val="0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Hlk216945905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</w:t>
      </w:r>
      <w:r w:rsidRPr="000C1B1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епартамент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ом</w:t>
      </w:r>
      <w:r w:rsidRPr="000C1B1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градостроительства и земельных отношений администрации города Оренбурга</w:t>
      </w: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</w:t>
      </w:r>
      <w:proofErr w:type="spellStart"/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ДГиЗО</w:t>
      </w:r>
      <w:proofErr w:type="spellEnd"/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bookmarkEnd w:id="9"/>
    <w:p w14:paraId="4C0BFDA9" w14:textId="77777777" w:rsidR="000137D5" w:rsidRPr="001B163A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63A">
        <w:rPr>
          <w:rFonts w:ascii="Times New Roman" w:eastAsia="Calibri" w:hAnsi="Times New Roman" w:cs="Times New Roman"/>
          <w:sz w:val="28"/>
          <w:szCs w:val="28"/>
        </w:rPr>
        <w:t>длительный период передачи созданных объектов туристической инфраструктуры в оперативное управление уполномоченным отраслевым органам, а также непринятие мер по передаче светотехнического оборудования для содержания и обслуживания;</w:t>
      </w:r>
    </w:p>
    <w:p w14:paraId="030F0D05" w14:textId="77777777" w:rsidR="000137D5" w:rsidRPr="001D2B51" w:rsidRDefault="000137D5" w:rsidP="000137D5">
      <w:pPr>
        <w:pStyle w:val="a3"/>
        <w:widowControl w:val="0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B10">
        <w:rPr>
          <w:rFonts w:ascii="Times New Roman" w:eastAsia="Calibri" w:hAnsi="Times New Roman" w:cs="Times New Roman"/>
          <w:i/>
          <w:iCs/>
          <w:sz w:val="28"/>
          <w:szCs w:val="28"/>
        </w:rPr>
        <w:t>МАУ «Центр городских мероприятий»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bookmarkStart w:id="10" w:name="_Hlk219191032"/>
      <w:r w:rsidRPr="001D2B51">
        <w:rPr>
          <w:rFonts w:ascii="Times New Roman" w:eastAsia="Calibri" w:hAnsi="Times New Roman" w:cs="Times New Roman"/>
          <w:sz w:val="28"/>
          <w:szCs w:val="28"/>
        </w:rPr>
        <w:t>МАУ «ЦГМ»</w:t>
      </w:r>
      <w:bookmarkEnd w:id="10"/>
      <w:r w:rsidRPr="001D2B51">
        <w:rPr>
          <w:rFonts w:ascii="Times New Roman" w:eastAsia="Calibri" w:hAnsi="Times New Roman" w:cs="Times New Roman"/>
          <w:sz w:val="28"/>
          <w:szCs w:val="28"/>
        </w:rPr>
        <w:t>):</w:t>
      </w:r>
    </w:p>
    <w:p w14:paraId="73733D5F" w14:textId="77777777" w:rsidR="000137D5" w:rsidRPr="001D2B51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нарушения порядка разработки и реализации муниципальных программ № 1083-п, в том числе:</w:t>
      </w:r>
    </w:p>
    <w:p w14:paraId="27066D70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в муниципальной программе «Профилактика терроризма и экстремизма на территории муниципального образования «город Оренбург» отсутствует показатель деятельности, отражающий результат мероприятия «Мероприятия по обеспечению антитеррористической защищенности мест массового пребывания людей, объектов (территорий)» - устранено в период проверки;</w:t>
      </w:r>
    </w:p>
    <w:p w14:paraId="3CA118E9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показатели объема и качества работы, выполняемой МАУ «ЦГМ» в рамках муниципального задания, в отдельных случаях не согласуются с показателями (индикаторами) муниципальной программы «Обеспечение деятельности Администрации города Оренбурга по решению вопросов местного значения и исполнению отдельных полномочий»;</w:t>
      </w:r>
    </w:p>
    <w:p w14:paraId="0B457778" w14:textId="77777777" w:rsidR="000137D5" w:rsidRPr="001D2B51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расходы в сумме 20 495,9 тыс. рублей, направленные на приобретение и монтаж (оформление) праздничного освещения (иллюминации) на мосты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 не относятся к основным видам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1D2B51">
        <w:rPr>
          <w:rFonts w:ascii="Times New Roman" w:eastAsia="Calibri" w:hAnsi="Times New Roman" w:cs="Times New Roman"/>
          <w:sz w:val="28"/>
          <w:szCs w:val="28"/>
        </w:rPr>
        <w:t>чреждения и в соответствии с порядком применения бюджетной классификации Российской Федерации подлежали отражению по иному подразделу, связанному с благоустройством;</w:t>
      </w:r>
    </w:p>
    <w:p w14:paraId="0304DB63" w14:textId="77777777" w:rsidR="000137D5" w:rsidRPr="001D2B51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lastRenderedPageBreak/>
        <w:t>нарушения порядка и сроков представления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учредителю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 отчетности учреждения, в том числе:</w:t>
      </w:r>
    </w:p>
    <w:p w14:paraId="6C611F8E" w14:textId="77777777" w:rsidR="000137D5" w:rsidRPr="001B163A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63A">
        <w:rPr>
          <w:rFonts w:ascii="Times New Roman" w:eastAsia="Calibri" w:hAnsi="Times New Roman" w:cs="Times New Roman"/>
          <w:sz w:val="28"/>
          <w:szCs w:val="28"/>
        </w:rPr>
        <w:t>отчет о результатах деятельности учреждения за 2024 год представлен учредителю с нарушением установленного срока;</w:t>
      </w:r>
    </w:p>
    <w:p w14:paraId="65048C70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в пояснительной записке к </w:t>
      </w:r>
      <w:r>
        <w:rPr>
          <w:rFonts w:ascii="Times New Roman" w:eastAsia="Calibri" w:hAnsi="Times New Roman" w:cs="Times New Roman"/>
          <w:sz w:val="28"/>
          <w:szCs w:val="28"/>
        </w:rPr>
        <w:t>отчету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 на 01.10.2025 недостоверно отражена информация об отсутствии временно неэксплуатируемых объектов основных средств и их стоимостных показателей;</w:t>
      </w:r>
    </w:p>
    <w:p w14:paraId="7A8C8D36" w14:textId="77777777" w:rsidR="000137D5" w:rsidRPr="001D2B51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в отчете о результатах деятельности муниципального учреждения и об использовании закрепленного за ним муниципального имущества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2B51">
        <w:rPr>
          <w:rFonts w:ascii="Times New Roman" w:eastAsia="Calibri" w:hAnsi="Times New Roman" w:cs="Times New Roman"/>
          <w:sz w:val="28"/>
          <w:szCs w:val="28"/>
        </w:rPr>
        <w:t>не отражена аналитика по переданном в аренду объектам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с указанием объема, направлений использования и формы передачи, предусмотренных договором. По отчету за 2024 год представлены нулевые показатели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отражении в </w:t>
      </w:r>
      <w:r w:rsidRPr="001D2B51">
        <w:rPr>
          <w:rFonts w:ascii="Times New Roman" w:eastAsia="Calibri" w:hAnsi="Times New Roman" w:cs="Times New Roman"/>
          <w:sz w:val="28"/>
          <w:szCs w:val="28"/>
        </w:rPr>
        <w:t>бухгалтерско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 учет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 дв</w:t>
      </w:r>
      <w:r>
        <w:rPr>
          <w:rFonts w:ascii="Times New Roman" w:eastAsia="Calibri" w:hAnsi="Times New Roman" w:cs="Times New Roman"/>
          <w:sz w:val="28"/>
          <w:szCs w:val="28"/>
        </w:rPr>
        <w:t>ух</w:t>
      </w: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 объект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1D2B51">
        <w:rPr>
          <w:rFonts w:ascii="Times New Roman" w:eastAsia="Calibri" w:hAnsi="Times New Roman" w:cs="Times New Roman"/>
          <w:sz w:val="28"/>
          <w:szCs w:val="28"/>
        </w:rPr>
        <w:t>, переданных в аренду, общей стоимостью 317,8 тыс. рублей;</w:t>
      </w:r>
    </w:p>
    <w:p w14:paraId="7D12395D" w14:textId="77777777" w:rsidR="000137D5" w:rsidRPr="001D2B51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bus.gov.ru не размещено муниципальное задание на 2024 год и плановый период 2025 и 2026 годов; </w:t>
      </w:r>
    </w:p>
    <w:p w14:paraId="3F2FA297" w14:textId="77777777" w:rsidR="000137D5" w:rsidRPr="00FE6FB7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FB7">
        <w:rPr>
          <w:rFonts w:ascii="Times New Roman" w:eastAsia="Calibri" w:hAnsi="Times New Roman" w:cs="Times New Roman"/>
          <w:sz w:val="28"/>
          <w:szCs w:val="28"/>
        </w:rPr>
        <w:t>учреждением произведена выплата денежных премий победителям ежегодного муниципального конкурса журналистов при отсутствии в постановлении Администрации города Оренбурга от 05.07.2023 № 1177-п «Об учреждении ежегодного муниципального конкурса журналистов» норм о выплате данных премий МАУ «ЦГМ», а также об источнике данных выплат (субсидий на иные цели);</w:t>
      </w:r>
    </w:p>
    <w:p w14:paraId="217D53CC" w14:textId="77777777" w:rsidR="000137D5" w:rsidRPr="001D2B51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B51">
        <w:rPr>
          <w:rFonts w:ascii="Times New Roman" w:eastAsia="Calibri" w:hAnsi="Times New Roman" w:cs="Times New Roman"/>
          <w:sz w:val="28"/>
          <w:szCs w:val="28"/>
        </w:rPr>
        <w:t>планы финансово</w:t>
      </w:r>
      <w:r w:rsidRPr="001D2B51">
        <w:rPr>
          <w:rFonts w:ascii="Times New Roman" w:eastAsia="Calibri" w:hAnsi="Times New Roman" w:cs="Times New Roman"/>
          <w:sz w:val="28"/>
          <w:szCs w:val="28"/>
        </w:rPr>
        <w:noBreakHyphen/>
        <w:t>хозяйственной деятельности учреждения оформлены не по рекомендуемой форме;</w:t>
      </w:r>
    </w:p>
    <w:p w14:paraId="600483E3" w14:textId="77777777" w:rsidR="000137D5" w:rsidRDefault="000137D5" w:rsidP="000137D5">
      <w:pPr>
        <w:pStyle w:val="a3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 внесены </w:t>
      </w:r>
      <w:r w:rsidRPr="001D2B51">
        <w:rPr>
          <w:rFonts w:ascii="Times New Roman" w:eastAsia="Calibri" w:hAnsi="Times New Roman" w:cs="Times New Roman"/>
          <w:sz w:val="28"/>
          <w:szCs w:val="28"/>
        </w:rPr>
        <w:t>изменения в постановление Администрации города Оренбурга от 15.10.2020 № 1615-п об утверждении порядка составления и утверждения плана финансово-хозяйственной деятельности учреждения, в части изменения наименования Учреждения с МАУ «МФЦ» на МАУ «ЦГМ»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8447FF2" w14:textId="77777777" w:rsidR="000137D5" w:rsidRPr="001D2B51" w:rsidRDefault="000137D5" w:rsidP="000137D5">
      <w:pPr>
        <w:pStyle w:val="a3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27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</w:t>
      </w:r>
      <w:r w:rsidRPr="006B27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образования администрации города Оренбурга</w:t>
      </w: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образования)</w:t>
      </w: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6ED30A4" w14:textId="77777777" w:rsidR="000137D5" w:rsidRDefault="000137D5" w:rsidP="000137D5">
      <w:pPr>
        <w:pStyle w:val="a3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37D">
        <w:rPr>
          <w:rFonts w:ascii="Times New Roman" w:eastAsia="Calibri" w:hAnsi="Times New Roman" w:cs="Times New Roman"/>
          <w:sz w:val="28"/>
          <w:szCs w:val="28"/>
        </w:rPr>
        <w:t>отсутстви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3637D">
        <w:rPr>
          <w:rFonts w:ascii="Times New Roman" w:eastAsia="Calibri" w:hAnsi="Times New Roman" w:cs="Times New Roman"/>
          <w:sz w:val="28"/>
          <w:szCs w:val="28"/>
        </w:rPr>
        <w:t xml:space="preserve"> в составе муниципальной программы «Доступное образование в городе Оренбурге» индикатора, отражающего результативность исполнения расходов на выплаты компенсации на обучение детей-инвалидов на дому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что не </w:t>
      </w:r>
      <w:r w:rsidRPr="00C3637D">
        <w:rPr>
          <w:rFonts w:ascii="Times New Roman" w:eastAsia="Calibri" w:hAnsi="Times New Roman" w:cs="Times New Roman"/>
          <w:sz w:val="28"/>
          <w:szCs w:val="28"/>
        </w:rPr>
        <w:t>позволило оценить результативность использования финансовых ресурсов в размере 532,8 тыс. рублей, направленных в 2024 году на выплату компенсации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46FF997" w14:textId="77777777" w:rsidR="000137D5" w:rsidRDefault="000137D5" w:rsidP="000137D5">
      <w:pPr>
        <w:pStyle w:val="a3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144">
        <w:rPr>
          <w:rFonts w:ascii="Times New Roman" w:eastAsia="Calibri" w:hAnsi="Times New Roman" w:cs="Times New Roman"/>
          <w:sz w:val="28"/>
          <w:szCs w:val="28"/>
        </w:rPr>
        <w:t>несоблю</w:t>
      </w:r>
      <w:r w:rsidRPr="00381144">
        <w:rPr>
          <w:rFonts w:ascii="Times New Roman" w:eastAsia="Calibri" w:hAnsi="Times New Roman" w:cs="Times New Roman"/>
          <w:bCs/>
          <w:sz w:val="28"/>
          <w:szCs w:val="28"/>
        </w:rPr>
        <w:t xml:space="preserve">дение требований нормативно-правовых актов, регламентирующих порядок формирования адаптированных образовательных программ в отношении детей </w:t>
      </w:r>
      <w:r w:rsidRPr="00381144">
        <w:rPr>
          <w:rFonts w:ascii="Times New Roman" w:eastAsia="Calibri" w:hAnsi="Times New Roman" w:cs="Times New Roman"/>
          <w:sz w:val="28"/>
          <w:szCs w:val="28"/>
        </w:rPr>
        <w:t>с ограниченными возможностями здоровья.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3BA2">
        <w:rPr>
          <w:rFonts w:ascii="Times New Roman" w:eastAsia="Calibri" w:hAnsi="Times New Roman" w:cs="Times New Roman"/>
          <w:sz w:val="28"/>
          <w:szCs w:val="28"/>
        </w:rPr>
        <w:t>Установлены факты формального подхода к формированию адаптированных образовательных программ, в части, предусматривающей перечень средств обучения, необходимых для дошкольного образования ребенка-инвалида на дому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6C6F2EB" w14:textId="77777777" w:rsidR="000137D5" w:rsidRDefault="000137D5" w:rsidP="000137D5">
      <w:pPr>
        <w:pStyle w:val="a3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н</w:t>
      </w:r>
      <w:r w:rsidRPr="008177E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арушение </w:t>
      </w:r>
      <w:r w:rsidRPr="008177E4">
        <w:rPr>
          <w:rFonts w:ascii="Times New Roman" w:eastAsia="Calibri" w:hAnsi="Times New Roman" w:cs="Times New Roman"/>
          <w:sz w:val="28"/>
          <w:szCs w:val="28"/>
        </w:rPr>
        <w:t>Управлением образования действующего порядка предоставления компенсации затрат родителей (законных представителей) на обучение детей-инвалидов на дому, выраженное в неисполнении либо в нарушении при исполнении функций:</w:t>
      </w:r>
    </w:p>
    <w:p w14:paraId="5961EBC6" w14:textId="77777777" w:rsidR="000137D5" w:rsidRPr="006E7905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905">
        <w:rPr>
          <w:rFonts w:ascii="Times New Roman" w:eastAsia="Calibri" w:hAnsi="Times New Roman" w:cs="Times New Roman"/>
          <w:sz w:val="28"/>
          <w:szCs w:val="28"/>
        </w:rPr>
        <w:t>по заверению копий финансовых документов, предоставляемых родителями (законными представителями) в составе документов на получение компенсации;</w:t>
      </w:r>
    </w:p>
    <w:p w14:paraId="1C9EF2EF" w14:textId="77777777" w:rsidR="000137D5" w:rsidRPr="006E7905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9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проверке представленных платежных документов, подтверждающих расходы родителя, связанные с обучением ребенка-инвалида на дому, на предмет их соответствия образовательным программам дошкольного образования и перечням средств обучения и воспитания, утвержденным действующими нормативно-правовыми актами; </w:t>
      </w:r>
    </w:p>
    <w:p w14:paraId="18DA72CC" w14:textId="77777777" w:rsidR="000137D5" w:rsidRPr="00D17D59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905">
        <w:rPr>
          <w:rFonts w:ascii="Times New Roman" w:eastAsia="Calibri" w:hAnsi="Times New Roman" w:cs="Times New Roman"/>
          <w:sz w:val="28"/>
          <w:szCs w:val="28"/>
        </w:rPr>
        <w:t xml:space="preserve">по отбору из общего </w:t>
      </w:r>
      <w:r w:rsidRPr="00D17D59">
        <w:rPr>
          <w:rFonts w:ascii="Times New Roman" w:eastAsia="Calibri" w:hAnsi="Times New Roman" w:cs="Times New Roman"/>
          <w:sz w:val="28"/>
          <w:szCs w:val="28"/>
        </w:rPr>
        <w:t>объема представленных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подлежащих компенсации</w:t>
      </w:r>
      <w:r w:rsidRPr="00D17D59">
        <w:rPr>
          <w:rFonts w:ascii="Times New Roman" w:eastAsia="Calibri" w:hAnsi="Times New Roman" w:cs="Times New Roman"/>
          <w:sz w:val="28"/>
          <w:szCs w:val="28"/>
        </w:rPr>
        <w:t xml:space="preserve"> расход</w:t>
      </w:r>
      <w:r>
        <w:rPr>
          <w:rFonts w:ascii="Times New Roman" w:eastAsia="Calibri" w:hAnsi="Times New Roman" w:cs="Times New Roman"/>
          <w:sz w:val="28"/>
          <w:szCs w:val="28"/>
        </w:rPr>
        <w:t>ов;</w:t>
      </w:r>
    </w:p>
    <w:p w14:paraId="0F72C9E3" w14:textId="77777777" w:rsidR="000137D5" w:rsidRPr="00D17D59" w:rsidRDefault="000137D5" w:rsidP="000137D5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н</w:t>
      </w:r>
      <w:r w:rsidRPr="00E6713F">
        <w:rPr>
          <w:rFonts w:ascii="Times New Roman" w:eastAsia="Calibri" w:hAnsi="Times New Roman" w:cs="Times New Roman"/>
          <w:sz w:val="28"/>
          <w:szCs w:val="28"/>
          <w:u w:val="single"/>
        </w:rPr>
        <w:t>арушения ведения бухгалтерского учета, составления и представления бухгалтерской (финансовой) отчетности</w:t>
      </w:r>
      <w:r w:rsidRPr="00D17D59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bookmarkStart w:id="11" w:name="_Hlk209713180"/>
      <w:r w:rsidRPr="00D17D59">
        <w:rPr>
          <w:rFonts w:ascii="Times New Roman" w:eastAsia="Calibri" w:hAnsi="Times New Roman" w:cs="Times New Roman"/>
          <w:sz w:val="28"/>
          <w:szCs w:val="28"/>
        </w:rPr>
        <w:t xml:space="preserve"> 485 нарушений на общую сумму 20 609,5 тыс. рублей и 136 </w:t>
      </w:r>
      <w:bookmarkStart w:id="12" w:name="_Hlk209711561"/>
      <w:r w:rsidRPr="00D17D59">
        <w:rPr>
          <w:rFonts w:ascii="Times New Roman" w:eastAsia="Calibri" w:hAnsi="Times New Roman" w:cs="Times New Roman"/>
          <w:sz w:val="28"/>
          <w:szCs w:val="28"/>
        </w:rPr>
        <w:t>нарушений, не имеющих денежного выражения, в том числе:</w:t>
      </w:r>
      <w:bookmarkStart w:id="13" w:name="_Hlk209712195"/>
      <w:bookmarkEnd w:id="11"/>
      <w:bookmarkEnd w:id="12"/>
    </w:p>
    <w:p w14:paraId="41B7D1C5" w14:textId="77777777" w:rsidR="000137D5" w:rsidRPr="00E6713F" w:rsidRDefault="000137D5" w:rsidP="000137D5">
      <w:pPr>
        <w:pStyle w:val="a3"/>
        <w:widowControl w:val="0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14" w:name="_Hlk216946949"/>
      <w:proofErr w:type="spellStart"/>
      <w:r w:rsidRPr="00E6713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ДГиЗО</w:t>
      </w:r>
      <w:proofErr w:type="spellEnd"/>
      <w:r w:rsidRPr="00E6713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bookmarkEnd w:id="14"/>
    </w:p>
    <w:p w14:paraId="43F75745" w14:textId="77777777" w:rsidR="000137D5" w:rsidRPr="0016274D" w:rsidRDefault="000137D5" w:rsidP="000137D5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D59">
        <w:rPr>
          <w:rFonts w:ascii="Times New Roman" w:eastAsia="Calibri" w:hAnsi="Times New Roman" w:cs="Times New Roman"/>
          <w:sz w:val="28"/>
          <w:szCs w:val="28"/>
        </w:rPr>
        <w:t>безосновательное списание затрат в</w:t>
      </w:r>
      <w:r w:rsidRPr="0016274D">
        <w:rPr>
          <w:rFonts w:ascii="Times New Roman" w:eastAsia="Calibri" w:hAnsi="Times New Roman" w:cs="Times New Roman"/>
          <w:sz w:val="28"/>
          <w:szCs w:val="28"/>
        </w:rPr>
        <w:t xml:space="preserve"> сумме 2 320,0 тыс. рублей на устройство светотехнического оборудования для подсветки памятников, повлекшее искажение показателей бюджетной отчетности;</w:t>
      </w:r>
    </w:p>
    <w:p w14:paraId="02DBD0B4" w14:textId="77777777" w:rsidR="000137D5" w:rsidRPr="0016274D" w:rsidRDefault="000137D5" w:rsidP="000137D5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4D">
        <w:rPr>
          <w:rFonts w:ascii="Times New Roman" w:eastAsia="Calibri" w:hAnsi="Times New Roman" w:cs="Times New Roman"/>
          <w:sz w:val="28"/>
          <w:szCs w:val="28"/>
        </w:rPr>
        <w:t xml:space="preserve">нарушение требований </w:t>
      </w:r>
      <w:r>
        <w:rPr>
          <w:rFonts w:ascii="Times New Roman" w:eastAsia="Calibri" w:hAnsi="Times New Roman" w:cs="Times New Roman"/>
          <w:sz w:val="28"/>
          <w:szCs w:val="28"/>
        </w:rPr>
        <w:t>Федерального з</w:t>
      </w:r>
      <w:r w:rsidRPr="0016274D">
        <w:rPr>
          <w:rFonts w:ascii="Times New Roman" w:eastAsia="Calibri" w:hAnsi="Times New Roman" w:cs="Times New Roman"/>
          <w:sz w:val="28"/>
          <w:szCs w:val="28"/>
        </w:rPr>
        <w:t>акона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74D">
        <w:rPr>
          <w:rFonts w:ascii="Times New Roman" w:eastAsia="Calibri" w:hAnsi="Times New Roman" w:cs="Times New Roman"/>
          <w:bCs/>
          <w:sz w:val="28"/>
          <w:szCs w:val="28"/>
        </w:rPr>
        <w:t>от 06.12.2011</w:t>
      </w:r>
      <w:r w:rsidRPr="0016274D">
        <w:rPr>
          <w:rFonts w:ascii="Times New Roman" w:eastAsia="Calibri" w:hAnsi="Times New Roman" w:cs="Times New Roman"/>
          <w:sz w:val="28"/>
          <w:szCs w:val="28"/>
        </w:rPr>
        <w:t xml:space="preserve"> № 402-ФЗ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 бухгалтерском учете» (далее – Закон № 402-ФЗ)</w:t>
      </w:r>
      <w:r w:rsidRPr="0016274D">
        <w:rPr>
          <w:rFonts w:ascii="Times New Roman" w:eastAsia="Calibri" w:hAnsi="Times New Roman" w:cs="Times New Roman"/>
          <w:sz w:val="28"/>
          <w:szCs w:val="28"/>
        </w:rPr>
        <w:t xml:space="preserve"> в части отсутствия учета банковских гарантий, предоставленных подрядчиками в качестве обеспечения исполнения контрактов и гарантийных обязательств, что повлекло искажение показателей бюджетной отчетности на сумму 9 053,1 тыс.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E24CAD" w14:textId="77777777" w:rsidR="000137D5" w:rsidRPr="00E6713F" w:rsidRDefault="000137D5" w:rsidP="000137D5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E6713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ДИиЖО</w:t>
      </w:r>
      <w:proofErr w:type="spellEnd"/>
      <w:r w:rsidRPr="00E6713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:</w:t>
      </w:r>
    </w:p>
    <w:p w14:paraId="15A4670A" w14:textId="77777777" w:rsidR="000137D5" w:rsidRPr="0016274D" w:rsidRDefault="000137D5" w:rsidP="000137D5">
      <w:pPr>
        <w:pStyle w:val="a3"/>
        <w:widowControl w:val="0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4D">
        <w:rPr>
          <w:rFonts w:ascii="Times New Roman" w:eastAsia="Calibri" w:hAnsi="Times New Roman" w:cs="Times New Roman"/>
          <w:bCs/>
          <w:sz w:val="28"/>
          <w:szCs w:val="28"/>
        </w:rPr>
        <w:t xml:space="preserve">в нарушение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Pr="0016274D">
        <w:rPr>
          <w:rFonts w:ascii="Times New Roman" w:eastAsia="Calibri" w:hAnsi="Times New Roman" w:cs="Times New Roman"/>
          <w:bCs/>
          <w:sz w:val="28"/>
          <w:szCs w:val="28"/>
        </w:rPr>
        <w:t>акона № 402-ФЗ отсутствует бухгалтерский учет металлического лома, полученного в результате проведенных ремонтов в 2024 году на объектах муниципальной собственности,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что</w:t>
      </w:r>
      <w:r w:rsidRPr="0016274D">
        <w:rPr>
          <w:rFonts w:ascii="Times New Roman" w:eastAsia="Calibri" w:hAnsi="Times New Roman" w:cs="Times New Roman"/>
          <w:bCs/>
          <w:sz w:val="28"/>
          <w:szCs w:val="28"/>
        </w:rPr>
        <w:t xml:space="preserve"> влечет риск потери доходов бюджета муниципального образования от реализации металлолома. Предполагаемый доход составляет не менее 204,9 тыс. рублей</w:t>
      </w:r>
      <w:r w:rsidRPr="0016274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F119B1C" w14:textId="77777777" w:rsidR="000137D5" w:rsidRPr="00A73986" w:rsidRDefault="000137D5" w:rsidP="000137D5">
      <w:pPr>
        <w:pStyle w:val="a3"/>
        <w:widowControl w:val="0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_Hlk216175116"/>
      <w:r w:rsidRPr="00A73986">
        <w:rPr>
          <w:rFonts w:ascii="Times New Roman" w:eastAsia="Calibri" w:hAnsi="Times New Roman" w:cs="Times New Roman"/>
          <w:bCs/>
          <w:sz w:val="28"/>
          <w:szCs w:val="28"/>
        </w:rPr>
        <w:t xml:space="preserve">в нарушение Закона № 402-ФЗ и Методических указаний по формированию и применению унифицированных форм электронных документов бухгалтерского учета при ведении бюджетного учета, бухгалтерского учета государственных (муниципальных) учреждений, утвержденных приказом Минфина России от 15.04.2021 № 61н,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 10</w:t>
      </w:r>
      <w:r w:rsidRPr="00A73986">
        <w:rPr>
          <w:rFonts w:ascii="Times New Roman" w:eastAsia="Calibri" w:hAnsi="Times New Roman" w:cs="Times New Roman"/>
          <w:bCs/>
          <w:sz w:val="28"/>
          <w:szCs w:val="28"/>
        </w:rPr>
        <w:t xml:space="preserve"> объект</w:t>
      </w:r>
      <w:r>
        <w:rPr>
          <w:rFonts w:ascii="Times New Roman" w:eastAsia="Calibri" w:hAnsi="Times New Roman" w:cs="Times New Roman"/>
          <w:bCs/>
          <w:sz w:val="28"/>
          <w:szCs w:val="28"/>
        </w:rPr>
        <w:t>ов</w:t>
      </w:r>
      <w:r w:rsidRPr="00A73986">
        <w:rPr>
          <w:rFonts w:ascii="Times New Roman" w:eastAsia="Calibri" w:hAnsi="Times New Roman" w:cs="Times New Roman"/>
          <w:bCs/>
          <w:sz w:val="28"/>
          <w:szCs w:val="28"/>
        </w:rPr>
        <w:t xml:space="preserve"> жилищно-коммунального хозяйства, находящи</w:t>
      </w: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A73986">
        <w:rPr>
          <w:rFonts w:ascii="Times New Roman" w:eastAsia="Calibri" w:hAnsi="Times New Roman" w:cs="Times New Roman"/>
          <w:bCs/>
          <w:sz w:val="28"/>
          <w:szCs w:val="28"/>
        </w:rPr>
        <w:t xml:space="preserve">ся в учете муниципальной казны, на которых проводились работы по аварийно-восстановительному ремонту,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не </w:t>
      </w:r>
      <w:r w:rsidRPr="00A73986">
        <w:rPr>
          <w:rFonts w:ascii="Times New Roman" w:eastAsia="Calibri" w:hAnsi="Times New Roman" w:cs="Times New Roman"/>
          <w:bCs/>
          <w:sz w:val="28"/>
          <w:szCs w:val="28"/>
        </w:rPr>
        <w:t>заведены инвентарные карточки учета нефинансовых активов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по 123 объектам </w:t>
      </w:r>
      <w:r w:rsidRPr="00A73986">
        <w:rPr>
          <w:rFonts w:ascii="Times New Roman" w:eastAsia="Calibri" w:hAnsi="Times New Roman" w:cs="Times New Roman"/>
          <w:bCs/>
          <w:sz w:val="28"/>
          <w:szCs w:val="28"/>
        </w:rPr>
        <w:t>в инвентарных карточках отсутствуют записи о проведенных ремонтах</w:t>
      </w:r>
      <w:bookmarkEnd w:id="13"/>
      <w:bookmarkEnd w:id="15"/>
      <w:r w:rsidRPr="00A7398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1786F04" w14:textId="77777777" w:rsidR="000137D5" w:rsidRPr="00A73986" w:rsidRDefault="000137D5" w:rsidP="000137D5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16" w:name="_Hlk209715174"/>
      <w:r w:rsidRPr="00A7398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МАУ «ЦГМ»:</w:t>
      </w:r>
    </w:p>
    <w:p w14:paraId="4447D13B" w14:textId="77777777" w:rsidR="000137D5" w:rsidRPr="00804BDC" w:rsidRDefault="000137D5" w:rsidP="000137D5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17" w:name="_Hlk209711728"/>
      <w:r w:rsidRPr="00804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отсутствие учета и (или) необоснованный учет на несоответствующих счетах (регистрах бухгалтерского учета), переданных в аренду и безвозмездное пользование 467 объектов муниципального имущества общей стоимостью 8 373,2 тыс. рублей (в период проверки уточнен учет 465 объектов общей стоимостью 8 368,0 тыс. рублей);</w:t>
      </w:r>
    </w:p>
    <w:p w14:paraId="1232AA0A" w14:textId="77777777" w:rsidR="000137D5" w:rsidRPr="0016274D" w:rsidRDefault="000137D5" w:rsidP="000137D5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2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балансовом счете 105 «Материальные запасы» необоснованно учитываются выданные (врученные) победителям конкурса наградные знаки, дипломы и цветы на общую сумму 593,2 тыс. рублей, что повлекло искажение показателей бюджетного учета и отчетности за 2024 год;</w:t>
      </w:r>
    </w:p>
    <w:p w14:paraId="3CB200CC" w14:textId="77777777" w:rsidR="000137D5" w:rsidRPr="0016274D" w:rsidRDefault="000137D5" w:rsidP="000137D5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2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обеспечено надлежащее отражение операций по выдаче специальной </w:t>
      </w:r>
      <w:r w:rsidRPr="00162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одежды в эксплуатацию, что повлекло искажение (занижение) забалансового счета 27 «Материальные ценности, выданные в личное пользование работникам» на 45,0 тыс. рублей и искажение (завышение) счета 105 «Материальные запасы»;</w:t>
      </w:r>
    </w:p>
    <w:p w14:paraId="13D570AC" w14:textId="77777777" w:rsidR="000137D5" w:rsidRPr="0016274D" w:rsidRDefault="000137D5" w:rsidP="000137D5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2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осуществлены расходы в сумме 20,1 тыс. рублей, не подтвержденные первичными учетными документами;</w:t>
      </w:r>
    </w:p>
    <w:p w14:paraId="7E5032CC" w14:textId="77777777" w:rsidR="000137D5" w:rsidRPr="002E185F" w:rsidRDefault="000137D5" w:rsidP="000137D5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1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регистре бухгалтерского учета по счету 02.32 «Материальные запасы – иное движимое имущество на хранении» отсутствует стоимость пяти объектов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(устранено в период проверки)</w:t>
      </w:r>
      <w:r w:rsidRPr="002E1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65B9C4C7" w14:textId="77777777" w:rsidR="000137D5" w:rsidRPr="00D17D59" w:rsidRDefault="000137D5" w:rsidP="000137D5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17D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допущены нарушения требований, предъявляемых к проведению и документальному оформлению результатов инвентаризации активов и обязательств</w:t>
      </w:r>
      <w:bookmarkEnd w:id="16"/>
      <w:bookmarkEnd w:id="17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22BEEC1F" w14:textId="77777777" w:rsidR="000137D5" w:rsidRPr="00D17D59" w:rsidRDefault="000137D5" w:rsidP="000137D5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н</w:t>
      </w:r>
      <w:r w:rsidRPr="00E51940">
        <w:rPr>
          <w:rFonts w:ascii="Times New Roman" w:eastAsia="Calibri" w:hAnsi="Times New Roman" w:cs="Times New Roman"/>
          <w:sz w:val="28"/>
          <w:szCs w:val="28"/>
          <w:u w:val="single"/>
        </w:rPr>
        <w:t>арушения в сфере управления и распоряжения муниципальной собственностью</w:t>
      </w:r>
      <w:r w:rsidRPr="00D17D59">
        <w:rPr>
          <w:rFonts w:ascii="Times New Roman" w:eastAsia="Calibri" w:hAnsi="Times New Roman" w:cs="Times New Roman"/>
          <w:sz w:val="28"/>
          <w:szCs w:val="28"/>
        </w:rPr>
        <w:t xml:space="preserve"> – 15 нарушений на общую сумму 3 660,2 тыс. рублей и 38 нарушений, не имеющих денежного выражения, в том числе:</w:t>
      </w:r>
    </w:p>
    <w:p w14:paraId="11753556" w14:textId="77777777" w:rsidR="000137D5" w:rsidRPr="00E51940" w:rsidRDefault="000137D5" w:rsidP="000137D5">
      <w:pPr>
        <w:pStyle w:val="a3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18" w:name="_Hlk219212891"/>
      <w:bookmarkStart w:id="19" w:name="_Hlk209780746"/>
      <w:r w:rsidRPr="00E5194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МАУ «ЦГМ»:</w:t>
      </w:r>
      <w:bookmarkEnd w:id="18"/>
    </w:p>
    <w:p w14:paraId="588BD013" w14:textId="77777777" w:rsidR="000137D5" w:rsidRPr="00804BDC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0" w:name="_Hlk171592621"/>
      <w:bookmarkEnd w:id="19"/>
      <w:r w:rsidRPr="00804BDC">
        <w:rPr>
          <w:rFonts w:ascii="Times New Roman" w:hAnsi="Times New Roman" w:cs="Times New Roman"/>
          <w:sz w:val="28"/>
          <w:szCs w:val="28"/>
          <w:lang w:eastAsia="ru-RU"/>
        </w:rPr>
        <w:t>в перечень особо ценного движимого имущества по состоянию на 01.01.2024 и 01.01.2025 не включены 15 объектов стоимостью свыше 200,0 тыс. рублей за единицу на общую сумму 3 660,2 тыс. рублей (нарушение устранено во время проведения проверки);</w:t>
      </w:r>
    </w:p>
    <w:p w14:paraId="06BA4CB6" w14:textId="77777777" w:rsidR="000137D5" w:rsidRPr="00635210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5210">
        <w:rPr>
          <w:rFonts w:ascii="Times New Roman" w:hAnsi="Times New Roman" w:cs="Times New Roman"/>
          <w:sz w:val="28"/>
          <w:szCs w:val="28"/>
          <w:lang w:eastAsia="ru-RU"/>
        </w:rPr>
        <w:t>право оперативного управления в отношении 12 единиц особо ценного движимого имущества на общую сумму 11 637,3 тыс. рублей (2024 год) прекращено без рассмотрения Наблюдательным советом учреждения возможности распоряжаться данным имуществом;</w:t>
      </w:r>
    </w:p>
    <w:p w14:paraId="341D937F" w14:textId="77777777" w:rsidR="000137D5" w:rsidRPr="00635210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</w:t>
      </w:r>
      <w:r w:rsidRPr="00635210">
        <w:rPr>
          <w:rFonts w:ascii="Times New Roman" w:hAnsi="Times New Roman" w:cs="Times New Roman"/>
          <w:sz w:val="28"/>
          <w:szCs w:val="28"/>
          <w:lang w:eastAsia="ru-RU"/>
        </w:rPr>
        <w:t>дважды передало в аренду нежилое помещение без рассмотрения вопроса Наблюдательным советом учреждения;</w:t>
      </w:r>
    </w:p>
    <w:p w14:paraId="6DB03D82" w14:textId="77777777" w:rsidR="000137D5" w:rsidRPr="00635210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5210">
        <w:rPr>
          <w:rFonts w:ascii="Times New Roman" w:hAnsi="Times New Roman" w:cs="Times New Roman"/>
          <w:sz w:val="28"/>
          <w:szCs w:val="28"/>
          <w:lang w:eastAsia="ru-RU"/>
        </w:rPr>
        <w:t>без решения Наблюдательного совета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635210">
        <w:rPr>
          <w:rFonts w:ascii="Times New Roman" w:hAnsi="Times New Roman" w:cs="Times New Roman"/>
          <w:sz w:val="28"/>
          <w:szCs w:val="28"/>
          <w:lang w:eastAsia="ru-RU"/>
        </w:rPr>
        <w:t xml:space="preserve"> и без согласия учредителя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35210"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города Оренбурга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635210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учреждение передало в безвозмездное пользование 16 объектов особо ценного движимого имущества на общую сумму 5 389,2 тыс. рублей;</w:t>
      </w:r>
    </w:p>
    <w:p w14:paraId="1D34A448" w14:textId="77777777" w:rsidR="000137D5" w:rsidRPr="00635210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5210">
        <w:rPr>
          <w:rFonts w:ascii="Times New Roman" w:hAnsi="Times New Roman" w:cs="Times New Roman"/>
          <w:sz w:val="28"/>
          <w:szCs w:val="28"/>
          <w:lang w:eastAsia="ru-RU"/>
        </w:rPr>
        <w:t>учреждение не эксплуатирует закрепленные за ним на праве оперативного управления два муниципальных нежилых объекта в соответствии с уставными целями, а с момента закрепления переда</w:t>
      </w:r>
      <w:r>
        <w:rPr>
          <w:rFonts w:ascii="Times New Roman" w:hAnsi="Times New Roman" w:cs="Times New Roman"/>
          <w:sz w:val="28"/>
          <w:szCs w:val="28"/>
          <w:lang w:eastAsia="ru-RU"/>
        </w:rPr>
        <w:t>ло</w:t>
      </w:r>
      <w:r w:rsidRPr="006352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Pr="00635210">
        <w:rPr>
          <w:rFonts w:ascii="Times New Roman" w:hAnsi="Times New Roman" w:cs="Times New Roman"/>
          <w:sz w:val="28"/>
          <w:szCs w:val="28"/>
          <w:lang w:eastAsia="ru-RU"/>
        </w:rPr>
        <w:t>во временное возмездное пользование (аренду);</w:t>
      </w:r>
    </w:p>
    <w:p w14:paraId="078F21F8" w14:textId="77777777" w:rsidR="000137D5" w:rsidRPr="00635210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5210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деятельности МАУ «ЦГМ» также не использует закрепленное за ним на праве оперативного управления нежилое здание площадью 110,7 </w:t>
      </w:r>
      <w:proofErr w:type="spellStart"/>
      <w:proofErr w:type="gramStart"/>
      <w:r w:rsidRPr="00635210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635210">
        <w:rPr>
          <w:rFonts w:ascii="Times New Roman" w:hAnsi="Times New Roman" w:cs="Times New Roman"/>
          <w:sz w:val="28"/>
          <w:szCs w:val="28"/>
          <w:lang w:eastAsia="ru-RU"/>
        </w:rPr>
        <w:t>, расположенное по адресу: г. Оренбург, ул. Черепановых, д. 9, по причине его аварийного состояния (частичного обрушения стены). При неиспользовании здания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635210">
        <w:rPr>
          <w:rFonts w:ascii="Times New Roman" w:hAnsi="Times New Roman" w:cs="Times New Roman"/>
          <w:sz w:val="28"/>
          <w:szCs w:val="28"/>
          <w:lang w:eastAsia="ru-RU"/>
        </w:rPr>
        <w:t xml:space="preserve"> его должного обслуживания создаются риски полной утраты муниципального имущества;</w:t>
      </w:r>
    </w:p>
    <w:p w14:paraId="1916E955" w14:textId="77777777" w:rsidR="000137D5" w:rsidRPr="00635210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5210">
        <w:rPr>
          <w:rFonts w:ascii="Times New Roman" w:hAnsi="Times New Roman" w:cs="Times New Roman"/>
          <w:sz w:val="28"/>
          <w:szCs w:val="28"/>
          <w:lang w:eastAsia="ru-RU"/>
        </w:rPr>
        <w:t xml:space="preserve">в объект недвижимого имущества (ул. Черепановых, 9) входит не имеющее регистрацию собственности помещение площадью 66,0 </w:t>
      </w:r>
      <w:proofErr w:type="spellStart"/>
      <w:proofErr w:type="gramStart"/>
      <w:r w:rsidRPr="00635210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6352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F022B3C" w14:textId="77777777" w:rsidR="000137D5" w:rsidRPr="00F872CB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2CB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использует муниципальный земельный участок площадью 2 604 </w:t>
      </w:r>
      <w:proofErr w:type="spellStart"/>
      <w:proofErr w:type="gramStart"/>
      <w:r w:rsidRPr="00F872CB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F872CB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г. Оренбург, ул. 1 Мая/Орджоникидзе, 63, находящейся под нежилыми зданиями, при отсутствии права пользования данным участком. Часть данного земельного участка не предоставлена в аренду ИП Котляров С.В., с которым </w:t>
      </w:r>
      <w:proofErr w:type="spellStart"/>
      <w:r w:rsidRPr="00F872CB">
        <w:rPr>
          <w:rFonts w:ascii="Times New Roman" w:hAnsi="Times New Roman" w:cs="Times New Roman"/>
          <w:sz w:val="28"/>
          <w:szCs w:val="28"/>
          <w:lang w:eastAsia="ru-RU"/>
        </w:rPr>
        <w:t>ДИиЖО</w:t>
      </w:r>
      <w:proofErr w:type="spellEnd"/>
      <w:r w:rsidRPr="00F872CB">
        <w:rPr>
          <w:rFonts w:ascii="Times New Roman" w:hAnsi="Times New Roman" w:cs="Times New Roman"/>
          <w:sz w:val="28"/>
          <w:szCs w:val="28"/>
          <w:lang w:eastAsia="ru-RU"/>
        </w:rPr>
        <w:t xml:space="preserve"> заключены договора аренды объектов муниципальной собственности;</w:t>
      </w:r>
    </w:p>
    <w:p w14:paraId="31416FF8" w14:textId="77777777" w:rsidR="000137D5" w:rsidRPr="00F872CB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2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связи с нахождением на земельном участке основного объема объектов недвижимого имущества, закрепленных за иным учреждением, земельный участок площадью 19 770 </w:t>
      </w:r>
      <w:proofErr w:type="spellStart"/>
      <w:proofErr w:type="gramStart"/>
      <w:r w:rsidRPr="00F872CB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F872CB">
        <w:rPr>
          <w:rFonts w:ascii="Times New Roman" w:hAnsi="Times New Roman" w:cs="Times New Roman"/>
          <w:sz w:val="28"/>
          <w:szCs w:val="28"/>
          <w:lang w:eastAsia="ru-RU"/>
        </w:rPr>
        <w:t xml:space="preserve"> кадастровой стоимостью 33 232,2 тыс. рублей, расположенный по адресу: г. Оренбург, ул. Черепановых, д. 9, закреплен в постоянное (бессрочное) пользование за МАУ «ЦГМ» неправомерно;</w:t>
      </w:r>
    </w:p>
    <w:p w14:paraId="36714866" w14:textId="77777777" w:rsidR="000137D5" w:rsidRPr="00D17D59" w:rsidRDefault="000137D5" w:rsidP="000137D5">
      <w:pPr>
        <w:pStyle w:val="a3"/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н</w:t>
      </w:r>
      <w:r w:rsidRPr="00EA6D68">
        <w:rPr>
          <w:rFonts w:ascii="Times New Roman" w:hAnsi="Times New Roman" w:cs="Times New Roman"/>
          <w:sz w:val="28"/>
          <w:szCs w:val="28"/>
          <w:u w:val="single"/>
          <w:lang w:eastAsia="ru-RU"/>
        </w:rPr>
        <w:t>арушения при осуществлении муниципальных закупок</w:t>
      </w:r>
      <w:r w:rsidRPr="00D17D59">
        <w:rPr>
          <w:rFonts w:ascii="Times New Roman" w:hAnsi="Times New Roman" w:cs="Times New Roman"/>
          <w:sz w:val="28"/>
          <w:szCs w:val="28"/>
          <w:lang w:eastAsia="ru-RU"/>
        </w:rPr>
        <w:t xml:space="preserve"> – 15 нарушений на общую сумму </w:t>
      </w:r>
      <w:bookmarkStart w:id="21" w:name="_Hlk209713584"/>
      <w:r w:rsidRPr="00D17D59">
        <w:rPr>
          <w:rFonts w:ascii="Times New Roman" w:hAnsi="Times New Roman" w:cs="Times New Roman"/>
          <w:sz w:val="28"/>
          <w:szCs w:val="28"/>
          <w:lang w:eastAsia="ru-RU"/>
        </w:rPr>
        <w:t>9 282,9 тыс. рублей</w:t>
      </w:r>
      <w:bookmarkEnd w:id="21"/>
      <w:r w:rsidRPr="00D17D59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bookmarkStart w:id="22" w:name="_Hlk209780706"/>
      <w:r w:rsidRPr="00D17D59">
        <w:rPr>
          <w:rFonts w:ascii="Times New Roman" w:hAnsi="Times New Roman" w:cs="Times New Roman"/>
          <w:sz w:val="28"/>
          <w:szCs w:val="28"/>
          <w:lang w:eastAsia="ru-RU"/>
        </w:rPr>
        <w:t>два нарушения, не имеющих денежного выражения, в том числе:</w:t>
      </w:r>
      <w:bookmarkEnd w:id="22"/>
    </w:p>
    <w:p w14:paraId="32F33996" w14:textId="77777777" w:rsidR="000137D5" w:rsidRPr="0076010E" w:rsidRDefault="000137D5" w:rsidP="000137D5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601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УЖКХ:</w:t>
      </w:r>
    </w:p>
    <w:p w14:paraId="37F502BD" w14:textId="77777777" w:rsidR="000137D5" w:rsidRPr="002F13C6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3C6">
        <w:rPr>
          <w:rFonts w:ascii="Times New Roman" w:hAnsi="Times New Roman" w:cs="Times New Roman"/>
          <w:sz w:val="28"/>
          <w:szCs w:val="28"/>
          <w:lang w:eastAsia="ru-RU"/>
        </w:rPr>
        <w:t>обязательства по контрактам со стороны УЖКХ (Заказчика) исполнены не в полном объеме в части принятия и оплаты работ, не подтвержденных документально в отношении пяти муниципальных контрактов. Общий объем средств бюджета города Оренбурга, направленный на оплату за размещение строительных отходов на полигоне ТКО без подтверждающих документов составил 1 251,1 тыс. рублей.</w:t>
      </w:r>
    </w:p>
    <w:p w14:paraId="4D76DEEE" w14:textId="77777777" w:rsidR="000137D5" w:rsidRPr="0076010E" w:rsidRDefault="000137D5" w:rsidP="000137D5">
      <w:pPr>
        <w:pStyle w:val="a3"/>
        <w:widowControl w:val="0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bookmarkStart w:id="23" w:name="_Hlk216949734"/>
      <w:proofErr w:type="spellStart"/>
      <w:r w:rsidRPr="007601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ДГиЗО</w:t>
      </w:r>
      <w:proofErr w:type="spellEnd"/>
      <w:r w:rsidRPr="007601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bookmarkEnd w:id="23"/>
    </w:p>
    <w:p w14:paraId="64533B3B" w14:textId="77777777" w:rsidR="000137D5" w:rsidRPr="000666AC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AC">
        <w:rPr>
          <w:rFonts w:ascii="Times New Roman" w:hAnsi="Times New Roman" w:cs="Times New Roman"/>
          <w:sz w:val="28"/>
          <w:szCs w:val="28"/>
          <w:lang w:eastAsia="ru-RU"/>
        </w:rPr>
        <w:t>при отсутствии правовых оснований, контракт на выполнение работ по устройству светотехнического оборудования стоимостью 1 228,6 тыс. рублей</w:t>
      </w:r>
      <w:r w:rsidRPr="000666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66A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 без проведения конкурсных процедур; </w:t>
      </w:r>
    </w:p>
    <w:p w14:paraId="6814406A" w14:textId="77777777" w:rsidR="000137D5" w:rsidRPr="000666AC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AC">
        <w:rPr>
          <w:rFonts w:ascii="Times New Roman" w:hAnsi="Times New Roman" w:cs="Times New Roman"/>
          <w:sz w:val="28"/>
          <w:szCs w:val="28"/>
          <w:lang w:eastAsia="ru-RU"/>
        </w:rPr>
        <w:t>цена контракта на выполнение работ по производству и установке модульных туалетов безосновательно увеличена на 333,0 тыс. рублей;</w:t>
      </w:r>
    </w:p>
    <w:p w14:paraId="6BF8179E" w14:textId="77777777" w:rsidR="000137D5" w:rsidRPr="000666AC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AC">
        <w:rPr>
          <w:rFonts w:ascii="Times New Roman" w:hAnsi="Times New Roman" w:cs="Times New Roman"/>
          <w:sz w:val="28"/>
          <w:szCs w:val="28"/>
          <w:lang w:eastAsia="ru-RU"/>
        </w:rPr>
        <w:t xml:space="preserve">при исполнении контракта на выполнение работ по созданию арт-объекта «Оренбургский меридиан» осуществлена приемка и оплата выполненной работы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несоответствующему техническому заданию объекту </w:t>
      </w:r>
      <w:r w:rsidRPr="000666AC">
        <w:rPr>
          <w:rFonts w:ascii="Times New Roman" w:hAnsi="Times New Roman" w:cs="Times New Roman"/>
          <w:sz w:val="28"/>
          <w:szCs w:val="28"/>
          <w:lang w:eastAsia="ru-RU"/>
        </w:rPr>
        <w:t>стоимостью 5 860,0 тыс. рублей;</w:t>
      </w:r>
    </w:p>
    <w:p w14:paraId="27AF04EE" w14:textId="77777777" w:rsidR="000137D5" w:rsidRPr="000666AC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AC">
        <w:rPr>
          <w:rFonts w:ascii="Times New Roman" w:hAnsi="Times New Roman" w:cs="Times New Roman"/>
          <w:sz w:val="28"/>
          <w:szCs w:val="28"/>
          <w:lang w:eastAsia="ru-RU"/>
        </w:rPr>
        <w:t>в отношении основного объема контрактов (создание арт-объекта «Оренбургский меридиан», навигационных столбов, офис-прицепа, сценического павильона, интерактивных киосков, санузлов), установлено нарушение условий контрактов, выраженное в нарушении сроков их исполнения. Общая сумма неустойки, предъявленная по результатам проведенного контрольного мероприятия ко взысканию и подлежащая зачислению в доход бюджета города Оренбурга, составила 610,2 тыс. рублей;</w:t>
      </w:r>
    </w:p>
    <w:p w14:paraId="005CF41C" w14:textId="77777777" w:rsidR="000137D5" w:rsidRPr="000666AC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AC">
        <w:rPr>
          <w:rFonts w:ascii="Times New Roman" w:hAnsi="Times New Roman" w:cs="Times New Roman"/>
          <w:sz w:val="28"/>
          <w:szCs w:val="28"/>
          <w:lang w:eastAsia="ru-RU"/>
        </w:rPr>
        <w:t>нарушения при приемке работ по производству и установке навигационных столбов. Установлено отсутствие утвержденного департаментом дизайн макета создаваемых объектов. Фактическое количество установленных столбов не соответствует показателям документа о приемке. Выполненные работы по производству и установке столбов не в полном объеме соответствуют дизайн-коду;</w:t>
      </w:r>
    </w:p>
    <w:p w14:paraId="090D7AE4" w14:textId="77777777" w:rsidR="000137D5" w:rsidRPr="00AB7DC2" w:rsidRDefault="000137D5" w:rsidP="000137D5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AC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отсутствие документов, подтверждающих выполнение работ по разработке дизайн-проекта на создание мобильного офис-прицепа «Туристическо-информационный центр», включающего эскизную и инженерную части. Отсутствие документов не позволило подтвердить исполнение условий контракта в данной части и подтвердить обоснованность расходов, </w:t>
      </w:r>
      <w:r w:rsidRPr="00AB7DC2">
        <w:rPr>
          <w:rFonts w:ascii="Times New Roman" w:hAnsi="Times New Roman" w:cs="Times New Roman"/>
          <w:sz w:val="28"/>
          <w:szCs w:val="28"/>
          <w:lang w:eastAsia="ru-RU"/>
        </w:rPr>
        <w:t>направленных на их оплату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5303074" w14:textId="77777777" w:rsidR="000137D5" w:rsidRPr="00AB7DC2" w:rsidRDefault="000137D5" w:rsidP="000137D5">
      <w:pPr>
        <w:pStyle w:val="a3"/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6446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иные нарушения</w:t>
      </w:r>
      <w:r w:rsidRPr="00AB7DC2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ru-RU"/>
        </w:rPr>
        <w:t>одно</w:t>
      </w:r>
      <w:r w:rsidRPr="00AB7DC2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B7DC2">
        <w:rPr>
          <w:rFonts w:ascii="Times New Roman" w:hAnsi="Times New Roman" w:cs="Times New Roman"/>
          <w:sz w:val="28"/>
          <w:szCs w:val="28"/>
          <w:lang w:eastAsia="ru-RU"/>
        </w:rPr>
        <w:t>, не имеющ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B7DC2">
        <w:rPr>
          <w:rFonts w:ascii="Times New Roman" w:hAnsi="Times New Roman" w:cs="Times New Roman"/>
          <w:sz w:val="28"/>
          <w:szCs w:val="28"/>
          <w:lang w:eastAsia="ru-RU"/>
        </w:rPr>
        <w:t>е денежного выражения:</w:t>
      </w:r>
    </w:p>
    <w:p w14:paraId="04BFC021" w14:textId="77777777" w:rsidR="000137D5" w:rsidRPr="00C16446" w:rsidRDefault="000137D5" w:rsidP="000137D5">
      <w:pPr>
        <w:pStyle w:val="a3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1644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</w:t>
      </w:r>
      <w:r w:rsidRPr="00C1644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образования:</w:t>
      </w:r>
    </w:p>
    <w:p w14:paraId="4B3A6F0E" w14:textId="77777777" w:rsidR="000137D5" w:rsidRDefault="000137D5" w:rsidP="000137D5">
      <w:pPr>
        <w:pStyle w:val="a3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4" w:name="_Hlk217383095"/>
      <w:r w:rsidRPr="00EC22EE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нормативно-правовых актов Оренбургской области и города </w:t>
      </w:r>
      <w:r w:rsidRPr="00EC22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Оренбурга, регламентирующие порядок предоставления компенсации затрат на обучение детей-инвалидов на дому, не согласуются с нормами Федерального закона и Закона Оренбургской области об образовании, согласно которым </w:t>
      </w:r>
      <w:bookmarkEnd w:id="24"/>
      <w:r w:rsidRPr="00EC22EE">
        <w:rPr>
          <w:rFonts w:ascii="Times New Roman" w:hAnsi="Times New Roman" w:cs="Times New Roman"/>
          <w:sz w:val="28"/>
          <w:szCs w:val="28"/>
          <w:lang w:eastAsia="ru-RU"/>
        </w:rPr>
        <w:t>указанные предметы и средства обучения подлежат предоставлению образовательными организациями обучающимся в пользование на время получения образования бесплатно.</w:t>
      </w:r>
    </w:p>
    <w:p w14:paraId="1BC3475A" w14:textId="77777777" w:rsidR="000137D5" w:rsidRPr="004D3469" w:rsidRDefault="000137D5" w:rsidP="000137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469">
        <w:rPr>
          <w:rFonts w:ascii="Times New Roman" w:hAnsi="Times New Roman" w:cs="Times New Roman"/>
          <w:sz w:val="28"/>
          <w:szCs w:val="28"/>
          <w:lang w:eastAsia="ru-RU"/>
        </w:rPr>
        <w:t xml:space="preserve">Также контрольными мероприятиями установлено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семь фактов </w:t>
      </w:r>
      <w:r w:rsidRPr="003E1AB5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неэффективного использования бюджетных средств и имущества</w:t>
      </w:r>
      <w:r w:rsidRPr="004D34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3469">
        <w:rPr>
          <w:rFonts w:ascii="Times New Roman" w:eastAsia="Calibri" w:hAnsi="Times New Roman" w:cs="Times New Roman"/>
          <w:sz w:val="28"/>
          <w:szCs w:val="28"/>
        </w:rPr>
        <w:t>на общую сумму 11 947,4 тыс. рублей</w:t>
      </w:r>
      <w:r w:rsidRPr="004D3469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14:paraId="2D950450" w14:textId="77777777" w:rsidR="000137D5" w:rsidRPr="00AB7DC2" w:rsidRDefault="000137D5" w:rsidP="000137D5">
      <w:pPr>
        <w:pStyle w:val="a3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7DC2">
        <w:rPr>
          <w:rFonts w:ascii="Times New Roman" w:eastAsia="Calibri" w:hAnsi="Times New Roman" w:cs="Times New Roman"/>
          <w:bCs/>
          <w:sz w:val="28"/>
          <w:szCs w:val="28"/>
        </w:rPr>
        <w:t>МАУ «ЦГМ»:</w:t>
      </w:r>
    </w:p>
    <w:p w14:paraId="48D348E1" w14:textId="77777777" w:rsidR="000137D5" w:rsidRPr="00AC71D4" w:rsidRDefault="000137D5" w:rsidP="000137D5">
      <w:pPr>
        <w:pStyle w:val="a3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7DC2">
        <w:rPr>
          <w:rFonts w:ascii="Times New Roman" w:hAnsi="Times New Roman" w:cs="Times New Roman"/>
          <w:sz w:val="28"/>
          <w:szCs w:val="28"/>
          <w:lang w:eastAsia="ru-RU"/>
        </w:rPr>
        <w:t>расходы в сумме 1 914,4 тыс. рублей</w:t>
      </w:r>
      <w:r w:rsidRPr="00AB7DC2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направленные на оплату услуг охраны недвижимого имущества, не находящегося в оперативном</w:t>
      </w:r>
      <w:r w:rsidRPr="00AC71D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управлении Учреждения;</w:t>
      </w:r>
    </w:p>
    <w:p w14:paraId="6C9FB514" w14:textId="77777777" w:rsidR="000137D5" w:rsidRPr="00AC71D4" w:rsidRDefault="000137D5" w:rsidP="000137D5">
      <w:pPr>
        <w:pStyle w:val="a3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71D4">
        <w:rPr>
          <w:rFonts w:ascii="Times New Roman" w:hAnsi="Times New Roman" w:cs="Times New Roman"/>
          <w:sz w:val="28"/>
          <w:szCs w:val="28"/>
          <w:lang w:eastAsia="ru-RU"/>
        </w:rPr>
        <w:t xml:space="preserve">расходы на приобретение впоследствии разукомплектованных и неиспользуемых учреждением основных средств и материальных запасов общей стоимостью 9 994,0 тыс. рублей (иллюминация на мосты, кабель и лампы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освещения</w:t>
      </w:r>
      <w:r w:rsidRPr="00AC71D4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14:paraId="45F2BC32" w14:textId="77777777" w:rsidR="000137D5" w:rsidRPr="00AC71D4" w:rsidRDefault="000137D5" w:rsidP="000137D5">
      <w:pPr>
        <w:pStyle w:val="a3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71D4">
        <w:rPr>
          <w:rFonts w:ascii="Times New Roman" w:hAnsi="Times New Roman" w:cs="Times New Roman"/>
          <w:sz w:val="28"/>
          <w:szCs w:val="28"/>
          <w:lang w:eastAsia="ru-RU"/>
        </w:rPr>
        <w:t xml:space="preserve">расходы на уплату штрафа в размере 10,0 тыс. рублей за нарушение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приглашенным </w:t>
      </w:r>
      <w:r w:rsidRPr="00AC71D4">
        <w:rPr>
          <w:rFonts w:ascii="Times New Roman" w:hAnsi="Times New Roman" w:cs="Times New Roman"/>
          <w:sz w:val="28"/>
          <w:szCs w:val="28"/>
          <w:lang w:eastAsia="ru-RU"/>
        </w:rPr>
        <w:t xml:space="preserve">коллективом артистов условий проживания в отеле «Hilton Garden Inn </w:t>
      </w:r>
      <w:proofErr w:type="spellStart"/>
      <w:r w:rsidRPr="00AC71D4">
        <w:rPr>
          <w:rFonts w:ascii="Times New Roman" w:hAnsi="Times New Roman" w:cs="Times New Roman"/>
          <w:sz w:val="28"/>
          <w:szCs w:val="28"/>
          <w:lang w:eastAsia="ru-RU"/>
        </w:rPr>
        <w:t>Orenburg</w:t>
      </w:r>
      <w:proofErr w:type="spellEnd"/>
      <w:r w:rsidRPr="00AC71D4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C71D4">
        <w:rPr>
          <w:rFonts w:ascii="Times New Roman" w:hAnsi="Times New Roman" w:cs="Times New Roman"/>
          <w:sz w:val="28"/>
          <w:szCs w:val="28"/>
          <w:lang w:eastAsia="ru-RU"/>
        </w:rPr>
        <w:t xml:space="preserve"> Регрессные требования к виновному лицу не предъявлены;</w:t>
      </w:r>
    </w:p>
    <w:p w14:paraId="0C2AB4CA" w14:textId="77777777" w:rsidR="000137D5" w:rsidRPr="00AC71D4" w:rsidRDefault="000137D5" w:rsidP="000137D5">
      <w:pPr>
        <w:pStyle w:val="a3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71D4">
        <w:rPr>
          <w:rFonts w:ascii="Times New Roman" w:hAnsi="Times New Roman" w:cs="Times New Roman"/>
          <w:sz w:val="28"/>
          <w:szCs w:val="28"/>
          <w:lang w:eastAsia="ru-RU"/>
        </w:rPr>
        <w:t xml:space="preserve">расходы в сумме 12,9 тыс. рублей, связанные со штрафами за возврат и обмен билетов перелета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приглашенных </w:t>
      </w:r>
      <w:r w:rsidRPr="00AC71D4">
        <w:rPr>
          <w:rFonts w:ascii="Times New Roman" w:hAnsi="Times New Roman" w:cs="Times New Roman"/>
          <w:sz w:val="28"/>
          <w:szCs w:val="28"/>
          <w:lang w:eastAsia="ru-RU"/>
        </w:rPr>
        <w:t>артистов российской эстрады;</w:t>
      </w:r>
    </w:p>
    <w:p w14:paraId="5D666F11" w14:textId="77777777" w:rsidR="000137D5" w:rsidRPr="00AB7DC2" w:rsidRDefault="000137D5" w:rsidP="000137D5">
      <w:pPr>
        <w:pStyle w:val="a3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71D4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средства в размере 16,2 тыс. рублей, направленные на уплату налога на имущество по неэксплуатируемому объекту - нежилому зданию площадью 110,7 м², балансовой стоимостью 1 157,1 </w:t>
      </w:r>
      <w:r w:rsidRPr="00AB7DC2">
        <w:rPr>
          <w:rFonts w:ascii="Times New Roman" w:hAnsi="Times New Roman" w:cs="Times New Roman"/>
          <w:sz w:val="28"/>
          <w:szCs w:val="28"/>
          <w:lang w:eastAsia="ru-RU"/>
        </w:rPr>
        <w:t>тыс. рублей, расположенному по адресу: г. Оренбург, ул. Черепановых, д. 9.</w:t>
      </w:r>
    </w:p>
    <w:p w14:paraId="3DBFB62B" w14:textId="77777777" w:rsidR="000137D5" w:rsidRPr="0029364E" w:rsidRDefault="000137D5" w:rsidP="000137D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EBC6509" w14:textId="77777777" w:rsidR="000137D5" w:rsidRDefault="000137D5" w:rsidP="000137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94A">
        <w:rPr>
          <w:rFonts w:ascii="Times New Roman" w:hAnsi="Times New Roman" w:cs="Times New Roman"/>
          <w:sz w:val="28"/>
          <w:szCs w:val="28"/>
          <w:lang w:eastAsia="ru-RU"/>
        </w:rPr>
        <w:t>Результаты указанных контрольных мероприяти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C4694A">
        <w:rPr>
          <w:rFonts w:ascii="Times New Roman" w:hAnsi="Times New Roman" w:cs="Times New Roman"/>
          <w:sz w:val="28"/>
          <w:szCs w:val="28"/>
          <w:lang w:eastAsia="ru-RU"/>
        </w:rPr>
        <w:t xml:space="preserve"> рассмотрены на заседаниях Коллегии Счетной палаты 19.11.2025, 08.12.2025 и 26.12.2025 года, на которых приняты решения о направлении информации об итогах контрольных мероприятий в Оренбургский городской Совет и </w:t>
      </w:r>
      <w:r w:rsidRPr="00C4694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временно </w:t>
      </w:r>
      <w:r w:rsidRPr="006B59FD">
        <w:rPr>
          <w:rFonts w:ascii="Times New Roman" w:hAnsi="Times New Roman" w:cs="Times New Roman"/>
          <w:bCs/>
          <w:sz w:val="28"/>
          <w:szCs w:val="28"/>
          <w:lang w:eastAsia="ru-RU"/>
        </w:rPr>
        <w:t>исполняющему полномочия Главы (Главе) города Оренбурга</w:t>
      </w:r>
      <w:r w:rsidRPr="006B59FD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о направлении объектам контроля и </w:t>
      </w:r>
      <w:proofErr w:type="spellStart"/>
      <w:r w:rsidRPr="006B59FD">
        <w:rPr>
          <w:rFonts w:ascii="Times New Roman" w:hAnsi="Times New Roman" w:cs="Times New Roman"/>
          <w:sz w:val="28"/>
          <w:szCs w:val="28"/>
          <w:lang w:eastAsia="ru-RU"/>
        </w:rPr>
        <w:t>ДИиЖО</w:t>
      </w:r>
      <w:proofErr w:type="spellEnd"/>
      <w:r w:rsidRPr="006B59FD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представлений Счетной </w:t>
      </w:r>
      <w:r w:rsidRPr="00702A5F">
        <w:rPr>
          <w:rFonts w:ascii="Times New Roman" w:hAnsi="Times New Roman" w:cs="Times New Roman"/>
          <w:sz w:val="28"/>
          <w:szCs w:val="28"/>
          <w:lang w:eastAsia="ru-RU"/>
        </w:rPr>
        <w:t xml:space="preserve">палаты и информационных писем </w:t>
      </w:r>
      <w:proofErr w:type="spellStart"/>
      <w:r w:rsidRPr="00702A5F">
        <w:rPr>
          <w:rFonts w:ascii="Times New Roman" w:hAnsi="Times New Roman" w:cs="Times New Roman"/>
          <w:bCs/>
          <w:sz w:val="28"/>
          <w:szCs w:val="28"/>
          <w:lang w:eastAsia="ru-RU"/>
        </w:rPr>
        <w:t>ДИиЖО</w:t>
      </w:r>
      <w:proofErr w:type="spellEnd"/>
      <w:r w:rsidRPr="00702A5F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02A5F">
        <w:rPr>
          <w:rFonts w:ascii="Times New Roman" w:hAnsi="Times New Roman" w:cs="Times New Roman"/>
          <w:sz w:val="28"/>
          <w:szCs w:val="28"/>
          <w:lang w:eastAsia="ru-RU"/>
        </w:rPr>
        <w:t>ДГиЗО</w:t>
      </w:r>
      <w:proofErr w:type="spellEnd"/>
      <w:r w:rsidRPr="00702A5F"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End w:id="20"/>
    </w:p>
    <w:p w14:paraId="1C7D0D2C" w14:textId="77777777" w:rsidR="000137D5" w:rsidRDefault="000137D5" w:rsidP="000137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по результатам </w:t>
      </w:r>
      <w:bookmarkStart w:id="25" w:name="_Hlk20277948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внешнего финансового контроля, проведенных в</w:t>
      </w:r>
      <w:bookmarkEnd w:id="2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четвертом квартале 2025 года:</w:t>
      </w:r>
    </w:p>
    <w:p w14:paraId="046F110D" w14:textId="77777777" w:rsidR="000137D5" w:rsidRDefault="000137D5" w:rsidP="000137D5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Pr="00C5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22A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EDDED0" w14:textId="77777777" w:rsidR="000137D5" w:rsidRDefault="000137D5" w:rsidP="000137D5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снято с </w:t>
      </w:r>
      <w:r w:rsidRPr="00533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13 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представлений и </w:t>
      </w:r>
      <w:r w:rsidRPr="00322A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предписание;</w:t>
      </w:r>
    </w:p>
    <w:p w14:paraId="4789A927" w14:textId="77777777" w:rsidR="000137D5" w:rsidRPr="00572D46" w:rsidRDefault="000137D5" w:rsidP="000137D5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составлены два протокола об административном правонарушении</w:t>
      </w:r>
      <w:bookmarkStart w:id="26" w:name="_Hlk202790436"/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числе: </w:t>
      </w:r>
      <w:bookmarkStart w:id="27" w:name="_Hlk219281537"/>
      <w:bookmarkEnd w:id="26"/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статье </w:t>
      </w:r>
      <w:bookmarkStart w:id="28" w:name="_Hlk202340950"/>
      <w:bookmarkStart w:id="29" w:name="_Hlk202790240"/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15.14 КоАП РФ за </w:t>
      </w:r>
      <w:bookmarkEnd w:id="28"/>
      <w:bookmarkEnd w:id="29"/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нецелевое использование бюджетных средств (в отношении должностного лица УЖКХ)</w:t>
      </w:r>
      <w:bookmarkEnd w:id="27"/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статье 15.15.6 КоАП РФ за нарушение требований к бюджетному (бухгалтерскому) учету, в том числе к составлению, представлению бюджетной, бухгалтерской (финансовой) отчетности» (в отношении должностного лица </w:t>
      </w:r>
      <w:proofErr w:type="spellStart"/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ДГиЗО</w:t>
      </w:r>
      <w:proofErr w:type="spellEnd"/>
      <w:r w:rsidRPr="00572D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97B0005" w14:textId="77777777" w:rsidR="00FA67BC" w:rsidRDefault="00FA67BC"/>
    <w:sectPr w:rsidR="00FA67BC" w:rsidSect="00295916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458"/>
    <w:multiLevelType w:val="multilevel"/>
    <w:tmpl w:val="AAEC898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EC37DC"/>
    <w:multiLevelType w:val="hybridMultilevel"/>
    <w:tmpl w:val="CAFCA598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" w15:restartNumberingAfterBreak="0">
    <w:nsid w:val="1FCD463A"/>
    <w:multiLevelType w:val="multilevel"/>
    <w:tmpl w:val="DCBA80D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405688"/>
    <w:multiLevelType w:val="multilevel"/>
    <w:tmpl w:val="C158FFC0"/>
    <w:lvl w:ilvl="0">
      <w:start w:val="1"/>
      <w:numFmt w:val="bullet"/>
      <w:lvlText w:val=""/>
      <w:lvlJc w:val="left"/>
      <w:pPr>
        <w:tabs>
          <w:tab w:val="num" w:pos="0"/>
        </w:tabs>
        <w:ind w:left="75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235CCA"/>
    <w:multiLevelType w:val="multilevel"/>
    <w:tmpl w:val="F92A83A6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63495F"/>
    <w:multiLevelType w:val="hybridMultilevel"/>
    <w:tmpl w:val="2C762756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4047A5"/>
    <w:multiLevelType w:val="multilevel"/>
    <w:tmpl w:val="7C401DFC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A103EF"/>
    <w:multiLevelType w:val="hybridMultilevel"/>
    <w:tmpl w:val="1DBAD8B8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4F1A2C"/>
    <w:multiLevelType w:val="multilevel"/>
    <w:tmpl w:val="9D50B46A"/>
    <w:lvl w:ilvl="0">
      <w:start w:val="1"/>
      <w:numFmt w:val="bullet"/>
      <w:lvlText w:val=""/>
      <w:lvlJc w:val="left"/>
      <w:pPr>
        <w:tabs>
          <w:tab w:val="num" w:pos="2039"/>
        </w:tabs>
        <w:ind w:left="347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39"/>
        </w:tabs>
        <w:ind w:left="4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39"/>
        </w:tabs>
        <w:ind w:left="491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39"/>
        </w:tabs>
        <w:ind w:left="563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039"/>
        </w:tabs>
        <w:ind w:left="6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39"/>
        </w:tabs>
        <w:ind w:left="707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039"/>
        </w:tabs>
        <w:ind w:left="779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039"/>
        </w:tabs>
        <w:ind w:left="8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039"/>
        </w:tabs>
        <w:ind w:left="923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34541D6"/>
    <w:multiLevelType w:val="multilevel"/>
    <w:tmpl w:val="CB4E156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0C14D4"/>
    <w:multiLevelType w:val="hybridMultilevel"/>
    <w:tmpl w:val="B79A00DE"/>
    <w:lvl w:ilvl="0" w:tplc="822C59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D745C9"/>
    <w:multiLevelType w:val="hybridMultilevel"/>
    <w:tmpl w:val="910AA798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873C14"/>
    <w:multiLevelType w:val="hybridMultilevel"/>
    <w:tmpl w:val="FEE68880"/>
    <w:lvl w:ilvl="0" w:tplc="A71429E0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E3C7B07"/>
    <w:multiLevelType w:val="multilevel"/>
    <w:tmpl w:val="1646F00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4F026F4"/>
    <w:multiLevelType w:val="multilevel"/>
    <w:tmpl w:val="38BE2C92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E93C8C"/>
    <w:multiLevelType w:val="hybridMultilevel"/>
    <w:tmpl w:val="23D4C5CE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B9A04ED"/>
    <w:multiLevelType w:val="multilevel"/>
    <w:tmpl w:val="2AB0EAD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BE559D6"/>
    <w:multiLevelType w:val="multilevel"/>
    <w:tmpl w:val="44B8CD6A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CF59BE"/>
    <w:multiLevelType w:val="hybridMultilevel"/>
    <w:tmpl w:val="42CE3122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F3D0C9D"/>
    <w:multiLevelType w:val="hybridMultilevel"/>
    <w:tmpl w:val="30B63918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14"/>
  </w:num>
  <w:num w:numId="5">
    <w:abstractNumId w:val="2"/>
  </w:num>
  <w:num w:numId="6">
    <w:abstractNumId w:val="9"/>
  </w:num>
  <w:num w:numId="7">
    <w:abstractNumId w:val="17"/>
  </w:num>
  <w:num w:numId="8">
    <w:abstractNumId w:val="0"/>
  </w:num>
  <w:num w:numId="9">
    <w:abstractNumId w:val="6"/>
  </w:num>
  <w:num w:numId="10">
    <w:abstractNumId w:val="13"/>
  </w:num>
  <w:num w:numId="11">
    <w:abstractNumId w:val="11"/>
  </w:num>
  <w:num w:numId="12">
    <w:abstractNumId w:val="10"/>
  </w:num>
  <w:num w:numId="13">
    <w:abstractNumId w:val="18"/>
  </w:num>
  <w:num w:numId="14">
    <w:abstractNumId w:val="5"/>
  </w:num>
  <w:num w:numId="15">
    <w:abstractNumId w:val="7"/>
  </w:num>
  <w:num w:numId="16">
    <w:abstractNumId w:val="1"/>
  </w:num>
  <w:num w:numId="17">
    <w:abstractNumId w:val="12"/>
  </w:num>
  <w:num w:numId="18">
    <w:abstractNumId w:val="15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BC"/>
    <w:rsid w:val="000137D5"/>
    <w:rsid w:val="001439F5"/>
    <w:rsid w:val="00295916"/>
    <w:rsid w:val="008D00AE"/>
    <w:rsid w:val="00F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B1AC"/>
  <w15:chartTrackingRefBased/>
  <w15:docId w15:val="{77FB347B-FE8C-4C1C-837F-1001F122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BC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bzac,Заговок Марина"/>
    <w:basedOn w:val="a"/>
    <w:link w:val="a4"/>
    <w:uiPriority w:val="34"/>
    <w:qFormat/>
    <w:rsid w:val="00FA67BC"/>
    <w:pPr>
      <w:ind w:left="720"/>
      <w:contextualSpacing/>
    </w:pPr>
  </w:style>
  <w:style w:type="character" w:customStyle="1" w:styleId="a4">
    <w:name w:val="Абзац списка Знак"/>
    <w:aliases w:val="abzac Знак,Заговок Марина Знак"/>
    <w:link w:val="a3"/>
    <w:uiPriority w:val="34"/>
    <w:qFormat/>
    <w:locked/>
    <w:rsid w:val="00FA67B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Секретева Н.В.. Наталья Викторовна</dc:creator>
  <cp:keywords/>
  <dc:description/>
  <cp:lastModifiedBy>Секретева Н.В.. Наталья Викторовна</cp:lastModifiedBy>
  <cp:revision>2</cp:revision>
  <dcterms:created xsi:type="dcterms:W3CDTF">2026-01-19T11:55:00Z</dcterms:created>
  <dcterms:modified xsi:type="dcterms:W3CDTF">2026-01-19T11:55:00Z</dcterms:modified>
</cp:coreProperties>
</file>