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744" w:rsidRPr="00E57171" w:rsidRDefault="000D5744" w:rsidP="007D02E5">
      <w:pPr>
        <w:pStyle w:val="af2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57171">
        <w:rPr>
          <w:rFonts w:ascii="Times New Roman" w:hAnsi="Times New Roman"/>
          <w:b/>
          <w:sz w:val="28"/>
          <w:szCs w:val="28"/>
        </w:rPr>
        <w:t xml:space="preserve">Извещение о проведении аукциона № </w:t>
      </w:r>
      <w:r w:rsidR="00604A6D">
        <w:rPr>
          <w:rFonts w:ascii="Times New Roman" w:hAnsi="Times New Roman"/>
          <w:b/>
          <w:sz w:val="28"/>
          <w:szCs w:val="28"/>
        </w:rPr>
        <w:t xml:space="preserve">7 </w:t>
      </w:r>
      <w:r w:rsidRPr="00E57171">
        <w:rPr>
          <w:rFonts w:ascii="Times New Roman" w:hAnsi="Times New Roman"/>
          <w:b/>
          <w:sz w:val="28"/>
          <w:szCs w:val="28"/>
        </w:rPr>
        <w:t>по продаже права на размещение нестационарных торговых объектов на территории муниципального образования «город Оренбург»</w:t>
      </w:r>
    </w:p>
    <w:p w:rsidR="000D5744" w:rsidRPr="00E57171" w:rsidRDefault="000D5744" w:rsidP="007D02E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5744" w:rsidRPr="00E57171" w:rsidRDefault="000D5744" w:rsidP="007D02E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E57171">
        <w:rPr>
          <w:rFonts w:ascii="Times New Roman" w:hAnsi="Times New Roman"/>
          <w:sz w:val="28"/>
          <w:szCs w:val="28"/>
        </w:rPr>
        <w:t xml:space="preserve">1. Организатор торгов: </w:t>
      </w:r>
    </w:p>
    <w:p w:rsidR="000D5744" w:rsidRPr="00E57171" w:rsidRDefault="000D5744" w:rsidP="007D02E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E57171">
        <w:rPr>
          <w:rFonts w:ascii="Times New Roman" w:hAnsi="Times New Roman"/>
          <w:sz w:val="28"/>
          <w:szCs w:val="28"/>
        </w:rPr>
        <w:t>1.1. Комитет потребительского рынка, услуг и развития предпринимательства администрации города Оренбурга.</w:t>
      </w:r>
    </w:p>
    <w:p w:rsidR="009B54FA" w:rsidRDefault="000D5744" w:rsidP="007D02E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E57171">
        <w:rPr>
          <w:rFonts w:ascii="Times New Roman" w:hAnsi="Times New Roman"/>
          <w:sz w:val="28"/>
          <w:szCs w:val="28"/>
        </w:rPr>
        <w:t>1.2. Местонахождение и почтовый адрес:</w:t>
      </w:r>
      <w:r w:rsidR="00034EF7">
        <w:rPr>
          <w:rFonts w:ascii="Times New Roman" w:hAnsi="Times New Roman"/>
          <w:sz w:val="28"/>
          <w:szCs w:val="28"/>
        </w:rPr>
        <w:t xml:space="preserve"> </w:t>
      </w:r>
      <w:r w:rsidRPr="00E57171">
        <w:rPr>
          <w:rFonts w:ascii="Times New Roman" w:hAnsi="Times New Roman"/>
          <w:sz w:val="28"/>
          <w:szCs w:val="28"/>
        </w:rPr>
        <w:t>46</w:t>
      </w:r>
      <w:r w:rsidR="008F42AD">
        <w:rPr>
          <w:rFonts w:ascii="Times New Roman" w:hAnsi="Times New Roman"/>
          <w:sz w:val="28"/>
          <w:szCs w:val="28"/>
        </w:rPr>
        <w:t>0</w:t>
      </w:r>
      <w:r w:rsidRPr="00E57171">
        <w:rPr>
          <w:rFonts w:ascii="Times New Roman" w:hAnsi="Times New Roman"/>
          <w:sz w:val="28"/>
          <w:szCs w:val="28"/>
        </w:rPr>
        <w:t>0</w:t>
      </w:r>
      <w:r w:rsidR="00FD0C47">
        <w:rPr>
          <w:rFonts w:ascii="Times New Roman" w:hAnsi="Times New Roman"/>
          <w:sz w:val="28"/>
          <w:szCs w:val="28"/>
        </w:rPr>
        <w:t>18</w:t>
      </w:r>
      <w:r w:rsidRPr="00E57171">
        <w:rPr>
          <w:rFonts w:ascii="Times New Roman" w:hAnsi="Times New Roman"/>
          <w:sz w:val="28"/>
          <w:szCs w:val="28"/>
        </w:rPr>
        <w:t>, г. Оренбург,</w:t>
      </w:r>
      <w:r w:rsidR="00034EF7">
        <w:rPr>
          <w:rFonts w:ascii="Times New Roman" w:hAnsi="Times New Roman"/>
          <w:sz w:val="28"/>
          <w:szCs w:val="28"/>
        </w:rPr>
        <w:t xml:space="preserve"> </w:t>
      </w:r>
      <w:r w:rsidR="009B54FA">
        <w:rPr>
          <w:rFonts w:ascii="Times New Roman" w:hAnsi="Times New Roman"/>
          <w:sz w:val="28"/>
          <w:szCs w:val="28"/>
        </w:rPr>
        <w:t>просп.</w:t>
      </w:r>
      <w:r w:rsidR="00FD0C47">
        <w:rPr>
          <w:rFonts w:ascii="Times New Roman" w:hAnsi="Times New Roman"/>
          <w:sz w:val="28"/>
          <w:szCs w:val="28"/>
        </w:rPr>
        <w:t xml:space="preserve"> Победы</w:t>
      </w:r>
      <w:r w:rsidR="009B54FA">
        <w:rPr>
          <w:rFonts w:ascii="Times New Roman" w:hAnsi="Times New Roman"/>
          <w:sz w:val="28"/>
          <w:szCs w:val="28"/>
        </w:rPr>
        <w:t>, д</w:t>
      </w:r>
      <w:r w:rsidR="007C79B6">
        <w:rPr>
          <w:rFonts w:ascii="Times New Roman" w:hAnsi="Times New Roman"/>
          <w:sz w:val="28"/>
          <w:szCs w:val="28"/>
        </w:rPr>
        <w:t>ом</w:t>
      </w:r>
      <w:r w:rsidR="009B54FA">
        <w:rPr>
          <w:rFonts w:ascii="Times New Roman" w:hAnsi="Times New Roman"/>
          <w:sz w:val="28"/>
          <w:szCs w:val="28"/>
        </w:rPr>
        <w:t xml:space="preserve"> </w:t>
      </w:r>
      <w:r w:rsidR="00FD0C47">
        <w:rPr>
          <w:rFonts w:ascii="Times New Roman" w:hAnsi="Times New Roman"/>
          <w:sz w:val="28"/>
          <w:szCs w:val="28"/>
        </w:rPr>
        <w:t>2</w:t>
      </w:r>
      <w:r w:rsidR="009C62B3">
        <w:rPr>
          <w:rFonts w:ascii="Times New Roman" w:hAnsi="Times New Roman"/>
          <w:sz w:val="28"/>
          <w:szCs w:val="28"/>
        </w:rPr>
        <w:t>4, 3-й этаж.</w:t>
      </w:r>
    </w:p>
    <w:p w:rsidR="000D5744" w:rsidRPr="00E57171" w:rsidRDefault="000D5744" w:rsidP="007D02E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E57171">
        <w:rPr>
          <w:rFonts w:ascii="Times New Roman" w:hAnsi="Times New Roman"/>
          <w:sz w:val="28"/>
          <w:szCs w:val="28"/>
        </w:rPr>
        <w:t xml:space="preserve">1.3. Телефон: </w:t>
      </w:r>
      <w:r w:rsidR="00E56C9C">
        <w:rPr>
          <w:rFonts w:ascii="Times New Roman" w:hAnsi="Times New Roman"/>
          <w:sz w:val="28"/>
          <w:szCs w:val="28"/>
        </w:rPr>
        <w:t>98-7</w:t>
      </w:r>
      <w:r w:rsidR="009C62B3">
        <w:rPr>
          <w:rFonts w:ascii="Times New Roman" w:hAnsi="Times New Roman"/>
          <w:sz w:val="28"/>
          <w:szCs w:val="28"/>
        </w:rPr>
        <w:t>3</w:t>
      </w:r>
      <w:r w:rsidR="00E56C9C">
        <w:rPr>
          <w:rFonts w:ascii="Times New Roman" w:hAnsi="Times New Roman"/>
          <w:sz w:val="28"/>
          <w:szCs w:val="28"/>
        </w:rPr>
        <w:t>-4</w:t>
      </w:r>
      <w:r w:rsidR="009C62B3">
        <w:rPr>
          <w:rFonts w:ascii="Times New Roman" w:hAnsi="Times New Roman"/>
          <w:sz w:val="28"/>
          <w:szCs w:val="28"/>
        </w:rPr>
        <w:t>4</w:t>
      </w:r>
      <w:r w:rsidR="00E56C9C">
        <w:rPr>
          <w:rFonts w:ascii="Times New Roman" w:hAnsi="Times New Roman"/>
          <w:sz w:val="28"/>
          <w:szCs w:val="28"/>
        </w:rPr>
        <w:t xml:space="preserve">, </w:t>
      </w:r>
      <w:r w:rsidRPr="00626FA6">
        <w:rPr>
          <w:rFonts w:ascii="Times New Roman" w:hAnsi="Times New Roman"/>
          <w:sz w:val="28"/>
          <w:szCs w:val="28"/>
          <w:lang w:val="en-US"/>
        </w:rPr>
        <w:t>e</w:t>
      </w:r>
      <w:r w:rsidR="009B54FA">
        <w:rPr>
          <w:rFonts w:ascii="Times New Roman" w:hAnsi="Times New Roman"/>
          <w:sz w:val="28"/>
          <w:szCs w:val="28"/>
        </w:rPr>
        <w:t>-</w:t>
      </w:r>
      <w:r w:rsidRPr="00E57171">
        <w:rPr>
          <w:rFonts w:ascii="Times New Roman" w:hAnsi="Times New Roman"/>
          <w:sz w:val="28"/>
          <w:szCs w:val="28"/>
          <w:lang w:val="en-US"/>
        </w:rPr>
        <w:t>mail</w:t>
      </w:r>
      <w:r w:rsidRPr="00E57171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9C62B3">
        <w:rPr>
          <w:rFonts w:ascii="Times New Roman" w:hAnsi="Times New Roman"/>
          <w:sz w:val="28"/>
          <w:szCs w:val="28"/>
          <w:lang w:val="en-US"/>
        </w:rPr>
        <w:t>korshunovanase</w:t>
      </w:r>
      <w:proofErr w:type="spellEnd"/>
      <w:r w:rsidRPr="00E57171">
        <w:rPr>
          <w:rFonts w:ascii="Times New Roman" w:hAnsi="Times New Roman"/>
          <w:sz w:val="28"/>
          <w:szCs w:val="28"/>
        </w:rPr>
        <w:t>@</w:t>
      </w:r>
      <w:r w:rsidRPr="00E57171">
        <w:rPr>
          <w:rFonts w:ascii="Times New Roman" w:hAnsi="Times New Roman"/>
          <w:sz w:val="28"/>
          <w:szCs w:val="28"/>
          <w:lang w:val="en-US"/>
        </w:rPr>
        <w:t>admin</w:t>
      </w:r>
      <w:r w:rsidRPr="00E57171">
        <w:rPr>
          <w:rFonts w:ascii="Times New Roman" w:hAnsi="Times New Roman"/>
          <w:sz w:val="28"/>
          <w:szCs w:val="28"/>
        </w:rPr>
        <w:t>.</w:t>
      </w:r>
      <w:proofErr w:type="spellStart"/>
      <w:r w:rsidRPr="00E57171">
        <w:rPr>
          <w:rFonts w:ascii="Times New Roman" w:hAnsi="Times New Roman"/>
          <w:sz w:val="28"/>
          <w:szCs w:val="28"/>
          <w:lang w:val="en-US"/>
        </w:rPr>
        <w:t>orenburg</w:t>
      </w:r>
      <w:proofErr w:type="spellEnd"/>
      <w:r w:rsidRPr="00E57171">
        <w:rPr>
          <w:rFonts w:ascii="Times New Roman" w:hAnsi="Times New Roman"/>
          <w:sz w:val="28"/>
          <w:szCs w:val="28"/>
        </w:rPr>
        <w:t>.</w:t>
      </w:r>
      <w:proofErr w:type="spellStart"/>
      <w:r w:rsidRPr="00E57171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E57171">
        <w:rPr>
          <w:rFonts w:ascii="Times New Roman" w:hAnsi="Times New Roman"/>
          <w:sz w:val="28"/>
          <w:szCs w:val="28"/>
        </w:rPr>
        <w:t>.</w:t>
      </w:r>
    </w:p>
    <w:p w:rsidR="000D5744" w:rsidRPr="009C62B3" w:rsidRDefault="000D5744" w:rsidP="007D02E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E57171">
        <w:rPr>
          <w:rFonts w:ascii="Times New Roman" w:hAnsi="Times New Roman"/>
          <w:sz w:val="28"/>
          <w:szCs w:val="28"/>
        </w:rPr>
        <w:t>1.4. Контактное лицо</w:t>
      </w:r>
      <w:r w:rsidRPr="00882A76">
        <w:rPr>
          <w:rFonts w:ascii="Times New Roman" w:hAnsi="Times New Roman"/>
          <w:sz w:val="28"/>
          <w:szCs w:val="28"/>
        </w:rPr>
        <w:t>:</w:t>
      </w:r>
      <w:r w:rsidR="00FD0C47" w:rsidRPr="00882A76">
        <w:rPr>
          <w:rFonts w:ascii="Times New Roman" w:hAnsi="Times New Roman"/>
          <w:sz w:val="28"/>
          <w:szCs w:val="28"/>
        </w:rPr>
        <w:t xml:space="preserve"> </w:t>
      </w:r>
      <w:r w:rsidR="009C62B3">
        <w:rPr>
          <w:rFonts w:ascii="Times New Roman" w:hAnsi="Times New Roman"/>
          <w:sz w:val="28"/>
          <w:szCs w:val="28"/>
        </w:rPr>
        <w:t>Коршунова Наталья Сергеевна.</w:t>
      </w:r>
    </w:p>
    <w:p w:rsidR="000D5744" w:rsidRPr="00E57171" w:rsidRDefault="000D5744" w:rsidP="007D02E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E57171">
        <w:rPr>
          <w:rFonts w:ascii="Times New Roman" w:hAnsi="Times New Roman"/>
          <w:sz w:val="28"/>
          <w:szCs w:val="28"/>
        </w:rPr>
        <w:t>2. Предмет аукциона: продажа права на заключение договора на размещение нестационарных торговых объектов на территории муниципального образования «город Оренбург»:</w:t>
      </w:r>
      <w:r w:rsidR="009C1AEA">
        <w:rPr>
          <w:rFonts w:ascii="Times New Roman" w:hAnsi="Times New Roman"/>
          <w:sz w:val="28"/>
          <w:szCs w:val="28"/>
        </w:rPr>
        <w:tab/>
      </w:r>
      <w:r w:rsidR="009C1AEA">
        <w:rPr>
          <w:rFonts w:ascii="Times New Roman" w:hAnsi="Times New Roman"/>
          <w:sz w:val="28"/>
          <w:szCs w:val="28"/>
        </w:rPr>
        <w:tab/>
      </w:r>
      <w:r w:rsidR="009C1AEA">
        <w:rPr>
          <w:rFonts w:ascii="Times New Roman" w:hAnsi="Times New Roman"/>
          <w:sz w:val="28"/>
          <w:szCs w:val="28"/>
        </w:rPr>
        <w:tab/>
      </w:r>
    </w:p>
    <w:p w:rsidR="00F20474" w:rsidRDefault="00F20474" w:rsidP="001F07FB">
      <w:pPr>
        <w:suppressAutoHyphens/>
        <w:ind w:left="0" w:firstLine="709"/>
        <w:jc w:val="both"/>
        <w:rPr>
          <w:b/>
          <w:snapToGrid w:val="0"/>
          <w:sz w:val="28"/>
          <w:szCs w:val="28"/>
          <w:lang w:eastAsia="zh-CN"/>
        </w:rPr>
      </w:pPr>
      <w:r w:rsidRPr="001C3EEE">
        <w:rPr>
          <w:b/>
          <w:snapToGrid w:val="0"/>
          <w:sz w:val="28"/>
          <w:szCs w:val="28"/>
          <w:lang w:eastAsia="zh-CN"/>
        </w:rPr>
        <w:t xml:space="preserve">- лот № 1: </w:t>
      </w:r>
    </w:p>
    <w:p w:rsidR="00A741F8" w:rsidRPr="004F4C05" w:rsidRDefault="00A741F8" w:rsidP="00A741F8">
      <w:pPr>
        <w:suppressAutoHyphens/>
        <w:ind w:left="0" w:firstLine="709"/>
        <w:jc w:val="both"/>
        <w:rPr>
          <w:snapToGrid w:val="0"/>
          <w:sz w:val="28"/>
          <w:szCs w:val="28"/>
          <w:lang w:eastAsia="zh-CN"/>
        </w:rPr>
      </w:pPr>
      <w:proofErr w:type="gramStart"/>
      <w:r w:rsidRPr="004F4C05">
        <w:rPr>
          <w:snapToGrid w:val="0"/>
          <w:sz w:val="28"/>
          <w:szCs w:val="28"/>
          <w:lang w:eastAsia="zh-CN"/>
        </w:rPr>
        <w:t>продажа</w:t>
      </w:r>
      <w:proofErr w:type="gramEnd"/>
      <w:r w:rsidRPr="004F4C05">
        <w:rPr>
          <w:snapToGrid w:val="0"/>
          <w:sz w:val="28"/>
          <w:szCs w:val="28"/>
          <w:lang w:eastAsia="zh-CN"/>
        </w:rPr>
        <w:t xml:space="preserve"> права на размещение павильона по продаже продовольственных товаров, со специализацией «продовольственные товары (табак)», площадью 10 </w:t>
      </w:r>
      <w:proofErr w:type="spellStart"/>
      <w:r w:rsidRPr="004F4C05">
        <w:rPr>
          <w:snapToGrid w:val="0"/>
          <w:sz w:val="28"/>
          <w:szCs w:val="28"/>
          <w:lang w:eastAsia="zh-CN"/>
        </w:rPr>
        <w:t>кв.м</w:t>
      </w:r>
      <w:proofErr w:type="spellEnd"/>
      <w:r w:rsidRPr="004F4C05">
        <w:rPr>
          <w:snapToGrid w:val="0"/>
          <w:sz w:val="28"/>
          <w:szCs w:val="28"/>
          <w:lang w:eastAsia="zh-CN"/>
        </w:rPr>
        <w:t>., месторасположение: Оренбургская область, город Оренбург, село Городище,</w:t>
      </w:r>
      <w:r w:rsidR="00CB06CB">
        <w:rPr>
          <w:snapToGrid w:val="0"/>
          <w:sz w:val="28"/>
          <w:szCs w:val="28"/>
          <w:lang w:eastAsia="zh-CN"/>
        </w:rPr>
        <w:br/>
      </w:r>
      <w:r w:rsidRPr="004F4C05">
        <w:rPr>
          <w:snapToGrid w:val="0"/>
          <w:sz w:val="28"/>
          <w:szCs w:val="28"/>
          <w:lang w:eastAsia="zh-CN"/>
        </w:rPr>
        <w:t>ул. Октябрьская, д. 3 А.</w:t>
      </w:r>
    </w:p>
    <w:p w:rsidR="00A741F8" w:rsidRPr="004F4C05" w:rsidRDefault="00A741F8" w:rsidP="00A741F8">
      <w:pPr>
        <w:suppressAutoHyphens/>
        <w:ind w:left="0" w:firstLine="709"/>
        <w:jc w:val="both"/>
        <w:rPr>
          <w:snapToGrid w:val="0"/>
          <w:sz w:val="28"/>
          <w:szCs w:val="28"/>
          <w:lang w:eastAsia="zh-CN"/>
        </w:rPr>
      </w:pPr>
      <w:r w:rsidRPr="004F4C05">
        <w:rPr>
          <w:snapToGrid w:val="0"/>
          <w:sz w:val="28"/>
          <w:szCs w:val="28"/>
          <w:lang w:eastAsia="zh-CN"/>
        </w:rPr>
        <w:t>Идентификационный номер торгового объекта: 309-Л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A741F8" w:rsidRPr="004F4C05" w:rsidRDefault="00A741F8" w:rsidP="00A741F8">
      <w:pPr>
        <w:suppressAutoHyphens/>
        <w:ind w:left="0" w:firstLine="709"/>
        <w:jc w:val="both"/>
        <w:rPr>
          <w:snapToGrid w:val="0"/>
          <w:sz w:val="28"/>
          <w:szCs w:val="28"/>
          <w:lang w:eastAsia="zh-CN"/>
        </w:rPr>
      </w:pPr>
      <w:r w:rsidRPr="004F4C05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3 месяца составляет – 13 564 (тринадцать тысяч пятьсот шестьдесят четыре) рубля. Шаг аукциона – 2 713 рублей. Сумма задатка – 13 564 рубля. </w:t>
      </w:r>
    </w:p>
    <w:p w:rsidR="00197380" w:rsidRPr="004F4C05" w:rsidRDefault="00094316" w:rsidP="00197380">
      <w:pPr>
        <w:suppressAutoHyphens/>
        <w:ind w:left="0" w:firstLine="709"/>
        <w:jc w:val="both"/>
        <w:rPr>
          <w:snapToGrid w:val="0"/>
          <w:sz w:val="28"/>
          <w:szCs w:val="28"/>
          <w:lang w:eastAsia="zh-CN"/>
        </w:rPr>
      </w:pPr>
      <w:r>
        <w:rPr>
          <w:snapToGrid w:val="0"/>
          <w:sz w:val="28"/>
          <w:szCs w:val="28"/>
          <w:lang w:eastAsia="zh-CN"/>
        </w:rPr>
        <w:t xml:space="preserve">Срок размещения – </w:t>
      </w:r>
      <w:r w:rsidR="00197380">
        <w:rPr>
          <w:snapToGrid w:val="0"/>
          <w:sz w:val="28"/>
          <w:szCs w:val="28"/>
          <w:lang w:eastAsia="zh-CN"/>
        </w:rPr>
        <w:t>с 01</w:t>
      </w:r>
      <w:r w:rsidR="00197380" w:rsidRPr="004F4C05">
        <w:rPr>
          <w:snapToGrid w:val="0"/>
          <w:sz w:val="28"/>
          <w:szCs w:val="28"/>
          <w:lang w:eastAsia="zh-CN"/>
        </w:rPr>
        <w:t>.</w:t>
      </w:r>
      <w:r w:rsidR="00197380">
        <w:rPr>
          <w:snapToGrid w:val="0"/>
          <w:sz w:val="28"/>
          <w:szCs w:val="28"/>
          <w:lang w:eastAsia="zh-CN"/>
        </w:rPr>
        <w:t>01</w:t>
      </w:r>
      <w:r w:rsidR="00197380" w:rsidRPr="004F4C05">
        <w:rPr>
          <w:snapToGrid w:val="0"/>
          <w:sz w:val="28"/>
          <w:szCs w:val="28"/>
          <w:lang w:eastAsia="zh-CN"/>
        </w:rPr>
        <w:t>.202</w:t>
      </w:r>
      <w:r w:rsidR="00197380">
        <w:rPr>
          <w:snapToGrid w:val="0"/>
          <w:sz w:val="28"/>
          <w:szCs w:val="28"/>
          <w:lang w:eastAsia="zh-CN"/>
        </w:rPr>
        <w:t>3</w:t>
      </w:r>
      <w:r w:rsidR="00197380" w:rsidRPr="004F4C05">
        <w:rPr>
          <w:snapToGrid w:val="0"/>
          <w:sz w:val="28"/>
          <w:szCs w:val="28"/>
          <w:lang w:eastAsia="zh-CN"/>
        </w:rPr>
        <w:t xml:space="preserve"> по </w:t>
      </w:r>
      <w:r w:rsidR="00FE3FE6" w:rsidRPr="004F4C05">
        <w:rPr>
          <w:snapToGrid w:val="0"/>
          <w:sz w:val="28"/>
          <w:szCs w:val="28"/>
          <w:lang w:eastAsia="zh-CN"/>
        </w:rPr>
        <w:t>31.12.20</w:t>
      </w:r>
      <w:r w:rsidR="00FE3FE6">
        <w:rPr>
          <w:snapToGrid w:val="0"/>
          <w:sz w:val="28"/>
          <w:szCs w:val="28"/>
          <w:lang w:eastAsia="zh-CN"/>
        </w:rPr>
        <w:t>29</w:t>
      </w:r>
      <w:r w:rsidR="00197380" w:rsidRPr="004F4C05">
        <w:rPr>
          <w:snapToGrid w:val="0"/>
          <w:sz w:val="28"/>
          <w:szCs w:val="28"/>
          <w:lang w:eastAsia="zh-CN"/>
        </w:rPr>
        <w:t>.</w:t>
      </w:r>
    </w:p>
    <w:p w:rsidR="00094316" w:rsidRPr="000F4D9E" w:rsidRDefault="00094316" w:rsidP="00094316">
      <w:pPr>
        <w:ind w:left="0" w:firstLine="709"/>
        <w:jc w:val="both"/>
        <w:rPr>
          <w:snapToGrid w:val="0"/>
          <w:sz w:val="27"/>
          <w:szCs w:val="27"/>
        </w:rPr>
      </w:pPr>
      <w:r w:rsidRPr="00094316">
        <w:rPr>
          <w:snapToGrid w:val="0"/>
          <w:sz w:val="28"/>
          <w:szCs w:val="28"/>
          <w:lang w:eastAsia="zh-CN"/>
        </w:rPr>
        <w:t>Установить, что требования к НТО (внешний вид, размеры, площадь, конструктивная схема и иные требования) определяются типовыми или индивидуальными проектами, согласованными с департаментом градостроительства               и земельных отношений администрации города Оренбурга в соответствии с разделом            5 Правил благоустройства,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</w:t>
      </w:r>
      <w:r w:rsidRPr="000F4D9E">
        <w:rPr>
          <w:snapToGrid w:val="0"/>
          <w:sz w:val="27"/>
          <w:szCs w:val="27"/>
        </w:rPr>
        <w:t>.</w:t>
      </w:r>
    </w:p>
    <w:p w:rsidR="00345FAF" w:rsidRPr="001C3EEE" w:rsidRDefault="00345FAF" w:rsidP="001F07FB">
      <w:pPr>
        <w:suppressAutoHyphens/>
        <w:ind w:left="0" w:firstLine="709"/>
        <w:jc w:val="both"/>
        <w:rPr>
          <w:b/>
          <w:snapToGrid w:val="0"/>
          <w:sz w:val="28"/>
          <w:szCs w:val="28"/>
          <w:lang w:eastAsia="zh-CN"/>
        </w:rPr>
      </w:pPr>
      <w:r w:rsidRPr="00E43E7E">
        <w:rPr>
          <w:b/>
          <w:snapToGrid w:val="0"/>
          <w:sz w:val="28"/>
          <w:szCs w:val="28"/>
          <w:lang w:eastAsia="zh-CN"/>
        </w:rPr>
        <w:t xml:space="preserve">- лот № </w:t>
      </w:r>
      <w:r w:rsidR="00E270A3">
        <w:rPr>
          <w:b/>
          <w:snapToGrid w:val="0"/>
          <w:sz w:val="28"/>
          <w:szCs w:val="28"/>
          <w:lang w:eastAsia="zh-CN"/>
        </w:rPr>
        <w:t>2</w:t>
      </w:r>
      <w:r w:rsidRPr="00E43E7E">
        <w:rPr>
          <w:b/>
          <w:snapToGrid w:val="0"/>
          <w:sz w:val="28"/>
          <w:szCs w:val="28"/>
          <w:lang w:eastAsia="zh-CN"/>
        </w:rPr>
        <w:t xml:space="preserve">: </w:t>
      </w:r>
    </w:p>
    <w:p w:rsidR="00A741F8" w:rsidRPr="004F4C05" w:rsidRDefault="00A741F8" w:rsidP="00A741F8">
      <w:pPr>
        <w:suppressAutoHyphens/>
        <w:ind w:left="0" w:firstLine="709"/>
        <w:jc w:val="both"/>
      </w:pPr>
      <w:proofErr w:type="gramStart"/>
      <w:r w:rsidRPr="004F4C05">
        <w:rPr>
          <w:snapToGrid w:val="0"/>
          <w:sz w:val="28"/>
          <w:szCs w:val="28"/>
          <w:lang w:eastAsia="zh-CN"/>
        </w:rPr>
        <w:t>продажа</w:t>
      </w:r>
      <w:proofErr w:type="gramEnd"/>
      <w:r w:rsidRPr="004F4C05">
        <w:rPr>
          <w:snapToGrid w:val="0"/>
          <w:sz w:val="28"/>
          <w:szCs w:val="28"/>
          <w:lang w:eastAsia="zh-CN"/>
        </w:rPr>
        <w:t xml:space="preserve"> права на размещение киоска по продаже продовольственных товаров, со специализацией «овощи и фрукты», площадью 8 </w:t>
      </w:r>
      <w:proofErr w:type="spellStart"/>
      <w:r w:rsidRPr="004F4C05">
        <w:rPr>
          <w:snapToGrid w:val="0"/>
          <w:sz w:val="28"/>
          <w:szCs w:val="28"/>
          <w:lang w:eastAsia="zh-CN"/>
        </w:rPr>
        <w:t>кв.м</w:t>
      </w:r>
      <w:proofErr w:type="spellEnd"/>
      <w:r w:rsidRPr="004F4C05">
        <w:rPr>
          <w:snapToGrid w:val="0"/>
          <w:sz w:val="28"/>
          <w:szCs w:val="28"/>
          <w:lang w:eastAsia="zh-CN"/>
        </w:rPr>
        <w:t>., месторасположение: Оренбургская область, город Оренбург, просп. Гагарина, д. 39/1.</w:t>
      </w:r>
      <w:r w:rsidRPr="004F4C05">
        <w:t xml:space="preserve"> </w:t>
      </w:r>
    </w:p>
    <w:p w:rsidR="00A741F8" w:rsidRPr="004F4C05" w:rsidRDefault="00A741F8" w:rsidP="00A741F8">
      <w:pPr>
        <w:suppressAutoHyphens/>
        <w:ind w:left="0" w:firstLine="709"/>
        <w:jc w:val="both"/>
        <w:rPr>
          <w:snapToGrid w:val="0"/>
          <w:sz w:val="28"/>
          <w:szCs w:val="28"/>
          <w:lang w:eastAsia="zh-CN"/>
        </w:rPr>
      </w:pPr>
      <w:r w:rsidRPr="004F4C05">
        <w:rPr>
          <w:snapToGrid w:val="0"/>
          <w:sz w:val="28"/>
          <w:szCs w:val="28"/>
          <w:lang w:eastAsia="zh-CN"/>
        </w:rPr>
        <w:t>Идентификационный номер торгового объекта: 314-Л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A741F8" w:rsidRPr="004F4C05" w:rsidRDefault="00A741F8" w:rsidP="00A741F8">
      <w:pPr>
        <w:suppressAutoHyphens/>
        <w:ind w:left="0" w:firstLine="709"/>
        <w:jc w:val="both"/>
        <w:rPr>
          <w:snapToGrid w:val="0"/>
          <w:sz w:val="28"/>
          <w:szCs w:val="28"/>
          <w:lang w:eastAsia="zh-CN"/>
        </w:rPr>
      </w:pPr>
      <w:r w:rsidRPr="004F4C05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3 месяца составляет – 10 851 (десять тысяч восемьсот пятьдесят один) рубль. Шаг аукциона – 2 170 рублей. Сумма задатка – 10 851 рубль. </w:t>
      </w:r>
    </w:p>
    <w:p w:rsidR="00197380" w:rsidRPr="004F4C05" w:rsidRDefault="00A741F8" w:rsidP="00197380">
      <w:pPr>
        <w:suppressAutoHyphens/>
        <w:ind w:left="0" w:firstLine="709"/>
        <w:jc w:val="both"/>
        <w:rPr>
          <w:snapToGrid w:val="0"/>
          <w:sz w:val="28"/>
          <w:szCs w:val="28"/>
          <w:lang w:eastAsia="zh-CN"/>
        </w:rPr>
      </w:pPr>
      <w:r w:rsidRPr="004F4C05">
        <w:rPr>
          <w:snapToGrid w:val="0"/>
          <w:sz w:val="28"/>
          <w:szCs w:val="28"/>
          <w:lang w:eastAsia="zh-CN"/>
        </w:rPr>
        <w:lastRenderedPageBreak/>
        <w:t xml:space="preserve">Срок размещения – </w:t>
      </w:r>
      <w:r w:rsidR="00197380">
        <w:rPr>
          <w:snapToGrid w:val="0"/>
          <w:sz w:val="28"/>
          <w:szCs w:val="28"/>
          <w:lang w:eastAsia="zh-CN"/>
        </w:rPr>
        <w:t>с 01</w:t>
      </w:r>
      <w:r w:rsidR="00197380" w:rsidRPr="004F4C05">
        <w:rPr>
          <w:snapToGrid w:val="0"/>
          <w:sz w:val="28"/>
          <w:szCs w:val="28"/>
          <w:lang w:eastAsia="zh-CN"/>
        </w:rPr>
        <w:t>.</w:t>
      </w:r>
      <w:r w:rsidR="00197380">
        <w:rPr>
          <w:snapToGrid w:val="0"/>
          <w:sz w:val="28"/>
          <w:szCs w:val="28"/>
          <w:lang w:eastAsia="zh-CN"/>
        </w:rPr>
        <w:t>01</w:t>
      </w:r>
      <w:r w:rsidR="00197380" w:rsidRPr="004F4C05">
        <w:rPr>
          <w:snapToGrid w:val="0"/>
          <w:sz w:val="28"/>
          <w:szCs w:val="28"/>
          <w:lang w:eastAsia="zh-CN"/>
        </w:rPr>
        <w:t>.202</w:t>
      </w:r>
      <w:r w:rsidR="00197380">
        <w:rPr>
          <w:snapToGrid w:val="0"/>
          <w:sz w:val="28"/>
          <w:szCs w:val="28"/>
          <w:lang w:eastAsia="zh-CN"/>
        </w:rPr>
        <w:t>3</w:t>
      </w:r>
      <w:r w:rsidR="00197380" w:rsidRPr="004F4C05">
        <w:rPr>
          <w:snapToGrid w:val="0"/>
          <w:sz w:val="28"/>
          <w:szCs w:val="28"/>
          <w:lang w:eastAsia="zh-CN"/>
        </w:rPr>
        <w:t xml:space="preserve"> по </w:t>
      </w:r>
      <w:r w:rsidR="00FE3FE6" w:rsidRPr="004F4C05">
        <w:rPr>
          <w:snapToGrid w:val="0"/>
          <w:sz w:val="28"/>
          <w:szCs w:val="28"/>
          <w:lang w:eastAsia="zh-CN"/>
        </w:rPr>
        <w:t>31.12.20</w:t>
      </w:r>
      <w:r w:rsidR="00FE3FE6">
        <w:rPr>
          <w:snapToGrid w:val="0"/>
          <w:sz w:val="28"/>
          <w:szCs w:val="28"/>
          <w:lang w:eastAsia="zh-CN"/>
        </w:rPr>
        <w:t>29</w:t>
      </w:r>
      <w:r w:rsidR="00197380" w:rsidRPr="004F4C05">
        <w:rPr>
          <w:snapToGrid w:val="0"/>
          <w:sz w:val="28"/>
          <w:szCs w:val="28"/>
          <w:lang w:eastAsia="zh-CN"/>
        </w:rPr>
        <w:t>.</w:t>
      </w:r>
    </w:p>
    <w:p w:rsidR="00094316" w:rsidRPr="000F4D9E" w:rsidRDefault="00094316" w:rsidP="00094316">
      <w:pPr>
        <w:ind w:left="0" w:firstLine="709"/>
        <w:jc w:val="both"/>
        <w:rPr>
          <w:snapToGrid w:val="0"/>
          <w:sz w:val="27"/>
          <w:szCs w:val="27"/>
        </w:rPr>
      </w:pPr>
      <w:r w:rsidRPr="00094316">
        <w:rPr>
          <w:snapToGrid w:val="0"/>
          <w:sz w:val="28"/>
          <w:szCs w:val="28"/>
          <w:lang w:eastAsia="zh-CN"/>
        </w:rPr>
        <w:t>Установить, что требования к НТО (внешний вид, размеры, площадь, конструктивная схема и иные требования) определяются типовыми или индивидуальными проектами, согласованными с департаментом градостроительства               и земельных отношений администрации города Оренбурга в соответствии с разделом            5 Правил благоустройства,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</w:t>
      </w:r>
      <w:r w:rsidRPr="000F4D9E">
        <w:rPr>
          <w:snapToGrid w:val="0"/>
          <w:sz w:val="27"/>
          <w:szCs w:val="27"/>
        </w:rPr>
        <w:t>.</w:t>
      </w:r>
    </w:p>
    <w:p w:rsidR="00345FAF" w:rsidRDefault="00345FAF" w:rsidP="001F07FB">
      <w:pPr>
        <w:suppressAutoHyphens/>
        <w:ind w:left="0" w:firstLine="709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B97C5E">
        <w:rPr>
          <w:b/>
          <w:snapToGrid w:val="0"/>
          <w:color w:val="000000" w:themeColor="text1"/>
          <w:sz w:val="28"/>
          <w:szCs w:val="28"/>
          <w:lang w:eastAsia="zh-CN"/>
        </w:rPr>
        <w:t xml:space="preserve">- лот № </w:t>
      </w:r>
      <w:r w:rsidR="0036083C">
        <w:rPr>
          <w:b/>
          <w:snapToGrid w:val="0"/>
          <w:color w:val="000000" w:themeColor="text1"/>
          <w:sz w:val="28"/>
          <w:szCs w:val="28"/>
          <w:lang w:eastAsia="zh-CN"/>
        </w:rPr>
        <w:t>3</w:t>
      </w:r>
      <w:r w:rsidRPr="00B97C5E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A741F8" w:rsidRPr="00431922" w:rsidRDefault="00A741F8" w:rsidP="00A741F8">
      <w:pPr>
        <w:suppressAutoHyphens/>
        <w:ind w:left="0" w:firstLine="709"/>
        <w:jc w:val="both"/>
      </w:pPr>
      <w:proofErr w:type="gramStart"/>
      <w:r w:rsidRPr="00431922">
        <w:rPr>
          <w:snapToGrid w:val="0"/>
          <w:sz w:val="28"/>
          <w:szCs w:val="28"/>
          <w:lang w:eastAsia="zh-CN"/>
        </w:rPr>
        <w:t>продажа</w:t>
      </w:r>
      <w:proofErr w:type="gramEnd"/>
      <w:r w:rsidRPr="00431922">
        <w:rPr>
          <w:snapToGrid w:val="0"/>
          <w:sz w:val="28"/>
          <w:szCs w:val="28"/>
          <w:lang w:eastAsia="zh-CN"/>
        </w:rPr>
        <w:t xml:space="preserve"> права на размещение торгового автомата по продаже продовольственных товаров, со специализацией «питьевая вода», площадью 3 </w:t>
      </w:r>
      <w:proofErr w:type="spellStart"/>
      <w:r w:rsidRPr="00431922">
        <w:rPr>
          <w:snapToGrid w:val="0"/>
          <w:sz w:val="28"/>
          <w:szCs w:val="28"/>
          <w:lang w:eastAsia="zh-CN"/>
        </w:rPr>
        <w:t>кв.м</w:t>
      </w:r>
      <w:proofErr w:type="spellEnd"/>
      <w:r w:rsidRPr="00431922">
        <w:rPr>
          <w:snapToGrid w:val="0"/>
          <w:sz w:val="28"/>
          <w:szCs w:val="28"/>
          <w:lang w:eastAsia="zh-CN"/>
        </w:rPr>
        <w:t>., месторасположение: Оренбургская область, город Оренбург, ул. Карла Маркса, д. 135.</w:t>
      </w:r>
      <w:r w:rsidRPr="00431922">
        <w:t xml:space="preserve"> </w:t>
      </w:r>
    </w:p>
    <w:p w:rsidR="00A741F8" w:rsidRPr="00431922" w:rsidRDefault="00A741F8" w:rsidP="00A741F8">
      <w:pPr>
        <w:suppressAutoHyphens/>
        <w:ind w:left="0" w:firstLine="709"/>
        <w:jc w:val="both"/>
        <w:rPr>
          <w:snapToGrid w:val="0"/>
          <w:sz w:val="28"/>
          <w:szCs w:val="28"/>
          <w:lang w:eastAsia="zh-CN"/>
        </w:rPr>
      </w:pPr>
      <w:r w:rsidRPr="00431922">
        <w:rPr>
          <w:snapToGrid w:val="0"/>
          <w:sz w:val="28"/>
          <w:szCs w:val="28"/>
          <w:lang w:eastAsia="zh-CN"/>
        </w:rPr>
        <w:t>Идентификационный номер торгового объекта: 315-Л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A741F8" w:rsidRPr="00431922" w:rsidRDefault="00A741F8" w:rsidP="00A741F8">
      <w:pPr>
        <w:suppressAutoHyphens/>
        <w:ind w:left="0" w:firstLine="709"/>
        <w:jc w:val="both"/>
        <w:rPr>
          <w:snapToGrid w:val="0"/>
          <w:sz w:val="28"/>
          <w:szCs w:val="28"/>
          <w:lang w:eastAsia="zh-CN"/>
        </w:rPr>
      </w:pPr>
      <w:r w:rsidRPr="00431922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3 месяца составляет – 4 069 (четыре тысячи шестьдесят девять) рублей. Шаг аукциона – 814 рублей. Сумма задатка – 4 069 рублей. </w:t>
      </w:r>
    </w:p>
    <w:p w:rsidR="00197380" w:rsidRPr="004F4C05" w:rsidRDefault="00A741F8" w:rsidP="00197380">
      <w:pPr>
        <w:suppressAutoHyphens/>
        <w:ind w:left="0" w:firstLine="709"/>
        <w:jc w:val="both"/>
        <w:rPr>
          <w:snapToGrid w:val="0"/>
          <w:sz w:val="28"/>
          <w:szCs w:val="28"/>
          <w:lang w:eastAsia="zh-CN"/>
        </w:rPr>
      </w:pPr>
      <w:r w:rsidRPr="00431922">
        <w:rPr>
          <w:snapToGrid w:val="0"/>
          <w:sz w:val="28"/>
          <w:szCs w:val="28"/>
          <w:lang w:eastAsia="zh-CN"/>
        </w:rPr>
        <w:t xml:space="preserve">Срок размещения – </w:t>
      </w:r>
      <w:r w:rsidR="00197380">
        <w:rPr>
          <w:snapToGrid w:val="0"/>
          <w:sz w:val="28"/>
          <w:szCs w:val="28"/>
          <w:lang w:eastAsia="zh-CN"/>
        </w:rPr>
        <w:t>с 01</w:t>
      </w:r>
      <w:r w:rsidR="00197380" w:rsidRPr="004F4C05">
        <w:rPr>
          <w:snapToGrid w:val="0"/>
          <w:sz w:val="28"/>
          <w:szCs w:val="28"/>
          <w:lang w:eastAsia="zh-CN"/>
        </w:rPr>
        <w:t>.</w:t>
      </w:r>
      <w:r w:rsidR="00197380">
        <w:rPr>
          <w:snapToGrid w:val="0"/>
          <w:sz w:val="28"/>
          <w:szCs w:val="28"/>
          <w:lang w:eastAsia="zh-CN"/>
        </w:rPr>
        <w:t>01</w:t>
      </w:r>
      <w:r w:rsidR="00197380" w:rsidRPr="004F4C05">
        <w:rPr>
          <w:snapToGrid w:val="0"/>
          <w:sz w:val="28"/>
          <w:szCs w:val="28"/>
          <w:lang w:eastAsia="zh-CN"/>
        </w:rPr>
        <w:t>.202</w:t>
      </w:r>
      <w:r w:rsidR="00197380">
        <w:rPr>
          <w:snapToGrid w:val="0"/>
          <w:sz w:val="28"/>
          <w:szCs w:val="28"/>
          <w:lang w:eastAsia="zh-CN"/>
        </w:rPr>
        <w:t>3</w:t>
      </w:r>
      <w:r w:rsidR="00197380" w:rsidRPr="004F4C05">
        <w:rPr>
          <w:snapToGrid w:val="0"/>
          <w:sz w:val="28"/>
          <w:szCs w:val="28"/>
          <w:lang w:eastAsia="zh-CN"/>
        </w:rPr>
        <w:t xml:space="preserve"> по </w:t>
      </w:r>
      <w:r w:rsidR="00FE3FE6" w:rsidRPr="004F4C05">
        <w:rPr>
          <w:snapToGrid w:val="0"/>
          <w:sz w:val="28"/>
          <w:szCs w:val="28"/>
          <w:lang w:eastAsia="zh-CN"/>
        </w:rPr>
        <w:t>31.12.20</w:t>
      </w:r>
      <w:r w:rsidR="00FE3FE6">
        <w:rPr>
          <w:snapToGrid w:val="0"/>
          <w:sz w:val="28"/>
          <w:szCs w:val="28"/>
          <w:lang w:eastAsia="zh-CN"/>
        </w:rPr>
        <w:t>29</w:t>
      </w:r>
      <w:r w:rsidR="00197380" w:rsidRPr="004F4C05">
        <w:rPr>
          <w:snapToGrid w:val="0"/>
          <w:sz w:val="28"/>
          <w:szCs w:val="28"/>
          <w:lang w:eastAsia="zh-CN"/>
        </w:rPr>
        <w:t>.</w:t>
      </w:r>
    </w:p>
    <w:p w:rsidR="00094316" w:rsidRPr="000F4D9E" w:rsidRDefault="00094316" w:rsidP="00094316">
      <w:pPr>
        <w:ind w:left="0" w:firstLine="709"/>
        <w:jc w:val="both"/>
        <w:rPr>
          <w:snapToGrid w:val="0"/>
          <w:sz w:val="27"/>
          <w:szCs w:val="27"/>
        </w:rPr>
      </w:pPr>
      <w:r w:rsidRPr="00094316">
        <w:rPr>
          <w:snapToGrid w:val="0"/>
          <w:sz w:val="28"/>
          <w:szCs w:val="28"/>
          <w:lang w:eastAsia="zh-CN"/>
        </w:rPr>
        <w:t>Установить, что требования к НТО (внешний вид, размеры, площадь, конструктивная схема и иные требования) определяются типовыми или индивидуальными проектами, согласованными с департаментом градостроительства               и земельных отношений администрации города Оренбурга в соответствии с разделом            5 Правил благоустройства,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</w:t>
      </w:r>
      <w:r w:rsidRPr="000F4D9E">
        <w:rPr>
          <w:snapToGrid w:val="0"/>
          <w:sz w:val="27"/>
          <w:szCs w:val="27"/>
        </w:rPr>
        <w:t>.</w:t>
      </w:r>
    </w:p>
    <w:p w:rsidR="00F20474" w:rsidRDefault="00345FAF" w:rsidP="001F07FB">
      <w:pPr>
        <w:suppressAutoHyphens/>
        <w:ind w:left="0" w:firstLine="709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B97C5E">
        <w:rPr>
          <w:b/>
          <w:snapToGrid w:val="0"/>
          <w:color w:val="000000" w:themeColor="text1"/>
          <w:sz w:val="28"/>
          <w:szCs w:val="28"/>
          <w:lang w:eastAsia="zh-CN"/>
        </w:rPr>
        <w:t xml:space="preserve">- лот № </w:t>
      </w:r>
      <w:r w:rsidR="00CC582C">
        <w:rPr>
          <w:b/>
          <w:snapToGrid w:val="0"/>
          <w:color w:val="000000" w:themeColor="text1"/>
          <w:sz w:val="28"/>
          <w:szCs w:val="28"/>
          <w:lang w:eastAsia="zh-CN"/>
        </w:rPr>
        <w:t>4</w:t>
      </w:r>
      <w:r w:rsidRPr="00B97C5E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A741F8" w:rsidRPr="00431922" w:rsidRDefault="00A741F8" w:rsidP="00A741F8">
      <w:pPr>
        <w:suppressAutoHyphens/>
        <w:ind w:left="0" w:firstLine="709"/>
        <w:jc w:val="both"/>
      </w:pPr>
      <w:proofErr w:type="gramStart"/>
      <w:r w:rsidRPr="00431922">
        <w:rPr>
          <w:snapToGrid w:val="0"/>
          <w:sz w:val="28"/>
          <w:szCs w:val="28"/>
          <w:lang w:eastAsia="zh-CN"/>
        </w:rPr>
        <w:t>продажа</w:t>
      </w:r>
      <w:proofErr w:type="gramEnd"/>
      <w:r w:rsidRPr="00431922">
        <w:rPr>
          <w:snapToGrid w:val="0"/>
          <w:sz w:val="28"/>
          <w:szCs w:val="28"/>
          <w:lang w:eastAsia="zh-CN"/>
        </w:rPr>
        <w:t xml:space="preserve"> права на размещение киоска по продаже продовольственных товаров, со специализацией «продовольственные товары», площадью 18 </w:t>
      </w:r>
      <w:proofErr w:type="spellStart"/>
      <w:r w:rsidRPr="00431922">
        <w:rPr>
          <w:snapToGrid w:val="0"/>
          <w:sz w:val="28"/>
          <w:szCs w:val="28"/>
          <w:lang w:eastAsia="zh-CN"/>
        </w:rPr>
        <w:t>кв.м</w:t>
      </w:r>
      <w:proofErr w:type="spellEnd"/>
      <w:r w:rsidRPr="00431922">
        <w:rPr>
          <w:snapToGrid w:val="0"/>
          <w:sz w:val="28"/>
          <w:szCs w:val="28"/>
          <w:lang w:eastAsia="zh-CN"/>
        </w:rPr>
        <w:t>., месторасположение: Оренбургская область, город Оренбург, ул. Чкалова, д. 41.</w:t>
      </w:r>
      <w:r w:rsidRPr="00431922">
        <w:t xml:space="preserve"> </w:t>
      </w:r>
    </w:p>
    <w:p w:rsidR="00A741F8" w:rsidRPr="00431922" w:rsidRDefault="00A741F8" w:rsidP="00A741F8">
      <w:pPr>
        <w:suppressAutoHyphens/>
        <w:ind w:left="0" w:firstLine="709"/>
        <w:jc w:val="both"/>
        <w:rPr>
          <w:snapToGrid w:val="0"/>
          <w:sz w:val="28"/>
          <w:szCs w:val="28"/>
          <w:lang w:eastAsia="zh-CN"/>
        </w:rPr>
      </w:pPr>
      <w:r w:rsidRPr="00431922">
        <w:rPr>
          <w:snapToGrid w:val="0"/>
          <w:sz w:val="28"/>
          <w:szCs w:val="28"/>
          <w:lang w:eastAsia="zh-CN"/>
        </w:rPr>
        <w:t>Идентификационный номер торгового объекта: 318-Л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A741F8" w:rsidRPr="00431922" w:rsidRDefault="00A741F8" w:rsidP="00A741F8">
      <w:pPr>
        <w:suppressAutoHyphens/>
        <w:ind w:left="0" w:firstLine="709"/>
        <w:jc w:val="both"/>
        <w:rPr>
          <w:snapToGrid w:val="0"/>
          <w:sz w:val="28"/>
          <w:szCs w:val="28"/>
          <w:lang w:eastAsia="zh-CN"/>
        </w:rPr>
      </w:pPr>
      <w:r w:rsidRPr="00431922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3 месяца составляет – 24 415 (двадцать четыре тысячи четыреста пятнадцать) рублей. Шаг аукциона – 4 883 рубля. Сумма задатка – 24 415 рублей. </w:t>
      </w:r>
    </w:p>
    <w:p w:rsidR="00197380" w:rsidRPr="004F4C05" w:rsidRDefault="00A741F8" w:rsidP="00197380">
      <w:pPr>
        <w:suppressAutoHyphens/>
        <w:ind w:left="0" w:firstLine="709"/>
        <w:jc w:val="both"/>
        <w:rPr>
          <w:snapToGrid w:val="0"/>
          <w:sz w:val="28"/>
          <w:szCs w:val="28"/>
          <w:lang w:eastAsia="zh-CN"/>
        </w:rPr>
      </w:pPr>
      <w:r w:rsidRPr="00431922">
        <w:rPr>
          <w:snapToGrid w:val="0"/>
          <w:sz w:val="28"/>
          <w:szCs w:val="28"/>
          <w:lang w:eastAsia="zh-CN"/>
        </w:rPr>
        <w:t xml:space="preserve">Срок размещения – </w:t>
      </w:r>
      <w:r w:rsidR="00094316">
        <w:rPr>
          <w:snapToGrid w:val="0"/>
          <w:sz w:val="28"/>
          <w:szCs w:val="28"/>
          <w:lang w:eastAsia="zh-CN"/>
        </w:rPr>
        <w:t xml:space="preserve">с </w:t>
      </w:r>
      <w:r w:rsidR="00197380">
        <w:rPr>
          <w:snapToGrid w:val="0"/>
          <w:sz w:val="28"/>
          <w:szCs w:val="28"/>
          <w:lang w:eastAsia="zh-CN"/>
        </w:rPr>
        <w:t>01</w:t>
      </w:r>
      <w:r w:rsidR="00197380" w:rsidRPr="004F4C05">
        <w:rPr>
          <w:snapToGrid w:val="0"/>
          <w:sz w:val="28"/>
          <w:szCs w:val="28"/>
          <w:lang w:eastAsia="zh-CN"/>
        </w:rPr>
        <w:t>.</w:t>
      </w:r>
      <w:r w:rsidR="00197380">
        <w:rPr>
          <w:snapToGrid w:val="0"/>
          <w:sz w:val="28"/>
          <w:szCs w:val="28"/>
          <w:lang w:eastAsia="zh-CN"/>
        </w:rPr>
        <w:t>01</w:t>
      </w:r>
      <w:r w:rsidR="00197380" w:rsidRPr="004F4C05">
        <w:rPr>
          <w:snapToGrid w:val="0"/>
          <w:sz w:val="28"/>
          <w:szCs w:val="28"/>
          <w:lang w:eastAsia="zh-CN"/>
        </w:rPr>
        <w:t>.202</w:t>
      </w:r>
      <w:r w:rsidR="00197380">
        <w:rPr>
          <w:snapToGrid w:val="0"/>
          <w:sz w:val="28"/>
          <w:szCs w:val="28"/>
          <w:lang w:eastAsia="zh-CN"/>
        </w:rPr>
        <w:t>3</w:t>
      </w:r>
      <w:r w:rsidR="00197380" w:rsidRPr="004F4C05">
        <w:rPr>
          <w:snapToGrid w:val="0"/>
          <w:sz w:val="28"/>
          <w:szCs w:val="28"/>
          <w:lang w:eastAsia="zh-CN"/>
        </w:rPr>
        <w:t xml:space="preserve"> по </w:t>
      </w:r>
      <w:r w:rsidR="00FE3FE6" w:rsidRPr="004F4C05">
        <w:rPr>
          <w:snapToGrid w:val="0"/>
          <w:sz w:val="28"/>
          <w:szCs w:val="28"/>
          <w:lang w:eastAsia="zh-CN"/>
        </w:rPr>
        <w:t>31.12.20</w:t>
      </w:r>
      <w:r w:rsidR="00FE3FE6">
        <w:rPr>
          <w:snapToGrid w:val="0"/>
          <w:sz w:val="28"/>
          <w:szCs w:val="28"/>
          <w:lang w:eastAsia="zh-CN"/>
        </w:rPr>
        <w:t>29</w:t>
      </w:r>
      <w:r w:rsidR="00197380" w:rsidRPr="004F4C05">
        <w:rPr>
          <w:snapToGrid w:val="0"/>
          <w:sz w:val="28"/>
          <w:szCs w:val="28"/>
          <w:lang w:eastAsia="zh-CN"/>
        </w:rPr>
        <w:t>.</w:t>
      </w:r>
    </w:p>
    <w:p w:rsidR="00094316" w:rsidRPr="000F4D9E" w:rsidRDefault="00094316" w:rsidP="00197380">
      <w:pPr>
        <w:suppressAutoHyphens/>
        <w:ind w:left="0" w:firstLine="709"/>
        <w:jc w:val="both"/>
        <w:rPr>
          <w:snapToGrid w:val="0"/>
          <w:sz w:val="27"/>
          <w:szCs w:val="27"/>
        </w:rPr>
      </w:pPr>
      <w:r w:rsidRPr="00094316">
        <w:rPr>
          <w:snapToGrid w:val="0"/>
          <w:sz w:val="28"/>
          <w:szCs w:val="28"/>
          <w:lang w:eastAsia="zh-CN"/>
        </w:rPr>
        <w:t>Установить, что требования к НТО (внешний вид, размеры, площадь, конструктивная схема и иные требования) определяются типовыми или индивидуальными проектами, согласованными с департаментом градостроительства               и земельных отношений администрации города Оренбурга в соответствии с разделом            5 Правил благоустройства,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</w:t>
      </w:r>
      <w:r w:rsidRPr="000F4D9E">
        <w:rPr>
          <w:snapToGrid w:val="0"/>
          <w:sz w:val="27"/>
          <w:szCs w:val="27"/>
        </w:rPr>
        <w:t>.</w:t>
      </w:r>
    </w:p>
    <w:p w:rsidR="00345FAF" w:rsidRDefault="00345FAF" w:rsidP="00CE77D4">
      <w:pPr>
        <w:suppressAutoHyphens/>
        <w:ind w:left="0" w:firstLine="709"/>
        <w:jc w:val="both"/>
        <w:rPr>
          <w:b/>
          <w:snapToGrid w:val="0"/>
          <w:sz w:val="28"/>
          <w:szCs w:val="28"/>
          <w:lang w:eastAsia="zh-CN"/>
        </w:rPr>
      </w:pPr>
      <w:r w:rsidRPr="00E43E7E">
        <w:rPr>
          <w:b/>
          <w:snapToGrid w:val="0"/>
          <w:sz w:val="28"/>
          <w:szCs w:val="28"/>
          <w:lang w:eastAsia="zh-CN"/>
        </w:rPr>
        <w:lastRenderedPageBreak/>
        <w:t xml:space="preserve">- лот № </w:t>
      </w:r>
      <w:r w:rsidR="00CC582C">
        <w:rPr>
          <w:b/>
          <w:snapToGrid w:val="0"/>
          <w:sz w:val="28"/>
          <w:szCs w:val="28"/>
          <w:lang w:eastAsia="zh-CN"/>
        </w:rPr>
        <w:t>5</w:t>
      </w:r>
      <w:r w:rsidRPr="00E43E7E">
        <w:rPr>
          <w:b/>
          <w:snapToGrid w:val="0"/>
          <w:sz w:val="28"/>
          <w:szCs w:val="28"/>
          <w:lang w:eastAsia="zh-CN"/>
        </w:rPr>
        <w:t xml:space="preserve">: </w:t>
      </w:r>
    </w:p>
    <w:p w:rsidR="00A741F8" w:rsidRPr="00431922" w:rsidRDefault="00A741F8" w:rsidP="00A741F8">
      <w:pPr>
        <w:suppressAutoHyphens/>
        <w:ind w:left="0" w:firstLine="709"/>
        <w:jc w:val="both"/>
        <w:rPr>
          <w:snapToGrid w:val="0"/>
          <w:sz w:val="28"/>
          <w:szCs w:val="28"/>
          <w:lang w:eastAsia="zh-CN"/>
        </w:rPr>
      </w:pPr>
      <w:proofErr w:type="gramStart"/>
      <w:r w:rsidRPr="00431922">
        <w:rPr>
          <w:snapToGrid w:val="0"/>
          <w:sz w:val="28"/>
          <w:szCs w:val="28"/>
          <w:lang w:eastAsia="zh-CN"/>
        </w:rPr>
        <w:t>продажа</w:t>
      </w:r>
      <w:proofErr w:type="gramEnd"/>
      <w:r w:rsidRPr="00431922">
        <w:rPr>
          <w:snapToGrid w:val="0"/>
          <w:sz w:val="28"/>
          <w:szCs w:val="28"/>
          <w:lang w:eastAsia="zh-CN"/>
        </w:rPr>
        <w:t xml:space="preserve"> права на размещение павильон по продаже продовольственных товаров, со специализацией «продовольственные товары (колбасная и мясная продукция)», площадью 18 </w:t>
      </w:r>
      <w:proofErr w:type="spellStart"/>
      <w:r w:rsidRPr="00431922">
        <w:rPr>
          <w:snapToGrid w:val="0"/>
          <w:sz w:val="28"/>
          <w:szCs w:val="28"/>
          <w:lang w:eastAsia="zh-CN"/>
        </w:rPr>
        <w:t>кв.м</w:t>
      </w:r>
      <w:proofErr w:type="spellEnd"/>
      <w:r w:rsidRPr="00431922">
        <w:rPr>
          <w:snapToGrid w:val="0"/>
          <w:sz w:val="28"/>
          <w:szCs w:val="28"/>
          <w:lang w:eastAsia="zh-CN"/>
        </w:rPr>
        <w:t xml:space="preserve">., месторасположение: Оренбургская область, город Оренбург,              ул. Авиационная, д. 14/2. </w:t>
      </w:r>
    </w:p>
    <w:p w:rsidR="00A741F8" w:rsidRPr="00431922" w:rsidRDefault="00A741F8" w:rsidP="00A741F8">
      <w:pPr>
        <w:suppressAutoHyphens/>
        <w:ind w:left="0" w:firstLine="709"/>
        <w:jc w:val="both"/>
        <w:rPr>
          <w:snapToGrid w:val="0"/>
          <w:sz w:val="28"/>
          <w:szCs w:val="28"/>
          <w:lang w:eastAsia="zh-CN"/>
        </w:rPr>
      </w:pPr>
      <w:r w:rsidRPr="00431922">
        <w:rPr>
          <w:snapToGrid w:val="0"/>
          <w:sz w:val="28"/>
          <w:szCs w:val="28"/>
          <w:lang w:eastAsia="zh-CN"/>
        </w:rPr>
        <w:t>Идентификационный номер торгового объекта: 322-Л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A741F8" w:rsidRPr="00431922" w:rsidRDefault="00A741F8" w:rsidP="00A741F8">
      <w:pPr>
        <w:suppressAutoHyphens/>
        <w:ind w:left="0" w:firstLine="709"/>
        <w:jc w:val="both"/>
        <w:rPr>
          <w:snapToGrid w:val="0"/>
          <w:sz w:val="28"/>
          <w:szCs w:val="28"/>
          <w:lang w:eastAsia="zh-CN"/>
        </w:rPr>
      </w:pPr>
      <w:r w:rsidRPr="00431922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3 месяца составляет – 24 415 (двадцать четыре тысячи четыреста пятнадцать) рублей. Шаг аукциона – 4 883 рубля. Сумма задатка – 24 415 рублей. </w:t>
      </w:r>
    </w:p>
    <w:p w:rsidR="00197380" w:rsidRPr="004F4C05" w:rsidRDefault="00A741F8" w:rsidP="00197380">
      <w:pPr>
        <w:suppressAutoHyphens/>
        <w:ind w:left="0" w:firstLine="709"/>
        <w:jc w:val="both"/>
        <w:rPr>
          <w:snapToGrid w:val="0"/>
          <w:sz w:val="28"/>
          <w:szCs w:val="28"/>
          <w:lang w:eastAsia="zh-CN"/>
        </w:rPr>
      </w:pPr>
      <w:r w:rsidRPr="00431922">
        <w:rPr>
          <w:snapToGrid w:val="0"/>
          <w:sz w:val="28"/>
          <w:szCs w:val="28"/>
          <w:lang w:eastAsia="zh-CN"/>
        </w:rPr>
        <w:t xml:space="preserve">Срок размещения – </w:t>
      </w:r>
      <w:r w:rsidR="00197380">
        <w:rPr>
          <w:snapToGrid w:val="0"/>
          <w:sz w:val="28"/>
          <w:szCs w:val="28"/>
          <w:lang w:eastAsia="zh-CN"/>
        </w:rPr>
        <w:t>с 01</w:t>
      </w:r>
      <w:r w:rsidR="00197380" w:rsidRPr="004F4C05">
        <w:rPr>
          <w:snapToGrid w:val="0"/>
          <w:sz w:val="28"/>
          <w:szCs w:val="28"/>
          <w:lang w:eastAsia="zh-CN"/>
        </w:rPr>
        <w:t>.</w:t>
      </w:r>
      <w:r w:rsidR="00197380">
        <w:rPr>
          <w:snapToGrid w:val="0"/>
          <w:sz w:val="28"/>
          <w:szCs w:val="28"/>
          <w:lang w:eastAsia="zh-CN"/>
        </w:rPr>
        <w:t>01</w:t>
      </w:r>
      <w:r w:rsidR="00197380" w:rsidRPr="004F4C05">
        <w:rPr>
          <w:snapToGrid w:val="0"/>
          <w:sz w:val="28"/>
          <w:szCs w:val="28"/>
          <w:lang w:eastAsia="zh-CN"/>
        </w:rPr>
        <w:t>.202</w:t>
      </w:r>
      <w:r w:rsidR="00197380">
        <w:rPr>
          <w:snapToGrid w:val="0"/>
          <w:sz w:val="28"/>
          <w:szCs w:val="28"/>
          <w:lang w:eastAsia="zh-CN"/>
        </w:rPr>
        <w:t>3</w:t>
      </w:r>
      <w:r w:rsidR="00197380" w:rsidRPr="004F4C05">
        <w:rPr>
          <w:snapToGrid w:val="0"/>
          <w:sz w:val="28"/>
          <w:szCs w:val="28"/>
          <w:lang w:eastAsia="zh-CN"/>
        </w:rPr>
        <w:t xml:space="preserve"> по </w:t>
      </w:r>
      <w:r w:rsidR="00FE3FE6" w:rsidRPr="004F4C05">
        <w:rPr>
          <w:snapToGrid w:val="0"/>
          <w:sz w:val="28"/>
          <w:szCs w:val="28"/>
          <w:lang w:eastAsia="zh-CN"/>
        </w:rPr>
        <w:t>31.12.20</w:t>
      </w:r>
      <w:r w:rsidR="00FE3FE6">
        <w:rPr>
          <w:snapToGrid w:val="0"/>
          <w:sz w:val="28"/>
          <w:szCs w:val="28"/>
          <w:lang w:eastAsia="zh-CN"/>
        </w:rPr>
        <w:t>29</w:t>
      </w:r>
      <w:r w:rsidR="00197380" w:rsidRPr="004F4C05">
        <w:rPr>
          <w:snapToGrid w:val="0"/>
          <w:sz w:val="28"/>
          <w:szCs w:val="28"/>
          <w:lang w:eastAsia="zh-CN"/>
        </w:rPr>
        <w:t>.</w:t>
      </w:r>
    </w:p>
    <w:p w:rsidR="00094316" w:rsidRPr="000F4D9E" w:rsidRDefault="00094316" w:rsidP="00197380">
      <w:pPr>
        <w:suppressAutoHyphens/>
        <w:ind w:left="0" w:firstLine="709"/>
        <w:jc w:val="both"/>
        <w:rPr>
          <w:snapToGrid w:val="0"/>
          <w:sz w:val="27"/>
          <w:szCs w:val="27"/>
        </w:rPr>
      </w:pPr>
      <w:r w:rsidRPr="00094316">
        <w:rPr>
          <w:snapToGrid w:val="0"/>
          <w:sz w:val="28"/>
          <w:szCs w:val="28"/>
          <w:lang w:eastAsia="zh-CN"/>
        </w:rPr>
        <w:t>Установить, что требования к НТО (внешний вид, размеры, площадь, конструктивная схема и иные требования) определяются типовыми или индивидуальными проектами, согласованными с департаментом градостроительства               и земельных отношений администрации города Оренбурга в соответствии с разделом            5 Правил благоустройства,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</w:t>
      </w:r>
      <w:r w:rsidRPr="000F4D9E">
        <w:rPr>
          <w:snapToGrid w:val="0"/>
          <w:sz w:val="27"/>
          <w:szCs w:val="27"/>
        </w:rPr>
        <w:t>.</w:t>
      </w:r>
    </w:p>
    <w:p w:rsidR="00345FAF" w:rsidRDefault="00345FAF" w:rsidP="0097373E">
      <w:pPr>
        <w:suppressAutoHyphens/>
        <w:ind w:left="0" w:firstLine="709"/>
        <w:jc w:val="both"/>
        <w:rPr>
          <w:b/>
          <w:snapToGrid w:val="0"/>
          <w:sz w:val="28"/>
          <w:szCs w:val="28"/>
          <w:lang w:eastAsia="zh-CN"/>
        </w:rPr>
      </w:pPr>
      <w:r>
        <w:rPr>
          <w:b/>
          <w:snapToGrid w:val="0"/>
          <w:sz w:val="28"/>
          <w:szCs w:val="28"/>
          <w:lang w:eastAsia="zh-CN"/>
        </w:rPr>
        <w:t xml:space="preserve">- лот № </w:t>
      </w:r>
      <w:r w:rsidR="00CC582C">
        <w:rPr>
          <w:b/>
          <w:snapToGrid w:val="0"/>
          <w:sz w:val="28"/>
          <w:szCs w:val="28"/>
          <w:lang w:eastAsia="zh-CN"/>
        </w:rPr>
        <w:t>6</w:t>
      </w:r>
      <w:r w:rsidRPr="00E43E7E">
        <w:rPr>
          <w:b/>
          <w:snapToGrid w:val="0"/>
          <w:sz w:val="28"/>
          <w:szCs w:val="28"/>
          <w:lang w:eastAsia="zh-CN"/>
        </w:rPr>
        <w:t xml:space="preserve">: </w:t>
      </w:r>
    </w:p>
    <w:p w:rsidR="00A741F8" w:rsidRPr="00431922" w:rsidRDefault="00A741F8" w:rsidP="00A741F8">
      <w:pPr>
        <w:suppressAutoHyphens/>
        <w:ind w:left="0" w:firstLine="709"/>
        <w:jc w:val="both"/>
        <w:rPr>
          <w:snapToGrid w:val="0"/>
          <w:sz w:val="28"/>
          <w:szCs w:val="28"/>
          <w:lang w:eastAsia="zh-CN"/>
        </w:rPr>
      </w:pPr>
      <w:proofErr w:type="gramStart"/>
      <w:r w:rsidRPr="00431922">
        <w:rPr>
          <w:snapToGrid w:val="0"/>
          <w:sz w:val="28"/>
          <w:szCs w:val="28"/>
          <w:lang w:eastAsia="zh-CN"/>
        </w:rPr>
        <w:t>продажа</w:t>
      </w:r>
      <w:proofErr w:type="gramEnd"/>
      <w:r w:rsidRPr="00431922">
        <w:rPr>
          <w:snapToGrid w:val="0"/>
          <w:sz w:val="28"/>
          <w:szCs w:val="28"/>
          <w:lang w:eastAsia="zh-CN"/>
        </w:rPr>
        <w:t xml:space="preserve"> права на размещение киоска по продаже продовольственных товаров, со специализацией «продовольственные товары», площадью 10 </w:t>
      </w:r>
      <w:proofErr w:type="spellStart"/>
      <w:r w:rsidRPr="00431922">
        <w:rPr>
          <w:snapToGrid w:val="0"/>
          <w:sz w:val="28"/>
          <w:szCs w:val="28"/>
          <w:lang w:eastAsia="zh-CN"/>
        </w:rPr>
        <w:t>кв.м</w:t>
      </w:r>
      <w:proofErr w:type="spellEnd"/>
      <w:r w:rsidRPr="00431922">
        <w:rPr>
          <w:snapToGrid w:val="0"/>
          <w:sz w:val="28"/>
          <w:szCs w:val="28"/>
          <w:lang w:eastAsia="zh-CN"/>
        </w:rPr>
        <w:t>., месторасположение: Оренбургская область, город Оренбург, пос. Троицкий,                    ул. Троицкая, д. 84/1</w:t>
      </w:r>
    </w:p>
    <w:p w:rsidR="00A741F8" w:rsidRPr="00431922" w:rsidRDefault="00A741F8" w:rsidP="00A741F8">
      <w:pPr>
        <w:suppressAutoHyphens/>
        <w:ind w:left="0" w:firstLine="709"/>
        <w:jc w:val="both"/>
        <w:rPr>
          <w:snapToGrid w:val="0"/>
          <w:sz w:val="28"/>
          <w:szCs w:val="28"/>
          <w:lang w:eastAsia="zh-CN"/>
        </w:rPr>
      </w:pPr>
      <w:r w:rsidRPr="00431922">
        <w:rPr>
          <w:snapToGrid w:val="0"/>
          <w:sz w:val="28"/>
          <w:szCs w:val="28"/>
          <w:lang w:eastAsia="zh-CN"/>
        </w:rPr>
        <w:t>Идентификационный номер торгового объекта: 170-Д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A741F8" w:rsidRPr="00431922" w:rsidRDefault="00A741F8" w:rsidP="00A741F8">
      <w:pPr>
        <w:suppressAutoHyphens/>
        <w:ind w:left="0" w:firstLine="709"/>
        <w:jc w:val="both"/>
        <w:rPr>
          <w:snapToGrid w:val="0"/>
          <w:sz w:val="28"/>
          <w:szCs w:val="28"/>
          <w:lang w:eastAsia="zh-CN"/>
        </w:rPr>
      </w:pPr>
      <w:r w:rsidRPr="00431922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3 месяца составляет – 13 887 (тринадцать тысяч восемьсот восемьдесят семь) рублей. Шаг аукциона – 2 777 рублей. Сумма задатка – 13 887 рублей. </w:t>
      </w:r>
    </w:p>
    <w:p w:rsidR="00197380" w:rsidRPr="004F4C05" w:rsidRDefault="00A741F8" w:rsidP="00197380">
      <w:pPr>
        <w:suppressAutoHyphens/>
        <w:ind w:left="0" w:firstLine="709"/>
        <w:jc w:val="both"/>
        <w:rPr>
          <w:snapToGrid w:val="0"/>
          <w:sz w:val="28"/>
          <w:szCs w:val="28"/>
          <w:lang w:eastAsia="zh-CN"/>
        </w:rPr>
      </w:pPr>
      <w:r w:rsidRPr="00431922">
        <w:rPr>
          <w:snapToGrid w:val="0"/>
          <w:sz w:val="28"/>
          <w:szCs w:val="28"/>
          <w:lang w:eastAsia="zh-CN"/>
        </w:rPr>
        <w:t xml:space="preserve">Срок размещения – </w:t>
      </w:r>
      <w:r w:rsidR="00197380">
        <w:rPr>
          <w:snapToGrid w:val="0"/>
          <w:sz w:val="28"/>
          <w:szCs w:val="28"/>
          <w:lang w:eastAsia="zh-CN"/>
        </w:rPr>
        <w:t>с 01</w:t>
      </w:r>
      <w:r w:rsidR="00197380" w:rsidRPr="004F4C05">
        <w:rPr>
          <w:snapToGrid w:val="0"/>
          <w:sz w:val="28"/>
          <w:szCs w:val="28"/>
          <w:lang w:eastAsia="zh-CN"/>
        </w:rPr>
        <w:t>.</w:t>
      </w:r>
      <w:r w:rsidR="00197380">
        <w:rPr>
          <w:snapToGrid w:val="0"/>
          <w:sz w:val="28"/>
          <w:szCs w:val="28"/>
          <w:lang w:eastAsia="zh-CN"/>
        </w:rPr>
        <w:t>01</w:t>
      </w:r>
      <w:r w:rsidR="00197380" w:rsidRPr="004F4C05">
        <w:rPr>
          <w:snapToGrid w:val="0"/>
          <w:sz w:val="28"/>
          <w:szCs w:val="28"/>
          <w:lang w:eastAsia="zh-CN"/>
        </w:rPr>
        <w:t>.202</w:t>
      </w:r>
      <w:r w:rsidR="00197380">
        <w:rPr>
          <w:snapToGrid w:val="0"/>
          <w:sz w:val="28"/>
          <w:szCs w:val="28"/>
          <w:lang w:eastAsia="zh-CN"/>
        </w:rPr>
        <w:t>3</w:t>
      </w:r>
      <w:r w:rsidR="00197380" w:rsidRPr="004F4C05">
        <w:rPr>
          <w:snapToGrid w:val="0"/>
          <w:sz w:val="28"/>
          <w:szCs w:val="28"/>
          <w:lang w:eastAsia="zh-CN"/>
        </w:rPr>
        <w:t xml:space="preserve"> по </w:t>
      </w:r>
      <w:r w:rsidR="00FE3FE6" w:rsidRPr="004F4C05">
        <w:rPr>
          <w:snapToGrid w:val="0"/>
          <w:sz w:val="28"/>
          <w:szCs w:val="28"/>
          <w:lang w:eastAsia="zh-CN"/>
        </w:rPr>
        <w:t>31.12.20</w:t>
      </w:r>
      <w:r w:rsidR="00FE3FE6">
        <w:rPr>
          <w:snapToGrid w:val="0"/>
          <w:sz w:val="28"/>
          <w:szCs w:val="28"/>
          <w:lang w:eastAsia="zh-CN"/>
        </w:rPr>
        <w:t>29</w:t>
      </w:r>
      <w:r w:rsidR="00197380" w:rsidRPr="004F4C05">
        <w:rPr>
          <w:snapToGrid w:val="0"/>
          <w:sz w:val="28"/>
          <w:szCs w:val="28"/>
          <w:lang w:eastAsia="zh-CN"/>
        </w:rPr>
        <w:t>.</w:t>
      </w:r>
    </w:p>
    <w:p w:rsidR="00094316" w:rsidRPr="000F4D9E" w:rsidRDefault="00094316" w:rsidP="00197380">
      <w:pPr>
        <w:suppressAutoHyphens/>
        <w:ind w:left="0" w:firstLine="709"/>
        <w:jc w:val="both"/>
        <w:rPr>
          <w:snapToGrid w:val="0"/>
          <w:sz w:val="27"/>
          <w:szCs w:val="27"/>
        </w:rPr>
      </w:pPr>
      <w:r w:rsidRPr="00094316">
        <w:rPr>
          <w:snapToGrid w:val="0"/>
          <w:sz w:val="28"/>
          <w:szCs w:val="28"/>
          <w:lang w:eastAsia="zh-CN"/>
        </w:rPr>
        <w:t>Установить, что требования к НТО (внешний вид, размеры, площадь, конструктивная схема и иные требования) определяются типовыми или индивидуальными проектами, согласованными с департаментом градостроительства               и земельных отношений администрации города Оренбурга в соответствии с разделом            5 Правил благоустройства,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</w:t>
      </w:r>
      <w:r w:rsidRPr="000F4D9E">
        <w:rPr>
          <w:snapToGrid w:val="0"/>
          <w:sz w:val="27"/>
          <w:szCs w:val="27"/>
        </w:rPr>
        <w:t>.</w:t>
      </w:r>
    </w:p>
    <w:p w:rsidR="00345FAF" w:rsidRDefault="00345FAF" w:rsidP="00F17D4A">
      <w:pPr>
        <w:suppressAutoHyphens/>
        <w:ind w:left="0" w:firstLine="709"/>
        <w:jc w:val="both"/>
        <w:rPr>
          <w:b/>
          <w:snapToGrid w:val="0"/>
          <w:sz w:val="28"/>
          <w:szCs w:val="28"/>
          <w:lang w:eastAsia="zh-CN"/>
        </w:rPr>
      </w:pPr>
      <w:r w:rsidRPr="00E43E7E">
        <w:rPr>
          <w:b/>
          <w:snapToGrid w:val="0"/>
          <w:sz w:val="28"/>
          <w:szCs w:val="28"/>
          <w:lang w:eastAsia="zh-CN"/>
        </w:rPr>
        <w:t xml:space="preserve">- лот № </w:t>
      </w:r>
      <w:r w:rsidR="0013599B">
        <w:rPr>
          <w:b/>
          <w:snapToGrid w:val="0"/>
          <w:sz w:val="28"/>
          <w:szCs w:val="28"/>
          <w:lang w:eastAsia="zh-CN"/>
        </w:rPr>
        <w:t>7</w:t>
      </w:r>
      <w:r w:rsidRPr="00E43E7E">
        <w:rPr>
          <w:b/>
          <w:snapToGrid w:val="0"/>
          <w:sz w:val="28"/>
          <w:szCs w:val="28"/>
          <w:lang w:eastAsia="zh-CN"/>
        </w:rPr>
        <w:t xml:space="preserve">: </w:t>
      </w:r>
    </w:p>
    <w:p w:rsidR="005A5717" w:rsidRPr="003F5B68" w:rsidRDefault="005A5717" w:rsidP="005A5717">
      <w:pPr>
        <w:suppressAutoHyphens/>
        <w:ind w:left="0" w:firstLine="709"/>
        <w:jc w:val="both"/>
        <w:rPr>
          <w:snapToGrid w:val="0"/>
          <w:sz w:val="28"/>
          <w:szCs w:val="28"/>
          <w:lang w:eastAsia="zh-CN"/>
        </w:rPr>
      </w:pPr>
      <w:proofErr w:type="gramStart"/>
      <w:r w:rsidRPr="003F5B68">
        <w:rPr>
          <w:snapToGrid w:val="0"/>
          <w:sz w:val="28"/>
          <w:szCs w:val="28"/>
          <w:lang w:eastAsia="zh-CN"/>
        </w:rPr>
        <w:t>продажа</w:t>
      </w:r>
      <w:proofErr w:type="gramEnd"/>
      <w:r w:rsidRPr="003F5B68">
        <w:rPr>
          <w:snapToGrid w:val="0"/>
          <w:sz w:val="28"/>
          <w:szCs w:val="28"/>
          <w:lang w:eastAsia="zh-CN"/>
        </w:rPr>
        <w:t xml:space="preserve"> права на размещение павильона по продаже продовольственных товаров, со специализацией «продовольственные товары», площадью 30 </w:t>
      </w:r>
      <w:proofErr w:type="spellStart"/>
      <w:r w:rsidRPr="003F5B68">
        <w:rPr>
          <w:snapToGrid w:val="0"/>
          <w:sz w:val="28"/>
          <w:szCs w:val="28"/>
          <w:lang w:eastAsia="zh-CN"/>
        </w:rPr>
        <w:t>кв.м</w:t>
      </w:r>
      <w:proofErr w:type="spellEnd"/>
      <w:r w:rsidRPr="003F5B68">
        <w:rPr>
          <w:snapToGrid w:val="0"/>
          <w:sz w:val="28"/>
          <w:szCs w:val="28"/>
          <w:lang w:eastAsia="zh-CN"/>
        </w:rPr>
        <w:t>., месторасположение: Оренбургская область, город Оренбург, село Краснохолм,</w:t>
      </w:r>
      <w:r>
        <w:rPr>
          <w:snapToGrid w:val="0"/>
          <w:sz w:val="28"/>
          <w:szCs w:val="28"/>
          <w:lang w:eastAsia="zh-CN"/>
        </w:rPr>
        <w:br/>
      </w:r>
      <w:r w:rsidRPr="003F5B68">
        <w:rPr>
          <w:snapToGrid w:val="0"/>
          <w:sz w:val="28"/>
          <w:szCs w:val="28"/>
          <w:lang w:eastAsia="zh-CN"/>
        </w:rPr>
        <w:t>ул. Ленина, д. 17.</w:t>
      </w:r>
    </w:p>
    <w:p w:rsidR="005A5717" w:rsidRDefault="005A5717" w:rsidP="005A5717">
      <w:pPr>
        <w:suppressAutoHyphens/>
        <w:ind w:left="0" w:firstLine="709"/>
        <w:jc w:val="both"/>
        <w:rPr>
          <w:snapToGrid w:val="0"/>
          <w:sz w:val="28"/>
          <w:szCs w:val="28"/>
          <w:lang w:eastAsia="zh-CN"/>
        </w:rPr>
      </w:pPr>
      <w:r w:rsidRPr="003F5B68">
        <w:rPr>
          <w:snapToGrid w:val="0"/>
          <w:sz w:val="28"/>
          <w:szCs w:val="28"/>
          <w:lang w:eastAsia="zh-CN"/>
        </w:rPr>
        <w:lastRenderedPageBreak/>
        <w:t>Идентификационный номер торгового объекта: 298-Д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5A5717" w:rsidRPr="00431922" w:rsidRDefault="005A5717" w:rsidP="005A5717">
      <w:pPr>
        <w:suppressAutoHyphens/>
        <w:ind w:left="0" w:firstLine="709"/>
        <w:jc w:val="both"/>
        <w:rPr>
          <w:snapToGrid w:val="0"/>
          <w:sz w:val="28"/>
          <w:szCs w:val="28"/>
          <w:lang w:eastAsia="zh-CN"/>
        </w:rPr>
      </w:pPr>
      <w:r w:rsidRPr="00431922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3 месяца составляет – </w:t>
      </w:r>
      <w:r>
        <w:rPr>
          <w:snapToGrid w:val="0"/>
          <w:sz w:val="28"/>
          <w:szCs w:val="28"/>
          <w:lang w:eastAsia="zh-CN"/>
        </w:rPr>
        <w:t>41 660 (сорок одна</w:t>
      </w:r>
      <w:r w:rsidRPr="00431922">
        <w:rPr>
          <w:snapToGrid w:val="0"/>
          <w:sz w:val="28"/>
          <w:szCs w:val="28"/>
          <w:lang w:eastAsia="zh-CN"/>
        </w:rPr>
        <w:t xml:space="preserve"> тысяч</w:t>
      </w:r>
      <w:r>
        <w:rPr>
          <w:snapToGrid w:val="0"/>
          <w:sz w:val="28"/>
          <w:szCs w:val="28"/>
          <w:lang w:eastAsia="zh-CN"/>
        </w:rPr>
        <w:t>а</w:t>
      </w:r>
      <w:r w:rsidRPr="00431922">
        <w:rPr>
          <w:snapToGrid w:val="0"/>
          <w:sz w:val="28"/>
          <w:szCs w:val="28"/>
          <w:lang w:eastAsia="zh-CN"/>
        </w:rPr>
        <w:t xml:space="preserve"> </w:t>
      </w:r>
      <w:r>
        <w:rPr>
          <w:snapToGrid w:val="0"/>
          <w:sz w:val="28"/>
          <w:szCs w:val="28"/>
          <w:lang w:eastAsia="zh-CN"/>
        </w:rPr>
        <w:t>шестьсот шестьдесят</w:t>
      </w:r>
      <w:r w:rsidRPr="00431922">
        <w:rPr>
          <w:snapToGrid w:val="0"/>
          <w:sz w:val="28"/>
          <w:szCs w:val="28"/>
          <w:lang w:eastAsia="zh-CN"/>
        </w:rPr>
        <w:t xml:space="preserve">) рублей. Шаг аукциона – </w:t>
      </w:r>
      <w:r>
        <w:rPr>
          <w:snapToGrid w:val="0"/>
          <w:sz w:val="28"/>
          <w:szCs w:val="28"/>
          <w:lang w:eastAsia="zh-CN"/>
        </w:rPr>
        <w:t>8 332</w:t>
      </w:r>
      <w:r w:rsidRPr="00431922">
        <w:rPr>
          <w:snapToGrid w:val="0"/>
          <w:sz w:val="28"/>
          <w:szCs w:val="28"/>
          <w:lang w:eastAsia="zh-CN"/>
        </w:rPr>
        <w:t xml:space="preserve"> рублей. Сумма задатка –</w:t>
      </w:r>
      <w:r>
        <w:rPr>
          <w:snapToGrid w:val="0"/>
          <w:sz w:val="28"/>
          <w:szCs w:val="28"/>
          <w:lang w:eastAsia="zh-CN"/>
        </w:rPr>
        <w:t xml:space="preserve"> 41 660 </w:t>
      </w:r>
      <w:r w:rsidRPr="00431922">
        <w:rPr>
          <w:snapToGrid w:val="0"/>
          <w:sz w:val="28"/>
          <w:szCs w:val="28"/>
          <w:lang w:eastAsia="zh-CN"/>
        </w:rPr>
        <w:t xml:space="preserve">рублей. </w:t>
      </w:r>
    </w:p>
    <w:p w:rsidR="00197380" w:rsidRPr="004F4C05" w:rsidRDefault="005A5717" w:rsidP="00197380">
      <w:pPr>
        <w:suppressAutoHyphens/>
        <w:ind w:left="0" w:firstLine="709"/>
        <w:jc w:val="both"/>
        <w:rPr>
          <w:snapToGrid w:val="0"/>
          <w:sz w:val="28"/>
          <w:szCs w:val="28"/>
          <w:lang w:eastAsia="zh-CN"/>
        </w:rPr>
      </w:pPr>
      <w:r w:rsidRPr="00431922">
        <w:rPr>
          <w:snapToGrid w:val="0"/>
          <w:sz w:val="28"/>
          <w:szCs w:val="28"/>
          <w:lang w:eastAsia="zh-CN"/>
        </w:rPr>
        <w:t xml:space="preserve">Срок размещения – </w:t>
      </w:r>
      <w:r w:rsidR="00197380">
        <w:rPr>
          <w:snapToGrid w:val="0"/>
          <w:sz w:val="28"/>
          <w:szCs w:val="28"/>
          <w:lang w:eastAsia="zh-CN"/>
        </w:rPr>
        <w:t>с 01</w:t>
      </w:r>
      <w:r w:rsidR="00197380" w:rsidRPr="004F4C05">
        <w:rPr>
          <w:snapToGrid w:val="0"/>
          <w:sz w:val="28"/>
          <w:szCs w:val="28"/>
          <w:lang w:eastAsia="zh-CN"/>
        </w:rPr>
        <w:t>.</w:t>
      </w:r>
      <w:r w:rsidR="00197380">
        <w:rPr>
          <w:snapToGrid w:val="0"/>
          <w:sz w:val="28"/>
          <w:szCs w:val="28"/>
          <w:lang w:eastAsia="zh-CN"/>
        </w:rPr>
        <w:t>01</w:t>
      </w:r>
      <w:r w:rsidR="00197380" w:rsidRPr="004F4C05">
        <w:rPr>
          <w:snapToGrid w:val="0"/>
          <w:sz w:val="28"/>
          <w:szCs w:val="28"/>
          <w:lang w:eastAsia="zh-CN"/>
        </w:rPr>
        <w:t>.202</w:t>
      </w:r>
      <w:r w:rsidR="00197380">
        <w:rPr>
          <w:snapToGrid w:val="0"/>
          <w:sz w:val="28"/>
          <w:szCs w:val="28"/>
          <w:lang w:eastAsia="zh-CN"/>
        </w:rPr>
        <w:t>3</w:t>
      </w:r>
      <w:r w:rsidR="00197380" w:rsidRPr="004F4C05">
        <w:rPr>
          <w:snapToGrid w:val="0"/>
          <w:sz w:val="28"/>
          <w:szCs w:val="28"/>
          <w:lang w:eastAsia="zh-CN"/>
        </w:rPr>
        <w:t xml:space="preserve"> по </w:t>
      </w:r>
      <w:r w:rsidR="00FE3FE6" w:rsidRPr="004F4C05">
        <w:rPr>
          <w:snapToGrid w:val="0"/>
          <w:sz w:val="28"/>
          <w:szCs w:val="28"/>
          <w:lang w:eastAsia="zh-CN"/>
        </w:rPr>
        <w:t>31.12.20</w:t>
      </w:r>
      <w:r w:rsidR="00FE3FE6">
        <w:rPr>
          <w:snapToGrid w:val="0"/>
          <w:sz w:val="28"/>
          <w:szCs w:val="28"/>
          <w:lang w:eastAsia="zh-CN"/>
        </w:rPr>
        <w:t>29</w:t>
      </w:r>
      <w:r w:rsidR="00197380" w:rsidRPr="004F4C05">
        <w:rPr>
          <w:snapToGrid w:val="0"/>
          <w:sz w:val="28"/>
          <w:szCs w:val="28"/>
          <w:lang w:eastAsia="zh-CN"/>
        </w:rPr>
        <w:t>.</w:t>
      </w:r>
    </w:p>
    <w:p w:rsidR="005A5717" w:rsidRPr="000F4D9E" w:rsidRDefault="005A5717" w:rsidP="005A5717">
      <w:pPr>
        <w:ind w:left="0" w:firstLine="709"/>
        <w:jc w:val="both"/>
        <w:rPr>
          <w:snapToGrid w:val="0"/>
          <w:sz w:val="27"/>
          <w:szCs w:val="27"/>
        </w:rPr>
      </w:pPr>
      <w:r w:rsidRPr="00094316">
        <w:rPr>
          <w:snapToGrid w:val="0"/>
          <w:sz w:val="28"/>
          <w:szCs w:val="28"/>
          <w:lang w:eastAsia="zh-CN"/>
        </w:rPr>
        <w:t>Установить, что требования к НТО (внешний вид, размеры, площадь, конструктивная схема и иные требования) определяются типовыми или индивидуальными проектами, согласованными с департаментом градостроительства               и земельных отношений администрации города Оренбурга в соответствии с разделом            5 Правил благоустройства,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</w:t>
      </w:r>
      <w:r w:rsidRPr="000F4D9E">
        <w:rPr>
          <w:snapToGrid w:val="0"/>
          <w:sz w:val="27"/>
          <w:szCs w:val="27"/>
        </w:rPr>
        <w:t>.</w:t>
      </w:r>
    </w:p>
    <w:p w:rsidR="00345FAF" w:rsidRPr="005A5717" w:rsidRDefault="00345FAF" w:rsidP="008A6CC8">
      <w:pPr>
        <w:suppressAutoHyphens/>
        <w:ind w:left="0" w:firstLine="709"/>
        <w:jc w:val="both"/>
        <w:rPr>
          <w:b/>
          <w:snapToGrid w:val="0"/>
          <w:sz w:val="28"/>
          <w:szCs w:val="28"/>
          <w:lang w:eastAsia="zh-CN"/>
        </w:rPr>
      </w:pPr>
      <w:r w:rsidRPr="005A5717">
        <w:rPr>
          <w:b/>
          <w:snapToGrid w:val="0"/>
          <w:sz w:val="28"/>
          <w:szCs w:val="28"/>
          <w:lang w:eastAsia="zh-CN"/>
        </w:rPr>
        <w:t xml:space="preserve">- лот № </w:t>
      </w:r>
      <w:r w:rsidR="0013599B">
        <w:rPr>
          <w:b/>
          <w:snapToGrid w:val="0"/>
          <w:sz w:val="28"/>
          <w:szCs w:val="28"/>
          <w:lang w:eastAsia="zh-CN"/>
        </w:rPr>
        <w:t>8</w:t>
      </w:r>
      <w:r w:rsidRPr="005A5717">
        <w:rPr>
          <w:b/>
          <w:snapToGrid w:val="0"/>
          <w:sz w:val="28"/>
          <w:szCs w:val="28"/>
          <w:lang w:eastAsia="zh-CN"/>
        </w:rPr>
        <w:t xml:space="preserve">: </w:t>
      </w:r>
    </w:p>
    <w:p w:rsidR="00A741F8" w:rsidRPr="00A14ECD" w:rsidRDefault="00A741F8" w:rsidP="00A741F8">
      <w:pPr>
        <w:suppressAutoHyphens/>
        <w:ind w:left="0" w:firstLine="709"/>
        <w:jc w:val="both"/>
        <w:rPr>
          <w:snapToGrid w:val="0"/>
          <w:sz w:val="28"/>
          <w:szCs w:val="28"/>
          <w:lang w:eastAsia="zh-CN"/>
        </w:rPr>
      </w:pPr>
      <w:proofErr w:type="gramStart"/>
      <w:r w:rsidRPr="00A14ECD">
        <w:rPr>
          <w:snapToGrid w:val="0"/>
          <w:sz w:val="28"/>
          <w:szCs w:val="28"/>
          <w:lang w:eastAsia="zh-CN"/>
        </w:rPr>
        <w:t>продажа</w:t>
      </w:r>
      <w:proofErr w:type="gramEnd"/>
      <w:r w:rsidRPr="00A14ECD">
        <w:rPr>
          <w:snapToGrid w:val="0"/>
          <w:sz w:val="28"/>
          <w:szCs w:val="28"/>
          <w:lang w:eastAsia="zh-CN"/>
        </w:rPr>
        <w:t xml:space="preserve"> права на размещение торгового автомата по продаже продовольственных товаров, со специализацией «продовольственные товары (питьевая вода)», площадью 1 </w:t>
      </w:r>
      <w:proofErr w:type="spellStart"/>
      <w:r w:rsidRPr="00A14ECD">
        <w:rPr>
          <w:snapToGrid w:val="0"/>
          <w:sz w:val="28"/>
          <w:szCs w:val="28"/>
          <w:lang w:eastAsia="zh-CN"/>
        </w:rPr>
        <w:t>кв.м</w:t>
      </w:r>
      <w:proofErr w:type="spellEnd"/>
      <w:r w:rsidRPr="00A14ECD">
        <w:rPr>
          <w:snapToGrid w:val="0"/>
          <w:sz w:val="28"/>
          <w:szCs w:val="28"/>
          <w:lang w:eastAsia="zh-CN"/>
        </w:rPr>
        <w:t xml:space="preserve">., месторасположение: Оренбургская область, город Оренбург, ул. 70 лет ВЛКСМ, д. 6 А. </w:t>
      </w:r>
    </w:p>
    <w:p w:rsidR="00A741F8" w:rsidRPr="00A14ECD" w:rsidRDefault="00A741F8" w:rsidP="00A741F8">
      <w:pPr>
        <w:suppressAutoHyphens/>
        <w:ind w:left="0" w:firstLine="709"/>
        <w:jc w:val="both"/>
        <w:rPr>
          <w:snapToGrid w:val="0"/>
          <w:sz w:val="28"/>
          <w:szCs w:val="28"/>
          <w:lang w:eastAsia="zh-CN"/>
        </w:rPr>
      </w:pPr>
      <w:r w:rsidRPr="00A14ECD">
        <w:rPr>
          <w:snapToGrid w:val="0"/>
          <w:sz w:val="28"/>
          <w:szCs w:val="28"/>
          <w:lang w:eastAsia="zh-CN"/>
        </w:rPr>
        <w:t>Идентификационный номер торгового объекта: 310-Д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A741F8" w:rsidRPr="00A14ECD" w:rsidRDefault="00A741F8" w:rsidP="00A741F8">
      <w:pPr>
        <w:suppressAutoHyphens/>
        <w:ind w:left="0" w:firstLine="709"/>
        <w:jc w:val="both"/>
        <w:rPr>
          <w:snapToGrid w:val="0"/>
          <w:sz w:val="28"/>
          <w:szCs w:val="28"/>
          <w:lang w:eastAsia="zh-CN"/>
        </w:rPr>
      </w:pPr>
      <w:r w:rsidRPr="00A14ECD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3 месяца составляет – 1 389 (одна тысяча триста восемьдесят девять) рублей. Шаг аукциона – 278 рублей. Сумма задатка – 1 389 рублей. </w:t>
      </w:r>
    </w:p>
    <w:p w:rsidR="00197380" w:rsidRPr="004F4C05" w:rsidRDefault="00A741F8" w:rsidP="00197380">
      <w:pPr>
        <w:suppressAutoHyphens/>
        <w:ind w:left="0" w:firstLine="709"/>
        <w:jc w:val="both"/>
        <w:rPr>
          <w:snapToGrid w:val="0"/>
          <w:sz w:val="28"/>
          <w:szCs w:val="28"/>
          <w:lang w:eastAsia="zh-CN"/>
        </w:rPr>
      </w:pPr>
      <w:r w:rsidRPr="00A14ECD">
        <w:rPr>
          <w:snapToGrid w:val="0"/>
          <w:sz w:val="28"/>
          <w:szCs w:val="28"/>
          <w:lang w:eastAsia="zh-CN"/>
        </w:rPr>
        <w:t xml:space="preserve">Срок размещения – </w:t>
      </w:r>
      <w:r w:rsidR="00197380">
        <w:rPr>
          <w:snapToGrid w:val="0"/>
          <w:sz w:val="28"/>
          <w:szCs w:val="28"/>
          <w:lang w:eastAsia="zh-CN"/>
        </w:rPr>
        <w:t>с 01</w:t>
      </w:r>
      <w:r w:rsidR="00197380" w:rsidRPr="004F4C05">
        <w:rPr>
          <w:snapToGrid w:val="0"/>
          <w:sz w:val="28"/>
          <w:szCs w:val="28"/>
          <w:lang w:eastAsia="zh-CN"/>
        </w:rPr>
        <w:t>.</w:t>
      </w:r>
      <w:r w:rsidR="00197380">
        <w:rPr>
          <w:snapToGrid w:val="0"/>
          <w:sz w:val="28"/>
          <w:szCs w:val="28"/>
          <w:lang w:eastAsia="zh-CN"/>
        </w:rPr>
        <w:t>01</w:t>
      </w:r>
      <w:r w:rsidR="00197380" w:rsidRPr="004F4C05">
        <w:rPr>
          <w:snapToGrid w:val="0"/>
          <w:sz w:val="28"/>
          <w:szCs w:val="28"/>
          <w:lang w:eastAsia="zh-CN"/>
        </w:rPr>
        <w:t>.202</w:t>
      </w:r>
      <w:r w:rsidR="00197380">
        <w:rPr>
          <w:snapToGrid w:val="0"/>
          <w:sz w:val="28"/>
          <w:szCs w:val="28"/>
          <w:lang w:eastAsia="zh-CN"/>
        </w:rPr>
        <w:t>3</w:t>
      </w:r>
      <w:r w:rsidR="00197380" w:rsidRPr="004F4C05">
        <w:rPr>
          <w:snapToGrid w:val="0"/>
          <w:sz w:val="28"/>
          <w:szCs w:val="28"/>
          <w:lang w:eastAsia="zh-CN"/>
        </w:rPr>
        <w:t xml:space="preserve"> по </w:t>
      </w:r>
      <w:r w:rsidR="00FE3FE6" w:rsidRPr="004F4C05">
        <w:rPr>
          <w:snapToGrid w:val="0"/>
          <w:sz w:val="28"/>
          <w:szCs w:val="28"/>
          <w:lang w:eastAsia="zh-CN"/>
        </w:rPr>
        <w:t>31.12.20</w:t>
      </w:r>
      <w:r w:rsidR="00FE3FE6">
        <w:rPr>
          <w:snapToGrid w:val="0"/>
          <w:sz w:val="28"/>
          <w:szCs w:val="28"/>
          <w:lang w:eastAsia="zh-CN"/>
        </w:rPr>
        <w:t>29</w:t>
      </w:r>
      <w:r w:rsidR="00197380" w:rsidRPr="004F4C05">
        <w:rPr>
          <w:snapToGrid w:val="0"/>
          <w:sz w:val="28"/>
          <w:szCs w:val="28"/>
          <w:lang w:eastAsia="zh-CN"/>
        </w:rPr>
        <w:t>.</w:t>
      </w:r>
    </w:p>
    <w:p w:rsidR="00094316" w:rsidRPr="000F4D9E" w:rsidRDefault="00094316" w:rsidP="00197380">
      <w:pPr>
        <w:suppressAutoHyphens/>
        <w:ind w:left="0" w:firstLine="709"/>
        <w:jc w:val="both"/>
        <w:rPr>
          <w:snapToGrid w:val="0"/>
          <w:sz w:val="27"/>
          <w:szCs w:val="27"/>
        </w:rPr>
      </w:pPr>
      <w:r w:rsidRPr="00094316">
        <w:rPr>
          <w:snapToGrid w:val="0"/>
          <w:sz w:val="28"/>
          <w:szCs w:val="28"/>
          <w:lang w:eastAsia="zh-CN"/>
        </w:rPr>
        <w:t>Установить, что требования к НТО (внешний вид, размеры, площадь, конструктивная схема и иные требования) определяются типовыми или индивидуальными проектами, согласованными с департаментом градостроительства               и земельных отношений администрации города Оренбурга в соответствии с разделом            5 Правил благоустройства,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</w:t>
      </w:r>
      <w:r w:rsidRPr="000F4D9E">
        <w:rPr>
          <w:snapToGrid w:val="0"/>
          <w:sz w:val="27"/>
          <w:szCs w:val="27"/>
        </w:rPr>
        <w:t>.</w:t>
      </w:r>
    </w:p>
    <w:p w:rsidR="00345FAF" w:rsidRDefault="00345FAF" w:rsidP="001F07FB">
      <w:pPr>
        <w:suppressAutoHyphens/>
        <w:ind w:left="0" w:firstLine="709"/>
        <w:jc w:val="both"/>
        <w:rPr>
          <w:b/>
          <w:snapToGrid w:val="0"/>
          <w:sz w:val="28"/>
          <w:szCs w:val="28"/>
          <w:lang w:eastAsia="zh-CN"/>
        </w:rPr>
      </w:pPr>
      <w:r>
        <w:rPr>
          <w:b/>
          <w:snapToGrid w:val="0"/>
          <w:sz w:val="28"/>
          <w:szCs w:val="28"/>
          <w:lang w:eastAsia="zh-CN"/>
        </w:rPr>
        <w:t xml:space="preserve">- лот № </w:t>
      </w:r>
      <w:r w:rsidR="0013599B">
        <w:rPr>
          <w:b/>
          <w:snapToGrid w:val="0"/>
          <w:sz w:val="28"/>
          <w:szCs w:val="28"/>
          <w:lang w:eastAsia="zh-CN"/>
        </w:rPr>
        <w:t>9</w:t>
      </w:r>
      <w:r>
        <w:rPr>
          <w:b/>
          <w:snapToGrid w:val="0"/>
          <w:sz w:val="28"/>
          <w:szCs w:val="28"/>
          <w:lang w:eastAsia="zh-CN"/>
        </w:rPr>
        <w:t>:</w:t>
      </w:r>
    </w:p>
    <w:p w:rsidR="002A1E82" w:rsidRPr="00A14ECD" w:rsidRDefault="002A1E82" w:rsidP="002A1E82">
      <w:pPr>
        <w:suppressAutoHyphens/>
        <w:ind w:left="0" w:firstLine="709"/>
        <w:jc w:val="both"/>
        <w:rPr>
          <w:snapToGrid w:val="0"/>
          <w:sz w:val="28"/>
          <w:szCs w:val="28"/>
          <w:lang w:eastAsia="zh-CN"/>
        </w:rPr>
      </w:pPr>
      <w:proofErr w:type="gramStart"/>
      <w:r w:rsidRPr="00A14ECD">
        <w:rPr>
          <w:snapToGrid w:val="0"/>
          <w:sz w:val="28"/>
          <w:szCs w:val="28"/>
          <w:lang w:eastAsia="zh-CN"/>
        </w:rPr>
        <w:t>продажа</w:t>
      </w:r>
      <w:proofErr w:type="gramEnd"/>
      <w:r w:rsidRPr="00A14ECD">
        <w:rPr>
          <w:snapToGrid w:val="0"/>
          <w:sz w:val="28"/>
          <w:szCs w:val="28"/>
          <w:lang w:eastAsia="zh-CN"/>
        </w:rPr>
        <w:t xml:space="preserve"> права на размещение киоска по продаже продовольственных товаров, со специализацией «продовольственные товары (хлебобулочные изделия)», площадью 8 </w:t>
      </w:r>
      <w:proofErr w:type="spellStart"/>
      <w:r w:rsidRPr="00A14ECD">
        <w:rPr>
          <w:snapToGrid w:val="0"/>
          <w:sz w:val="28"/>
          <w:szCs w:val="28"/>
          <w:lang w:eastAsia="zh-CN"/>
        </w:rPr>
        <w:t>кв.м</w:t>
      </w:r>
      <w:proofErr w:type="spellEnd"/>
      <w:r w:rsidRPr="00A14ECD">
        <w:rPr>
          <w:snapToGrid w:val="0"/>
          <w:sz w:val="28"/>
          <w:szCs w:val="28"/>
          <w:lang w:eastAsia="zh-CN"/>
        </w:rPr>
        <w:t xml:space="preserve">., месторасположение: Оренбургская область, город Оренбург, п. Кушкуль,                 ул. Гражданская, д. 36. </w:t>
      </w:r>
    </w:p>
    <w:p w:rsidR="002A1E82" w:rsidRPr="00A14ECD" w:rsidRDefault="002A1E82" w:rsidP="002A1E82">
      <w:pPr>
        <w:suppressAutoHyphens/>
        <w:ind w:left="0" w:firstLine="709"/>
        <w:jc w:val="both"/>
        <w:rPr>
          <w:snapToGrid w:val="0"/>
          <w:sz w:val="28"/>
          <w:szCs w:val="28"/>
          <w:lang w:eastAsia="zh-CN"/>
        </w:rPr>
      </w:pPr>
      <w:r w:rsidRPr="00A14ECD">
        <w:rPr>
          <w:snapToGrid w:val="0"/>
          <w:sz w:val="28"/>
          <w:szCs w:val="28"/>
          <w:lang w:eastAsia="zh-CN"/>
        </w:rPr>
        <w:t>Идентификационный номер торгового объекта: 313-Д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2A1E82" w:rsidRDefault="002A1E82" w:rsidP="002A1E82">
      <w:pPr>
        <w:suppressAutoHyphens/>
        <w:ind w:left="0" w:firstLine="709"/>
        <w:jc w:val="both"/>
        <w:rPr>
          <w:snapToGrid w:val="0"/>
          <w:sz w:val="28"/>
          <w:szCs w:val="28"/>
          <w:lang w:eastAsia="zh-CN"/>
        </w:rPr>
      </w:pPr>
      <w:r w:rsidRPr="00A14ECD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3 месяца составляет – 9 258 (девять тысяч </w:t>
      </w:r>
      <w:r w:rsidRPr="00A14ECD">
        <w:rPr>
          <w:snapToGrid w:val="0"/>
          <w:sz w:val="28"/>
          <w:szCs w:val="28"/>
          <w:lang w:eastAsia="zh-CN"/>
        </w:rPr>
        <w:lastRenderedPageBreak/>
        <w:t xml:space="preserve">двести пятьдесят восемь) рублей. Шаг аукциона – 1 852 рубля. Сумма задатка – 9 258 рублей. </w:t>
      </w:r>
    </w:p>
    <w:p w:rsidR="00197380" w:rsidRPr="004F4C05" w:rsidRDefault="002A1E82" w:rsidP="00197380">
      <w:pPr>
        <w:suppressAutoHyphens/>
        <w:ind w:left="0" w:firstLine="709"/>
        <w:jc w:val="both"/>
        <w:rPr>
          <w:snapToGrid w:val="0"/>
          <w:sz w:val="28"/>
          <w:szCs w:val="28"/>
          <w:lang w:eastAsia="zh-CN"/>
        </w:rPr>
      </w:pPr>
      <w:r w:rsidRPr="00A14ECD">
        <w:rPr>
          <w:snapToGrid w:val="0"/>
          <w:sz w:val="28"/>
          <w:szCs w:val="28"/>
          <w:lang w:eastAsia="zh-CN"/>
        </w:rPr>
        <w:t xml:space="preserve">Срок размещения – </w:t>
      </w:r>
      <w:r w:rsidR="00197380">
        <w:rPr>
          <w:snapToGrid w:val="0"/>
          <w:sz w:val="28"/>
          <w:szCs w:val="28"/>
          <w:lang w:eastAsia="zh-CN"/>
        </w:rPr>
        <w:t>с 01</w:t>
      </w:r>
      <w:r w:rsidR="00197380" w:rsidRPr="004F4C05">
        <w:rPr>
          <w:snapToGrid w:val="0"/>
          <w:sz w:val="28"/>
          <w:szCs w:val="28"/>
          <w:lang w:eastAsia="zh-CN"/>
        </w:rPr>
        <w:t>.</w:t>
      </w:r>
      <w:r w:rsidR="00197380">
        <w:rPr>
          <w:snapToGrid w:val="0"/>
          <w:sz w:val="28"/>
          <w:szCs w:val="28"/>
          <w:lang w:eastAsia="zh-CN"/>
        </w:rPr>
        <w:t>01</w:t>
      </w:r>
      <w:r w:rsidR="00197380" w:rsidRPr="004F4C05">
        <w:rPr>
          <w:snapToGrid w:val="0"/>
          <w:sz w:val="28"/>
          <w:szCs w:val="28"/>
          <w:lang w:eastAsia="zh-CN"/>
        </w:rPr>
        <w:t>.202</w:t>
      </w:r>
      <w:r w:rsidR="00197380">
        <w:rPr>
          <w:snapToGrid w:val="0"/>
          <w:sz w:val="28"/>
          <w:szCs w:val="28"/>
          <w:lang w:eastAsia="zh-CN"/>
        </w:rPr>
        <w:t>3</w:t>
      </w:r>
      <w:r w:rsidR="00197380" w:rsidRPr="004F4C05">
        <w:rPr>
          <w:snapToGrid w:val="0"/>
          <w:sz w:val="28"/>
          <w:szCs w:val="28"/>
          <w:lang w:eastAsia="zh-CN"/>
        </w:rPr>
        <w:t xml:space="preserve"> по </w:t>
      </w:r>
      <w:r w:rsidR="00FE3FE6" w:rsidRPr="004F4C05">
        <w:rPr>
          <w:snapToGrid w:val="0"/>
          <w:sz w:val="28"/>
          <w:szCs w:val="28"/>
          <w:lang w:eastAsia="zh-CN"/>
        </w:rPr>
        <w:t>31.12.20</w:t>
      </w:r>
      <w:r w:rsidR="00FE3FE6">
        <w:rPr>
          <w:snapToGrid w:val="0"/>
          <w:sz w:val="28"/>
          <w:szCs w:val="28"/>
          <w:lang w:eastAsia="zh-CN"/>
        </w:rPr>
        <w:t>29</w:t>
      </w:r>
      <w:r w:rsidR="00197380" w:rsidRPr="004F4C05">
        <w:rPr>
          <w:snapToGrid w:val="0"/>
          <w:sz w:val="28"/>
          <w:szCs w:val="28"/>
          <w:lang w:eastAsia="zh-CN"/>
        </w:rPr>
        <w:t>.</w:t>
      </w:r>
    </w:p>
    <w:p w:rsidR="00094316" w:rsidRPr="000F4D9E" w:rsidRDefault="00094316" w:rsidP="00197380">
      <w:pPr>
        <w:suppressAutoHyphens/>
        <w:ind w:left="0" w:firstLine="709"/>
        <w:jc w:val="both"/>
        <w:rPr>
          <w:snapToGrid w:val="0"/>
          <w:sz w:val="27"/>
          <w:szCs w:val="27"/>
        </w:rPr>
      </w:pPr>
      <w:r w:rsidRPr="00094316">
        <w:rPr>
          <w:snapToGrid w:val="0"/>
          <w:sz w:val="28"/>
          <w:szCs w:val="28"/>
          <w:lang w:eastAsia="zh-CN"/>
        </w:rPr>
        <w:t>Установить, что требования к НТО (внешний вид, размеры, площадь, конструктивная схема и иные требования) определяются типовыми или индивидуальными проектами, согласованными с департаментом градостроительства               и земельных отношений администрации города Оренбурга в соответствии с разделом            5 Правил благоустройства,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</w:t>
      </w:r>
      <w:r w:rsidRPr="000F4D9E">
        <w:rPr>
          <w:snapToGrid w:val="0"/>
          <w:sz w:val="27"/>
          <w:szCs w:val="27"/>
        </w:rPr>
        <w:t>.</w:t>
      </w:r>
    </w:p>
    <w:p w:rsidR="00835FBF" w:rsidRDefault="00835FBF" w:rsidP="00835FBF">
      <w:pPr>
        <w:suppressAutoHyphens/>
        <w:ind w:left="0" w:firstLine="709"/>
        <w:jc w:val="both"/>
        <w:rPr>
          <w:b/>
          <w:snapToGrid w:val="0"/>
          <w:sz w:val="28"/>
          <w:szCs w:val="28"/>
          <w:lang w:eastAsia="zh-CN"/>
        </w:rPr>
      </w:pPr>
      <w:r w:rsidRPr="00431922">
        <w:rPr>
          <w:b/>
          <w:snapToGrid w:val="0"/>
          <w:sz w:val="28"/>
          <w:szCs w:val="28"/>
          <w:lang w:eastAsia="zh-CN"/>
        </w:rPr>
        <w:t xml:space="preserve">- лот № </w:t>
      </w:r>
      <w:r w:rsidR="0013599B">
        <w:rPr>
          <w:b/>
          <w:snapToGrid w:val="0"/>
          <w:sz w:val="28"/>
          <w:szCs w:val="28"/>
          <w:lang w:eastAsia="zh-CN"/>
        </w:rPr>
        <w:t>10</w:t>
      </w:r>
      <w:r w:rsidRPr="00431922">
        <w:rPr>
          <w:b/>
          <w:snapToGrid w:val="0"/>
          <w:sz w:val="28"/>
          <w:szCs w:val="28"/>
          <w:lang w:eastAsia="zh-CN"/>
        </w:rPr>
        <w:t xml:space="preserve">: </w:t>
      </w:r>
    </w:p>
    <w:p w:rsidR="002A1E82" w:rsidRPr="007C79B6" w:rsidRDefault="002A1E82" w:rsidP="002A1E82">
      <w:pPr>
        <w:suppressAutoHyphens/>
        <w:ind w:left="0" w:firstLine="709"/>
        <w:jc w:val="both"/>
        <w:rPr>
          <w:snapToGrid w:val="0"/>
          <w:sz w:val="28"/>
          <w:szCs w:val="28"/>
          <w:lang w:eastAsia="zh-CN"/>
        </w:rPr>
      </w:pPr>
      <w:proofErr w:type="gramStart"/>
      <w:r w:rsidRPr="007C79B6">
        <w:rPr>
          <w:snapToGrid w:val="0"/>
          <w:sz w:val="28"/>
          <w:szCs w:val="28"/>
          <w:lang w:eastAsia="zh-CN"/>
        </w:rPr>
        <w:t>продажа</w:t>
      </w:r>
      <w:proofErr w:type="gramEnd"/>
      <w:r w:rsidRPr="007C79B6">
        <w:rPr>
          <w:snapToGrid w:val="0"/>
          <w:sz w:val="28"/>
          <w:szCs w:val="28"/>
          <w:lang w:eastAsia="zh-CN"/>
        </w:rPr>
        <w:t xml:space="preserve"> права на размещение павильон по продаже продовольственных товаров со специализацией «продовольственные товары», площадью </w:t>
      </w:r>
      <w:r>
        <w:rPr>
          <w:snapToGrid w:val="0"/>
          <w:sz w:val="28"/>
          <w:szCs w:val="28"/>
          <w:lang w:eastAsia="zh-CN"/>
        </w:rPr>
        <w:t>40</w:t>
      </w:r>
      <w:r w:rsidRPr="007C79B6">
        <w:rPr>
          <w:snapToGrid w:val="0"/>
          <w:sz w:val="28"/>
          <w:szCs w:val="28"/>
          <w:lang w:eastAsia="zh-CN"/>
        </w:rPr>
        <w:t xml:space="preserve"> </w:t>
      </w:r>
      <w:proofErr w:type="spellStart"/>
      <w:r w:rsidRPr="007C79B6">
        <w:rPr>
          <w:snapToGrid w:val="0"/>
          <w:sz w:val="28"/>
          <w:szCs w:val="28"/>
          <w:lang w:eastAsia="zh-CN"/>
        </w:rPr>
        <w:t>кв.м</w:t>
      </w:r>
      <w:proofErr w:type="spellEnd"/>
      <w:r w:rsidRPr="007C79B6">
        <w:rPr>
          <w:snapToGrid w:val="0"/>
          <w:sz w:val="28"/>
          <w:szCs w:val="28"/>
          <w:lang w:eastAsia="zh-CN"/>
        </w:rPr>
        <w:t xml:space="preserve">., месторасположение: Оренбургская область, город Оренбург, </w:t>
      </w:r>
      <w:r>
        <w:rPr>
          <w:snapToGrid w:val="0"/>
          <w:sz w:val="28"/>
          <w:szCs w:val="28"/>
          <w:lang w:eastAsia="zh-CN"/>
        </w:rPr>
        <w:t>ул. Терешковой</w:t>
      </w:r>
      <w:r w:rsidRPr="007C79B6">
        <w:rPr>
          <w:snapToGrid w:val="0"/>
          <w:sz w:val="28"/>
          <w:szCs w:val="28"/>
          <w:lang w:eastAsia="zh-CN"/>
        </w:rPr>
        <w:t xml:space="preserve">, д. </w:t>
      </w:r>
      <w:r>
        <w:rPr>
          <w:snapToGrid w:val="0"/>
          <w:sz w:val="28"/>
          <w:szCs w:val="28"/>
          <w:lang w:eastAsia="zh-CN"/>
        </w:rPr>
        <w:t>247</w:t>
      </w:r>
      <w:r w:rsidRPr="007C79B6">
        <w:rPr>
          <w:snapToGrid w:val="0"/>
          <w:sz w:val="28"/>
          <w:szCs w:val="28"/>
          <w:lang w:eastAsia="zh-CN"/>
        </w:rPr>
        <w:t>.</w:t>
      </w:r>
    </w:p>
    <w:p w:rsidR="002A1E82" w:rsidRDefault="002A1E82" w:rsidP="002A1E82">
      <w:pPr>
        <w:suppressAutoHyphens/>
        <w:ind w:left="0" w:firstLine="709"/>
        <w:jc w:val="both"/>
        <w:rPr>
          <w:snapToGrid w:val="0"/>
          <w:sz w:val="28"/>
          <w:szCs w:val="28"/>
          <w:lang w:eastAsia="zh-CN"/>
        </w:rPr>
      </w:pPr>
      <w:r w:rsidRPr="007C79B6">
        <w:rPr>
          <w:snapToGrid w:val="0"/>
          <w:sz w:val="28"/>
          <w:szCs w:val="28"/>
          <w:lang w:eastAsia="zh-CN"/>
        </w:rPr>
        <w:t>Идентификационный номер торгового объекта: 1</w:t>
      </w:r>
      <w:r>
        <w:rPr>
          <w:snapToGrid w:val="0"/>
          <w:sz w:val="28"/>
          <w:szCs w:val="28"/>
          <w:lang w:eastAsia="zh-CN"/>
        </w:rPr>
        <w:t>15</w:t>
      </w:r>
      <w:r w:rsidRPr="007C79B6">
        <w:rPr>
          <w:snapToGrid w:val="0"/>
          <w:sz w:val="28"/>
          <w:szCs w:val="28"/>
          <w:lang w:eastAsia="zh-CN"/>
        </w:rPr>
        <w:t>-П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3142-п;</w:t>
      </w:r>
    </w:p>
    <w:p w:rsidR="00A74A6C" w:rsidRPr="007C79B6" w:rsidRDefault="00A74A6C" w:rsidP="00A74A6C">
      <w:pPr>
        <w:suppressAutoHyphens/>
        <w:ind w:left="0" w:firstLine="709"/>
        <w:jc w:val="both"/>
        <w:rPr>
          <w:snapToGrid w:val="0"/>
          <w:sz w:val="28"/>
          <w:szCs w:val="28"/>
          <w:lang w:eastAsia="zh-CN"/>
        </w:rPr>
      </w:pPr>
      <w:proofErr w:type="gramStart"/>
      <w:r w:rsidRPr="007C79B6">
        <w:rPr>
          <w:snapToGrid w:val="0"/>
          <w:sz w:val="28"/>
          <w:szCs w:val="28"/>
          <w:lang w:eastAsia="zh-CN"/>
        </w:rPr>
        <w:t>продажа</w:t>
      </w:r>
      <w:proofErr w:type="gramEnd"/>
      <w:r w:rsidRPr="007C79B6">
        <w:rPr>
          <w:snapToGrid w:val="0"/>
          <w:sz w:val="28"/>
          <w:szCs w:val="28"/>
          <w:lang w:eastAsia="zh-CN"/>
        </w:rPr>
        <w:t xml:space="preserve"> права на размещение павильон по продаже продовольственных товаров со специализацией «продовольственные товары», площадью </w:t>
      </w:r>
      <w:r>
        <w:rPr>
          <w:snapToGrid w:val="0"/>
          <w:sz w:val="28"/>
          <w:szCs w:val="28"/>
          <w:lang w:eastAsia="zh-CN"/>
        </w:rPr>
        <w:t>40</w:t>
      </w:r>
      <w:r w:rsidRPr="007C79B6">
        <w:rPr>
          <w:snapToGrid w:val="0"/>
          <w:sz w:val="28"/>
          <w:szCs w:val="28"/>
          <w:lang w:eastAsia="zh-CN"/>
        </w:rPr>
        <w:t xml:space="preserve"> </w:t>
      </w:r>
      <w:proofErr w:type="spellStart"/>
      <w:r w:rsidRPr="007C79B6">
        <w:rPr>
          <w:snapToGrid w:val="0"/>
          <w:sz w:val="28"/>
          <w:szCs w:val="28"/>
          <w:lang w:eastAsia="zh-CN"/>
        </w:rPr>
        <w:t>кв.м</w:t>
      </w:r>
      <w:proofErr w:type="spellEnd"/>
      <w:r w:rsidRPr="007C79B6">
        <w:rPr>
          <w:snapToGrid w:val="0"/>
          <w:sz w:val="28"/>
          <w:szCs w:val="28"/>
          <w:lang w:eastAsia="zh-CN"/>
        </w:rPr>
        <w:t xml:space="preserve">., месторасположение: Оренбургская область, город Оренбург, </w:t>
      </w:r>
      <w:r>
        <w:rPr>
          <w:snapToGrid w:val="0"/>
          <w:sz w:val="28"/>
          <w:szCs w:val="28"/>
          <w:lang w:eastAsia="zh-CN"/>
        </w:rPr>
        <w:t>ул. Терешковой</w:t>
      </w:r>
      <w:r w:rsidRPr="007C79B6">
        <w:rPr>
          <w:snapToGrid w:val="0"/>
          <w:sz w:val="28"/>
          <w:szCs w:val="28"/>
          <w:lang w:eastAsia="zh-CN"/>
        </w:rPr>
        <w:t xml:space="preserve">, д. </w:t>
      </w:r>
      <w:r>
        <w:rPr>
          <w:snapToGrid w:val="0"/>
          <w:sz w:val="28"/>
          <w:szCs w:val="28"/>
          <w:lang w:eastAsia="zh-CN"/>
        </w:rPr>
        <w:t>247</w:t>
      </w:r>
      <w:r w:rsidRPr="007C79B6">
        <w:rPr>
          <w:snapToGrid w:val="0"/>
          <w:sz w:val="28"/>
          <w:szCs w:val="28"/>
          <w:lang w:eastAsia="zh-CN"/>
        </w:rPr>
        <w:t>.</w:t>
      </w:r>
    </w:p>
    <w:p w:rsidR="00A74A6C" w:rsidRDefault="00A74A6C" w:rsidP="00A74A6C">
      <w:pPr>
        <w:suppressAutoHyphens/>
        <w:ind w:left="0" w:firstLine="709"/>
        <w:jc w:val="both"/>
        <w:rPr>
          <w:snapToGrid w:val="0"/>
          <w:sz w:val="28"/>
          <w:szCs w:val="28"/>
          <w:lang w:eastAsia="zh-CN"/>
        </w:rPr>
      </w:pPr>
      <w:r w:rsidRPr="007C79B6">
        <w:rPr>
          <w:snapToGrid w:val="0"/>
          <w:sz w:val="28"/>
          <w:szCs w:val="28"/>
          <w:lang w:eastAsia="zh-CN"/>
        </w:rPr>
        <w:t>Идентификационный номер торгового объекта: 1</w:t>
      </w:r>
      <w:r>
        <w:rPr>
          <w:snapToGrid w:val="0"/>
          <w:sz w:val="28"/>
          <w:szCs w:val="28"/>
          <w:lang w:eastAsia="zh-CN"/>
        </w:rPr>
        <w:t>16</w:t>
      </w:r>
      <w:r w:rsidRPr="007C79B6">
        <w:rPr>
          <w:snapToGrid w:val="0"/>
          <w:sz w:val="28"/>
          <w:szCs w:val="28"/>
          <w:lang w:eastAsia="zh-CN"/>
        </w:rPr>
        <w:t>-П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3142-п;</w:t>
      </w:r>
    </w:p>
    <w:p w:rsidR="00A74A6C" w:rsidRPr="007C79B6" w:rsidRDefault="00A74A6C" w:rsidP="00A74A6C">
      <w:pPr>
        <w:suppressAutoHyphens/>
        <w:ind w:left="0" w:firstLine="709"/>
        <w:jc w:val="both"/>
        <w:rPr>
          <w:snapToGrid w:val="0"/>
          <w:sz w:val="28"/>
          <w:szCs w:val="28"/>
          <w:lang w:eastAsia="zh-CN"/>
        </w:rPr>
      </w:pPr>
      <w:proofErr w:type="gramStart"/>
      <w:r w:rsidRPr="007C79B6">
        <w:rPr>
          <w:snapToGrid w:val="0"/>
          <w:sz w:val="28"/>
          <w:szCs w:val="28"/>
          <w:lang w:eastAsia="zh-CN"/>
        </w:rPr>
        <w:t>продажа</w:t>
      </w:r>
      <w:proofErr w:type="gramEnd"/>
      <w:r w:rsidRPr="007C79B6">
        <w:rPr>
          <w:snapToGrid w:val="0"/>
          <w:sz w:val="28"/>
          <w:szCs w:val="28"/>
          <w:lang w:eastAsia="zh-CN"/>
        </w:rPr>
        <w:t xml:space="preserve"> права на размещение павильон по продаже продовольственных товаров со специализацией «продовольственные товары», площадью </w:t>
      </w:r>
      <w:r>
        <w:rPr>
          <w:snapToGrid w:val="0"/>
          <w:sz w:val="28"/>
          <w:szCs w:val="28"/>
          <w:lang w:eastAsia="zh-CN"/>
        </w:rPr>
        <w:t>40</w:t>
      </w:r>
      <w:r w:rsidRPr="007C79B6">
        <w:rPr>
          <w:snapToGrid w:val="0"/>
          <w:sz w:val="28"/>
          <w:szCs w:val="28"/>
          <w:lang w:eastAsia="zh-CN"/>
        </w:rPr>
        <w:t xml:space="preserve"> </w:t>
      </w:r>
      <w:proofErr w:type="spellStart"/>
      <w:r w:rsidRPr="007C79B6">
        <w:rPr>
          <w:snapToGrid w:val="0"/>
          <w:sz w:val="28"/>
          <w:szCs w:val="28"/>
          <w:lang w:eastAsia="zh-CN"/>
        </w:rPr>
        <w:t>кв.м</w:t>
      </w:r>
      <w:proofErr w:type="spellEnd"/>
      <w:r w:rsidRPr="007C79B6">
        <w:rPr>
          <w:snapToGrid w:val="0"/>
          <w:sz w:val="28"/>
          <w:szCs w:val="28"/>
          <w:lang w:eastAsia="zh-CN"/>
        </w:rPr>
        <w:t xml:space="preserve">., месторасположение: Оренбургская область, город Оренбург, </w:t>
      </w:r>
      <w:r>
        <w:rPr>
          <w:snapToGrid w:val="0"/>
          <w:sz w:val="28"/>
          <w:szCs w:val="28"/>
          <w:lang w:eastAsia="zh-CN"/>
        </w:rPr>
        <w:t>ул. Терешковой</w:t>
      </w:r>
      <w:r w:rsidRPr="007C79B6">
        <w:rPr>
          <w:snapToGrid w:val="0"/>
          <w:sz w:val="28"/>
          <w:szCs w:val="28"/>
          <w:lang w:eastAsia="zh-CN"/>
        </w:rPr>
        <w:t xml:space="preserve">, д. </w:t>
      </w:r>
      <w:r>
        <w:rPr>
          <w:snapToGrid w:val="0"/>
          <w:sz w:val="28"/>
          <w:szCs w:val="28"/>
          <w:lang w:eastAsia="zh-CN"/>
        </w:rPr>
        <w:t>247</w:t>
      </w:r>
      <w:r w:rsidRPr="007C79B6">
        <w:rPr>
          <w:snapToGrid w:val="0"/>
          <w:sz w:val="28"/>
          <w:szCs w:val="28"/>
          <w:lang w:eastAsia="zh-CN"/>
        </w:rPr>
        <w:t>.</w:t>
      </w:r>
    </w:p>
    <w:p w:rsidR="00A74A6C" w:rsidRDefault="00A74A6C" w:rsidP="00A74A6C">
      <w:pPr>
        <w:suppressAutoHyphens/>
        <w:ind w:left="0" w:firstLine="709"/>
        <w:jc w:val="both"/>
        <w:rPr>
          <w:snapToGrid w:val="0"/>
          <w:sz w:val="28"/>
          <w:szCs w:val="28"/>
          <w:lang w:eastAsia="zh-CN"/>
        </w:rPr>
      </w:pPr>
      <w:r w:rsidRPr="007C79B6">
        <w:rPr>
          <w:snapToGrid w:val="0"/>
          <w:sz w:val="28"/>
          <w:szCs w:val="28"/>
          <w:lang w:eastAsia="zh-CN"/>
        </w:rPr>
        <w:t>Идентификационный номер торгового объекта: 1</w:t>
      </w:r>
      <w:r>
        <w:rPr>
          <w:snapToGrid w:val="0"/>
          <w:sz w:val="28"/>
          <w:szCs w:val="28"/>
          <w:lang w:eastAsia="zh-CN"/>
        </w:rPr>
        <w:t>17</w:t>
      </w:r>
      <w:r w:rsidRPr="007C79B6">
        <w:rPr>
          <w:snapToGrid w:val="0"/>
          <w:sz w:val="28"/>
          <w:szCs w:val="28"/>
          <w:lang w:eastAsia="zh-CN"/>
        </w:rPr>
        <w:t>-П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3142-п;</w:t>
      </w:r>
    </w:p>
    <w:p w:rsidR="00A74A6C" w:rsidRPr="007C79B6" w:rsidRDefault="00A74A6C" w:rsidP="00A74A6C">
      <w:pPr>
        <w:suppressAutoHyphens/>
        <w:ind w:left="0" w:firstLine="709"/>
        <w:jc w:val="both"/>
        <w:rPr>
          <w:snapToGrid w:val="0"/>
          <w:sz w:val="28"/>
          <w:szCs w:val="28"/>
          <w:lang w:eastAsia="zh-CN"/>
        </w:rPr>
      </w:pPr>
      <w:proofErr w:type="gramStart"/>
      <w:r w:rsidRPr="007C79B6">
        <w:rPr>
          <w:snapToGrid w:val="0"/>
          <w:sz w:val="28"/>
          <w:szCs w:val="28"/>
          <w:lang w:eastAsia="zh-CN"/>
        </w:rPr>
        <w:t>продажа</w:t>
      </w:r>
      <w:proofErr w:type="gramEnd"/>
      <w:r w:rsidRPr="007C79B6">
        <w:rPr>
          <w:snapToGrid w:val="0"/>
          <w:sz w:val="28"/>
          <w:szCs w:val="28"/>
          <w:lang w:eastAsia="zh-CN"/>
        </w:rPr>
        <w:t xml:space="preserve"> права на размещение павильон по продаже продовольственных товаров со специализацией «продовольственные товары», площадью </w:t>
      </w:r>
      <w:r>
        <w:rPr>
          <w:snapToGrid w:val="0"/>
          <w:sz w:val="28"/>
          <w:szCs w:val="28"/>
          <w:lang w:eastAsia="zh-CN"/>
        </w:rPr>
        <w:t>40</w:t>
      </w:r>
      <w:r w:rsidRPr="007C79B6">
        <w:rPr>
          <w:snapToGrid w:val="0"/>
          <w:sz w:val="28"/>
          <w:szCs w:val="28"/>
          <w:lang w:eastAsia="zh-CN"/>
        </w:rPr>
        <w:t xml:space="preserve"> </w:t>
      </w:r>
      <w:proofErr w:type="spellStart"/>
      <w:r w:rsidRPr="007C79B6">
        <w:rPr>
          <w:snapToGrid w:val="0"/>
          <w:sz w:val="28"/>
          <w:szCs w:val="28"/>
          <w:lang w:eastAsia="zh-CN"/>
        </w:rPr>
        <w:t>кв.м</w:t>
      </w:r>
      <w:proofErr w:type="spellEnd"/>
      <w:r w:rsidRPr="007C79B6">
        <w:rPr>
          <w:snapToGrid w:val="0"/>
          <w:sz w:val="28"/>
          <w:szCs w:val="28"/>
          <w:lang w:eastAsia="zh-CN"/>
        </w:rPr>
        <w:t xml:space="preserve">., месторасположение: Оренбургская область, город Оренбург, </w:t>
      </w:r>
      <w:r>
        <w:rPr>
          <w:snapToGrid w:val="0"/>
          <w:sz w:val="28"/>
          <w:szCs w:val="28"/>
          <w:lang w:eastAsia="zh-CN"/>
        </w:rPr>
        <w:t>ул. Терешковой</w:t>
      </w:r>
      <w:r w:rsidRPr="007C79B6">
        <w:rPr>
          <w:snapToGrid w:val="0"/>
          <w:sz w:val="28"/>
          <w:szCs w:val="28"/>
          <w:lang w:eastAsia="zh-CN"/>
        </w:rPr>
        <w:t xml:space="preserve">, д. </w:t>
      </w:r>
      <w:r>
        <w:rPr>
          <w:snapToGrid w:val="0"/>
          <w:sz w:val="28"/>
          <w:szCs w:val="28"/>
          <w:lang w:eastAsia="zh-CN"/>
        </w:rPr>
        <w:t>247</w:t>
      </w:r>
      <w:r w:rsidRPr="007C79B6">
        <w:rPr>
          <w:snapToGrid w:val="0"/>
          <w:sz w:val="28"/>
          <w:szCs w:val="28"/>
          <w:lang w:eastAsia="zh-CN"/>
        </w:rPr>
        <w:t>.</w:t>
      </w:r>
    </w:p>
    <w:p w:rsidR="00A74A6C" w:rsidRDefault="00A74A6C" w:rsidP="00A74A6C">
      <w:pPr>
        <w:suppressAutoHyphens/>
        <w:ind w:left="0" w:firstLine="709"/>
        <w:jc w:val="both"/>
        <w:rPr>
          <w:snapToGrid w:val="0"/>
          <w:sz w:val="28"/>
          <w:szCs w:val="28"/>
          <w:lang w:eastAsia="zh-CN"/>
        </w:rPr>
      </w:pPr>
      <w:r w:rsidRPr="007C79B6">
        <w:rPr>
          <w:snapToGrid w:val="0"/>
          <w:sz w:val="28"/>
          <w:szCs w:val="28"/>
          <w:lang w:eastAsia="zh-CN"/>
        </w:rPr>
        <w:t>Идентификационный номер торгового объекта: 1</w:t>
      </w:r>
      <w:r>
        <w:rPr>
          <w:snapToGrid w:val="0"/>
          <w:sz w:val="28"/>
          <w:szCs w:val="28"/>
          <w:lang w:eastAsia="zh-CN"/>
        </w:rPr>
        <w:t>18</w:t>
      </w:r>
      <w:r w:rsidRPr="007C79B6">
        <w:rPr>
          <w:snapToGrid w:val="0"/>
          <w:sz w:val="28"/>
          <w:szCs w:val="28"/>
          <w:lang w:eastAsia="zh-CN"/>
        </w:rPr>
        <w:t>-П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3142-п;</w:t>
      </w:r>
    </w:p>
    <w:p w:rsidR="002A1E82" w:rsidRPr="007C79B6" w:rsidRDefault="002A1E82" w:rsidP="002A1E82">
      <w:pPr>
        <w:suppressAutoHyphens/>
        <w:ind w:left="0" w:firstLine="709"/>
        <w:jc w:val="both"/>
        <w:rPr>
          <w:snapToGrid w:val="0"/>
          <w:sz w:val="28"/>
          <w:szCs w:val="28"/>
          <w:lang w:eastAsia="zh-CN"/>
        </w:rPr>
      </w:pPr>
      <w:r w:rsidRPr="007C79B6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3 месяца составляет – </w:t>
      </w:r>
      <w:r w:rsidR="00A74A6C">
        <w:rPr>
          <w:snapToGrid w:val="0"/>
          <w:sz w:val="28"/>
          <w:szCs w:val="28"/>
          <w:lang w:eastAsia="zh-CN"/>
        </w:rPr>
        <w:t>206 686</w:t>
      </w:r>
      <w:r w:rsidRPr="007C79B6">
        <w:rPr>
          <w:snapToGrid w:val="0"/>
          <w:sz w:val="28"/>
          <w:szCs w:val="28"/>
          <w:lang w:eastAsia="zh-CN"/>
        </w:rPr>
        <w:t xml:space="preserve"> (</w:t>
      </w:r>
      <w:r w:rsidR="00334F73">
        <w:rPr>
          <w:snapToGrid w:val="0"/>
          <w:sz w:val="28"/>
          <w:szCs w:val="28"/>
          <w:lang w:eastAsia="zh-CN"/>
        </w:rPr>
        <w:t xml:space="preserve">двести шесть </w:t>
      </w:r>
      <w:r w:rsidRPr="007C79B6">
        <w:rPr>
          <w:snapToGrid w:val="0"/>
          <w:sz w:val="28"/>
          <w:szCs w:val="28"/>
          <w:lang w:eastAsia="zh-CN"/>
        </w:rPr>
        <w:t xml:space="preserve">тысяч </w:t>
      </w:r>
      <w:r w:rsidR="00334F73">
        <w:rPr>
          <w:snapToGrid w:val="0"/>
          <w:sz w:val="28"/>
          <w:szCs w:val="28"/>
          <w:lang w:eastAsia="zh-CN"/>
        </w:rPr>
        <w:t>шестьсот восемьдесят шесть</w:t>
      </w:r>
      <w:r w:rsidRPr="007C79B6">
        <w:rPr>
          <w:snapToGrid w:val="0"/>
          <w:sz w:val="28"/>
          <w:szCs w:val="28"/>
          <w:lang w:eastAsia="zh-CN"/>
        </w:rPr>
        <w:t xml:space="preserve">) рублей. Шаг аукциона – </w:t>
      </w:r>
      <w:r w:rsidR="00334F73">
        <w:rPr>
          <w:snapToGrid w:val="0"/>
          <w:sz w:val="28"/>
          <w:szCs w:val="28"/>
          <w:lang w:eastAsia="zh-CN"/>
        </w:rPr>
        <w:t>41 337</w:t>
      </w:r>
      <w:r w:rsidRPr="007C79B6">
        <w:rPr>
          <w:snapToGrid w:val="0"/>
          <w:sz w:val="28"/>
          <w:szCs w:val="28"/>
          <w:lang w:eastAsia="zh-CN"/>
        </w:rPr>
        <w:t xml:space="preserve"> рублей. Сумма задатка – </w:t>
      </w:r>
      <w:r w:rsidR="00334F73">
        <w:rPr>
          <w:snapToGrid w:val="0"/>
          <w:sz w:val="28"/>
          <w:szCs w:val="28"/>
          <w:lang w:eastAsia="zh-CN"/>
        </w:rPr>
        <w:t>206 686</w:t>
      </w:r>
      <w:r w:rsidRPr="007C79B6">
        <w:rPr>
          <w:snapToGrid w:val="0"/>
          <w:sz w:val="28"/>
          <w:szCs w:val="28"/>
          <w:lang w:eastAsia="zh-CN"/>
        </w:rPr>
        <w:t xml:space="preserve"> рублей.</w:t>
      </w:r>
    </w:p>
    <w:p w:rsidR="00197380" w:rsidRPr="004F4C05" w:rsidRDefault="002A1E82" w:rsidP="00197380">
      <w:pPr>
        <w:suppressAutoHyphens/>
        <w:ind w:left="0" w:firstLine="709"/>
        <w:jc w:val="both"/>
        <w:rPr>
          <w:snapToGrid w:val="0"/>
          <w:sz w:val="28"/>
          <w:szCs w:val="28"/>
          <w:lang w:eastAsia="zh-CN"/>
        </w:rPr>
      </w:pPr>
      <w:r w:rsidRPr="007C79B6">
        <w:rPr>
          <w:snapToGrid w:val="0"/>
          <w:sz w:val="28"/>
          <w:szCs w:val="28"/>
          <w:lang w:eastAsia="zh-CN"/>
        </w:rPr>
        <w:t xml:space="preserve">Срок размещения – </w:t>
      </w:r>
      <w:r w:rsidR="00197380">
        <w:rPr>
          <w:snapToGrid w:val="0"/>
          <w:sz w:val="28"/>
          <w:szCs w:val="28"/>
          <w:lang w:eastAsia="zh-CN"/>
        </w:rPr>
        <w:t>с 01</w:t>
      </w:r>
      <w:r w:rsidR="00197380" w:rsidRPr="004F4C05">
        <w:rPr>
          <w:snapToGrid w:val="0"/>
          <w:sz w:val="28"/>
          <w:szCs w:val="28"/>
          <w:lang w:eastAsia="zh-CN"/>
        </w:rPr>
        <w:t>.</w:t>
      </w:r>
      <w:r w:rsidR="00197380">
        <w:rPr>
          <w:snapToGrid w:val="0"/>
          <w:sz w:val="28"/>
          <w:szCs w:val="28"/>
          <w:lang w:eastAsia="zh-CN"/>
        </w:rPr>
        <w:t>01</w:t>
      </w:r>
      <w:r w:rsidR="00197380" w:rsidRPr="004F4C05">
        <w:rPr>
          <w:snapToGrid w:val="0"/>
          <w:sz w:val="28"/>
          <w:szCs w:val="28"/>
          <w:lang w:eastAsia="zh-CN"/>
        </w:rPr>
        <w:t>.202</w:t>
      </w:r>
      <w:r w:rsidR="00197380">
        <w:rPr>
          <w:snapToGrid w:val="0"/>
          <w:sz w:val="28"/>
          <w:szCs w:val="28"/>
          <w:lang w:eastAsia="zh-CN"/>
        </w:rPr>
        <w:t>3</w:t>
      </w:r>
      <w:r w:rsidR="00197380" w:rsidRPr="004F4C05">
        <w:rPr>
          <w:snapToGrid w:val="0"/>
          <w:sz w:val="28"/>
          <w:szCs w:val="28"/>
          <w:lang w:eastAsia="zh-CN"/>
        </w:rPr>
        <w:t xml:space="preserve"> по 31.12.20</w:t>
      </w:r>
      <w:r w:rsidR="00197380">
        <w:rPr>
          <w:snapToGrid w:val="0"/>
          <w:sz w:val="28"/>
          <w:szCs w:val="28"/>
          <w:lang w:eastAsia="zh-CN"/>
        </w:rPr>
        <w:t>2</w:t>
      </w:r>
      <w:r w:rsidR="00026296">
        <w:rPr>
          <w:snapToGrid w:val="0"/>
          <w:sz w:val="28"/>
          <w:szCs w:val="28"/>
          <w:lang w:eastAsia="zh-CN"/>
        </w:rPr>
        <w:t>9</w:t>
      </w:r>
      <w:r w:rsidR="00197380" w:rsidRPr="004F4C05">
        <w:rPr>
          <w:snapToGrid w:val="0"/>
          <w:sz w:val="28"/>
          <w:szCs w:val="28"/>
          <w:lang w:eastAsia="zh-CN"/>
        </w:rPr>
        <w:t>.</w:t>
      </w:r>
    </w:p>
    <w:p w:rsidR="00094316" w:rsidRPr="000F4D9E" w:rsidRDefault="00094316" w:rsidP="00197380">
      <w:pPr>
        <w:suppressAutoHyphens/>
        <w:ind w:left="0" w:firstLine="709"/>
        <w:jc w:val="both"/>
        <w:rPr>
          <w:snapToGrid w:val="0"/>
          <w:sz w:val="27"/>
          <w:szCs w:val="27"/>
        </w:rPr>
      </w:pPr>
      <w:r w:rsidRPr="00094316">
        <w:rPr>
          <w:snapToGrid w:val="0"/>
          <w:sz w:val="28"/>
          <w:szCs w:val="28"/>
          <w:lang w:eastAsia="zh-CN"/>
        </w:rPr>
        <w:t xml:space="preserve">Установить, что требования к НТО (внешний вид, размеры, площадь, конструктивная схема и иные требования) определяются типовыми или индивидуальными проектами, согласованными с департаментом градостроительства               </w:t>
      </w:r>
      <w:r w:rsidRPr="00094316">
        <w:rPr>
          <w:snapToGrid w:val="0"/>
          <w:sz w:val="28"/>
          <w:szCs w:val="28"/>
          <w:lang w:eastAsia="zh-CN"/>
        </w:rPr>
        <w:lastRenderedPageBreak/>
        <w:t>и земельных отношений администрации города Оренбурга в соответствии с разделом            5 Правил благоустройства,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</w:t>
      </w:r>
      <w:r w:rsidRPr="000F4D9E">
        <w:rPr>
          <w:snapToGrid w:val="0"/>
          <w:sz w:val="27"/>
          <w:szCs w:val="27"/>
        </w:rPr>
        <w:t>.</w:t>
      </w:r>
    </w:p>
    <w:p w:rsidR="00F20474" w:rsidRPr="00BA6878" w:rsidRDefault="00F20474" w:rsidP="00F20474">
      <w:pPr>
        <w:pStyle w:val="af2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BA687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2. Для участия в аукционе необходимо внесение задатка:</w:t>
      </w:r>
    </w:p>
    <w:p w:rsidR="00F20474" w:rsidRPr="00BA6878" w:rsidRDefault="00F20474" w:rsidP="00F20474">
      <w:pPr>
        <w:pStyle w:val="af2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BA687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- по лоту № 1 в сумме</w:t>
      </w:r>
      <w:r w:rsidR="004C74D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  <w:r w:rsidR="004C74D8" w:rsidRPr="00BA687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13 564 (тринадцать тысяч пятьсот шестьдесят четыре) рубля</w:t>
      </w:r>
      <w:r w:rsidR="00C95999" w:rsidRPr="00BA687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F20474" w:rsidRPr="00BA6878" w:rsidRDefault="00F20474" w:rsidP="00F20474">
      <w:pPr>
        <w:pStyle w:val="af2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BA687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- по лоту № 2 в сумме</w:t>
      </w:r>
      <w:r w:rsidR="004C74D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  <w:r w:rsidR="004C74D8" w:rsidRPr="00BA687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10 851 (десять тысяч восемьсот пятьдесят один) рубль</w:t>
      </w:r>
      <w:r w:rsidR="00C95999" w:rsidRPr="00BA687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F20474" w:rsidRPr="00BA6878" w:rsidRDefault="00F20474" w:rsidP="00F20474">
      <w:pPr>
        <w:pStyle w:val="af2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BA687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- по лоту № 3 в сумме</w:t>
      </w:r>
      <w:r w:rsidR="004C74D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  <w:r w:rsidR="004C74D8" w:rsidRPr="00BA687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4 069 (четыре тысячи шестьдесят девять) рублей</w:t>
      </w:r>
      <w:r w:rsidR="00C95999" w:rsidRPr="00BA687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F20474" w:rsidRPr="00BA6878" w:rsidRDefault="00F20474" w:rsidP="00F20474">
      <w:pPr>
        <w:pStyle w:val="af2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BA687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- по лоту № 4 в сумме</w:t>
      </w:r>
      <w:r w:rsidR="004C74D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  <w:r w:rsidR="004C74D8" w:rsidRPr="00BA687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24 415 (двадцать четыре тысячи четыреста пятнадцать) рублей</w:t>
      </w:r>
      <w:r w:rsidRPr="00BA687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F20474" w:rsidRPr="00BA6878" w:rsidRDefault="00F20474" w:rsidP="00F20474">
      <w:pPr>
        <w:pStyle w:val="af2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BA687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- по лоту № 5 в сумме</w:t>
      </w:r>
      <w:r w:rsidR="004C74D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  <w:r w:rsidR="004C74D8" w:rsidRPr="00BA687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24 415 (двадцать четыре тысячи четыреста пятнадцать) рублей</w:t>
      </w:r>
      <w:r w:rsidR="00C95999" w:rsidRPr="00BA687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F20474" w:rsidRPr="00BA6878" w:rsidRDefault="00F20474" w:rsidP="00F20474">
      <w:pPr>
        <w:pStyle w:val="af2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BA687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- по лоту № 6 в сумме</w:t>
      </w:r>
      <w:r w:rsidR="004C74D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  <w:r w:rsidR="004C74D8" w:rsidRPr="00BA687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13 887 (тринадцать тысяч восемьсот восемьдесят семь) рублей</w:t>
      </w:r>
      <w:r w:rsidR="00C95999" w:rsidRPr="00BA687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4C74D8" w:rsidRDefault="00F20474" w:rsidP="00F20474">
      <w:pPr>
        <w:pStyle w:val="af2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BA687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7 в сумме </w:t>
      </w:r>
      <w:r w:rsidR="004C74D8" w:rsidRPr="00BA687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41 660 (сорок одна тысяча шестьсот шестьдесят) рублей;</w:t>
      </w:r>
    </w:p>
    <w:p w:rsidR="004C74D8" w:rsidRDefault="004C74D8" w:rsidP="00F20474">
      <w:pPr>
        <w:pStyle w:val="af2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BA687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- по лоту № 8 в сумме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  <w:r w:rsidRPr="00BA687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1 389 (одна тысяча триста восемьдесят девять) рублей;</w:t>
      </w:r>
    </w:p>
    <w:p w:rsidR="004C74D8" w:rsidRPr="00BA6878" w:rsidRDefault="004C74D8" w:rsidP="004C74D8">
      <w:pPr>
        <w:pStyle w:val="af2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BA687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9</w:t>
      </w:r>
      <w:r w:rsidRPr="00BA687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в сумме</w:t>
      </w:r>
      <w:r w:rsidRPr="004C74D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  <w:r w:rsidRPr="00BA687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9 258 (девять тысяч двести пятьдесят восемь) рублей;</w:t>
      </w:r>
    </w:p>
    <w:p w:rsidR="004C74D8" w:rsidRPr="00BA6878" w:rsidRDefault="004C74D8" w:rsidP="004C74D8">
      <w:pPr>
        <w:pStyle w:val="af2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BA687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- по лоту № 1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0</w:t>
      </w:r>
      <w:r w:rsidRPr="00BA687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в сумме 206 686 (двести шесть тысяч шестьсот восемьдесят шесть) рублей.</w:t>
      </w:r>
    </w:p>
    <w:p w:rsidR="00F20474" w:rsidRPr="00BA6878" w:rsidRDefault="00F20474" w:rsidP="00F20474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BA6878">
        <w:rPr>
          <w:rFonts w:ascii="Times New Roman" w:hAnsi="Times New Roman"/>
          <w:sz w:val="28"/>
          <w:szCs w:val="28"/>
        </w:rPr>
        <w:t>3. Срок, место и порядок предоставления документации.</w:t>
      </w:r>
    </w:p>
    <w:p w:rsidR="00A14ECD" w:rsidRPr="00E43E7E" w:rsidRDefault="00A14ECD" w:rsidP="00A14ECD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BA6878">
        <w:rPr>
          <w:rFonts w:ascii="Times New Roman" w:hAnsi="Times New Roman"/>
          <w:sz w:val="28"/>
          <w:szCs w:val="28"/>
        </w:rPr>
        <w:t xml:space="preserve">Организатор торгов размещает документацию </w:t>
      </w:r>
      <w:r w:rsidRPr="00E43E7E">
        <w:rPr>
          <w:rFonts w:ascii="Times New Roman" w:hAnsi="Times New Roman"/>
          <w:sz w:val="28"/>
          <w:szCs w:val="28"/>
        </w:rPr>
        <w:t>по проведению аукциона</w:t>
      </w:r>
      <w:r w:rsidR="00A5649C">
        <w:rPr>
          <w:rFonts w:ascii="Times New Roman" w:hAnsi="Times New Roman"/>
          <w:sz w:val="28"/>
          <w:szCs w:val="28"/>
        </w:rPr>
        <w:br/>
      </w:r>
      <w:r w:rsidRPr="00E43E7E">
        <w:rPr>
          <w:rFonts w:ascii="Times New Roman" w:hAnsi="Times New Roman"/>
          <w:sz w:val="28"/>
          <w:szCs w:val="28"/>
        </w:rPr>
        <w:t>на официальном Интернет-портале города Оренбурга: http://</w:t>
      </w:r>
      <w:hyperlink r:id="rId6" w:history="1">
        <w:r w:rsidRPr="00E43E7E">
          <w:rPr>
            <w:rFonts w:ascii="Times New Roman" w:hAnsi="Times New Roman"/>
            <w:sz w:val="28"/>
            <w:szCs w:val="28"/>
            <w:u w:val="single"/>
          </w:rPr>
          <w:t>www.orenburg.ru</w:t>
        </w:r>
      </w:hyperlink>
      <w:r w:rsidR="00A5649C">
        <w:rPr>
          <w:rFonts w:ascii="Times New Roman" w:hAnsi="Times New Roman"/>
          <w:sz w:val="28"/>
          <w:szCs w:val="28"/>
        </w:rPr>
        <w:br/>
      </w:r>
      <w:r w:rsidRPr="00E43E7E">
        <w:rPr>
          <w:rFonts w:ascii="Times New Roman" w:hAnsi="Times New Roman"/>
          <w:sz w:val="28"/>
          <w:szCs w:val="28"/>
        </w:rPr>
        <w:t>(раздел «</w:t>
      </w:r>
      <w:hyperlink r:id="rId7" w:tooltip="Направления деятельности" w:history="1">
        <w:r w:rsidRPr="00E43E7E">
          <w:rPr>
            <w:rFonts w:ascii="Times New Roman" w:hAnsi="Times New Roman"/>
            <w:sz w:val="28"/>
            <w:szCs w:val="28"/>
          </w:rPr>
          <w:t>Направления деятельности</w:t>
        </w:r>
      </w:hyperlink>
      <w:r w:rsidRPr="00E43E7E">
        <w:rPr>
          <w:rFonts w:ascii="Times New Roman" w:hAnsi="Times New Roman"/>
          <w:sz w:val="28"/>
          <w:szCs w:val="28"/>
        </w:rPr>
        <w:t>» – «</w:t>
      </w:r>
      <w:hyperlink r:id="rId8" w:tooltip="Предпринимательство, потребительский рынок и сельское хозяйство" w:history="1">
        <w:r w:rsidRPr="00E43E7E">
          <w:rPr>
            <w:rFonts w:ascii="Times New Roman" w:hAnsi="Times New Roman"/>
            <w:sz w:val="28"/>
            <w:szCs w:val="28"/>
          </w:rPr>
          <w:t>Предпринимательство, потребительский рынок и сельское хозяйство</w:t>
        </w:r>
      </w:hyperlink>
      <w:r w:rsidRPr="00E43E7E">
        <w:rPr>
          <w:rFonts w:ascii="Times New Roman" w:hAnsi="Times New Roman"/>
          <w:sz w:val="28"/>
          <w:szCs w:val="28"/>
        </w:rPr>
        <w:t>» – «</w:t>
      </w:r>
      <w:hyperlink r:id="rId9" w:tooltip="Нестационарные торговые объекты" w:history="1">
        <w:r w:rsidRPr="00E43E7E">
          <w:rPr>
            <w:rFonts w:ascii="Times New Roman" w:hAnsi="Times New Roman"/>
            <w:sz w:val="28"/>
            <w:szCs w:val="28"/>
          </w:rPr>
          <w:t>Нестационарные торговые объекты</w:t>
        </w:r>
      </w:hyperlink>
      <w:r w:rsidRPr="00E43E7E">
        <w:rPr>
          <w:rFonts w:ascii="Times New Roman" w:hAnsi="Times New Roman"/>
          <w:sz w:val="28"/>
          <w:szCs w:val="28"/>
        </w:rPr>
        <w:t>» – «</w:t>
      </w:r>
      <w:hyperlink r:id="rId10" w:tooltip="Торги НТО" w:history="1">
        <w:r w:rsidRPr="00E43E7E">
          <w:rPr>
            <w:rFonts w:ascii="Times New Roman" w:hAnsi="Times New Roman"/>
            <w:sz w:val="28"/>
            <w:szCs w:val="28"/>
          </w:rPr>
          <w:t>Торги НТО</w:t>
        </w:r>
      </w:hyperlink>
      <w:r w:rsidRPr="00E43E7E">
        <w:rPr>
          <w:rFonts w:ascii="Times New Roman" w:hAnsi="Times New Roman"/>
          <w:sz w:val="28"/>
          <w:szCs w:val="28"/>
        </w:rPr>
        <w:t>») одновременно с размещением извещения о проведении аукциона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3E7E">
        <w:rPr>
          <w:rFonts w:ascii="Times New Roman" w:hAnsi="Times New Roman"/>
          <w:sz w:val="28"/>
          <w:szCs w:val="28"/>
        </w:rPr>
        <w:t>не позднее, чем</w:t>
      </w:r>
      <w:r w:rsidR="00A5649C">
        <w:rPr>
          <w:rFonts w:ascii="Times New Roman" w:hAnsi="Times New Roman"/>
          <w:sz w:val="28"/>
          <w:szCs w:val="28"/>
        </w:rPr>
        <w:br/>
      </w:r>
      <w:r w:rsidRPr="00E43E7E">
        <w:rPr>
          <w:rFonts w:ascii="Times New Roman" w:hAnsi="Times New Roman"/>
          <w:sz w:val="28"/>
          <w:szCs w:val="28"/>
        </w:rPr>
        <w:t>за 30 календарных дней до проведения аукциона, а также в газете «Вечерний Оренбург», документация предоставляется О</w:t>
      </w:r>
      <w:r>
        <w:rPr>
          <w:rFonts w:ascii="Times New Roman" w:hAnsi="Times New Roman"/>
          <w:sz w:val="28"/>
          <w:szCs w:val="28"/>
        </w:rPr>
        <w:t>рганизатором торгов по адресу:</w:t>
      </w:r>
      <w:r w:rsidR="00A5649C">
        <w:rPr>
          <w:rFonts w:ascii="Times New Roman" w:hAnsi="Times New Roman"/>
          <w:sz w:val="28"/>
          <w:szCs w:val="28"/>
        </w:rPr>
        <w:br/>
      </w:r>
      <w:r w:rsidRPr="00E43E7E">
        <w:rPr>
          <w:rFonts w:ascii="Times New Roman" w:hAnsi="Times New Roman"/>
          <w:sz w:val="28"/>
          <w:szCs w:val="28"/>
        </w:rPr>
        <w:t xml:space="preserve">г. Оренбург, просп. Победы, д. 24, 3 этаж, </w:t>
      </w:r>
      <w:proofErr w:type="spellStart"/>
      <w:r w:rsidRPr="00E43E7E">
        <w:rPr>
          <w:rFonts w:ascii="Times New Roman" w:hAnsi="Times New Roman"/>
          <w:sz w:val="28"/>
          <w:szCs w:val="28"/>
        </w:rPr>
        <w:t>каб</w:t>
      </w:r>
      <w:proofErr w:type="spellEnd"/>
      <w:r w:rsidRPr="00E43E7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3E7E">
        <w:rPr>
          <w:rFonts w:ascii="Times New Roman" w:hAnsi="Times New Roman"/>
          <w:sz w:val="28"/>
          <w:szCs w:val="28"/>
        </w:rPr>
        <w:t xml:space="preserve">309. </w:t>
      </w:r>
    </w:p>
    <w:p w:rsidR="00A14ECD" w:rsidRPr="00E43E7E" w:rsidRDefault="009C681D" w:rsidP="00A14ECD">
      <w:pPr>
        <w:pStyle w:val="af2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4</w:t>
      </w:r>
      <w:r w:rsidR="00A14ECD" w:rsidRPr="00E43E7E">
        <w:rPr>
          <w:rFonts w:ascii="Times New Roman" w:hAnsi="Times New Roman"/>
          <w:sz w:val="28"/>
          <w:szCs w:val="28"/>
        </w:rPr>
        <w:t xml:space="preserve">. Приём заявок на участие в аукционе производится по адресу организатора торгов: г. Оренбург, просп. Победы, д. 24, 3 этаж, с </w:t>
      </w:r>
      <w:r w:rsidR="007F516F" w:rsidRPr="00004052">
        <w:rPr>
          <w:rFonts w:ascii="Times New Roman" w:hAnsi="Times New Roman"/>
          <w:sz w:val="28"/>
          <w:szCs w:val="28"/>
          <w:u w:val="single"/>
        </w:rPr>
        <w:t>17</w:t>
      </w:r>
      <w:r w:rsidR="00A14ECD" w:rsidRPr="00004052">
        <w:rPr>
          <w:rFonts w:ascii="Times New Roman" w:hAnsi="Times New Roman"/>
          <w:sz w:val="28"/>
          <w:szCs w:val="28"/>
          <w:u w:val="single"/>
        </w:rPr>
        <w:t xml:space="preserve"> </w:t>
      </w:r>
      <w:r w:rsidR="007F516F" w:rsidRPr="00004052">
        <w:rPr>
          <w:rFonts w:ascii="Times New Roman" w:hAnsi="Times New Roman"/>
          <w:sz w:val="28"/>
          <w:szCs w:val="28"/>
          <w:u w:val="single"/>
        </w:rPr>
        <w:t>ноября</w:t>
      </w:r>
      <w:r w:rsidR="00A14ECD" w:rsidRPr="00004052">
        <w:rPr>
          <w:rFonts w:ascii="Times New Roman" w:hAnsi="Times New Roman"/>
          <w:sz w:val="28"/>
          <w:szCs w:val="28"/>
          <w:u w:val="single"/>
        </w:rPr>
        <w:t xml:space="preserve"> 2022</w:t>
      </w:r>
      <w:r w:rsidR="00A14ECD" w:rsidRPr="00E43E7E">
        <w:rPr>
          <w:rFonts w:ascii="Times New Roman" w:hAnsi="Times New Roman"/>
          <w:sz w:val="28"/>
          <w:szCs w:val="28"/>
          <w:u w:val="single"/>
        </w:rPr>
        <w:t xml:space="preserve"> года (9:00)</w:t>
      </w:r>
      <w:r w:rsidR="00A14ECD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D29A3">
        <w:rPr>
          <w:rFonts w:ascii="Times New Roman" w:hAnsi="Times New Roman"/>
          <w:sz w:val="28"/>
          <w:szCs w:val="28"/>
          <w:u w:val="single"/>
        </w:rPr>
        <w:br/>
      </w:r>
      <w:r w:rsidR="00A14ECD" w:rsidRPr="00E43E7E">
        <w:rPr>
          <w:rFonts w:ascii="Times New Roman" w:hAnsi="Times New Roman"/>
          <w:sz w:val="28"/>
          <w:szCs w:val="28"/>
          <w:u w:val="single"/>
        </w:rPr>
        <w:t xml:space="preserve">по </w:t>
      </w:r>
      <w:r w:rsidR="007F516F">
        <w:rPr>
          <w:rFonts w:ascii="Times New Roman" w:hAnsi="Times New Roman"/>
          <w:sz w:val="28"/>
          <w:szCs w:val="28"/>
          <w:u w:val="single"/>
        </w:rPr>
        <w:t>07</w:t>
      </w:r>
      <w:r w:rsidR="00A14ECD" w:rsidRPr="00E43E7E">
        <w:rPr>
          <w:rFonts w:ascii="Times New Roman" w:hAnsi="Times New Roman"/>
          <w:sz w:val="28"/>
          <w:szCs w:val="28"/>
          <w:u w:val="single"/>
        </w:rPr>
        <w:t xml:space="preserve"> </w:t>
      </w:r>
      <w:r w:rsidR="007F516F">
        <w:rPr>
          <w:rFonts w:ascii="Times New Roman" w:hAnsi="Times New Roman"/>
          <w:sz w:val="28"/>
          <w:szCs w:val="28"/>
          <w:u w:val="single"/>
        </w:rPr>
        <w:t>декабря</w:t>
      </w:r>
      <w:r w:rsidR="00A14ECD" w:rsidRPr="00E43E7E">
        <w:rPr>
          <w:rFonts w:ascii="Times New Roman" w:hAnsi="Times New Roman"/>
          <w:sz w:val="28"/>
          <w:szCs w:val="28"/>
          <w:u w:val="single"/>
        </w:rPr>
        <w:t xml:space="preserve"> 202</w:t>
      </w:r>
      <w:r w:rsidR="00A14ECD">
        <w:rPr>
          <w:rFonts w:ascii="Times New Roman" w:hAnsi="Times New Roman"/>
          <w:sz w:val="28"/>
          <w:szCs w:val="28"/>
          <w:u w:val="single"/>
        </w:rPr>
        <w:t>2</w:t>
      </w:r>
      <w:r w:rsidR="00A14ECD" w:rsidRPr="00E43E7E">
        <w:rPr>
          <w:rFonts w:ascii="Times New Roman" w:hAnsi="Times New Roman"/>
          <w:sz w:val="28"/>
          <w:szCs w:val="28"/>
          <w:u w:val="single"/>
        </w:rPr>
        <w:t xml:space="preserve"> года (18:00) включительно</w:t>
      </w:r>
      <w:r w:rsidR="00A14ECD" w:rsidRPr="00E43E7E">
        <w:rPr>
          <w:rFonts w:ascii="Times New Roman" w:hAnsi="Times New Roman"/>
          <w:sz w:val="28"/>
          <w:szCs w:val="28"/>
        </w:rPr>
        <w:t xml:space="preserve">. </w:t>
      </w:r>
      <w:r w:rsidR="00A14ECD" w:rsidRPr="00E43E7E">
        <w:rPr>
          <w:rFonts w:ascii="Times New Roman" w:hAnsi="Times New Roman"/>
          <w:sz w:val="28"/>
          <w:szCs w:val="28"/>
          <w:u w:val="single"/>
        </w:rPr>
        <w:t>Перерыв на обед с 13.00 до 14.00</w:t>
      </w:r>
    </w:p>
    <w:p w:rsidR="00A14ECD" w:rsidRPr="00E43E7E" w:rsidRDefault="009C681D" w:rsidP="00A14ECD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A14ECD" w:rsidRPr="00E43E7E">
        <w:rPr>
          <w:rFonts w:ascii="Times New Roman" w:hAnsi="Times New Roman"/>
          <w:sz w:val="28"/>
          <w:szCs w:val="28"/>
        </w:rPr>
        <w:t>. Место, дата и время начала ра</w:t>
      </w:r>
      <w:r w:rsidR="00A14ECD">
        <w:rPr>
          <w:rFonts w:ascii="Times New Roman" w:hAnsi="Times New Roman"/>
          <w:sz w:val="28"/>
          <w:szCs w:val="28"/>
        </w:rPr>
        <w:t xml:space="preserve">ссмотрения заявок: г. Оренбург, </w:t>
      </w:r>
      <w:r w:rsidR="00A14ECD" w:rsidRPr="00E43E7E">
        <w:rPr>
          <w:rFonts w:ascii="Times New Roman" w:hAnsi="Times New Roman"/>
          <w:sz w:val="28"/>
          <w:szCs w:val="28"/>
        </w:rPr>
        <w:t xml:space="preserve">просп. Победы, д. 24, 3 этаж, </w:t>
      </w:r>
      <w:r w:rsidR="007F516F" w:rsidRPr="007F516F">
        <w:rPr>
          <w:rFonts w:ascii="Times New Roman" w:hAnsi="Times New Roman"/>
          <w:sz w:val="28"/>
          <w:szCs w:val="28"/>
          <w:u w:val="single"/>
        </w:rPr>
        <w:t>13</w:t>
      </w:r>
      <w:r w:rsidR="00A14ECD" w:rsidRPr="007F516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7F516F" w:rsidRPr="007F516F">
        <w:rPr>
          <w:rFonts w:ascii="Times New Roman" w:hAnsi="Times New Roman"/>
          <w:sz w:val="28"/>
          <w:szCs w:val="28"/>
          <w:u w:val="single"/>
        </w:rPr>
        <w:t>декабря</w:t>
      </w:r>
      <w:r w:rsidR="00A14ECD" w:rsidRPr="007F516F">
        <w:rPr>
          <w:rFonts w:ascii="Times New Roman" w:hAnsi="Times New Roman"/>
          <w:sz w:val="28"/>
          <w:szCs w:val="28"/>
          <w:u w:val="single"/>
        </w:rPr>
        <w:t xml:space="preserve"> 2022 года в 11:00.</w:t>
      </w:r>
    </w:p>
    <w:p w:rsidR="00A14ECD" w:rsidRPr="007F516F" w:rsidRDefault="009C681D" w:rsidP="00A14ECD">
      <w:pPr>
        <w:pStyle w:val="af2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6</w:t>
      </w:r>
      <w:r w:rsidR="00A14ECD" w:rsidRPr="00E43E7E">
        <w:rPr>
          <w:rFonts w:ascii="Times New Roman" w:hAnsi="Times New Roman"/>
          <w:sz w:val="28"/>
          <w:szCs w:val="28"/>
        </w:rPr>
        <w:t xml:space="preserve">. Место, дата и время проведения аукциона: г. Оренбург, просп. Победы, </w:t>
      </w:r>
      <w:r w:rsidR="00ED29A3">
        <w:rPr>
          <w:rFonts w:ascii="Times New Roman" w:hAnsi="Times New Roman"/>
          <w:sz w:val="28"/>
          <w:szCs w:val="28"/>
        </w:rPr>
        <w:br/>
      </w:r>
      <w:r w:rsidR="00A14ECD" w:rsidRPr="00E43E7E">
        <w:rPr>
          <w:rFonts w:ascii="Times New Roman" w:hAnsi="Times New Roman"/>
          <w:sz w:val="28"/>
          <w:szCs w:val="28"/>
        </w:rPr>
        <w:t xml:space="preserve">д. 24, 3 этаж, </w:t>
      </w:r>
      <w:r w:rsidR="007F516F" w:rsidRPr="007F516F">
        <w:rPr>
          <w:rFonts w:ascii="Times New Roman" w:hAnsi="Times New Roman"/>
          <w:sz w:val="28"/>
          <w:szCs w:val="28"/>
          <w:u w:val="single"/>
        </w:rPr>
        <w:t>20</w:t>
      </w:r>
      <w:r w:rsidR="00A14ECD" w:rsidRPr="007F516F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 w:rsidR="007F516F" w:rsidRPr="007F516F">
        <w:rPr>
          <w:rFonts w:ascii="Times New Roman" w:hAnsi="Times New Roman"/>
          <w:sz w:val="28"/>
          <w:szCs w:val="28"/>
          <w:u w:val="single"/>
        </w:rPr>
        <w:t>декабря</w:t>
      </w:r>
      <w:r w:rsidR="00A14ECD" w:rsidRPr="007F516F">
        <w:rPr>
          <w:rFonts w:ascii="Times New Roman" w:hAnsi="Times New Roman"/>
          <w:sz w:val="28"/>
          <w:szCs w:val="28"/>
          <w:u w:val="single"/>
        </w:rPr>
        <w:t xml:space="preserve"> 2022 года (11:00).</w:t>
      </w:r>
    </w:p>
    <w:p w:rsidR="00A14ECD" w:rsidRPr="00E43E7E" w:rsidRDefault="009C681D" w:rsidP="00A14ECD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A14ECD" w:rsidRPr="00E43E7E">
        <w:rPr>
          <w:rFonts w:ascii="Times New Roman" w:hAnsi="Times New Roman"/>
          <w:sz w:val="28"/>
          <w:szCs w:val="28"/>
        </w:rPr>
        <w:t>. Для участия в аукционе претенд</w:t>
      </w:r>
      <w:bookmarkStart w:id="0" w:name="_GoBack"/>
      <w:bookmarkEnd w:id="0"/>
      <w:r w:rsidR="00A14ECD" w:rsidRPr="00E43E7E">
        <w:rPr>
          <w:rFonts w:ascii="Times New Roman" w:hAnsi="Times New Roman"/>
          <w:sz w:val="28"/>
          <w:szCs w:val="28"/>
        </w:rPr>
        <w:t>енты представляют Организатору торгов заявку по установленному образцу с приложением к ней ряда документов,</w:t>
      </w:r>
      <w:r w:rsidR="00A14ECD">
        <w:rPr>
          <w:rFonts w:ascii="Times New Roman" w:hAnsi="Times New Roman"/>
          <w:sz w:val="28"/>
          <w:szCs w:val="28"/>
        </w:rPr>
        <w:t xml:space="preserve"> </w:t>
      </w:r>
      <w:r w:rsidR="00A14ECD" w:rsidRPr="00E43E7E">
        <w:rPr>
          <w:rFonts w:ascii="Times New Roman" w:hAnsi="Times New Roman"/>
          <w:sz w:val="28"/>
          <w:szCs w:val="28"/>
        </w:rPr>
        <w:t xml:space="preserve">в соответствии </w:t>
      </w:r>
      <w:r w:rsidR="007C79B6">
        <w:rPr>
          <w:rFonts w:ascii="Times New Roman" w:hAnsi="Times New Roman"/>
          <w:sz w:val="28"/>
          <w:szCs w:val="28"/>
        </w:rPr>
        <w:t xml:space="preserve">                    </w:t>
      </w:r>
      <w:r w:rsidR="00A14ECD" w:rsidRPr="00E43E7E">
        <w:rPr>
          <w:rFonts w:ascii="Times New Roman" w:hAnsi="Times New Roman"/>
          <w:sz w:val="28"/>
          <w:szCs w:val="28"/>
        </w:rPr>
        <w:t>с документацией.</w:t>
      </w:r>
    </w:p>
    <w:p w:rsidR="00A14ECD" w:rsidRPr="00E43E7E" w:rsidRDefault="009C681D" w:rsidP="00A14ECD">
      <w:pPr>
        <w:pStyle w:val="ConsNormal"/>
        <w:widowControl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14ECD" w:rsidRPr="00E43E7E">
        <w:rPr>
          <w:rFonts w:ascii="Times New Roman" w:hAnsi="Times New Roman" w:cs="Times New Roman"/>
          <w:sz w:val="28"/>
          <w:szCs w:val="28"/>
        </w:rPr>
        <w:t>. Организатор торгов вправе отказаться от проведения аукциона не позднее, чем за пять дней до даты окончания срока подачи заявок на участие в аукционе.</w:t>
      </w:r>
    </w:p>
    <w:p w:rsidR="00A14ECD" w:rsidRPr="00E43E7E" w:rsidRDefault="009C681D" w:rsidP="00A14ECD">
      <w:p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14ECD" w:rsidRPr="00E43E7E">
        <w:rPr>
          <w:sz w:val="28"/>
          <w:szCs w:val="28"/>
        </w:rPr>
        <w:t xml:space="preserve">. Срок поступления задатков на счет организатора торгов устанавливается  </w:t>
      </w:r>
      <w:r w:rsidR="00A14ECD">
        <w:rPr>
          <w:sz w:val="28"/>
          <w:szCs w:val="28"/>
        </w:rPr>
        <w:t xml:space="preserve">              </w:t>
      </w:r>
      <w:r w:rsidR="00A14ECD" w:rsidRPr="00E43E7E">
        <w:rPr>
          <w:sz w:val="28"/>
          <w:szCs w:val="28"/>
          <w:u w:val="single"/>
        </w:rPr>
        <w:t xml:space="preserve">с </w:t>
      </w:r>
      <w:r w:rsidR="007F516F">
        <w:rPr>
          <w:sz w:val="28"/>
          <w:szCs w:val="28"/>
          <w:u w:val="single"/>
        </w:rPr>
        <w:t>17</w:t>
      </w:r>
      <w:r w:rsidR="00A14ECD" w:rsidRPr="00E43E7E">
        <w:rPr>
          <w:sz w:val="28"/>
          <w:szCs w:val="28"/>
          <w:u w:val="single"/>
        </w:rPr>
        <w:t>.</w:t>
      </w:r>
      <w:r w:rsidR="007F516F">
        <w:rPr>
          <w:sz w:val="28"/>
          <w:szCs w:val="28"/>
          <w:u w:val="single"/>
        </w:rPr>
        <w:t>11</w:t>
      </w:r>
      <w:r w:rsidR="00A14ECD" w:rsidRPr="00E43E7E">
        <w:rPr>
          <w:sz w:val="28"/>
          <w:szCs w:val="28"/>
          <w:u w:val="single"/>
        </w:rPr>
        <w:t>.202</w:t>
      </w:r>
      <w:r w:rsidR="00A14ECD">
        <w:rPr>
          <w:sz w:val="28"/>
          <w:szCs w:val="28"/>
          <w:u w:val="single"/>
        </w:rPr>
        <w:t>2</w:t>
      </w:r>
      <w:r w:rsidR="00A14ECD" w:rsidRPr="00E43E7E">
        <w:rPr>
          <w:sz w:val="28"/>
          <w:szCs w:val="28"/>
          <w:u w:val="single"/>
        </w:rPr>
        <w:t xml:space="preserve"> по </w:t>
      </w:r>
      <w:r w:rsidR="007F516F">
        <w:rPr>
          <w:sz w:val="28"/>
          <w:szCs w:val="28"/>
          <w:u w:val="single"/>
        </w:rPr>
        <w:t>10</w:t>
      </w:r>
      <w:r w:rsidR="00982F53">
        <w:rPr>
          <w:sz w:val="28"/>
          <w:szCs w:val="28"/>
          <w:u w:val="single"/>
        </w:rPr>
        <w:t>.1</w:t>
      </w:r>
      <w:r w:rsidR="007F516F">
        <w:rPr>
          <w:sz w:val="28"/>
          <w:szCs w:val="28"/>
          <w:u w:val="single"/>
        </w:rPr>
        <w:t>2</w:t>
      </w:r>
      <w:r w:rsidR="00A14ECD" w:rsidRPr="00E43E7E">
        <w:rPr>
          <w:sz w:val="28"/>
          <w:szCs w:val="28"/>
          <w:u w:val="single"/>
        </w:rPr>
        <w:t>.202</w:t>
      </w:r>
      <w:r w:rsidR="00A14ECD">
        <w:rPr>
          <w:sz w:val="28"/>
          <w:szCs w:val="28"/>
          <w:u w:val="single"/>
        </w:rPr>
        <w:t>2</w:t>
      </w:r>
      <w:r w:rsidR="00A14ECD" w:rsidRPr="00E43E7E">
        <w:rPr>
          <w:sz w:val="28"/>
          <w:szCs w:val="28"/>
        </w:rPr>
        <w:t xml:space="preserve">. </w:t>
      </w:r>
    </w:p>
    <w:p w:rsidR="009C681D" w:rsidRPr="000115A9" w:rsidRDefault="009C681D" w:rsidP="009C681D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9C681D">
        <w:rPr>
          <w:rFonts w:ascii="Times New Roman" w:hAnsi="Times New Roman"/>
          <w:sz w:val="28"/>
          <w:szCs w:val="28"/>
        </w:rPr>
        <w:t>10</w:t>
      </w:r>
      <w:r w:rsidR="00A14ECD" w:rsidRPr="009C681D">
        <w:rPr>
          <w:rFonts w:ascii="Times New Roman" w:hAnsi="Times New Roman"/>
          <w:sz w:val="28"/>
          <w:szCs w:val="28"/>
        </w:rPr>
        <w:t>.</w:t>
      </w:r>
      <w:r w:rsidR="00A14ECD" w:rsidRPr="00E43E7E">
        <w:rPr>
          <w:sz w:val="28"/>
          <w:szCs w:val="28"/>
        </w:rPr>
        <w:t xml:space="preserve"> </w:t>
      </w:r>
      <w:r w:rsidRPr="000115A9">
        <w:rPr>
          <w:rFonts w:ascii="Times New Roman" w:hAnsi="Times New Roman"/>
          <w:sz w:val="28"/>
          <w:szCs w:val="28"/>
        </w:rPr>
        <w:t xml:space="preserve">Для участия в аукционе заявители представляют организатору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115A9">
        <w:rPr>
          <w:rFonts w:ascii="Times New Roman" w:hAnsi="Times New Roman"/>
          <w:sz w:val="28"/>
          <w:szCs w:val="28"/>
        </w:rPr>
        <w:t>в установленный в извещении о проведении аукциона срок следующие документы:</w:t>
      </w:r>
    </w:p>
    <w:p w:rsidR="009C681D" w:rsidRPr="000115A9" w:rsidRDefault="009C681D" w:rsidP="009C681D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Pr="000115A9">
        <w:rPr>
          <w:rFonts w:ascii="Times New Roman" w:hAnsi="Times New Roman"/>
          <w:sz w:val="28"/>
          <w:szCs w:val="28"/>
        </w:rPr>
        <w:t xml:space="preserve"> заявку на участие в аукционе по форме, утвержденной организатором аукциона (2 экз.);</w:t>
      </w:r>
    </w:p>
    <w:p w:rsidR="009C681D" w:rsidRPr="000115A9" w:rsidRDefault="009C681D" w:rsidP="009C681D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–</w:t>
      </w:r>
      <w:r w:rsidRPr="000115A9">
        <w:rPr>
          <w:rFonts w:ascii="Times New Roman" w:hAnsi="Times New Roman"/>
          <w:sz w:val="28"/>
          <w:szCs w:val="28"/>
        </w:rPr>
        <w:t xml:space="preserve"> копии документов, удостоверяющих личность заявителя;</w:t>
      </w:r>
    </w:p>
    <w:p w:rsidR="009C681D" w:rsidRPr="000115A9" w:rsidRDefault="009C681D" w:rsidP="009C681D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Pr="000115A9">
        <w:rPr>
          <w:rFonts w:ascii="Times New Roman" w:hAnsi="Times New Roman"/>
          <w:sz w:val="28"/>
          <w:szCs w:val="28"/>
        </w:rPr>
        <w:t xml:space="preserve"> копию свидетельства о государственной регистрации физического лица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0115A9">
        <w:rPr>
          <w:rFonts w:ascii="Times New Roman" w:hAnsi="Times New Roman"/>
          <w:sz w:val="28"/>
          <w:szCs w:val="28"/>
        </w:rPr>
        <w:t>в качестве индивидуального предпринимателя (для индивидуальных предпринимателей), копию свидетельства о государственной регистрации юридического лица (для юридических лиц) или выписку из государственных реестров о юридическом лице или индивидуальном предпринимателе, являющемся претендентом;</w:t>
      </w:r>
    </w:p>
    <w:p w:rsidR="009C681D" w:rsidRDefault="009C681D" w:rsidP="009C681D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Pr="000115A9">
        <w:rPr>
          <w:rFonts w:ascii="Times New Roman" w:hAnsi="Times New Roman"/>
          <w:sz w:val="28"/>
          <w:szCs w:val="28"/>
        </w:rPr>
        <w:t xml:space="preserve"> документы, подтверждающие внесение задатка (копия платежного документа </w:t>
      </w:r>
      <w:r>
        <w:rPr>
          <w:rFonts w:ascii="Times New Roman" w:hAnsi="Times New Roman"/>
          <w:sz w:val="28"/>
          <w:szCs w:val="28"/>
        </w:rPr>
        <w:t>с отметкой банка об исполнении);</w:t>
      </w:r>
    </w:p>
    <w:p w:rsidR="009C681D" w:rsidRPr="000115A9" w:rsidRDefault="009C681D" w:rsidP="009C681D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D72527">
        <w:rPr>
          <w:rFonts w:ascii="Times New Roman" w:hAnsi="Times New Roman"/>
          <w:sz w:val="28"/>
          <w:szCs w:val="28"/>
        </w:rPr>
        <w:t>заявление об отсутствии решения о ликвидации претендента – юридического лица, об отсутствии решения арбитражного суда о признании претендента – юридического лица, индивидуального предпринимателя банкротом и об открытии конкурсного производства, об отсутствии 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2527">
        <w:rPr>
          <w:rFonts w:ascii="Times New Roman" w:hAnsi="Times New Roman"/>
          <w:sz w:val="28"/>
          <w:szCs w:val="28"/>
        </w:rPr>
        <w:t xml:space="preserve">о приостановлении деятельности претендента в порядке, предусмотренном </w:t>
      </w:r>
      <w:hyperlink r:id="rId11" w:history="1">
        <w:r w:rsidRPr="00D72527">
          <w:rPr>
            <w:rFonts w:ascii="Times New Roman" w:hAnsi="Times New Roman"/>
            <w:sz w:val="28"/>
            <w:szCs w:val="28"/>
          </w:rPr>
          <w:t>Кодексом</w:t>
        </w:r>
      </w:hyperlink>
      <w:r w:rsidRPr="00D72527">
        <w:rPr>
          <w:rFonts w:ascii="Times New Roman" w:hAnsi="Times New Roman"/>
          <w:sz w:val="28"/>
          <w:szCs w:val="28"/>
        </w:rPr>
        <w:t xml:space="preserve"> Российской Федерации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D72527">
        <w:rPr>
          <w:rFonts w:ascii="Times New Roman" w:hAnsi="Times New Roman"/>
          <w:sz w:val="28"/>
          <w:szCs w:val="28"/>
        </w:rPr>
        <w:t>об административных правонарушениях</w:t>
      </w:r>
      <w:r>
        <w:rPr>
          <w:rFonts w:ascii="Times New Roman" w:hAnsi="Times New Roman"/>
          <w:sz w:val="28"/>
          <w:szCs w:val="28"/>
        </w:rPr>
        <w:t>.</w:t>
      </w:r>
    </w:p>
    <w:p w:rsidR="00A14ECD" w:rsidRPr="00E43E7E" w:rsidRDefault="00A14ECD" w:rsidP="00A14ECD">
      <w:pPr>
        <w:tabs>
          <w:tab w:val="num" w:pos="567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E43E7E">
        <w:rPr>
          <w:sz w:val="28"/>
          <w:szCs w:val="28"/>
        </w:rPr>
        <w:t>Электронная форма подачи заявки для участия в аукционе не допускается.</w:t>
      </w:r>
    </w:p>
    <w:p w:rsidR="00A14ECD" w:rsidRPr="00E43E7E" w:rsidRDefault="00A14ECD" w:rsidP="00A14ECD">
      <w:pPr>
        <w:tabs>
          <w:tab w:val="num" w:pos="567"/>
          <w:tab w:val="num" w:pos="1254"/>
        </w:tabs>
        <w:ind w:left="0" w:firstLine="567"/>
        <w:jc w:val="both"/>
        <w:rPr>
          <w:sz w:val="28"/>
          <w:szCs w:val="28"/>
        </w:rPr>
      </w:pPr>
      <w:r w:rsidRPr="00E43E7E">
        <w:rPr>
          <w:sz w:val="28"/>
          <w:szCs w:val="28"/>
        </w:rPr>
        <w:t xml:space="preserve">Один заявитель вправе подать только одну заявку по каждому лоту на участие </w:t>
      </w:r>
      <w:r w:rsidR="007C79B6">
        <w:rPr>
          <w:sz w:val="28"/>
          <w:szCs w:val="28"/>
        </w:rPr>
        <w:t xml:space="preserve">                  </w:t>
      </w:r>
      <w:r w:rsidRPr="00E43E7E">
        <w:rPr>
          <w:sz w:val="28"/>
          <w:szCs w:val="28"/>
        </w:rPr>
        <w:t>в аукционе. Заявка на участие в аукционе, поступившая по истечении срока</w:t>
      </w:r>
      <w:r w:rsidR="007C79B6">
        <w:rPr>
          <w:sz w:val="28"/>
          <w:szCs w:val="28"/>
        </w:rPr>
        <w:t xml:space="preserve"> </w:t>
      </w:r>
      <w:r w:rsidRPr="00E43E7E">
        <w:rPr>
          <w:sz w:val="28"/>
          <w:szCs w:val="28"/>
        </w:rPr>
        <w:t>её приема, возвращается в день её поступления заявителю.</w:t>
      </w:r>
    </w:p>
    <w:p w:rsidR="00A14ECD" w:rsidRPr="00E43E7E" w:rsidRDefault="00A14ECD" w:rsidP="00A14ECD">
      <w:pPr>
        <w:tabs>
          <w:tab w:val="num" w:pos="567"/>
          <w:tab w:val="num" w:pos="1254"/>
        </w:tabs>
        <w:ind w:left="0" w:firstLine="567"/>
        <w:jc w:val="both"/>
        <w:rPr>
          <w:sz w:val="28"/>
          <w:szCs w:val="28"/>
        </w:rPr>
      </w:pPr>
      <w:r w:rsidRPr="00E43E7E">
        <w:rPr>
          <w:sz w:val="28"/>
          <w:szCs w:val="28"/>
        </w:rPr>
        <w:t xml:space="preserve">Заявитель имеет право отозвать принятую организатором аукциона заявку </w:t>
      </w:r>
      <w:r>
        <w:rPr>
          <w:sz w:val="28"/>
          <w:szCs w:val="28"/>
        </w:rPr>
        <w:t xml:space="preserve">              </w:t>
      </w:r>
      <w:r w:rsidRPr="00E43E7E">
        <w:rPr>
          <w:sz w:val="28"/>
          <w:szCs w:val="28"/>
        </w:rPr>
        <w:t>на участие в аукционе до дня окончания срока приема заявок, уведомив об этом</w:t>
      </w:r>
      <w:r w:rsidR="007C79B6">
        <w:rPr>
          <w:sz w:val="28"/>
          <w:szCs w:val="28"/>
        </w:rPr>
        <w:t xml:space="preserve">                              </w:t>
      </w:r>
      <w:r w:rsidRPr="00E43E7E">
        <w:rPr>
          <w:sz w:val="28"/>
          <w:szCs w:val="28"/>
        </w:rPr>
        <w:t>в письменной форме организатора аукциона. Организатор аукциона обязан возвратить заявителю внесенный им задаток в течение пяти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A14ECD" w:rsidRPr="00E43E7E" w:rsidRDefault="00A14ECD" w:rsidP="00A14ECD">
      <w:pPr>
        <w:tabs>
          <w:tab w:val="num" w:pos="567"/>
        </w:tabs>
        <w:ind w:left="0" w:firstLine="567"/>
        <w:jc w:val="both"/>
        <w:rPr>
          <w:sz w:val="28"/>
          <w:szCs w:val="28"/>
        </w:rPr>
      </w:pPr>
      <w:r w:rsidRPr="00E43E7E">
        <w:rPr>
          <w:sz w:val="28"/>
          <w:szCs w:val="28"/>
        </w:rPr>
        <w:t>Заявитель не допускается к участию в аукционе в следующих случаях:</w:t>
      </w:r>
    </w:p>
    <w:p w:rsidR="00A14ECD" w:rsidRPr="00E43E7E" w:rsidRDefault="00A14ECD" w:rsidP="00A14ECD">
      <w:pPr>
        <w:tabs>
          <w:tab w:val="num" w:pos="567"/>
        </w:tabs>
        <w:ind w:left="0" w:firstLine="567"/>
        <w:jc w:val="both"/>
        <w:rPr>
          <w:sz w:val="28"/>
          <w:szCs w:val="28"/>
        </w:rPr>
      </w:pPr>
      <w:r w:rsidRPr="00E43E7E">
        <w:rPr>
          <w:sz w:val="28"/>
          <w:szCs w:val="28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A14ECD" w:rsidRPr="00E43E7E" w:rsidRDefault="00A14ECD" w:rsidP="00A14ECD">
      <w:pPr>
        <w:tabs>
          <w:tab w:val="num" w:pos="567"/>
        </w:tabs>
        <w:ind w:left="0" w:firstLine="567"/>
        <w:jc w:val="both"/>
        <w:rPr>
          <w:sz w:val="28"/>
          <w:szCs w:val="28"/>
        </w:rPr>
      </w:pPr>
      <w:r w:rsidRPr="00E43E7E">
        <w:rPr>
          <w:sz w:val="28"/>
          <w:szCs w:val="28"/>
        </w:rPr>
        <w:t xml:space="preserve">2) не поступление платежа, в качестве задатка на дату рассмотрения заявок </w:t>
      </w:r>
      <w:r>
        <w:rPr>
          <w:sz w:val="28"/>
          <w:szCs w:val="28"/>
        </w:rPr>
        <w:t xml:space="preserve">            </w:t>
      </w:r>
      <w:r w:rsidRPr="00E43E7E">
        <w:rPr>
          <w:sz w:val="28"/>
          <w:szCs w:val="28"/>
        </w:rPr>
        <w:t>на участие в аукционе;</w:t>
      </w:r>
    </w:p>
    <w:p w:rsidR="00A14ECD" w:rsidRPr="00E43E7E" w:rsidRDefault="00A14ECD" w:rsidP="00A14ECD">
      <w:pPr>
        <w:tabs>
          <w:tab w:val="num" w:pos="567"/>
        </w:tabs>
        <w:ind w:left="0" w:firstLine="567"/>
        <w:jc w:val="both"/>
        <w:rPr>
          <w:sz w:val="28"/>
          <w:szCs w:val="28"/>
        </w:rPr>
      </w:pPr>
      <w:r w:rsidRPr="00E43E7E">
        <w:rPr>
          <w:sz w:val="28"/>
          <w:szCs w:val="28"/>
        </w:rPr>
        <w:t>3) подача заявки на участие в аукционе заявителем, не являющимся индивидуальным предпринимателем или юридическим лицом;</w:t>
      </w:r>
    </w:p>
    <w:p w:rsidR="00A14ECD" w:rsidRPr="00E43E7E" w:rsidRDefault="00A14ECD" w:rsidP="00A14ECD">
      <w:pPr>
        <w:tabs>
          <w:tab w:val="num" w:pos="567"/>
        </w:tabs>
        <w:ind w:left="0" w:firstLine="567"/>
        <w:jc w:val="both"/>
        <w:rPr>
          <w:sz w:val="28"/>
          <w:szCs w:val="28"/>
        </w:rPr>
      </w:pPr>
      <w:r w:rsidRPr="00E43E7E">
        <w:rPr>
          <w:sz w:val="28"/>
          <w:szCs w:val="28"/>
        </w:rPr>
        <w:t>4) наличие решения о ликвидации заявителя – юридического лица или наличие решения арбитражного суда о признании заявителя – юридического лица, индивидуального предпринимателя банкротом и об открытии конкурсного производства;</w:t>
      </w:r>
    </w:p>
    <w:p w:rsidR="00A14ECD" w:rsidRPr="00E43E7E" w:rsidRDefault="00A14ECD" w:rsidP="00A14ECD">
      <w:pPr>
        <w:tabs>
          <w:tab w:val="num" w:pos="567"/>
        </w:tabs>
        <w:ind w:left="0" w:firstLine="567"/>
        <w:jc w:val="both"/>
        <w:rPr>
          <w:sz w:val="28"/>
          <w:szCs w:val="28"/>
        </w:rPr>
      </w:pPr>
      <w:r w:rsidRPr="00E43E7E">
        <w:rPr>
          <w:sz w:val="28"/>
          <w:szCs w:val="28"/>
        </w:rPr>
        <w:t xml:space="preserve">5) наличие решения о приостановлении деятельности заявителя в порядке, предусмотренном Кодексом Российской Федерации об административных правонарушениях, на день рассмотрения заявки на участие в конкурсе или заявки </w:t>
      </w:r>
      <w:r w:rsidR="007C79B6">
        <w:rPr>
          <w:sz w:val="28"/>
          <w:szCs w:val="28"/>
        </w:rPr>
        <w:t xml:space="preserve">                         </w:t>
      </w:r>
      <w:r w:rsidRPr="00E43E7E">
        <w:rPr>
          <w:sz w:val="28"/>
          <w:szCs w:val="28"/>
        </w:rPr>
        <w:t>на участие в аукционе;</w:t>
      </w:r>
    </w:p>
    <w:p w:rsidR="00A14ECD" w:rsidRPr="00E43E7E" w:rsidRDefault="00A14ECD" w:rsidP="00A14ECD">
      <w:pPr>
        <w:tabs>
          <w:tab w:val="num" w:pos="567"/>
        </w:tabs>
        <w:ind w:left="0" w:firstLine="567"/>
        <w:jc w:val="both"/>
        <w:rPr>
          <w:sz w:val="28"/>
          <w:szCs w:val="28"/>
        </w:rPr>
      </w:pPr>
      <w:r w:rsidRPr="00E43E7E">
        <w:rPr>
          <w:sz w:val="28"/>
          <w:szCs w:val="28"/>
        </w:rPr>
        <w:t>6) несоответствие требованиям, установленным законодательством Российской Федерации, к таким участникам;</w:t>
      </w:r>
    </w:p>
    <w:p w:rsidR="00A14ECD" w:rsidRPr="00E43E7E" w:rsidRDefault="00A14ECD" w:rsidP="00A14ECD">
      <w:pPr>
        <w:tabs>
          <w:tab w:val="num" w:pos="567"/>
        </w:tabs>
        <w:ind w:left="0" w:firstLine="567"/>
        <w:jc w:val="both"/>
        <w:rPr>
          <w:sz w:val="28"/>
          <w:szCs w:val="28"/>
        </w:rPr>
      </w:pPr>
      <w:r w:rsidRPr="00E43E7E">
        <w:rPr>
          <w:sz w:val="28"/>
          <w:szCs w:val="28"/>
        </w:rPr>
        <w:t>7) подача заявки лицом, не уполномоченным претендентом на осуществление таких действий.</w:t>
      </w:r>
    </w:p>
    <w:p w:rsidR="00A14ECD" w:rsidRPr="005B1B62" w:rsidRDefault="00A14ECD" w:rsidP="00A14ECD">
      <w:pPr>
        <w:tabs>
          <w:tab w:val="num" w:pos="567"/>
          <w:tab w:val="num" w:pos="1254"/>
        </w:tabs>
        <w:ind w:left="0" w:firstLine="567"/>
        <w:jc w:val="both"/>
        <w:rPr>
          <w:sz w:val="28"/>
          <w:szCs w:val="28"/>
          <w:u w:val="single"/>
        </w:rPr>
      </w:pPr>
      <w:r w:rsidRPr="00E43E7E">
        <w:rPr>
          <w:sz w:val="28"/>
          <w:szCs w:val="28"/>
        </w:rPr>
        <w:t xml:space="preserve">Подведение итогов приема заявок и принятие решения о признании претендентов участниками торгов осуществляется по месту проведения аукциона </w:t>
      </w:r>
      <w:r w:rsidR="007F516F" w:rsidRPr="007F516F">
        <w:rPr>
          <w:sz w:val="28"/>
          <w:szCs w:val="28"/>
          <w:u w:val="single"/>
        </w:rPr>
        <w:t>13</w:t>
      </w:r>
      <w:r w:rsidRPr="007F516F">
        <w:rPr>
          <w:sz w:val="28"/>
          <w:szCs w:val="28"/>
          <w:u w:val="single"/>
        </w:rPr>
        <w:t>.</w:t>
      </w:r>
      <w:r w:rsidR="00982F53" w:rsidRPr="007F516F">
        <w:rPr>
          <w:sz w:val="28"/>
          <w:szCs w:val="28"/>
          <w:u w:val="single"/>
        </w:rPr>
        <w:t>1</w:t>
      </w:r>
      <w:r w:rsidR="007F516F" w:rsidRPr="007F516F">
        <w:rPr>
          <w:sz w:val="28"/>
          <w:szCs w:val="28"/>
          <w:u w:val="single"/>
        </w:rPr>
        <w:t>2</w:t>
      </w:r>
      <w:r w:rsidRPr="007F516F">
        <w:rPr>
          <w:sz w:val="28"/>
          <w:szCs w:val="28"/>
          <w:u w:val="single"/>
        </w:rPr>
        <w:t>.2022 в 11:00</w:t>
      </w:r>
      <w:r w:rsidRPr="005B1B62">
        <w:rPr>
          <w:sz w:val="28"/>
          <w:szCs w:val="28"/>
          <w:u w:val="single"/>
        </w:rPr>
        <w:t>.</w:t>
      </w:r>
    </w:p>
    <w:p w:rsidR="00A14ECD" w:rsidRPr="00E43E7E" w:rsidRDefault="00A14ECD" w:rsidP="00A14ECD">
      <w:pPr>
        <w:tabs>
          <w:tab w:val="num" w:pos="567"/>
          <w:tab w:val="num" w:pos="1254"/>
        </w:tabs>
        <w:ind w:left="0" w:firstLine="567"/>
        <w:jc w:val="both"/>
        <w:rPr>
          <w:sz w:val="28"/>
          <w:szCs w:val="28"/>
        </w:rPr>
      </w:pPr>
      <w:r w:rsidRPr="00E43E7E">
        <w:rPr>
          <w:sz w:val="28"/>
          <w:szCs w:val="28"/>
        </w:rPr>
        <w:lastRenderedPageBreak/>
        <w:t xml:space="preserve">Участником аукциона признается лицо, представившее заявку по установленной форме с приложением полного пакета документов, необходимых для участия </w:t>
      </w:r>
      <w:r w:rsidR="007C79B6">
        <w:rPr>
          <w:sz w:val="28"/>
          <w:szCs w:val="28"/>
        </w:rPr>
        <w:t xml:space="preserve">                              </w:t>
      </w:r>
      <w:r w:rsidRPr="00E43E7E">
        <w:rPr>
          <w:sz w:val="28"/>
          <w:szCs w:val="28"/>
        </w:rPr>
        <w:t xml:space="preserve">в аукционе. </w:t>
      </w:r>
    </w:p>
    <w:p w:rsidR="00A14ECD" w:rsidRPr="00E43E7E" w:rsidRDefault="00A14ECD" w:rsidP="00A14ECD">
      <w:pPr>
        <w:tabs>
          <w:tab w:val="num" w:pos="567"/>
        </w:tabs>
        <w:ind w:left="0" w:firstLine="567"/>
        <w:jc w:val="both"/>
        <w:rPr>
          <w:sz w:val="28"/>
          <w:szCs w:val="28"/>
        </w:rPr>
      </w:pPr>
      <w:r w:rsidRPr="00E43E7E">
        <w:rPr>
          <w:sz w:val="28"/>
          <w:szCs w:val="28"/>
        </w:rPr>
        <w:t xml:space="preserve"> Решение о признании претендента участником, либо об отказе в допуске претендента к участию в аукционе, оформляется протоколом. В протоколе приводится перечень принятых заявок с указанием имен (наименований) претендентов,</w:t>
      </w:r>
      <w:r>
        <w:rPr>
          <w:sz w:val="28"/>
          <w:szCs w:val="28"/>
        </w:rPr>
        <w:t xml:space="preserve"> </w:t>
      </w:r>
      <w:r w:rsidRPr="00E43E7E">
        <w:rPr>
          <w:sz w:val="28"/>
          <w:szCs w:val="28"/>
        </w:rPr>
        <w:t>перечень отозванны</w:t>
      </w:r>
      <w:r>
        <w:rPr>
          <w:sz w:val="28"/>
          <w:szCs w:val="28"/>
        </w:rPr>
        <w:t xml:space="preserve">х заявок, имена (наименования) </w:t>
      </w:r>
      <w:r w:rsidRPr="00E43E7E">
        <w:rPr>
          <w:sz w:val="28"/>
          <w:szCs w:val="28"/>
        </w:rPr>
        <w:t xml:space="preserve">претендентов, признанных </w:t>
      </w:r>
      <w:r>
        <w:rPr>
          <w:sz w:val="28"/>
          <w:szCs w:val="28"/>
        </w:rPr>
        <w:t xml:space="preserve">участниками </w:t>
      </w:r>
      <w:r w:rsidRPr="00E43E7E">
        <w:rPr>
          <w:sz w:val="28"/>
          <w:szCs w:val="28"/>
        </w:rPr>
        <w:t>аукциона,</w:t>
      </w:r>
      <w:r>
        <w:rPr>
          <w:sz w:val="28"/>
          <w:szCs w:val="28"/>
        </w:rPr>
        <w:t xml:space="preserve"> </w:t>
      </w:r>
      <w:r w:rsidRPr="00E43E7E">
        <w:rPr>
          <w:sz w:val="28"/>
          <w:szCs w:val="28"/>
        </w:rPr>
        <w:t>а</w:t>
      </w:r>
      <w:r>
        <w:rPr>
          <w:sz w:val="28"/>
          <w:szCs w:val="28"/>
        </w:rPr>
        <w:t xml:space="preserve"> также </w:t>
      </w:r>
      <w:r w:rsidRPr="00E43E7E">
        <w:rPr>
          <w:sz w:val="28"/>
          <w:szCs w:val="28"/>
        </w:rPr>
        <w:t xml:space="preserve">имена (наименования) претендентов, которым было отказано </w:t>
      </w:r>
      <w:r w:rsidR="007C79B6">
        <w:rPr>
          <w:sz w:val="28"/>
          <w:szCs w:val="28"/>
        </w:rPr>
        <w:t xml:space="preserve">                        </w:t>
      </w:r>
      <w:r w:rsidRPr="00E43E7E">
        <w:rPr>
          <w:sz w:val="28"/>
          <w:szCs w:val="28"/>
        </w:rPr>
        <w:t>в допуске к участию</w:t>
      </w:r>
      <w:r>
        <w:rPr>
          <w:sz w:val="28"/>
          <w:szCs w:val="28"/>
        </w:rPr>
        <w:t xml:space="preserve"> </w:t>
      </w:r>
      <w:r w:rsidRPr="00E43E7E">
        <w:rPr>
          <w:sz w:val="28"/>
          <w:szCs w:val="28"/>
        </w:rPr>
        <w:t>в аукционе, с указанием оснований отказа.</w:t>
      </w:r>
    </w:p>
    <w:p w:rsidR="009C681D" w:rsidRPr="00E43E7E" w:rsidRDefault="009C681D" w:rsidP="009C681D">
      <w:pPr>
        <w:tabs>
          <w:tab w:val="num" w:pos="567"/>
          <w:tab w:val="num" w:pos="1254"/>
        </w:tabs>
        <w:ind w:left="0" w:firstLine="561"/>
        <w:jc w:val="both"/>
        <w:rPr>
          <w:sz w:val="28"/>
          <w:szCs w:val="28"/>
        </w:rPr>
      </w:pPr>
      <w:r w:rsidRPr="00E43E7E">
        <w:rPr>
          <w:sz w:val="28"/>
          <w:szCs w:val="28"/>
        </w:rPr>
        <w:t xml:space="preserve">Внесенный задаток заявителю, не допущенному к участию в аукционе, возвращается в течение </w:t>
      </w:r>
      <w:r>
        <w:rPr>
          <w:sz w:val="28"/>
          <w:szCs w:val="28"/>
        </w:rPr>
        <w:t>5</w:t>
      </w:r>
      <w:r w:rsidRPr="00E43E7E">
        <w:rPr>
          <w:sz w:val="28"/>
          <w:szCs w:val="28"/>
        </w:rPr>
        <w:t xml:space="preserve"> рабочих дней со дня оформления протокола приема заявок на участие в аукционе.</w:t>
      </w:r>
    </w:p>
    <w:p w:rsidR="00A14ECD" w:rsidRPr="00E43E7E" w:rsidRDefault="00A14ECD" w:rsidP="00A14ECD">
      <w:pPr>
        <w:tabs>
          <w:tab w:val="num" w:pos="567"/>
          <w:tab w:val="num" w:pos="1452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E43E7E">
        <w:rPr>
          <w:bCs/>
          <w:sz w:val="28"/>
          <w:szCs w:val="28"/>
        </w:rPr>
        <w:t xml:space="preserve">Сумма задатка перечисляется на </w:t>
      </w:r>
      <w:r w:rsidRPr="00E43E7E">
        <w:rPr>
          <w:sz w:val="28"/>
          <w:szCs w:val="28"/>
        </w:rPr>
        <w:t xml:space="preserve">счет: </w:t>
      </w:r>
    </w:p>
    <w:p w:rsidR="00A14ECD" w:rsidRPr="00E43E7E" w:rsidRDefault="00A14ECD" w:rsidP="00A14ECD">
      <w:pPr>
        <w:jc w:val="both"/>
        <w:rPr>
          <w:sz w:val="28"/>
          <w:szCs w:val="28"/>
        </w:rPr>
      </w:pPr>
      <w:r w:rsidRPr="00E43E7E">
        <w:rPr>
          <w:sz w:val="28"/>
          <w:szCs w:val="28"/>
        </w:rPr>
        <w:t>ИНН 5610</w:t>
      </w:r>
      <w:r>
        <w:rPr>
          <w:sz w:val="28"/>
          <w:szCs w:val="28"/>
        </w:rPr>
        <w:t>243437</w:t>
      </w:r>
      <w:r w:rsidRPr="00E43E7E">
        <w:rPr>
          <w:sz w:val="28"/>
          <w:szCs w:val="28"/>
        </w:rPr>
        <w:t>, КПП 561001</w:t>
      </w:r>
      <w:r>
        <w:rPr>
          <w:sz w:val="28"/>
          <w:szCs w:val="28"/>
        </w:rPr>
        <w:t>001</w:t>
      </w:r>
      <w:r w:rsidRPr="00E43E7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E43E7E">
        <w:rPr>
          <w:sz w:val="28"/>
          <w:szCs w:val="28"/>
        </w:rPr>
        <w:t xml:space="preserve">Получатель: р/с </w:t>
      </w:r>
      <w:r w:rsidR="00A10ED6">
        <w:rPr>
          <w:sz w:val="28"/>
          <w:szCs w:val="28"/>
        </w:rPr>
        <w:t>03232643537010005300</w:t>
      </w:r>
    </w:p>
    <w:p w:rsidR="00A14ECD" w:rsidRDefault="00A14ECD" w:rsidP="00A14ECD">
      <w:pPr>
        <w:tabs>
          <w:tab w:val="num" w:pos="567"/>
          <w:tab w:val="num" w:pos="1254"/>
        </w:tabs>
        <w:ind w:left="0" w:firstLine="567"/>
        <w:jc w:val="both"/>
        <w:rPr>
          <w:sz w:val="28"/>
          <w:szCs w:val="28"/>
        </w:rPr>
      </w:pPr>
      <w:r w:rsidRPr="00E43E7E">
        <w:rPr>
          <w:sz w:val="28"/>
          <w:szCs w:val="28"/>
        </w:rPr>
        <w:t>Финансовое управление администрации города Оренбурга (</w:t>
      </w:r>
      <w:r w:rsidR="00662250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КПРУиРП</w:t>
      </w:r>
      <w:proofErr w:type="spellEnd"/>
      <w:r>
        <w:rPr>
          <w:sz w:val="28"/>
          <w:szCs w:val="28"/>
        </w:rPr>
        <w:t xml:space="preserve">», л/счет </w:t>
      </w:r>
      <w:r w:rsidR="007C79B6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№ </w:t>
      </w:r>
      <w:r w:rsidRPr="0034287F">
        <w:rPr>
          <w:sz w:val="28"/>
          <w:szCs w:val="28"/>
        </w:rPr>
        <w:t>013.10.001.3</w:t>
      </w:r>
      <w:r w:rsidRPr="00E43E7E">
        <w:rPr>
          <w:sz w:val="28"/>
          <w:szCs w:val="28"/>
        </w:rPr>
        <w:t xml:space="preserve">) </w:t>
      </w:r>
    </w:p>
    <w:p w:rsidR="00A14ECD" w:rsidRDefault="00A14ECD" w:rsidP="00A14ECD">
      <w:pPr>
        <w:tabs>
          <w:tab w:val="num" w:pos="567"/>
          <w:tab w:val="num" w:pos="1254"/>
        </w:tabs>
        <w:ind w:left="0" w:firstLine="567"/>
        <w:jc w:val="both"/>
        <w:rPr>
          <w:sz w:val="28"/>
          <w:szCs w:val="28"/>
        </w:rPr>
      </w:pPr>
      <w:r w:rsidRPr="00E43E7E">
        <w:rPr>
          <w:sz w:val="28"/>
          <w:szCs w:val="28"/>
        </w:rPr>
        <w:t>Банк: Отделение Оренбург // УФК по Оренбургской области, г</w:t>
      </w:r>
      <w:r>
        <w:rPr>
          <w:sz w:val="28"/>
          <w:szCs w:val="28"/>
        </w:rPr>
        <w:t>ород</w:t>
      </w:r>
      <w:r w:rsidRPr="00E43E7E">
        <w:rPr>
          <w:sz w:val="28"/>
          <w:szCs w:val="28"/>
        </w:rPr>
        <w:t xml:space="preserve"> Оренбург </w:t>
      </w:r>
    </w:p>
    <w:p w:rsidR="00A14ECD" w:rsidRPr="0034287F" w:rsidRDefault="00A14ECD" w:rsidP="00A14ECD">
      <w:pPr>
        <w:tabs>
          <w:tab w:val="num" w:pos="567"/>
          <w:tab w:val="num" w:pos="1254"/>
        </w:tabs>
        <w:ind w:left="0" w:firstLine="567"/>
        <w:jc w:val="both"/>
        <w:rPr>
          <w:sz w:val="28"/>
          <w:szCs w:val="28"/>
        </w:rPr>
      </w:pPr>
      <w:r w:rsidRPr="00E43E7E">
        <w:rPr>
          <w:sz w:val="28"/>
          <w:szCs w:val="28"/>
        </w:rPr>
        <w:t xml:space="preserve">БИК: </w:t>
      </w:r>
      <w:r w:rsidRPr="0034287F">
        <w:rPr>
          <w:sz w:val="28"/>
          <w:szCs w:val="28"/>
        </w:rPr>
        <w:t>015354008</w:t>
      </w:r>
    </w:p>
    <w:p w:rsidR="00A14ECD" w:rsidRPr="0034287F" w:rsidRDefault="00A14ECD" w:rsidP="00A14ECD">
      <w:pPr>
        <w:tabs>
          <w:tab w:val="num" w:pos="567"/>
          <w:tab w:val="num" w:pos="1254"/>
        </w:tabs>
        <w:ind w:left="0" w:firstLine="567"/>
        <w:jc w:val="both"/>
        <w:rPr>
          <w:sz w:val="28"/>
          <w:szCs w:val="28"/>
        </w:rPr>
      </w:pPr>
      <w:proofErr w:type="spellStart"/>
      <w:proofErr w:type="gramStart"/>
      <w:r w:rsidRPr="00E43E7E">
        <w:rPr>
          <w:sz w:val="28"/>
          <w:szCs w:val="28"/>
        </w:rPr>
        <w:t>кор</w:t>
      </w:r>
      <w:proofErr w:type="spellEnd"/>
      <w:proofErr w:type="gramEnd"/>
      <w:r w:rsidRPr="00E43E7E">
        <w:rPr>
          <w:sz w:val="28"/>
          <w:szCs w:val="28"/>
        </w:rPr>
        <w:t>/</w:t>
      </w:r>
      <w:proofErr w:type="spellStart"/>
      <w:r w:rsidRPr="00E43E7E">
        <w:rPr>
          <w:sz w:val="28"/>
          <w:szCs w:val="28"/>
        </w:rPr>
        <w:t>сч</w:t>
      </w:r>
      <w:proofErr w:type="spellEnd"/>
      <w:r w:rsidRPr="00E43E7E">
        <w:rPr>
          <w:sz w:val="28"/>
          <w:szCs w:val="28"/>
        </w:rPr>
        <w:t xml:space="preserve">. </w:t>
      </w:r>
      <w:r w:rsidRPr="0034287F">
        <w:rPr>
          <w:sz w:val="28"/>
          <w:szCs w:val="28"/>
        </w:rPr>
        <w:t>40102810545370000045</w:t>
      </w:r>
    </w:p>
    <w:p w:rsidR="00A14ECD" w:rsidRPr="0034287F" w:rsidRDefault="00A14ECD" w:rsidP="00A14ECD">
      <w:pPr>
        <w:tabs>
          <w:tab w:val="num" w:pos="567"/>
          <w:tab w:val="num" w:pos="1254"/>
        </w:tabs>
        <w:ind w:left="0" w:firstLine="567"/>
        <w:jc w:val="both"/>
        <w:rPr>
          <w:sz w:val="28"/>
          <w:szCs w:val="28"/>
        </w:rPr>
      </w:pPr>
      <w:r w:rsidRPr="00E43E7E">
        <w:rPr>
          <w:sz w:val="28"/>
          <w:szCs w:val="28"/>
        </w:rPr>
        <w:t xml:space="preserve">КБК </w:t>
      </w:r>
      <w:r w:rsidRPr="0034287F">
        <w:rPr>
          <w:sz w:val="28"/>
          <w:szCs w:val="28"/>
        </w:rPr>
        <w:t>01300000000000000510</w:t>
      </w:r>
    </w:p>
    <w:p w:rsidR="00A14ECD" w:rsidRPr="00E43E7E" w:rsidRDefault="00A14ECD" w:rsidP="00A14ECD">
      <w:pPr>
        <w:tabs>
          <w:tab w:val="num" w:pos="567"/>
          <w:tab w:val="num" w:pos="1254"/>
        </w:tabs>
        <w:ind w:left="0" w:firstLine="567"/>
        <w:jc w:val="both"/>
        <w:rPr>
          <w:sz w:val="28"/>
          <w:szCs w:val="28"/>
        </w:rPr>
      </w:pPr>
      <w:r w:rsidRPr="00E43E7E">
        <w:rPr>
          <w:sz w:val="28"/>
          <w:szCs w:val="28"/>
        </w:rPr>
        <w:t xml:space="preserve">ОКТМО </w:t>
      </w:r>
      <w:r w:rsidRPr="00DB45B3">
        <w:rPr>
          <w:sz w:val="28"/>
          <w:szCs w:val="28"/>
        </w:rPr>
        <w:t xml:space="preserve">53701000 </w:t>
      </w:r>
    </w:p>
    <w:p w:rsidR="00A14ECD" w:rsidRPr="00E43E7E" w:rsidRDefault="00A14ECD" w:rsidP="00A14ECD">
      <w:pPr>
        <w:tabs>
          <w:tab w:val="num" w:pos="567"/>
          <w:tab w:val="num" w:pos="1254"/>
        </w:tabs>
        <w:ind w:left="0" w:firstLine="567"/>
        <w:jc w:val="both"/>
        <w:rPr>
          <w:sz w:val="28"/>
          <w:szCs w:val="28"/>
        </w:rPr>
      </w:pPr>
      <w:r w:rsidRPr="00E43E7E">
        <w:rPr>
          <w:sz w:val="28"/>
          <w:szCs w:val="28"/>
        </w:rPr>
        <w:t>В графе «Назначение платежа» указать: «Зад</w:t>
      </w:r>
      <w:r w:rsidR="007C79B6">
        <w:rPr>
          <w:sz w:val="28"/>
          <w:szCs w:val="28"/>
        </w:rPr>
        <w:t xml:space="preserve">аток для участия в аукционе №____ </w:t>
      </w:r>
      <w:r w:rsidRPr="00E43E7E">
        <w:rPr>
          <w:sz w:val="28"/>
          <w:szCs w:val="28"/>
        </w:rPr>
        <w:t>по продаже права на размещение нестационарного торгового объекта</w:t>
      </w:r>
      <w:r w:rsidR="007C79B6">
        <w:rPr>
          <w:sz w:val="28"/>
          <w:szCs w:val="28"/>
        </w:rPr>
        <w:t xml:space="preserve">                                                 </w:t>
      </w:r>
      <w:r w:rsidRPr="00E43E7E">
        <w:rPr>
          <w:sz w:val="28"/>
          <w:szCs w:val="28"/>
        </w:rPr>
        <w:t>с идентификационным номером № _________, лот №_____».</w:t>
      </w:r>
    </w:p>
    <w:p w:rsidR="00A14ECD" w:rsidRPr="00E43E7E" w:rsidRDefault="00A14ECD" w:rsidP="00A14ECD">
      <w:pPr>
        <w:tabs>
          <w:tab w:val="num" w:pos="567"/>
        </w:tabs>
        <w:ind w:left="0" w:firstLine="567"/>
        <w:jc w:val="both"/>
        <w:rPr>
          <w:sz w:val="28"/>
          <w:szCs w:val="28"/>
        </w:rPr>
      </w:pPr>
      <w:r w:rsidRPr="00E43E7E">
        <w:rPr>
          <w:sz w:val="28"/>
          <w:szCs w:val="28"/>
        </w:rPr>
        <w:t xml:space="preserve">Внесенный победителем аукциона задаток засчитывается в счет платы </w:t>
      </w:r>
      <w:r>
        <w:rPr>
          <w:sz w:val="28"/>
          <w:szCs w:val="28"/>
        </w:rPr>
        <w:t xml:space="preserve">                      </w:t>
      </w:r>
      <w:r w:rsidRPr="00E43E7E">
        <w:rPr>
          <w:sz w:val="28"/>
          <w:szCs w:val="28"/>
        </w:rPr>
        <w:t xml:space="preserve">по договору на размещение нестационарного торгового объекта, определенной </w:t>
      </w:r>
      <w:r>
        <w:rPr>
          <w:sz w:val="28"/>
          <w:szCs w:val="28"/>
        </w:rPr>
        <w:t xml:space="preserve">                 </w:t>
      </w:r>
      <w:r w:rsidRPr="00E43E7E">
        <w:rPr>
          <w:sz w:val="28"/>
          <w:szCs w:val="28"/>
        </w:rPr>
        <w:t>по результатам аукциона.</w:t>
      </w:r>
    </w:p>
    <w:p w:rsidR="00A14ECD" w:rsidRPr="00E43E7E" w:rsidRDefault="00A14ECD" w:rsidP="00A14ECD">
      <w:pPr>
        <w:tabs>
          <w:tab w:val="num" w:pos="567"/>
        </w:tabs>
        <w:ind w:left="0" w:firstLine="567"/>
        <w:jc w:val="both"/>
        <w:rPr>
          <w:sz w:val="28"/>
          <w:szCs w:val="28"/>
        </w:rPr>
      </w:pPr>
      <w:r w:rsidRPr="00E43E7E">
        <w:rPr>
          <w:sz w:val="28"/>
          <w:szCs w:val="28"/>
        </w:rPr>
        <w:t>Лицам, участвовавшим в аукционе, но не победившим в нем, задатки</w:t>
      </w:r>
      <w:r w:rsidR="007C79B6">
        <w:rPr>
          <w:sz w:val="28"/>
          <w:szCs w:val="28"/>
        </w:rPr>
        <w:t xml:space="preserve"> </w:t>
      </w:r>
      <w:r w:rsidRPr="00E43E7E">
        <w:rPr>
          <w:sz w:val="28"/>
          <w:szCs w:val="28"/>
        </w:rPr>
        <w:t xml:space="preserve">возвращаются в течение </w:t>
      </w:r>
      <w:r w:rsidR="00A10ED6">
        <w:rPr>
          <w:sz w:val="28"/>
          <w:szCs w:val="28"/>
        </w:rPr>
        <w:t xml:space="preserve">5 </w:t>
      </w:r>
      <w:r w:rsidRPr="00E43E7E">
        <w:rPr>
          <w:sz w:val="28"/>
          <w:szCs w:val="28"/>
        </w:rPr>
        <w:t>рабочих дней со дня подписания протокола о результатах аукциона.</w:t>
      </w:r>
    </w:p>
    <w:p w:rsidR="00A10ED6" w:rsidRPr="00B64047" w:rsidRDefault="00A10ED6" w:rsidP="00A10ED6">
      <w:pPr>
        <w:tabs>
          <w:tab w:val="num" w:pos="567"/>
        </w:tabs>
        <w:ind w:left="0" w:firstLine="567"/>
        <w:jc w:val="both"/>
        <w:rPr>
          <w:sz w:val="28"/>
          <w:szCs w:val="28"/>
        </w:rPr>
      </w:pPr>
      <w:r w:rsidRPr="00B64047">
        <w:rPr>
          <w:sz w:val="28"/>
          <w:szCs w:val="28"/>
        </w:rPr>
        <w:t>Задаток, внесенный предпоследним участником аукциона, который сделал предложение о цене лота, возвращается в течение</w:t>
      </w:r>
      <w:r>
        <w:rPr>
          <w:sz w:val="28"/>
          <w:szCs w:val="28"/>
        </w:rPr>
        <w:t xml:space="preserve"> </w:t>
      </w:r>
      <w:r w:rsidRPr="00B64047">
        <w:rPr>
          <w:sz w:val="28"/>
          <w:szCs w:val="28"/>
        </w:rPr>
        <w:t>5 рабочих дней с даты подписания договора с победителем аукциона, если предпоследний участник им не является.</w:t>
      </w:r>
    </w:p>
    <w:p w:rsidR="00A10ED6" w:rsidRPr="00E43E7E" w:rsidRDefault="00A10ED6" w:rsidP="00A10ED6">
      <w:pPr>
        <w:tabs>
          <w:tab w:val="num" w:pos="567"/>
          <w:tab w:val="num" w:pos="1254"/>
        </w:tabs>
        <w:ind w:left="0" w:firstLine="567"/>
        <w:jc w:val="both"/>
        <w:rPr>
          <w:sz w:val="28"/>
          <w:szCs w:val="28"/>
        </w:rPr>
      </w:pPr>
      <w:r w:rsidRPr="00E43E7E">
        <w:rPr>
          <w:sz w:val="28"/>
          <w:szCs w:val="28"/>
        </w:rPr>
        <w:t>Победителем аукциона признается участник аукциона, предложивший наибольший размер ежегодной платы за размещение нестационарного торгового объекта.</w:t>
      </w:r>
    </w:p>
    <w:p w:rsidR="00A14ECD" w:rsidRPr="00E43E7E" w:rsidRDefault="00A14ECD" w:rsidP="00A14ECD">
      <w:pPr>
        <w:tabs>
          <w:tab w:val="num" w:pos="567"/>
          <w:tab w:val="num" w:pos="1254"/>
        </w:tabs>
        <w:ind w:left="0" w:firstLine="567"/>
        <w:jc w:val="both"/>
        <w:rPr>
          <w:sz w:val="28"/>
          <w:szCs w:val="28"/>
        </w:rPr>
      </w:pPr>
      <w:r w:rsidRPr="00E43E7E">
        <w:rPr>
          <w:sz w:val="28"/>
          <w:szCs w:val="28"/>
        </w:rPr>
        <w:t>Результаты аукциона оформляются протоколом, который подписывается организатором аукциона и победителем аукциона в день проведения аукциона. Протокол о результатах аукциона составляется в двух экземплярах, один из которых передается победителю аукциона, а один остается у организатора аукциона.</w:t>
      </w:r>
    </w:p>
    <w:p w:rsidR="00A14ECD" w:rsidRPr="00E43E7E" w:rsidRDefault="00A14ECD" w:rsidP="00A14ECD">
      <w:pPr>
        <w:tabs>
          <w:tab w:val="num" w:pos="567"/>
        </w:tabs>
        <w:ind w:left="0" w:firstLine="567"/>
        <w:jc w:val="both"/>
        <w:rPr>
          <w:sz w:val="28"/>
          <w:szCs w:val="28"/>
        </w:rPr>
      </w:pPr>
      <w:r w:rsidRPr="00A83386">
        <w:rPr>
          <w:sz w:val="28"/>
          <w:szCs w:val="28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либо</w:t>
      </w:r>
      <w:r w:rsidR="007C79B6">
        <w:rPr>
          <w:sz w:val="28"/>
          <w:szCs w:val="28"/>
        </w:rPr>
        <w:t xml:space="preserve"> </w:t>
      </w:r>
      <w:r w:rsidRPr="00A83386">
        <w:rPr>
          <w:sz w:val="28"/>
          <w:szCs w:val="28"/>
        </w:rPr>
        <w:t>в случае, если после троекратного объявления предложения о начальной цене</w:t>
      </w:r>
      <w:r w:rsidRPr="00E43E7E">
        <w:rPr>
          <w:sz w:val="28"/>
          <w:szCs w:val="28"/>
        </w:rPr>
        <w:t xml:space="preserve"> предмета аукциона </w:t>
      </w:r>
      <w:r w:rsidR="007C79B6">
        <w:rPr>
          <w:sz w:val="28"/>
          <w:szCs w:val="28"/>
        </w:rPr>
        <w:t xml:space="preserve">                            </w:t>
      </w:r>
      <w:r w:rsidRPr="00E43E7E">
        <w:rPr>
          <w:sz w:val="28"/>
          <w:szCs w:val="28"/>
        </w:rPr>
        <w:t>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A14ECD" w:rsidRPr="00E43E7E" w:rsidRDefault="00A14ECD" w:rsidP="00A14ECD">
      <w:pPr>
        <w:pStyle w:val="af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43E7E">
        <w:rPr>
          <w:sz w:val="28"/>
          <w:szCs w:val="28"/>
        </w:rPr>
        <w:lastRenderedPageBreak/>
        <w:t xml:space="preserve">С победителем аукциона </w:t>
      </w:r>
      <w:r>
        <w:rPr>
          <w:sz w:val="28"/>
          <w:szCs w:val="28"/>
        </w:rPr>
        <w:t>комитет потребительского рынка, услуг и развития</w:t>
      </w:r>
      <w:r w:rsidR="008F2DCC">
        <w:rPr>
          <w:sz w:val="28"/>
          <w:szCs w:val="28"/>
        </w:rPr>
        <w:t xml:space="preserve"> предпринимательства</w:t>
      </w:r>
      <w:r>
        <w:rPr>
          <w:sz w:val="28"/>
          <w:szCs w:val="28"/>
        </w:rPr>
        <w:t xml:space="preserve"> администрации </w:t>
      </w:r>
      <w:r w:rsidRPr="00E43E7E">
        <w:rPr>
          <w:sz w:val="28"/>
          <w:szCs w:val="28"/>
        </w:rPr>
        <w:t xml:space="preserve">города Оренбурга заключает договор </w:t>
      </w:r>
      <w:r w:rsidR="00C0659D">
        <w:rPr>
          <w:sz w:val="28"/>
          <w:szCs w:val="28"/>
        </w:rPr>
        <w:br/>
      </w:r>
      <w:r w:rsidRPr="00E43E7E">
        <w:rPr>
          <w:sz w:val="28"/>
          <w:szCs w:val="28"/>
        </w:rPr>
        <w:t>на размещение нестационарного торгового объекта.</w:t>
      </w:r>
    </w:p>
    <w:p w:rsidR="00A14ECD" w:rsidRPr="00E43E7E" w:rsidRDefault="00A14ECD" w:rsidP="00A14ECD">
      <w:pPr>
        <w:pStyle w:val="af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43E7E">
        <w:rPr>
          <w:sz w:val="28"/>
          <w:szCs w:val="28"/>
        </w:rPr>
        <w:t xml:space="preserve">Договор заключается не ранее чем через 10 рабочих дней со дня размещения информации о результатах аукциона на официальном Интернет-портале города Оренбурга, при условии полной оплаты победителем предложенной им цены лота </w:t>
      </w:r>
      <w:r w:rsidR="007C79B6">
        <w:rPr>
          <w:sz w:val="28"/>
          <w:szCs w:val="28"/>
        </w:rPr>
        <w:t xml:space="preserve">                    </w:t>
      </w:r>
      <w:r w:rsidRPr="00E43E7E">
        <w:rPr>
          <w:sz w:val="28"/>
          <w:szCs w:val="28"/>
        </w:rPr>
        <w:t>по результатам аукциона.</w:t>
      </w:r>
    </w:p>
    <w:p w:rsidR="00A14ECD" w:rsidRPr="00E43E7E" w:rsidRDefault="00A14ECD" w:rsidP="00A14ECD">
      <w:pPr>
        <w:pStyle w:val="af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43E7E">
        <w:rPr>
          <w:sz w:val="28"/>
          <w:szCs w:val="28"/>
        </w:rPr>
        <w:t xml:space="preserve">При этом победитель аукциона или единственный участник аукциона обязан </w:t>
      </w:r>
      <w:r>
        <w:rPr>
          <w:sz w:val="28"/>
          <w:szCs w:val="28"/>
        </w:rPr>
        <w:t xml:space="preserve">               </w:t>
      </w:r>
      <w:r w:rsidRPr="00E43E7E">
        <w:rPr>
          <w:sz w:val="28"/>
          <w:szCs w:val="28"/>
        </w:rPr>
        <w:t>не позднее 20 дней со дня завершения аукциона и оформления протокола</w:t>
      </w:r>
      <w:r w:rsidR="007C79B6">
        <w:rPr>
          <w:sz w:val="28"/>
          <w:szCs w:val="28"/>
        </w:rPr>
        <w:t xml:space="preserve"> </w:t>
      </w:r>
      <w:r w:rsidRPr="00E43E7E">
        <w:rPr>
          <w:sz w:val="28"/>
          <w:szCs w:val="28"/>
        </w:rPr>
        <w:t xml:space="preserve">о результатах аукциона подписать проект договора и приложения к нему, которые являются неотъемлемой частью договора, с условиями которых он был ознакомлен </w:t>
      </w:r>
      <w:r w:rsidR="007C79B6">
        <w:rPr>
          <w:sz w:val="28"/>
          <w:szCs w:val="28"/>
        </w:rPr>
        <w:t xml:space="preserve">                                    </w:t>
      </w:r>
      <w:r w:rsidRPr="00E43E7E">
        <w:rPr>
          <w:sz w:val="28"/>
          <w:szCs w:val="28"/>
        </w:rPr>
        <w:t>до проведения торгов.</w:t>
      </w:r>
    </w:p>
    <w:p w:rsidR="00A14ECD" w:rsidRPr="00E43E7E" w:rsidRDefault="00A14ECD" w:rsidP="00A14ECD">
      <w:pPr>
        <w:widowControl w:val="0"/>
        <w:tabs>
          <w:tab w:val="num" w:pos="567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E43E7E">
        <w:rPr>
          <w:sz w:val="28"/>
          <w:szCs w:val="28"/>
        </w:rPr>
        <w:t>Начальная цена предмета аукциона устанавливается равной размеру трехмесячной арендной платы за соответствующий земельный участок для соответствующего вида деятельности, действующей на территории муници</w:t>
      </w:r>
      <w:r w:rsidR="00415F79">
        <w:rPr>
          <w:sz w:val="28"/>
          <w:szCs w:val="28"/>
        </w:rPr>
        <w:t>пального образования «город Орен</w:t>
      </w:r>
      <w:r w:rsidRPr="00E43E7E">
        <w:rPr>
          <w:sz w:val="28"/>
          <w:szCs w:val="28"/>
        </w:rPr>
        <w:t>бург».</w:t>
      </w:r>
    </w:p>
    <w:p w:rsidR="00A14ECD" w:rsidRPr="00E43E7E" w:rsidRDefault="00A14ECD" w:rsidP="00A14ECD">
      <w:pPr>
        <w:widowControl w:val="0"/>
        <w:tabs>
          <w:tab w:val="num" w:pos="567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E43E7E">
        <w:rPr>
          <w:sz w:val="28"/>
          <w:szCs w:val="28"/>
        </w:rPr>
        <w:t xml:space="preserve">Задатки, внесенные этими лицами, не заключившими в установленном порядке договор для размещения нестационарного торгового объекта вследствие уклонения </w:t>
      </w:r>
      <w:r w:rsidR="007C79B6">
        <w:rPr>
          <w:sz w:val="28"/>
          <w:szCs w:val="28"/>
        </w:rPr>
        <w:t xml:space="preserve">               </w:t>
      </w:r>
      <w:r w:rsidRPr="00E43E7E">
        <w:rPr>
          <w:sz w:val="28"/>
          <w:szCs w:val="28"/>
        </w:rPr>
        <w:t>от заключения указанных договоров, не возвращаются.</w:t>
      </w:r>
    </w:p>
    <w:p w:rsidR="00A14ECD" w:rsidRPr="00E43E7E" w:rsidRDefault="00A14ECD" w:rsidP="00A14ECD">
      <w:pPr>
        <w:tabs>
          <w:tab w:val="num" w:pos="567"/>
        </w:tabs>
        <w:ind w:left="0" w:firstLine="567"/>
        <w:jc w:val="both"/>
        <w:rPr>
          <w:sz w:val="28"/>
          <w:szCs w:val="28"/>
        </w:rPr>
      </w:pPr>
      <w:r w:rsidRPr="00E43E7E">
        <w:rPr>
          <w:sz w:val="28"/>
          <w:szCs w:val="28"/>
        </w:rPr>
        <w:t xml:space="preserve">Ознакомиться с проектом договора на размещение нестационарного торгового объекта, а также иными сведениями об аукционе можно с момента начала приема заявок по адресу: г. Оренбург, просп. Победы, д. 24, </w:t>
      </w:r>
      <w:proofErr w:type="spellStart"/>
      <w:r w:rsidRPr="00E43E7E">
        <w:rPr>
          <w:sz w:val="28"/>
          <w:szCs w:val="28"/>
        </w:rPr>
        <w:t>каб</w:t>
      </w:r>
      <w:proofErr w:type="spellEnd"/>
      <w:r w:rsidRPr="00E43E7E">
        <w:rPr>
          <w:sz w:val="28"/>
          <w:szCs w:val="28"/>
        </w:rPr>
        <w:t>. 309.  Справки по телефону: 98-73-44.</w:t>
      </w:r>
      <w:r w:rsidR="00415F79">
        <w:rPr>
          <w:sz w:val="28"/>
          <w:szCs w:val="28"/>
        </w:rPr>
        <w:t xml:space="preserve"> </w:t>
      </w:r>
    </w:p>
    <w:p w:rsidR="00F20474" w:rsidRPr="00525874" w:rsidRDefault="00A14ECD" w:rsidP="00A14ECD">
      <w:pPr>
        <w:pStyle w:val="af9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43E7E">
        <w:rPr>
          <w:sz w:val="28"/>
          <w:szCs w:val="28"/>
        </w:rPr>
        <w:t xml:space="preserve"> Также информацию по аукциону можно получить из газеты «Вечерний Оренбург», на Интернет-портале города Оренбурга http://</w:t>
      </w:r>
      <w:hyperlink r:id="rId12" w:history="1">
        <w:r w:rsidRPr="00E43E7E">
          <w:rPr>
            <w:sz w:val="28"/>
            <w:szCs w:val="28"/>
            <w:u w:val="single"/>
          </w:rPr>
          <w:t>www.orenburg.ru</w:t>
        </w:r>
      </w:hyperlink>
      <w:r w:rsidRPr="00E43E7E">
        <w:rPr>
          <w:sz w:val="28"/>
          <w:szCs w:val="28"/>
        </w:rPr>
        <w:t xml:space="preserve"> (раздел «</w:t>
      </w:r>
      <w:hyperlink r:id="rId13" w:tooltip="Направления деятельности" w:history="1">
        <w:r w:rsidRPr="00E43E7E">
          <w:rPr>
            <w:sz w:val="28"/>
            <w:szCs w:val="28"/>
          </w:rPr>
          <w:t>Направление деятельности</w:t>
        </w:r>
      </w:hyperlink>
      <w:r w:rsidRPr="00E43E7E">
        <w:rPr>
          <w:sz w:val="28"/>
          <w:szCs w:val="28"/>
        </w:rPr>
        <w:t>» – «</w:t>
      </w:r>
      <w:hyperlink r:id="rId14" w:tooltip="Предпринимательство, потребительский рынок и сельское хозяйство" w:history="1">
        <w:r w:rsidRPr="00E43E7E">
          <w:rPr>
            <w:sz w:val="28"/>
            <w:szCs w:val="28"/>
          </w:rPr>
          <w:t xml:space="preserve">Предпринимательство, потребительский рынок </w:t>
        </w:r>
        <w:r>
          <w:rPr>
            <w:sz w:val="28"/>
            <w:szCs w:val="28"/>
          </w:rPr>
          <w:t xml:space="preserve">                </w:t>
        </w:r>
        <w:r w:rsidRPr="00E43E7E">
          <w:rPr>
            <w:sz w:val="28"/>
            <w:szCs w:val="28"/>
          </w:rPr>
          <w:t>и сельское хозяйство</w:t>
        </w:r>
      </w:hyperlink>
      <w:r w:rsidRPr="00E43E7E">
        <w:rPr>
          <w:sz w:val="28"/>
          <w:szCs w:val="28"/>
        </w:rPr>
        <w:t>» – «</w:t>
      </w:r>
      <w:hyperlink r:id="rId15" w:tooltip="Нестационарные торговые объекты" w:history="1">
        <w:r w:rsidRPr="00E43E7E">
          <w:rPr>
            <w:sz w:val="28"/>
            <w:szCs w:val="28"/>
          </w:rPr>
          <w:t>Нестационарные торговые объекты</w:t>
        </w:r>
      </w:hyperlink>
      <w:r w:rsidRPr="00E43E7E">
        <w:rPr>
          <w:sz w:val="28"/>
          <w:szCs w:val="28"/>
        </w:rPr>
        <w:t>» – «</w:t>
      </w:r>
      <w:hyperlink r:id="rId16" w:tooltip="Торги НТО" w:history="1">
        <w:r w:rsidRPr="00E43E7E">
          <w:rPr>
            <w:sz w:val="28"/>
            <w:szCs w:val="28"/>
          </w:rPr>
          <w:t>Торги НТО</w:t>
        </w:r>
      </w:hyperlink>
      <w:r w:rsidR="007C79B6">
        <w:rPr>
          <w:sz w:val="28"/>
          <w:szCs w:val="28"/>
        </w:rPr>
        <w:t>».</w:t>
      </w:r>
    </w:p>
    <w:p w:rsidR="00D91C21" w:rsidRPr="00781084" w:rsidRDefault="00D91C21" w:rsidP="00781084">
      <w:pPr>
        <w:pStyle w:val="af9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</w:p>
    <w:sectPr w:rsidR="00D91C21" w:rsidRPr="00781084" w:rsidSect="00CE77D4">
      <w:pgSz w:w="11906" w:h="16838"/>
      <w:pgMar w:top="851" w:right="42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WenQuanYi Micro Hei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Lohit Devanagar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A5F7116"/>
    <w:multiLevelType w:val="multilevel"/>
    <w:tmpl w:val="6AACD912"/>
    <w:lvl w:ilvl="0">
      <w:start w:val="9"/>
      <w:numFmt w:val="decimal"/>
      <w:lvlText w:val="%1."/>
      <w:lvlJc w:val="left"/>
      <w:pPr>
        <w:tabs>
          <w:tab w:val="num" w:pos="1231"/>
        </w:tabs>
        <w:ind w:left="1231" w:hanging="360"/>
      </w:pPr>
    </w:lvl>
    <w:lvl w:ilvl="1">
      <w:start w:val="1"/>
      <w:numFmt w:val="decimal"/>
      <w:lvlText w:val="%1.%2."/>
      <w:lvlJc w:val="left"/>
      <w:pPr>
        <w:tabs>
          <w:tab w:val="num" w:pos="1030"/>
        </w:tabs>
        <w:ind w:left="1030" w:hanging="360"/>
      </w:pPr>
    </w:lvl>
    <w:lvl w:ilvl="2">
      <w:start w:val="1"/>
      <w:numFmt w:val="decimal"/>
      <w:lvlText w:val="%1.%2.%3."/>
      <w:lvlJc w:val="left"/>
      <w:pPr>
        <w:tabs>
          <w:tab w:val="num" w:pos="1400"/>
        </w:tabs>
        <w:ind w:left="1400" w:hanging="720"/>
      </w:pPr>
    </w:lvl>
    <w:lvl w:ilvl="3">
      <w:start w:val="1"/>
      <w:numFmt w:val="decimal"/>
      <w:lvlText w:val="%1.%2.%3.%4."/>
      <w:lvlJc w:val="left"/>
      <w:pPr>
        <w:tabs>
          <w:tab w:val="num" w:pos="1740"/>
        </w:tabs>
        <w:ind w:left="1740" w:hanging="720"/>
      </w:pPr>
    </w:lvl>
    <w:lvl w:ilvl="4">
      <w:start w:val="1"/>
      <w:numFmt w:val="decimal"/>
      <w:lvlText w:val="%1.%2.%3.%4.%5."/>
      <w:lvlJc w:val="left"/>
      <w:pPr>
        <w:tabs>
          <w:tab w:val="num" w:pos="2440"/>
        </w:tabs>
        <w:ind w:left="2440" w:hanging="1080"/>
      </w:pPr>
    </w:lvl>
    <w:lvl w:ilvl="5">
      <w:start w:val="1"/>
      <w:numFmt w:val="decimal"/>
      <w:lvlText w:val="%1.%2.%3.%4.%5.%6."/>
      <w:lvlJc w:val="left"/>
      <w:pPr>
        <w:tabs>
          <w:tab w:val="num" w:pos="2780"/>
        </w:tabs>
        <w:ind w:left="27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480"/>
        </w:tabs>
        <w:ind w:left="34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820"/>
        </w:tabs>
        <w:ind w:left="38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520"/>
        </w:tabs>
        <w:ind w:left="4520" w:hanging="1800"/>
      </w:pPr>
    </w:lvl>
  </w:abstractNum>
  <w:abstractNum w:abstractNumId="2">
    <w:nsid w:val="1C830B4F"/>
    <w:multiLevelType w:val="multilevel"/>
    <w:tmpl w:val="F2C6238C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0"/>
        </w:tabs>
        <w:ind w:left="1920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1D086006"/>
    <w:multiLevelType w:val="multilevel"/>
    <w:tmpl w:val="E660731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062"/>
        </w:tabs>
        <w:ind w:left="2062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4">
    <w:nsid w:val="22204C42"/>
    <w:multiLevelType w:val="hybridMultilevel"/>
    <w:tmpl w:val="7396B640"/>
    <w:lvl w:ilvl="0" w:tplc="4FDE908A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143921"/>
    <w:multiLevelType w:val="multilevel"/>
    <w:tmpl w:val="DB8E79C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2C6278D6"/>
    <w:multiLevelType w:val="multilevel"/>
    <w:tmpl w:val="EF42708C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tabs>
          <w:tab w:val="num" w:pos="1390"/>
        </w:tabs>
        <w:ind w:left="139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060"/>
        </w:tabs>
        <w:ind w:left="20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090"/>
        </w:tabs>
        <w:ind w:left="309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760"/>
        </w:tabs>
        <w:ind w:left="37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790"/>
        </w:tabs>
        <w:ind w:left="479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5820"/>
        </w:tabs>
        <w:ind w:left="58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6490"/>
        </w:tabs>
        <w:ind w:left="649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7520"/>
        </w:tabs>
        <w:ind w:left="7520" w:hanging="2160"/>
      </w:pPr>
      <w:rPr>
        <w:rFonts w:hint="default"/>
        <w:color w:val="auto"/>
      </w:rPr>
    </w:lvl>
  </w:abstractNum>
  <w:abstractNum w:abstractNumId="7">
    <w:nsid w:val="2FF33C88"/>
    <w:multiLevelType w:val="hybridMultilevel"/>
    <w:tmpl w:val="55701C20"/>
    <w:lvl w:ilvl="0" w:tplc="F3B27F3A">
      <w:start w:val="1"/>
      <w:numFmt w:val="decimal"/>
      <w:lvlText w:val="%1)"/>
      <w:lvlJc w:val="left"/>
      <w:pPr>
        <w:tabs>
          <w:tab w:val="num" w:pos="2469"/>
        </w:tabs>
        <w:ind w:left="2469" w:hanging="360"/>
      </w:pPr>
      <w:rPr>
        <w:rFonts w:hint="default"/>
      </w:rPr>
    </w:lvl>
    <w:lvl w:ilvl="1" w:tplc="64CA09F8">
      <w:start w:val="7"/>
      <w:numFmt w:val="decimal"/>
      <w:lvlText w:val="%2."/>
      <w:lvlJc w:val="left"/>
      <w:pPr>
        <w:tabs>
          <w:tab w:val="num" w:pos="3189"/>
        </w:tabs>
        <w:ind w:left="31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909"/>
        </w:tabs>
        <w:ind w:left="39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29"/>
        </w:tabs>
        <w:ind w:left="46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49"/>
        </w:tabs>
        <w:ind w:left="53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69"/>
        </w:tabs>
        <w:ind w:left="60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89"/>
        </w:tabs>
        <w:ind w:left="67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09"/>
        </w:tabs>
        <w:ind w:left="75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29"/>
        </w:tabs>
        <w:ind w:left="8229" w:hanging="180"/>
      </w:pPr>
    </w:lvl>
  </w:abstractNum>
  <w:abstractNum w:abstractNumId="8">
    <w:nsid w:val="32FD5A75"/>
    <w:multiLevelType w:val="hybridMultilevel"/>
    <w:tmpl w:val="02909E74"/>
    <w:lvl w:ilvl="0" w:tplc="AE22DA72">
      <w:start w:val="10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9">
    <w:nsid w:val="355A09DE"/>
    <w:multiLevelType w:val="singleLevel"/>
    <w:tmpl w:val="68C6D19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0">
    <w:nsid w:val="36B87A69"/>
    <w:multiLevelType w:val="multilevel"/>
    <w:tmpl w:val="CB54EAB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3BAA1AC7"/>
    <w:multiLevelType w:val="multilevel"/>
    <w:tmpl w:val="E660731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2">
    <w:nsid w:val="3E5B695E"/>
    <w:multiLevelType w:val="hybridMultilevel"/>
    <w:tmpl w:val="1ECC01CA"/>
    <w:lvl w:ilvl="0" w:tplc="7C4ABB96">
      <w:start w:val="9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7D274A5"/>
    <w:multiLevelType w:val="singleLevel"/>
    <w:tmpl w:val="54ACA3D6"/>
    <w:lvl w:ilvl="0">
      <w:start w:val="1"/>
      <w:numFmt w:val="bullet"/>
      <w:lvlText w:val="-"/>
      <w:lvlJc w:val="left"/>
      <w:pPr>
        <w:tabs>
          <w:tab w:val="num" w:pos="700"/>
        </w:tabs>
        <w:ind w:left="700" w:hanging="360"/>
      </w:pPr>
      <w:rPr>
        <w:rFonts w:ascii="Times New Roman" w:hAnsi="Times New Roman" w:hint="default"/>
      </w:rPr>
    </w:lvl>
  </w:abstractNum>
  <w:abstractNum w:abstractNumId="14">
    <w:nsid w:val="5A746426"/>
    <w:multiLevelType w:val="multilevel"/>
    <w:tmpl w:val="A7969EE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1030"/>
        </w:tabs>
        <w:ind w:left="103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2060"/>
        </w:tabs>
        <w:ind w:left="20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3090"/>
        </w:tabs>
        <w:ind w:left="309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3760"/>
        </w:tabs>
        <w:ind w:left="376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4790"/>
        </w:tabs>
        <w:ind w:left="479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5460"/>
        </w:tabs>
        <w:ind w:left="54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6490"/>
        </w:tabs>
        <w:ind w:left="649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7520"/>
        </w:tabs>
        <w:ind w:left="7520" w:hanging="2160"/>
      </w:pPr>
      <w:rPr>
        <w:rFonts w:hint="default"/>
        <w:color w:val="auto"/>
      </w:rPr>
    </w:lvl>
  </w:abstractNum>
  <w:abstractNum w:abstractNumId="15">
    <w:nsid w:val="60903151"/>
    <w:multiLevelType w:val="hybridMultilevel"/>
    <w:tmpl w:val="A49A2AF4"/>
    <w:lvl w:ilvl="0" w:tplc="A0BE42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99D0087"/>
    <w:multiLevelType w:val="singleLevel"/>
    <w:tmpl w:val="B93CEA04"/>
    <w:lvl w:ilvl="0">
      <w:start w:val="1"/>
      <w:numFmt w:val="bullet"/>
      <w:lvlText w:val="-"/>
      <w:lvlJc w:val="left"/>
      <w:pPr>
        <w:tabs>
          <w:tab w:val="num" w:pos="644"/>
        </w:tabs>
        <w:ind w:left="644" w:hanging="360"/>
      </w:pPr>
    </w:lvl>
  </w:abstractNum>
  <w:abstractNum w:abstractNumId="17">
    <w:nsid w:val="6B2C45AC"/>
    <w:multiLevelType w:val="hybridMultilevel"/>
    <w:tmpl w:val="120CBB24"/>
    <w:lvl w:ilvl="0" w:tplc="F8208A8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6FD759F2"/>
    <w:multiLevelType w:val="hybridMultilevel"/>
    <w:tmpl w:val="D6CCE8A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2643B71"/>
    <w:multiLevelType w:val="multilevel"/>
    <w:tmpl w:val="5F06F35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>
    <w:nsid w:val="765C0515"/>
    <w:multiLevelType w:val="hybridMultilevel"/>
    <w:tmpl w:val="05E81364"/>
    <w:lvl w:ilvl="0" w:tplc="B058B3F4">
      <w:numFmt w:val="bullet"/>
      <w:lvlText w:val="-"/>
      <w:lvlJc w:val="left"/>
      <w:pPr>
        <w:tabs>
          <w:tab w:val="num" w:pos="896"/>
        </w:tabs>
        <w:ind w:left="89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9"/>
  </w:num>
  <w:num w:numId="6">
    <w:abstractNumId w:val="13"/>
  </w:num>
  <w:num w:numId="7">
    <w:abstractNumId w:val="19"/>
  </w:num>
  <w:num w:numId="8">
    <w:abstractNumId w:val="4"/>
  </w:num>
  <w:num w:numId="9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7"/>
  </w:num>
  <w:num w:numId="12">
    <w:abstractNumId w:val="14"/>
  </w:num>
  <w:num w:numId="13">
    <w:abstractNumId w:val="8"/>
  </w:num>
  <w:num w:numId="1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6"/>
  </w:num>
  <w:num w:numId="21">
    <w:abstractNumId w:val="5"/>
  </w:num>
  <w:num w:numId="22">
    <w:abstractNumId w:val="7"/>
  </w:num>
  <w:num w:numId="23">
    <w:abstractNumId w:val="12"/>
  </w:num>
  <w:num w:numId="24">
    <w:abstractNumId w:val="0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2C2"/>
    <w:rsid w:val="00004052"/>
    <w:rsid w:val="000041C0"/>
    <w:rsid w:val="00005887"/>
    <w:rsid w:val="00010DE8"/>
    <w:rsid w:val="000115A9"/>
    <w:rsid w:val="00013819"/>
    <w:rsid w:val="0001798F"/>
    <w:rsid w:val="00026296"/>
    <w:rsid w:val="00034EF7"/>
    <w:rsid w:val="00035900"/>
    <w:rsid w:val="00046E8A"/>
    <w:rsid w:val="0004744D"/>
    <w:rsid w:val="00054D38"/>
    <w:rsid w:val="00055E06"/>
    <w:rsid w:val="000565FF"/>
    <w:rsid w:val="00056E26"/>
    <w:rsid w:val="00070226"/>
    <w:rsid w:val="0007716D"/>
    <w:rsid w:val="000805CB"/>
    <w:rsid w:val="00081310"/>
    <w:rsid w:val="00091032"/>
    <w:rsid w:val="00094316"/>
    <w:rsid w:val="000A1717"/>
    <w:rsid w:val="000A3461"/>
    <w:rsid w:val="000A3C8B"/>
    <w:rsid w:val="000A552A"/>
    <w:rsid w:val="000A5B52"/>
    <w:rsid w:val="000C216F"/>
    <w:rsid w:val="000C3853"/>
    <w:rsid w:val="000D3704"/>
    <w:rsid w:val="000D5744"/>
    <w:rsid w:val="000D6E89"/>
    <w:rsid w:val="000E1E8C"/>
    <w:rsid w:val="000E721F"/>
    <w:rsid w:val="000E783C"/>
    <w:rsid w:val="000F7E87"/>
    <w:rsid w:val="00104E19"/>
    <w:rsid w:val="00106C94"/>
    <w:rsid w:val="00110AFA"/>
    <w:rsid w:val="00114541"/>
    <w:rsid w:val="0012467E"/>
    <w:rsid w:val="001257C3"/>
    <w:rsid w:val="001333E7"/>
    <w:rsid w:val="0013599B"/>
    <w:rsid w:val="00142AD2"/>
    <w:rsid w:val="001475D6"/>
    <w:rsid w:val="0016604E"/>
    <w:rsid w:val="00173187"/>
    <w:rsid w:val="001850F1"/>
    <w:rsid w:val="001863FE"/>
    <w:rsid w:val="00190600"/>
    <w:rsid w:val="001921A7"/>
    <w:rsid w:val="00193CC1"/>
    <w:rsid w:val="00194CC2"/>
    <w:rsid w:val="00197380"/>
    <w:rsid w:val="001974DC"/>
    <w:rsid w:val="001B2437"/>
    <w:rsid w:val="001B332C"/>
    <w:rsid w:val="001B705B"/>
    <w:rsid w:val="001C5EA0"/>
    <w:rsid w:val="001C774A"/>
    <w:rsid w:val="001D0518"/>
    <w:rsid w:val="001D2D05"/>
    <w:rsid w:val="001D55DA"/>
    <w:rsid w:val="001E1238"/>
    <w:rsid w:val="001E4826"/>
    <w:rsid w:val="001E6B36"/>
    <w:rsid w:val="001E7120"/>
    <w:rsid w:val="001E72E4"/>
    <w:rsid w:val="001F07FB"/>
    <w:rsid w:val="001F7CA7"/>
    <w:rsid w:val="00204031"/>
    <w:rsid w:val="00213956"/>
    <w:rsid w:val="00216247"/>
    <w:rsid w:val="00216608"/>
    <w:rsid w:val="002166DD"/>
    <w:rsid w:val="00220461"/>
    <w:rsid w:val="0022258A"/>
    <w:rsid w:val="00225E0F"/>
    <w:rsid w:val="0023157B"/>
    <w:rsid w:val="00233995"/>
    <w:rsid w:val="002508A9"/>
    <w:rsid w:val="00253438"/>
    <w:rsid w:val="00254D1F"/>
    <w:rsid w:val="00265E44"/>
    <w:rsid w:val="00275AF5"/>
    <w:rsid w:val="00283D8A"/>
    <w:rsid w:val="00286BC1"/>
    <w:rsid w:val="00293672"/>
    <w:rsid w:val="00293781"/>
    <w:rsid w:val="002A1E82"/>
    <w:rsid w:val="002A3FFC"/>
    <w:rsid w:val="002B35B9"/>
    <w:rsid w:val="002C4AAE"/>
    <w:rsid w:val="002C7246"/>
    <w:rsid w:val="002C7A71"/>
    <w:rsid w:val="002D2BD8"/>
    <w:rsid w:val="002D467F"/>
    <w:rsid w:val="002E6CEC"/>
    <w:rsid w:val="002F19E1"/>
    <w:rsid w:val="002F5E93"/>
    <w:rsid w:val="002F60F2"/>
    <w:rsid w:val="0030282E"/>
    <w:rsid w:val="00303824"/>
    <w:rsid w:val="003072C2"/>
    <w:rsid w:val="0032063E"/>
    <w:rsid w:val="00321D93"/>
    <w:rsid w:val="00325B12"/>
    <w:rsid w:val="003347C6"/>
    <w:rsid w:val="00334F73"/>
    <w:rsid w:val="0034072F"/>
    <w:rsid w:val="00345FAF"/>
    <w:rsid w:val="003537B7"/>
    <w:rsid w:val="0036083C"/>
    <w:rsid w:val="00363747"/>
    <w:rsid w:val="003652A0"/>
    <w:rsid w:val="00370B2C"/>
    <w:rsid w:val="003825AD"/>
    <w:rsid w:val="00383615"/>
    <w:rsid w:val="003854CA"/>
    <w:rsid w:val="00396463"/>
    <w:rsid w:val="00396F34"/>
    <w:rsid w:val="003A0C6B"/>
    <w:rsid w:val="003A5D48"/>
    <w:rsid w:val="003A7CAB"/>
    <w:rsid w:val="003B5CF1"/>
    <w:rsid w:val="003B751E"/>
    <w:rsid w:val="003C181A"/>
    <w:rsid w:val="003C7BBC"/>
    <w:rsid w:val="003D559E"/>
    <w:rsid w:val="003E69F5"/>
    <w:rsid w:val="003F13EA"/>
    <w:rsid w:val="003F3841"/>
    <w:rsid w:val="003F5B68"/>
    <w:rsid w:val="003F6AFF"/>
    <w:rsid w:val="003F6B2C"/>
    <w:rsid w:val="003F6D4B"/>
    <w:rsid w:val="003F7836"/>
    <w:rsid w:val="003F7EE6"/>
    <w:rsid w:val="00407AC1"/>
    <w:rsid w:val="0041061C"/>
    <w:rsid w:val="004112C9"/>
    <w:rsid w:val="00415F79"/>
    <w:rsid w:val="004163BB"/>
    <w:rsid w:val="00417101"/>
    <w:rsid w:val="004177CC"/>
    <w:rsid w:val="00417E6C"/>
    <w:rsid w:val="004209FE"/>
    <w:rsid w:val="00431922"/>
    <w:rsid w:val="00432881"/>
    <w:rsid w:val="00436E6D"/>
    <w:rsid w:val="00442CF4"/>
    <w:rsid w:val="00451BFC"/>
    <w:rsid w:val="00452F46"/>
    <w:rsid w:val="004645E9"/>
    <w:rsid w:val="00473B26"/>
    <w:rsid w:val="00476187"/>
    <w:rsid w:val="00480967"/>
    <w:rsid w:val="004811EA"/>
    <w:rsid w:val="00494D54"/>
    <w:rsid w:val="00497E0A"/>
    <w:rsid w:val="004A507A"/>
    <w:rsid w:val="004A6AFB"/>
    <w:rsid w:val="004C74D8"/>
    <w:rsid w:val="004D19ED"/>
    <w:rsid w:val="004D1C65"/>
    <w:rsid w:val="004D5E5A"/>
    <w:rsid w:val="004E38E3"/>
    <w:rsid w:val="004E66D8"/>
    <w:rsid w:val="004F12C4"/>
    <w:rsid w:val="004F4C05"/>
    <w:rsid w:val="004F76EB"/>
    <w:rsid w:val="00502349"/>
    <w:rsid w:val="005039FE"/>
    <w:rsid w:val="00504149"/>
    <w:rsid w:val="00513065"/>
    <w:rsid w:val="00515C4E"/>
    <w:rsid w:val="005173BA"/>
    <w:rsid w:val="00517ADB"/>
    <w:rsid w:val="0052535D"/>
    <w:rsid w:val="00525874"/>
    <w:rsid w:val="00530AB5"/>
    <w:rsid w:val="00536FC2"/>
    <w:rsid w:val="0054149B"/>
    <w:rsid w:val="00545901"/>
    <w:rsid w:val="00545DB5"/>
    <w:rsid w:val="00553748"/>
    <w:rsid w:val="0056253A"/>
    <w:rsid w:val="00567221"/>
    <w:rsid w:val="005763F8"/>
    <w:rsid w:val="00577DAB"/>
    <w:rsid w:val="0058351C"/>
    <w:rsid w:val="00584714"/>
    <w:rsid w:val="00595A1A"/>
    <w:rsid w:val="005A12B1"/>
    <w:rsid w:val="005A4345"/>
    <w:rsid w:val="005A5717"/>
    <w:rsid w:val="005A71C3"/>
    <w:rsid w:val="005B18AA"/>
    <w:rsid w:val="005B2F86"/>
    <w:rsid w:val="005B61E3"/>
    <w:rsid w:val="005C69E2"/>
    <w:rsid w:val="005D1D27"/>
    <w:rsid w:val="005E4AB9"/>
    <w:rsid w:val="005F105B"/>
    <w:rsid w:val="005F710B"/>
    <w:rsid w:val="005F7B35"/>
    <w:rsid w:val="00600E39"/>
    <w:rsid w:val="00604A6D"/>
    <w:rsid w:val="0061529D"/>
    <w:rsid w:val="0062344E"/>
    <w:rsid w:val="006254E0"/>
    <w:rsid w:val="00626FA6"/>
    <w:rsid w:val="00636363"/>
    <w:rsid w:val="006452C5"/>
    <w:rsid w:val="00653845"/>
    <w:rsid w:val="00662250"/>
    <w:rsid w:val="00671CF0"/>
    <w:rsid w:val="006733CE"/>
    <w:rsid w:val="006925F8"/>
    <w:rsid w:val="0069329D"/>
    <w:rsid w:val="006A18E3"/>
    <w:rsid w:val="006A445B"/>
    <w:rsid w:val="006B3591"/>
    <w:rsid w:val="006C462C"/>
    <w:rsid w:val="006C5044"/>
    <w:rsid w:val="006D02DF"/>
    <w:rsid w:val="006D0ED3"/>
    <w:rsid w:val="006D2A0A"/>
    <w:rsid w:val="006D3DB5"/>
    <w:rsid w:val="006D4416"/>
    <w:rsid w:val="006D4EF0"/>
    <w:rsid w:val="006D63CA"/>
    <w:rsid w:val="006E3BAC"/>
    <w:rsid w:val="006E5E02"/>
    <w:rsid w:val="006E6DFC"/>
    <w:rsid w:val="00701749"/>
    <w:rsid w:val="007045DF"/>
    <w:rsid w:val="00706AB9"/>
    <w:rsid w:val="00706B6E"/>
    <w:rsid w:val="0071507A"/>
    <w:rsid w:val="007212BA"/>
    <w:rsid w:val="00724D3A"/>
    <w:rsid w:val="00737991"/>
    <w:rsid w:val="00772581"/>
    <w:rsid w:val="00773F6B"/>
    <w:rsid w:val="0077500F"/>
    <w:rsid w:val="00776227"/>
    <w:rsid w:val="00781084"/>
    <w:rsid w:val="00796A34"/>
    <w:rsid w:val="007A0380"/>
    <w:rsid w:val="007A5395"/>
    <w:rsid w:val="007A623C"/>
    <w:rsid w:val="007B5A92"/>
    <w:rsid w:val="007B64CE"/>
    <w:rsid w:val="007B7605"/>
    <w:rsid w:val="007B79A7"/>
    <w:rsid w:val="007C1598"/>
    <w:rsid w:val="007C26ED"/>
    <w:rsid w:val="007C47A5"/>
    <w:rsid w:val="007C63AE"/>
    <w:rsid w:val="007C79B6"/>
    <w:rsid w:val="007D02E5"/>
    <w:rsid w:val="007F0F62"/>
    <w:rsid w:val="007F3BB5"/>
    <w:rsid w:val="007F516F"/>
    <w:rsid w:val="00800218"/>
    <w:rsid w:val="0080278B"/>
    <w:rsid w:val="008053BF"/>
    <w:rsid w:val="00815A2D"/>
    <w:rsid w:val="0083095E"/>
    <w:rsid w:val="00834783"/>
    <w:rsid w:val="00835FBF"/>
    <w:rsid w:val="00841A21"/>
    <w:rsid w:val="00843C90"/>
    <w:rsid w:val="00845B8C"/>
    <w:rsid w:val="00860A3B"/>
    <w:rsid w:val="00866B82"/>
    <w:rsid w:val="008763A4"/>
    <w:rsid w:val="008764B7"/>
    <w:rsid w:val="0088002B"/>
    <w:rsid w:val="0088236A"/>
    <w:rsid w:val="00882A76"/>
    <w:rsid w:val="00887B77"/>
    <w:rsid w:val="00891258"/>
    <w:rsid w:val="00895E44"/>
    <w:rsid w:val="008A44D0"/>
    <w:rsid w:val="008A610E"/>
    <w:rsid w:val="008A6CC8"/>
    <w:rsid w:val="008D098F"/>
    <w:rsid w:val="008D5CA6"/>
    <w:rsid w:val="008E14D6"/>
    <w:rsid w:val="008E3D5A"/>
    <w:rsid w:val="008E767E"/>
    <w:rsid w:val="008F2DCC"/>
    <w:rsid w:val="008F42AD"/>
    <w:rsid w:val="0090578C"/>
    <w:rsid w:val="00907C2D"/>
    <w:rsid w:val="00907EFB"/>
    <w:rsid w:val="009140A6"/>
    <w:rsid w:val="009146F1"/>
    <w:rsid w:val="00921C6D"/>
    <w:rsid w:val="009312CE"/>
    <w:rsid w:val="00934354"/>
    <w:rsid w:val="009361C9"/>
    <w:rsid w:val="00941962"/>
    <w:rsid w:val="0094278F"/>
    <w:rsid w:val="00945F70"/>
    <w:rsid w:val="00961F00"/>
    <w:rsid w:val="00963D5B"/>
    <w:rsid w:val="009658F7"/>
    <w:rsid w:val="0097268B"/>
    <w:rsid w:val="0097373E"/>
    <w:rsid w:val="0097444C"/>
    <w:rsid w:val="00975DC3"/>
    <w:rsid w:val="009774FA"/>
    <w:rsid w:val="00980973"/>
    <w:rsid w:val="00982F53"/>
    <w:rsid w:val="009830E5"/>
    <w:rsid w:val="0099015E"/>
    <w:rsid w:val="009A1D40"/>
    <w:rsid w:val="009A37AF"/>
    <w:rsid w:val="009A3B72"/>
    <w:rsid w:val="009B54FA"/>
    <w:rsid w:val="009B688E"/>
    <w:rsid w:val="009C0931"/>
    <w:rsid w:val="009C1AEA"/>
    <w:rsid w:val="009C62B3"/>
    <w:rsid w:val="009C681D"/>
    <w:rsid w:val="009F755A"/>
    <w:rsid w:val="00A01B90"/>
    <w:rsid w:val="00A0619F"/>
    <w:rsid w:val="00A10ED6"/>
    <w:rsid w:val="00A117A4"/>
    <w:rsid w:val="00A14ECD"/>
    <w:rsid w:val="00A239CB"/>
    <w:rsid w:val="00A25C58"/>
    <w:rsid w:val="00A358E6"/>
    <w:rsid w:val="00A401A6"/>
    <w:rsid w:val="00A44EB8"/>
    <w:rsid w:val="00A47AE4"/>
    <w:rsid w:val="00A5434A"/>
    <w:rsid w:val="00A5649C"/>
    <w:rsid w:val="00A60DF9"/>
    <w:rsid w:val="00A633B6"/>
    <w:rsid w:val="00A72415"/>
    <w:rsid w:val="00A741F8"/>
    <w:rsid w:val="00A74A6C"/>
    <w:rsid w:val="00A74E49"/>
    <w:rsid w:val="00A7596A"/>
    <w:rsid w:val="00A76951"/>
    <w:rsid w:val="00A8024F"/>
    <w:rsid w:val="00A82197"/>
    <w:rsid w:val="00A86E0A"/>
    <w:rsid w:val="00A92B07"/>
    <w:rsid w:val="00A95579"/>
    <w:rsid w:val="00AA60BE"/>
    <w:rsid w:val="00AB04C5"/>
    <w:rsid w:val="00AB1F23"/>
    <w:rsid w:val="00AB547C"/>
    <w:rsid w:val="00AC0860"/>
    <w:rsid w:val="00AC1FCB"/>
    <w:rsid w:val="00AC4C65"/>
    <w:rsid w:val="00AC5A73"/>
    <w:rsid w:val="00AD2E5E"/>
    <w:rsid w:val="00AE5DCB"/>
    <w:rsid w:val="00B02622"/>
    <w:rsid w:val="00B106FA"/>
    <w:rsid w:val="00B11E18"/>
    <w:rsid w:val="00B12CB7"/>
    <w:rsid w:val="00B21EF3"/>
    <w:rsid w:val="00B33586"/>
    <w:rsid w:val="00B3656B"/>
    <w:rsid w:val="00B367B8"/>
    <w:rsid w:val="00B43221"/>
    <w:rsid w:val="00B462B7"/>
    <w:rsid w:val="00B46963"/>
    <w:rsid w:val="00B55D52"/>
    <w:rsid w:val="00B6451A"/>
    <w:rsid w:val="00B90E83"/>
    <w:rsid w:val="00B97C5E"/>
    <w:rsid w:val="00BA6878"/>
    <w:rsid w:val="00BB5772"/>
    <w:rsid w:val="00BC3309"/>
    <w:rsid w:val="00BC6A39"/>
    <w:rsid w:val="00BC7288"/>
    <w:rsid w:val="00BD1973"/>
    <w:rsid w:val="00BD5087"/>
    <w:rsid w:val="00BE090A"/>
    <w:rsid w:val="00BE0CCC"/>
    <w:rsid w:val="00BE45EC"/>
    <w:rsid w:val="00BE5E52"/>
    <w:rsid w:val="00BE60CD"/>
    <w:rsid w:val="00BF087C"/>
    <w:rsid w:val="00BF0C58"/>
    <w:rsid w:val="00BF0E84"/>
    <w:rsid w:val="00C01511"/>
    <w:rsid w:val="00C0659D"/>
    <w:rsid w:val="00C07E08"/>
    <w:rsid w:val="00C13BC4"/>
    <w:rsid w:val="00C242AE"/>
    <w:rsid w:val="00C26265"/>
    <w:rsid w:val="00C31627"/>
    <w:rsid w:val="00C3290D"/>
    <w:rsid w:val="00C32BDF"/>
    <w:rsid w:val="00C3441A"/>
    <w:rsid w:val="00C524B1"/>
    <w:rsid w:val="00C61966"/>
    <w:rsid w:val="00C627F5"/>
    <w:rsid w:val="00C6644A"/>
    <w:rsid w:val="00C66CEF"/>
    <w:rsid w:val="00C7606D"/>
    <w:rsid w:val="00C8124F"/>
    <w:rsid w:val="00C8241D"/>
    <w:rsid w:val="00C87982"/>
    <w:rsid w:val="00C90969"/>
    <w:rsid w:val="00C95999"/>
    <w:rsid w:val="00CA2E69"/>
    <w:rsid w:val="00CB06CB"/>
    <w:rsid w:val="00CB463C"/>
    <w:rsid w:val="00CC2F04"/>
    <w:rsid w:val="00CC4DAB"/>
    <w:rsid w:val="00CC582C"/>
    <w:rsid w:val="00CC5F9E"/>
    <w:rsid w:val="00CE03FD"/>
    <w:rsid w:val="00CE77D4"/>
    <w:rsid w:val="00CF4840"/>
    <w:rsid w:val="00D10576"/>
    <w:rsid w:val="00D11F8B"/>
    <w:rsid w:val="00D13944"/>
    <w:rsid w:val="00D153A6"/>
    <w:rsid w:val="00D2374A"/>
    <w:rsid w:val="00D24C6C"/>
    <w:rsid w:val="00D24CC6"/>
    <w:rsid w:val="00D267DB"/>
    <w:rsid w:val="00D32990"/>
    <w:rsid w:val="00D32EBE"/>
    <w:rsid w:val="00D35D2F"/>
    <w:rsid w:val="00D411D5"/>
    <w:rsid w:val="00D43E25"/>
    <w:rsid w:val="00D5162C"/>
    <w:rsid w:val="00D52ECC"/>
    <w:rsid w:val="00D61FD8"/>
    <w:rsid w:val="00D65C93"/>
    <w:rsid w:val="00D66704"/>
    <w:rsid w:val="00D7365B"/>
    <w:rsid w:val="00D76651"/>
    <w:rsid w:val="00D83489"/>
    <w:rsid w:val="00D91C21"/>
    <w:rsid w:val="00DA19A9"/>
    <w:rsid w:val="00DA471F"/>
    <w:rsid w:val="00DA51F1"/>
    <w:rsid w:val="00DA6FD8"/>
    <w:rsid w:val="00DC4170"/>
    <w:rsid w:val="00DC665B"/>
    <w:rsid w:val="00DD442E"/>
    <w:rsid w:val="00DE0232"/>
    <w:rsid w:val="00DE2B14"/>
    <w:rsid w:val="00DF0AFC"/>
    <w:rsid w:val="00E0142C"/>
    <w:rsid w:val="00E07BFB"/>
    <w:rsid w:val="00E142D6"/>
    <w:rsid w:val="00E17084"/>
    <w:rsid w:val="00E23EB8"/>
    <w:rsid w:val="00E2691B"/>
    <w:rsid w:val="00E270A3"/>
    <w:rsid w:val="00E33562"/>
    <w:rsid w:val="00E342F7"/>
    <w:rsid w:val="00E350B8"/>
    <w:rsid w:val="00E44B0B"/>
    <w:rsid w:val="00E463FF"/>
    <w:rsid w:val="00E5426E"/>
    <w:rsid w:val="00E54B37"/>
    <w:rsid w:val="00E565B4"/>
    <w:rsid w:val="00E56C9C"/>
    <w:rsid w:val="00E57171"/>
    <w:rsid w:val="00E621D8"/>
    <w:rsid w:val="00E7256F"/>
    <w:rsid w:val="00E7373F"/>
    <w:rsid w:val="00E7717F"/>
    <w:rsid w:val="00E80FDC"/>
    <w:rsid w:val="00E849F1"/>
    <w:rsid w:val="00E85551"/>
    <w:rsid w:val="00E92898"/>
    <w:rsid w:val="00EA6132"/>
    <w:rsid w:val="00EA6889"/>
    <w:rsid w:val="00EB4752"/>
    <w:rsid w:val="00EB6606"/>
    <w:rsid w:val="00EC40C9"/>
    <w:rsid w:val="00EC50BC"/>
    <w:rsid w:val="00EC68CB"/>
    <w:rsid w:val="00EC6F3F"/>
    <w:rsid w:val="00ED29A3"/>
    <w:rsid w:val="00EE54DE"/>
    <w:rsid w:val="00EE63B4"/>
    <w:rsid w:val="00EE6BF4"/>
    <w:rsid w:val="00EF14D7"/>
    <w:rsid w:val="00EF3648"/>
    <w:rsid w:val="00EF3EBD"/>
    <w:rsid w:val="00F0000C"/>
    <w:rsid w:val="00F00BC5"/>
    <w:rsid w:val="00F041C2"/>
    <w:rsid w:val="00F17D4A"/>
    <w:rsid w:val="00F20474"/>
    <w:rsid w:val="00F43CA4"/>
    <w:rsid w:val="00F45486"/>
    <w:rsid w:val="00F50714"/>
    <w:rsid w:val="00F54E42"/>
    <w:rsid w:val="00F577D9"/>
    <w:rsid w:val="00F60C60"/>
    <w:rsid w:val="00F705B8"/>
    <w:rsid w:val="00F7570B"/>
    <w:rsid w:val="00F77311"/>
    <w:rsid w:val="00F82BFC"/>
    <w:rsid w:val="00F82C5A"/>
    <w:rsid w:val="00F954AA"/>
    <w:rsid w:val="00FA1C38"/>
    <w:rsid w:val="00FA294C"/>
    <w:rsid w:val="00FB4685"/>
    <w:rsid w:val="00FC13FE"/>
    <w:rsid w:val="00FD0C47"/>
    <w:rsid w:val="00FD5A81"/>
    <w:rsid w:val="00FD6750"/>
    <w:rsid w:val="00FD7880"/>
    <w:rsid w:val="00FE0C20"/>
    <w:rsid w:val="00FE186C"/>
    <w:rsid w:val="00FE3FE6"/>
    <w:rsid w:val="00FE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AD053E-2EC4-4C78-8BE7-9AFFA90B1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2C2"/>
    <w:pPr>
      <w:spacing w:after="0" w:line="240" w:lineRule="auto"/>
      <w:ind w:left="56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E03F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E1E8C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072C2"/>
    <w:pPr>
      <w:autoSpaceDE w:val="0"/>
      <w:autoSpaceDN w:val="0"/>
      <w:adjustRightInd w:val="0"/>
      <w:ind w:firstLine="851"/>
      <w:jc w:val="both"/>
    </w:pPr>
  </w:style>
  <w:style w:type="character" w:customStyle="1" w:styleId="a4">
    <w:name w:val="Основной текст с отступом Знак"/>
    <w:basedOn w:val="a0"/>
    <w:link w:val="a3"/>
    <w:rsid w:val="003072C2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rsid w:val="003072C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072C2"/>
    <w:rPr>
      <w:rFonts w:ascii="Times New Roman" w:eastAsia="Times New Roman" w:hAnsi="Times New Roman" w:cs="Times New Roman"/>
      <w:sz w:val="16"/>
      <w:szCs w:val="16"/>
    </w:rPr>
  </w:style>
  <w:style w:type="paragraph" w:customStyle="1" w:styleId="11">
    <w:name w:val="Обычный1"/>
    <w:rsid w:val="003072C2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E1E8C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21">
    <w:name w:val="Body Text Indent 2"/>
    <w:basedOn w:val="a"/>
    <w:link w:val="22"/>
    <w:rsid w:val="000E1E8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0E1E8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0E1E8C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23">
    <w:name w:val="Обычный2"/>
    <w:rsid w:val="00CE03F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E03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31">
    <w:name w:val="Обычный3"/>
    <w:rsid w:val="0061529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4">
    <w:name w:val="Обычный4"/>
    <w:rsid w:val="00BF0C58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3854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5">
    <w:name w:val="Обычный5"/>
    <w:rsid w:val="003854CA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6">
    <w:name w:val="Обычный6"/>
    <w:rsid w:val="00480967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7">
    <w:name w:val="Обычный7"/>
    <w:rsid w:val="00EC68CB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5">
    <w:name w:val="Body Text"/>
    <w:basedOn w:val="a"/>
    <w:link w:val="a6"/>
    <w:rsid w:val="00FD6750"/>
    <w:pPr>
      <w:framePr w:w="4372" w:h="2001" w:hSpace="180" w:wrap="auto" w:vAnchor="text" w:hAnchor="page" w:x="721" w:y="350"/>
      <w:jc w:val="center"/>
    </w:pPr>
  </w:style>
  <w:style w:type="character" w:customStyle="1" w:styleId="a6">
    <w:name w:val="Основной текст Знак"/>
    <w:basedOn w:val="a0"/>
    <w:link w:val="a5"/>
    <w:rsid w:val="00FD6750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caption"/>
    <w:basedOn w:val="a"/>
    <w:next w:val="a"/>
    <w:qFormat/>
    <w:rsid w:val="00FD6750"/>
    <w:pPr>
      <w:framePr w:w="4372" w:h="2001" w:hSpace="180" w:wrap="auto" w:vAnchor="text" w:hAnchor="page" w:x="721" w:y="350"/>
      <w:jc w:val="center"/>
    </w:pPr>
    <w:rPr>
      <w:b/>
      <w:bCs/>
      <w:sz w:val="20"/>
      <w:szCs w:val="20"/>
      <w:lang w:val="en-US"/>
    </w:rPr>
  </w:style>
  <w:style w:type="character" w:styleId="a8">
    <w:name w:val="Hyperlink"/>
    <w:rsid w:val="00FD6750"/>
    <w:rPr>
      <w:rFonts w:cs="Times New Roman"/>
      <w:color w:val="0000FF"/>
      <w:u w:val="single"/>
    </w:rPr>
  </w:style>
  <w:style w:type="paragraph" w:styleId="a9">
    <w:name w:val="header"/>
    <w:basedOn w:val="a"/>
    <w:link w:val="aa"/>
    <w:rsid w:val="00FD6750"/>
    <w:pPr>
      <w:tabs>
        <w:tab w:val="center" w:pos="4153"/>
        <w:tab w:val="right" w:pos="8306"/>
      </w:tabs>
      <w:ind w:left="0"/>
    </w:pPr>
  </w:style>
  <w:style w:type="character" w:customStyle="1" w:styleId="aa">
    <w:name w:val="Верхний колонтитул Знак"/>
    <w:basedOn w:val="a0"/>
    <w:link w:val="a9"/>
    <w:rsid w:val="00FD675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FD6750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b">
    <w:name w:val="Title"/>
    <w:basedOn w:val="a"/>
    <w:link w:val="ac"/>
    <w:qFormat/>
    <w:rsid w:val="00FD6750"/>
    <w:pPr>
      <w:ind w:left="0"/>
      <w:jc w:val="center"/>
    </w:pPr>
    <w:rPr>
      <w:b/>
      <w:szCs w:val="20"/>
    </w:rPr>
  </w:style>
  <w:style w:type="character" w:customStyle="1" w:styleId="ac">
    <w:name w:val="Название Знак"/>
    <w:basedOn w:val="a0"/>
    <w:link w:val="ab"/>
    <w:rsid w:val="00FD675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4">
    <w:name w:val="Body Text 2"/>
    <w:basedOn w:val="a"/>
    <w:link w:val="25"/>
    <w:rsid w:val="00FD675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FD6750"/>
    <w:rPr>
      <w:rFonts w:ascii="Times New Roman" w:eastAsia="Times New Roman" w:hAnsi="Times New Roman" w:cs="Times New Roman"/>
      <w:sz w:val="24"/>
      <w:szCs w:val="24"/>
    </w:rPr>
  </w:style>
  <w:style w:type="paragraph" w:styleId="32">
    <w:name w:val="Body Text 3"/>
    <w:basedOn w:val="a"/>
    <w:link w:val="33"/>
    <w:rsid w:val="00FD6750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FD6750"/>
    <w:rPr>
      <w:rFonts w:ascii="Times New Roman" w:eastAsia="Times New Roman" w:hAnsi="Times New Roman" w:cs="Times New Roman"/>
      <w:sz w:val="16"/>
      <w:szCs w:val="16"/>
    </w:rPr>
  </w:style>
  <w:style w:type="paragraph" w:customStyle="1" w:styleId="12">
    <w:name w:val="Абзац списка1"/>
    <w:basedOn w:val="a"/>
    <w:rsid w:val="00FD6750"/>
    <w:pPr>
      <w:ind w:left="720" w:firstLine="567"/>
      <w:jc w:val="both"/>
    </w:pPr>
  </w:style>
  <w:style w:type="paragraph" w:customStyle="1" w:styleId="8">
    <w:name w:val="Обычный8"/>
    <w:rsid w:val="00FD6750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ListParagraph1">
    <w:name w:val="List Paragraph1"/>
    <w:basedOn w:val="a"/>
    <w:rsid w:val="00FD6750"/>
    <w:pPr>
      <w:ind w:left="720" w:firstLine="567"/>
      <w:jc w:val="both"/>
    </w:pPr>
  </w:style>
  <w:style w:type="character" w:customStyle="1" w:styleId="BodyTextIndentChar">
    <w:name w:val="Body Text Indent Char"/>
    <w:semiHidden/>
    <w:locked/>
    <w:rsid w:val="00FD6750"/>
    <w:rPr>
      <w:rFonts w:cs="Times New Roman"/>
      <w:sz w:val="24"/>
      <w:szCs w:val="24"/>
    </w:rPr>
  </w:style>
  <w:style w:type="character" w:customStyle="1" w:styleId="BodyTextIndent3Char">
    <w:name w:val="Body Text Indent 3 Char"/>
    <w:semiHidden/>
    <w:locked/>
    <w:rsid w:val="00FD6750"/>
    <w:rPr>
      <w:rFonts w:cs="Times New Roman"/>
      <w:sz w:val="16"/>
      <w:szCs w:val="16"/>
    </w:rPr>
  </w:style>
  <w:style w:type="character" w:styleId="ad">
    <w:name w:val="page number"/>
    <w:basedOn w:val="a0"/>
    <w:rsid w:val="00FD6750"/>
  </w:style>
  <w:style w:type="paragraph" w:styleId="ae">
    <w:name w:val="footer"/>
    <w:basedOn w:val="a"/>
    <w:link w:val="af"/>
    <w:rsid w:val="00FD6750"/>
    <w:pPr>
      <w:tabs>
        <w:tab w:val="center" w:pos="4677"/>
        <w:tab w:val="right" w:pos="9355"/>
      </w:tabs>
      <w:ind w:right="23" w:firstLine="720"/>
      <w:jc w:val="both"/>
    </w:pPr>
  </w:style>
  <w:style w:type="character" w:customStyle="1" w:styleId="af">
    <w:name w:val="Нижний колонтитул Знак"/>
    <w:basedOn w:val="a0"/>
    <w:link w:val="ae"/>
    <w:rsid w:val="00FD67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unhideWhenUsed/>
    <w:rsid w:val="00FD6750"/>
    <w:pPr>
      <w:ind w:right="23" w:firstLine="720"/>
      <w:jc w:val="both"/>
    </w:pPr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FD6750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rsid w:val="00FD67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No Spacing"/>
    <w:uiPriority w:val="1"/>
    <w:qFormat/>
    <w:rsid w:val="000D574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WW8Num1z0">
    <w:name w:val="WW8Num1z0"/>
    <w:rsid w:val="00DA19A9"/>
  </w:style>
  <w:style w:type="character" w:customStyle="1" w:styleId="WW8Num1z1">
    <w:name w:val="WW8Num1z1"/>
    <w:rsid w:val="00DA19A9"/>
  </w:style>
  <w:style w:type="character" w:customStyle="1" w:styleId="WW8Num1z2">
    <w:name w:val="WW8Num1z2"/>
    <w:rsid w:val="00DA19A9"/>
  </w:style>
  <w:style w:type="character" w:customStyle="1" w:styleId="WW8Num1z3">
    <w:name w:val="WW8Num1z3"/>
    <w:rsid w:val="00DA19A9"/>
  </w:style>
  <w:style w:type="character" w:customStyle="1" w:styleId="WW8Num1z4">
    <w:name w:val="WW8Num1z4"/>
    <w:rsid w:val="00DA19A9"/>
  </w:style>
  <w:style w:type="character" w:customStyle="1" w:styleId="WW8Num1z5">
    <w:name w:val="WW8Num1z5"/>
    <w:rsid w:val="00DA19A9"/>
  </w:style>
  <w:style w:type="character" w:customStyle="1" w:styleId="WW8Num1z6">
    <w:name w:val="WW8Num1z6"/>
    <w:rsid w:val="00DA19A9"/>
  </w:style>
  <w:style w:type="character" w:customStyle="1" w:styleId="WW8Num1z7">
    <w:name w:val="WW8Num1z7"/>
    <w:rsid w:val="00DA19A9"/>
  </w:style>
  <w:style w:type="character" w:customStyle="1" w:styleId="WW8Num1z8">
    <w:name w:val="WW8Num1z8"/>
    <w:rsid w:val="00DA19A9"/>
  </w:style>
  <w:style w:type="character" w:customStyle="1" w:styleId="13">
    <w:name w:val="Основной шрифт абзаца1"/>
    <w:rsid w:val="00DA19A9"/>
  </w:style>
  <w:style w:type="character" w:customStyle="1" w:styleId="14">
    <w:name w:val="Знак Знак1"/>
    <w:basedOn w:val="13"/>
    <w:rsid w:val="00DA19A9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f3">
    <w:name w:val="Знак Знак"/>
    <w:basedOn w:val="13"/>
    <w:rsid w:val="00DA19A9"/>
    <w:rPr>
      <w:rFonts w:ascii="Tahoma" w:eastAsia="Times New Roman" w:hAnsi="Tahoma" w:cs="Tahoma"/>
      <w:sz w:val="16"/>
      <w:szCs w:val="16"/>
    </w:rPr>
  </w:style>
  <w:style w:type="paragraph" w:customStyle="1" w:styleId="af4">
    <w:name w:val="Заголовок"/>
    <w:basedOn w:val="a"/>
    <w:next w:val="a5"/>
    <w:rsid w:val="00DA19A9"/>
    <w:pPr>
      <w:keepNext/>
      <w:suppressAutoHyphens/>
      <w:spacing w:before="240" w:after="120"/>
      <w:ind w:left="0"/>
    </w:pPr>
    <w:rPr>
      <w:rFonts w:ascii="Liberation Sans" w:eastAsia="WenQuanYi Micro Hei" w:hAnsi="Liberation Sans" w:cs="Lohit Devanagari"/>
      <w:sz w:val="28"/>
      <w:szCs w:val="28"/>
      <w:lang w:eastAsia="zh-CN"/>
    </w:rPr>
  </w:style>
  <w:style w:type="paragraph" w:styleId="af5">
    <w:name w:val="List"/>
    <w:basedOn w:val="a5"/>
    <w:rsid w:val="00DA19A9"/>
    <w:pPr>
      <w:framePr w:w="0" w:hRule="auto" w:hSpace="0" w:wrap="auto" w:vAnchor="margin" w:hAnchor="text" w:xAlign="left" w:yAlign="inline"/>
      <w:suppressAutoHyphens/>
      <w:spacing w:after="140" w:line="288" w:lineRule="auto"/>
      <w:ind w:left="0"/>
      <w:jc w:val="left"/>
    </w:pPr>
    <w:rPr>
      <w:rFonts w:cs="Lohit Devanagari"/>
      <w:lang w:eastAsia="zh-CN"/>
    </w:rPr>
  </w:style>
  <w:style w:type="paragraph" w:customStyle="1" w:styleId="15">
    <w:name w:val="Указатель1"/>
    <w:basedOn w:val="a"/>
    <w:rsid w:val="00DA19A9"/>
    <w:pPr>
      <w:suppressLineNumbers/>
      <w:suppressAutoHyphens/>
      <w:ind w:left="0"/>
    </w:pPr>
    <w:rPr>
      <w:rFonts w:cs="Lohit Devanagari"/>
      <w:lang w:eastAsia="zh-CN"/>
    </w:rPr>
  </w:style>
  <w:style w:type="paragraph" w:styleId="af6">
    <w:name w:val="List Paragraph"/>
    <w:basedOn w:val="a"/>
    <w:qFormat/>
    <w:rsid w:val="00DA19A9"/>
    <w:pPr>
      <w:suppressAutoHyphens/>
      <w:ind w:left="720"/>
      <w:contextualSpacing/>
    </w:pPr>
    <w:rPr>
      <w:lang w:eastAsia="zh-CN"/>
    </w:rPr>
  </w:style>
  <w:style w:type="paragraph" w:customStyle="1" w:styleId="af7">
    <w:name w:val="Содержимое таблицы"/>
    <w:basedOn w:val="a"/>
    <w:rsid w:val="00DA19A9"/>
    <w:pPr>
      <w:suppressLineNumbers/>
      <w:suppressAutoHyphens/>
      <w:ind w:left="0"/>
    </w:pPr>
    <w:rPr>
      <w:lang w:eastAsia="zh-CN"/>
    </w:rPr>
  </w:style>
  <w:style w:type="paragraph" w:customStyle="1" w:styleId="af8">
    <w:name w:val="Заголовок таблицы"/>
    <w:basedOn w:val="af7"/>
    <w:rsid w:val="00DA19A9"/>
    <w:pPr>
      <w:jc w:val="center"/>
    </w:pPr>
    <w:rPr>
      <w:b/>
      <w:bCs/>
    </w:rPr>
  </w:style>
  <w:style w:type="character" w:customStyle="1" w:styleId="130">
    <w:name w:val="Знак Знак13"/>
    <w:basedOn w:val="13"/>
    <w:rsid w:val="006D4416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40">
    <w:name w:val="Знак Знак4"/>
    <w:basedOn w:val="13"/>
    <w:rsid w:val="006D4416"/>
    <w:rPr>
      <w:rFonts w:ascii="Tahoma" w:eastAsia="Times New Roman" w:hAnsi="Tahoma" w:cs="Tahoma"/>
      <w:sz w:val="16"/>
      <w:szCs w:val="16"/>
    </w:rPr>
  </w:style>
  <w:style w:type="character" w:customStyle="1" w:styleId="120">
    <w:name w:val="Знак Знак12"/>
    <w:basedOn w:val="13"/>
    <w:rsid w:val="0094278F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34">
    <w:name w:val="Знак Знак3"/>
    <w:basedOn w:val="13"/>
    <w:rsid w:val="0094278F"/>
    <w:rPr>
      <w:rFonts w:ascii="Tahoma" w:eastAsia="Times New Roman" w:hAnsi="Tahoma" w:cs="Tahoma"/>
      <w:sz w:val="16"/>
      <w:szCs w:val="16"/>
    </w:rPr>
  </w:style>
  <w:style w:type="character" w:customStyle="1" w:styleId="110">
    <w:name w:val="Знак Знак11"/>
    <w:basedOn w:val="13"/>
    <w:rsid w:val="00E57171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26">
    <w:name w:val="Знак Знак2"/>
    <w:basedOn w:val="13"/>
    <w:rsid w:val="00E57171"/>
    <w:rPr>
      <w:rFonts w:ascii="Tahoma" w:eastAsia="Times New Roman" w:hAnsi="Tahoma" w:cs="Tahoma"/>
      <w:sz w:val="16"/>
      <w:szCs w:val="16"/>
    </w:rPr>
  </w:style>
  <w:style w:type="paragraph" w:styleId="af9">
    <w:name w:val="Normal (Web)"/>
    <w:basedOn w:val="a"/>
    <w:uiPriority w:val="99"/>
    <w:unhideWhenUsed/>
    <w:rsid w:val="00F705B8"/>
    <w:pPr>
      <w:spacing w:before="100" w:beforeAutospacing="1" w:after="100" w:afterAutospacing="1"/>
      <w:ind w:left="0"/>
    </w:pPr>
  </w:style>
  <w:style w:type="numbering" w:customStyle="1" w:styleId="16">
    <w:name w:val="Нет списка1"/>
    <w:next w:val="a2"/>
    <w:uiPriority w:val="99"/>
    <w:semiHidden/>
    <w:unhideWhenUsed/>
    <w:rsid w:val="00F204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1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enburg.ru/activities/entrepreneurship/" TargetMode="External"/><Relationship Id="rId13" Type="http://schemas.openxmlformats.org/officeDocument/2006/relationships/hyperlink" Target="http://orenburg.ru/activities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orenburg.ru/activities/" TargetMode="External"/><Relationship Id="rId12" Type="http://schemas.openxmlformats.org/officeDocument/2006/relationships/hyperlink" Target="http://www.orenburg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orenburg.ru/activities/entrepreneurship/nestatsionarnye_torgovye_obekty/torgi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orenburg.ru/" TargetMode="External"/><Relationship Id="rId11" Type="http://schemas.openxmlformats.org/officeDocument/2006/relationships/hyperlink" Target="consultantplus://offline/ref=064580A3DDC4583849EB35443362EE8281C9434D5E74AFBAF7EB41AC2AC91B34C3B4DAD44B66D47BAEC64457BCBBD5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orenburg.ru/activities/entrepreneurship/nestatsionarnye_torgovye_obekty/" TargetMode="External"/><Relationship Id="rId10" Type="http://schemas.openxmlformats.org/officeDocument/2006/relationships/hyperlink" Target="http://orenburg.ru/activities/entrepreneurship/nestatsionarnye_torgovye_obekty/torg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renburg.ru/activities/entrepreneurship/nestatsionarnye_torgovye_obekty/" TargetMode="External"/><Relationship Id="rId14" Type="http://schemas.openxmlformats.org/officeDocument/2006/relationships/hyperlink" Target="http://orenburg.ru/activities/entrepreneurship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F1B95-8A81-4FE4-AA05-CCA3D15BF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9</Pages>
  <Words>3937</Words>
  <Characters>22447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zdorovcovavabo</dc:creator>
  <cp:keywords/>
  <dc:description/>
  <cp:lastModifiedBy>Коршунова Наталья Сергеевна</cp:lastModifiedBy>
  <cp:revision>18</cp:revision>
  <cp:lastPrinted>2022-11-08T11:14:00Z</cp:lastPrinted>
  <dcterms:created xsi:type="dcterms:W3CDTF">2022-11-08T11:14:00Z</dcterms:created>
  <dcterms:modified xsi:type="dcterms:W3CDTF">2022-11-11T05:41:00Z</dcterms:modified>
</cp:coreProperties>
</file>