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DA" w:rsidRDefault="003E75D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E75DA" w:rsidRDefault="003E75DA">
      <w:pPr>
        <w:pStyle w:val="ConsPlusNormal"/>
        <w:jc w:val="both"/>
        <w:outlineLvl w:val="0"/>
      </w:pPr>
    </w:p>
    <w:p w:rsidR="003E75DA" w:rsidRDefault="003E75DA">
      <w:pPr>
        <w:pStyle w:val="ConsPlusTitle"/>
        <w:jc w:val="center"/>
      </w:pPr>
      <w:r>
        <w:t>АДМИНИСТРАЦИЯ ГОРОДА ОРЕНБУРГА</w:t>
      </w:r>
    </w:p>
    <w:p w:rsidR="003E75DA" w:rsidRDefault="003E75DA">
      <w:pPr>
        <w:pStyle w:val="ConsPlusTitle"/>
        <w:ind w:firstLine="540"/>
        <w:jc w:val="both"/>
      </w:pPr>
    </w:p>
    <w:p w:rsidR="003E75DA" w:rsidRDefault="003E75DA">
      <w:pPr>
        <w:pStyle w:val="ConsPlusTitle"/>
        <w:jc w:val="center"/>
      </w:pPr>
      <w:r>
        <w:t>ПОСТАНОВЛЕНИЕ</w:t>
      </w:r>
    </w:p>
    <w:p w:rsidR="003E75DA" w:rsidRDefault="003E75DA">
      <w:pPr>
        <w:pStyle w:val="ConsPlusTitle"/>
        <w:jc w:val="center"/>
      </w:pPr>
      <w:r>
        <w:t>от 20 февраля 2024 г. N 281-п</w:t>
      </w:r>
    </w:p>
    <w:p w:rsidR="003E75DA" w:rsidRDefault="003E75DA">
      <w:pPr>
        <w:pStyle w:val="ConsPlusTitle"/>
        <w:ind w:firstLine="540"/>
        <w:jc w:val="both"/>
      </w:pPr>
    </w:p>
    <w:p w:rsidR="003E75DA" w:rsidRDefault="003E75DA">
      <w:pPr>
        <w:pStyle w:val="ConsPlusTitle"/>
        <w:jc w:val="center"/>
      </w:pPr>
      <w:r>
        <w:t>О приостановлении действия постановления администрации</w:t>
      </w:r>
    </w:p>
    <w:p w:rsidR="003E75DA" w:rsidRDefault="003E75DA">
      <w:pPr>
        <w:pStyle w:val="ConsPlusTitle"/>
        <w:jc w:val="center"/>
      </w:pPr>
      <w:r>
        <w:t>города Оренбурга от 29.02.2016 N 469-п</w:t>
      </w:r>
    </w:p>
    <w:p w:rsidR="003E75DA" w:rsidRDefault="003E75DA">
      <w:pPr>
        <w:pStyle w:val="ConsPlusNormal"/>
        <w:jc w:val="both"/>
      </w:pPr>
    </w:p>
    <w:p w:rsidR="003E75DA" w:rsidRDefault="003E75DA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48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статьей 2</w:t>
        </w:r>
      </w:hyperlink>
      <w:r>
        <w:t xml:space="preserve"> Закона Оренбургской области от 26.10.2022 N 518/210-VII-ОЗ "О перераспределении отдельных полномочий в сфере рекламы и в области регулирования торговой деятельности между органами местного самоуправления муниципального образования город Оренбург Оренбургской области и органами государственной власти Оренбургской области", с </w:t>
      </w:r>
      <w:hyperlink r:id="rId7">
        <w:r>
          <w:rPr>
            <w:color w:val="0000FF"/>
          </w:rPr>
          <w:t>приказом</w:t>
        </w:r>
      </w:hyperlink>
      <w:r>
        <w:t xml:space="preserve"> министерства архитектуры и пространственно-градостроительного развития Оренбургской области от 17.01.2024 N 36/1-од "Об утверждении схемы размещения рекламных конструкций на территории муниципального образования город Оренбург Оренбургской области", </w:t>
      </w:r>
      <w:hyperlink r:id="rId8">
        <w:r>
          <w:rPr>
            <w:color w:val="0000FF"/>
          </w:rPr>
          <w:t>пунктом 4 части 1 статьи 33</w:t>
        </w:r>
      </w:hyperlink>
      <w:r>
        <w:t xml:space="preserve"> Устава муниципального образования "город Оренбург", принятого </w:t>
      </w:r>
      <w:hyperlink r:id="rId9">
        <w:r>
          <w:rPr>
            <w:color w:val="0000FF"/>
          </w:rPr>
          <w:t>решением</w:t>
        </w:r>
      </w:hyperlink>
      <w:r>
        <w:t xml:space="preserve"> Оренбургского городского Совета от 28.04.2015 N 1015:</w:t>
      </w:r>
    </w:p>
    <w:p w:rsidR="003E75DA" w:rsidRDefault="003E75DA">
      <w:pPr>
        <w:pStyle w:val="ConsPlusNormal"/>
        <w:jc w:val="both"/>
      </w:pPr>
    </w:p>
    <w:p w:rsidR="003E75DA" w:rsidRDefault="003E75DA">
      <w:pPr>
        <w:pStyle w:val="ConsPlusNormal"/>
        <w:ind w:firstLine="540"/>
        <w:jc w:val="both"/>
      </w:pPr>
      <w:r>
        <w:t xml:space="preserve">1. Приостановить действие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города Оренбурга от 29.02.2016 N 469-п "Об утверждении схемы размещения рекламных конструкций на территории муниципального образования "город Оренбург" (в редакции от 21.03.2017 N 865-п, от 28.05.2018 N 1625-п, от 09.11.2018 N 3768-п) на период действия </w:t>
      </w:r>
      <w:hyperlink r:id="rId11">
        <w:r>
          <w:rPr>
            <w:color w:val="0000FF"/>
          </w:rPr>
          <w:t>Закона</w:t>
        </w:r>
      </w:hyperlink>
      <w:r>
        <w:t xml:space="preserve"> Оренбургской области от 26.10.2022 N 518/210-VII-ОЗ "О перераспределении отдельных полномочий в сфере рекламы и в области регулирования торговой деятельности между органами местного самоуправления муниципального образования город Оренбург Оренбургской области и органами государственной власти Оренбургской области".</w:t>
      </w:r>
    </w:p>
    <w:p w:rsidR="003E75DA" w:rsidRDefault="003E75DA">
      <w:pPr>
        <w:pStyle w:val="ConsPlusNormal"/>
        <w:jc w:val="both"/>
      </w:pPr>
    </w:p>
    <w:p w:rsidR="003E75DA" w:rsidRDefault="003E75DA">
      <w:pPr>
        <w:pStyle w:val="ConsPlusNormal"/>
        <w:ind w:firstLine="540"/>
        <w:jc w:val="both"/>
      </w:pPr>
      <w:r>
        <w:t>2. Настоящее постановление подлежит опубликованию в газете "Вечерний Оренбург" и размещению на официальном Интернет-портале города Оренбурга.</w:t>
      </w:r>
    </w:p>
    <w:p w:rsidR="003E75DA" w:rsidRDefault="003E75DA">
      <w:pPr>
        <w:pStyle w:val="ConsPlusNormal"/>
        <w:jc w:val="both"/>
      </w:pPr>
    </w:p>
    <w:p w:rsidR="003E75DA" w:rsidRDefault="003E75DA">
      <w:pPr>
        <w:pStyle w:val="ConsPlusNormal"/>
        <w:ind w:firstLine="540"/>
        <w:jc w:val="both"/>
      </w:pPr>
      <w:r>
        <w:t>3. Поручить организацию исполнения настоящего постановления председателю комитета потребительского рынка, услуг и развития предпринимательства администрации города Оренбурга.</w:t>
      </w:r>
    </w:p>
    <w:p w:rsidR="003E75DA" w:rsidRDefault="003E75DA">
      <w:pPr>
        <w:pStyle w:val="ConsPlusNormal"/>
        <w:jc w:val="both"/>
      </w:pPr>
    </w:p>
    <w:p w:rsidR="003E75DA" w:rsidRDefault="003E75DA">
      <w:pPr>
        <w:pStyle w:val="ConsPlusNormal"/>
        <w:jc w:val="right"/>
      </w:pPr>
      <w:r>
        <w:t>Глава города Оренбурга</w:t>
      </w:r>
    </w:p>
    <w:p w:rsidR="003E75DA" w:rsidRDefault="003E75DA">
      <w:pPr>
        <w:pStyle w:val="ConsPlusNormal"/>
        <w:jc w:val="right"/>
      </w:pPr>
      <w:r>
        <w:t>С.А.САЛМИН</w:t>
      </w:r>
    </w:p>
    <w:p w:rsidR="003E75DA" w:rsidRDefault="003E75DA">
      <w:pPr>
        <w:pStyle w:val="ConsPlusNormal"/>
        <w:jc w:val="both"/>
      </w:pPr>
    </w:p>
    <w:p w:rsidR="003E75DA" w:rsidRDefault="003E75DA">
      <w:pPr>
        <w:pStyle w:val="ConsPlusNormal"/>
        <w:jc w:val="both"/>
      </w:pPr>
    </w:p>
    <w:p w:rsidR="003E75DA" w:rsidRDefault="003E75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12D0" w:rsidRDefault="009C12D0">
      <w:bookmarkStart w:id="0" w:name="_GoBack"/>
      <w:bookmarkEnd w:id="0"/>
    </w:p>
    <w:sectPr w:rsidR="009C12D0" w:rsidSect="007E0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DA"/>
    <w:rsid w:val="0035517E"/>
    <w:rsid w:val="003E75DA"/>
    <w:rsid w:val="009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4DBDC-3096-4946-8470-9C1B91AB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5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E75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E75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90&amp;n=128065&amp;dst=10145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90&amp;n=12941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90&amp;n=119507&amp;dst=100009" TargetMode="External"/><Relationship Id="rId11" Type="http://schemas.openxmlformats.org/officeDocument/2006/relationships/hyperlink" Target="https://login.consultant.ru/link/?req=doc&amp;base=RLAW390&amp;n=119507" TargetMode="External"/><Relationship Id="rId5" Type="http://schemas.openxmlformats.org/officeDocument/2006/relationships/hyperlink" Target="https://login.consultant.ru/link/?req=doc&amp;base=LAW&amp;n=469798&amp;dst=100582" TargetMode="External"/><Relationship Id="rId10" Type="http://schemas.openxmlformats.org/officeDocument/2006/relationships/hyperlink" Target="https://login.consultant.ru/link/?req=doc&amp;base=RLAW390&amp;n=674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90&amp;n=613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Лада Андреевна</dc:creator>
  <cp:keywords/>
  <dc:description/>
  <cp:lastModifiedBy>Руденко Лада Андреевна</cp:lastModifiedBy>
  <cp:revision>1</cp:revision>
  <dcterms:created xsi:type="dcterms:W3CDTF">2024-07-22T10:24:00Z</dcterms:created>
  <dcterms:modified xsi:type="dcterms:W3CDTF">2024-07-22T10:41:00Z</dcterms:modified>
</cp:coreProperties>
</file>