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F3" w:rsidRDefault="004D0AD2" w:rsidP="004D0AD2">
      <w:r w:rsidRPr="004D0AD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5D275F" wp14:editId="11BC6E3C">
            <wp:extent cx="5905500" cy="1371600"/>
            <wp:effectExtent l="0" t="0" r="0" b="0"/>
            <wp:docPr id="1" name="Рисунок 1" descr="Система Честный 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Честный зна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05" w:rsidRPr="00683305" w:rsidRDefault="00683305" w:rsidP="0068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3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1 декабря 2023 г. по 28 февраля 2025 г. на территории РФ будет проводиться эксперимент по маркировке средствами идентификации отдельных видов радиоэлектронной продукции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13850"/>
        <w:gridCol w:w="180"/>
      </w:tblGrid>
      <w:tr w:rsidR="00683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305" w:rsidRDefault="00683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83305" w:rsidRDefault="00683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83305" w:rsidRDefault="00683305" w:rsidP="000F3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РФ от 25.11.2023 N 1993</w:t>
            </w:r>
            <w:r w:rsidR="000F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на территории Российской Федерации эксперимента по маркировке средствами идентификации отдельных видов радиоэлектронной продукции</w:t>
            </w:r>
            <w:r w:rsidR="000F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3305" w:rsidRDefault="0068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5EC" w:rsidRDefault="000F35EC" w:rsidP="000F35EC">
      <w:pPr>
        <w:autoSpaceDE w:val="0"/>
        <w:autoSpaceDN w:val="0"/>
        <w:adjustRightInd w:val="0"/>
        <w:spacing w:before="280" w:after="0" w:line="240" w:lineRule="auto"/>
        <w:jc w:val="both"/>
        <w:rPr>
          <w:sz w:val="27"/>
          <w:szCs w:val="27"/>
        </w:rPr>
      </w:pPr>
      <w:r w:rsidRPr="000F35EC">
        <w:rPr>
          <w:rFonts w:ascii="Times New Roman" w:hAnsi="Times New Roman" w:cs="Times New Roman"/>
          <w:b/>
          <w:bCs/>
          <w:sz w:val="27"/>
          <w:szCs w:val="27"/>
        </w:rPr>
        <w:t>Приводится перечень отдельных видов радиоэлектронной продукции, подлежащих маркировке средствами идентификации в рамках эксперимента.</w:t>
      </w:r>
      <w:r w:rsidRPr="000F35EC">
        <w:rPr>
          <w:sz w:val="27"/>
          <w:szCs w:val="27"/>
        </w:rPr>
        <w:t xml:space="preserve"> </w:t>
      </w:r>
    </w:p>
    <w:p w:rsidR="000F35EC" w:rsidRPr="000F35EC" w:rsidRDefault="000F35EC" w:rsidP="000F35EC">
      <w:pPr>
        <w:autoSpaceDE w:val="0"/>
        <w:autoSpaceDN w:val="0"/>
        <w:adjustRightInd w:val="0"/>
        <w:spacing w:before="280" w:after="0" w:line="240" w:lineRule="auto"/>
        <w:jc w:val="both"/>
        <w:rPr>
          <w:color w:val="FF0000"/>
          <w:sz w:val="27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Помимо светотехнической продукции в перечне наименований, подлежащих маркировке, указаны выпрямители, преобразователи, </w:t>
      </w:r>
      <w:proofErr w:type="spellStart"/>
      <w:r w:rsidRPr="000F35EC">
        <w:rPr>
          <w:rFonts w:ascii="Times New Roman" w:hAnsi="Times New Roman" w:cs="Times New Roman"/>
          <w:b/>
          <w:bCs/>
          <w:sz w:val="27"/>
          <w:szCs w:val="27"/>
        </w:rPr>
        <w:t>штепсели</w:t>
      </w:r>
      <w:proofErr w:type="spellEnd"/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и розетки, реле на напряжение не более 1000</w:t>
      </w:r>
      <w:proofErr w:type="gramStart"/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В</w:t>
      </w:r>
      <w:proofErr w:type="gramEnd"/>
      <w:r w:rsidRPr="000F35EC">
        <w:rPr>
          <w:rFonts w:ascii="Times New Roman" w:hAnsi="Times New Roman" w:cs="Times New Roman"/>
          <w:b/>
          <w:bCs/>
          <w:sz w:val="27"/>
          <w:szCs w:val="27"/>
        </w:rPr>
        <w:t>, соединители и контактные элементы, пульты, панели, консоли и др., указано в постановлении.</w:t>
      </w:r>
    </w:p>
    <w:p w:rsidR="00683305" w:rsidRPr="000F35EC" w:rsidRDefault="00683305" w:rsidP="0068330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F35EC">
        <w:rPr>
          <w:rFonts w:ascii="Times New Roman" w:hAnsi="Times New Roman" w:cs="Times New Roman"/>
          <w:b/>
          <w:bCs/>
          <w:sz w:val="27"/>
          <w:szCs w:val="27"/>
        </w:rPr>
        <w:t>Участники оборота радиоэлектронной продукции, операторы электронного документооборота и операторы фискальных данных участвуют в эксперименте на добровольной основе. Оператор информационной системы в период проведения эксперимента предоставляет участникам оборота радиоэлектронной продукции коды маркировки, необходимые для формирования средств идентификации, на безвозмездной основе.</w:t>
      </w:r>
    </w:p>
    <w:p w:rsidR="000F35EC" w:rsidRPr="000F35EC" w:rsidRDefault="000F35EC">
      <w:pPr>
        <w:autoSpaceDE w:val="0"/>
        <w:autoSpaceDN w:val="0"/>
        <w:adjustRightInd w:val="0"/>
        <w:spacing w:before="280" w:after="0" w:line="240" w:lineRule="auto"/>
        <w:jc w:val="both"/>
        <w:rPr>
          <w:color w:val="FF0000"/>
          <w:sz w:val="27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F35EC">
        <w:rPr>
          <w:rFonts w:ascii="Times New Roman" w:hAnsi="Times New Roman" w:cs="Times New Roman"/>
          <w:b/>
          <w:bCs/>
          <w:sz w:val="27"/>
          <w:szCs w:val="27"/>
        </w:rPr>
        <w:t>Оператором выступит Центр развития</w:t>
      </w:r>
      <w:bookmarkStart w:id="0" w:name="_GoBack"/>
      <w:bookmarkEnd w:id="0"/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перспективных технологий (ЦРПТ).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>ЦРПТ полностью готов провести этот эксперимент и технически, и технологически, подтвердил его представитель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«Это тем более важно, что его инициатором выступил бизнес: одни из крупнейших производителей и ассоциаций в России. Сейчас у них есть проблема: некоторые компании везут светотехнику из других стран, </w:t>
      </w:r>
      <w:proofErr w:type="spellStart"/>
      <w:r w:rsidRPr="000F35EC">
        <w:rPr>
          <w:rFonts w:ascii="Times New Roman" w:hAnsi="Times New Roman" w:cs="Times New Roman"/>
          <w:b/>
          <w:bCs/>
          <w:sz w:val="27"/>
          <w:szCs w:val="27"/>
        </w:rPr>
        <w:t>перепаковывают</w:t>
      </w:r>
      <w:proofErr w:type="spellEnd"/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и выдают </w:t>
      </w:r>
      <w:proofErr w:type="gramStart"/>
      <w:r w:rsidRPr="000F35EC">
        <w:rPr>
          <w:rFonts w:ascii="Times New Roman" w:hAnsi="Times New Roman" w:cs="Times New Roman"/>
          <w:b/>
          <w:bCs/>
          <w:sz w:val="27"/>
          <w:szCs w:val="27"/>
        </w:rPr>
        <w:t>за</w:t>
      </w:r>
      <w:proofErr w:type="gramEnd"/>
      <w:r w:rsidRPr="000F35EC">
        <w:rPr>
          <w:rFonts w:ascii="Times New Roman" w:hAnsi="Times New Roman" w:cs="Times New Roman"/>
          <w:b/>
          <w:bCs/>
          <w:sz w:val="27"/>
          <w:szCs w:val="27"/>
        </w:rPr>
        <w:t xml:space="preserve"> российскую. На этом основании выигрывают тендеры на </w:t>
      </w:r>
      <w:proofErr w:type="spellStart"/>
      <w:r w:rsidRPr="000F35EC">
        <w:rPr>
          <w:rFonts w:ascii="Times New Roman" w:hAnsi="Times New Roman" w:cs="Times New Roman"/>
          <w:b/>
          <w:bCs/>
          <w:sz w:val="27"/>
          <w:szCs w:val="27"/>
        </w:rPr>
        <w:t>госпоставки</w:t>
      </w:r>
      <w:proofErr w:type="spellEnd"/>
      <w:r w:rsidRPr="000F35EC">
        <w:rPr>
          <w:rFonts w:ascii="Times New Roman" w:hAnsi="Times New Roman" w:cs="Times New Roman"/>
          <w:b/>
          <w:bCs/>
          <w:sz w:val="27"/>
          <w:szCs w:val="27"/>
        </w:rPr>
        <w:t>. В итоге господдержка уходит серому бизнесу, а российские производители не получают стимулов для развития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0F35EC">
        <w:rPr>
          <w:sz w:val="27"/>
          <w:szCs w:val="27"/>
        </w:rPr>
        <w:t xml:space="preserve"> </w:t>
      </w:r>
      <w:r w:rsidRPr="000F35EC">
        <w:rPr>
          <w:rFonts w:ascii="Times New Roman" w:hAnsi="Times New Roman" w:cs="Times New Roman"/>
          <w:b/>
          <w:bCs/>
          <w:sz w:val="27"/>
          <w:szCs w:val="27"/>
        </w:rPr>
        <w:t>Маркировка уже зарекомендовала себя в других отраслях, данный рынок она тоже позволит эффективно обелить».</w:t>
      </w:r>
    </w:p>
    <w:sectPr w:rsidR="000F35EC" w:rsidRPr="000F35EC" w:rsidSect="000F35E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7"/>
    <w:rsid w:val="000F35EC"/>
    <w:rsid w:val="004D0AD2"/>
    <w:rsid w:val="004F2CD7"/>
    <w:rsid w:val="005304A0"/>
    <w:rsid w:val="00683305"/>
    <w:rsid w:val="00740FF3"/>
    <w:rsid w:val="00D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E4DE6A2337B1D21D531A0EAEEADF808D3CE853BEAD8F4097EA8BA4018538DCC8CA7F8CD040FB2D1B1BC9E16f6Y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3</cp:revision>
  <dcterms:created xsi:type="dcterms:W3CDTF">2023-11-30T05:28:00Z</dcterms:created>
  <dcterms:modified xsi:type="dcterms:W3CDTF">2023-11-30T05:46:00Z</dcterms:modified>
</cp:coreProperties>
</file>