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015654" w:rsidRDefault="006C2BBD" w:rsidP="00A915E3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ПЕРЕЧЕНЬ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муниципального имущества, предназнач</w:t>
      </w:r>
      <w:r w:rsidR="00DE2361">
        <w:rPr>
          <w:rFonts w:ascii="Times New Roman" w:hAnsi="Times New Roman"/>
          <w:b w:val="0"/>
          <w:sz w:val="28"/>
          <w:szCs w:val="28"/>
        </w:rPr>
        <w:t>енного для передачи во владение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(или) в пользовани</w:t>
      </w:r>
      <w:r w:rsidR="00D75AA4" w:rsidRPr="00015654">
        <w:rPr>
          <w:rFonts w:ascii="Times New Roman" w:hAnsi="Times New Roman"/>
          <w:b w:val="0"/>
          <w:sz w:val="28"/>
          <w:szCs w:val="28"/>
        </w:rPr>
        <w:t>е</w:t>
      </w:r>
      <w:r w:rsidRPr="00015654">
        <w:rPr>
          <w:rFonts w:ascii="Times New Roman" w:hAnsi="Times New Roman"/>
          <w:b w:val="0"/>
          <w:sz w:val="28"/>
          <w:szCs w:val="28"/>
        </w:rPr>
        <w:t xml:space="preserve"> субъектам малого и среднего предпринимательства</w:t>
      </w:r>
    </w:p>
    <w:p w:rsidR="005F4067" w:rsidRDefault="006C2BBD" w:rsidP="005F4067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</w:t>
      </w:r>
      <w:r w:rsidR="005F4067">
        <w:rPr>
          <w:rFonts w:ascii="Times New Roman" w:hAnsi="Times New Roman"/>
          <w:b w:val="0"/>
          <w:sz w:val="28"/>
          <w:szCs w:val="28"/>
        </w:rPr>
        <w:t xml:space="preserve"> </w:t>
      </w:r>
      <w:r w:rsidRPr="00015654">
        <w:rPr>
          <w:rFonts w:ascii="Times New Roman" w:hAnsi="Times New Roman"/>
          <w:b w:val="0"/>
          <w:sz w:val="28"/>
          <w:szCs w:val="28"/>
        </w:rPr>
        <w:t>субъектов малого и среднего предпринимательства</w:t>
      </w:r>
      <w:r w:rsidR="005F4067" w:rsidRPr="005F4067">
        <w:rPr>
          <w:rFonts w:ascii="Times New Roman" w:hAnsi="Times New Roman"/>
          <w:b w:val="0"/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A861EB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21.03.2016 № 706-п, от 26.04.2016 № 1142-п, от 03.03.2016 № 1661-п</w:t>
      </w:r>
      <w:r w:rsidR="004E5FD8">
        <w:rPr>
          <w:sz w:val="28"/>
          <w:szCs w:val="28"/>
        </w:rPr>
        <w:t>, от 30.06.2016 № 1960-п</w:t>
      </w:r>
      <w:r w:rsidR="009823F7">
        <w:rPr>
          <w:sz w:val="28"/>
          <w:szCs w:val="28"/>
        </w:rPr>
        <w:t>, от 15.09.2016 № 2868-п</w:t>
      </w:r>
      <w:r w:rsidR="002775B8">
        <w:rPr>
          <w:sz w:val="28"/>
          <w:szCs w:val="28"/>
        </w:rPr>
        <w:t xml:space="preserve">, </w:t>
      </w:r>
    </w:p>
    <w:p w:rsidR="005F4067" w:rsidRDefault="002775B8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27.10.2016 № 3301-п</w:t>
      </w:r>
      <w:r w:rsidR="00AA7EA8">
        <w:rPr>
          <w:sz w:val="28"/>
          <w:szCs w:val="28"/>
        </w:rPr>
        <w:t>, от 30.01.2017 № 264-п</w:t>
      </w:r>
      <w:r w:rsidR="00071EB3">
        <w:rPr>
          <w:sz w:val="28"/>
          <w:szCs w:val="28"/>
        </w:rPr>
        <w:t>, от 19.07.2017 № 2971-п</w:t>
      </w:r>
      <w:r w:rsidR="002535B0">
        <w:rPr>
          <w:sz w:val="28"/>
          <w:szCs w:val="28"/>
        </w:rPr>
        <w:t>, от 22.09.2017 № 3828-п</w:t>
      </w:r>
      <w:r w:rsidR="00807E67">
        <w:rPr>
          <w:sz w:val="28"/>
          <w:szCs w:val="28"/>
        </w:rPr>
        <w:t>, от 06.06.2018 № 1778-п</w:t>
      </w:r>
      <w:r w:rsidR="00C92276">
        <w:rPr>
          <w:sz w:val="28"/>
          <w:szCs w:val="28"/>
        </w:rPr>
        <w:t xml:space="preserve">, </w:t>
      </w:r>
    </w:p>
    <w:p w:rsidR="005F4067" w:rsidRDefault="00C92276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01.10.2018 № 3280-п</w:t>
      </w:r>
      <w:r w:rsidR="00F35051">
        <w:rPr>
          <w:sz w:val="28"/>
          <w:szCs w:val="28"/>
        </w:rPr>
        <w:t>, от 08.11.2018 № 3753-п</w:t>
      </w:r>
      <w:r w:rsidR="000C1363">
        <w:rPr>
          <w:sz w:val="28"/>
          <w:szCs w:val="28"/>
        </w:rPr>
        <w:t>, от 06.11.2019 № 3206-п</w:t>
      </w:r>
      <w:r w:rsidR="001E6697">
        <w:rPr>
          <w:sz w:val="28"/>
          <w:szCs w:val="28"/>
        </w:rPr>
        <w:t>, от 10.03.2020 № 286-п,</w:t>
      </w:r>
      <w:r w:rsidR="001E6697" w:rsidRPr="001E6697">
        <w:rPr>
          <w:sz w:val="28"/>
          <w:szCs w:val="28"/>
        </w:rPr>
        <w:t xml:space="preserve"> </w:t>
      </w:r>
      <w:r w:rsidR="001E6697">
        <w:rPr>
          <w:sz w:val="28"/>
          <w:szCs w:val="28"/>
        </w:rPr>
        <w:t>от 13.08.2020 № 1197-п</w:t>
      </w:r>
      <w:r w:rsidR="005F4067">
        <w:rPr>
          <w:sz w:val="28"/>
          <w:szCs w:val="28"/>
        </w:rPr>
        <w:t xml:space="preserve">, </w:t>
      </w:r>
    </w:p>
    <w:p w:rsidR="00071EB3" w:rsidRDefault="005F4067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13.05.2021 № 891-п</w:t>
      </w:r>
      <w:r w:rsidR="00B27507">
        <w:rPr>
          <w:sz w:val="28"/>
          <w:szCs w:val="28"/>
        </w:rPr>
        <w:t>, от 17.12.2021 № 2385-п</w:t>
      </w:r>
      <w:r w:rsidR="00696769">
        <w:rPr>
          <w:sz w:val="28"/>
          <w:szCs w:val="28"/>
        </w:rPr>
        <w:t>, от 16.03.2022 № 474-п</w:t>
      </w:r>
      <w:r w:rsidR="00A861EB">
        <w:rPr>
          <w:sz w:val="28"/>
          <w:szCs w:val="28"/>
        </w:rPr>
        <w:t>)</w:t>
      </w:r>
      <w:r w:rsidR="00E44C58" w:rsidRPr="00E44C58">
        <w:rPr>
          <w:sz w:val="28"/>
          <w:szCs w:val="28"/>
        </w:rPr>
        <w:t xml:space="preserve"> </w:t>
      </w:r>
    </w:p>
    <w:p w:rsidR="00392F61" w:rsidRPr="00040867" w:rsidRDefault="00E44C58" w:rsidP="00A861EB">
      <w:pPr>
        <w:jc w:val="center"/>
        <w:rPr>
          <w:b/>
          <w:bCs/>
          <w:sz w:val="28"/>
          <w:szCs w:val="28"/>
        </w:rPr>
      </w:pPr>
      <w:r w:rsidRPr="00040867">
        <w:rPr>
          <w:b/>
          <w:bCs/>
          <w:sz w:val="28"/>
          <w:szCs w:val="28"/>
        </w:rPr>
        <w:t xml:space="preserve">(Итого: </w:t>
      </w:r>
      <w:r w:rsidR="00040867" w:rsidRPr="00040867">
        <w:rPr>
          <w:b/>
          <w:bCs/>
          <w:sz w:val="28"/>
          <w:szCs w:val="28"/>
        </w:rPr>
        <w:t xml:space="preserve">120 </w:t>
      </w:r>
      <w:r w:rsidRPr="00040867">
        <w:rPr>
          <w:b/>
          <w:bCs/>
          <w:sz w:val="28"/>
          <w:szCs w:val="28"/>
        </w:rPr>
        <w:t>объек</w:t>
      </w:r>
      <w:r w:rsidR="00071EB3" w:rsidRPr="00040867">
        <w:rPr>
          <w:b/>
          <w:bCs/>
          <w:sz w:val="28"/>
          <w:szCs w:val="28"/>
        </w:rPr>
        <w:t>т</w:t>
      </w:r>
      <w:r w:rsidR="00632B0B" w:rsidRPr="00040867">
        <w:rPr>
          <w:b/>
          <w:bCs/>
          <w:sz w:val="28"/>
          <w:szCs w:val="28"/>
        </w:rPr>
        <w:t>ов</w:t>
      </w:r>
      <w:r w:rsidRPr="00040867">
        <w:rPr>
          <w:b/>
          <w:bCs/>
          <w:sz w:val="28"/>
          <w:szCs w:val="28"/>
        </w:rPr>
        <w:t>)</w:t>
      </w:r>
    </w:p>
    <w:p w:rsidR="00247862" w:rsidRPr="00040867" w:rsidRDefault="00247862" w:rsidP="00A861EB">
      <w:pPr>
        <w:jc w:val="center"/>
        <w:rPr>
          <w:b/>
          <w:bCs/>
          <w:sz w:val="28"/>
          <w:szCs w:val="28"/>
        </w:rPr>
      </w:pPr>
    </w:p>
    <w:p w:rsidR="00247862" w:rsidRDefault="00247862" w:rsidP="00247862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DE7E99">
        <w:rPr>
          <w:i/>
          <w:color w:val="FF0000"/>
          <w:sz w:val="28"/>
          <w:szCs w:val="28"/>
        </w:rPr>
        <w:t>красный шрифт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объект исключён из Перечня.</w:t>
      </w:r>
    </w:p>
    <w:p w:rsidR="00DE6B5E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B41AAD" w:rsidRDefault="00B41AAD" w:rsidP="0026670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B41AAD" w:rsidRDefault="00B41AAD" w:rsidP="002C06F4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Дополнительная информация</w:t>
            </w:r>
            <w:r w:rsidR="002C06F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B41AAD" w:rsidRDefault="00B41AAD" w:rsidP="001347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Ветеранов </w:t>
            </w:r>
            <w:r w:rsidR="00074B23">
              <w:rPr>
                <w:sz w:val="20"/>
                <w:szCs w:val="20"/>
              </w:rPr>
              <w:t>Т</w:t>
            </w:r>
            <w:r w:rsidRPr="00B41AAD">
              <w:rPr>
                <w:sz w:val="20"/>
                <w:szCs w:val="20"/>
              </w:rPr>
              <w:t>руда, д.15а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«АкваЛидер 56»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Мирмамедов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Мирмамедов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350E6F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B41AAD" w:rsidRPr="00B41AAD" w:rsidRDefault="00B41AAD" w:rsidP="00F66BB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 w:rsidRPr="00074B23">
              <w:rPr>
                <w:sz w:val="20"/>
                <w:szCs w:val="20"/>
              </w:rPr>
              <w:t>ИП Волобоев С.Н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350E6F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803F8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B41AAD" w:rsidRDefault="00B41AAD" w:rsidP="00803F8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Мразовский С.А.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350E6F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B41AAD" w:rsidRDefault="00B41AAD" w:rsidP="004177E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Беляевская, д.61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350E6F" w:rsidRDefault="00B41AAD" w:rsidP="00665D42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Володарского/</w:t>
            </w:r>
          </w:p>
          <w:p w:rsidR="00B41AAD" w:rsidRPr="00B41AAD" w:rsidRDefault="00B41AAD" w:rsidP="00665D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Прол</w:t>
            </w:r>
            <w:r w:rsidR="00350E6F">
              <w:rPr>
                <w:i/>
                <w:color w:val="FF0000"/>
                <w:sz w:val="20"/>
                <w:szCs w:val="20"/>
              </w:rPr>
              <w:t>е</w:t>
            </w:r>
            <w:r w:rsidRPr="00B41AAD">
              <w:rPr>
                <w:i/>
                <w:color w:val="FF0000"/>
                <w:sz w:val="20"/>
                <w:szCs w:val="20"/>
              </w:rPr>
              <w:t>тарская, д.19/56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350E6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350E6F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г.</w:t>
            </w:r>
            <w:r w:rsidR="00350E6F" w:rsidRPr="00350E6F">
              <w:rPr>
                <w:color w:val="FF0000"/>
                <w:sz w:val="20"/>
                <w:szCs w:val="20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350E6F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350E6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350E6F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350E6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350E6F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г.</w:t>
            </w:r>
            <w:r w:rsidR="00350E6F" w:rsidRPr="00350E6F">
              <w:rPr>
                <w:color w:val="FF0000"/>
                <w:sz w:val="20"/>
                <w:szCs w:val="20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350E6F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350E6F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350E6F">
              <w:rPr>
                <w:color w:val="FF0000"/>
                <w:sz w:val="20"/>
                <w:szCs w:val="20"/>
                <w:lang w:val="en-US"/>
              </w:rPr>
              <w:t>79,7</w:t>
            </w:r>
            <w:r w:rsidRPr="00350E6F">
              <w:rPr>
                <w:color w:val="FF0000"/>
                <w:sz w:val="20"/>
                <w:szCs w:val="20"/>
              </w:rPr>
              <w:t xml:space="preserve"> кв.</w:t>
            </w:r>
            <w:r w:rsidRPr="00350E6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350E6F" w:rsidRDefault="00B41AAD" w:rsidP="00D977E0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D977E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7C206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6A7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ИП. Савченко Д.А., ООО «Викинг-Спорт»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F411D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F411DF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411DF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F411DF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F411DF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F411DF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F411D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F411D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д.42/1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110,8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F411D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0D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«ЖЭУ-7»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A114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3082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3082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830824" w:rsidRDefault="00B41AAD" w:rsidP="00591B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830824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830824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  <w:r w:rsidRPr="00B41AAD">
              <w:rPr>
                <w:bCs/>
                <w:sz w:val="20"/>
                <w:szCs w:val="20"/>
              </w:rPr>
              <w:t xml:space="preserve">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150F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D573D">
              <w:rPr>
                <w:snapToGrid w:val="0"/>
                <w:color w:val="FF0000"/>
                <w:sz w:val="20"/>
                <w:szCs w:val="20"/>
              </w:rPr>
              <w:t>г. Оренбург,</w:t>
            </w:r>
            <w:r w:rsidRPr="00CD573D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B41AAD" w:rsidRPr="00CD573D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bCs/>
                <w:color w:val="FF0000"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CD573D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CD573D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17C6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13472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F411DF" w:rsidP="009F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0D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«КОНТАКТ»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F411DF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113,9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5809B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CD573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Пушкинская/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Кобозева/Ленинская, 29/27/24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«ГазЖилИнвест-Холдинг»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CD573D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CD573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CD573D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CD573D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CD573D" w:rsidRDefault="00B41AAD" w:rsidP="00697C8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</w:p>
          <w:p w:rsidR="00B41AAD" w:rsidRPr="00B41AAD" w:rsidRDefault="00B41AAD" w:rsidP="00697C8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Володарского, д.31/13</w:t>
            </w:r>
          </w:p>
        </w:tc>
        <w:tc>
          <w:tcPr>
            <w:tcW w:w="6095" w:type="dxa"/>
          </w:tcPr>
          <w:p w:rsidR="00B41AAD" w:rsidRPr="00B41AAD" w:rsidRDefault="00B41AAD" w:rsidP="00FD1B7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CD573D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CD573D" w:rsidRDefault="00B41AAD" w:rsidP="002E02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</w:p>
          <w:p w:rsidR="00B41AAD" w:rsidRPr="00B41AAD" w:rsidRDefault="00B41AAD" w:rsidP="002E02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М.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Горького/пер.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Каширина, 9/41/8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О.В.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CD573D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B41AAD" w:rsidRDefault="00B41AAD" w:rsidP="007233D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21, расположенного в подвале литера А одно-девятиэтажного жилого дома литер АА1Е, общей площадью 41,2 кв. м, состоящая из комнат № 2, 3, 4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г.</w:t>
            </w:r>
            <w:r w:rsidR="00CD573D" w:rsidRPr="00CD573D">
              <w:rPr>
                <w:color w:val="FF0000"/>
                <w:sz w:val="20"/>
                <w:szCs w:val="20"/>
              </w:rPr>
              <w:t xml:space="preserve"> </w:t>
            </w:r>
            <w:r w:rsidRPr="00CD573D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CD573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D27E4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2, расположенного на первом этаже пятиэтажного жилого дома литер А, общей площадью 53,2 кв.м., состоящая из комнат №№ 1 –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CD573D" w:rsidP="009F3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</w:t>
            </w:r>
            <w:r w:rsidR="00B41AAD" w:rsidRPr="00B41AAD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B41AAD"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0C00BA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79,0 кв.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D4B39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074B23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4»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00670B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00670B" w:rsidRDefault="00B41AAD" w:rsidP="00D458C6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00670B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00670B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lastRenderedPageBreak/>
              <w:t>ул. Богдана Хмельницкого, д.4</w:t>
            </w:r>
          </w:p>
        </w:tc>
        <w:tc>
          <w:tcPr>
            <w:tcW w:w="6095" w:type="dxa"/>
          </w:tcPr>
          <w:p w:rsidR="00B41AAD" w:rsidRPr="0000670B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lastRenderedPageBreak/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361AF" w:rsidP="00150F7A">
            <w:pPr>
              <w:jc w:val="both"/>
              <w:rPr>
                <w:sz w:val="20"/>
                <w:szCs w:val="20"/>
              </w:rPr>
            </w:pPr>
            <w:r w:rsidRPr="00B361AF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E8579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№ 4 ООО «ЖЭУ-Ремстройсервис»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F4399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15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Комсомольская, д.119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Какунин С.П.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00670B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Самолетная / Томилинская, д.5/251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835358" w:rsidP="0015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помещения № 1 площадью 159,6 кв. м, расположенное на первом этаже одноэтажного здания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«Зеленстрой»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потребительскому надзору в сфере торговли и услуг</w:t>
            </w: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D82BF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E40D50" w:rsidRDefault="00B41AAD" w:rsidP="00F165B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16 общей площадью 16,6 кв.м.,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D0421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578,4 кв.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B41AAD" w:rsidRPr="00835358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35358" w:rsidRDefault="00B41AAD" w:rsidP="001C70BA">
            <w:pPr>
              <w:jc w:val="center"/>
              <w:rPr>
                <w:color w:val="FF0000"/>
                <w:sz w:val="20"/>
                <w:szCs w:val="20"/>
              </w:rPr>
            </w:pPr>
            <w:r w:rsidRPr="00835358">
              <w:rPr>
                <w:color w:val="FF0000"/>
                <w:sz w:val="20"/>
                <w:szCs w:val="20"/>
              </w:rPr>
              <w:t>г.</w:t>
            </w:r>
            <w:r w:rsidR="00835358" w:rsidRPr="00835358">
              <w:rPr>
                <w:color w:val="FF0000"/>
                <w:sz w:val="20"/>
                <w:szCs w:val="20"/>
              </w:rPr>
              <w:t xml:space="preserve"> </w:t>
            </w:r>
            <w:r w:rsidRPr="00835358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835358" w:rsidRDefault="00B41AAD" w:rsidP="001C70BA">
            <w:pPr>
              <w:jc w:val="center"/>
              <w:rPr>
                <w:color w:val="FF0000"/>
                <w:sz w:val="20"/>
                <w:szCs w:val="20"/>
              </w:rPr>
            </w:pPr>
            <w:r w:rsidRPr="00835358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835358" w:rsidRDefault="00B41AAD" w:rsidP="0035336E">
            <w:pPr>
              <w:jc w:val="both"/>
              <w:rPr>
                <w:color w:val="FF0000"/>
                <w:sz w:val="20"/>
                <w:szCs w:val="20"/>
              </w:rPr>
            </w:pPr>
            <w:r w:rsidRPr="00835358">
              <w:rPr>
                <w:color w:val="FF0000"/>
                <w:sz w:val="20"/>
                <w:szCs w:val="20"/>
              </w:rPr>
              <w:t>Нежилое помещение № 4 общей площадью 124,5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835358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835358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C97EB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842D06" w:rsidRDefault="00B41AAD" w:rsidP="00D97C46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5336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665D4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– 3»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5 общей площадью 94,1 кв.м.,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4B0C62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B0C62" w:rsidRDefault="00B41AAD" w:rsidP="006C057A">
            <w:pPr>
              <w:jc w:val="center"/>
              <w:rPr>
                <w:sz w:val="20"/>
                <w:szCs w:val="20"/>
              </w:rPr>
            </w:pPr>
            <w:r w:rsidRPr="004B0C62">
              <w:rPr>
                <w:sz w:val="20"/>
                <w:szCs w:val="20"/>
              </w:rPr>
              <w:t>г.</w:t>
            </w:r>
            <w:r w:rsidR="00835358" w:rsidRPr="004B0C62">
              <w:rPr>
                <w:sz w:val="20"/>
                <w:szCs w:val="20"/>
              </w:rPr>
              <w:t xml:space="preserve"> </w:t>
            </w:r>
            <w:r w:rsidRPr="004B0C62">
              <w:rPr>
                <w:sz w:val="20"/>
                <w:szCs w:val="20"/>
              </w:rPr>
              <w:t>Оренбург,</w:t>
            </w:r>
          </w:p>
          <w:p w:rsidR="00B41AAD" w:rsidRPr="004B0C62" w:rsidRDefault="00B41AAD" w:rsidP="002F4F25">
            <w:pPr>
              <w:jc w:val="center"/>
              <w:rPr>
                <w:sz w:val="20"/>
                <w:szCs w:val="20"/>
              </w:rPr>
            </w:pPr>
            <w:r w:rsidRPr="004B0C62">
              <w:rPr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4B0C62" w:rsidRDefault="00B41AAD" w:rsidP="002F4F25">
            <w:pPr>
              <w:jc w:val="both"/>
              <w:rPr>
                <w:sz w:val="20"/>
                <w:szCs w:val="20"/>
              </w:rPr>
            </w:pPr>
            <w:r w:rsidRPr="004B0C62">
              <w:rPr>
                <w:sz w:val="20"/>
                <w:szCs w:val="20"/>
              </w:rPr>
              <w:t>Нежилое помещение № 7 общей площадью 55,8 кв.</w:t>
            </w:r>
            <w:r w:rsidR="00842D06" w:rsidRPr="004B0C62">
              <w:rPr>
                <w:sz w:val="20"/>
                <w:szCs w:val="20"/>
              </w:rPr>
              <w:t xml:space="preserve"> </w:t>
            </w:r>
            <w:r w:rsidRPr="004B0C62">
              <w:rPr>
                <w:sz w:val="20"/>
                <w:szCs w:val="20"/>
              </w:rPr>
              <w:t>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4B0C62" w:rsidRDefault="00B41AAD" w:rsidP="001E3CB8">
            <w:pPr>
              <w:jc w:val="both"/>
              <w:rPr>
                <w:sz w:val="20"/>
                <w:szCs w:val="20"/>
              </w:rPr>
            </w:pPr>
            <w:r w:rsidRPr="004B0C62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842D06" w:rsidRDefault="00D87576" w:rsidP="001E3CB8">
            <w:pPr>
              <w:jc w:val="both"/>
              <w:rPr>
                <w:color w:val="92D050"/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40D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89,5 кв.м.,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B41AAD" w:rsidRDefault="00B41AAD" w:rsidP="00D9657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842D0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г.</w:t>
            </w:r>
            <w:r w:rsidR="00842D06" w:rsidRPr="00842D06">
              <w:rPr>
                <w:color w:val="FF0000"/>
                <w:sz w:val="20"/>
                <w:szCs w:val="20"/>
              </w:rPr>
              <w:t xml:space="preserve"> </w:t>
            </w:r>
            <w:r w:rsidRPr="00842D0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842D06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842D06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842D0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г.</w:t>
            </w:r>
            <w:r w:rsidR="00842D06" w:rsidRPr="00842D06">
              <w:rPr>
                <w:color w:val="FF0000"/>
                <w:sz w:val="20"/>
                <w:szCs w:val="20"/>
              </w:rPr>
              <w:t xml:space="preserve"> </w:t>
            </w:r>
            <w:r w:rsidRPr="00842D0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842D06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842D06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Немовская, д.157</w:t>
            </w:r>
          </w:p>
        </w:tc>
        <w:tc>
          <w:tcPr>
            <w:tcW w:w="6095" w:type="dxa"/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842D06" w:rsidRDefault="00B41AAD" w:rsidP="002F4F2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Советская/Караван-</w:t>
            </w:r>
          </w:p>
          <w:p w:rsidR="00B41AAD" w:rsidRPr="00E40D50" w:rsidRDefault="00B41AAD" w:rsidP="002F4F2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Сарайская, д.84/13</w:t>
            </w:r>
          </w:p>
        </w:tc>
        <w:tc>
          <w:tcPr>
            <w:tcW w:w="6095" w:type="dxa"/>
          </w:tcPr>
          <w:p w:rsidR="00B41AAD" w:rsidRPr="00E40D50" w:rsidRDefault="00B41AAD" w:rsidP="004E5FD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9666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Бр.</w:t>
            </w:r>
            <w:r w:rsidR="009B60D1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Башиловых, д.6а</w:t>
            </w:r>
          </w:p>
        </w:tc>
        <w:tc>
          <w:tcPr>
            <w:tcW w:w="6095" w:type="dxa"/>
          </w:tcPr>
          <w:p w:rsidR="00B41AAD" w:rsidRPr="00B41AAD" w:rsidRDefault="00B41AAD" w:rsidP="009666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B0C62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«УК «Сараван»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Дорожный, д.2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4B0C62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B0C62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4B0C62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4B0C62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4B0C62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4B0C62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4B0C62">
              <w:rPr>
                <w:snapToGrid w:val="0"/>
                <w:color w:val="FF000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4B0C62" w:rsidRDefault="00B41AAD" w:rsidP="007B759F">
            <w:pPr>
              <w:jc w:val="both"/>
              <w:rPr>
                <w:color w:val="FF0000"/>
                <w:sz w:val="20"/>
                <w:szCs w:val="20"/>
              </w:rPr>
            </w:pPr>
            <w:r w:rsidRPr="004B0C62">
              <w:rPr>
                <w:color w:val="FF0000"/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4B0C62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4B0C62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D87576" w:rsidP="00BA57D4">
            <w:pPr>
              <w:jc w:val="both"/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D87576" w:rsidP="00BA57D4">
            <w:pPr>
              <w:jc w:val="both"/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A5B42" w:rsidP="00BA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Галушко Д.В.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9B60D1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B60D1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9B60D1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9B60D1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9B60D1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9B60D1">
              <w:rPr>
                <w:snapToGrid w:val="0"/>
                <w:color w:val="FF000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9B60D1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9B60D1">
              <w:rPr>
                <w:color w:val="FF0000"/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9B60D1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9B60D1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административное здание, гараж, склад,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 w:rsidRPr="00340BDE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Отдельно стоящее одноэтажное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 w:rsidRPr="00340BDE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B41AAD" w:rsidRDefault="00340BDE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выкупе в рамках Федерального закона от 22.07.2008                  № 159-ФЗ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B41AAD">
              <w:rPr>
                <w:color w:val="FF0000"/>
                <w:sz w:val="20"/>
                <w:szCs w:val="20"/>
              </w:rPr>
              <w:t>,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B41AAD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B41AAD" w:rsidRDefault="00B41AAD" w:rsidP="00EC48D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B41AAD" w:rsidRDefault="00B41AAD" w:rsidP="00807E6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EE08D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E08D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EE08DD" w:rsidRDefault="00B41AAD" w:rsidP="00EC48D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EE08D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E08D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D458C6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9B60D1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D458C6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0A3565" w:rsidRDefault="00B41AAD" w:rsidP="00F12EA1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0A3565" w:rsidRDefault="00B41AAD" w:rsidP="007C2FBB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7C2F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7C2FBB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9B60D1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7C2FBB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0A3565" w:rsidRDefault="00B41AAD" w:rsidP="00F12EA1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0A3565" w:rsidRDefault="00B41AAD" w:rsidP="007C2FBB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7C2FB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B41AAD" w:rsidRDefault="00B41AAD" w:rsidP="009D1EE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 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B41AAD" w:rsidRDefault="00B41AAD" w:rsidP="00AA7EA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A2BC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D07F3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9B6558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Сураев Е.А.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37,6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9B6558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9B6558">
              <w:rPr>
                <w:color w:val="000000"/>
                <w:sz w:val="20"/>
                <w:szCs w:val="20"/>
              </w:rPr>
              <w:t>Веретина Т.Ю.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9B6558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Сураев Е.А.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B5BF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40A21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lastRenderedPageBreak/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lastRenderedPageBreak/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AC79A9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>
              <w:rPr>
                <w:i/>
                <w:snapToGrid w:val="0"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snapToGrid w:val="0"/>
                <w:color w:val="FF0000"/>
                <w:sz w:val="20"/>
                <w:szCs w:val="20"/>
              </w:rPr>
              <w:t>.</w:t>
            </w:r>
            <w:r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AC79A9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AC79A9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 w:rsidRPr="00AC79A9">
              <w:rPr>
                <w:i/>
                <w:snapToGrid w:val="0"/>
                <w:color w:val="FF0000"/>
                <w:sz w:val="20"/>
                <w:szCs w:val="20"/>
              </w:rPr>
              <w:t xml:space="preserve">  </w:t>
            </w:r>
            <w:r w:rsidRPr="00AC79A9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г.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094B01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«АРС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AC79A9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D87576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FE65A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Бр.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пр. Бр.Коростелевых,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пр. Бр.</w:t>
            </w:r>
            <w:r w:rsidR="00074F5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Коростелевых,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AC79A9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094B01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«МАКСИДЕНТ»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074F59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074F59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074F59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074F59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074F59">
              <w:rPr>
                <w:snapToGrid w:val="0"/>
                <w:color w:val="FF000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074F59">
              <w:rPr>
                <w:color w:val="FF0000"/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074F59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67424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6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8185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строение литер Г общей площадью 351,6 кв.м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Г15Г1 общей площадью 645,3 кв.м.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Г3Г4Г5 общей площадью 811,3 кв.м.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Брестская, д.4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302,4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17,4 кв.м.,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74F5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8B4327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 Е.П.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730B9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г.</w:t>
            </w:r>
            <w:r w:rsidR="008E1AB6" w:rsidRPr="000A3565">
              <w:rPr>
                <w:color w:val="FF0000"/>
                <w:sz w:val="20"/>
                <w:szCs w:val="20"/>
              </w:rPr>
              <w:t xml:space="preserve"> </w:t>
            </w:r>
            <w:r w:rsidRPr="000A3565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0A3565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0A3565" w:rsidRDefault="00B41AAD" w:rsidP="00B35834">
            <w:pPr>
              <w:jc w:val="both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0A3565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пос.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Кушкуль,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Игнатова И.Е.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9113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«Истэйт»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71B1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lastRenderedPageBreak/>
              <w:t>ул. Конституции СССР, д.1/3</w:t>
            </w:r>
          </w:p>
        </w:tc>
        <w:tc>
          <w:tcPr>
            <w:tcW w:w="6095" w:type="dxa"/>
          </w:tcPr>
          <w:p w:rsidR="00B41AAD" w:rsidRPr="00771B14" w:rsidRDefault="00B41AAD" w:rsidP="00991D3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lastRenderedPageBreak/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71B1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771B14" w:rsidRDefault="00B41AAD" w:rsidP="00C26B32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«СОВИН 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B41AAD" w:rsidRDefault="00B41AAD" w:rsidP="009823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0138C" w:rsidP="003E3F47">
            <w:pPr>
              <w:jc w:val="both"/>
              <w:rPr>
                <w:sz w:val="20"/>
                <w:szCs w:val="20"/>
              </w:rPr>
            </w:pPr>
            <w:r w:rsidRPr="00A0138C">
              <w:rPr>
                <w:sz w:val="20"/>
                <w:szCs w:val="20"/>
              </w:rPr>
              <w:t>ООО «Управляющая компа-ния</w:t>
            </w:r>
            <w:r>
              <w:rPr>
                <w:sz w:val="20"/>
                <w:szCs w:val="20"/>
              </w:rPr>
              <w:t xml:space="preserve"> «</w:t>
            </w:r>
            <w:r w:rsidRPr="00A0138C">
              <w:rPr>
                <w:sz w:val="20"/>
                <w:szCs w:val="20"/>
              </w:rPr>
              <w:t>Урал»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0138C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B41AAD" w:rsidRDefault="00B41AAD" w:rsidP="00DE6B5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370D6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«Гарант-Оценка»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Шарлыкское шоссе, д.20/1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A3565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0CA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54838" w:rsidP="003E0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E21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Д.В.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EA55F1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EA55F1" w:rsidP="00574BFE">
            <w:pPr>
              <w:rPr>
                <w:sz w:val="20"/>
                <w:szCs w:val="20"/>
              </w:rPr>
            </w:pPr>
            <w:r w:rsidRPr="000A3565">
              <w:rPr>
                <w:rStyle w:val="tree-node-text-highlighted"/>
                <w:sz w:val="16"/>
                <w:szCs w:val="16"/>
              </w:rPr>
              <w:t>о/у МБУДО «Детская художественная школа»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EA55F1" w:rsidP="00574BFE">
            <w:pPr>
              <w:rPr>
                <w:sz w:val="20"/>
                <w:szCs w:val="20"/>
              </w:rPr>
            </w:pPr>
            <w:r w:rsidRPr="000A3565">
              <w:rPr>
                <w:rStyle w:val="tree-node-text-highlighted"/>
                <w:sz w:val="16"/>
                <w:szCs w:val="16"/>
              </w:rPr>
              <w:t>о/у МБУДО «Детская художественная школа»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0A3565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 xml:space="preserve">Нежилое помещение № 1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общей площадью 337,7 </w:t>
            </w:r>
            <w:r w:rsidRPr="00B41AAD">
              <w:rPr>
                <w:bCs/>
                <w:i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0A3565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957AE0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957AE0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957AE0" w:rsidRDefault="00B41AAD" w:rsidP="00574BFE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Томилинская/ Самолетная, д.251/5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«Вектор»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«СВИН 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«Витан плюс»</w:t>
            </w:r>
          </w:p>
        </w:tc>
      </w:tr>
      <w:tr w:rsidR="00A54838" w:rsidRPr="00B41AAD" w:rsidTr="00B41AAD">
        <w:tc>
          <w:tcPr>
            <w:tcW w:w="567" w:type="dxa"/>
          </w:tcPr>
          <w:p w:rsidR="00A54838" w:rsidRPr="00B41AAD" w:rsidRDefault="00A54838" w:rsidP="00A5483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838" w:rsidRPr="00B41AAD" w:rsidRDefault="00A54838" w:rsidP="00A54838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A54838" w:rsidRPr="00B41AAD" w:rsidRDefault="00A54838" w:rsidP="00A5483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A54838" w:rsidRPr="00B41AAD" w:rsidRDefault="00A54838" w:rsidP="00A5483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A54838" w:rsidRPr="00B41AAD" w:rsidRDefault="00A54838" w:rsidP="00A54838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A54838" w:rsidRDefault="0030131D" w:rsidP="00A54838">
            <w:r>
              <w:rPr>
                <w:sz w:val="20"/>
                <w:szCs w:val="20"/>
              </w:rPr>
              <w:pict w14:anchorId="15E64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2.5pt;height:11.25pt">
                  <v:imagedata r:id="rId8" o:title=""/>
                </v:shape>
              </w:pict>
            </w:r>
          </w:p>
        </w:tc>
      </w:tr>
      <w:tr w:rsidR="00A54838" w:rsidRPr="00B41AAD" w:rsidTr="00B41AAD">
        <w:tc>
          <w:tcPr>
            <w:tcW w:w="567" w:type="dxa"/>
          </w:tcPr>
          <w:p w:rsidR="00A54838" w:rsidRPr="00B41AAD" w:rsidRDefault="00A54838" w:rsidP="00A5483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838" w:rsidRPr="00B41AAD" w:rsidRDefault="00A54838" w:rsidP="00A54838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A54838" w:rsidRPr="00B41AAD" w:rsidRDefault="00A54838" w:rsidP="00A5483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A54838" w:rsidRPr="00B41AAD" w:rsidRDefault="00A54838" w:rsidP="00A5483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A54838" w:rsidRPr="00B41AAD" w:rsidRDefault="00A54838" w:rsidP="00A54838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A54838" w:rsidRDefault="0030131D" w:rsidP="00A54838">
            <w:r>
              <w:rPr>
                <w:sz w:val="20"/>
                <w:szCs w:val="20"/>
              </w:rPr>
              <w:pict w14:anchorId="5D951B6F">
                <v:shape id="_x0000_i1026" type="#_x0000_t75" style="width:742.5pt;height:11.25pt">
                  <v:imagedata r:id="rId8" o:title=""/>
                </v:shape>
              </w:pic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Всесоюзная, д.8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61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01543F" w:rsidRDefault="0001543F" w:rsidP="0008158C">
            <w:pPr>
              <w:rPr>
                <w:sz w:val="20"/>
                <w:szCs w:val="20"/>
              </w:rPr>
            </w:pPr>
            <w:r w:rsidRPr="0001543F">
              <w:rPr>
                <w:sz w:val="20"/>
                <w:szCs w:val="20"/>
              </w:rPr>
              <w:t>На выкупе в рамках</w:t>
            </w:r>
          </w:p>
          <w:p w:rsidR="00B41AAD" w:rsidRPr="00B41AAD" w:rsidRDefault="0001543F" w:rsidP="0008158C">
            <w:pPr>
              <w:rPr>
                <w:sz w:val="20"/>
                <w:szCs w:val="20"/>
              </w:rPr>
            </w:pPr>
            <w:r w:rsidRPr="0001543F">
              <w:rPr>
                <w:sz w:val="20"/>
                <w:szCs w:val="20"/>
              </w:rPr>
              <w:t>Федерального закона от 22.07.2008 № 159-ФЗ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6C68B5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«Оракул»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6C68B5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«Авангард»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двух-девятиэтажного  жилого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957AE0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E40D50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A55F1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957AE0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>Оренбург,</w:t>
            </w:r>
          </w:p>
          <w:p w:rsidR="00957AE0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ул. Пролетарская/ </w:t>
            </w:r>
          </w:p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Новая, д.275/15</w:t>
            </w:r>
          </w:p>
        </w:tc>
        <w:tc>
          <w:tcPr>
            <w:tcW w:w="6095" w:type="dxa"/>
          </w:tcPr>
          <w:p w:rsidR="00B41AAD" w:rsidRPr="00957AE0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957AE0" w:rsidRDefault="00B41AAD" w:rsidP="003009C0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6, (кадастровый номер 56:44:0306005:349),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D4B5F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«Совин»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7, общей площадью 33,2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5A8C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Вайгнер В.Е.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957AE0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957AE0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957AE0" w:rsidRDefault="00B41AAD" w:rsidP="003009C0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17,3 кв. м,  (кадастровый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5A8C" w:rsidP="00AB0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«Вертикаль»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3, общей площадью 15,5 кв. м, (кадастровый номер 56:44:0305004:6111), располо-женное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Бр</w:t>
            </w:r>
            <w:r w:rsidR="00C7389C">
              <w:rPr>
                <w:sz w:val="20"/>
                <w:szCs w:val="20"/>
              </w:rPr>
              <w:t>атская</w:t>
            </w:r>
            <w:r w:rsidRPr="00B41AAD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3E795C" w:rsidP="008F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«Братство»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3E795C" w:rsidP="008F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95,5 кв.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«Профстудия»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2, общей площадью 119,6 кв.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rPr>
                <w:sz w:val="20"/>
                <w:szCs w:val="20"/>
              </w:rPr>
            </w:pPr>
            <w:r w:rsidRPr="003E795C">
              <w:rPr>
                <w:sz w:val="20"/>
                <w:szCs w:val="20"/>
              </w:rPr>
              <w:t>ООО «Профстудия»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Садыгов Садыг Эмин Оглы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Победы,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часть встроенного нежилого помещения № 2 МБУДО «ЦДТ </w:t>
            </w:r>
            <w:r w:rsidRPr="00B41AAD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«Олимп +»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Ноябрьская,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«Форсаж Авто»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Проворотова 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Мизонов О.А.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Челюскинцев,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B41AAD">
              <w:rPr>
                <w:sz w:val="20"/>
                <w:szCs w:val="20"/>
              </w:rPr>
              <w:br/>
              <w:t xml:space="preserve">на втором этаже кирпичного здания МБДОУ «Детский сад </w:t>
            </w:r>
            <w:r w:rsidRPr="00B41AAD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Каргапольцева Н.А.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B41AAD">
              <w:rPr>
                <w:sz w:val="20"/>
                <w:szCs w:val="20"/>
              </w:rPr>
              <w:sym w:font="Symbol" w:char="F02D"/>
            </w:r>
            <w:r w:rsidRPr="00B41AAD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«Добрый остров»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Гагарина,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Тыщенко В.А.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Самолетная,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Сергея Лазо,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МОБУ «СОШ № 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AB2799">
            <w:pPr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Заключен договор аренды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Астраханская,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Винник В.Н.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пр. Братьев Коростелевых, </w:t>
            </w:r>
          </w:p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957AE0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957AE0" w:rsidRDefault="00B41AAD" w:rsidP="00247862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957AE0" w:rsidRDefault="00B41AAD" w:rsidP="00247862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F70298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F70298" w:rsidRDefault="00B41AAD" w:rsidP="00247862">
            <w:pPr>
              <w:jc w:val="center"/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 xml:space="preserve">г. Оренбург, </w:t>
            </w:r>
          </w:p>
          <w:p w:rsidR="00B41AAD" w:rsidRPr="00F70298" w:rsidRDefault="00B41AAD" w:rsidP="00247862">
            <w:pPr>
              <w:jc w:val="center"/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 xml:space="preserve">ул. Космическая, </w:t>
            </w:r>
          </w:p>
          <w:p w:rsidR="00B41AAD" w:rsidRPr="00F70298" w:rsidRDefault="00B41AAD" w:rsidP="00247862">
            <w:pPr>
              <w:jc w:val="center"/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F70298" w:rsidRDefault="00B41AAD" w:rsidP="00247862">
            <w:pPr>
              <w:jc w:val="both"/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F70298" w:rsidRDefault="00B41AAD" w:rsidP="00247862">
            <w:pPr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 xml:space="preserve">любая, </w:t>
            </w:r>
          </w:p>
          <w:p w:rsidR="00B41AAD" w:rsidRPr="00F70298" w:rsidRDefault="00B41AAD" w:rsidP="00247862">
            <w:pPr>
              <w:rPr>
                <w:sz w:val="20"/>
                <w:szCs w:val="20"/>
              </w:rPr>
            </w:pPr>
            <w:r w:rsidRPr="00F70298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B2F14" w:rsidP="0024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Столповский Г.А.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E40D50" w:rsidRDefault="00BB2F14" w:rsidP="0024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«АРП»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D81516" w:rsidP="0024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Виткасова Л.С.</w:t>
            </w:r>
          </w:p>
        </w:tc>
      </w:tr>
      <w:tr w:rsidR="00B41AAD" w:rsidRPr="002856F1" w:rsidTr="00B41AAD">
        <w:tc>
          <w:tcPr>
            <w:tcW w:w="567" w:type="dxa"/>
          </w:tcPr>
          <w:p w:rsidR="00B41AAD" w:rsidRPr="002856F1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2856F1" w:rsidRDefault="00B41AAD" w:rsidP="00247862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B41AAD" w:rsidRPr="002856F1" w:rsidRDefault="00B41AAD" w:rsidP="00247862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B41AAD" w:rsidRPr="002856F1" w:rsidRDefault="00B41AAD" w:rsidP="00247862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МОБУ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B41AAD" w:rsidRPr="002856F1" w:rsidRDefault="00B41AAD" w:rsidP="00247862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B41AAD" w:rsidRPr="002856F1" w:rsidRDefault="00B41AAD" w:rsidP="00247862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2856F1" w:rsidRDefault="00B41AAD" w:rsidP="00247862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6B110E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ул. Пролетарская/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Новая, д. 275/15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30131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30131D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30131D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нежилое помещение № 1 общей площадью 570,1 кв. м, расположенное на первом этаже пятиэтажного жилого дома с встроенными помещениями</w:t>
            </w:r>
            <w:r w:rsidR="006F34A2" w:rsidRPr="0030131D">
              <w:rPr>
                <w:color w:val="FF0000"/>
                <w:sz w:val="20"/>
                <w:szCs w:val="20"/>
              </w:rPr>
              <w:t xml:space="preserve"> </w:t>
            </w:r>
            <w:r w:rsidRPr="0030131D">
              <w:rPr>
                <w:color w:val="FF0000"/>
                <w:sz w:val="20"/>
                <w:szCs w:val="20"/>
              </w:rPr>
              <w:t>литер А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30131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30131D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30131D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нежилое помещение № 2 общей площадью 113,6 кв. м, расположенное на первом этаже пятиэтажного жилого дома с встроенными помещениями</w:t>
            </w:r>
            <w:r w:rsidR="006F34A2" w:rsidRPr="0030131D">
              <w:rPr>
                <w:color w:val="FF0000"/>
                <w:sz w:val="20"/>
                <w:szCs w:val="20"/>
              </w:rPr>
              <w:t xml:space="preserve"> </w:t>
            </w:r>
            <w:r w:rsidRPr="0030131D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Беляевская, 31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1 общей площадью 12,1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Планерная, 11а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4, общей площадью 26,4 кв. м, расположенное на первом этаже в одноэтажном жилом доме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  <w:r w:rsidRPr="002856F1">
              <w:rPr>
                <w:sz w:val="20"/>
                <w:szCs w:val="20"/>
              </w:rPr>
              <w:br/>
              <w:t xml:space="preserve">ул. Всесоюзная, </w:t>
            </w:r>
            <w:r w:rsidRPr="002856F1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 w:rsidRPr="002856F1">
              <w:rPr>
                <w:sz w:val="20"/>
                <w:szCs w:val="20"/>
              </w:rP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9B40C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МОО «Ассоциация отечества боевых искусств»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г. Оренбург, 75 Линия, 6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2 общей площадью 270,2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C80A3E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«Агроснаб «Оренбуржье»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пр. Больничный, 6а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 общей площадью 114,3 кв. м, расположенное в подвале трехэтажного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06269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4»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  <w:r w:rsidRPr="002856F1">
              <w:rPr>
                <w:sz w:val="20"/>
                <w:szCs w:val="20"/>
              </w:rPr>
              <w:br/>
              <w:t>ул. Дружбы, 7/2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часть нежилого здания площадью 1 кв. м, расположенное на первом этаже в одно-трехэтажном здании </w:t>
            </w:r>
            <w:r w:rsidRPr="002856F1">
              <w:rPr>
                <w:sz w:val="20"/>
                <w:szCs w:val="20"/>
              </w:rPr>
              <w:br/>
              <w:t xml:space="preserve">с подвалом МОАУ «Лицей № 4» </w:t>
            </w:r>
            <w:r w:rsidRPr="002856F1">
              <w:rPr>
                <w:sz w:val="20"/>
                <w:szCs w:val="20"/>
              </w:rPr>
              <w:br/>
              <w:t>с подвалом, литер ЕЕ1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06269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Ноябрьская, д. 41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Часть нежилого здания площадью 1 кв. м, расположенная на первом этаже в двух-, трехэтажном здании с подвалом МОАУ "Гимназия </w:t>
            </w:r>
            <w:r w:rsidR="000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</w:t>
            </w: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3", литер ЕЕ2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ул. Просторная, д. 14/1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Процеров М.А.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Краснознаменная, д. 34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двух-, четырехэтажном здании с подвалом МОАУ "Гимназия N 1", литер ЕЕ1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Пикетная, д. 63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Салмышская, д. 6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305730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Чичерина, д. 21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1 общей площадью 78 кв. м, расположенное на цокольном этаже одноэтажного жилого дома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пер. Соляной, д. 5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Манежная, д. 20</w:t>
            </w:r>
          </w:p>
        </w:tc>
        <w:tc>
          <w:tcPr>
            <w:tcW w:w="6095" w:type="dxa"/>
          </w:tcPr>
          <w:p w:rsidR="00DC3557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Нежилое помещение N 5 общей площадью 11,8 кв. м, расположенное на цокольном этаже двухэтажного жилого дома</w:t>
            </w:r>
          </w:p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литер А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D87576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исключение</w:t>
            </w:r>
          </w:p>
        </w:tc>
      </w:tr>
    </w:tbl>
    <w:p w:rsidR="00574BFE" w:rsidRPr="002856F1" w:rsidRDefault="00574BFE" w:rsidP="00CB43CC">
      <w:pPr>
        <w:rPr>
          <w:sz w:val="20"/>
          <w:szCs w:val="20"/>
        </w:rPr>
      </w:pPr>
    </w:p>
    <w:sectPr w:rsidR="00574BFE" w:rsidRPr="002856F1" w:rsidSect="00B41AAD">
      <w:footerReference w:type="default" r:id="rId9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1A" w:rsidRDefault="0089351A" w:rsidP="00835553">
      <w:r>
        <w:separator/>
      </w:r>
    </w:p>
  </w:endnote>
  <w:endnote w:type="continuationSeparator" w:id="0">
    <w:p w:rsidR="0089351A" w:rsidRDefault="0089351A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E6F" w:rsidRDefault="00350E6F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1A" w:rsidRDefault="0089351A" w:rsidP="00835553">
      <w:r>
        <w:separator/>
      </w:r>
    </w:p>
  </w:footnote>
  <w:footnote w:type="continuationSeparator" w:id="0">
    <w:p w:rsidR="0089351A" w:rsidRDefault="0089351A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8"/>
    <w:rsid w:val="0000670B"/>
    <w:rsid w:val="0001543F"/>
    <w:rsid w:val="00015654"/>
    <w:rsid w:val="00016CB3"/>
    <w:rsid w:val="00031F8D"/>
    <w:rsid w:val="00040867"/>
    <w:rsid w:val="00045BA0"/>
    <w:rsid w:val="0006269F"/>
    <w:rsid w:val="00070041"/>
    <w:rsid w:val="00071EB3"/>
    <w:rsid w:val="00074B23"/>
    <w:rsid w:val="00074F59"/>
    <w:rsid w:val="0008158C"/>
    <w:rsid w:val="00083C0E"/>
    <w:rsid w:val="0009176A"/>
    <w:rsid w:val="00094B01"/>
    <w:rsid w:val="0009687E"/>
    <w:rsid w:val="000A0FB2"/>
    <w:rsid w:val="000A3565"/>
    <w:rsid w:val="000A5C61"/>
    <w:rsid w:val="000B594A"/>
    <w:rsid w:val="000B7F4D"/>
    <w:rsid w:val="000C00BA"/>
    <w:rsid w:val="000C1363"/>
    <w:rsid w:val="000C6BD1"/>
    <w:rsid w:val="000C7B68"/>
    <w:rsid w:val="000D45A1"/>
    <w:rsid w:val="000D5E1D"/>
    <w:rsid w:val="000E62B1"/>
    <w:rsid w:val="000E6839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70BA"/>
    <w:rsid w:val="001D2A09"/>
    <w:rsid w:val="001D4A95"/>
    <w:rsid w:val="001D4B1D"/>
    <w:rsid w:val="001E3CB8"/>
    <w:rsid w:val="001E5DEF"/>
    <w:rsid w:val="001E6697"/>
    <w:rsid w:val="001E7246"/>
    <w:rsid w:val="00207187"/>
    <w:rsid w:val="0020752C"/>
    <w:rsid w:val="00247862"/>
    <w:rsid w:val="002535B0"/>
    <w:rsid w:val="00254FD6"/>
    <w:rsid w:val="00260539"/>
    <w:rsid w:val="00260DF2"/>
    <w:rsid w:val="00263E5A"/>
    <w:rsid w:val="00264E84"/>
    <w:rsid w:val="00266706"/>
    <w:rsid w:val="002775B8"/>
    <w:rsid w:val="002856F1"/>
    <w:rsid w:val="00291508"/>
    <w:rsid w:val="00296486"/>
    <w:rsid w:val="002A39A3"/>
    <w:rsid w:val="002A7B37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131D"/>
    <w:rsid w:val="00305730"/>
    <w:rsid w:val="00305AB0"/>
    <w:rsid w:val="003162F2"/>
    <w:rsid w:val="0032126D"/>
    <w:rsid w:val="00334DA4"/>
    <w:rsid w:val="003378F1"/>
    <w:rsid w:val="00340BDE"/>
    <w:rsid w:val="00350E6F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937"/>
    <w:rsid w:val="003C2B56"/>
    <w:rsid w:val="003C6CA7"/>
    <w:rsid w:val="003D7AAC"/>
    <w:rsid w:val="003E0CAE"/>
    <w:rsid w:val="003E3F47"/>
    <w:rsid w:val="003E795C"/>
    <w:rsid w:val="003F629C"/>
    <w:rsid w:val="003F6343"/>
    <w:rsid w:val="00404D41"/>
    <w:rsid w:val="00410AE6"/>
    <w:rsid w:val="004177E5"/>
    <w:rsid w:val="00417E91"/>
    <w:rsid w:val="004217C4"/>
    <w:rsid w:val="00471590"/>
    <w:rsid w:val="00472390"/>
    <w:rsid w:val="00483516"/>
    <w:rsid w:val="004A2ABE"/>
    <w:rsid w:val="004A4458"/>
    <w:rsid w:val="004B0C62"/>
    <w:rsid w:val="004B0F2E"/>
    <w:rsid w:val="004B3B16"/>
    <w:rsid w:val="004C4B0A"/>
    <w:rsid w:val="004C6EA5"/>
    <w:rsid w:val="004D07F3"/>
    <w:rsid w:val="004D0FFB"/>
    <w:rsid w:val="004D5A8C"/>
    <w:rsid w:val="004D5C30"/>
    <w:rsid w:val="004D7A64"/>
    <w:rsid w:val="004E40F9"/>
    <w:rsid w:val="004E5FD8"/>
    <w:rsid w:val="004F5170"/>
    <w:rsid w:val="004F55B2"/>
    <w:rsid w:val="004F7702"/>
    <w:rsid w:val="004F7D65"/>
    <w:rsid w:val="00505D4D"/>
    <w:rsid w:val="00514D85"/>
    <w:rsid w:val="005238FC"/>
    <w:rsid w:val="00527473"/>
    <w:rsid w:val="00536ADF"/>
    <w:rsid w:val="005440BF"/>
    <w:rsid w:val="005462D3"/>
    <w:rsid w:val="00556B9A"/>
    <w:rsid w:val="00567424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37346"/>
    <w:rsid w:val="00640543"/>
    <w:rsid w:val="00640B51"/>
    <w:rsid w:val="00641151"/>
    <w:rsid w:val="00642548"/>
    <w:rsid w:val="00665A6E"/>
    <w:rsid w:val="00665D42"/>
    <w:rsid w:val="00676BFA"/>
    <w:rsid w:val="00681A66"/>
    <w:rsid w:val="00682AA4"/>
    <w:rsid w:val="006960B3"/>
    <w:rsid w:val="00696769"/>
    <w:rsid w:val="00697B62"/>
    <w:rsid w:val="00697C8A"/>
    <w:rsid w:val="006A6808"/>
    <w:rsid w:val="006A78F2"/>
    <w:rsid w:val="006A7F0F"/>
    <w:rsid w:val="006B110E"/>
    <w:rsid w:val="006B2DD1"/>
    <w:rsid w:val="006C057A"/>
    <w:rsid w:val="006C0E24"/>
    <w:rsid w:val="006C2BBD"/>
    <w:rsid w:val="006C68B5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5358"/>
    <w:rsid w:val="00835553"/>
    <w:rsid w:val="00840D51"/>
    <w:rsid w:val="00842D06"/>
    <w:rsid w:val="00851E43"/>
    <w:rsid w:val="00855856"/>
    <w:rsid w:val="00856EDE"/>
    <w:rsid w:val="00867A26"/>
    <w:rsid w:val="00873830"/>
    <w:rsid w:val="008813CC"/>
    <w:rsid w:val="00884167"/>
    <w:rsid w:val="00884C30"/>
    <w:rsid w:val="00884F7F"/>
    <w:rsid w:val="00891C74"/>
    <w:rsid w:val="0089351A"/>
    <w:rsid w:val="00894810"/>
    <w:rsid w:val="008A052C"/>
    <w:rsid w:val="008A2BC6"/>
    <w:rsid w:val="008B4327"/>
    <w:rsid w:val="008C14BA"/>
    <w:rsid w:val="008D54AC"/>
    <w:rsid w:val="008E1AB6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57AE0"/>
    <w:rsid w:val="00960445"/>
    <w:rsid w:val="0096664D"/>
    <w:rsid w:val="00966F45"/>
    <w:rsid w:val="00974988"/>
    <w:rsid w:val="009823F7"/>
    <w:rsid w:val="00984758"/>
    <w:rsid w:val="00991D3B"/>
    <w:rsid w:val="00995E11"/>
    <w:rsid w:val="00996897"/>
    <w:rsid w:val="009A75BA"/>
    <w:rsid w:val="009B0EE9"/>
    <w:rsid w:val="009B40CF"/>
    <w:rsid w:val="009B60D1"/>
    <w:rsid w:val="009B6558"/>
    <w:rsid w:val="009C4DB5"/>
    <w:rsid w:val="009C51BF"/>
    <w:rsid w:val="009C6B98"/>
    <w:rsid w:val="009D01B4"/>
    <w:rsid w:val="009D1EE5"/>
    <w:rsid w:val="009D5D22"/>
    <w:rsid w:val="009E3C18"/>
    <w:rsid w:val="009F3697"/>
    <w:rsid w:val="00A0138C"/>
    <w:rsid w:val="00A12BB4"/>
    <w:rsid w:val="00A17A09"/>
    <w:rsid w:val="00A278FD"/>
    <w:rsid w:val="00A42E80"/>
    <w:rsid w:val="00A4777C"/>
    <w:rsid w:val="00A53559"/>
    <w:rsid w:val="00A54838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D62"/>
    <w:rsid w:val="00AC5F08"/>
    <w:rsid w:val="00AC79A9"/>
    <w:rsid w:val="00AD1C0A"/>
    <w:rsid w:val="00AE21D6"/>
    <w:rsid w:val="00AE7233"/>
    <w:rsid w:val="00B040D2"/>
    <w:rsid w:val="00B042FC"/>
    <w:rsid w:val="00B144F7"/>
    <w:rsid w:val="00B14B83"/>
    <w:rsid w:val="00B20B9B"/>
    <w:rsid w:val="00B27507"/>
    <w:rsid w:val="00B35834"/>
    <w:rsid w:val="00B35A5E"/>
    <w:rsid w:val="00B361AF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5B42"/>
    <w:rsid w:val="00BA7CB6"/>
    <w:rsid w:val="00BB2F14"/>
    <w:rsid w:val="00BB70A9"/>
    <w:rsid w:val="00BD4964"/>
    <w:rsid w:val="00BD4B39"/>
    <w:rsid w:val="00BD779A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969"/>
    <w:rsid w:val="00C35FB1"/>
    <w:rsid w:val="00C55196"/>
    <w:rsid w:val="00C55393"/>
    <w:rsid w:val="00C61EBF"/>
    <w:rsid w:val="00C6229B"/>
    <w:rsid w:val="00C7389C"/>
    <w:rsid w:val="00C7578A"/>
    <w:rsid w:val="00C80A3E"/>
    <w:rsid w:val="00C86FC2"/>
    <w:rsid w:val="00C878C2"/>
    <w:rsid w:val="00C91CE2"/>
    <w:rsid w:val="00C92276"/>
    <w:rsid w:val="00C95C62"/>
    <w:rsid w:val="00C97EBF"/>
    <w:rsid w:val="00CA1DF3"/>
    <w:rsid w:val="00CB0A63"/>
    <w:rsid w:val="00CB1249"/>
    <w:rsid w:val="00CB43CC"/>
    <w:rsid w:val="00CD573D"/>
    <w:rsid w:val="00CE7B74"/>
    <w:rsid w:val="00D04216"/>
    <w:rsid w:val="00D14EC8"/>
    <w:rsid w:val="00D20211"/>
    <w:rsid w:val="00D22D3B"/>
    <w:rsid w:val="00D23D78"/>
    <w:rsid w:val="00D25AF0"/>
    <w:rsid w:val="00D25DC3"/>
    <w:rsid w:val="00D27E4A"/>
    <w:rsid w:val="00D3062E"/>
    <w:rsid w:val="00D370D6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5AA4"/>
    <w:rsid w:val="00D81516"/>
    <w:rsid w:val="00D82BFB"/>
    <w:rsid w:val="00D82F81"/>
    <w:rsid w:val="00D864BA"/>
    <w:rsid w:val="00D87576"/>
    <w:rsid w:val="00D92558"/>
    <w:rsid w:val="00D96576"/>
    <w:rsid w:val="00D977E0"/>
    <w:rsid w:val="00D97C46"/>
    <w:rsid w:val="00DA1E20"/>
    <w:rsid w:val="00DA22CE"/>
    <w:rsid w:val="00DA3AE3"/>
    <w:rsid w:val="00DA55ED"/>
    <w:rsid w:val="00DB07D3"/>
    <w:rsid w:val="00DC1A27"/>
    <w:rsid w:val="00DC3557"/>
    <w:rsid w:val="00DD3919"/>
    <w:rsid w:val="00DE2361"/>
    <w:rsid w:val="00DE34D1"/>
    <w:rsid w:val="00DE6B5E"/>
    <w:rsid w:val="00DE7E99"/>
    <w:rsid w:val="00DF04A9"/>
    <w:rsid w:val="00DF5145"/>
    <w:rsid w:val="00E0124B"/>
    <w:rsid w:val="00E04DA1"/>
    <w:rsid w:val="00E06D52"/>
    <w:rsid w:val="00E10926"/>
    <w:rsid w:val="00E138EE"/>
    <w:rsid w:val="00E21638"/>
    <w:rsid w:val="00E21B80"/>
    <w:rsid w:val="00E2617B"/>
    <w:rsid w:val="00E30E79"/>
    <w:rsid w:val="00E40D50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4B5F"/>
    <w:rsid w:val="00ED5FCD"/>
    <w:rsid w:val="00EE0144"/>
    <w:rsid w:val="00EE08DD"/>
    <w:rsid w:val="00EE454C"/>
    <w:rsid w:val="00EE4E56"/>
    <w:rsid w:val="00F12EA1"/>
    <w:rsid w:val="00F165B4"/>
    <w:rsid w:val="00F17C6B"/>
    <w:rsid w:val="00F2152D"/>
    <w:rsid w:val="00F21C1B"/>
    <w:rsid w:val="00F31107"/>
    <w:rsid w:val="00F35051"/>
    <w:rsid w:val="00F375B6"/>
    <w:rsid w:val="00F411DF"/>
    <w:rsid w:val="00F4399E"/>
    <w:rsid w:val="00F461C2"/>
    <w:rsid w:val="00F571E1"/>
    <w:rsid w:val="00F60FC6"/>
    <w:rsid w:val="00F66BB3"/>
    <w:rsid w:val="00F70298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  <w:style w:type="paragraph" w:customStyle="1" w:styleId="ConsPlusNormal">
    <w:name w:val="ConsPlusNormal"/>
    <w:rsid w:val="006425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EA7A-37B1-4307-8AA5-183D063A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11875</Words>
  <Characters>67693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Клюева Алина Радиковна</cp:lastModifiedBy>
  <cp:revision>39</cp:revision>
  <cp:lastPrinted>2021-12-14T10:21:00Z</cp:lastPrinted>
  <dcterms:created xsi:type="dcterms:W3CDTF">2023-07-03T07:12:00Z</dcterms:created>
  <dcterms:modified xsi:type="dcterms:W3CDTF">2023-07-24T07:46:00Z</dcterms:modified>
</cp:coreProperties>
</file>