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380"/>
        <w:gridCol w:w="4042"/>
        <w:gridCol w:w="380"/>
      </w:tblGrid>
      <w:tr w:rsidR="006116DE" w:rsidTr="001D619F">
        <w:trPr>
          <w:gridAfter w:val="1"/>
          <w:wAfter w:w="380" w:type="dxa"/>
          <w:cantSplit/>
          <w:trHeight w:val="110"/>
        </w:trPr>
        <w:tc>
          <w:tcPr>
            <w:tcW w:w="4395" w:type="dxa"/>
            <w:shd w:val="clear" w:color="auto" w:fill="auto"/>
          </w:tcPr>
          <w:tbl>
            <w:tblPr>
              <w:tblW w:w="10154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538"/>
              <w:gridCol w:w="5616"/>
            </w:tblGrid>
            <w:tr w:rsidR="006116DE" w:rsidRPr="00F837DE" w:rsidTr="001D619F">
              <w:trPr>
                <w:cantSplit/>
                <w:trHeight w:val="915"/>
              </w:trPr>
              <w:tc>
                <w:tcPr>
                  <w:tcW w:w="4538" w:type="dxa"/>
                  <w:vAlign w:val="center"/>
                  <w:hideMark/>
                </w:tcPr>
                <w:p w:rsidR="006116DE" w:rsidRPr="00F837DE" w:rsidRDefault="006116DE" w:rsidP="001D619F">
                  <w:pPr>
                    <w:jc w:val="center"/>
                    <w:rPr>
                      <w:lang w:val="en-US"/>
                    </w:rPr>
                  </w:pPr>
                  <w:r w:rsidRPr="000B66E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5780" cy="647700"/>
                        <wp:effectExtent l="0" t="0" r="7620" b="0"/>
                        <wp:docPr id="1" name="Рисунок 1" descr="Описание: Оренбург-герб ВЕКТОРН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0" descr="Описание: Оренбург-герб ВЕКТОРН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78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16" w:type="dxa"/>
                </w:tcPr>
                <w:p w:rsidR="006116DE" w:rsidRPr="00F837DE" w:rsidRDefault="006116DE" w:rsidP="001D619F">
                  <w:pPr>
                    <w:jc w:val="center"/>
                  </w:pPr>
                </w:p>
                <w:p w:rsidR="006116DE" w:rsidRPr="00F837DE" w:rsidRDefault="006116DE" w:rsidP="001D619F">
                  <w:pPr>
                    <w:jc w:val="center"/>
                  </w:pPr>
                </w:p>
                <w:p w:rsidR="006116DE" w:rsidRPr="00F837DE" w:rsidRDefault="006116DE" w:rsidP="001D619F"/>
              </w:tc>
            </w:tr>
            <w:tr w:rsidR="006116DE" w:rsidRPr="00F837DE" w:rsidTr="001D619F">
              <w:trPr>
                <w:trHeight w:val="2871"/>
              </w:trPr>
              <w:tc>
                <w:tcPr>
                  <w:tcW w:w="4538" w:type="dxa"/>
                </w:tcPr>
                <w:p w:rsidR="006116DE" w:rsidRPr="00F837DE" w:rsidRDefault="006116DE" w:rsidP="001D619F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1" layoutInCell="1" allowOverlap="1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1511935</wp:posOffset>
                            </wp:positionV>
                            <wp:extent cx="2613660" cy="228600"/>
                            <wp:effectExtent l="0" t="0" r="34290" b="19050"/>
                            <wp:wrapSquare wrapText="bothSides"/>
                            <wp:docPr id="648" name="Группа 6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13660" cy="228600"/>
                                      <a:chOff x="1134" y="4860"/>
                                      <a:chExt cx="3780" cy="360"/>
                                    </a:xfrm>
                                  </wpg:grpSpPr>
                                  <wps:wsp>
                                    <wps:cNvPr id="649" name="Line 138"/>
                                    <wps:cNvCnPr/>
                                    <wps:spPr bwMode="auto">
                                      <a:xfrm>
                                        <a:off x="113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0" name="Line 139"/>
                                    <wps:cNvCnPr/>
                                    <wps:spPr bwMode="auto">
                                      <a:xfrm>
                                        <a:off x="47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1" name="Line 140"/>
                                    <wps:cNvCnPr/>
                                    <wps:spPr bwMode="auto">
                                      <a:xfrm>
                                        <a:off x="491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2" name="Line 141"/>
                                    <wps:cNvCnPr/>
                                    <wps:spPr bwMode="auto">
                                      <a:xfrm>
                                        <a:off x="11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92120EA" id="Группа 648" o:spid="_x0000_s1026" style="position:absolute;margin-left:-5.1pt;margin-top:119.05pt;width:205.8pt;height:18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">
                            <v:line id="Line 138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            <v:line id="Line 139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ips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OKmxAAAANwAAAAPAAAAAAAAAAAA&#10;AAAAAKECAABkcnMvZG93bnJldi54bWxQSwUGAAAAAAQABAD5AAAAkgMAAAAA&#10;"/>
                            <v:line id="Line 140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HP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sRz3GAAAA3AAAAA8AAAAAAAAA&#10;AAAAAAAAoQIAAGRycy9kb3ducmV2LnhtbFBLBQYAAAAABAAEAPkAAACUAwAAAAA=&#10;"/>
                            <v:line id="Line 141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ZS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2UrGAAAA3AAAAA8AAAAAAAAA&#10;AAAAAAAAoQIAAGRycy9kb3ducmV2LnhtbFBLBQYAAAAABAAEAPkAAACUAwAAAAA=&#10;"/>
                            <w10:wrap type="square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6116DE" w:rsidRPr="00A12D1F" w:rsidRDefault="006116DE" w:rsidP="001D619F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 w:rsidRPr="00A12D1F">
                    <w:rPr>
                      <w:b/>
                      <w:bCs/>
                    </w:rPr>
                    <w:t>Администрация</w:t>
                  </w:r>
                  <w:r w:rsidRPr="00A12D1F">
                    <w:rPr>
                      <w:b/>
                      <w:bCs/>
                    </w:rPr>
                    <w:br/>
                    <w:t>города Оренбурга</w:t>
                  </w:r>
                </w:p>
                <w:p w:rsidR="006116DE" w:rsidRPr="00C8418E" w:rsidRDefault="006116DE" w:rsidP="001D619F">
                  <w:pPr>
                    <w:keepNext/>
                    <w:jc w:val="center"/>
                    <w:outlineLvl w:val="0"/>
                    <w:rPr>
                      <w:b/>
                      <w:bCs/>
                      <w:sz w:val="12"/>
                    </w:rPr>
                  </w:pPr>
                </w:p>
                <w:p w:rsidR="006116DE" w:rsidRPr="00A12D1F" w:rsidRDefault="006116DE" w:rsidP="001D619F">
                  <w:pPr>
                    <w:keepNext/>
                    <w:keepLines/>
                    <w:ind w:left="-32"/>
                    <w:jc w:val="center"/>
                    <w:outlineLvl w:val="0"/>
                    <w:rPr>
                      <w:sz w:val="14"/>
                    </w:rPr>
                  </w:pPr>
                  <w:r w:rsidRPr="00A12D1F">
                    <w:rPr>
                      <w:b/>
                      <w:bCs/>
                    </w:rPr>
                    <w:t xml:space="preserve">НАЧАЛЬНИК </w:t>
                  </w:r>
                  <w:r>
                    <w:rPr>
                      <w:b/>
                      <w:bCs/>
                    </w:rPr>
                    <w:t xml:space="preserve">ФИНАНСОВОГО </w:t>
                  </w:r>
                  <w:r w:rsidRPr="00A12D1F">
                    <w:rPr>
                      <w:b/>
                      <w:bCs/>
                      <w:szCs w:val="28"/>
                    </w:rPr>
                    <w:t>УПРАВЛЕНИ</w:t>
                  </w:r>
                  <w:r>
                    <w:rPr>
                      <w:b/>
                      <w:bCs/>
                      <w:szCs w:val="28"/>
                    </w:rPr>
                    <w:t>Я</w:t>
                  </w:r>
                  <w:r w:rsidRPr="00A12D1F">
                    <w:rPr>
                      <w:b/>
                      <w:bCs/>
                      <w:szCs w:val="28"/>
                    </w:rPr>
                    <w:t xml:space="preserve"> </w:t>
                  </w:r>
                </w:p>
                <w:p w:rsidR="006116DE" w:rsidRPr="00C8418E" w:rsidRDefault="006116DE" w:rsidP="001D619F">
                  <w:pPr>
                    <w:keepNext/>
                    <w:ind w:left="-32"/>
                    <w:jc w:val="center"/>
                    <w:outlineLvl w:val="0"/>
                    <w:rPr>
                      <w:b/>
                      <w:bCs/>
                      <w:sz w:val="14"/>
                    </w:rPr>
                  </w:pPr>
                </w:p>
                <w:p w:rsidR="006116DE" w:rsidRPr="00A12D1F" w:rsidRDefault="006116DE" w:rsidP="001D619F">
                  <w:pPr>
                    <w:ind w:left="-32"/>
                    <w:jc w:val="center"/>
                    <w:rPr>
                      <w:b/>
                    </w:rPr>
                  </w:pPr>
                  <w:r w:rsidRPr="00A12D1F">
                    <w:rPr>
                      <w:b/>
                    </w:rPr>
                    <w:t>ПРИКАЗ</w:t>
                  </w:r>
                </w:p>
                <w:p w:rsidR="006116DE" w:rsidRPr="00A12D1F" w:rsidRDefault="006116DE" w:rsidP="001D619F">
                  <w:pPr>
                    <w:ind w:left="-32"/>
                    <w:jc w:val="center"/>
                    <w:rPr>
                      <w:b/>
                      <w:sz w:val="12"/>
                    </w:rPr>
                  </w:pPr>
                </w:p>
                <w:p w:rsidR="006116DE" w:rsidRPr="00DB2CB1" w:rsidRDefault="006116DE" w:rsidP="001D619F">
                  <w:pPr>
                    <w:ind w:left="-32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                        </w:t>
                  </w:r>
                  <w:r w:rsidR="00A15D0D" w:rsidRPr="00A15D0D">
                    <w:rPr>
                      <w:sz w:val="21"/>
                      <w:szCs w:val="21"/>
                      <w:u w:val="single"/>
                    </w:rPr>
                    <w:t>16.07.2024</w:t>
                  </w:r>
                  <w:r w:rsidRPr="00A15D0D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B2CB1">
                    <w:rPr>
                      <w:sz w:val="28"/>
                      <w:szCs w:val="28"/>
                    </w:rPr>
                    <w:t xml:space="preserve">№ </w:t>
                  </w:r>
                  <w:r w:rsidR="00A15D0D" w:rsidRPr="00A15D0D">
                    <w:rPr>
                      <w:sz w:val="21"/>
                      <w:szCs w:val="21"/>
                      <w:u w:val="single"/>
                    </w:rPr>
                    <w:t>54</w:t>
                  </w:r>
                </w:p>
                <w:p w:rsidR="00702ABE" w:rsidRDefault="00702ABE" w:rsidP="000B1A23">
                  <w:pPr>
                    <w:tabs>
                      <w:tab w:val="left" w:pos="4512"/>
                    </w:tabs>
                    <w:ind w:right="-101"/>
                    <w:jc w:val="both"/>
                  </w:pPr>
                </w:p>
                <w:p w:rsidR="006116DE" w:rsidRPr="00377C5C" w:rsidRDefault="006116DE" w:rsidP="002827AF">
                  <w:pPr>
                    <w:tabs>
                      <w:tab w:val="left" w:pos="4512"/>
                    </w:tabs>
                    <w:ind w:right="-101"/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="00702ABE">
                    <w:rPr>
                      <w:sz w:val="24"/>
                      <w:szCs w:val="24"/>
                    </w:rPr>
                    <w:t xml:space="preserve"> </w:t>
                  </w:r>
                  <w:r w:rsidR="000B1A23">
                    <w:rPr>
                      <w:sz w:val="24"/>
                      <w:szCs w:val="24"/>
                    </w:rPr>
                    <w:t>внесении изменени</w:t>
                  </w:r>
                  <w:r w:rsidR="002827AF">
                    <w:rPr>
                      <w:sz w:val="24"/>
                      <w:szCs w:val="24"/>
                    </w:rPr>
                    <w:t>й</w:t>
                  </w:r>
                  <w:r w:rsidR="000B1A23">
                    <w:rPr>
                      <w:sz w:val="24"/>
                      <w:szCs w:val="24"/>
                    </w:rPr>
                    <w:t xml:space="preserve"> в приказ от 22.05.2024 №</w:t>
                  </w:r>
                  <w:r w:rsidR="00F32945">
                    <w:rPr>
                      <w:sz w:val="24"/>
                      <w:szCs w:val="24"/>
                    </w:rPr>
                    <w:t xml:space="preserve"> </w:t>
                  </w:r>
                  <w:r w:rsidR="000B1A23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616" w:type="dxa"/>
                </w:tcPr>
                <w:p w:rsidR="006116DE" w:rsidRPr="00F837DE" w:rsidRDefault="006116DE" w:rsidP="001D619F">
                  <w:pPr>
                    <w:widowControl w:val="0"/>
                    <w:tabs>
                      <w:tab w:val="left" w:pos="908"/>
                      <w:tab w:val="left" w:pos="4718"/>
                    </w:tabs>
                    <w:ind w:left="1050" w:right="318"/>
                    <w:jc w:val="both"/>
                    <w:rPr>
                      <w:bCs/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rPr>
                      <w:sz w:val="28"/>
                    </w:rPr>
                  </w:pPr>
                </w:p>
              </w:tc>
            </w:tr>
          </w:tbl>
          <w:p w:rsidR="006116DE" w:rsidRPr="00377C5C" w:rsidRDefault="006116DE" w:rsidP="001D619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6116DE" w:rsidRPr="00377C5C" w:rsidRDefault="006116DE" w:rsidP="001D619F">
            <w:pPr>
              <w:rPr>
                <w:b/>
              </w:rPr>
            </w:pPr>
          </w:p>
        </w:tc>
      </w:tr>
      <w:tr w:rsidR="006116DE" w:rsidTr="001D619F">
        <w:trPr>
          <w:trHeight w:val="531"/>
        </w:trPr>
        <w:tc>
          <w:tcPr>
            <w:tcW w:w="4775" w:type="dxa"/>
            <w:gridSpan w:val="2"/>
            <w:shd w:val="clear" w:color="auto" w:fill="auto"/>
          </w:tcPr>
          <w:p w:rsidR="006116DE" w:rsidRPr="00377C5C" w:rsidRDefault="006116DE" w:rsidP="001D619F">
            <w:pPr>
              <w:tabs>
                <w:tab w:val="left" w:pos="4287"/>
              </w:tabs>
              <w:ind w:right="-10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6116DE" w:rsidRPr="003E4EC3" w:rsidRDefault="006116DE" w:rsidP="001D619F">
            <w:pPr>
              <w:widowControl w:val="0"/>
              <w:ind w:left="783" w:right="-533"/>
              <w:rPr>
                <w:b/>
                <w:bCs/>
                <w:sz w:val="28"/>
              </w:rPr>
            </w:pPr>
          </w:p>
        </w:tc>
      </w:tr>
    </w:tbl>
    <w:p w:rsidR="006116DE" w:rsidRDefault="006116DE" w:rsidP="006116DE">
      <w:pPr>
        <w:tabs>
          <w:tab w:val="left" w:pos="3969"/>
        </w:tabs>
        <w:ind w:right="458"/>
        <w:rPr>
          <w:sz w:val="26"/>
        </w:rPr>
      </w:pPr>
    </w:p>
    <w:p w:rsidR="006116DE" w:rsidRDefault="006116DE" w:rsidP="006116DE">
      <w:pPr>
        <w:tabs>
          <w:tab w:val="left" w:pos="709"/>
          <w:tab w:val="left" w:pos="3969"/>
          <w:tab w:val="left" w:pos="10205"/>
        </w:tabs>
        <w:ind w:right="-1" w:firstLine="709"/>
        <w:jc w:val="both"/>
        <w:rPr>
          <w:sz w:val="28"/>
          <w:szCs w:val="28"/>
        </w:rPr>
      </w:pPr>
      <w:r w:rsidRPr="006E035A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6E0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220.1 </w:t>
      </w:r>
      <w:r w:rsidRPr="006E035A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6E035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6E035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E035A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приказом Министерства финансов Российской Федерации </w:t>
      </w:r>
      <w:r w:rsidR="00F3294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01.04.2020 № 14н «Об Общих требованиях к порядку открытия и ведения лицевых счетов», 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</w:t>
      </w:r>
      <w:r w:rsidRPr="006E035A">
        <w:rPr>
          <w:sz w:val="28"/>
          <w:szCs w:val="28"/>
        </w:rPr>
        <w:t>:</w:t>
      </w:r>
    </w:p>
    <w:p w:rsidR="006116DE" w:rsidRPr="006E035A" w:rsidRDefault="006116DE" w:rsidP="006116DE">
      <w:pPr>
        <w:tabs>
          <w:tab w:val="left" w:pos="3969"/>
          <w:tab w:val="left" w:pos="10205"/>
        </w:tabs>
        <w:ind w:right="28" w:firstLine="709"/>
        <w:jc w:val="both"/>
        <w:rPr>
          <w:sz w:val="28"/>
          <w:szCs w:val="28"/>
        </w:rPr>
      </w:pPr>
    </w:p>
    <w:p w:rsidR="00002800" w:rsidRDefault="006116DE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 w:rsidRPr="006E035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B1A23">
        <w:rPr>
          <w:sz w:val="28"/>
          <w:szCs w:val="28"/>
        </w:rPr>
        <w:t xml:space="preserve">Внести в приложение к приказу </w:t>
      </w:r>
      <w:r w:rsidR="002827AF">
        <w:rPr>
          <w:sz w:val="28"/>
          <w:szCs w:val="28"/>
        </w:rPr>
        <w:t xml:space="preserve">начальника </w:t>
      </w:r>
      <w:r w:rsidR="000B1A23">
        <w:rPr>
          <w:sz w:val="28"/>
          <w:szCs w:val="28"/>
        </w:rPr>
        <w:t xml:space="preserve">финансового управления </w:t>
      </w:r>
      <w:r w:rsidR="002827AF">
        <w:rPr>
          <w:sz w:val="28"/>
          <w:szCs w:val="28"/>
        </w:rPr>
        <w:t xml:space="preserve">администрации города Оренбурга </w:t>
      </w:r>
      <w:r w:rsidR="000B1A23">
        <w:rPr>
          <w:sz w:val="28"/>
          <w:szCs w:val="28"/>
        </w:rPr>
        <w:t>от 22.05.2024 №</w:t>
      </w:r>
      <w:r w:rsidR="00F32945">
        <w:rPr>
          <w:sz w:val="28"/>
          <w:szCs w:val="28"/>
        </w:rPr>
        <w:t xml:space="preserve"> </w:t>
      </w:r>
      <w:r w:rsidR="000B1A23">
        <w:rPr>
          <w:sz w:val="28"/>
          <w:szCs w:val="28"/>
        </w:rPr>
        <w:t>30 «</w:t>
      </w:r>
      <w:r w:rsidR="000B1A23" w:rsidRPr="00377C5C">
        <w:rPr>
          <w:sz w:val="28"/>
          <w:szCs w:val="28"/>
        </w:rPr>
        <w:t>Об утверждении Порядка открытия</w:t>
      </w:r>
      <w:r w:rsidR="000B1A23">
        <w:rPr>
          <w:sz w:val="28"/>
          <w:szCs w:val="28"/>
        </w:rPr>
        <w:t xml:space="preserve"> </w:t>
      </w:r>
      <w:r w:rsidR="000B1A23" w:rsidRPr="00377C5C">
        <w:rPr>
          <w:sz w:val="28"/>
          <w:szCs w:val="28"/>
        </w:rPr>
        <w:t>и ведения лицевых счетов</w:t>
      </w:r>
      <w:r w:rsidR="000B1A23">
        <w:rPr>
          <w:sz w:val="28"/>
          <w:szCs w:val="28"/>
        </w:rPr>
        <w:t>»</w:t>
      </w:r>
      <w:r w:rsidR="00431C08">
        <w:rPr>
          <w:sz w:val="28"/>
          <w:szCs w:val="28"/>
        </w:rPr>
        <w:t xml:space="preserve"> </w:t>
      </w:r>
      <w:r w:rsidR="00002800">
        <w:rPr>
          <w:sz w:val="28"/>
          <w:szCs w:val="28"/>
        </w:rPr>
        <w:t>следующие изменения:</w:t>
      </w:r>
    </w:p>
    <w:p w:rsidR="006116DE" w:rsidRDefault="00002800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B2C6F">
        <w:rPr>
          <w:sz w:val="28"/>
          <w:szCs w:val="28"/>
        </w:rPr>
        <w:t>п</w:t>
      </w:r>
      <w:r w:rsidR="00431C08">
        <w:rPr>
          <w:sz w:val="28"/>
          <w:szCs w:val="28"/>
        </w:rPr>
        <w:t>ункт 1.2</w:t>
      </w:r>
      <w:r w:rsidR="00B918FE">
        <w:rPr>
          <w:sz w:val="28"/>
          <w:szCs w:val="28"/>
        </w:rPr>
        <w:t xml:space="preserve"> приложения</w:t>
      </w:r>
      <w:r w:rsidR="00431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431C08">
        <w:rPr>
          <w:sz w:val="28"/>
          <w:szCs w:val="28"/>
        </w:rPr>
        <w:t>в новой редакции:</w:t>
      </w:r>
    </w:p>
    <w:p w:rsidR="00431C08" w:rsidRDefault="00431C08" w:rsidP="00431C0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«1.2. Лицевые счета открываются отделом казначейского исполнения бюджета финансового управления (далее – отдел казначейского исполнения бюджета). При открытии лицевого счета начальник отдела казначейского исполнения бюджета (его заместитель) присваивает ему в установленном порядке уникальный номер, при этом номер лицевого счета должен определять принадлежность участника системы казначейских платежей</w:t>
      </w:r>
      <w:r w:rsidR="00F3294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к соответствующему органу, осуществляющему:</w:t>
      </w:r>
    </w:p>
    <w:p w:rsidR="00431C08" w:rsidRDefault="00431C08" w:rsidP="00431C0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функции главного распорядителя средств бюджета города Оренбурга      в отношении казенного учреждения, получателя средств из бюджета, </w:t>
      </w:r>
      <w:r>
        <w:rPr>
          <w:rFonts w:eastAsia="Calibri"/>
          <w:sz w:val="28"/>
          <w:szCs w:val="28"/>
          <w:lang w:eastAsia="en-US"/>
        </w:rPr>
        <w:t>участника казначейского сопровождения</w:t>
      </w:r>
      <w:r>
        <w:rPr>
          <w:sz w:val="28"/>
          <w:szCs w:val="28"/>
        </w:rPr>
        <w:t xml:space="preserve"> (далее – ГРБС);</w:t>
      </w:r>
    </w:p>
    <w:p w:rsidR="00431C08" w:rsidRDefault="00431C08" w:rsidP="00431C0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функции и полномочия учредителя в отношении муниципального бюджетного и автономного учреждения города Оренбурга </w:t>
      </w:r>
      <w:r w:rsidR="005456DF">
        <w:rPr>
          <w:sz w:val="28"/>
          <w:szCs w:val="28"/>
        </w:rPr>
        <w:t xml:space="preserve">                             </w:t>
      </w:r>
      <w:proofErr w:type="gramStart"/>
      <w:r w:rsidR="005456DF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Учредитель).</w:t>
      </w:r>
    </w:p>
    <w:p w:rsidR="00431C08" w:rsidRDefault="00431C08" w:rsidP="00431C08">
      <w:pPr>
        <w:pStyle w:val="ConsPlusNormal"/>
        <w:tabs>
          <w:tab w:val="left" w:pos="709"/>
        </w:tabs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Номер лицевого счета состоит из девяти разрядов и имеет 4-х уровневую иерархическую структуру (ААА.ББ.ВВВ.Г). Структура лицевого счета включает в себя:</w:t>
      </w:r>
    </w:p>
    <w:p w:rsidR="00431C08" w:rsidRDefault="00431C08" w:rsidP="00431C08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1) три знака (ААА) – код ГРБС (Учредителя);</w:t>
      </w:r>
    </w:p>
    <w:p w:rsidR="00431C08" w:rsidRDefault="00431C08" w:rsidP="00431C08">
      <w:pPr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2) два знака (ББ) - тип учреждения (10 - казенное </w:t>
      </w:r>
      <w:proofErr w:type="gramStart"/>
      <w:r>
        <w:rPr>
          <w:rFonts w:eastAsia="Calibri"/>
          <w:sz w:val="28"/>
          <w:szCs w:val="28"/>
          <w:lang w:eastAsia="en-US"/>
        </w:rPr>
        <w:t>учреждение;</w:t>
      </w:r>
      <w:r w:rsidR="00F329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 20 - бюджетное учреждение; 30 - автономное учреждение; 40 – получатель средств из бюджета, </w:t>
      </w:r>
      <w:r w:rsidRPr="00005036">
        <w:rPr>
          <w:rFonts w:eastAsia="Calibri"/>
          <w:sz w:val="28"/>
          <w:szCs w:val="28"/>
          <w:lang w:eastAsia="en-US"/>
        </w:rPr>
        <w:t>участник казначейского сопровождения</w:t>
      </w:r>
      <w:r>
        <w:rPr>
          <w:rFonts w:eastAsia="Calibri"/>
          <w:sz w:val="28"/>
          <w:szCs w:val="28"/>
          <w:lang w:eastAsia="en-US"/>
        </w:rPr>
        <w:t>);</w:t>
      </w:r>
    </w:p>
    <w:p w:rsidR="00431C08" w:rsidRDefault="00431C08" w:rsidP="00431C08">
      <w:pPr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3) три знака (ВВВ) - порядковый номер в рамках ГРБС (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Учредителя)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по журналу регистрации лицевых счетов по форме </w:t>
      </w:r>
      <w:r>
        <w:rPr>
          <w:sz w:val="28"/>
          <w:szCs w:val="28"/>
        </w:rPr>
        <w:t>согласно приложению                  1 к настоящему Порядку;</w:t>
      </w:r>
    </w:p>
    <w:p w:rsidR="00431C08" w:rsidRDefault="00431C08" w:rsidP="00431C08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4) один знак (Г) - тип используемых средств, а именно:</w:t>
      </w:r>
    </w:p>
    <w:p w:rsidR="00431C08" w:rsidRDefault="00431C08" w:rsidP="00431C08">
      <w:pPr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0 – распорядительный;</w:t>
      </w:r>
    </w:p>
    <w:p w:rsidR="00431C08" w:rsidRDefault="00431C08" w:rsidP="00431C08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1 - деятельность, осуществляемая за счет средств бюджета города Оренбурга;</w:t>
      </w:r>
    </w:p>
    <w:p w:rsidR="00431C08" w:rsidRDefault="00431C08" w:rsidP="00431C08">
      <w:pPr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 – иная приносящая доход деятельность (собственные доходы муниципальных </w:t>
      </w:r>
      <w:r>
        <w:rPr>
          <w:sz w:val="28"/>
          <w:szCs w:val="28"/>
        </w:rPr>
        <w:t xml:space="preserve">бюджетных и автономных </w:t>
      </w:r>
      <w:r>
        <w:rPr>
          <w:rFonts w:eastAsia="Calibri"/>
          <w:sz w:val="28"/>
          <w:szCs w:val="28"/>
          <w:lang w:eastAsia="en-US"/>
        </w:rPr>
        <w:t>учреждений города Оренбурга);</w:t>
      </w:r>
    </w:p>
    <w:p w:rsidR="00431C08" w:rsidRDefault="00431C08" w:rsidP="00431C08">
      <w:pPr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3 – средства, поступающие во временное распоряжение;</w:t>
      </w:r>
    </w:p>
    <w:p w:rsidR="00431C08" w:rsidRDefault="00431C08" w:rsidP="00431C08">
      <w:pPr>
        <w:tabs>
          <w:tab w:val="left" w:pos="426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4 - субсидии на финансовое обеспечение выполнения муниципального задания;</w:t>
      </w:r>
    </w:p>
    <w:p w:rsidR="00431C08" w:rsidRDefault="00431C08" w:rsidP="00431C08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5 - субсидии на иные цели, субсидии на капитальные вложения; </w:t>
      </w:r>
    </w:p>
    <w:p w:rsidR="00431C08" w:rsidRPr="000302E7" w:rsidRDefault="00431C08" w:rsidP="00431C08">
      <w:pPr>
        <w:tabs>
          <w:tab w:val="left" w:pos="709"/>
        </w:tabs>
        <w:ind w:right="-2"/>
        <w:jc w:val="both"/>
        <w:rPr>
          <w:rFonts w:eastAsia="Calibri"/>
          <w:b/>
          <w:sz w:val="28"/>
          <w:szCs w:val="28"/>
          <w:lang w:eastAsia="en-US"/>
        </w:rPr>
      </w:pPr>
      <w:r w:rsidRPr="000302E7">
        <w:rPr>
          <w:rFonts w:eastAsia="Calibri"/>
          <w:b/>
          <w:sz w:val="28"/>
          <w:szCs w:val="28"/>
          <w:lang w:eastAsia="en-US"/>
        </w:rPr>
        <w:t xml:space="preserve">         </w:t>
      </w:r>
      <w:r w:rsidRPr="00005036">
        <w:rPr>
          <w:rFonts w:eastAsia="Calibri"/>
          <w:sz w:val="28"/>
          <w:szCs w:val="28"/>
          <w:lang w:eastAsia="en-US"/>
        </w:rPr>
        <w:t>6</w:t>
      </w:r>
      <w:r w:rsidRPr="000302E7">
        <w:rPr>
          <w:rFonts w:eastAsia="Calibri"/>
          <w:b/>
          <w:sz w:val="28"/>
          <w:szCs w:val="28"/>
          <w:lang w:eastAsia="en-US"/>
        </w:rPr>
        <w:t xml:space="preserve"> –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77E0C">
        <w:rPr>
          <w:rFonts w:eastAsia="Calibri"/>
          <w:sz w:val="28"/>
          <w:szCs w:val="28"/>
          <w:lang w:eastAsia="en-US"/>
        </w:rPr>
        <w:t>средства</w:t>
      </w:r>
      <w:r>
        <w:rPr>
          <w:rFonts w:eastAsia="Calibri"/>
          <w:sz w:val="28"/>
          <w:szCs w:val="28"/>
          <w:lang w:eastAsia="en-US"/>
        </w:rPr>
        <w:t>, поступающие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получателю средств из бюджета в виде субсидий и</w:t>
      </w:r>
      <w:r w:rsidRPr="000302E7">
        <w:rPr>
          <w:rFonts w:eastAsia="Calibri"/>
          <w:b/>
          <w:sz w:val="28"/>
          <w:szCs w:val="28"/>
          <w:lang w:eastAsia="en-US"/>
        </w:rPr>
        <w:t xml:space="preserve"> </w:t>
      </w:r>
      <w:r w:rsidRPr="0064230E">
        <w:rPr>
          <w:rFonts w:eastAsia="Calibri"/>
          <w:sz w:val="28"/>
          <w:szCs w:val="28"/>
          <w:lang w:eastAsia="en-US"/>
        </w:rPr>
        <w:t>средства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участнику</w:t>
      </w:r>
      <w:r w:rsidRPr="00005036">
        <w:rPr>
          <w:rFonts w:eastAsia="Calibri"/>
          <w:sz w:val="28"/>
          <w:szCs w:val="28"/>
          <w:lang w:eastAsia="en-US"/>
        </w:rPr>
        <w:t xml:space="preserve"> казначейского сопровождения.</w:t>
      </w:r>
      <w:r w:rsidRPr="000302E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31C08" w:rsidRDefault="00431C08" w:rsidP="00431C08">
      <w:pPr>
        <w:pStyle w:val="ConsPlusNormal"/>
        <w:ind w:right="-2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Лицевые счета участникам</w:t>
      </w:r>
      <w:r w:rsidRPr="006B5777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 </w:t>
      </w:r>
      <w:r>
        <w:rPr>
          <w:rFonts w:ascii="Times New Roman" w:hAnsi="Times New Roman" w:cs="Times New Roman"/>
          <w:sz w:val="28"/>
          <w:szCs w:val="28"/>
        </w:rPr>
        <w:t xml:space="preserve">открываются к казначейским счетам финансового управления, открытым в Управлении Федерального казначейства по Оренбургской области (далее - УФК </w:t>
      </w:r>
      <w:r w:rsidRPr="008C64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по Оренбургской области).</w:t>
      </w:r>
      <w:r w:rsidR="00002800">
        <w:rPr>
          <w:rFonts w:ascii="Times New Roman" w:hAnsi="Times New Roman" w:cs="Times New Roman"/>
          <w:sz w:val="28"/>
          <w:szCs w:val="28"/>
        </w:rPr>
        <w:t>»</w:t>
      </w:r>
      <w:r w:rsidR="002827AF">
        <w:rPr>
          <w:rFonts w:ascii="Times New Roman" w:hAnsi="Times New Roman" w:cs="Times New Roman"/>
          <w:sz w:val="28"/>
          <w:szCs w:val="28"/>
        </w:rPr>
        <w:t>;</w:t>
      </w:r>
    </w:p>
    <w:p w:rsidR="00431C08" w:rsidRDefault="00002800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AB2C6F">
        <w:rPr>
          <w:sz w:val="28"/>
          <w:szCs w:val="28"/>
        </w:rPr>
        <w:t xml:space="preserve"> подпункт 5 п</w:t>
      </w:r>
      <w:r>
        <w:rPr>
          <w:sz w:val="28"/>
          <w:szCs w:val="28"/>
        </w:rPr>
        <w:t>ункт</w:t>
      </w:r>
      <w:r w:rsidR="00B918FE">
        <w:rPr>
          <w:sz w:val="28"/>
          <w:szCs w:val="28"/>
        </w:rPr>
        <w:t>а</w:t>
      </w:r>
      <w:r>
        <w:rPr>
          <w:sz w:val="28"/>
          <w:szCs w:val="28"/>
        </w:rPr>
        <w:t xml:space="preserve"> 1.3 </w:t>
      </w:r>
      <w:r w:rsidR="00B918FE">
        <w:rPr>
          <w:sz w:val="28"/>
          <w:szCs w:val="28"/>
        </w:rPr>
        <w:t xml:space="preserve">приложения </w:t>
      </w:r>
      <w:r w:rsidR="00AB2C6F">
        <w:rPr>
          <w:sz w:val="28"/>
          <w:szCs w:val="28"/>
        </w:rPr>
        <w:t>изложить в новой редакции:</w:t>
      </w:r>
    </w:p>
    <w:p w:rsidR="000B1A23" w:rsidRDefault="00AB2C6F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 xml:space="preserve">«5) для учета операций со средствами муниципальных бюджетных </w:t>
      </w:r>
      <w:r w:rsidRPr="008C644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автономных учреждений </w:t>
      </w:r>
      <w:r w:rsidRPr="00240EAE">
        <w:rPr>
          <w:sz w:val="28"/>
          <w:szCs w:val="28"/>
        </w:rPr>
        <w:t xml:space="preserve">города Оренбурга </w:t>
      </w:r>
      <w:r>
        <w:rPr>
          <w:sz w:val="28"/>
          <w:szCs w:val="28"/>
        </w:rPr>
        <w:t>в виде субсидий на иные цели, субсидий на капитальные вложения</w:t>
      </w:r>
      <w:r w:rsidR="00F3294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2827AF">
        <w:rPr>
          <w:sz w:val="28"/>
          <w:szCs w:val="28"/>
        </w:rPr>
        <w:t>;</w:t>
      </w:r>
    </w:p>
    <w:p w:rsidR="00AB2C6F" w:rsidRDefault="00AB2C6F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>3) изложить приложение 2 к приложению в новой редакции, согласно приложению №</w:t>
      </w:r>
      <w:r w:rsidR="000A7F72">
        <w:rPr>
          <w:sz w:val="28"/>
          <w:szCs w:val="28"/>
        </w:rPr>
        <w:t xml:space="preserve"> </w:t>
      </w:r>
      <w:r w:rsidR="002827AF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AB2C6F" w:rsidRDefault="00AB2C6F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Pr="00AB2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приложение </w:t>
      </w:r>
      <w:r w:rsidR="000A7F72">
        <w:rPr>
          <w:sz w:val="28"/>
          <w:szCs w:val="28"/>
        </w:rPr>
        <w:t>4</w:t>
      </w:r>
      <w:r>
        <w:rPr>
          <w:sz w:val="28"/>
          <w:szCs w:val="28"/>
        </w:rPr>
        <w:t xml:space="preserve"> к приложению в новой редакции, согласно приложению №</w:t>
      </w:r>
      <w:r w:rsidR="000A7F72">
        <w:rPr>
          <w:sz w:val="28"/>
          <w:szCs w:val="28"/>
        </w:rPr>
        <w:t xml:space="preserve"> </w:t>
      </w:r>
      <w:r w:rsidR="002827AF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0A7F72" w:rsidRDefault="000A7F72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Pr="000A7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приложение 5 к приложению в новой редакции, согласно приложению № </w:t>
      </w:r>
      <w:r w:rsidR="00BD5C4F">
        <w:rPr>
          <w:sz w:val="28"/>
          <w:szCs w:val="28"/>
        </w:rPr>
        <w:t>3</w:t>
      </w:r>
      <w:r w:rsidR="00B918FE">
        <w:rPr>
          <w:sz w:val="28"/>
          <w:szCs w:val="28"/>
        </w:rPr>
        <w:t>.</w:t>
      </w:r>
    </w:p>
    <w:p w:rsidR="006116DE" w:rsidRDefault="00B918FE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116DE">
        <w:rPr>
          <w:sz w:val="28"/>
          <w:szCs w:val="28"/>
        </w:rPr>
        <w:t>. Организацию</w:t>
      </w:r>
      <w:r w:rsidR="006116DE" w:rsidRPr="006E035A">
        <w:rPr>
          <w:sz w:val="28"/>
          <w:szCs w:val="28"/>
        </w:rPr>
        <w:t xml:space="preserve"> исполнени</w:t>
      </w:r>
      <w:r w:rsidR="006116DE">
        <w:rPr>
          <w:sz w:val="28"/>
          <w:szCs w:val="28"/>
        </w:rPr>
        <w:t>я</w:t>
      </w:r>
      <w:r w:rsidR="006116DE" w:rsidRPr="006E035A">
        <w:rPr>
          <w:sz w:val="28"/>
          <w:szCs w:val="28"/>
        </w:rPr>
        <w:t xml:space="preserve"> настоящего </w:t>
      </w:r>
      <w:r w:rsidR="006116DE">
        <w:rPr>
          <w:sz w:val="28"/>
          <w:szCs w:val="28"/>
        </w:rPr>
        <w:t>п</w:t>
      </w:r>
      <w:r w:rsidR="006116DE" w:rsidRPr="006E035A">
        <w:rPr>
          <w:sz w:val="28"/>
          <w:szCs w:val="28"/>
        </w:rPr>
        <w:t xml:space="preserve">риказа возложить </w:t>
      </w:r>
      <w:r w:rsidR="00F32945">
        <w:rPr>
          <w:sz w:val="28"/>
          <w:szCs w:val="28"/>
        </w:rPr>
        <w:t xml:space="preserve">                        </w:t>
      </w:r>
      <w:r w:rsidR="006116DE" w:rsidRPr="006E035A">
        <w:rPr>
          <w:sz w:val="28"/>
          <w:szCs w:val="28"/>
        </w:rPr>
        <w:t xml:space="preserve">на </w:t>
      </w:r>
      <w:r w:rsidR="006116DE">
        <w:rPr>
          <w:sz w:val="28"/>
          <w:szCs w:val="28"/>
        </w:rPr>
        <w:t xml:space="preserve">начальника </w:t>
      </w:r>
      <w:r w:rsidR="006116DE" w:rsidRPr="006E035A">
        <w:rPr>
          <w:sz w:val="28"/>
          <w:szCs w:val="28"/>
        </w:rPr>
        <w:t>отдела</w:t>
      </w:r>
      <w:r w:rsidR="006116DE">
        <w:rPr>
          <w:sz w:val="28"/>
          <w:szCs w:val="28"/>
        </w:rPr>
        <w:t xml:space="preserve"> к</w:t>
      </w:r>
      <w:r w:rsidR="00F32945">
        <w:rPr>
          <w:sz w:val="28"/>
          <w:szCs w:val="28"/>
        </w:rPr>
        <w:t>азначейского исполнения бюджета</w:t>
      </w:r>
      <w:r w:rsidR="006116DE">
        <w:rPr>
          <w:sz w:val="28"/>
          <w:szCs w:val="28"/>
        </w:rPr>
        <w:t>.</w:t>
      </w:r>
    </w:p>
    <w:p w:rsidR="006116DE" w:rsidRPr="00C44082" w:rsidRDefault="006116DE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</w:p>
    <w:p w:rsidR="006116DE" w:rsidRDefault="006116DE" w:rsidP="006116DE">
      <w:pPr>
        <w:pStyle w:val="21"/>
        <w:ind w:left="660"/>
        <w:rPr>
          <w:sz w:val="28"/>
          <w:szCs w:val="28"/>
        </w:rPr>
      </w:pPr>
    </w:p>
    <w:p w:rsidR="006116DE" w:rsidRDefault="006116DE" w:rsidP="006116DE">
      <w:pPr>
        <w:ind w:right="-1"/>
        <w:rPr>
          <w:sz w:val="28"/>
          <w:szCs w:val="28"/>
        </w:rPr>
      </w:pPr>
      <w:r>
        <w:rPr>
          <w:sz w:val="28"/>
          <w:szCs w:val="28"/>
        </w:rPr>
        <w:t>Н</w:t>
      </w:r>
      <w:r w:rsidRPr="006E035A">
        <w:rPr>
          <w:sz w:val="28"/>
          <w:szCs w:val="28"/>
        </w:rPr>
        <w:t xml:space="preserve">ачальник управления              </w:t>
      </w:r>
      <w:r>
        <w:rPr>
          <w:sz w:val="28"/>
          <w:szCs w:val="28"/>
        </w:rPr>
        <w:t xml:space="preserve">        </w:t>
      </w:r>
      <w:r w:rsidRPr="006E0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E0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6116DE" w:rsidRDefault="006116DE" w:rsidP="006116DE">
      <w:pPr>
        <w:ind w:right="211"/>
        <w:jc w:val="center"/>
        <w:rPr>
          <w:sz w:val="28"/>
          <w:szCs w:val="28"/>
        </w:rPr>
      </w:pPr>
    </w:p>
    <w:p w:rsidR="006116DE" w:rsidRDefault="006116DE" w:rsidP="006116DE">
      <w:pPr>
        <w:ind w:right="211"/>
        <w:jc w:val="center"/>
        <w:rPr>
          <w:sz w:val="28"/>
          <w:szCs w:val="28"/>
        </w:rPr>
      </w:pPr>
    </w:p>
    <w:p w:rsidR="006116DE" w:rsidRDefault="006116DE" w:rsidP="006116DE">
      <w:pPr>
        <w:ind w:right="211"/>
        <w:jc w:val="center"/>
        <w:rPr>
          <w:sz w:val="28"/>
          <w:szCs w:val="28"/>
        </w:rPr>
      </w:pPr>
    </w:p>
    <w:p w:rsidR="006116DE" w:rsidRDefault="008B7764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116DE" w:rsidRDefault="006116DE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</w:p>
    <w:p w:rsidR="00AB2C6F" w:rsidRDefault="00AB2C6F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</w:p>
    <w:p w:rsidR="000A7F72" w:rsidRDefault="000A7F72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</w:p>
    <w:p w:rsidR="00B918FE" w:rsidRDefault="00B918FE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</w:p>
    <w:p w:rsidR="00B918FE" w:rsidRDefault="00B918FE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</w:p>
    <w:p w:rsidR="006116DE" w:rsidRDefault="006116DE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</w:p>
    <w:p w:rsidR="00F32945" w:rsidRDefault="006116DE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B77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388" w:rsidRPr="00A309F3" w:rsidRDefault="00F32945" w:rsidP="00A309F3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61AD">
        <w:rPr>
          <w:sz w:val="28"/>
          <w:szCs w:val="28"/>
        </w:rPr>
        <w:t xml:space="preserve">   </w:t>
      </w:r>
      <w:r w:rsidR="00BE4388">
        <w:rPr>
          <w:sz w:val="28"/>
          <w:szCs w:val="28"/>
        </w:rPr>
        <w:t xml:space="preserve">   </w:t>
      </w:r>
      <w:r w:rsidR="00F30373">
        <w:rPr>
          <w:sz w:val="28"/>
          <w:szCs w:val="28"/>
        </w:rPr>
        <w:t xml:space="preserve"> </w:t>
      </w:r>
      <w:r w:rsidR="00BE4388" w:rsidRPr="00A309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5E0C">
        <w:rPr>
          <w:rFonts w:ascii="Times New Roman" w:hAnsi="Times New Roman" w:cs="Times New Roman"/>
          <w:sz w:val="28"/>
          <w:szCs w:val="28"/>
        </w:rPr>
        <w:t xml:space="preserve">№ </w:t>
      </w:r>
      <w:r w:rsidR="00D50007" w:rsidRPr="00A309F3">
        <w:rPr>
          <w:rFonts w:ascii="Times New Roman" w:hAnsi="Times New Roman" w:cs="Times New Roman"/>
          <w:sz w:val="28"/>
          <w:szCs w:val="28"/>
        </w:rPr>
        <w:t>1</w:t>
      </w:r>
    </w:p>
    <w:p w:rsidR="00BE4388" w:rsidRPr="0036074F" w:rsidRDefault="00BE4388" w:rsidP="002846AC">
      <w:pPr>
        <w:pStyle w:val="61"/>
        <w:ind w:left="0"/>
        <w:jc w:val="left"/>
        <w:rPr>
          <w:b w:val="0"/>
          <w:szCs w:val="28"/>
          <w:u w:val="single"/>
        </w:rPr>
      </w:pPr>
      <w:r w:rsidRPr="00C607EA">
        <w:rPr>
          <w:b w:val="0"/>
          <w:szCs w:val="28"/>
        </w:rPr>
        <w:t xml:space="preserve">                                                  </w:t>
      </w:r>
      <w:r>
        <w:rPr>
          <w:b w:val="0"/>
          <w:szCs w:val="28"/>
        </w:rPr>
        <w:t xml:space="preserve">       </w:t>
      </w:r>
      <w:r w:rsidRPr="00C607EA">
        <w:rPr>
          <w:b w:val="0"/>
          <w:szCs w:val="28"/>
        </w:rPr>
        <w:t>к приложению к приказу от</w:t>
      </w:r>
      <w:r>
        <w:rPr>
          <w:b w:val="0"/>
          <w:szCs w:val="28"/>
        </w:rPr>
        <w:t xml:space="preserve"> </w:t>
      </w:r>
      <w:r w:rsidR="0036074F" w:rsidRPr="0036074F">
        <w:rPr>
          <w:b w:val="0"/>
          <w:szCs w:val="28"/>
          <w:u w:val="single"/>
        </w:rPr>
        <w:t>16.07.2024</w:t>
      </w:r>
      <w:r w:rsidR="0036074F">
        <w:rPr>
          <w:b w:val="0"/>
          <w:szCs w:val="28"/>
          <w:u w:val="single"/>
        </w:rPr>
        <w:t xml:space="preserve"> </w:t>
      </w:r>
      <w:r w:rsidR="002846AC">
        <w:rPr>
          <w:b w:val="0"/>
          <w:szCs w:val="28"/>
        </w:rPr>
        <w:t xml:space="preserve">№ </w:t>
      </w:r>
      <w:r w:rsidR="0036074F" w:rsidRPr="0036074F">
        <w:rPr>
          <w:b w:val="0"/>
          <w:szCs w:val="28"/>
          <w:u w:val="single"/>
        </w:rPr>
        <w:t>54</w:t>
      </w:r>
    </w:p>
    <w:p w:rsidR="00D50007" w:rsidRPr="00D50007" w:rsidRDefault="00D50007" w:rsidP="00D50007"/>
    <w:p w:rsidR="00D50007" w:rsidRPr="00D50007" w:rsidRDefault="00D50007" w:rsidP="00D50007"/>
    <w:p w:rsidR="00BE4388" w:rsidRPr="001674D7" w:rsidRDefault="00BE4388" w:rsidP="00BE4388">
      <w:pPr>
        <w:pStyle w:val="61"/>
        <w:jc w:val="left"/>
        <w:rPr>
          <w:b w:val="0"/>
        </w:rPr>
      </w:pPr>
      <w:r w:rsidRPr="001674D7">
        <w:rPr>
          <w:b w:val="0"/>
        </w:rPr>
        <w:t xml:space="preserve">                           ЗАЯВЛЕНИЕ</w:t>
      </w:r>
    </w:p>
    <w:p w:rsidR="00BE4388" w:rsidRDefault="00BE4388" w:rsidP="00BE4388">
      <w:pPr>
        <w:pStyle w:val="41"/>
        <w:rPr>
          <w:b w:val="0"/>
        </w:rPr>
      </w:pPr>
      <w:r>
        <w:rPr>
          <w:b w:val="0"/>
        </w:rPr>
        <w:t>на открытие лицевого счета</w:t>
      </w:r>
    </w:p>
    <w:p w:rsidR="00BE4388" w:rsidRPr="00AF373D" w:rsidRDefault="00BE4388" w:rsidP="00BE4388">
      <w:pPr>
        <w:pStyle w:val="1"/>
      </w:pPr>
    </w:p>
    <w:p w:rsidR="00BE4388" w:rsidRDefault="00BE4388" w:rsidP="00BE4388">
      <w:pPr>
        <w:pStyle w:val="1"/>
        <w:pBdr>
          <w:bottom w:val="single" w:sz="8" w:space="1" w:color="000000"/>
        </w:pBdr>
        <w:tabs>
          <w:tab w:val="left" w:pos="709"/>
        </w:tabs>
        <w:rPr>
          <w:sz w:val="24"/>
        </w:rPr>
      </w:pPr>
      <w:r>
        <w:rPr>
          <w:sz w:val="24"/>
        </w:rPr>
        <w:t xml:space="preserve">           В финансовое управление администрации города Оренбурга от: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   Наименование </w:t>
      </w:r>
      <w:r w:rsidR="00764E7D" w:rsidRPr="00764E7D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   ИНН </w:t>
      </w:r>
      <w:r w:rsidR="00764E7D" w:rsidRPr="00764E7D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</w:t>
      </w:r>
      <w:r w:rsidR="00E44B46">
        <w:rPr>
          <w:sz w:val="22"/>
        </w:rPr>
        <w:t>*</w:t>
      </w:r>
      <w:r>
        <w:rPr>
          <w:sz w:val="22"/>
        </w:rPr>
        <w:t xml:space="preserve"> Наименование </w:t>
      </w:r>
      <w:r w:rsidR="00F30373">
        <w:rPr>
          <w:sz w:val="22"/>
        </w:rPr>
        <w:t>ГРБС (</w:t>
      </w:r>
      <w:r>
        <w:rPr>
          <w:sz w:val="22"/>
        </w:rPr>
        <w:t>Учредителя</w:t>
      </w:r>
      <w:r w:rsidR="00F30373">
        <w:rPr>
          <w:sz w:val="22"/>
        </w:rPr>
        <w:t>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Pr="00A27D93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  <w:r>
        <w:rPr>
          <w:sz w:val="22"/>
        </w:rPr>
        <w:t xml:space="preserve">                </w:t>
      </w:r>
      <w:r w:rsidR="00E44B46">
        <w:rPr>
          <w:sz w:val="22"/>
        </w:rPr>
        <w:t>*</w:t>
      </w:r>
      <w:r>
        <w:rPr>
          <w:sz w:val="22"/>
        </w:rPr>
        <w:t xml:space="preserve"> ИНН </w:t>
      </w:r>
      <w:r w:rsidR="00F30373">
        <w:rPr>
          <w:sz w:val="22"/>
        </w:rPr>
        <w:t>ГРБС (</w:t>
      </w:r>
      <w:r>
        <w:rPr>
          <w:sz w:val="22"/>
        </w:rPr>
        <w:t>Учредителя</w:t>
      </w:r>
      <w:r w:rsidR="00F30373">
        <w:rPr>
          <w:sz w:val="22"/>
        </w:rPr>
        <w:t>)</w:t>
      </w:r>
    </w:p>
    <w:p w:rsidR="00BE4388" w:rsidRPr="00A27D93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</w:p>
    <w:p w:rsidR="00BE4388" w:rsidRPr="00F0492E" w:rsidRDefault="00BE4388" w:rsidP="00BE4388">
      <w:pPr>
        <w:pStyle w:val="1"/>
        <w:rPr>
          <w:sz w:val="22"/>
          <w:szCs w:val="22"/>
        </w:rPr>
      </w:pPr>
      <w:r w:rsidRPr="000724BA">
        <w:rPr>
          <w:sz w:val="24"/>
        </w:rPr>
        <w:t xml:space="preserve">                 </w:t>
      </w:r>
      <w:r w:rsidRPr="00F0492E">
        <w:rPr>
          <w:sz w:val="22"/>
          <w:szCs w:val="22"/>
        </w:rPr>
        <w:t>Юридический адрес</w:t>
      </w:r>
      <w:r w:rsidR="00764E7D">
        <w:rPr>
          <w:sz w:val="22"/>
          <w:szCs w:val="22"/>
        </w:rPr>
        <w:t xml:space="preserve"> </w:t>
      </w:r>
      <w:r w:rsidR="00764E7D" w:rsidRPr="00764E7D">
        <w:rPr>
          <w:sz w:val="22"/>
        </w:rPr>
        <w:t>участника системы казначейских платежей</w:t>
      </w:r>
      <w:r w:rsidRPr="00F0492E">
        <w:rPr>
          <w:sz w:val="22"/>
          <w:szCs w:val="22"/>
        </w:rPr>
        <w:t>, телефон</w:t>
      </w:r>
    </w:p>
    <w:p w:rsidR="00764E7D" w:rsidRPr="00764E7D" w:rsidRDefault="00BE4388" w:rsidP="00764E7D">
      <w:pPr>
        <w:pStyle w:val="1"/>
        <w:tabs>
          <w:tab w:val="left" w:pos="709"/>
        </w:tabs>
        <w:jc w:val="both"/>
        <w:rPr>
          <w:sz w:val="24"/>
          <w:szCs w:val="24"/>
        </w:rPr>
      </w:pPr>
      <w:r w:rsidRPr="001B28E3">
        <w:rPr>
          <w:sz w:val="28"/>
          <w:szCs w:val="28"/>
        </w:rPr>
        <w:t xml:space="preserve">           </w:t>
      </w:r>
      <w:r w:rsidRPr="00E44B46">
        <w:rPr>
          <w:sz w:val="24"/>
          <w:szCs w:val="24"/>
        </w:rPr>
        <w:t xml:space="preserve">На основании </w:t>
      </w:r>
      <w:r w:rsidR="00F30373" w:rsidRPr="00E44B46">
        <w:rPr>
          <w:sz w:val="24"/>
          <w:szCs w:val="24"/>
        </w:rPr>
        <w:t>п</w:t>
      </w:r>
      <w:r w:rsidRPr="00E44B46">
        <w:rPr>
          <w:sz w:val="24"/>
          <w:szCs w:val="24"/>
        </w:rPr>
        <w:t xml:space="preserve">орядка открытия и ведения лицевых счетов, утвержденного приказом </w:t>
      </w:r>
      <w:r w:rsidR="000A7F72">
        <w:rPr>
          <w:sz w:val="24"/>
          <w:szCs w:val="24"/>
        </w:rPr>
        <w:t xml:space="preserve">начальника </w:t>
      </w:r>
      <w:r w:rsidRPr="00E44B46">
        <w:rPr>
          <w:sz w:val="24"/>
          <w:szCs w:val="24"/>
        </w:rPr>
        <w:t xml:space="preserve">финансового управления администрации города Оренбурга, просим открыть лицевые счета </w:t>
      </w:r>
      <w:r w:rsidR="00C7747C">
        <w:rPr>
          <w:sz w:val="24"/>
          <w:szCs w:val="24"/>
        </w:rPr>
        <w:t>участнику</w:t>
      </w:r>
      <w:r w:rsidR="00764E7D" w:rsidRPr="00764E7D">
        <w:rPr>
          <w:sz w:val="24"/>
          <w:szCs w:val="24"/>
        </w:rPr>
        <w:t xml:space="preserve"> системы казначейских платежей</w:t>
      </w:r>
      <w:r w:rsidR="00764E7D">
        <w:rPr>
          <w:sz w:val="24"/>
          <w:szCs w:val="24"/>
        </w:rPr>
        <w:t>.</w:t>
      </w:r>
    </w:p>
    <w:p w:rsidR="00BE4388" w:rsidRPr="00E44B46" w:rsidRDefault="00BE4388" w:rsidP="00764E7D">
      <w:pPr>
        <w:pStyle w:val="1"/>
        <w:tabs>
          <w:tab w:val="left" w:pos="709"/>
        </w:tabs>
        <w:jc w:val="both"/>
        <w:rPr>
          <w:sz w:val="24"/>
          <w:szCs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Руководитель__________________________________________________________________</w:t>
      </w:r>
    </w:p>
    <w:p w:rsidR="00BE4388" w:rsidRPr="00F0492E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(подпись) / (ФИО)    </w:t>
      </w:r>
    </w:p>
    <w:p w:rsidR="00BE4388" w:rsidRPr="00F0492E" w:rsidRDefault="00BE4388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Главный бухгалтер_____________________________________________________________</w:t>
      </w:r>
    </w:p>
    <w:p w:rsidR="00BE4388" w:rsidRDefault="00BE4388" w:rsidP="00BE4388">
      <w:pPr>
        <w:pStyle w:val="1"/>
        <w:ind w:right="-1"/>
        <w:rPr>
          <w:sz w:val="24"/>
        </w:rPr>
      </w:pPr>
      <w:r>
        <w:rPr>
          <w:sz w:val="24"/>
        </w:rPr>
        <w:t xml:space="preserve">                                             (подпись) / (ФИО)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  <w:r>
        <w:rPr>
          <w:sz w:val="24"/>
        </w:rPr>
        <w:t xml:space="preserve">М.П.                                                                                 </w:t>
      </w:r>
    </w:p>
    <w:p w:rsidR="00BE4388" w:rsidRPr="001674D7" w:rsidRDefault="00BE4388" w:rsidP="00BE4388">
      <w:pPr>
        <w:pStyle w:val="51"/>
        <w:rPr>
          <w:b w:val="0"/>
          <w:sz w:val="28"/>
        </w:rPr>
      </w:pPr>
      <w:r w:rsidRPr="001674D7">
        <w:rPr>
          <w:b w:val="0"/>
          <w:sz w:val="28"/>
        </w:rPr>
        <w:t xml:space="preserve">ОТМЕТКИ </w:t>
      </w:r>
      <w:r w:rsidR="00F30373">
        <w:rPr>
          <w:b w:val="0"/>
          <w:sz w:val="28"/>
        </w:rPr>
        <w:t>ГРБС (</w:t>
      </w:r>
      <w:r w:rsidRPr="001674D7">
        <w:rPr>
          <w:b w:val="0"/>
          <w:sz w:val="28"/>
        </w:rPr>
        <w:t>УЧРЕДИТЕЛЯ</w:t>
      </w:r>
      <w:r w:rsidR="00F30373">
        <w:rPr>
          <w:b w:val="0"/>
          <w:sz w:val="28"/>
        </w:rPr>
        <w:t>)</w:t>
      </w:r>
    </w:p>
    <w:p w:rsidR="00BE4388" w:rsidRDefault="00BE4388" w:rsidP="00BE4388">
      <w:pPr>
        <w:pStyle w:val="1"/>
      </w:pPr>
    </w:p>
    <w:p w:rsidR="00BE4388" w:rsidRDefault="00E44B46" w:rsidP="00BE4388">
      <w:pPr>
        <w:pStyle w:val="1"/>
        <w:rPr>
          <w:sz w:val="24"/>
        </w:rPr>
      </w:pPr>
      <w:r>
        <w:rPr>
          <w:sz w:val="24"/>
        </w:rPr>
        <w:t xml:space="preserve">* </w:t>
      </w:r>
      <w:r w:rsidR="00BE4388">
        <w:rPr>
          <w:sz w:val="24"/>
        </w:rPr>
        <w:t xml:space="preserve">Руководитель </w:t>
      </w:r>
      <w:r w:rsidR="00F30373">
        <w:rPr>
          <w:sz w:val="24"/>
        </w:rPr>
        <w:t>ГРБС (</w:t>
      </w:r>
      <w:proofErr w:type="gramStart"/>
      <w:r w:rsidR="00BE4388">
        <w:rPr>
          <w:sz w:val="24"/>
        </w:rPr>
        <w:t>Учредителя</w:t>
      </w:r>
      <w:r w:rsidR="00F30373">
        <w:rPr>
          <w:sz w:val="24"/>
        </w:rPr>
        <w:t>)</w:t>
      </w:r>
      <w:r w:rsidR="00BE4388">
        <w:rPr>
          <w:sz w:val="24"/>
        </w:rPr>
        <w:t xml:space="preserve">  _</w:t>
      </w:r>
      <w:proofErr w:type="gramEnd"/>
      <w:r w:rsidR="00BE4388">
        <w:rPr>
          <w:sz w:val="24"/>
        </w:rPr>
        <w:t>_____________________________________________</w:t>
      </w:r>
    </w:p>
    <w:p w:rsidR="00BE4388" w:rsidRPr="00A27D93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0720AF">
        <w:rPr>
          <w:sz w:val="24"/>
        </w:rPr>
        <w:t xml:space="preserve">    </w:t>
      </w:r>
      <w:r>
        <w:rPr>
          <w:sz w:val="24"/>
        </w:rPr>
        <w:t xml:space="preserve">   (подпись) / (ФИО)    </w:t>
      </w:r>
    </w:p>
    <w:p w:rsidR="00BE4388" w:rsidRDefault="00E44B46" w:rsidP="00BE4388">
      <w:pPr>
        <w:pStyle w:val="1"/>
        <w:rPr>
          <w:sz w:val="24"/>
        </w:rPr>
      </w:pPr>
      <w:r>
        <w:rPr>
          <w:sz w:val="24"/>
        </w:rPr>
        <w:t xml:space="preserve">* </w:t>
      </w:r>
      <w:r w:rsidR="00BE4388">
        <w:rPr>
          <w:sz w:val="24"/>
        </w:rPr>
        <w:t xml:space="preserve">Главный бухгалтер </w:t>
      </w:r>
      <w:r w:rsidR="00F30373">
        <w:rPr>
          <w:sz w:val="24"/>
        </w:rPr>
        <w:t xml:space="preserve">ГРБС </w:t>
      </w:r>
      <w:r>
        <w:rPr>
          <w:sz w:val="24"/>
        </w:rPr>
        <w:t>(</w:t>
      </w:r>
      <w:r w:rsidR="00BE4388">
        <w:rPr>
          <w:sz w:val="24"/>
        </w:rPr>
        <w:t>Учредителя</w:t>
      </w:r>
      <w:r w:rsidR="00F30373">
        <w:rPr>
          <w:sz w:val="24"/>
        </w:rPr>
        <w:t>)</w:t>
      </w:r>
      <w:r w:rsidR="00BE4388">
        <w:rPr>
          <w:sz w:val="24"/>
        </w:rPr>
        <w:t>______________</w:t>
      </w:r>
      <w:r w:rsidR="00BE4388" w:rsidRPr="002F4034">
        <w:rPr>
          <w:sz w:val="24"/>
        </w:rPr>
        <w:t>_</w:t>
      </w:r>
      <w:r w:rsidR="00BE4388">
        <w:rPr>
          <w:sz w:val="24"/>
        </w:rPr>
        <w:t>_________________</w:t>
      </w:r>
      <w:r>
        <w:rPr>
          <w:sz w:val="24"/>
        </w:rPr>
        <w:t>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(подпись) / (ФИО)    </w:t>
      </w: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>М.П.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Pr="001674D7" w:rsidRDefault="00BE4388" w:rsidP="00E44B46">
      <w:pPr>
        <w:pStyle w:val="51"/>
      </w:pPr>
      <w:r w:rsidRPr="001674D7">
        <w:rPr>
          <w:b w:val="0"/>
          <w:sz w:val="28"/>
        </w:rPr>
        <w:t>ОТМЕТКИ ФИНАНСОВОГО УПРАВЛЕНИЯ</w:t>
      </w:r>
    </w:p>
    <w:p w:rsidR="00BE4388" w:rsidRPr="00AF373D" w:rsidRDefault="00BE4388" w:rsidP="00BE4388">
      <w:pPr>
        <w:pStyle w:val="71"/>
      </w:pPr>
      <w:r>
        <w:t>Документы на открытие лицевых счетов проверил:</w:t>
      </w:r>
    </w:p>
    <w:p w:rsidR="00BE4388" w:rsidRDefault="000A7F72" w:rsidP="00BE4388">
      <w:pPr>
        <w:pStyle w:val="1"/>
        <w:tabs>
          <w:tab w:val="left" w:pos="9923"/>
          <w:tab w:val="left" w:pos="10065"/>
        </w:tabs>
        <w:rPr>
          <w:sz w:val="24"/>
        </w:rPr>
      </w:pPr>
      <w:r>
        <w:rPr>
          <w:sz w:val="24"/>
        </w:rPr>
        <w:t>Н</w:t>
      </w:r>
      <w:r w:rsidR="00BE4388">
        <w:rPr>
          <w:sz w:val="24"/>
        </w:rPr>
        <w:t xml:space="preserve">ачальник отдела </w:t>
      </w:r>
      <w:r w:rsidR="00BE4388" w:rsidRPr="00773D18">
        <w:rPr>
          <w:sz w:val="24"/>
        </w:rPr>
        <w:t>казначейского исполнения</w:t>
      </w:r>
      <w:r w:rsidR="00BE4388">
        <w:rPr>
          <w:sz w:val="24"/>
        </w:rPr>
        <w:t xml:space="preserve"> бюджета</w:t>
      </w:r>
      <w:r w:rsidR="00BE4388" w:rsidRPr="00773D18">
        <w:rPr>
          <w:sz w:val="24"/>
        </w:rPr>
        <w:t xml:space="preserve"> </w:t>
      </w:r>
      <w:r w:rsidR="00BE4388">
        <w:rPr>
          <w:sz w:val="24"/>
        </w:rPr>
        <w:t>______</w:t>
      </w:r>
      <w:r>
        <w:rPr>
          <w:sz w:val="24"/>
        </w:rPr>
        <w:t>_____</w:t>
      </w:r>
      <w:r w:rsidR="00BE4388">
        <w:rPr>
          <w:sz w:val="24"/>
        </w:rPr>
        <w:t>________(______________________________)</w:t>
      </w:r>
    </w:p>
    <w:p w:rsidR="00BE4388" w:rsidRDefault="00BE4388" w:rsidP="00BE4388">
      <w:pPr>
        <w:pStyle w:val="1"/>
        <w:rPr>
          <w:sz w:val="22"/>
        </w:rPr>
      </w:pPr>
      <w:r>
        <w:rPr>
          <w:sz w:val="24"/>
        </w:rPr>
        <w:t xml:space="preserve">    </w:t>
      </w:r>
      <w:r w:rsidR="000A7F72">
        <w:rPr>
          <w:sz w:val="24"/>
        </w:rPr>
        <w:t xml:space="preserve">    </w:t>
      </w:r>
      <w:r>
        <w:rPr>
          <w:sz w:val="24"/>
        </w:rPr>
        <w:t xml:space="preserve">   (</w:t>
      </w:r>
      <w:proofErr w:type="gramStart"/>
      <w:r>
        <w:rPr>
          <w:sz w:val="24"/>
        </w:rPr>
        <w:t>п</w:t>
      </w:r>
      <w:r>
        <w:rPr>
          <w:sz w:val="22"/>
        </w:rPr>
        <w:t xml:space="preserve">одпись)   </w:t>
      </w:r>
      <w:proofErr w:type="gramEnd"/>
      <w:r>
        <w:rPr>
          <w:sz w:val="22"/>
        </w:rPr>
        <w:t xml:space="preserve">                           (ФИО) 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Лицевые счета №______________________________________________________________ </w:t>
      </w:r>
    </w:p>
    <w:p w:rsidR="00BE4388" w:rsidRDefault="00BE4388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E4388" w:rsidRDefault="00BE4388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открыты с «______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_____________20____г.</w:t>
      </w:r>
    </w:p>
    <w:p w:rsidR="00E44B46" w:rsidRDefault="00E44B46" w:rsidP="00BE4388">
      <w:pPr>
        <w:pStyle w:val="1"/>
        <w:rPr>
          <w:sz w:val="24"/>
        </w:rPr>
      </w:pPr>
    </w:p>
    <w:p w:rsidR="00E44B46" w:rsidRDefault="00E44B46" w:rsidP="00E44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E44B46">
        <w:rPr>
          <w:sz w:val="24"/>
          <w:szCs w:val="24"/>
        </w:rPr>
        <w:t>Не заполняется, если лицевой счет открывается ГРБС (Учредителю)</w:t>
      </w:r>
    </w:p>
    <w:p w:rsidR="00E44B46" w:rsidRDefault="00E44B46" w:rsidP="00F30373">
      <w:pPr>
        <w:rPr>
          <w:sz w:val="28"/>
          <w:szCs w:val="28"/>
        </w:rPr>
      </w:pPr>
    </w:p>
    <w:p w:rsidR="00DC4424" w:rsidRDefault="00DC4424" w:rsidP="00F30373">
      <w:pPr>
        <w:rPr>
          <w:sz w:val="28"/>
          <w:szCs w:val="28"/>
        </w:rPr>
      </w:pPr>
    </w:p>
    <w:p w:rsidR="00F30373" w:rsidRPr="002A47F5" w:rsidRDefault="003666AD" w:rsidP="00F30373">
      <w:pPr>
        <w:rPr>
          <w:sz w:val="24"/>
          <w:szCs w:val="24"/>
        </w:rPr>
      </w:pPr>
      <w:r>
        <w:rPr>
          <w:sz w:val="28"/>
          <w:szCs w:val="28"/>
        </w:rPr>
        <w:t>Н</w:t>
      </w:r>
      <w:r w:rsidR="00F30373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          </w:t>
      </w:r>
      <w:r w:rsidR="00F3037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F30373">
        <w:rPr>
          <w:sz w:val="28"/>
          <w:szCs w:val="28"/>
        </w:rPr>
        <w:t xml:space="preserve"> Р.Г. </w:t>
      </w:r>
      <w:proofErr w:type="spellStart"/>
      <w:r w:rsidR="00F30373">
        <w:rPr>
          <w:sz w:val="28"/>
          <w:szCs w:val="28"/>
        </w:rPr>
        <w:t>Абдувалиева</w:t>
      </w:r>
      <w:proofErr w:type="spellEnd"/>
    </w:p>
    <w:p w:rsidR="00BE4388" w:rsidRPr="00C607EA" w:rsidRDefault="00F061E3" w:rsidP="00A309F3">
      <w:pPr>
        <w:pStyle w:val="1"/>
        <w:ind w:left="3402"/>
        <w:jc w:val="both"/>
        <w:rPr>
          <w:sz w:val="28"/>
          <w:szCs w:val="28"/>
        </w:rPr>
      </w:pPr>
      <w:r>
        <w:rPr>
          <w:sz w:val="24"/>
        </w:rPr>
        <w:lastRenderedPageBreak/>
        <w:t xml:space="preserve"> </w:t>
      </w:r>
      <w:r w:rsidR="00D164BF">
        <w:rPr>
          <w:sz w:val="24"/>
        </w:rPr>
        <w:t xml:space="preserve">      </w:t>
      </w:r>
      <w:r w:rsidR="0038672F">
        <w:rPr>
          <w:sz w:val="24"/>
        </w:rPr>
        <w:t xml:space="preserve"> </w:t>
      </w:r>
      <w:r w:rsidR="00BE4388">
        <w:rPr>
          <w:sz w:val="28"/>
          <w:szCs w:val="28"/>
        </w:rPr>
        <w:t xml:space="preserve">  </w:t>
      </w:r>
      <w:r w:rsidR="00BE4388" w:rsidRPr="00C607EA">
        <w:rPr>
          <w:sz w:val="28"/>
          <w:szCs w:val="28"/>
        </w:rPr>
        <w:t xml:space="preserve">Приложение </w:t>
      </w:r>
      <w:r w:rsidR="00C95E0C">
        <w:rPr>
          <w:sz w:val="28"/>
          <w:szCs w:val="28"/>
        </w:rPr>
        <w:t xml:space="preserve">№ </w:t>
      </w:r>
      <w:r w:rsidR="00D50007">
        <w:rPr>
          <w:sz w:val="28"/>
          <w:szCs w:val="28"/>
        </w:rPr>
        <w:t>2</w:t>
      </w:r>
    </w:p>
    <w:p w:rsidR="00BE4388" w:rsidRDefault="00BE4388" w:rsidP="009A61AD">
      <w:pPr>
        <w:pStyle w:val="61"/>
        <w:ind w:left="0"/>
        <w:jc w:val="left"/>
        <w:rPr>
          <w:b w:val="0"/>
          <w:szCs w:val="28"/>
        </w:rPr>
      </w:pPr>
      <w:r w:rsidRPr="00C607EA">
        <w:rPr>
          <w:b w:val="0"/>
          <w:szCs w:val="28"/>
        </w:rPr>
        <w:t xml:space="preserve">                                                  </w:t>
      </w:r>
      <w:r>
        <w:rPr>
          <w:b w:val="0"/>
          <w:szCs w:val="28"/>
        </w:rPr>
        <w:t xml:space="preserve">       </w:t>
      </w:r>
      <w:r w:rsidRPr="00C607EA">
        <w:rPr>
          <w:b w:val="0"/>
          <w:szCs w:val="28"/>
        </w:rPr>
        <w:t>к приложению к приказу от</w:t>
      </w:r>
      <w:r>
        <w:rPr>
          <w:b w:val="0"/>
          <w:szCs w:val="28"/>
        </w:rPr>
        <w:t xml:space="preserve"> </w:t>
      </w:r>
      <w:r w:rsidR="0036074F" w:rsidRPr="0036074F">
        <w:rPr>
          <w:b w:val="0"/>
          <w:szCs w:val="28"/>
          <w:u w:val="single"/>
        </w:rPr>
        <w:t>16.07.2024</w:t>
      </w:r>
      <w:r w:rsidR="002846AC">
        <w:rPr>
          <w:b w:val="0"/>
          <w:szCs w:val="28"/>
        </w:rPr>
        <w:t xml:space="preserve"> № </w:t>
      </w:r>
      <w:r w:rsidR="0036074F" w:rsidRPr="0036074F">
        <w:rPr>
          <w:b w:val="0"/>
          <w:szCs w:val="28"/>
          <w:u w:val="single"/>
        </w:rPr>
        <w:t>54</w:t>
      </w:r>
    </w:p>
    <w:p w:rsidR="00D50007" w:rsidRPr="00D50007" w:rsidRDefault="00D50007" w:rsidP="00D50007"/>
    <w:p w:rsidR="00D50007" w:rsidRPr="00D50007" w:rsidRDefault="00D50007" w:rsidP="00D50007"/>
    <w:p w:rsidR="008131BE" w:rsidRPr="008131BE" w:rsidRDefault="008131BE" w:rsidP="008131BE"/>
    <w:p w:rsidR="00BE4388" w:rsidRPr="001674D7" w:rsidRDefault="00BE4388" w:rsidP="00BE4388">
      <w:pPr>
        <w:pStyle w:val="61"/>
        <w:jc w:val="left"/>
        <w:rPr>
          <w:b w:val="0"/>
        </w:rPr>
      </w:pPr>
      <w:r>
        <w:rPr>
          <w:b w:val="0"/>
        </w:rPr>
        <w:t xml:space="preserve">                         </w:t>
      </w:r>
      <w:r w:rsidRPr="001674D7">
        <w:rPr>
          <w:b w:val="0"/>
        </w:rPr>
        <w:t>ЗАЯВЛЕНИЕ</w:t>
      </w:r>
    </w:p>
    <w:p w:rsidR="00BE4388" w:rsidRDefault="00BE4388" w:rsidP="00BE4388">
      <w:pPr>
        <w:pStyle w:val="41"/>
        <w:rPr>
          <w:b w:val="0"/>
        </w:rPr>
      </w:pPr>
      <w:r>
        <w:rPr>
          <w:b w:val="0"/>
        </w:rPr>
        <w:t>на переоформление лицевого счета</w:t>
      </w:r>
    </w:p>
    <w:p w:rsidR="00BE4388" w:rsidRPr="00AF373D" w:rsidRDefault="00BE4388" w:rsidP="00BE4388">
      <w:pPr>
        <w:pStyle w:val="1"/>
      </w:pPr>
    </w:p>
    <w:p w:rsidR="00BE4388" w:rsidRDefault="00BE4388" w:rsidP="00BE4388">
      <w:pPr>
        <w:pStyle w:val="1"/>
        <w:pBdr>
          <w:bottom w:val="single" w:sz="8" w:space="1" w:color="000000"/>
        </w:pBdr>
        <w:tabs>
          <w:tab w:val="left" w:pos="709"/>
        </w:tabs>
        <w:rPr>
          <w:sz w:val="24"/>
        </w:rPr>
      </w:pPr>
      <w:r>
        <w:rPr>
          <w:sz w:val="24"/>
        </w:rPr>
        <w:t xml:space="preserve">           В финансовое управление администрации города Оренбурга от: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   Наименование </w:t>
      </w:r>
      <w:r w:rsidR="00065F8F" w:rsidRPr="00065F8F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   ИНН </w:t>
      </w:r>
      <w:r w:rsidR="00065F8F" w:rsidRPr="00764E7D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 </w:t>
      </w:r>
      <w:r w:rsidR="006F044C">
        <w:rPr>
          <w:sz w:val="22"/>
        </w:rPr>
        <w:t>*</w:t>
      </w:r>
      <w:r>
        <w:rPr>
          <w:sz w:val="22"/>
        </w:rPr>
        <w:t xml:space="preserve"> Наименование </w:t>
      </w:r>
      <w:r w:rsidR="00D164BF">
        <w:rPr>
          <w:sz w:val="22"/>
        </w:rPr>
        <w:t>ГРБС (</w:t>
      </w:r>
      <w:r>
        <w:rPr>
          <w:sz w:val="22"/>
        </w:rPr>
        <w:t>Учредителя</w:t>
      </w:r>
      <w:r w:rsidR="00D164BF">
        <w:rPr>
          <w:sz w:val="22"/>
        </w:rPr>
        <w:t>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Pr="000527EF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  <w:r>
        <w:rPr>
          <w:sz w:val="22"/>
        </w:rPr>
        <w:t xml:space="preserve">               </w:t>
      </w:r>
      <w:r w:rsidR="006F044C">
        <w:rPr>
          <w:sz w:val="22"/>
        </w:rPr>
        <w:t xml:space="preserve"> </w:t>
      </w:r>
      <w:r>
        <w:rPr>
          <w:sz w:val="22"/>
        </w:rPr>
        <w:t xml:space="preserve"> </w:t>
      </w:r>
      <w:proofErr w:type="gramStart"/>
      <w:r w:rsidR="006F044C">
        <w:rPr>
          <w:sz w:val="22"/>
        </w:rPr>
        <w:t>*</w:t>
      </w:r>
      <w:r>
        <w:rPr>
          <w:sz w:val="22"/>
        </w:rPr>
        <w:t xml:space="preserve">  ИНН</w:t>
      </w:r>
      <w:proofErr w:type="gramEnd"/>
      <w:r>
        <w:rPr>
          <w:sz w:val="22"/>
        </w:rPr>
        <w:t xml:space="preserve"> </w:t>
      </w:r>
      <w:r w:rsidR="00D164BF">
        <w:rPr>
          <w:sz w:val="22"/>
        </w:rPr>
        <w:t>ГРБС (</w:t>
      </w:r>
      <w:r>
        <w:rPr>
          <w:sz w:val="22"/>
        </w:rPr>
        <w:t>Учредителя</w:t>
      </w:r>
      <w:r w:rsidR="00D164BF">
        <w:rPr>
          <w:sz w:val="22"/>
        </w:rPr>
        <w:t>)</w:t>
      </w:r>
    </w:p>
    <w:p w:rsidR="00BE4388" w:rsidRPr="000527EF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</w:p>
    <w:p w:rsidR="00BE4388" w:rsidRPr="003C1F36" w:rsidRDefault="00BE4388" w:rsidP="00BE4388">
      <w:pPr>
        <w:pStyle w:val="1"/>
        <w:rPr>
          <w:sz w:val="22"/>
          <w:szCs w:val="22"/>
        </w:rPr>
      </w:pPr>
      <w:r w:rsidRPr="000724BA">
        <w:rPr>
          <w:sz w:val="24"/>
        </w:rPr>
        <w:t xml:space="preserve">                 </w:t>
      </w:r>
      <w:r w:rsidRPr="003C1F36">
        <w:rPr>
          <w:sz w:val="22"/>
          <w:szCs w:val="22"/>
        </w:rPr>
        <w:t>Юридический адрес</w:t>
      </w:r>
      <w:r w:rsidR="00065F8F">
        <w:rPr>
          <w:sz w:val="22"/>
          <w:szCs w:val="22"/>
        </w:rPr>
        <w:t xml:space="preserve"> </w:t>
      </w:r>
      <w:r w:rsidR="00065F8F" w:rsidRPr="00764E7D">
        <w:rPr>
          <w:sz w:val="22"/>
        </w:rPr>
        <w:t>участника системы казначейских платежей</w:t>
      </w:r>
      <w:r w:rsidRPr="003C1F36">
        <w:rPr>
          <w:sz w:val="22"/>
          <w:szCs w:val="22"/>
        </w:rPr>
        <w:t>, телефон</w:t>
      </w:r>
    </w:p>
    <w:p w:rsidR="00BE4388" w:rsidRDefault="00BE4388" w:rsidP="00BE4388">
      <w:pPr>
        <w:pStyle w:val="1"/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  На основании </w:t>
      </w:r>
      <w:r w:rsidR="00D164BF">
        <w:rPr>
          <w:sz w:val="24"/>
        </w:rPr>
        <w:t>п</w:t>
      </w:r>
      <w:r>
        <w:rPr>
          <w:sz w:val="24"/>
          <w:szCs w:val="24"/>
        </w:rPr>
        <w:t>орядка открытия и ведения лицевых</w:t>
      </w:r>
      <w:r w:rsidR="00F63BDD">
        <w:rPr>
          <w:sz w:val="24"/>
          <w:szCs w:val="24"/>
        </w:rPr>
        <w:t xml:space="preserve"> счетов</w:t>
      </w:r>
      <w:r>
        <w:rPr>
          <w:sz w:val="24"/>
          <w:szCs w:val="24"/>
        </w:rPr>
        <w:t>,</w:t>
      </w:r>
      <w:r>
        <w:rPr>
          <w:sz w:val="24"/>
        </w:rPr>
        <w:t xml:space="preserve"> утвержденного приказом </w:t>
      </w:r>
      <w:r w:rsidR="000A7F72">
        <w:rPr>
          <w:sz w:val="24"/>
        </w:rPr>
        <w:t xml:space="preserve">начальника </w:t>
      </w:r>
      <w:r>
        <w:rPr>
          <w:sz w:val="24"/>
        </w:rPr>
        <w:t xml:space="preserve">финансового управления администрации города Оренбурга, просим </w:t>
      </w:r>
      <w:r w:rsidR="006F044C">
        <w:rPr>
          <w:sz w:val="24"/>
        </w:rPr>
        <w:t>переоформить лицев</w:t>
      </w:r>
      <w:r w:rsidR="005229F3">
        <w:rPr>
          <w:sz w:val="24"/>
        </w:rPr>
        <w:t>ые</w:t>
      </w:r>
      <w:r w:rsidR="006F044C">
        <w:rPr>
          <w:sz w:val="24"/>
        </w:rPr>
        <w:t xml:space="preserve"> счет</w:t>
      </w:r>
      <w:r w:rsidR="005229F3">
        <w:rPr>
          <w:sz w:val="24"/>
        </w:rPr>
        <w:t>а</w:t>
      </w:r>
      <w:r w:rsidR="00F63BDD">
        <w:rPr>
          <w:sz w:val="24"/>
        </w:rPr>
        <w:t xml:space="preserve"> </w:t>
      </w:r>
      <w:r w:rsidR="00065F8F" w:rsidRPr="00065F8F">
        <w:rPr>
          <w:sz w:val="24"/>
        </w:rPr>
        <w:t>участника системы казначейских платежей</w:t>
      </w:r>
      <w:r w:rsidR="00F63BDD">
        <w:rPr>
          <w:sz w:val="24"/>
        </w:rPr>
        <w:t>.</w:t>
      </w:r>
    </w:p>
    <w:p w:rsidR="008131BE" w:rsidRDefault="008131BE" w:rsidP="00BE4388">
      <w:pPr>
        <w:pStyle w:val="1"/>
        <w:tabs>
          <w:tab w:val="left" w:pos="709"/>
        </w:tabs>
        <w:jc w:val="both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Руководитель_________________________________________________________________</w:t>
      </w:r>
    </w:p>
    <w:p w:rsidR="00BE4388" w:rsidRPr="00C07DD5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(подпись) / (ФИО)    </w:t>
      </w:r>
    </w:p>
    <w:p w:rsidR="00BE4388" w:rsidRPr="00C07DD5" w:rsidRDefault="00BE4388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Главный бухгалтер_____________________________________________________________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(подпись) / (ФИО)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  <w:r>
        <w:rPr>
          <w:sz w:val="24"/>
        </w:rPr>
        <w:t xml:space="preserve">М.П.                                                                                 </w:t>
      </w:r>
    </w:p>
    <w:p w:rsidR="00BE4388" w:rsidRPr="001674D7" w:rsidRDefault="00BE4388" w:rsidP="00BE4388">
      <w:pPr>
        <w:pStyle w:val="51"/>
        <w:rPr>
          <w:b w:val="0"/>
          <w:sz w:val="28"/>
        </w:rPr>
      </w:pPr>
      <w:r w:rsidRPr="001674D7">
        <w:rPr>
          <w:b w:val="0"/>
          <w:sz w:val="28"/>
        </w:rPr>
        <w:t xml:space="preserve">ОТМЕТКИ </w:t>
      </w:r>
      <w:r w:rsidR="00D164BF">
        <w:rPr>
          <w:b w:val="0"/>
          <w:sz w:val="28"/>
        </w:rPr>
        <w:t>ГРБС (</w:t>
      </w:r>
      <w:r w:rsidRPr="001674D7">
        <w:rPr>
          <w:b w:val="0"/>
          <w:sz w:val="28"/>
        </w:rPr>
        <w:t>УЧРЕДИТЕЛЯ</w:t>
      </w:r>
      <w:r w:rsidR="00D164BF">
        <w:rPr>
          <w:b w:val="0"/>
          <w:sz w:val="28"/>
        </w:rPr>
        <w:t>)</w:t>
      </w:r>
    </w:p>
    <w:p w:rsidR="00BE4388" w:rsidRDefault="00BE4388" w:rsidP="00BE4388">
      <w:pPr>
        <w:pStyle w:val="1"/>
      </w:pPr>
    </w:p>
    <w:p w:rsidR="00BE4388" w:rsidRDefault="006F044C" w:rsidP="00BE4388">
      <w:pPr>
        <w:pStyle w:val="1"/>
        <w:rPr>
          <w:sz w:val="24"/>
        </w:rPr>
      </w:pPr>
      <w:r>
        <w:rPr>
          <w:sz w:val="24"/>
        </w:rPr>
        <w:t xml:space="preserve">* </w:t>
      </w:r>
      <w:r w:rsidR="00BE4388">
        <w:rPr>
          <w:sz w:val="24"/>
        </w:rPr>
        <w:t xml:space="preserve">Руководитель </w:t>
      </w:r>
      <w:r w:rsidR="00B57612">
        <w:rPr>
          <w:sz w:val="24"/>
        </w:rPr>
        <w:t>ГРБС (</w:t>
      </w:r>
      <w:proofErr w:type="gramStart"/>
      <w:r w:rsidR="00BE4388">
        <w:rPr>
          <w:sz w:val="24"/>
        </w:rPr>
        <w:t>Учредителя</w:t>
      </w:r>
      <w:r w:rsidR="00B57612">
        <w:rPr>
          <w:sz w:val="24"/>
        </w:rPr>
        <w:t>)</w:t>
      </w:r>
      <w:r w:rsidR="00BE4388">
        <w:rPr>
          <w:sz w:val="24"/>
        </w:rPr>
        <w:t xml:space="preserve">   </w:t>
      </w:r>
      <w:proofErr w:type="gramEnd"/>
      <w:r w:rsidR="00BE4388">
        <w:rPr>
          <w:sz w:val="24"/>
        </w:rPr>
        <w:t xml:space="preserve">  ______________</w:t>
      </w:r>
      <w:r>
        <w:rPr>
          <w:sz w:val="24"/>
        </w:rPr>
        <w:t>_______________________________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(подпись) / (ФИО)    </w:t>
      </w:r>
    </w:p>
    <w:p w:rsidR="00BE4388" w:rsidRPr="000527EF" w:rsidRDefault="00BE4388" w:rsidP="00BE4388">
      <w:pPr>
        <w:pStyle w:val="1"/>
        <w:rPr>
          <w:sz w:val="24"/>
        </w:rPr>
      </w:pPr>
    </w:p>
    <w:p w:rsidR="00BE4388" w:rsidRDefault="006F044C" w:rsidP="00BE4388">
      <w:pPr>
        <w:pStyle w:val="1"/>
        <w:rPr>
          <w:sz w:val="24"/>
        </w:rPr>
      </w:pPr>
      <w:r>
        <w:rPr>
          <w:sz w:val="24"/>
        </w:rPr>
        <w:t xml:space="preserve">* </w:t>
      </w:r>
      <w:r w:rsidR="00BE4388">
        <w:rPr>
          <w:sz w:val="24"/>
        </w:rPr>
        <w:t xml:space="preserve">Главный бухгалтер </w:t>
      </w:r>
      <w:r w:rsidR="00B57612">
        <w:rPr>
          <w:sz w:val="24"/>
        </w:rPr>
        <w:t>ГРБС (</w:t>
      </w:r>
      <w:r w:rsidR="00BE4388">
        <w:rPr>
          <w:sz w:val="24"/>
        </w:rPr>
        <w:t>Учредителя</w:t>
      </w:r>
      <w:r w:rsidR="00B57612">
        <w:rPr>
          <w:sz w:val="24"/>
        </w:rPr>
        <w:t>)</w:t>
      </w:r>
      <w:r w:rsidR="00BE4388">
        <w:rPr>
          <w:sz w:val="24"/>
        </w:rPr>
        <w:t>______________</w:t>
      </w:r>
      <w:r w:rsidR="00BE4388" w:rsidRPr="002F4034">
        <w:rPr>
          <w:sz w:val="24"/>
        </w:rPr>
        <w:t>_</w:t>
      </w:r>
      <w:r>
        <w:rPr>
          <w:sz w:val="24"/>
        </w:rPr>
        <w:t>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(подпись) / (ФИО)    </w:t>
      </w: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>М.П.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Pr="001674D7" w:rsidRDefault="00BE4388" w:rsidP="00BE4388">
      <w:pPr>
        <w:pStyle w:val="51"/>
        <w:rPr>
          <w:b w:val="0"/>
          <w:sz w:val="28"/>
        </w:rPr>
      </w:pPr>
      <w:r w:rsidRPr="001674D7">
        <w:rPr>
          <w:b w:val="0"/>
          <w:sz w:val="28"/>
        </w:rPr>
        <w:t>ОТМЕТКИ ФИНАНСОВОГО УПРАВЛЕНИЯ</w:t>
      </w:r>
    </w:p>
    <w:p w:rsidR="00BE4388" w:rsidRPr="001674D7" w:rsidRDefault="00BE4388" w:rsidP="00BE4388">
      <w:pPr>
        <w:pStyle w:val="1"/>
      </w:pPr>
    </w:p>
    <w:p w:rsidR="00BE4388" w:rsidRDefault="00BE4388" w:rsidP="00BE4388">
      <w:pPr>
        <w:pStyle w:val="71"/>
      </w:pPr>
      <w:r>
        <w:t>Документы на переоформление лицевых счетов проверил:</w:t>
      </w:r>
    </w:p>
    <w:p w:rsidR="008131BE" w:rsidRPr="008131BE" w:rsidRDefault="008131BE" w:rsidP="008131BE">
      <w:pPr>
        <w:pStyle w:val="1"/>
      </w:pPr>
    </w:p>
    <w:p w:rsidR="000A7F72" w:rsidRDefault="000A7F72" w:rsidP="00BE4388">
      <w:pPr>
        <w:pStyle w:val="1"/>
        <w:tabs>
          <w:tab w:val="left" w:pos="9923"/>
          <w:tab w:val="left" w:pos="10065"/>
        </w:tabs>
        <w:rPr>
          <w:sz w:val="24"/>
        </w:rPr>
      </w:pPr>
      <w:r>
        <w:rPr>
          <w:sz w:val="24"/>
        </w:rPr>
        <w:t>Н</w:t>
      </w:r>
      <w:r w:rsidR="00BE4388">
        <w:rPr>
          <w:sz w:val="24"/>
        </w:rPr>
        <w:t xml:space="preserve">ачальник отдела </w:t>
      </w:r>
      <w:r w:rsidR="00BE4388" w:rsidRPr="00773D18">
        <w:rPr>
          <w:sz w:val="24"/>
        </w:rPr>
        <w:t>казначейского исполнения</w:t>
      </w:r>
      <w:r>
        <w:rPr>
          <w:sz w:val="24"/>
        </w:rPr>
        <w:t xml:space="preserve"> </w:t>
      </w:r>
      <w:r w:rsidR="00BE4388">
        <w:rPr>
          <w:sz w:val="24"/>
        </w:rPr>
        <w:t>бюджета</w:t>
      </w:r>
      <w:r w:rsidR="00BE4388" w:rsidRPr="00773D18">
        <w:rPr>
          <w:sz w:val="24"/>
        </w:rPr>
        <w:t xml:space="preserve"> </w:t>
      </w:r>
    </w:p>
    <w:p w:rsidR="00BE4388" w:rsidRDefault="000A7F72" w:rsidP="00BE4388">
      <w:pPr>
        <w:pStyle w:val="1"/>
        <w:tabs>
          <w:tab w:val="left" w:pos="9923"/>
          <w:tab w:val="left" w:pos="10065"/>
        </w:tabs>
        <w:rPr>
          <w:sz w:val="24"/>
        </w:rPr>
      </w:pPr>
      <w:r>
        <w:rPr>
          <w:sz w:val="24"/>
        </w:rPr>
        <w:t>__________</w:t>
      </w:r>
      <w:r w:rsidR="00BE4388">
        <w:rPr>
          <w:sz w:val="24"/>
        </w:rPr>
        <w:t>______________(______________________________)</w:t>
      </w:r>
    </w:p>
    <w:p w:rsidR="00BE4388" w:rsidRDefault="00BE4388" w:rsidP="00BE4388">
      <w:pPr>
        <w:pStyle w:val="1"/>
        <w:rPr>
          <w:sz w:val="22"/>
        </w:rPr>
      </w:pPr>
      <w:r>
        <w:rPr>
          <w:sz w:val="24"/>
        </w:rPr>
        <w:t xml:space="preserve">                     (</w:t>
      </w:r>
      <w:proofErr w:type="gramStart"/>
      <w:r>
        <w:rPr>
          <w:sz w:val="24"/>
        </w:rPr>
        <w:t>п</w:t>
      </w:r>
      <w:r>
        <w:rPr>
          <w:sz w:val="22"/>
        </w:rPr>
        <w:t xml:space="preserve">одпись)   </w:t>
      </w:r>
      <w:proofErr w:type="gramEnd"/>
      <w:r>
        <w:rPr>
          <w:sz w:val="22"/>
        </w:rPr>
        <w:t xml:space="preserve">                           (ФИО) </w:t>
      </w:r>
    </w:p>
    <w:p w:rsidR="008131BE" w:rsidRDefault="008131BE" w:rsidP="00BE4388">
      <w:pPr>
        <w:pStyle w:val="1"/>
        <w:rPr>
          <w:sz w:val="22"/>
        </w:rPr>
      </w:pPr>
    </w:p>
    <w:p w:rsidR="008131BE" w:rsidRDefault="008131BE" w:rsidP="00BE4388">
      <w:pPr>
        <w:pStyle w:val="1"/>
        <w:rPr>
          <w:sz w:val="22"/>
        </w:rPr>
      </w:pPr>
    </w:p>
    <w:p w:rsidR="006F044C" w:rsidRDefault="006F044C" w:rsidP="00DC442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* </w:t>
      </w:r>
      <w:r w:rsidRPr="00E44B46">
        <w:rPr>
          <w:sz w:val="24"/>
          <w:szCs w:val="24"/>
        </w:rPr>
        <w:t>Не заполняется, если лицевой счет открывается ГРБС (Учредителю)</w:t>
      </w:r>
    </w:p>
    <w:p w:rsidR="00DC4424" w:rsidRDefault="00DC4424" w:rsidP="00DC4424">
      <w:pPr>
        <w:jc w:val="both"/>
      </w:pPr>
    </w:p>
    <w:p w:rsidR="007D2B7F" w:rsidRDefault="007D2B7F" w:rsidP="00BE4388">
      <w:pPr>
        <w:pStyle w:val="1"/>
        <w:rPr>
          <w:sz w:val="22"/>
        </w:rPr>
      </w:pPr>
    </w:p>
    <w:p w:rsidR="003666AD" w:rsidRDefault="003666AD" w:rsidP="003666AD">
      <w:pPr>
        <w:rPr>
          <w:szCs w:val="28"/>
        </w:rPr>
      </w:pPr>
      <w:r>
        <w:rPr>
          <w:sz w:val="28"/>
          <w:szCs w:val="28"/>
        </w:rPr>
        <w:t>Н</w:t>
      </w:r>
      <w:r w:rsidR="00B57612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             </w:t>
      </w:r>
      <w:r w:rsidR="0092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57612">
        <w:rPr>
          <w:sz w:val="28"/>
          <w:szCs w:val="28"/>
        </w:rPr>
        <w:t xml:space="preserve">                                             Р.Г. </w:t>
      </w:r>
      <w:proofErr w:type="spellStart"/>
      <w:r w:rsidR="00B57612">
        <w:rPr>
          <w:sz w:val="28"/>
          <w:szCs w:val="28"/>
        </w:rPr>
        <w:t>Абдувалиева</w:t>
      </w:r>
      <w:proofErr w:type="spellEnd"/>
      <w:r w:rsidR="00BE4388">
        <w:rPr>
          <w:szCs w:val="28"/>
        </w:rPr>
        <w:t xml:space="preserve">   </w:t>
      </w:r>
    </w:p>
    <w:p w:rsidR="008131BE" w:rsidRDefault="00BE4388" w:rsidP="003666AD">
      <w:pPr>
        <w:rPr>
          <w:szCs w:val="28"/>
        </w:rPr>
      </w:pPr>
      <w:r>
        <w:rPr>
          <w:szCs w:val="28"/>
        </w:rPr>
        <w:t xml:space="preserve">                     </w:t>
      </w:r>
      <w:r w:rsidR="003666AD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</w:t>
      </w:r>
    </w:p>
    <w:p w:rsidR="00BE4388" w:rsidRPr="003666AD" w:rsidRDefault="00A309F3" w:rsidP="003666A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131BE">
        <w:rPr>
          <w:sz w:val="28"/>
          <w:szCs w:val="28"/>
        </w:rPr>
        <w:t xml:space="preserve">                                                       </w:t>
      </w:r>
      <w:r w:rsidR="007D2B7F">
        <w:rPr>
          <w:sz w:val="28"/>
          <w:szCs w:val="28"/>
        </w:rPr>
        <w:t xml:space="preserve"> </w:t>
      </w:r>
      <w:r w:rsidR="00BE4388" w:rsidRPr="003666AD">
        <w:rPr>
          <w:sz w:val="28"/>
          <w:szCs w:val="28"/>
        </w:rPr>
        <w:t xml:space="preserve">Приложение </w:t>
      </w:r>
      <w:r w:rsidR="00C95E0C">
        <w:rPr>
          <w:sz w:val="28"/>
          <w:szCs w:val="28"/>
        </w:rPr>
        <w:t xml:space="preserve">№ </w:t>
      </w:r>
      <w:r w:rsidR="00D50007">
        <w:rPr>
          <w:sz w:val="28"/>
          <w:szCs w:val="28"/>
        </w:rPr>
        <w:t>3</w:t>
      </w:r>
    </w:p>
    <w:p w:rsidR="00DC4424" w:rsidRDefault="00BE4388" w:rsidP="00F061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8F7EA7">
        <w:rPr>
          <w:sz w:val="28"/>
          <w:szCs w:val="28"/>
        </w:rPr>
        <w:t>к приложению к п</w:t>
      </w:r>
      <w:r>
        <w:rPr>
          <w:sz w:val="28"/>
          <w:szCs w:val="28"/>
        </w:rPr>
        <w:t>риказу от</w:t>
      </w:r>
      <w:r w:rsidR="005D1843">
        <w:rPr>
          <w:sz w:val="28"/>
          <w:szCs w:val="28"/>
        </w:rPr>
        <w:t xml:space="preserve"> </w:t>
      </w:r>
      <w:r w:rsidR="0036074F" w:rsidRPr="0036074F">
        <w:rPr>
          <w:sz w:val="28"/>
          <w:szCs w:val="28"/>
          <w:u w:val="single"/>
        </w:rPr>
        <w:t>16.07.2024</w:t>
      </w:r>
      <w:r w:rsidR="002846AC" w:rsidRPr="002846AC">
        <w:rPr>
          <w:sz w:val="28"/>
          <w:szCs w:val="28"/>
        </w:rPr>
        <w:t xml:space="preserve"> № </w:t>
      </w:r>
      <w:r w:rsidR="0036074F" w:rsidRPr="0036074F">
        <w:rPr>
          <w:sz w:val="28"/>
          <w:szCs w:val="28"/>
          <w:u w:val="single"/>
        </w:rPr>
        <w:t>54</w:t>
      </w:r>
    </w:p>
    <w:p w:rsidR="00D50007" w:rsidRDefault="00D50007" w:rsidP="00F061E3">
      <w:pPr>
        <w:rPr>
          <w:b/>
        </w:rPr>
      </w:pPr>
    </w:p>
    <w:p w:rsidR="00BE4388" w:rsidRPr="004266E5" w:rsidRDefault="00BE4388" w:rsidP="00BE4388">
      <w:pPr>
        <w:pStyle w:val="61"/>
        <w:ind w:left="0"/>
        <w:rPr>
          <w:b w:val="0"/>
        </w:rPr>
      </w:pPr>
      <w:r w:rsidRPr="004266E5">
        <w:rPr>
          <w:b w:val="0"/>
        </w:rPr>
        <w:t>ЗАЯВЛЕНИЕ</w:t>
      </w:r>
      <w:bookmarkStart w:id="0" w:name="_GoBack"/>
      <w:bookmarkEnd w:id="0"/>
    </w:p>
    <w:p w:rsidR="00BE4388" w:rsidRDefault="00BE4388" w:rsidP="00BE4388">
      <w:pPr>
        <w:pStyle w:val="41"/>
        <w:rPr>
          <w:b w:val="0"/>
        </w:rPr>
      </w:pPr>
      <w:r>
        <w:rPr>
          <w:b w:val="0"/>
        </w:rPr>
        <w:t>на закрытие лицевого счета</w:t>
      </w:r>
    </w:p>
    <w:p w:rsidR="00BE4388" w:rsidRPr="00813B1A" w:rsidRDefault="00BE4388" w:rsidP="00BE4388">
      <w:pPr>
        <w:pStyle w:val="1"/>
      </w:pPr>
    </w:p>
    <w:p w:rsidR="00BE4388" w:rsidRDefault="00BE4388" w:rsidP="00BE4388">
      <w:pPr>
        <w:pStyle w:val="1"/>
        <w:pBdr>
          <w:bottom w:val="single" w:sz="8" w:space="1" w:color="000000"/>
        </w:pBdr>
        <w:tabs>
          <w:tab w:val="left" w:pos="709"/>
        </w:tabs>
        <w:rPr>
          <w:sz w:val="24"/>
        </w:rPr>
      </w:pPr>
      <w:r>
        <w:rPr>
          <w:sz w:val="24"/>
        </w:rPr>
        <w:t xml:space="preserve">           В финансовое управление администрации города Оренбурга от: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</w:t>
      </w:r>
      <w:r w:rsidR="00524C55">
        <w:rPr>
          <w:sz w:val="22"/>
        </w:rPr>
        <w:t xml:space="preserve"> </w:t>
      </w:r>
      <w:r>
        <w:rPr>
          <w:sz w:val="22"/>
        </w:rPr>
        <w:t xml:space="preserve"> Наименование </w:t>
      </w:r>
      <w:r w:rsidR="00065F8F" w:rsidRPr="00764E7D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ИНН </w:t>
      </w:r>
      <w:r w:rsidR="00065F8F" w:rsidRPr="00764E7D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</w:t>
      </w:r>
      <w:r w:rsidR="00524C55">
        <w:rPr>
          <w:sz w:val="22"/>
        </w:rPr>
        <w:t xml:space="preserve">* </w:t>
      </w:r>
      <w:r>
        <w:rPr>
          <w:sz w:val="22"/>
        </w:rPr>
        <w:t xml:space="preserve">Наименование </w:t>
      </w:r>
      <w:r w:rsidR="002D5A6C">
        <w:rPr>
          <w:sz w:val="22"/>
        </w:rPr>
        <w:t>ГРБС (</w:t>
      </w:r>
      <w:r>
        <w:rPr>
          <w:sz w:val="22"/>
        </w:rPr>
        <w:t>Учредителя</w:t>
      </w:r>
      <w:r w:rsidR="002D5A6C">
        <w:rPr>
          <w:sz w:val="22"/>
        </w:rPr>
        <w:t>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  <w:r>
        <w:rPr>
          <w:sz w:val="22"/>
        </w:rPr>
        <w:t xml:space="preserve">               </w:t>
      </w:r>
      <w:r w:rsidR="00524C55">
        <w:rPr>
          <w:sz w:val="22"/>
        </w:rPr>
        <w:t xml:space="preserve">* </w:t>
      </w:r>
      <w:r>
        <w:rPr>
          <w:sz w:val="22"/>
        </w:rPr>
        <w:t xml:space="preserve">ИНН </w:t>
      </w:r>
      <w:r w:rsidR="002D5A6C">
        <w:rPr>
          <w:sz w:val="22"/>
        </w:rPr>
        <w:t>ГРБС (Учредителя)</w:t>
      </w:r>
    </w:p>
    <w:p w:rsidR="00BE4388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Юридический адрес </w:t>
      </w:r>
      <w:r w:rsidR="00065F8F" w:rsidRPr="00764E7D">
        <w:rPr>
          <w:sz w:val="22"/>
        </w:rPr>
        <w:t>участника системы казначейских платежей</w:t>
      </w:r>
      <w:r>
        <w:rPr>
          <w:sz w:val="24"/>
        </w:rPr>
        <w:t>, телефон</w:t>
      </w:r>
    </w:p>
    <w:p w:rsidR="00BE4388" w:rsidRDefault="00BE4388" w:rsidP="00BE4388">
      <w:pPr>
        <w:pStyle w:val="1"/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  На основании </w:t>
      </w:r>
      <w:r w:rsidR="002D5A6C">
        <w:rPr>
          <w:sz w:val="24"/>
          <w:szCs w:val="24"/>
        </w:rPr>
        <w:t>п</w:t>
      </w:r>
      <w:r>
        <w:rPr>
          <w:sz w:val="24"/>
          <w:szCs w:val="24"/>
        </w:rPr>
        <w:t>орядка открытия и ведения лицевых счетов</w:t>
      </w:r>
      <w:r>
        <w:rPr>
          <w:sz w:val="24"/>
        </w:rPr>
        <w:t xml:space="preserve">, утвержденного приказом </w:t>
      </w:r>
      <w:r w:rsidR="00BA6FDC">
        <w:rPr>
          <w:sz w:val="24"/>
        </w:rPr>
        <w:t xml:space="preserve">начальника </w:t>
      </w:r>
      <w:r>
        <w:rPr>
          <w:sz w:val="24"/>
        </w:rPr>
        <w:t>финансового управления администрации города Оренбурга, просим закрыть лицевые счета</w:t>
      </w:r>
      <w:r w:rsidR="00065F8F">
        <w:rPr>
          <w:sz w:val="24"/>
        </w:rPr>
        <w:t xml:space="preserve"> </w:t>
      </w:r>
      <w:r w:rsidR="00065F8F" w:rsidRPr="00065F8F">
        <w:rPr>
          <w:sz w:val="24"/>
        </w:rPr>
        <w:t>участника системы казначейских платежей</w:t>
      </w:r>
      <w:r w:rsidR="0092799E">
        <w:rPr>
          <w:sz w:val="24"/>
        </w:rPr>
        <w:t>,</w:t>
      </w:r>
      <w:r>
        <w:rPr>
          <w:sz w:val="24"/>
        </w:rPr>
        <w:t xml:space="preserve"> </w:t>
      </w:r>
      <w:r w:rsidR="0092799E">
        <w:rPr>
          <w:sz w:val="24"/>
        </w:rPr>
        <w:t>в</w:t>
      </w:r>
      <w:r>
        <w:rPr>
          <w:sz w:val="24"/>
        </w:rPr>
        <w:t xml:space="preserve"> связи</w:t>
      </w:r>
    </w:p>
    <w:p w:rsidR="00BE4388" w:rsidRDefault="00BE4388" w:rsidP="00BE4388">
      <w:pPr>
        <w:pStyle w:val="1"/>
        <w:jc w:val="both"/>
        <w:rPr>
          <w:sz w:val="22"/>
        </w:rPr>
      </w:pPr>
      <w:r>
        <w:rPr>
          <w:sz w:val="24"/>
        </w:rPr>
        <w:t xml:space="preserve"> _____________________________________________________________________________</w:t>
      </w:r>
    </w:p>
    <w:p w:rsidR="00BE4388" w:rsidRPr="00C83DC7" w:rsidRDefault="00BE4388" w:rsidP="00BE4388">
      <w:pPr>
        <w:pStyle w:val="1"/>
        <w:pBdr>
          <w:bottom w:val="single" w:sz="8" w:space="2" w:color="000000"/>
        </w:pBdr>
        <w:jc w:val="both"/>
      </w:pPr>
      <w:r w:rsidRPr="00C83DC7">
        <w:t xml:space="preserve">(с реорганизацией, ликвидацией, </w:t>
      </w:r>
      <w:r w:rsidR="007A4FF8" w:rsidRPr="00C83DC7">
        <w:t>изменением типа муниципального учреждения</w:t>
      </w:r>
      <w:r w:rsidR="007A4FF8">
        <w:t>,</w:t>
      </w:r>
      <w:r w:rsidR="007A4FF8" w:rsidRPr="00C83DC7">
        <w:t xml:space="preserve"> </w:t>
      </w:r>
      <w:r w:rsidRPr="00C83DC7">
        <w:t>изменением под</w:t>
      </w:r>
      <w:r w:rsidR="007A4FF8">
        <w:t>ведомственности</w:t>
      </w:r>
      <w:r w:rsidR="00065F8F" w:rsidRPr="00065F8F">
        <w:rPr>
          <w:sz w:val="22"/>
        </w:rPr>
        <w:t xml:space="preserve"> </w:t>
      </w:r>
      <w:r w:rsidR="00065F8F" w:rsidRPr="00065F8F">
        <w:t>участника системы казначейских платежей</w:t>
      </w:r>
      <w:r w:rsidR="007A4FF8">
        <w:t xml:space="preserve"> </w:t>
      </w:r>
      <w:r w:rsidRPr="00C83DC7">
        <w:t>или другое (указать))</w:t>
      </w:r>
    </w:p>
    <w:p w:rsidR="00BE4388" w:rsidRPr="00D55BE0" w:rsidRDefault="00BE4388" w:rsidP="00BE4388">
      <w:pPr>
        <w:pStyle w:val="1"/>
        <w:pBdr>
          <w:bottom w:val="single" w:sz="8" w:space="2" w:color="000000"/>
        </w:pBdr>
        <w:jc w:val="both"/>
      </w:pPr>
    </w:p>
    <w:p w:rsidR="00BE4388" w:rsidRDefault="00BE4388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Руководитель__________________________________________________________________</w:t>
      </w:r>
    </w:p>
    <w:p w:rsidR="00BE4388" w:rsidRDefault="00BE4388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</w:t>
      </w:r>
      <w:proofErr w:type="gramStart"/>
      <w:r>
        <w:rPr>
          <w:sz w:val="24"/>
          <w:szCs w:val="24"/>
        </w:rPr>
        <w:t>подпись)  /</w:t>
      </w:r>
      <w:proofErr w:type="gramEnd"/>
      <w:r>
        <w:rPr>
          <w:sz w:val="24"/>
          <w:szCs w:val="24"/>
        </w:rPr>
        <w:t xml:space="preserve"> (ФИО)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Главный бухгалтер_____________________________________________________________</w:t>
      </w:r>
    </w:p>
    <w:p w:rsidR="00BE4388" w:rsidRDefault="00BE4388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</w:t>
      </w:r>
      <w:proofErr w:type="gramStart"/>
      <w:r>
        <w:rPr>
          <w:sz w:val="24"/>
          <w:szCs w:val="24"/>
        </w:rPr>
        <w:t>подпись)  /</w:t>
      </w:r>
      <w:proofErr w:type="gramEnd"/>
      <w:r>
        <w:rPr>
          <w:sz w:val="24"/>
          <w:szCs w:val="24"/>
        </w:rPr>
        <w:t xml:space="preserve"> (ФИО)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  <w:r>
        <w:rPr>
          <w:sz w:val="24"/>
        </w:rPr>
        <w:t xml:space="preserve">М.П.                                                                                   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Pr="004266E5" w:rsidRDefault="00BE4388" w:rsidP="00BE4388">
      <w:pPr>
        <w:pStyle w:val="51"/>
        <w:rPr>
          <w:b w:val="0"/>
          <w:sz w:val="28"/>
        </w:rPr>
      </w:pPr>
      <w:r w:rsidRPr="004266E5">
        <w:rPr>
          <w:b w:val="0"/>
          <w:sz w:val="28"/>
        </w:rPr>
        <w:t>ОТМЕТКИ УЧРЕДИТЕЛЯ</w:t>
      </w:r>
      <w:r>
        <w:rPr>
          <w:b w:val="0"/>
          <w:sz w:val="28"/>
        </w:rPr>
        <w:t xml:space="preserve"> (ГРБС)</w:t>
      </w:r>
    </w:p>
    <w:p w:rsidR="00BE4388" w:rsidRDefault="00524C55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E4388">
        <w:rPr>
          <w:sz w:val="24"/>
          <w:szCs w:val="24"/>
        </w:rPr>
        <w:t xml:space="preserve">Руководитель </w:t>
      </w:r>
      <w:r w:rsidR="002D5A6C">
        <w:rPr>
          <w:sz w:val="24"/>
          <w:szCs w:val="24"/>
        </w:rPr>
        <w:t>ГРБС (</w:t>
      </w:r>
      <w:proofErr w:type="gramStart"/>
      <w:r w:rsidR="00BE4388">
        <w:rPr>
          <w:sz w:val="24"/>
          <w:szCs w:val="24"/>
        </w:rPr>
        <w:t>Учредителя</w:t>
      </w:r>
      <w:r w:rsidR="002D5A6C">
        <w:rPr>
          <w:sz w:val="24"/>
          <w:szCs w:val="24"/>
        </w:rPr>
        <w:t>)</w:t>
      </w:r>
      <w:r w:rsidR="00BE4388">
        <w:rPr>
          <w:sz w:val="24"/>
          <w:szCs w:val="24"/>
        </w:rPr>
        <w:t xml:space="preserve">   </w:t>
      </w:r>
      <w:proofErr w:type="gramEnd"/>
      <w:r w:rsidR="00BE4388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</w:t>
      </w:r>
      <w:r w:rsidR="00BE4388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</w:t>
      </w:r>
    </w:p>
    <w:p w:rsidR="00BE4388" w:rsidRDefault="00524C55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(подпись) / (ФИО)</w:t>
      </w:r>
    </w:p>
    <w:p w:rsidR="00BE4388" w:rsidRDefault="00524C55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E4388">
        <w:rPr>
          <w:sz w:val="24"/>
          <w:szCs w:val="24"/>
        </w:rPr>
        <w:t xml:space="preserve">Главный бухгалтер </w:t>
      </w:r>
      <w:r w:rsidR="002D5A6C">
        <w:rPr>
          <w:sz w:val="24"/>
          <w:szCs w:val="24"/>
        </w:rPr>
        <w:t>ГРБС (</w:t>
      </w:r>
      <w:r w:rsidR="00BE4388">
        <w:rPr>
          <w:sz w:val="24"/>
          <w:szCs w:val="24"/>
        </w:rPr>
        <w:t>Учредителя</w:t>
      </w:r>
      <w:r w:rsidR="002D5A6C">
        <w:rPr>
          <w:sz w:val="24"/>
          <w:szCs w:val="24"/>
        </w:rPr>
        <w:t>)</w:t>
      </w:r>
      <w:r w:rsidR="00BE4388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</w:t>
      </w:r>
    </w:p>
    <w:p w:rsidR="00BE4388" w:rsidRDefault="00BE4388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/ (ФИО)</w:t>
      </w:r>
    </w:p>
    <w:p w:rsidR="00BE4388" w:rsidRDefault="00BE4388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BE4388" w:rsidRDefault="00BE4388" w:rsidP="00BE4388">
      <w:pPr>
        <w:pStyle w:val="1"/>
        <w:pBdr>
          <w:bottom w:val="single" w:sz="8" w:space="1" w:color="000000"/>
        </w:pBdr>
        <w:jc w:val="both"/>
        <w:rPr>
          <w:sz w:val="24"/>
        </w:rPr>
      </w:pPr>
    </w:p>
    <w:p w:rsidR="00BE4388" w:rsidRPr="00D55BE0" w:rsidRDefault="00BE4388" w:rsidP="00BE4388">
      <w:pPr>
        <w:pStyle w:val="51"/>
      </w:pPr>
      <w:r w:rsidRPr="004266E5">
        <w:rPr>
          <w:b w:val="0"/>
          <w:sz w:val="28"/>
        </w:rPr>
        <w:t>ОТМЕТКИ ФИНАНСОВОГО УПРАВЛЕНИЯ</w:t>
      </w:r>
    </w:p>
    <w:p w:rsidR="00BE4388" w:rsidRDefault="00BA6FDC" w:rsidP="00BE4388">
      <w:pPr>
        <w:pStyle w:val="1"/>
        <w:rPr>
          <w:sz w:val="24"/>
        </w:rPr>
      </w:pPr>
      <w:r>
        <w:rPr>
          <w:sz w:val="24"/>
        </w:rPr>
        <w:t>Н</w:t>
      </w:r>
      <w:r w:rsidR="00BE4388">
        <w:rPr>
          <w:sz w:val="24"/>
        </w:rPr>
        <w:t xml:space="preserve">ачальник отдела </w:t>
      </w:r>
      <w:r w:rsidR="00BE4388" w:rsidRPr="001F1D6D">
        <w:rPr>
          <w:sz w:val="24"/>
        </w:rPr>
        <w:t>казначейского исполнения</w:t>
      </w:r>
      <w:r w:rsidR="00BE4388">
        <w:rPr>
          <w:sz w:val="24"/>
        </w:rPr>
        <w:t xml:space="preserve"> бюджета</w:t>
      </w:r>
      <w:r w:rsidR="00BE4388" w:rsidRPr="001F1D6D">
        <w:rPr>
          <w:sz w:val="24"/>
        </w:rPr>
        <w:t xml:space="preserve"> </w:t>
      </w:r>
      <w:r w:rsidR="00BE4388">
        <w:rPr>
          <w:sz w:val="24"/>
        </w:rPr>
        <w:t>______</w:t>
      </w:r>
      <w:r>
        <w:rPr>
          <w:sz w:val="24"/>
        </w:rPr>
        <w:t>__________</w:t>
      </w:r>
      <w:r w:rsidR="00BE4388">
        <w:rPr>
          <w:sz w:val="24"/>
        </w:rPr>
        <w:t>________(_________________________)</w:t>
      </w:r>
    </w:p>
    <w:p w:rsidR="00BE4388" w:rsidRDefault="00BE4388" w:rsidP="00BE4388">
      <w:pPr>
        <w:pStyle w:val="1"/>
        <w:rPr>
          <w:sz w:val="22"/>
        </w:rPr>
      </w:pPr>
      <w:r>
        <w:rPr>
          <w:sz w:val="24"/>
        </w:rPr>
        <w:t xml:space="preserve">                      (</w:t>
      </w:r>
      <w:proofErr w:type="gramStart"/>
      <w:r>
        <w:rPr>
          <w:sz w:val="24"/>
        </w:rPr>
        <w:t>п</w:t>
      </w:r>
      <w:r>
        <w:rPr>
          <w:sz w:val="22"/>
        </w:rPr>
        <w:t xml:space="preserve">одпись)   </w:t>
      </w:r>
      <w:proofErr w:type="gramEnd"/>
      <w:r>
        <w:rPr>
          <w:sz w:val="22"/>
        </w:rPr>
        <w:t xml:space="preserve">                    (ФИО)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Лицевые счета №______________________________________________________________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E4388" w:rsidRDefault="00BE4388" w:rsidP="00BE4388">
      <w:pPr>
        <w:pStyle w:val="1"/>
        <w:rPr>
          <w:sz w:val="24"/>
        </w:rPr>
      </w:pPr>
    </w:p>
    <w:p w:rsidR="00EB574F" w:rsidRDefault="00BE4388" w:rsidP="00BE4388">
      <w:pPr>
        <w:pStyle w:val="1"/>
        <w:rPr>
          <w:sz w:val="24"/>
        </w:rPr>
      </w:pPr>
      <w:proofErr w:type="gramStart"/>
      <w:r>
        <w:rPr>
          <w:sz w:val="24"/>
        </w:rPr>
        <w:t>закрыты  «</w:t>
      </w:r>
      <w:proofErr w:type="gramEnd"/>
      <w:r>
        <w:rPr>
          <w:sz w:val="24"/>
        </w:rPr>
        <w:t>___»__________________20_____г.</w:t>
      </w:r>
    </w:p>
    <w:p w:rsidR="00524C55" w:rsidRDefault="00524C55" w:rsidP="00BE4388">
      <w:pPr>
        <w:pStyle w:val="1"/>
        <w:rPr>
          <w:sz w:val="24"/>
        </w:rPr>
      </w:pPr>
    </w:p>
    <w:p w:rsidR="00DC4424" w:rsidRDefault="00524C55" w:rsidP="00DC442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* </w:t>
      </w:r>
      <w:r w:rsidRPr="00E44B46">
        <w:rPr>
          <w:sz w:val="24"/>
          <w:szCs w:val="24"/>
        </w:rPr>
        <w:t>Не заполняется, если лицевой счет открывается ГРБС (Учредителю)</w:t>
      </w:r>
    </w:p>
    <w:p w:rsidR="00DC4424" w:rsidRDefault="00DC4424" w:rsidP="00DC4424">
      <w:pPr>
        <w:jc w:val="both"/>
        <w:rPr>
          <w:sz w:val="24"/>
          <w:szCs w:val="24"/>
        </w:rPr>
      </w:pPr>
    </w:p>
    <w:p w:rsidR="00DC4424" w:rsidRDefault="00DC4424" w:rsidP="00DC4424">
      <w:pPr>
        <w:jc w:val="both"/>
        <w:rPr>
          <w:sz w:val="24"/>
          <w:szCs w:val="24"/>
        </w:rPr>
      </w:pPr>
    </w:p>
    <w:p w:rsidR="00BE4388" w:rsidRDefault="003666AD" w:rsidP="00DC4424">
      <w:pPr>
        <w:jc w:val="both"/>
        <w:rPr>
          <w:sz w:val="24"/>
          <w:szCs w:val="24"/>
        </w:rPr>
      </w:pPr>
      <w:r>
        <w:rPr>
          <w:sz w:val="28"/>
          <w:szCs w:val="28"/>
        </w:rPr>
        <w:t>Н</w:t>
      </w:r>
      <w:r w:rsidR="002D5A6C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             </w:t>
      </w:r>
      <w:r w:rsidR="002D5A6C">
        <w:rPr>
          <w:sz w:val="28"/>
          <w:szCs w:val="28"/>
        </w:rPr>
        <w:t xml:space="preserve">                                                  Р.Г. </w:t>
      </w:r>
      <w:proofErr w:type="spellStart"/>
      <w:r w:rsidR="002D5A6C">
        <w:rPr>
          <w:sz w:val="28"/>
          <w:szCs w:val="28"/>
        </w:rPr>
        <w:t>Абдувалиева</w:t>
      </w:r>
      <w:proofErr w:type="spellEnd"/>
    </w:p>
    <w:sectPr w:rsidR="00BE4388" w:rsidSect="00381D24">
      <w:headerReference w:type="default" r:id="rId9"/>
      <w:footerReference w:type="default" r:id="rId10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01" w:rsidRDefault="006D6001" w:rsidP="00311D49">
      <w:r>
        <w:separator/>
      </w:r>
    </w:p>
  </w:endnote>
  <w:endnote w:type="continuationSeparator" w:id="0">
    <w:p w:rsidR="006D6001" w:rsidRDefault="006D6001" w:rsidP="0031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007" w:rsidRDefault="00D50007">
    <w:pPr>
      <w:pStyle w:val="a8"/>
    </w:pPr>
  </w:p>
  <w:p w:rsidR="006F044C" w:rsidRDefault="006F04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01" w:rsidRDefault="006D6001" w:rsidP="00311D49">
      <w:r>
        <w:separator/>
      </w:r>
    </w:p>
  </w:footnote>
  <w:footnote w:type="continuationSeparator" w:id="0">
    <w:p w:rsidR="006D6001" w:rsidRDefault="006D6001" w:rsidP="00311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03281"/>
      <w:docPartObj>
        <w:docPartGallery w:val="Page Numbers (Top of Page)"/>
        <w:docPartUnique/>
      </w:docPartObj>
    </w:sdtPr>
    <w:sdtEndPr/>
    <w:sdtContent>
      <w:p w:rsidR="00A309F3" w:rsidRDefault="00A309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74F">
          <w:rPr>
            <w:noProof/>
          </w:rPr>
          <w:t>5</w:t>
        </w:r>
        <w:r>
          <w:fldChar w:fldCharType="end"/>
        </w:r>
      </w:p>
    </w:sdtContent>
  </w:sdt>
  <w:p w:rsidR="00A309F3" w:rsidRDefault="00A309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F3BB2"/>
    <w:multiLevelType w:val="hybridMultilevel"/>
    <w:tmpl w:val="083C2914"/>
    <w:lvl w:ilvl="0" w:tplc="FED28A24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53"/>
    <w:rsid w:val="00002800"/>
    <w:rsid w:val="00005036"/>
    <w:rsid w:val="00014453"/>
    <w:rsid w:val="000302E7"/>
    <w:rsid w:val="00065F8F"/>
    <w:rsid w:val="00066733"/>
    <w:rsid w:val="00067EE3"/>
    <w:rsid w:val="000720AF"/>
    <w:rsid w:val="00076E56"/>
    <w:rsid w:val="000A7F72"/>
    <w:rsid w:val="000B1A23"/>
    <w:rsid w:val="000D2A7B"/>
    <w:rsid w:val="000F0A7C"/>
    <w:rsid w:val="000F4D39"/>
    <w:rsid w:val="000F4E86"/>
    <w:rsid w:val="000F7C32"/>
    <w:rsid w:val="00124A45"/>
    <w:rsid w:val="0013490B"/>
    <w:rsid w:val="00141283"/>
    <w:rsid w:val="00181493"/>
    <w:rsid w:val="00181586"/>
    <w:rsid w:val="00197E0B"/>
    <w:rsid w:val="001A17E5"/>
    <w:rsid w:val="001D680F"/>
    <w:rsid w:val="001E1E11"/>
    <w:rsid w:val="002007C4"/>
    <w:rsid w:val="00240EAE"/>
    <w:rsid w:val="00242E0F"/>
    <w:rsid w:val="002478C6"/>
    <w:rsid w:val="00251FE4"/>
    <w:rsid w:val="00274FE8"/>
    <w:rsid w:val="00277D24"/>
    <w:rsid w:val="002827AF"/>
    <w:rsid w:val="002846AC"/>
    <w:rsid w:val="0029439F"/>
    <w:rsid w:val="002B3F25"/>
    <w:rsid w:val="002D5A6C"/>
    <w:rsid w:val="002E294B"/>
    <w:rsid w:val="002E47E6"/>
    <w:rsid w:val="002F34CE"/>
    <w:rsid w:val="00311D49"/>
    <w:rsid w:val="0036074F"/>
    <w:rsid w:val="003666AD"/>
    <w:rsid w:val="00381D24"/>
    <w:rsid w:val="00382815"/>
    <w:rsid w:val="0038672F"/>
    <w:rsid w:val="003B3205"/>
    <w:rsid w:val="003B79AE"/>
    <w:rsid w:val="003C3452"/>
    <w:rsid w:val="003E4C40"/>
    <w:rsid w:val="00415B21"/>
    <w:rsid w:val="00431C08"/>
    <w:rsid w:val="00431CD5"/>
    <w:rsid w:val="00443DEF"/>
    <w:rsid w:val="0045532A"/>
    <w:rsid w:val="00467DC3"/>
    <w:rsid w:val="0048437B"/>
    <w:rsid w:val="0049297D"/>
    <w:rsid w:val="004A118F"/>
    <w:rsid w:val="004A5BA0"/>
    <w:rsid w:val="004B1F26"/>
    <w:rsid w:val="004D2C8A"/>
    <w:rsid w:val="004E08D1"/>
    <w:rsid w:val="00501EAC"/>
    <w:rsid w:val="00517D67"/>
    <w:rsid w:val="005229F3"/>
    <w:rsid w:val="00524C55"/>
    <w:rsid w:val="005456DF"/>
    <w:rsid w:val="005470F7"/>
    <w:rsid w:val="0056141D"/>
    <w:rsid w:val="00584ACC"/>
    <w:rsid w:val="005971DF"/>
    <w:rsid w:val="005A08AE"/>
    <w:rsid w:val="005A379E"/>
    <w:rsid w:val="005B59CE"/>
    <w:rsid w:val="005D1843"/>
    <w:rsid w:val="005E37ED"/>
    <w:rsid w:val="005E45A9"/>
    <w:rsid w:val="005F1D19"/>
    <w:rsid w:val="005F6D06"/>
    <w:rsid w:val="006116DE"/>
    <w:rsid w:val="00613E3C"/>
    <w:rsid w:val="0062253B"/>
    <w:rsid w:val="0064230E"/>
    <w:rsid w:val="00676FB4"/>
    <w:rsid w:val="00684ACA"/>
    <w:rsid w:val="00693556"/>
    <w:rsid w:val="006A1831"/>
    <w:rsid w:val="006A2976"/>
    <w:rsid w:val="006B5777"/>
    <w:rsid w:val="006D1E81"/>
    <w:rsid w:val="006D6001"/>
    <w:rsid w:val="006F00D2"/>
    <w:rsid w:val="006F044C"/>
    <w:rsid w:val="00702ABE"/>
    <w:rsid w:val="00752403"/>
    <w:rsid w:val="00764728"/>
    <w:rsid w:val="00764E7D"/>
    <w:rsid w:val="007A1BA1"/>
    <w:rsid w:val="007A4FF8"/>
    <w:rsid w:val="007B2AE2"/>
    <w:rsid w:val="007B601A"/>
    <w:rsid w:val="007D2B7F"/>
    <w:rsid w:val="007E4FD9"/>
    <w:rsid w:val="007F1F27"/>
    <w:rsid w:val="008131BE"/>
    <w:rsid w:val="00831EF1"/>
    <w:rsid w:val="008555B4"/>
    <w:rsid w:val="00873014"/>
    <w:rsid w:val="00874765"/>
    <w:rsid w:val="00876A7A"/>
    <w:rsid w:val="008A4E46"/>
    <w:rsid w:val="008B7764"/>
    <w:rsid w:val="008C6448"/>
    <w:rsid w:val="00915E44"/>
    <w:rsid w:val="00924A56"/>
    <w:rsid w:val="0092799E"/>
    <w:rsid w:val="00945004"/>
    <w:rsid w:val="00947C45"/>
    <w:rsid w:val="00953CD5"/>
    <w:rsid w:val="009A617D"/>
    <w:rsid w:val="009A61AD"/>
    <w:rsid w:val="009B4F48"/>
    <w:rsid w:val="009F503B"/>
    <w:rsid w:val="00A01DA3"/>
    <w:rsid w:val="00A03D7C"/>
    <w:rsid w:val="00A06F42"/>
    <w:rsid w:val="00A13958"/>
    <w:rsid w:val="00A15D0D"/>
    <w:rsid w:val="00A309F3"/>
    <w:rsid w:val="00A82992"/>
    <w:rsid w:val="00AB2C6F"/>
    <w:rsid w:val="00AC5D49"/>
    <w:rsid w:val="00AD29CF"/>
    <w:rsid w:val="00AF3FA7"/>
    <w:rsid w:val="00AF6984"/>
    <w:rsid w:val="00AF79DF"/>
    <w:rsid w:val="00B0328C"/>
    <w:rsid w:val="00B15485"/>
    <w:rsid w:val="00B208A0"/>
    <w:rsid w:val="00B346D0"/>
    <w:rsid w:val="00B40480"/>
    <w:rsid w:val="00B5526D"/>
    <w:rsid w:val="00B57612"/>
    <w:rsid w:val="00B86A2F"/>
    <w:rsid w:val="00B918FE"/>
    <w:rsid w:val="00BA5B2C"/>
    <w:rsid w:val="00BA6FDC"/>
    <w:rsid w:val="00BC1564"/>
    <w:rsid w:val="00BD415E"/>
    <w:rsid w:val="00BD5C4F"/>
    <w:rsid w:val="00BD7647"/>
    <w:rsid w:val="00BE4388"/>
    <w:rsid w:val="00BF6F50"/>
    <w:rsid w:val="00C03837"/>
    <w:rsid w:val="00C07954"/>
    <w:rsid w:val="00C122C0"/>
    <w:rsid w:val="00C16437"/>
    <w:rsid w:val="00C30BD6"/>
    <w:rsid w:val="00C356CB"/>
    <w:rsid w:val="00C53602"/>
    <w:rsid w:val="00C7747C"/>
    <w:rsid w:val="00C95E0C"/>
    <w:rsid w:val="00CF0B38"/>
    <w:rsid w:val="00D025BC"/>
    <w:rsid w:val="00D164BF"/>
    <w:rsid w:val="00D31570"/>
    <w:rsid w:val="00D50007"/>
    <w:rsid w:val="00D64751"/>
    <w:rsid w:val="00D715FA"/>
    <w:rsid w:val="00D77E0C"/>
    <w:rsid w:val="00D82175"/>
    <w:rsid w:val="00DC4424"/>
    <w:rsid w:val="00DD4443"/>
    <w:rsid w:val="00DE3592"/>
    <w:rsid w:val="00DF6B9D"/>
    <w:rsid w:val="00E15215"/>
    <w:rsid w:val="00E368AC"/>
    <w:rsid w:val="00E44B46"/>
    <w:rsid w:val="00E531B9"/>
    <w:rsid w:val="00E62C1B"/>
    <w:rsid w:val="00E7576C"/>
    <w:rsid w:val="00E90D3E"/>
    <w:rsid w:val="00E91537"/>
    <w:rsid w:val="00EB2557"/>
    <w:rsid w:val="00EB4769"/>
    <w:rsid w:val="00EB574F"/>
    <w:rsid w:val="00ED0834"/>
    <w:rsid w:val="00EE7D2C"/>
    <w:rsid w:val="00F061E3"/>
    <w:rsid w:val="00F30373"/>
    <w:rsid w:val="00F32945"/>
    <w:rsid w:val="00F55BE5"/>
    <w:rsid w:val="00F63BDD"/>
    <w:rsid w:val="00FA130C"/>
    <w:rsid w:val="00FA60BF"/>
    <w:rsid w:val="00FB0D01"/>
    <w:rsid w:val="00FB3B5F"/>
    <w:rsid w:val="00FD7587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73A4F-3B16-47AB-9DCA-85432562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44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4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44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4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4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4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44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Обычный1"/>
    <w:rsid w:val="00BE438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3">
    <w:name w:val="Hyperlink"/>
    <w:uiPriority w:val="99"/>
    <w:semiHidden/>
    <w:unhideWhenUsed/>
    <w:rsid w:val="00BE4388"/>
    <w:rPr>
      <w:color w:val="0000FF"/>
      <w:u w:val="single"/>
    </w:rPr>
  </w:style>
  <w:style w:type="paragraph" w:customStyle="1" w:styleId="61">
    <w:name w:val="Заголовок 61"/>
    <w:basedOn w:val="a"/>
    <w:next w:val="a"/>
    <w:rsid w:val="00BE4388"/>
    <w:pPr>
      <w:keepNext/>
      <w:ind w:left="2127"/>
      <w:jc w:val="center"/>
    </w:pPr>
    <w:rPr>
      <w:rFonts w:eastAsia="Arial"/>
      <w:b/>
      <w:sz w:val="28"/>
    </w:rPr>
  </w:style>
  <w:style w:type="paragraph" w:customStyle="1" w:styleId="41">
    <w:name w:val="Заголовок 41"/>
    <w:basedOn w:val="1"/>
    <w:next w:val="1"/>
    <w:rsid w:val="00BE4388"/>
    <w:pPr>
      <w:keepNext/>
      <w:jc w:val="center"/>
    </w:pPr>
    <w:rPr>
      <w:b/>
      <w:sz w:val="28"/>
    </w:rPr>
  </w:style>
  <w:style w:type="paragraph" w:customStyle="1" w:styleId="51">
    <w:name w:val="Заголовок 51"/>
    <w:basedOn w:val="1"/>
    <w:next w:val="1"/>
    <w:rsid w:val="00BE4388"/>
    <w:pPr>
      <w:keepNext/>
      <w:jc w:val="center"/>
    </w:pPr>
    <w:rPr>
      <w:b/>
      <w:sz w:val="24"/>
    </w:rPr>
  </w:style>
  <w:style w:type="paragraph" w:customStyle="1" w:styleId="71">
    <w:name w:val="Заголовок 71"/>
    <w:basedOn w:val="1"/>
    <w:next w:val="1"/>
    <w:rsid w:val="00BE4388"/>
    <w:pPr>
      <w:keepNext/>
    </w:pPr>
    <w:rPr>
      <w:sz w:val="24"/>
    </w:rPr>
  </w:style>
  <w:style w:type="paragraph" w:customStyle="1" w:styleId="31">
    <w:name w:val="Заголовок 31"/>
    <w:basedOn w:val="1"/>
    <w:next w:val="1"/>
    <w:rsid w:val="00BE4388"/>
    <w:pPr>
      <w:keepNext/>
      <w:jc w:val="both"/>
    </w:pPr>
    <w:rPr>
      <w:sz w:val="24"/>
    </w:rPr>
  </w:style>
  <w:style w:type="paragraph" w:customStyle="1" w:styleId="81">
    <w:name w:val="Заголовок 81"/>
    <w:basedOn w:val="1"/>
    <w:next w:val="1"/>
    <w:rsid w:val="00BE4388"/>
    <w:pPr>
      <w:keepNext/>
      <w:jc w:val="center"/>
    </w:pPr>
    <w:rPr>
      <w:sz w:val="24"/>
    </w:rPr>
  </w:style>
  <w:style w:type="paragraph" w:customStyle="1" w:styleId="10">
    <w:name w:val="Нижний колонтитул1"/>
    <w:basedOn w:val="1"/>
    <w:rsid w:val="00BE4388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a5"/>
    <w:uiPriority w:val="99"/>
    <w:semiHidden/>
    <w:unhideWhenUsed/>
    <w:rsid w:val="00E915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37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311D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D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11D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D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E44B46"/>
    <w:pPr>
      <w:ind w:left="720"/>
      <w:contextualSpacing/>
    </w:pPr>
  </w:style>
  <w:style w:type="paragraph" w:customStyle="1" w:styleId="21">
    <w:name w:val="Основной текст 21"/>
    <w:basedOn w:val="a"/>
    <w:rsid w:val="006116DE"/>
    <w:pPr>
      <w:tabs>
        <w:tab w:val="left" w:pos="3969"/>
      </w:tabs>
      <w:ind w:right="458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A7B3-2496-4611-B643-52D7C5E0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Галина Викторовна</dc:creator>
  <cp:keywords/>
  <dc:description/>
  <cp:lastModifiedBy>Медведева Юлия Александровна</cp:lastModifiedBy>
  <cp:revision>28</cp:revision>
  <cp:lastPrinted>2024-07-16T06:45:00Z</cp:lastPrinted>
  <dcterms:created xsi:type="dcterms:W3CDTF">2024-07-12T11:34:00Z</dcterms:created>
  <dcterms:modified xsi:type="dcterms:W3CDTF">2024-07-16T09:45:00Z</dcterms:modified>
</cp:coreProperties>
</file>