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3EF4" w14:textId="77777777" w:rsidR="00FA67BC" w:rsidRDefault="00FA67BC" w:rsidP="00FA6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2150F248" w14:textId="4CC7AC07" w:rsidR="00FA67BC" w:rsidRDefault="00FA67BC" w:rsidP="00FA6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третьем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квартале 2025 года контрольных мероприятиях, выявленных нарушениях, внесенных представлениях и предписаниях и принятым по ним решениям и мерам</w:t>
      </w:r>
    </w:p>
    <w:p w14:paraId="0658D7EA" w14:textId="77777777" w:rsidR="00FA67BC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</w:p>
    <w:p w14:paraId="7EBCBF44" w14:textId="231F6455" w:rsidR="00FA67BC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В рамках </w:t>
      </w:r>
      <w:r w:rsidRPr="001439F5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контрольной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в третьем квартале 2025 года Счетной палатой проведено и завершено три тематических контрольных мероприятия:</w:t>
      </w:r>
    </w:p>
    <w:p w14:paraId="2A0292DC" w14:textId="77777777" w:rsidR="00FA67BC" w:rsidRDefault="00FA67BC" w:rsidP="00FA67BC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соблюдения установленного порядка управления и распоряжения муниципальным имуществом, закрепленным на праве хозяйственного ведения за МУП «Муниципальный имущественный фонд», после принятия решения о ликвидации предприятия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C8BED7" w14:textId="77777777" w:rsidR="00FA67BC" w:rsidRDefault="00FA67BC" w:rsidP="00FA67BC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выполнения МБУ «</w:t>
      </w:r>
      <w:bookmarkStart w:id="0" w:name="_Hlk209704168"/>
      <w:r w:rsidRPr="00787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диспетчерский центр</w:t>
      </w:r>
      <w:bookmarkEnd w:id="0"/>
      <w:r w:rsidRPr="007871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плана финансово-хозяйственной деятельности, муниципального задания, законности и эффективности использования 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4E0B6F" w14:textId="77777777" w:rsidR="00FA67BC" w:rsidRDefault="00FA67BC" w:rsidP="00FA67BC">
      <w:pPr>
        <w:pStyle w:val="a3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целевого и эффективного использования бюджетных средств, выделенных департаменту градостроительства и земельных отношений администрации города Оренбурга на ремонт подземных пешеходных переходов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19662F" w14:textId="77777777" w:rsidR="00FA67BC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проверенных средств и имущества при проведении данных мероприятий составил 564 587,6 тыс. рублей, в том числе </w:t>
      </w:r>
      <w:r w:rsidRPr="000B763E">
        <w:rPr>
          <w:rFonts w:ascii="Times New Roman" w:eastAsia="Times New Roman" w:hAnsi="Times New Roman" w:cs="Times New Roman"/>
          <w:sz w:val="28"/>
          <w:szCs w:val="28"/>
        </w:rPr>
        <w:t>бюджетных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215 322,9 тыс. рублей. </w:t>
      </w:r>
    </w:p>
    <w:p w14:paraId="4D71F024" w14:textId="3819CD9A" w:rsidR="00FA67BC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79598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101BDA">
        <w:rPr>
          <w:rFonts w:ascii="Times New Roman" w:hAnsi="Times New Roman" w:cs="Times New Roman"/>
          <w:sz w:val="28"/>
          <w:szCs w:val="28"/>
          <w:lang w:eastAsia="ru-RU"/>
        </w:rPr>
        <w:t>Классификатором нарушений, выявляемых в ходе внешнего государственного аудита (контроля), утвержденным постановлением Коллегии Счетной палаты Российской Федерации от 21.12.2021 № 14ПК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7C4">
        <w:rPr>
          <w:rFonts w:ascii="Times New Roman" w:eastAsia="Times New Roman" w:hAnsi="Times New Roman" w:cs="Times New Roman"/>
          <w:sz w:val="28"/>
          <w:szCs w:val="28"/>
        </w:rPr>
        <w:t xml:space="preserve">выявлено всего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250 </w:t>
      </w:r>
      <w:r w:rsidRPr="002347C4">
        <w:rPr>
          <w:rFonts w:ascii="Times New Roman" w:eastAsia="Times New Roman" w:hAnsi="Times New Roman" w:cs="Times New Roman"/>
          <w:sz w:val="28"/>
          <w:szCs w:val="28"/>
        </w:rPr>
        <w:t xml:space="preserve">нарушений, в том числе четыре нарушения на общую сумму 75 214,7 тыс. рублей и </w:t>
      </w:r>
      <w:r>
        <w:rPr>
          <w:rFonts w:ascii="Times New Roman" w:eastAsia="Times New Roman" w:hAnsi="Times New Roman" w:cs="Times New Roman"/>
          <w:sz w:val="28"/>
          <w:szCs w:val="28"/>
        </w:rPr>
        <w:t>246</w:t>
      </w:r>
      <w:r w:rsidRPr="002347C4">
        <w:rPr>
          <w:rFonts w:ascii="Times New Roman" w:eastAsia="Times New Roman" w:hAnsi="Times New Roman" w:cs="Times New Roman"/>
          <w:sz w:val="28"/>
          <w:szCs w:val="28"/>
        </w:rPr>
        <w:t xml:space="preserve"> нарушений, не имеющих денежного выражения.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167177" w14:textId="77777777" w:rsidR="00FA67BC" w:rsidRDefault="00FA67BC" w:rsidP="00FA67BC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7BC">
        <w:rPr>
          <w:rFonts w:ascii="Times New Roman" w:eastAsia="Calibri" w:hAnsi="Times New Roman" w:cs="Times New Roman"/>
          <w:sz w:val="28"/>
          <w:szCs w:val="28"/>
          <w:u w:val="single"/>
        </w:rPr>
        <w:t>Нарушения при формировании и исполнении бюджетов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14 нарушений, не имеющих денежного выражения, в том числе:</w:t>
      </w:r>
    </w:p>
    <w:p w14:paraId="230BBAA6" w14:textId="77777777" w:rsidR="00FA67BC" w:rsidRDefault="00FA67BC" w:rsidP="00FA67BC">
      <w:pPr>
        <w:pStyle w:val="a3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67B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МБУ </w:t>
      </w:r>
      <w:bookmarkStart w:id="1" w:name="_Hlk209711392"/>
      <w:r w:rsidRPr="00FA67B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«Муниципальный диспетчерский центр»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МБУ «МДЦ», Учреждение):</w:t>
      </w:r>
      <w:bookmarkEnd w:id="1"/>
    </w:p>
    <w:p w14:paraId="140432AC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несоответстви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64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целевых показателей (индикаторов) работ, выполняемых МБУ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364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364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муниципального задания, с индикаторами исполнения программного мероприятия, реализуемого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364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018A517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07637">
        <w:rPr>
          <w:rFonts w:ascii="Times New Roman" w:eastAsia="Calibri" w:hAnsi="Times New Roman" w:cs="Times New Roman"/>
          <w:sz w:val="28"/>
          <w:szCs w:val="28"/>
        </w:rPr>
        <w:t xml:space="preserve"> муниципальных заданиях отсутствует полный перечень видов работ, фактически осуществляемых Учреждением; не отражены сведения о порядке осуществления контроля за выполнением работ со стороны отраслевых органов Администрации города Оренбурга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820419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637">
        <w:rPr>
          <w:rFonts w:ascii="Times New Roman" w:eastAsia="Calibri" w:hAnsi="Times New Roman" w:cs="Times New Roman"/>
          <w:sz w:val="28"/>
          <w:szCs w:val="28"/>
        </w:rPr>
        <w:t>применение территориальных корректирующих коэффициентов, не предусмотренных Порядками формирования муниципального задания, что повлекло завышение расчетного объема финансового обеспечения исполнения муниципального задания на 2024 год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2E41B62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7637">
        <w:rPr>
          <w:rFonts w:ascii="Times New Roman" w:eastAsia="Calibri" w:hAnsi="Times New Roman" w:cs="Times New Roman"/>
          <w:sz w:val="28"/>
          <w:szCs w:val="28"/>
        </w:rPr>
        <w:t>недостоверность показателя фактического выполнения работы «Обеспечение реагирования на чрезвычайные ситуации», отраженного в отчетах о выполнении муниципального задания 2024 года и 1 полугодия 2025 года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FB6015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3C3B73">
        <w:rPr>
          <w:rFonts w:ascii="Times New Roman" w:eastAsia="Calibri" w:hAnsi="Times New Roman" w:cs="Times New Roman"/>
          <w:bCs/>
          <w:sz w:val="28"/>
          <w:szCs w:val="28"/>
        </w:rPr>
        <w:t>е приняты меры по оформлению права постоянного (бессрочного) пользования з</w:t>
      </w:r>
      <w:r w:rsidRPr="003C3B73">
        <w:rPr>
          <w:rFonts w:ascii="Times New Roman" w:eastAsia="Calibri" w:hAnsi="Times New Roman" w:cs="Times New Roman"/>
          <w:sz w:val="28"/>
          <w:szCs w:val="28"/>
        </w:rPr>
        <w:t xml:space="preserve">емельным участком, используемым учреждением для выполнения </w:t>
      </w:r>
      <w:r w:rsidRPr="003C3B73">
        <w:rPr>
          <w:rFonts w:ascii="Times New Roman" w:eastAsia="Calibri" w:hAnsi="Times New Roman" w:cs="Times New Roman"/>
          <w:sz w:val="28"/>
          <w:szCs w:val="28"/>
        </w:rPr>
        <w:lastRenderedPageBreak/>
        <w:t>уставных задач. Начисление и оплата земельного налога не производились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A1EB89" w14:textId="77777777" w:rsidR="00FA67BC" w:rsidRPr="009302ED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302ED">
        <w:rPr>
          <w:rFonts w:ascii="Times New Roman" w:eastAsia="Calibri" w:hAnsi="Times New Roman" w:cs="Times New Roman"/>
          <w:sz w:val="28"/>
          <w:szCs w:val="28"/>
        </w:rPr>
        <w:t xml:space="preserve">ставные виды деятельности МБУ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302ED">
        <w:rPr>
          <w:rFonts w:ascii="Times New Roman" w:eastAsia="Calibri" w:hAnsi="Times New Roman" w:cs="Times New Roman"/>
          <w:sz w:val="28"/>
          <w:szCs w:val="28"/>
        </w:rPr>
        <w:t>МДЦ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302ED">
        <w:rPr>
          <w:rFonts w:ascii="Times New Roman" w:eastAsia="Calibri" w:hAnsi="Times New Roman" w:cs="Times New Roman"/>
          <w:sz w:val="28"/>
          <w:szCs w:val="28"/>
        </w:rPr>
        <w:t xml:space="preserve"> не отвечают целям создания учреждения и нормам законов, регламентирующих его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9302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D59B72" w14:textId="77777777" w:rsidR="00FA67BC" w:rsidRPr="009302ED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</w:t>
      </w:r>
      <w:r w:rsidRPr="009302ED">
        <w:rPr>
          <w:rFonts w:ascii="Times New Roman" w:eastAsia="Calibri" w:hAnsi="Times New Roman" w:cs="Times New Roman"/>
          <w:sz w:val="28"/>
          <w:szCs w:val="28"/>
        </w:rPr>
        <w:t xml:space="preserve">ели и задачи деятельности, предусмотренные положениями о городской информационно-справочной и о диспетчерской службах, не отвечают цели создания МБУ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302ED">
        <w:rPr>
          <w:rFonts w:ascii="Times New Roman" w:eastAsia="Calibri" w:hAnsi="Times New Roman" w:cs="Times New Roman"/>
          <w:sz w:val="28"/>
          <w:szCs w:val="28"/>
        </w:rPr>
        <w:t>МДЦ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8B9327C" w14:textId="77777777" w:rsidR="00FA67BC" w:rsidRPr="009302ED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302ED">
        <w:rPr>
          <w:rFonts w:ascii="Times New Roman" w:eastAsia="Calibri" w:hAnsi="Times New Roman" w:cs="Times New Roman"/>
          <w:sz w:val="28"/>
          <w:szCs w:val="28"/>
        </w:rPr>
        <w:t>нализ функций диспетчерской службы Учреждения и управления пассажирского транспорта администрации города Оренбурга, установил их частичное дублирование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D2C996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2ED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9302ED">
        <w:rPr>
          <w:rFonts w:ascii="Times New Roman" w:eastAsia="Calibri" w:hAnsi="Times New Roman" w:cs="Times New Roman"/>
          <w:sz w:val="28"/>
          <w:szCs w:val="28"/>
        </w:rPr>
        <w:t xml:space="preserve"> не определен перечень вопросов деятельности, функции по контролю за которой возложены на отраслевые органы Администрации города Оренбурга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8C7A26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E81">
        <w:rPr>
          <w:rFonts w:ascii="Times New Roman" w:eastAsia="Calibri" w:hAnsi="Times New Roman" w:cs="Times New Roman"/>
          <w:sz w:val="28"/>
          <w:szCs w:val="28"/>
        </w:rPr>
        <w:t>Планы финансово-хозяйственной деятельности на 2024 и 2025 годы не утверждены учредителем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036EAFB" w14:textId="77777777" w:rsidR="00FA67BC" w:rsidRDefault="00FA67BC" w:rsidP="00FA67BC">
      <w:pPr>
        <w:pStyle w:val="a3"/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917E81">
        <w:rPr>
          <w:rFonts w:ascii="Times New Roman" w:eastAsia="Calibri" w:hAnsi="Times New Roman" w:cs="Times New Roman"/>
          <w:sz w:val="28"/>
          <w:szCs w:val="28"/>
        </w:rPr>
        <w:t xml:space="preserve"> нарушение Порядка составления и утверждения Плана финансово-хозяйственной деятельности, не приняты меры по внесению изменений в План 2024 года, в части уточнения показателей доходов.</w:t>
      </w:r>
    </w:p>
    <w:p w14:paraId="15E17DAC" w14:textId="77777777" w:rsidR="00FA67BC" w:rsidRDefault="00FA67BC" w:rsidP="00FA67BC">
      <w:pPr>
        <w:pStyle w:val="a3"/>
        <w:widowControl w:val="0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7B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Департамент градостроительства и земельных отношений администрации города Оренбурга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ДГиЗО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14:paraId="069EE4D6" w14:textId="77777777" w:rsidR="00FA67BC" w:rsidRDefault="00FA67BC" w:rsidP="00FA67BC">
      <w:pPr>
        <w:pStyle w:val="a3"/>
        <w:widowControl w:val="0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ДГиЗО</w:t>
      </w:r>
      <w:proofErr w:type="spellEnd"/>
      <w:r w:rsidRPr="003005D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являющимся держателем объектов муниципальной казны дорожных объектов, не обеспечена сохранность подземных пешеходных переход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005D3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нормативное техническое состояние. В подземных пешеходных переходах отсутствует система и объекты видеонаблюдения как один из элементов обеспечения сохранности имущества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;</w:t>
      </w:r>
    </w:p>
    <w:p w14:paraId="18BDA5CF" w14:textId="77777777" w:rsidR="00FA67BC" w:rsidRDefault="00FA67BC" w:rsidP="00FA67BC">
      <w:pPr>
        <w:pStyle w:val="a3"/>
        <w:widowControl w:val="0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5D3">
        <w:rPr>
          <w:rFonts w:ascii="Times New Roman" w:eastAsia="Calibri" w:hAnsi="Times New Roman" w:cs="Times New Roman"/>
          <w:sz w:val="28"/>
          <w:szCs w:val="28"/>
        </w:rPr>
        <w:t>не проведены работы в части составления и (или) проверки МБУ «У</w:t>
      </w:r>
      <w:r>
        <w:rPr>
          <w:rFonts w:ascii="Times New Roman" w:eastAsia="Calibri" w:hAnsi="Times New Roman" w:cs="Times New Roman"/>
          <w:sz w:val="28"/>
          <w:szCs w:val="28"/>
        </w:rPr>
        <w:t>правление капитального строительства» (далее – МБУ «УКС»)</w:t>
      </w:r>
      <w:r w:rsidRPr="003005D3">
        <w:rPr>
          <w:rFonts w:ascii="Times New Roman" w:eastAsia="Calibri" w:hAnsi="Times New Roman" w:cs="Times New Roman"/>
          <w:sz w:val="28"/>
          <w:szCs w:val="28"/>
        </w:rPr>
        <w:t xml:space="preserve"> локально-сметных расчетов на ремонт подземного пешеходного перехода ост. «Театр музыкальной комедии»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8EB54A" w14:textId="77777777" w:rsidR="00FA67BC" w:rsidRDefault="00FA67BC" w:rsidP="00FA67BC">
      <w:pPr>
        <w:pStyle w:val="a3"/>
        <w:widowControl w:val="0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5D3">
        <w:rPr>
          <w:rFonts w:ascii="Times New Roman" w:eastAsia="Calibri" w:hAnsi="Times New Roman" w:cs="Times New Roman"/>
          <w:sz w:val="28"/>
          <w:szCs w:val="28"/>
        </w:rPr>
        <w:t xml:space="preserve">при оформлении акта освидетельствования скрытых работ уполномоченными должностными лицами от Технического заказчика (МБУ «УКС») и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005D3">
        <w:rPr>
          <w:rFonts w:ascii="Times New Roman" w:eastAsia="Calibri" w:hAnsi="Times New Roman" w:cs="Times New Roman"/>
          <w:sz w:val="28"/>
          <w:szCs w:val="28"/>
        </w:rPr>
        <w:t>одрядчика не указаны дата составления акта, дата начала работ и окончание работ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CDAF7A" w14:textId="77777777" w:rsidR="00FA67BC" w:rsidRDefault="00FA67BC" w:rsidP="00FA67BC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7BC">
        <w:rPr>
          <w:rFonts w:ascii="Times New Roman" w:eastAsia="Calibri" w:hAnsi="Times New Roman" w:cs="Times New Roman"/>
          <w:sz w:val="28"/>
          <w:szCs w:val="28"/>
          <w:u w:val="single"/>
        </w:rPr>
        <w:t>Нарушения ведения бухгалтерского учета, составления и представления бухгалтерской (финансовой) отчетности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bookmarkStart w:id="2" w:name="_Hlk209713180"/>
      <w:r>
        <w:rPr>
          <w:rFonts w:ascii="Times New Roman" w:eastAsia="Calibri" w:hAnsi="Times New Roman" w:cs="Times New Roman"/>
          <w:sz w:val="28"/>
          <w:szCs w:val="28"/>
        </w:rPr>
        <w:t xml:space="preserve">три нарушения на общую сумму 71 940,4 тыс. рублей и пять </w:t>
      </w:r>
      <w:bookmarkStart w:id="3" w:name="_Hlk209711561"/>
      <w:r>
        <w:rPr>
          <w:rFonts w:ascii="Times New Roman" w:eastAsia="Calibri" w:hAnsi="Times New Roman" w:cs="Times New Roman"/>
          <w:sz w:val="28"/>
          <w:szCs w:val="28"/>
        </w:rPr>
        <w:t>нарушений, не имеющих денежного выражения, в том числе:</w:t>
      </w:r>
      <w:bookmarkStart w:id="4" w:name="_Hlk209712195"/>
      <w:bookmarkEnd w:id="2"/>
      <w:bookmarkEnd w:id="3"/>
    </w:p>
    <w:p w14:paraId="04D19BC3" w14:textId="77777777" w:rsidR="00FA67BC" w:rsidRPr="00FA67BC" w:rsidRDefault="00FA67BC" w:rsidP="00FA67BC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FA67B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ДГиЗО</w:t>
      </w:r>
      <w:proofErr w:type="spellEnd"/>
      <w:r w:rsidRPr="00FA67B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:</w:t>
      </w:r>
    </w:p>
    <w:bookmarkEnd w:id="4"/>
    <w:p w14:paraId="78514368" w14:textId="77777777" w:rsidR="00FA67BC" w:rsidRPr="00BD18EE" w:rsidRDefault="00FA67BC" w:rsidP="00FA67BC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8EE">
        <w:rPr>
          <w:rFonts w:ascii="Times New Roman" w:eastAsia="Calibri" w:hAnsi="Times New Roman" w:cs="Times New Roman"/>
          <w:bCs/>
          <w:sz w:val="28"/>
          <w:szCs w:val="28"/>
        </w:rPr>
        <w:t xml:space="preserve">в нарушение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06.12.2011 № 402-ФЗ </w:t>
      </w:r>
      <w:r w:rsidRPr="00BD18EE">
        <w:rPr>
          <w:rFonts w:ascii="Times New Roman" w:eastAsia="Calibri" w:hAnsi="Times New Roman" w:cs="Times New Roman"/>
          <w:bCs/>
          <w:sz w:val="28"/>
          <w:szCs w:val="28"/>
        </w:rPr>
        <w:t>«О бухгалтерском учете»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Федеральный закон «О бухгалтерском учете»)</w:t>
      </w:r>
      <w:r w:rsidRPr="00BD18EE">
        <w:rPr>
          <w:rFonts w:ascii="Times New Roman" w:eastAsia="Calibri" w:hAnsi="Times New Roman" w:cs="Times New Roman"/>
          <w:bCs/>
          <w:sz w:val="28"/>
          <w:szCs w:val="28"/>
        </w:rPr>
        <w:t>, Порядка управления и распоряжения имуществом, находящимся в собственности муниципального образования «город Оренбург»</w:t>
      </w:r>
      <w:r>
        <w:rPr>
          <w:rFonts w:ascii="Times New Roman" w:eastAsia="Calibri" w:hAnsi="Times New Roman" w:cs="Times New Roman"/>
          <w:bCs/>
          <w:sz w:val="28"/>
          <w:szCs w:val="28"/>
        </w:rPr>
        <w:t>, утвержденного решением Оренбургского городского Совета от 31.08.2020</w:t>
      </w:r>
      <w:r w:rsidRPr="00BD18EE">
        <w:rPr>
          <w:rFonts w:ascii="Times New Roman" w:eastAsia="Calibri" w:hAnsi="Times New Roman" w:cs="Times New Roman"/>
          <w:bCs/>
          <w:sz w:val="28"/>
          <w:szCs w:val="28"/>
        </w:rPr>
        <w:t xml:space="preserve"> № 969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</w:t>
      </w:r>
      <w:r w:rsidRPr="00373E15">
        <w:rPr>
          <w:rFonts w:ascii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Pr="00373E15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и распоряжения муниципальным имуществом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969)</w:t>
      </w:r>
      <w:r w:rsidRPr="00BD18EE">
        <w:rPr>
          <w:rFonts w:ascii="Times New Roman" w:eastAsia="Calibri" w:hAnsi="Times New Roman" w:cs="Times New Roman"/>
          <w:bCs/>
          <w:sz w:val="28"/>
          <w:szCs w:val="28"/>
        </w:rPr>
        <w:t xml:space="preserve">, Федерального стандарта бухгалтерского учета «Государственная (муниципальная) казна», в регистре бухгалтерского учета по счету 108 «Нефинансовые активы имущества казны» отсутствует учет объекта, находящегося в муниципальной казне: «Подземный пешеходный переход по пр. Гагарина, сооружение 29Б», кадастровый номер </w:t>
      </w:r>
      <w:r w:rsidRPr="00BD18E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56:44:0000000:6922, балансовой стоимостью 54 735,8 тыс. рублей</w:t>
      </w:r>
      <w:r w:rsidRPr="00BD18E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093D621" w14:textId="77777777" w:rsidR="00FA67BC" w:rsidRDefault="00FA67BC" w:rsidP="00FA67BC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8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нарушение Федерального закона «О бухгалтерском учете», Инструкции № 157н, в регистре бухгалтерского учета по забалансовому счету 10 «Обеспечение исполнения обязательств» отсутствовал учет двух независимых банковских гарантий, на общую сумму 17 204,6 тыс. рублей</w:t>
      </w:r>
      <w:r w:rsidRPr="00BD18E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8A98D1" w14:textId="77777777" w:rsidR="00FA67BC" w:rsidRDefault="00FA67BC" w:rsidP="00FA67BC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8EE">
        <w:rPr>
          <w:rFonts w:ascii="Times New Roman" w:eastAsia="Calibri" w:hAnsi="Times New Roman" w:cs="Times New Roman"/>
          <w:sz w:val="28"/>
          <w:szCs w:val="28"/>
        </w:rPr>
        <w:t>несвоевременно переданы в МКУ «Ц</w:t>
      </w:r>
      <w:r>
        <w:rPr>
          <w:rFonts w:ascii="Times New Roman" w:eastAsia="Calibri" w:hAnsi="Times New Roman" w:cs="Times New Roman"/>
          <w:sz w:val="28"/>
          <w:szCs w:val="28"/>
        </w:rPr>
        <w:t>ентр муниципальных расчетов</w:t>
      </w:r>
      <w:r w:rsidRPr="00BD18EE">
        <w:rPr>
          <w:rFonts w:ascii="Times New Roman" w:eastAsia="Calibri" w:hAnsi="Times New Roman" w:cs="Times New Roman"/>
          <w:sz w:val="28"/>
          <w:szCs w:val="28"/>
        </w:rPr>
        <w:t>» первичные учетные документы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две </w:t>
      </w:r>
      <w:r w:rsidRPr="00BD18EE">
        <w:rPr>
          <w:rFonts w:ascii="Times New Roman" w:eastAsia="Calibri" w:hAnsi="Times New Roman" w:cs="Times New Roman"/>
          <w:sz w:val="28"/>
          <w:szCs w:val="28"/>
        </w:rPr>
        <w:t>независимые гарантии) для регистрации их в регистрах бухгалтерского учета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A1541D3" w14:textId="77777777" w:rsidR="00FA67BC" w:rsidRPr="00A91825" w:rsidRDefault="00FA67BC" w:rsidP="00FA67BC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двух инвентарных карточках отражены недостоверные данные о произведенном ремонте подземных пешеходных переходов.</w:t>
      </w:r>
    </w:p>
    <w:p w14:paraId="5C8B0275" w14:textId="77777777" w:rsidR="00FA67BC" w:rsidRPr="00FA67BC" w:rsidRDefault="00FA67BC" w:rsidP="00FA67BC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5" w:name="_Hlk209715174"/>
      <w:r w:rsidRPr="00FA67B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МБУ «МДЦ»:</w:t>
      </w:r>
    </w:p>
    <w:p w14:paraId="5BEA354B" w14:textId="77777777" w:rsidR="00FA67BC" w:rsidRDefault="00FA67BC" w:rsidP="00FA67BC">
      <w:pPr>
        <w:pStyle w:val="a3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6" w:name="_Hlk209711728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A3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нарушение требований законодательства о бухгалтерском учете, по результатам инвентаризации нефинансовых активов не выявлено наличие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(излишек) </w:t>
      </w:r>
      <w:r w:rsidRPr="00A30A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системы видеонаблюдения учреждения</w:t>
      </w:r>
      <w:bookmarkEnd w:id="5"/>
      <w:bookmarkEnd w:id="6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430B6293" w14:textId="77777777" w:rsidR="00FA67BC" w:rsidRDefault="00FA67BC" w:rsidP="00FA67BC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40C">
        <w:rPr>
          <w:rFonts w:ascii="Times New Roman" w:eastAsia="Calibri" w:hAnsi="Times New Roman" w:cs="Times New Roman"/>
          <w:i/>
          <w:iCs/>
          <w:sz w:val="28"/>
          <w:szCs w:val="28"/>
        </w:rPr>
        <w:t>Нарушения в сфере управления и распоряжения муниципальной собственностью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216 </w:t>
      </w:r>
      <w:r w:rsidRPr="00D766C3">
        <w:rPr>
          <w:rFonts w:ascii="Times New Roman" w:eastAsia="Calibri" w:hAnsi="Times New Roman" w:cs="Times New Roman"/>
          <w:sz w:val="28"/>
          <w:szCs w:val="28"/>
        </w:rPr>
        <w:t>нарушений, не имеющих денежного выражения, в том числе:</w:t>
      </w:r>
    </w:p>
    <w:p w14:paraId="26D1838F" w14:textId="77777777" w:rsidR="00FA67BC" w:rsidRDefault="00FA67BC" w:rsidP="00FA67BC">
      <w:pPr>
        <w:pStyle w:val="a3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209780746"/>
      <w:r w:rsidRPr="001439F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Департамент имущественных и жилищных отношений администрации города Оренбурга</w:t>
      </w:r>
      <w:r w:rsidRPr="00373E15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далее – </w:t>
      </w:r>
      <w:proofErr w:type="spellStart"/>
      <w:r w:rsidRPr="00373E15">
        <w:rPr>
          <w:rFonts w:ascii="Times New Roman" w:eastAsia="Calibri" w:hAnsi="Times New Roman" w:cs="Times New Roman"/>
          <w:bCs/>
          <w:sz w:val="28"/>
          <w:szCs w:val="28"/>
        </w:rPr>
        <w:t>Д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373E15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>Ж</w:t>
      </w:r>
      <w:r w:rsidRPr="00373E15">
        <w:rPr>
          <w:rFonts w:ascii="Times New Roman" w:eastAsia="Calibri" w:hAnsi="Times New Roman" w:cs="Times New Roman"/>
          <w:bCs/>
          <w:sz w:val="28"/>
          <w:szCs w:val="28"/>
        </w:rPr>
        <w:t>О</w:t>
      </w:r>
      <w:proofErr w:type="spellEnd"/>
      <w:r w:rsidRPr="00373E15"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bookmarkEnd w:id="7"/>
    <w:p w14:paraId="4EB0DCD7" w14:textId="77777777" w:rsidR="00FA67BC" w:rsidRPr="000B0600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0600">
        <w:rPr>
          <w:rFonts w:ascii="Times New Roman" w:hAnsi="Times New Roman" w:cs="Times New Roman"/>
          <w:sz w:val="28"/>
          <w:szCs w:val="28"/>
          <w:lang w:eastAsia="ru-RU"/>
        </w:rPr>
        <w:t>в нарушение Порядка ведения органами местного самоуправления реестров муниципального имущества, утвержденного приказом Минфина России от 10.10.2023 № 163н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7347F1">
        <w:rPr>
          <w:rFonts w:ascii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Pr="007347F1">
        <w:rPr>
          <w:rFonts w:ascii="Times New Roman" w:hAnsi="Times New Roman" w:cs="Times New Roman"/>
          <w:sz w:val="28"/>
          <w:szCs w:val="28"/>
          <w:lang w:eastAsia="ru-RU"/>
        </w:rPr>
        <w:t xml:space="preserve"> 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ОМСУ</w:t>
      </w:r>
      <w:r w:rsidRPr="007347F1">
        <w:rPr>
          <w:rFonts w:ascii="Times New Roman" w:hAnsi="Times New Roman" w:cs="Times New Roman"/>
          <w:sz w:val="28"/>
          <w:szCs w:val="28"/>
          <w:lang w:eastAsia="ru-RU"/>
        </w:rPr>
        <w:t xml:space="preserve"> реестров муниципального имущества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0B0600">
        <w:rPr>
          <w:rFonts w:ascii="Times New Roman" w:hAnsi="Times New Roman" w:cs="Times New Roman"/>
          <w:sz w:val="28"/>
          <w:szCs w:val="28"/>
          <w:lang w:eastAsia="ru-RU"/>
        </w:rPr>
        <w:t xml:space="preserve"> и Порядка управления и распоряжения муниципальным имуществом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969</w:t>
      </w:r>
      <w:r w:rsidRPr="000B0600">
        <w:rPr>
          <w:rFonts w:ascii="Times New Roman" w:hAnsi="Times New Roman" w:cs="Times New Roman"/>
          <w:sz w:val="28"/>
          <w:szCs w:val="28"/>
          <w:lang w:eastAsia="ru-RU"/>
        </w:rPr>
        <w:t>, в Реестре имущества, находящегося в собственности муниципального образования «город Оренбург», по состоянию на 01.07.2025:</w:t>
      </w:r>
    </w:p>
    <w:p w14:paraId="7215006A" w14:textId="77777777" w:rsidR="00FA67BC" w:rsidRPr="00373E15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E15">
        <w:rPr>
          <w:rFonts w:ascii="Times New Roman" w:hAnsi="Times New Roman" w:cs="Times New Roman"/>
          <w:sz w:val="28"/>
          <w:szCs w:val="28"/>
          <w:lang w:eastAsia="ru-RU"/>
        </w:rPr>
        <w:t>отсутствуют 169 объектов муниципального имущества;</w:t>
      </w:r>
    </w:p>
    <w:p w14:paraId="2ABDDA52" w14:textId="77777777" w:rsidR="00FA67BC" w:rsidRPr="00373E15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E15">
        <w:rPr>
          <w:rFonts w:ascii="Times New Roman" w:hAnsi="Times New Roman" w:cs="Times New Roman"/>
          <w:sz w:val="28"/>
          <w:szCs w:val="28"/>
          <w:lang w:eastAsia="ru-RU"/>
        </w:rPr>
        <w:t xml:space="preserve">не исключены выбывшие (списанные)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семь</w:t>
      </w:r>
      <w:r w:rsidRPr="00373E15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объектов;</w:t>
      </w:r>
    </w:p>
    <w:p w14:paraId="506D4059" w14:textId="77777777" w:rsidR="00FA67BC" w:rsidRPr="00373E15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E15">
        <w:rPr>
          <w:rFonts w:ascii="Times New Roman" w:hAnsi="Times New Roman" w:cs="Times New Roman"/>
          <w:sz w:val="28"/>
          <w:szCs w:val="28"/>
          <w:lang w:eastAsia="ru-RU"/>
        </w:rPr>
        <w:t>недостоверно отражены вид права и (или) правообладатель 16 объектов;</w:t>
      </w:r>
    </w:p>
    <w:p w14:paraId="0A4A77E4" w14:textId="77777777" w:rsidR="00FA67BC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E15">
        <w:rPr>
          <w:rFonts w:ascii="Times New Roman" w:hAnsi="Times New Roman" w:cs="Times New Roman"/>
          <w:sz w:val="28"/>
          <w:szCs w:val="28"/>
          <w:lang w:eastAsia="ru-RU"/>
        </w:rPr>
        <w:t xml:space="preserve">отражена недостоверная, либо не отражена, балансовая стоимость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шести</w:t>
      </w:r>
      <w:r w:rsidRPr="00373E15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5E62C55" w14:textId="77777777" w:rsidR="00FA67BC" w:rsidRPr="00BE4C15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DC5">
        <w:rPr>
          <w:rFonts w:ascii="Times New Roman" w:hAnsi="Times New Roman" w:cs="Times New Roman"/>
          <w:sz w:val="28"/>
          <w:szCs w:val="28"/>
          <w:lang w:eastAsia="ru-RU"/>
        </w:rPr>
        <w:t>установлен факт двойного реестрового учета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одного объекта.</w:t>
      </w:r>
    </w:p>
    <w:p w14:paraId="4A3FB629" w14:textId="77777777" w:rsidR="00FA67BC" w:rsidRPr="001439F5" w:rsidRDefault="00FA67BC" w:rsidP="00FA67BC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bookmarkStart w:id="8" w:name="_Hlk209712552"/>
      <w:proofErr w:type="spellStart"/>
      <w:r w:rsidRPr="001439F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ДГиЗО</w:t>
      </w:r>
      <w:proofErr w:type="spellEnd"/>
      <w:r w:rsidRPr="001439F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093C1159" w14:textId="77777777" w:rsidR="00FA67BC" w:rsidRPr="007347F1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347F1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Порядка 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ОМСУ</w:t>
      </w:r>
      <w:r w:rsidRPr="007347F1">
        <w:rPr>
          <w:rFonts w:ascii="Times New Roman" w:hAnsi="Times New Roman" w:cs="Times New Roman"/>
          <w:sz w:val="28"/>
          <w:szCs w:val="28"/>
          <w:lang w:eastAsia="ru-RU"/>
        </w:rPr>
        <w:t xml:space="preserve"> реестров муниципального имущества:</w:t>
      </w:r>
      <w:bookmarkEnd w:id="8"/>
    </w:p>
    <w:p w14:paraId="60723DA0" w14:textId="77777777" w:rsidR="00FA67BC" w:rsidRPr="007347F1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7F1">
        <w:rPr>
          <w:rFonts w:ascii="Times New Roman" w:hAnsi="Times New Roman" w:cs="Times New Roman"/>
          <w:sz w:val="28"/>
          <w:szCs w:val="28"/>
          <w:lang w:eastAsia="ru-RU"/>
        </w:rPr>
        <w:t>в разделе «Прочее» реестра муниципального имущества отсутствуют кадастровые и инвентарные номера по 16</w:t>
      </w:r>
      <w:r>
        <w:rPr>
          <w:rFonts w:ascii="Times New Roman" w:hAnsi="Times New Roman" w:cs="Times New Roman"/>
          <w:sz w:val="28"/>
          <w:szCs w:val="28"/>
          <w:lang w:eastAsia="ru-RU"/>
        </w:rPr>
        <w:t>-ти</w:t>
      </w:r>
      <w:r w:rsidRPr="007347F1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объектам «Подземный пешеходный переход»;</w:t>
      </w:r>
    </w:p>
    <w:p w14:paraId="19B3091B" w14:textId="77777777" w:rsidR="00FA67BC" w:rsidRPr="007347F1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7F1">
        <w:rPr>
          <w:rFonts w:ascii="Times New Roman" w:hAnsi="Times New Roman" w:cs="Times New Roman"/>
          <w:sz w:val="28"/>
          <w:szCs w:val="28"/>
          <w:lang w:eastAsia="ru-RU"/>
        </w:rPr>
        <w:t>в разделе «Сооружения» отражен один объект «Подземный пешеходный переход с объектами торговли» без показателя балансовой стоимости.</w:t>
      </w:r>
    </w:p>
    <w:p w14:paraId="04710C75" w14:textId="77777777" w:rsidR="00FA67BC" w:rsidRPr="008A55B9" w:rsidRDefault="00FA67BC" w:rsidP="00FA67BC">
      <w:pPr>
        <w:pStyle w:val="a3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9F5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Нарушения при осуществлении муниципальных закупок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55B9">
        <w:rPr>
          <w:rFonts w:ascii="Times New Roman" w:hAnsi="Times New Roman" w:cs="Times New Roman"/>
          <w:sz w:val="28"/>
          <w:szCs w:val="28"/>
          <w:lang w:eastAsia="ru-RU"/>
        </w:rPr>
        <w:t xml:space="preserve">– одно нарушение на общую сумму </w:t>
      </w:r>
      <w:bookmarkStart w:id="9" w:name="_Hlk209713584"/>
      <w:r w:rsidRPr="008A55B9">
        <w:rPr>
          <w:rFonts w:ascii="Times New Roman" w:hAnsi="Times New Roman" w:cs="Times New Roman"/>
          <w:sz w:val="28"/>
          <w:szCs w:val="28"/>
          <w:lang w:eastAsia="ru-RU"/>
        </w:rPr>
        <w:t>3 274,3 тыс. рублей</w:t>
      </w:r>
      <w:bookmarkEnd w:id="9"/>
      <w:r w:rsidRPr="008A55B9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bookmarkStart w:id="10" w:name="_Hlk209780706"/>
      <w:r w:rsidRPr="008A55B9">
        <w:rPr>
          <w:rFonts w:ascii="Times New Roman" w:hAnsi="Times New Roman" w:cs="Times New Roman"/>
          <w:sz w:val="28"/>
          <w:szCs w:val="28"/>
          <w:lang w:eastAsia="ru-RU"/>
        </w:rPr>
        <w:t>десять нарушений, не имеющих денежного выражения, в том числе:</w:t>
      </w:r>
      <w:bookmarkEnd w:id="10"/>
    </w:p>
    <w:p w14:paraId="7FF78817" w14:textId="77777777" w:rsidR="00FA67BC" w:rsidRPr="001439F5" w:rsidRDefault="00FA67BC" w:rsidP="00FA67BC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1439F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ДГиЗО</w:t>
      </w:r>
      <w:proofErr w:type="spellEnd"/>
      <w:r w:rsidRPr="001439F5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562CE546" w14:textId="77777777" w:rsidR="00FA67BC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Pr="00C1697C">
        <w:rPr>
          <w:rFonts w:ascii="Times New Roman" w:hAnsi="Times New Roman" w:cs="Times New Roman"/>
          <w:sz w:val="28"/>
          <w:szCs w:val="28"/>
          <w:lang w:eastAsia="ru-RU"/>
        </w:rPr>
        <w:t>промежуточных расчетах за выполненные и принятые объемы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муниципальному контракту не произведен вычет аванса в размере </w:t>
      </w:r>
      <w:r w:rsidRPr="00C1697C">
        <w:rPr>
          <w:rFonts w:ascii="Times New Roman" w:hAnsi="Times New Roman" w:cs="Times New Roman"/>
          <w:sz w:val="28"/>
          <w:szCs w:val="28"/>
          <w:lang w:eastAsia="ru-RU"/>
        </w:rPr>
        <w:t>3 274,3 тыс. рублей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3647F48" w14:textId="77777777" w:rsidR="00FA67BC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заключении двух договоров допущены н</w:t>
      </w:r>
      <w:r w:rsidRPr="00812840">
        <w:rPr>
          <w:rFonts w:ascii="Times New Roman" w:hAnsi="Times New Roman" w:cs="Times New Roman"/>
          <w:sz w:val="28"/>
          <w:szCs w:val="28"/>
          <w:lang w:eastAsia="ru-RU"/>
        </w:rPr>
        <w:t xml:space="preserve">арушения при осуществлении </w:t>
      </w:r>
      <w:r w:rsidRPr="008128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закупок в части определения и обоснования начальной (максимальной) цены договора, заключаемого с единственным поставщиком (подрядчиком, исполнителем)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173A043" w14:textId="77777777" w:rsidR="00FA67BC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заключено два дополнительных соглашения </w:t>
      </w:r>
      <w:r w:rsidRPr="00812840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существенных изменений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муниципальный к</w:t>
      </w:r>
      <w:r w:rsidRPr="00812840">
        <w:rPr>
          <w:rFonts w:ascii="Times New Roman" w:hAnsi="Times New Roman" w:cs="Times New Roman"/>
          <w:sz w:val="28"/>
          <w:szCs w:val="28"/>
          <w:lang w:eastAsia="ru-RU"/>
        </w:rPr>
        <w:t>онтракт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92CF2">
        <w:rPr>
          <w:rFonts w:ascii="Times New Roman" w:hAnsi="Times New Roman" w:cs="Times New Roman"/>
          <w:sz w:val="28"/>
          <w:szCs w:val="28"/>
          <w:lang w:eastAsia="ru-RU"/>
        </w:rPr>
        <w:t>в части включения условий по оплате заказчиком авансовых платежей в размере 30% от цены контракта без предоставления обеспечения исполнения контракта в полном объеме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BD7D92C" w14:textId="77777777" w:rsidR="00FA67BC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нарушение условий муниципального контракта произведена необоснованная замена одного объекта ремонта и выполнены не предусмотренные контрактом работы </w:t>
      </w:r>
      <w:r w:rsidRPr="00F97ABE">
        <w:rPr>
          <w:rFonts w:ascii="Times New Roman" w:hAnsi="Times New Roman" w:cs="Times New Roman"/>
          <w:sz w:val="28"/>
          <w:szCs w:val="28"/>
          <w:lang w:eastAsia="ru-RU"/>
        </w:rPr>
        <w:t>по ремонту подъездного кармана к остановочному павильону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2B3349E" w14:textId="77777777" w:rsidR="00FA67BC" w:rsidRDefault="00FA67BC" w:rsidP="00FA67BC">
      <w:pPr>
        <w:pStyle w:val="a3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нарушение условий муниципальных контрактов:</w:t>
      </w:r>
    </w:p>
    <w:p w14:paraId="6FF65DBF" w14:textId="77777777" w:rsidR="00FA67BC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подрядчиком </w:t>
      </w:r>
      <w:r w:rsidRPr="00C041AE">
        <w:rPr>
          <w:rFonts w:ascii="Times New Roman" w:hAnsi="Times New Roman" w:cs="Times New Roman"/>
          <w:sz w:val="28"/>
          <w:szCs w:val="28"/>
          <w:lang w:eastAsia="ru-RU"/>
        </w:rPr>
        <w:t>не обеспечено размещение отходов для утилизации мусора на полигоне ТКО в объеме 97,1 тонн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9776C1C" w14:textId="77777777" w:rsidR="00FA67BC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ДГиЗО</w:t>
      </w:r>
      <w:proofErr w:type="spellEnd"/>
      <w:r w:rsidRPr="00C041AE">
        <w:rPr>
          <w:rFonts w:ascii="Times New Roman" w:hAnsi="Times New Roman" w:cs="Times New Roman"/>
          <w:sz w:val="28"/>
          <w:szCs w:val="28"/>
          <w:lang w:eastAsia="ru-RU"/>
        </w:rPr>
        <w:t>, как заказчиком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041AE">
        <w:rPr>
          <w:rFonts w:ascii="Times New Roman" w:hAnsi="Times New Roman" w:cs="Times New Roman"/>
          <w:sz w:val="28"/>
          <w:szCs w:val="28"/>
          <w:lang w:eastAsia="ru-RU"/>
        </w:rPr>
        <w:t xml:space="preserve"> не обеспечен контроль и надзор за выполнением работ по перевозке строительного мусора на утилизацию на полигон ТБО (ТКО), а также за проведением подрядчиком оплаты за утилизацию мусора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двум объектам в объеме 874,68 тонн;</w:t>
      </w:r>
    </w:p>
    <w:p w14:paraId="557B5499" w14:textId="77777777" w:rsidR="00FA67BC" w:rsidRPr="00C041AE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41AE">
        <w:rPr>
          <w:rFonts w:ascii="Times New Roman" w:hAnsi="Times New Roman" w:cs="Times New Roman"/>
          <w:sz w:val="28"/>
          <w:szCs w:val="28"/>
          <w:lang w:eastAsia="ru-RU"/>
        </w:rPr>
        <w:t>не все скрытые работы, отраженные в актах о приемке выполненных работ и принятые заказчиком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041AE">
        <w:rPr>
          <w:rFonts w:ascii="Times New Roman" w:hAnsi="Times New Roman" w:cs="Times New Roman"/>
          <w:sz w:val="28"/>
          <w:szCs w:val="28"/>
          <w:lang w:eastAsia="ru-RU"/>
        </w:rPr>
        <w:t xml:space="preserve"> освидетельствованы представителями заказчика и подрядчика в процессе их выполнения, заказчиком не осуществлен должный контроль и надзор за выполнением скрытых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7695708" w14:textId="77777777" w:rsidR="00FA67BC" w:rsidRPr="001439F5" w:rsidRDefault="00FA67BC" w:rsidP="00FA67BC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439F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МБУ «МДЦ»:</w:t>
      </w:r>
    </w:p>
    <w:p w14:paraId="1F3CCBDD" w14:textId="77777777" w:rsidR="00FA67BC" w:rsidRPr="00C5676F" w:rsidRDefault="00FA67BC" w:rsidP="00FA67BC">
      <w:pPr>
        <w:pStyle w:val="a3"/>
        <w:widowControl w:val="0"/>
        <w:numPr>
          <w:ilvl w:val="0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нарушение норм Федерального закона </w:t>
      </w:r>
      <w:r w:rsidRPr="00C5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C56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условий муниципального контракта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56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увеличение объема закупки и цены контракта на поставку специальной одежды для нужд Учреждения, произведено сверх допустимого 10,0%-го уровня.</w:t>
      </w:r>
    </w:p>
    <w:p w14:paraId="7A659DCC" w14:textId="77777777" w:rsidR="00FA67BC" w:rsidRPr="00A4553C" w:rsidRDefault="00FA67BC" w:rsidP="00FA67BC">
      <w:pPr>
        <w:pStyle w:val="a3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9F5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Иные нарушения</w:t>
      </w:r>
      <w:r w:rsidRPr="0005575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4553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ru-RU"/>
        </w:rPr>
        <w:t>одно</w:t>
      </w:r>
      <w:r w:rsidRPr="00A4553C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4553C">
        <w:rPr>
          <w:rFonts w:ascii="Times New Roman" w:hAnsi="Times New Roman" w:cs="Times New Roman"/>
          <w:sz w:val="28"/>
          <w:szCs w:val="28"/>
          <w:lang w:eastAsia="ru-RU"/>
        </w:rPr>
        <w:t>, не имеющ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ее</w:t>
      </w:r>
      <w:r w:rsidRPr="00A4553C">
        <w:rPr>
          <w:rFonts w:ascii="Times New Roman" w:hAnsi="Times New Roman" w:cs="Times New Roman"/>
          <w:sz w:val="28"/>
          <w:szCs w:val="28"/>
          <w:lang w:eastAsia="ru-RU"/>
        </w:rPr>
        <w:t xml:space="preserve"> денежного выражения, в том числе:</w:t>
      </w:r>
    </w:p>
    <w:p w14:paraId="27638403" w14:textId="77777777" w:rsidR="00FA67BC" w:rsidRPr="001439F5" w:rsidRDefault="00FA67BC" w:rsidP="00FA67BC">
      <w:pPr>
        <w:pStyle w:val="a3"/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439F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МБУ «МДЦ»:</w:t>
      </w:r>
    </w:p>
    <w:p w14:paraId="2FCC25F5" w14:textId="77777777" w:rsidR="00FA67BC" w:rsidRPr="006746A8" w:rsidRDefault="00FA67BC" w:rsidP="00FA67BC">
      <w:pPr>
        <w:pStyle w:val="a3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отсутствует документ, </w:t>
      </w:r>
      <w:r w:rsidRPr="008F3F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определяющий правила включения расходов по приносящей доход деятельности в План финансово-хозяйственной деятельности, в части последовательности (приоритетности) расходов и их предельного уровня по направлениям.</w:t>
      </w:r>
    </w:p>
    <w:p w14:paraId="45D8EAB1" w14:textId="77777777" w:rsidR="00FA67BC" w:rsidRPr="00184748" w:rsidRDefault="00FA67BC" w:rsidP="00FA67BC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Также контрольными мероприятиями установлено н</w:t>
      </w:r>
      <w:r w:rsidRPr="006746A8">
        <w:rPr>
          <w:rFonts w:ascii="Times New Roman" w:hAnsi="Times New Roman" w:cs="Times New Roman"/>
          <w:sz w:val="28"/>
          <w:szCs w:val="28"/>
          <w:lang w:eastAsia="ru-RU"/>
        </w:rPr>
        <w:t xml:space="preserve">еэффективное использование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65-ти объектов </w:t>
      </w:r>
      <w:r w:rsidRPr="006746A8">
        <w:rPr>
          <w:rFonts w:ascii="Times New Roman" w:hAnsi="Times New Roman" w:cs="Times New Roman"/>
          <w:sz w:val="28"/>
          <w:szCs w:val="28"/>
          <w:lang w:eastAsia="ru-RU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Pr="00184748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Порядка управления и распоряжения муниципальным имуществом № 969,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ДИиЖО</w:t>
      </w:r>
      <w:proofErr w:type="spellEnd"/>
      <w:r w:rsidRPr="00184748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недостаточный контроль за сохранностью, целевым использованием и техническим состоянием объектов в составе имущества муниципальной казны, в том числе:</w:t>
      </w:r>
    </w:p>
    <w:p w14:paraId="2DB0551B" w14:textId="77777777" w:rsidR="00FA67BC" w:rsidRPr="000B1F2D" w:rsidRDefault="00FA67BC" w:rsidP="00FA67BC">
      <w:pPr>
        <w:pStyle w:val="a3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1F2D">
        <w:rPr>
          <w:rFonts w:ascii="Times New Roman" w:hAnsi="Times New Roman" w:cs="Times New Roman"/>
          <w:sz w:val="28"/>
          <w:szCs w:val="28"/>
          <w:lang w:eastAsia="ru-RU"/>
        </w:rPr>
        <w:t>не принято решение об использовании 61 объекта движимого и недвижимого имущества казны;</w:t>
      </w:r>
    </w:p>
    <w:p w14:paraId="60BDA740" w14:textId="77777777" w:rsidR="00FA67BC" w:rsidRPr="000B1F2D" w:rsidRDefault="00FA67BC" w:rsidP="00FA67BC">
      <w:pPr>
        <w:pStyle w:val="a3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1F2D">
        <w:rPr>
          <w:rFonts w:ascii="Times New Roman" w:hAnsi="Times New Roman" w:cs="Times New Roman"/>
          <w:sz w:val="28"/>
          <w:szCs w:val="28"/>
          <w:lang w:eastAsia="ru-RU"/>
        </w:rPr>
        <w:t>в связи с неэффективным управлением объектами имущества казны, существует риск причинения ущерба в результате утраты четырех объектов муниципальной собственности.</w:t>
      </w:r>
    </w:p>
    <w:p w14:paraId="66C63629" w14:textId="77777777" w:rsidR="00FA67BC" w:rsidRDefault="00FA67BC" w:rsidP="00FA67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Результаты указанных контрольных мероприятия рассмотрены на очередном заседании Коллегии Счетной </w:t>
      </w:r>
      <w:r w:rsidRPr="00D66D2A">
        <w:rPr>
          <w:rFonts w:ascii="Times New Roman" w:hAnsi="Times New Roman" w:cs="Times New Roman"/>
          <w:sz w:val="28"/>
          <w:szCs w:val="28"/>
          <w:lang w:eastAsia="ru-RU"/>
        </w:rPr>
        <w:t>палаты 04.09.2025,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котором приняты решения о направлении информации об итогах мероприятий в Оренбургский городской Совет и </w:t>
      </w:r>
      <w:r w:rsidRPr="00D66D2A">
        <w:rPr>
          <w:rFonts w:ascii="Times New Roman" w:hAnsi="Times New Roman" w:cs="Times New Roman"/>
          <w:bCs/>
          <w:sz w:val="28"/>
          <w:szCs w:val="28"/>
          <w:lang w:eastAsia="ru-RU"/>
        </w:rPr>
        <w:t>временно исполняюще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му</w:t>
      </w:r>
      <w:r w:rsidRPr="00D66D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полномочия Главы города Оренбурга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о направлении объектам контроля представлений Счетной палаты и информационных писем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ДИиЖО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D5758">
        <w:rPr>
          <w:rFonts w:ascii="Times New Roman" w:hAnsi="Times New Roman" w:cs="Times New Roman"/>
          <w:sz w:val="28"/>
          <w:szCs w:val="28"/>
          <w:lang w:eastAsia="ru-RU"/>
        </w:rPr>
        <w:t>учредителю МУП «М</w:t>
      </w:r>
      <w:r>
        <w:rPr>
          <w:rFonts w:ascii="Times New Roman" w:hAnsi="Times New Roman" w:cs="Times New Roman"/>
          <w:sz w:val="28"/>
          <w:szCs w:val="28"/>
          <w:lang w:eastAsia="ru-RU"/>
        </w:rPr>
        <w:t>униципальный имущественный фонд</w:t>
      </w:r>
      <w:r w:rsidRPr="005D5758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и </w:t>
      </w:r>
      <w:r w:rsidRPr="00A25B05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Управлению по </w:t>
      </w:r>
      <w:proofErr w:type="spellStart"/>
      <w:r w:rsidRPr="00A25B05">
        <w:rPr>
          <w:rFonts w:ascii="Times New Roman" w:hAnsi="Times New Roman" w:cs="Times New Roman"/>
          <w:sz w:val="28"/>
          <w:szCs w:val="28"/>
          <w:lang w:eastAsia="ru-RU"/>
        </w:rPr>
        <w:t>ГОЧСиПБ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(учредителю МБУ «МДЦ»)</w:t>
      </w:r>
      <w:r w:rsidRPr="00A25B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D18C305" w14:textId="77777777" w:rsidR="00FA67BC" w:rsidRPr="00055759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FE87E3" w14:textId="4E08B7DE" w:rsidR="00FA67BC" w:rsidRDefault="00FA67BC" w:rsidP="00FA67B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третьем квартале 2025 года:</w:t>
      </w:r>
    </w:p>
    <w:p w14:paraId="54AFC69C" w14:textId="77777777" w:rsidR="00FA67BC" w:rsidRDefault="00FA67BC" w:rsidP="00FA67BC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три представления;</w:t>
      </w:r>
    </w:p>
    <w:p w14:paraId="766342E2" w14:textId="77777777" w:rsidR="00FA67BC" w:rsidRDefault="00FA67BC" w:rsidP="00FA67BC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снято с контроля 15 ранее направленных представлений;</w:t>
      </w:r>
    </w:p>
    <w:p w14:paraId="5909CDBD" w14:textId="77777777" w:rsidR="00FA67BC" w:rsidRDefault="00FA67BC" w:rsidP="00FA67BC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устранено финансовых нарушений по мероприятиям внешнего финансового контроля, проведенным в предыдущие периоды на сумму 23 673,5 тыс. рублей;</w:t>
      </w:r>
    </w:p>
    <w:p w14:paraId="6826AC64" w14:textId="77777777" w:rsidR="00FA67BC" w:rsidRDefault="00FA67BC" w:rsidP="00FA67BC">
      <w:pPr>
        <w:pStyle w:val="a3"/>
        <w:widowControl w:val="0"/>
        <w:numPr>
          <w:ilvl w:val="0"/>
          <w:numId w:val="12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протокол об административном правонарушении по статье 15.15.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E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за нарушение порядка формирования государственного (муниципального)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отношении должностного лица У</w:t>
      </w:r>
      <w:r w:rsidRPr="002E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ГОЧСиПБ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97B0005" w14:textId="77777777" w:rsidR="00FA67BC" w:rsidRDefault="00FA67BC"/>
    <w:sectPr w:rsidR="00FA67BC" w:rsidSect="00295916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458"/>
    <w:multiLevelType w:val="multilevel"/>
    <w:tmpl w:val="AAEC898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CD463A"/>
    <w:multiLevelType w:val="multilevel"/>
    <w:tmpl w:val="DCBA80D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405688"/>
    <w:multiLevelType w:val="multilevel"/>
    <w:tmpl w:val="C158FFC0"/>
    <w:lvl w:ilvl="0">
      <w:start w:val="1"/>
      <w:numFmt w:val="bullet"/>
      <w:lvlText w:val=""/>
      <w:lvlJc w:val="left"/>
      <w:pPr>
        <w:tabs>
          <w:tab w:val="num" w:pos="0"/>
        </w:tabs>
        <w:ind w:left="75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63495F"/>
    <w:multiLevelType w:val="hybridMultilevel"/>
    <w:tmpl w:val="2C762756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7A5"/>
    <w:multiLevelType w:val="multilevel"/>
    <w:tmpl w:val="7C401DFC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4F1A2C"/>
    <w:multiLevelType w:val="multilevel"/>
    <w:tmpl w:val="9D50B46A"/>
    <w:lvl w:ilvl="0">
      <w:start w:val="1"/>
      <w:numFmt w:val="bullet"/>
      <w:lvlText w:val=""/>
      <w:lvlJc w:val="left"/>
      <w:pPr>
        <w:tabs>
          <w:tab w:val="num" w:pos="2039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39"/>
        </w:tabs>
        <w:ind w:left="4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39"/>
        </w:tabs>
        <w:ind w:left="49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39"/>
        </w:tabs>
        <w:ind w:left="563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039"/>
        </w:tabs>
        <w:ind w:left="6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39"/>
        </w:tabs>
        <w:ind w:left="707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039"/>
        </w:tabs>
        <w:ind w:left="779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039"/>
        </w:tabs>
        <w:ind w:left="8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039"/>
        </w:tabs>
        <w:ind w:left="923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34541D6"/>
    <w:multiLevelType w:val="multilevel"/>
    <w:tmpl w:val="CB4E156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0C14D4"/>
    <w:multiLevelType w:val="hybridMultilevel"/>
    <w:tmpl w:val="B79A00DE"/>
    <w:lvl w:ilvl="0" w:tplc="822C59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D745C9"/>
    <w:multiLevelType w:val="hybridMultilevel"/>
    <w:tmpl w:val="910AA798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3C7B07"/>
    <w:multiLevelType w:val="multilevel"/>
    <w:tmpl w:val="1646F00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4F026F4"/>
    <w:multiLevelType w:val="multilevel"/>
    <w:tmpl w:val="38BE2C92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9A04ED"/>
    <w:multiLevelType w:val="multilevel"/>
    <w:tmpl w:val="2AB0EAD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BE559D6"/>
    <w:multiLevelType w:val="multilevel"/>
    <w:tmpl w:val="44B8CD6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CCF59BE"/>
    <w:multiLevelType w:val="hybridMultilevel"/>
    <w:tmpl w:val="42CE3122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0"/>
  </w:num>
  <w:num w:numId="5">
    <w:abstractNumId w:val="1"/>
  </w:num>
  <w:num w:numId="6">
    <w:abstractNumId w:val="6"/>
  </w:num>
  <w:num w:numId="7">
    <w:abstractNumId w:val="12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7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BC"/>
    <w:rsid w:val="001439F5"/>
    <w:rsid w:val="00295916"/>
    <w:rsid w:val="008D00AE"/>
    <w:rsid w:val="00F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B1AC"/>
  <w15:chartTrackingRefBased/>
  <w15:docId w15:val="{77FB347B-FE8C-4C1C-837F-1001F122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BC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bzac,Заговок Марина"/>
    <w:basedOn w:val="a"/>
    <w:link w:val="a4"/>
    <w:uiPriority w:val="34"/>
    <w:qFormat/>
    <w:rsid w:val="00FA67BC"/>
    <w:pPr>
      <w:ind w:left="720"/>
      <w:contextualSpacing/>
    </w:pPr>
  </w:style>
  <w:style w:type="character" w:customStyle="1" w:styleId="a4">
    <w:name w:val="Абзац списка Знак"/>
    <w:aliases w:val="abzac Знак,Заговок Марина Знак"/>
    <w:link w:val="a3"/>
    <w:uiPriority w:val="34"/>
    <w:qFormat/>
    <w:locked/>
    <w:rsid w:val="00FA67B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Секретева Н.В.. Наталья Викторовна</dc:creator>
  <cp:keywords/>
  <dc:description/>
  <cp:lastModifiedBy>Секретева Н.В.. Наталья Викторовна</cp:lastModifiedBy>
  <cp:revision>1</cp:revision>
  <dcterms:created xsi:type="dcterms:W3CDTF">2026-01-15T05:18:00Z</dcterms:created>
  <dcterms:modified xsi:type="dcterms:W3CDTF">2026-01-15T05:27:00Z</dcterms:modified>
</cp:coreProperties>
</file>