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5309" w:type="dxa"/>
        <w:tblLayout w:type="fixed"/>
        <w:tblLook w:val="01E0" w:firstRow="1" w:lastRow="1" w:firstColumn="1" w:lastColumn="1" w:noHBand="0" w:noVBand="0"/>
      </w:tblPr>
      <w:tblGrid>
        <w:gridCol w:w="9252"/>
        <w:gridCol w:w="6057"/>
      </w:tblGrid>
      <w:tr w:rsidR="00BD425F" w:rsidRPr="009B0913" w:rsidTr="00A5290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25F" w:rsidRPr="009B0913" w:rsidRDefault="00BD425F" w:rsidP="00A52904">
            <w:pPr>
              <w:spacing w:line="1" w:lineRule="auto"/>
              <w:jc w:val="both"/>
            </w:pPr>
          </w:p>
        </w:tc>
        <w:tc>
          <w:tcPr>
            <w:tcW w:w="605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Ind w:w="25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BD425F" w:rsidRPr="009B0913" w:rsidTr="00A52904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D425F" w:rsidRPr="0018266A" w:rsidRDefault="00BD425F" w:rsidP="00A52904">
                  <w:pPr>
                    <w:jc w:val="both"/>
                  </w:pPr>
                  <w:r w:rsidRPr="009B0913">
                    <w:rPr>
                      <w:color w:val="000000"/>
                      <w:sz w:val="28"/>
                      <w:szCs w:val="28"/>
                    </w:rPr>
                    <w:t xml:space="preserve">Приложение № </w:t>
                  </w:r>
                  <w:r w:rsidR="004F2C73" w:rsidRPr="006B5F33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  <w:p w:rsidR="00BD425F" w:rsidRPr="009B0913" w:rsidRDefault="00BD425F" w:rsidP="00A52904">
                  <w:pPr>
                    <w:jc w:val="both"/>
                  </w:pPr>
                  <w:r w:rsidRPr="009B0913">
                    <w:rPr>
                      <w:color w:val="000000"/>
                      <w:sz w:val="28"/>
                      <w:szCs w:val="28"/>
                    </w:rPr>
                    <w:t>к решению Совета</w:t>
                  </w:r>
                </w:p>
                <w:p w:rsidR="00BD425F" w:rsidRPr="009B0913" w:rsidRDefault="006B5F33" w:rsidP="006B5F3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от______________</w:t>
                  </w:r>
                  <w:r w:rsidR="00BD425F" w:rsidRPr="009B0913">
                    <w:rPr>
                      <w:color w:val="000000"/>
                      <w:sz w:val="28"/>
                      <w:szCs w:val="28"/>
                    </w:rPr>
                    <w:t>№ ___</w:t>
                  </w:r>
                  <w:bookmarkStart w:id="0" w:name="_GoBack"/>
                  <w:bookmarkEnd w:id="0"/>
                  <w:r w:rsidR="00BD425F" w:rsidRPr="009B0913">
                    <w:rPr>
                      <w:color w:val="000000"/>
                      <w:sz w:val="28"/>
                      <w:szCs w:val="28"/>
                    </w:rPr>
                    <w:t>_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</w:tr>
    </w:tbl>
    <w:p w:rsidR="00BD425F" w:rsidRPr="009B0913" w:rsidRDefault="00BD425F" w:rsidP="00BD425F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BD425F" w:rsidRPr="009B0913" w:rsidTr="00A52904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D425F" w:rsidRPr="009B0913" w:rsidRDefault="00BD425F" w:rsidP="0018266A">
            <w:r w:rsidRPr="009B0913">
              <w:rPr>
                <w:bCs/>
                <w:color w:val="000000"/>
                <w:sz w:val="28"/>
                <w:szCs w:val="28"/>
              </w:rPr>
              <w:t xml:space="preserve">  Источники финансирования дефицита бюджета города Оренбурга на 202</w:t>
            </w:r>
            <w:r w:rsidR="0018266A">
              <w:rPr>
                <w:bCs/>
                <w:color w:val="000000"/>
                <w:sz w:val="28"/>
                <w:szCs w:val="28"/>
              </w:rPr>
              <w:t>6</w:t>
            </w:r>
            <w:r w:rsidRPr="009B0913">
              <w:rPr>
                <w:bCs/>
                <w:color w:val="000000"/>
                <w:sz w:val="28"/>
                <w:szCs w:val="28"/>
              </w:rPr>
              <w:t xml:space="preserve"> год и плановый период 202</w:t>
            </w:r>
            <w:r w:rsidR="0018266A">
              <w:rPr>
                <w:bCs/>
                <w:color w:val="000000"/>
                <w:sz w:val="28"/>
                <w:szCs w:val="28"/>
              </w:rPr>
              <w:t>7</w:t>
            </w:r>
            <w:r w:rsidRPr="009B0913">
              <w:rPr>
                <w:bCs/>
                <w:color w:val="000000"/>
                <w:sz w:val="28"/>
                <w:szCs w:val="28"/>
              </w:rPr>
              <w:t xml:space="preserve"> и 202</w:t>
            </w:r>
            <w:r w:rsidR="0018266A">
              <w:rPr>
                <w:bCs/>
                <w:color w:val="000000"/>
                <w:sz w:val="28"/>
                <w:szCs w:val="28"/>
              </w:rPr>
              <w:t>8</w:t>
            </w:r>
            <w:r w:rsidRPr="009B0913">
              <w:rPr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</w:tbl>
    <w:p w:rsidR="00BD425F" w:rsidRPr="009B0913" w:rsidRDefault="00BD425F" w:rsidP="00BD425F">
      <w:pPr>
        <w:rPr>
          <w:vanish/>
        </w:rPr>
      </w:pPr>
    </w:p>
    <w:tbl>
      <w:tblPr>
        <w:tblOverlap w:val="never"/>
        <w:tblW w:w="15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1"/>
      </w:tblGrid>
      <w:tr w:rsidR="00BD425F" w:rsidRPr="009B0913" w:rsidTr="00A52904">
        <w:trPr>
          <w:trHeight w:val="131"/>
        </w:trPr>
        <w:tc>
          <w:tcPr>
            <w:tcW w:w="1510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D425F" w:rsidRPr="009B0913" w:rsidRDefault="00BD425F" w:rsidP="00A52904">
            <w:pPr>
              <w:ind w:firstLine="420"/>
              <w:jc w:val="right"/>
            </w:pPr>
            <w:r w:rsidRPr="009B0913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(руб.)</w:t>
            </w:r>
          </w:p>
        </w:tc>
      </w:tr>
    </w:tbl>
    <w:p w:rsidR="00BD425F" w:rsidRPr="009B0913" w:rsidRDefault="00BD425F" w:rsidP="00BD425F">
      <w:pPr>
        <w:rPr>
          <w:vanish/>
        </w:rPr>
      </w:pPr>
      <w:bookmarkStart w:id="1" w:name="__bookmark_1"/>
      <w:bookmarkEnd w:id="1"/>
    </w:p>
    <w:tbl>
      <w:tblPr>
        <w:tblOverlap w:val="never"/>
        <w:tblW w:w="15248" w:type="dxa"/>
        <w:tblLayout w:type="fixed"/>
        <w:tblLook w:val="01E0" w:firstRow="1" w:lastRow="1" w:firstColumn="1" w:lastColumn="1" w:noHBand="0" w:noVBand="0"/>
      </w:tblPr>
      <w:tblGrid>
        <w:gridCol w:w="2832"/>
        <w:gridCol w:w="6884"/>
        <w:gridCol w:w="1843"/>
        <w:gridCol w:w="1844"/>
        <w:gridCol w:w="1845"/>
      </w:tblGrid>
      <w:tr w:rsidR="00BD425F" w:rsidRPr="009B0913" w:rsidTr="00A52904">
        <w:trPr>
          <w:tblHeader/>
        </w:trPr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4"/>
            </w:tblGrid>
            <w:tr w:rsidR="00BD425F" w:rsidRPr="009B0913" w:rsidTr="00A52904">
              <w:trPr>
                <w:jc w:val="center"/>
              </w:trPr>
              <w:tc>
                <w:tcPr>
                  <w:tcW w:w="2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33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37"/>
            </w:tblGrid>
            <w:tr w:rsidR="00BD425F" w:rsidRPr="009B0913" w:rsidTr="00A52904">
              <w:trPr>
                <w:jc w:val="center"/>
              </w:trPr>
              <w:tc>
                <w:tcPr>
                  <w:tcW w:w="73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D425F" w:rsidRPr="009B0913" w:rsidTr="00A5290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18266A">
                  <w:pPr>
                    <w:jc w:val="center"/>
                  </w:pPr>
                  <w:r w:rsidRPr="009B0913">
                    <w:rPr>
                      <w:color w:val="000000"/>
                    </w:rPr>
                    <w:t>202</w:t>
                  </w:r>
                  <w:r w:rsidR="0018266A">
                    <w:rPr>
                      <w:color w:val="000000"/>
                    </w:rPr>
                    <w:t>6</w:t>
                  </w:r>
                  <w:r w:rsidRPr="009B0913">
                    <w:rPr>
                      <w:color w:val="000000"/>
                    </w:rPr>
                    <w:t xml:space="preserve"> год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D425F" w:rsidRPr="009B0913" w:rsidTr="00A5290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18266A">
                  <w:pPr>
                    <w:jc w:val="center"/>
                  </w:pPr>
                  <w:r w:rsidRPr="009B0913">
                    <w:rPr>
                      <w:color w:val="000000"/>
                    </w:rPr>
                    <w:t>202</w:t>
                  </w:r>
                  <w:r w:rsidR="0018266A">
                    <w:rPr>
                      <w:color w:val="000000"/>
                    </w:rPr>
                    <w:t>7</w:t>
                  </w:r>
                  <w:r w:rsidRPr="009B0913">
                    <w:rPr>
                      <w:color w:val="000000"/>
                    </w:rPr>
                    <w:t xml:space="preserve"> год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4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84"/>
            </w:tblGrid>
            <w:tr w:rsidR="00BD425F" w:rsidRPr="009B0913" w:rsidTr="00A52904">
              <w:trPr>
                <w:jc w:val="center"/>
              </w:trPr>
              <w:tc>
                <w:tcPr>
                  <w:tcW w:w="14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18266A">
                  <w:pPr>
                    <w:jc w:val="center"/>
                  </w:pPr>
                  <w:r w:rsidRPr="009B0913">
                    <w:rPr>
                      <w:color w:val="000000"/>
                    </w:rPr>
                    <w:t>202</w:t>
                  </w:r>
                  <w:r w:rsidR="0018266A">
                    <w:rPr>
                      <w:color w:val="000000"/>
                    </w:rPr>
                    <w:t>8</w:t>
                  </w:r>
                  <w:r w:rsidRPr="009B0913">
                    <w:rPr>
                      <w:color w:val="000000"/>
                    </w:rPr>
                    <w:t xml:space="preserve"> год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000 01 00 00 00 00 0000 000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000 01 03 00 00 00 0000 000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-83 800 000,00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1A7B80" w:rsidP="00A5290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-8 </w:t>
            </w:r>
            <w:r w:rsidR="00BD425F" w:rsidRPr="009B0913">
              <w:rPr>
                <w:bCs/>
                <w:color w:val="000000"/>
              </w:rPr>
              <w:t>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C61E98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000 01 03 01 00 00 0000 700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000 01 03 01 00 04 0000 710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000 01 03 01 00 04 0001 710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 xml:space="preserve">Бюджетные кредиты, предоставленные за счет средств федерального бюджета на пополнение остатков средств на </w:t>
            </w:r>
            <w:r w:rsidR="001A07A1">
              <w:rPr>
                <w:color w:val="000000"/>
              </w:rPr>
              <w:t xml:space="preserve">едином </w:t>
            </w:r>
            <w:r w:rsidRPr="009B0913">
              <w:rPr>
                <w:color w:val="000000"/>
              </w:rPr>
              <w:t>счете бюджета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000 01 03 01 00 00 0000 800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1A7B80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</w:t>
            </w:r>
            <w:r w:rsidR="001A7B80">
              <w:rPr>
                <w:color w:val="000000"/>
              </w:rPr>
              <w:t>558</w:t>
            </w:r>
            <w:r w:rsidRPr="009B0913">
              <w:rPr>
                <w:color w:val="000000"/>
              </w:rPr>
              <w:t> 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000 01 03 01 00 04 0000 810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1A7B80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</w:t>
            </w:r>
            <w:r w:rsidR="001A7B80">
              <w:rPr>
                <w:color w:val="000000"/>
              </w:rPr>
              <w:t>558</w:t>
            </w:r>
            <w:r w:rsidRPr="009B0913">
              <w:rPr>
                <w:color w:val="000000"/>
              </w:rPr>
              <w:t> 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000 01 03 01 00 04 0001 810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 xml:space="preserve">Бюджетные кредиты, предоставленные за счет средств федерального бюджета на пополнение остатков средств на </w:t>
            </w:r>
            <w:r w:rsidR="001A07A1">
              <w:rPr>
                <w:color w:val="000000"/>
              </w:rPr>
              <w:t xml:space="preserve">едином </w:t>
            </w:r>
            <w:r w:rsidRPr="009B0913">
              <w:rPr>
                <w:color w:val="000000"/>
              </w:rPr>
              <w:t>счете бюджета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-550 000 000,00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-550 000 000,00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000 01 03 01 00 04 2900 810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бюджетных кредитов из областного бюджета, предоставленных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</w:t>
            </w:r>
          </w:p>
          <w:p w:rsidR="00BD425F" w:rsidRPr="009B0913" w:rsidRDefault="00BD425F" w:rsidP="00A52904">
            <w:pPr>
              <w:rPr>
                <w:color w:val="000000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-75 000 000,00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-75 000 000,00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1A7B80" w:rsidP="00A52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lastRenderedPageBreak/>
              <w:t>000 01 03 01 00 04 5005 810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18266A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бюджетных кредитов, предоставленных для частичного покрытия дефицитов бюджетов</w:t>
            </w:r>
            <w:r w:rsidR="0018266A">
              <w:rPr>
                <w:color w:val="000000"/>
              </w:rPr>
              <w:t xml:space="preserve"> муниципальных округов, городских округов, муниципальных районов</w:t>
            </w:r>
            <w:r w:rsidRPr="009B0913">
              <w:rPr>
                <w:color w:val="000000"/>
              </w:rPr>
              <w:t xml:space="preserve">, возврат которых осуществляется муниципальными </w:t>
            </w:r>
            <w:r w:rsidR="0018266A">
              <w:rPr>
                <w:color w:val="000000"/>
              </w:rPr>
              <w:t>округами, городскими округами, муниципальными районами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ind w:left="-363" w:firstLine="363"/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000 01 05 00 00 00 0000 000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83 800 000,00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1A7B80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8 800 000,00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000 01 05 00 00 00 0000 500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573236" w:rsidRDefault="00BD425F" w:rsidP="00C61E98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</w:t>
            </w:r>
            <w:r w:rsidR="00C61E98" w:rsidRPr="00573236">
              <w:rPr>
                <w:color w:val="000000" w:themeColor="text1"/>
              </w:rPr>
              <w:t>26 077 059 971,00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573236" w:rsidRDefault="00BD425F" w:rsidP="00C61E98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</w:t>
            </w:r>
            <w:r w:rsidR="00C61E98" w:rsidRPr="00573236">
              <w:rPr>
                <w:color w:val="000000" w:themeColor="text1"/>
              </w:rPr>
              <w:t>26 119 195 401,00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573236" w:rsidRDefault="00BD425F" w:rsidP="00C61E98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</w:t>
            </w:r>
            <w:r w:rsidR="00C61E98" w:rsidRPr="00573236">
              <w:rPr>
                <w:color w:val="000000" w:themeColor="text1"/>
              </w:rPr>
              <w:t>26 511 999 501</w:t>
            </w:r>
            <w:r w:rsidRPr="00573236">
              <w:rPr>
                <w:color w:val="000000" w:themeColor="text1"/>
              </w:rPr>
              <w:t>,00</w:t>
            </w:r>
          </w:p>
        </w:tc>
      </w:tr>
      <w:tr w:rsidR="0073305C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000 01 05 02 00 00 0000 500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-26 077 059 971,00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-26 119 195 401,00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-26 511 999 501,00</w:t>
            </w:r>
          </w:p>
        </w:tc>
      </w:tr>
      <w:tr w:rsidR="0073305C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000 01 05 02 01 00 0000 510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-26 077 059 971,00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-26 119 195 401,00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-26 511 999 501,00</w:t>
            </w:r>
          </w:p>
        </w:tc>
      </w:tr>
      <w:tr w:rsidR="0073305C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000 01 05 02 01 04 0000 510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-26 077 059 971,00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-26 119 195 401,00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-26 511 999 501,00</w:t>
            </w:r>
          </w:p>
        </w:tc>
      </w:tr>
      <w:tr w:rsidR="00DB066D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9B0913" w:rsidRDefault="00DB066D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000 01 05 00 00 00 0000 600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9B0913" w:rsidRDefault="00DB066D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573236" w:rsidRDefault="00DB066D" w:rsidP="0073305C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</w:t>
            </w:r>
            <w:r w:rsidR="0073305C" w:rsidRPr="00573236">
              <w:rPr>
                <w:color w:val="000000" w:themeColor="text1"/>
              </w:rPr>
              <w:t>6</w:t>
            </w:r>
            <w:r w:rsidRPr="00573236">
              <w:rPr>
                <w:color w:val="000000" w:themeColor="text1"/>
              </w:rPr>
              <w:t> </w:t>
            </w:r>
            <w:r w:rsidR="0073305C" w:rsidRPr="00573236">
              <w:rPr>
                <w:color w:val="000000" w:themeColor="text1"/>
              </w:rPr>
              <w:t>160</w:t>
            </w:r>
            <w:r w:rsidRPr="00573236">
              <w:rPr>
                <w:color w:val="000000" w:themeColor="text1"/>
              </w:rPr>
              <w:t> </w:t>
            </w:r>
            <w:r w:rsidR="0073305C" w:rsidRPr="00573236">
              <w:rPr>
                <w:color w:val="000000" w:themeColor="text1"/>
              </w:rPr>
              <w:t>859</w:t>
            </w:r>
            <w:r w:rsidRPr="00573236">
              <w:rPr>
                <w:color w:val="000000" w:themeColor="text1"/>
              </w:rPr>
              <w:t xml:space="preserve"> </w:t>
            </w:r>
            <w:r w:rsidR="0073305C" w:rsidRPr="00573236">
              <w:rPr>
                <w:color w:val="000000" w:themeColor="text1"/>
              </w:rPr>
              <w:t>971</w:t>
            </w:r>
            <w:r w:rsidRPr="00573236">
              <w:rPr>
                <w:color w:val="000000" w:themeColor="text1"/>
              </w:rPr>
              <w:t>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573236" w:rsidRDefault="0073305C" w:rsidP="000A5FF5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26 202 995 401</w:t>
            </w:r>
            <w:r w:rsidR="00DB066D" w:rsidRPr="00573236">
              <w:rPr>
                <w:color w:val="000000" w:themeColor="text1"/>
              </w:rPr>
              <w:t>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573236" w:rsidRDefault="0073305C" w:rsidP="000A5FF5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26 520 799 501</w:t>
            </w:r>
            <w:r w:rsidR="00DB066D" w:rsidRPr="00573236">
              <w:rPr>
                <w:color w:val="000000" w:themeColor="text1"/>
              </w:rPr>
              <w:t>,00</w:t>
            </w:r>
          </w:p>
        </w:tc>
      </w:tr>
      <w:tr w:rsidR="0073305C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000 01 05 02 00 00 0000 600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73305C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26 160 859 971,00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26 202 995 401,00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26 520 799 501,00</w:t>
            </w:r>
          </w:p>
        </w:tc>
      </w:tr>
      <w:tr w:rsidR="0073305C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000 01 05 02 01 00 0000 610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73305C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26 160 859 971,00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26 202 995 401,00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26 520 799 501,00</w:t>
            </w:r>
          </w:p>
        </w:tc>
      </w:tr>
      <w:tr w:rsidR="0073305C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000 01 05 02 01 04 0000 610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9B0913" w:rsidRDefault="0073305C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73305C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26 160 859 971,00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26 202 995 401,00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5C" w:rsidRPr="00573236" w:rsidRDefault="0073305C" w:rsidP="002306A4">
            <w:pPr>
              <w:jc w:val="right"/>
              <w:rPr>
                <w:color w:val="000000" w:themeColor="text1"/>
              </w:rPr>
            </w:pPr>
            <w:r w:rsidRPr="00573236">
              <w:rPr>
                <w:color w:val="000000" w:themeColor="text1"/>
              </w:rPr>
              <w:t>26 520 799 501,00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ВСЕГО ИСТОЧНИКОВ ФИНАНСИРОВАНИЯ ДЕФИЦИТОВ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0,00</w:t>
            </w:r>
          </w:p>
        </w:tc>
      </w:tr>
    </w:tbl>
    <w:p w:rsidR="00BD425F" w:rsidRPr="009B0913" w:rsidRDefault="00BD425F" w:rsidP="00BD425F"/>
    <w:p w:rsidR="002B47F0" w:rsidRDefault="002B47F0"/>
    <w:sectPr w:rsidR="002B47F0" w:rsidSect="00902569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9C5" w:rsidRDefault="005479C5">
      <w:r>
        <w:separator/>
      </w:r>
    </w:p>
  </w:endnote>
  <w:endnote w:type="continuationSeparator" w:id="0">
    <w:p w:rsidR="005479C5" w:rsidRDefault="0054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902569">
      <w:tc>
        <w:tcPr>
          <w:tcW w:w="15636" w:type="dxa"/>
        </w:tcPr>
        <w:p w:rsidR="00902569" w:rsidRDefault="00BD425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02569" w:rsidRDefault="006B5F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9C5" w:rsidRDefault="005479C5">
      <w:r>
        <w:separator/>
      </w:r>
    </w:p>
  </w:footnote>
  <w:footnote w:type="continuationSeparator" w:id="0">
    <w:p w:rsidR="005479C5" w:rsidRDefault="0054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902569">
      <w:tc>
        <w:tcPr>
          <w:tcW w:w="15636" w:type="dxa"/>
        </w:tcPr>
        <w:p w:rsidR="00902569" w:rsidRDefault="00BD425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6B5F33">
            <w:rPr>
              <w:noProof/>
              <w:color w:val="000000"/>
            </w:rPr>
            <w:t>2</w:t>
          </w:r>
          <w:r>
            <w:fldChar w:fldCharType="end"/>
          </w:r>
        </w:p>
        <w:p w:rsidR="00902569" w:rsidRDefault="006B5F3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8F"/>
    <w:rsid w:val="00087BA4"/>
    <w:rsid w:val="00171D40"/>
    <w:rsid w:val="0018266A"/>
    <w:rsid w:val="001A07A1"/>
    <w:rsid w:val="001A7B80"/>
    <w:rsid w:val="002B47F0"/>
    <w:rsid w:val="004F2C73"/>
    <w:rsid w:val="005479C5"/>
    <w:rsid w:val="00573236"/>
    <w:rsid w:val="006846BB"/>
    <w:rsid w:val="006B5F33"/>
    <w:rsid w:val="0073305C"/>
    <w:rsid w:val="0093528F"/>
    <w:rsid w:val="00BD425F"/>
    <w:rsid w:val="00C61E98"/>
    <w:rsid w:val="00DB066D"/>
    <w:rsid w:val="00E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575E8-D6FB-4326-BD9E-E57BF26C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5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Коломиец Елена Александровна</dc:creator>
  <cp:keywords/>
  <dc:description/>
  <cp:lastModifiedBy>Фаренник Ольга Викторовна</cp:lastModifiedBy>
  <cp:revision>14</cp:revision>
  <dcterms:created xsi:type="dcterms:W3CDTF">2024-11-08T10:02:00Z</dcterms:created>
  <dcterms:modified xsi:type="dcterms:W3CDTF">2025-11-08T13:31:00Z</dcterms:modified>
</cp:coreProperties>
</file>